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pict>
          <v:shape id="_x0000_s1026" o:spid="_x0000_s1026" o:spt="136" type="#_x0000_t136" style="position:absolute;left:0pt;margin-left:36.5pt;margin-top:393.3pt;height:34pt;width:510pt;mso-position-horizontal-relative:page;mso-position-vertical-relative:page;rotation:21626880f;z-index:-2896066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27" o:spid="_x0000_s1027" o:spt="136" type="#_x0000_t136" style="position:absolute;left:0pt;margin-left:88.7pt;margin-top:432.35pt;height:28pt;width:448pt;mso-position-horizontal-relative:page;mso-position-vertical-relative:page;rotation:21626880f;z-index:-2896056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sz w:val="20"/>
        </w:rPr>
      </w:pPr>
      <w:r>
        <w:pict>
          <v:shape id="_x0000_s1064" o:spid="_x0000_s1064" o:spt="136" type="#_x0000_t136" style="position:absolute;left:0pt;margin-left:36.5pt;margin-top:393.3pt;height:34pt;width:510pt;mso-position-horizontal-relative:page;mso-position-vertical-relative:page;rotation:21626880f;z-index:-2895564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65" o:spid="_x0000_s1065" o:spt="136" type="#_x0000_t136" style="position:absolute;left:0pt;margin-left:88.7pt;margin-top:432.35pt;height:28pt;width:448pt;mso-position-horizontal-relative:page;mso-position-vertical-relative:page;rotation:21626880f;z-index:-2895554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sz w:val="20"/>
        </w:rPr>
      </w:pPr>
    </w:p>
    <w:p>
      <w:pPr>
        <w:pStyle w:val="2"/>
        <w:rPr>
          <w:sz w:val="20"/>
        </w:rPr>
      </w:pPr>
    </w:p>
    <w:p>
      <w:pPr>
        <w:pStyle w:val="2"/>
        <w:rPr>
          <w:sz w:val="20"/>
        </w:rPr>
      </w:pPr>
    </w:p>
    <w:p>
      <w:pPr>
        <w:pStyle w:val="2"/>
        <w:rPr>
          <w:sz w:val="20"/>
        </w:rPr>
      </w:pPr>
    </w:p>
    <w:p>
      <w:pPr>
        <w:pStyle w:val="7"/>
        <w:numPr>
          <w:numId w:val="0"/>
        </w:numPr>
        <w:tabs>
          <w:tab w:val="left" w:pos="6461"/>
        </w:tabs>
        <w:spacing w:before="85" w:after="0" w:line="240" w:lineRule="auto"/>
        <w:ind w:right="0" w:rightChars="0"/>
        <w:jc w:val="center"/>
        <w:rPr>
          <w:rFonts w:hint="eastAsia" w:ascii="微软雅黑" w:eastAsia="微软雅黑"/>
          <w:b/>
          <w:sz w:val="32"/>
        </w:rPr>
      </w:pPr>
      <w:r>
        <w:rPr>
          <w:rFonts w:hint="eastAsia" w:ascii="微软雅黑" w:eastAsia="微软雅黑"/>
          <w:b/>
          <w:sz w:val="32"/>
        </w:rPr>
        <w:t>分项报价表</w:t>
      </w:r>
    </w:p>
    <w:p>
      <w:pPr>
        <w:pStyle w:val="2"/>
        <w:spacing w:before="5"/>
        <w:rPr>
          <w:rFonts w:ascii="微软雅黑"/>
          <w:b/>
          <w:sz w:val="22"/>
        </w:rPr>
      </w:pPr>
    </w:p>
    <w:p>
      <w:pPr>
        <w:pStyle w:val="2"/>
        <w:spacing w:before="8"/>
        <w:rPr>
          <w:sz w:val="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spacing w:line="305" w:lineRule="exact"/>
              <w:ind w:left="148"/>
              <w:rPr>
                <w:rFonts w:hint="eastAsia" w:ascii="微软雅黑" w:eastAsia="微软雅黑"/>
                <w:b/>
                <w:sz w:val="18"/>
              </w:rPr>
            </w:pPr>
            <w:r>
              <w:rPr>
                <w:rFonts w:hint="eastAsia" w:ascii="微软雅黑" w:eastAsia="微软雅黑"/>
                <w:b/>
                <w:sz w:val="18"/>
              </w:rPr>
              <w:t>序</w:t>
            </w:r>
          </w:p>
          <w:p>
            <w:pPr>
              <w:pStyle w:val="8"/>
              <w:spacing w:line="299" w:lineRule="exact"/>
              <w:ind w:left="148"/>
              <w:rPr>
                <w:rFonts w:hint="eastAsia" w:ascii="微软雅黑" w:eastAsia="微软雅黑"/>
                <w:b/>
                <w:sz w:val="18"/>
              </w:rPr>
            </w:pPr>
            <w:r>
              <w:rPr>
                <w:rFonts w:hint="eastAsia" w:ascii="微软雅黑" w:eastAsia="微软雅黑"/>
                <w:b/>
                <w:sz w:val="18"/>
              </w:rPr>
              <w:t>号</w:t>
            </w:r>
            <w:r>
              <w:rPr>
                <w:rFonts w:hint="eastAsia" w:ascii="微软雅黑" w:eastAsia="微软雅黑"/>
                <w:b/>
                <w:w w:val="167"/>
                <w:sz w:val="18"/>
              </w:rPr>
              <w:t xml:space="preserve"> </w:t>
            </w:r>
          </w:p>
        </w:tc>
        <w:tc>
          <w:tcPr>
            <w:tcW w:w="1008" w:type="dxa"/>
          </w:tcPr>
          <w:p>
            <w:pPr>
              <w:pStyle w:val="8"/>
              <w:spacing w:before="139"/>
              <w:ind w:left="143"/>
              <w:rPr>
                <w:rFonts w:hint="eastAsia" w:ascii="微软雅黑" w:eastAsia="微软雅黑"/>
                <w:b/>
                <w:sz w:val="18"/>
              </w:rPr>
            </w:pPr>
            <w:r>
              <w:rPr>
                <w:rFonts w:hint="eastAsia" w:ascii="微软雅黑" w:eastAsia="微软雅黑"/>
                <w:b/>
                <w:sz w:val="18"/>
              </w:rPr>
              <w:t>项目名称</w:t>
            </w:r>
            <w:r>
              <w:rPr>
                <w:rFonts w:hint="eastAsia" w:ascii="微软雅黑" w:eastAsia="微软雅黑"/>
                <w:b/>
                <w:w w:val="167"/>
                <w:sz w:val="18"/>
              </w:rPr>
              <w:t xml:space="preserve"> </w:t>
            </w:r>
          </w:p>
        </w:tc>
        <w:tc>
          <w:tcPr>
            <w:tcW w:w="3915" w:type="dxa"/>
          </w:tcPr>
          <w:p>
            <w:pPr>
              <w:pStyle w:val="8"/>
              <w:spacing w:before="139"/>
              <w:ind w:left="1443" w:right="1341"/>
              <w:jc w:val="center"/>
              <w:rPr>
                <w:rFonts w:hint="eastAsia" w:ascii="微软雅黑" w:eastAsia="微软雅黑"/>
                <w:b/>
                <w:sz w:val="18"/>
              </w:rPr>
            </w:pPr>
            <w:r>
              <w:rPr>
                <w:rFonts w:hint="eastAsia" w:ascii="微软雅黑" w:eastAsia="微软雅黑"/>
                <w:b/>
                <w:sz w:val="18"/>
              </w:rPr>
              <w:t>项目特征描述</w:t>
            </w:r>
            <w:r>
              <w:rPr>
                <w:rFonts w:hint="eastAsia" w:ascii="微软雅黑" w:eastAsia="微软雅黑"/>
                <w:b/>
                <w:w w:val="167"/>
                <w:sz w:val="18"/>
              </w:rPr>
              <w:t xml:space="preserve"> </w:t>
            </w:r>
          </w:p>
        </w:tc>
        <w:tc>
          <w:tcPr>
            <w:tcW w:w="394" w:type="dxa"/>
          </w:tcPr>
          <w:p>
            <w:pPr>
              <w:pStyle w:val="8"/>
              <w:spacing w:line="305" w:lineRule="exact"/>
              <w:ind w:left="107"/>
              <w:rPr>
                <w:rFonts w:hint="eastAsia" w:ascii="微软雅黑" w:eastAsia="微软雅黑"/>
                <w:b/>
                <w:sz w:val="18"/>
              </w:rPr>
            </w:pPr>
            <w:r>
              <w:rPr>
                <w:rFonts w:hint="eastAsia" w:ascii="微软雅黑" w:eastAsia="微软雅黑"/>
                <w:b/>
                <w:sz w:val="18"/>
              </w:rPr>
              <w:t>单</w:t>
            </w:r>
          </w:p>
          <w:p>
            <w:pPr>
              <w:pStyle w:val="8"/>
              <w:spacing w:line="299" w:lineRule="exact"/>
              <w:ind w:left="107"/>
              <w:rPr>
                <w:rFonts w:hint="eastAsia" w:ascii="微软雅黑" w:eastAsia="微软雅黑"/>
                <w:b/>
                <w:sz w:val="18"/>
              </w:rPr>
            </w:pPr>
            <w:r>
              <w:rPr>
                <w:rFonts w:hint="eastAsia" w:ascii="微软雅黑" w:eastAsia="微软雅黑"/>
                <w:b/>
                <w:sz w:val="18"/>
              </w:rPr>
              <w:t>位</w:t>
            </w:r>
            <w:r>
              <w:rPr>
                <w:rFonts w:hint="eastAsia" w:ascii="微软雅黑" w:eastAsia="微软雅黑"/>
                <w:b/>
                <w:w w:val="167"/>
                <w:sz w:val="18"/>
              </w:rPr>
              <w:t xml:space="preserve"> </w:t>
            </w:r>
          </w:p>
        </w:tc>
        <w:tc>
          <w:tcPr>
            <w:tcW w:w="745" w:type="dxa"/>
          </w:tcPr>
          <w:p>
            <w:pPr>
              <w:pStyle w:val="8"/>
              <w:spacing w:before="139"/>
              <w:ind w:left="188"/>
              <w:rPr>
                <w:rFonts w:hint="eastAsia" w:ascii="微软雅黑" w:eastAsia="微软雅黑"/>
                <w:b/>
                <w:sz w:val="18"/>
              </w:rPr>
            </w:pPr>
            <w:r>
              <w:rPr>
                <w:rFonts w:hint="eastAsia" w:ascii="微软雅黑" w:eastAsia="微软雅黑"/>
                <w:b/>
                <w:sz w:val="18"/>
              </w:rPr>
              <w:t>数量</w:t>
            </w:r>
            <w:r>
              <w:rPr>
                <w:rFonts w:hint="eastAsia" w:ascii="微软雅黑" w:eastAsia="微软雅黑"/>
                <w:b/>
                <w:w w:val="167"/>
                <w:sz w:val="18"/>
              </w:rPr>
              <w:t xml:space="preserve"> </w:t>
            </w:r>
          </w:p>
        </w:tc>
        <w:tc>
          <w:tcPr>
            <w:tcW w:w="1184" w:type="dxa"/>
          </w:tcPr>
          <w:p>
            <w:pPr>
              <w:pStyle w:val="8"/>
              <w:spacing w:before="139"/>
              <w:ind w:left="115" w:right="19"/>
              <w:jc w:val="center"/>
              <w:rPr>
                <w:rFonts w:hint="eastAsia" w:ascii="微软雅黑" w:eastAsia="微软雅黑"/>
                <w:b/>
                <w:sz w:val="18"/>
              </w:rPr>
            </w:pPr>
            <w:r>
              <w:rPr>
                <w:rFonts w:hint="eastAsia" w:ascii="微软雅黑" w:eastAsia="微软雅黑"/>
                <w:b/>
                <w:sz w:val="18"/>
              </w:rPr>
              <w:t>单价</w:t>
            </w:r>
            <w:r>
              <w:rPr>
                <w:rFonts w:hint="eastAsia" w:ascii="微软雅黑" w:eastAsia="微软雅黑"/>
                <w:b/>
                <w:w w:val="167"/>
                <w:sz w:val="18"/>
              </w:rPr>
              <w:t xml:space="preserve"> </w:t>
            </w:r>
          </w:p>
        </w:tc>
        <w:tc>
          <w:tcPr>
            <w:tcW w:w="1184" w:type="dxa"/>
          </w:tcPr>
          <w:p>
            <w:pPr>
              <w:pStyle w:val="8"/>
              <w:spacing w:before="139"/>
              <w:ind w:left="362"/>
              <w:rPr>
                <w:rFonts w:hint="eastAsia" w:ascii="微软雅黑" w:eastAsia="微软雅黑"/>
                <w:b/>
                <w:sz w:val="18"/>
              </w:rPr>
            </w:pPr>
            <w:r>
              <w:rPr>
                <w:rFonts w:hint="eastAsia" w:ascii="微软雅黑" w:eastAsia="微软雅黑"/>
                <w:b/>
                <w:sz w:val="18"/>
              </w:rPr>
              <w:t>合 价</w:t>
            </w:r>
            <w:r>
              <w:rPr>
                <w:rFonts w:hint="eastAsia" w:ascii="微软雅黑" w:eastAsia="微软雅黑"/>
                <w:b/>
                <w:w w:val="167"/>
                <w:sz w:val="18"/>
              </w:rPr>
              <w:t xml:space="preserve"> </w:t>
            </w:r>
          </w:p>
        </w:tc>
        <w:tc>
          <w:tcPr>
            <w:tcW w:w="481" w:type="dxa"/>
          </w:tcPr>
          <w:p>
            <w:pPr>
              <w:pStyle w:val="8"/>
              <w:spacing w:line="305" w:lineRule="exact"/>
              <w:ind w:left="145"/>
              <w:rPr>
                <w:rFonts w:hint="eastAsia" w:ascii="微软雅黑" w:eastAsia="微软雅黑"/>
                <w:b/>
                <w:sz w:val="18"/>
              </w:rPr>
            </w:pPr>
            <w:r>
              <w:rPr>
                <w:rFonts w:hint="eastAsia" w:ascii="微软雅黑" w:eastAsia="微软雅黑"/>
                <w:b/>
                <w:sz w:val="18"/>
              </w:rPr>
              <w:t>品</w:t>
            </w:r>
          </w:p>
          <w:p>
            <w:pPr>
              <w:pStyle w:val="8"/>
              <w:spacing w:line="299" w:lineRule="exact"/>
              <w:ind w:left="145"/>
              <w:rPr>
                <w:rFonts w:hint="eastAsia" w:ascii="微软雅黑" w:eastAsia="微软雅黑"/>
                <w:b/>
                <w:sz w:val="18"/>
              </w:rPr>
            </w:pPr>
            <w:r>
              <w:rPr>
                <w:rFonts w:hint="eastAsia" w:ascii="微软雅黑" w:eastAsia="微软雅黑"/>
                <w:b/>
                <w:sz w:val="18"/>
              </w:rPr>
              <w:t>牌</w:t>
            </w:r>
            <w:r>
              <w:rPr>
                <w:rFonts w:hint="eastAsia" w:ascii="微软雅黑" w:eastAsia="微软雅黑"/>
                <w:b/>
                <w:w w:val="167"/>
                <w:sz w:val="18"/>
              </w:rPr>
              <w:t xml:space="preserve"> </w:t>
            </w:r>
          </w:p>
        </w:tc>
        <w:tc>
          <w:tcPr>
            <w:tcW w:w="2681" w:type="dxa"/>
          </w:tcPr>
          <w:p>
            <w:pPr>
              <w:pStyle w:val="8"/>
              <w:spacing w:before="139"/>
              <w:ind w:left="102" w:right="9"/>
              <w:jc w:val="center"/>
              <w:rPr>
                <w:rFonts w:hint="eastAsia" w:ascii="微软雅黑" w:eastAsia="微软雅黑"/>
                <w:b/>
                <w:sz w:val="18"/>
              </w:rPr>
            </w:pPr>
            <w:r>
              <w:rPr>
                <w:rFonts w:hint="eastAsia" w:ascii="微软雅黑" w:eastAsia="微软雅黑"/>
                <w:b/>
                <w:sz w:val="18"/>
              </w:rPr>
              <w:t>型号</w:t>
            </w:r>
            <w:r>
              <w:rPr>
                <w:rFonts w:hint="eastAsia" w:ascii="微软雅黑" w:eastAsia="微软雅黑"/>
                <w:b/>
                <w:w w:val="167"/>
                <w:sz w:val="18"/>
              </w:rPr>
              <w:t xml:space="preserve"> </w:t>
            </w:r>
          </w:p>
        </w:tc>
        <w:tc>
          <w:tcPr>
            <w:tcW w:w="569" w:type="dxa"/>
          </w:tcPr>
          <w:p>
            <w:pPr>
              <w:pStyle w:val="8"/>
              <w:spacing w:line="305" w:lineRule="exact"/>
              <w:ind w:left="2"/>
              <w:jc w:val="center"/>
              <w:rPr>
                <w:rFonts w:hint="eastAsia" w:ascii="微软雅黑" w:eastAsia="微软雅黑"/>
                <w:b/>
                <w:sz w:val="18"/>
              </w:rPr>
            </w:pPr>
            <w:r>
              <w:rPr>
                <w:rFonts w:hint="eastAsia" w:ascii="微软雅黑" w:eastAsia="微软雅黑"/>
                <w:b/>
                <w:sz w:val="18"/>
              </w:rPr>
              <w:t>厂</w:t>
            </w:r>
          </w:p>
          <w:p>
            <w:pPr>
              <w:pStyle w:val="8"/>
              <w:spacing w:line="299" w:lineRule="exact"/>
              <w:ind w:left="190" w:right="98"/>
              <w:jc w:val="center"/>
              <w:rPr>
                <w:rFonts w:hint="eastAsia" w:ascii="微软雅黑" w:eastAsia="微软雅黑"/>
                <w:b/>
                <w:sz w:val="18"/>
              </w:rPr>
            </w:pPr>
            <w:r>
              <w:rPr>
                <w:rFonts w:hint="eastAsia" w:ascii="微软雅黑" w:eastAsia="微软雅黑"/>
                <w:b/>
                <w:sz w:val="18"/>
              </w:rPr>
              <w:t>家</w:t>
            </w:r>
            <w:r>
              <w:rPr>
                <w:rFonts w:hint="eastAsia" w:ascii="微软雅黑" w:eastAsia="微软雅黑"/>
                <w:b/>
                <w:w w:val="167"/>
                <w:sz w:val="18"/>
              </w:rPr>
              <w:t xml:space="preserve"> </w:t>
            </w:r>
          </w:p>
        </w:tc>
        <w:tc>
          <w:tcPr>
            <w:tcW w:w="391" w:type="dxa"/>
          </w:tcPr>
          <w:p>
            <w:pPr>
              <w:pStyle w:val="8"/>
              <w:spacing w:line="305" w:lineRule="exact"/>
              <w:ind w:left="104"/>
              <w:rPr>
                <w:rFonts w:hint="eastAsia" w:ascii="微软雅黑" w:eastAsia="微软雅黑"/>
                <w:b/>
                <w:sz w:val="18"/>
              </w:rPr>
            </w:pPr>
            <w:r>
              <w:rPr>
                <w:rFonts w:hint="eastAsia" w:ascii="微软雅黑" w:eastAsia="微软雅黑"/>
                <w:b/>
                <w:sz w:val="18"/>
              </w:rPr>
              <w:t>产</w:t>
            </w:r>
          </w:p>
          <w:p>
            <w:pPr>
              <w:pStyle w:val="8"/>
              <w:spacing w:line="299" w:lineRule="exact"/>
              <w:ind w:left="104"/>
              <w:rPr>
                <w:rFonts w:hint="eastAsia" w:ascii="微软雅黑" w:eastAsia="微软雅黑"/>
                <w:b/>
                <w:sz w:val="18"/>
              </w:rPr>
            </w:pPr>
            <w:r>
              <w:rPr>
                <w:rFonts w:hint="eastAsia" w:ascii="微软雅黑" w:eastAsia="微软雅黑"/>
                <w:b/>
                <w:sz w:val="18"/>
              </w:rPr>
              <w:t>地</w:t>
            </w:r>
            <w:r>
              <w:rPr>
                <w:rFonts w:hint="eastAsia" w:ascii="微软雅黑" w:eastAsia="微软雅黑"/>
                <w:b/>
                <w:w w:val="167"/>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3" w:hRule="atLeast"/>
        </w:trPr>
        <w:tc>
          <w:tcPr>
            <w:tcW w:w="480"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9"/>
              <w:rPr>
                <w:sz w:val="12"/>
              </w:rPr>
            </w:pPr>
          </w:p>
          <w:p>
            <w:pPr>
              <w:pStyle w:val="8"/>
              <w:ind w:left="194"/>
              <w:rPr>
                <w:sz w:val="18"/>
              </w:rPr>
            </w:pPr>
            <w:r>
              <w:rPr>
                <w:sz w:val="18"/>
              </w:rPr>
              <w:t xml:space="preserve">1 </w:t>
            </w:r>
          </w:p>
        </w:tc>
        <w:tc>
          <w:tcPr>
            <w:tcW w:w="1008"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8"/>
              </w:rPr>
            </w:pPr>
          </w:p>
          <w:p>
            <w:pPr>
              <w:pStyle w:val="8"/>
              <w:spacing w:line="324" w:lineRule="auto"/>
              <w:ind w:left="110" w:right="57"/>
              <w:rPr>
                <w:sz w:val="18"/>
              </w:rPr>
            </w:pPr>
            <w:r>
              <w:rPr>
                <w:sz w:val="18"/>
              </w:rPr>
              <w:t xml:space="preserve">RFID 图书标签 </w:t>
            </w:r>
          </w:p>
        </w:tc>
        <w:tc>
          <w:tcPr>
            <w:tcW w:w="3915" w:type="dxa"/>
          </w:tcPr>
          <w:p>
            <w:pPr>
              <w:pStyle w:val="8"/>
              <w:spacing w:before="41" w:line="324" w:lineRule="auto"/>
              <w:ind w:left="110" w:right="1182"/>
              <w:rPr>
                <w:sz w:val="18"/>
              </w:rPr>
            </w:pPr>
            <w:r>
              <w:rPr>
                <w:sz w:val="18"/>
              </w:rPr>
              <w:t xml:space="preserve">本次投标产品 感创 ZT-TS 满足技术要求： </w:t>
            </w:r>
          </w:p>
          <w:p>
            <w:pPr>
              <w:pStyle w:val="8"/>
              <w:numPr>
                <w:ilvl w:val="0"/>
                <w:numId w:val="1"/>
              </w:numPr>
              <w:tabs>
                <w:tab w:val="left" w:pos="293"/>
              </w:tabs>
              <w:spacing w:before="1" w:after="0" w:line="240" w:lineRule="auto"/>
              <w:ind w:left="292" w:right="0" w:hanging="183"/>
              <w:jc w:val="left"/>
              <w:rPr>
                <w:sz w:val="18"/>
              </w:rPr>
            </w:pPr>
            <w:r>
              <w:rPr>
                <w:sz w:val="18"/>
              </w:rPr>
              <w:t>有效使用寿命：≥10</w:t>
            </w:r>
            <w:r>
              <w:rPr>
                <w:spacing w:val="-2"/>
                <w:sz w:val="18"/>
              </w:rPr>
              <w:t xml:space="preserve"> 年</w:t>
            </w:r>
            <w:r>
              <w:rPr>
                <w:sz w:val="18"/>
              </w:rPr>
              <w:t xml:space="preserve"> </w:t>
            </w:r>
          </w:p>
          <w:p>
            <w:pPr>
              <w:pStyle w:val="8"/>
              <w:numPr>
                <w:ilvl w:val="0"/>
                <w:numId w:val="1"/>
              </w:numPr>
              <w:tabs>
                <w:tab w:val="left" w:pos="293"/>
              </w:tabs>
              <w:spacing w:before="82" w:after="0" w:line="240" w:lineRule="auto"/>
              <w:ind w:left="292" w:right="0" w:hanging="183"/>
              <w:jc w:val="left"/>
              <w:rPr>
                <w:sz w:val="18"/>
              </w:rPr>
            </w:pPr>
            <w:r>
              <w:rPr>
                <w:sz w:val="18"/>
              </w:rPr>
              <w:t>有效使用次数 ：≥10</w:t>
            </w:r>
            <w:r>
              <w:rPr>
                <w:spacing w:val="-16"/>
                <w:sz w:val="18"/>
              </w:rPr>
              <w:t xml:space="preserve"> 万次</w:t>
            </w:r>
            <w:r>
              <w:rPr>
                <w:sz w:val="18"/>
              </w:rPr>
              <w:t xml:space="preserve"> </w:t>
            </w:r>
          </w:p>
          <w:p>
            <w:pPr>
              <w:pStyle w:val="8"/>
              <w:spacing w:before="81"/>
              <w:ind w:left="110"/>
              <w:rPr>
                <w:sz w:val="18"/>
              </w:rPr>
            </w:pPr>
            <w:r>
              <w:rPr>
                <w:sz w:val="18"/>
              </w:rPr>
              <w:t xml:space="preserve">3. 工作频率：13.56MHz </w:t>
            </w:r>
          </w:p>
          <w:p>
            <w:pPr>
              <w:pStyle w:val="8"/>
              <w:spacing w:before="81" w:line="324" w:lineRule="auto"/>
              <w:ind w:left="110" w:right="822"/>
              <w:rPr>
                <w:sz w:val="18"/>
              </w:rPr>
            </w:pPr>
            <w:r>
              <w:rPr>
                <w:sz w:val="18"/>
              </w:rPr>
              <w:t xml:space="preserve">4. 工作环境温度范围：-32℃～78℃ 功能要求： </w:t>
            </w:r>
          </w:p>
          <w:p>
            <w:pPr>
              <w:pStyle w:val="8"/>
              <w:numPr>
                <w:ilvl w:val="0"/>
                <w:numId w:val="2"/>
              </w:numPr>
              <w:tabs>
                <w:tab w:val="left" w:pos="293"/>
              </w:tabs>
              <w:spacing w:before="2" w:after="0" w:line="324" w:lineRule="auto"/>
              <w:ind w:left="110" w:right="101" w:firstLine="0"/>
              <w:jc w:val="left"/>
              <w:rPr>
                <w:sz w:val="18"/>
              </w:rPr>
            </w:pPr>
            <w:r>
              <w:rPr>
                <w:spacing w:val="-2"/>
                <w:sz w:val="18"/>
              </w:rPr>
              <w:t>标签中有存储器，存储在其中的资料可重复</w:t>
            </w:r>
            <w:r>
              <w:rPr>
                <w:sz w:val="18"/>
              </w:rPr>
              <w:t xml:space="preserve">读、写。 </w:t>
            </w:r>
          </w:p>
          <w:p>
            <w:pPr>
              <w:pStyle w:val="8"/>
              <w:numPr>
                <w:ilvl w:val="0"/>
                <w:numId w:val="2"/>
              </w:numPr>
              <w:tabs>
                <w:tab w:val="left" w:pos="293"/>
              </w:tabs>
              <w:spacing w:before="1" w:after="0" w:line="324" w:lineRule="auto"/>
              <w:ind w:left="110" w:right="101" w:firstLine="0"/>
              <w:jc w:val="left"/>
              <w:rPr>
                <w:sz w:val="18"/>
              </w:rPr>
            </w:pPr>
            <w:r>
              <w:rPr>
                <w:spacing w:val="-2"/>
                <w:sz w:val="18"/>
              </w:rPr>
              <w:t>标签可以非接触式地读取和写入，加快文献</w:t>
            </w:r>
            <w:r>
              <w:rPr>
                <w:sz w:val="18"/>
              </w:rPr>
              <w:t xml:space="preserve">流通的处理速度。 </w:t>
            </w:r>
          </w:p>
          <w:p>
            <w:pPr>
              <w:pStyle w:val="8"/>
              <w:numPr>
                <w:ilvl w:val="0"/>
                <w:numId w:val="2"/>
              </w:numPr>
              <w:tabs>
                <w:tab w:val="left" w:pos="293"/>
              </w:tabs>
              <w:spacing w:before="2" w:after="0" w:line="324" w:lineRule="auto"/>
              <w:ind w:left="110" w:right="101" w:firstLine="0"/>
              <w:jc w:val="left"/>
              <w:rPr>
                <w:sz w:val="18"/>
              </w:rPr>
            </w:pPr>
            <w:r>
              <w:rPr>
                <w:spacing w:val="-2"/>
                <w:sz w:val="18"/>
              </w:rPr>
              <w:t>标签具有一定的抗冲突性，能保证多个标签</w:t>
            </w:r>
            <w:r>
              <w:rPr>
                <w:sz w:val="18"/>
              </w:rPr>
              <w:t xml:space="preserve">地同时可靠识别。 </w:t>
            </w:r>
          </w:p>
          <w:p>
            <w:pPr>
              <w:pStyle w:val="8"/>
              <w:numPr>
                <w:ilvl w:val="0"/>
                <w:numId w:val="2"/>
              </w:numPr>
              <w:tabs>
                <w:tab w:val="left" w:pos="293"/>
              </w:tabs>
              <w:spacing w:before="1" w:after="0" w:line="324" w:lineRule="auto"/>
              <w:ind w:left="110" w:right="101" w:firstLine="0"/>
              <w:jc w:val="left"/>
              <w:rPr>
                <w:sz w:val="18"/>
              </w:rPr>
            </w:pPr>
            <w:r>
              <w:rPr>
                <w:spacing w:val="-2"/>
                <w:sz w:val="18"/>
              </w:rPr>
              <w:t>标签具有较高的安全性，防止存储在其中的</w:t>
            </w:r>
            <w:r>
              <w:rPr>
                <w:sz w:val="18"/>
              </w:rPr>
              <w:t xml:space="preserve">信息被随意读取或改写。 </w:t>
            </w:r>
          </w:p>
          <w:p>
            <w:pPr>
              <w:pStyle w:val="8"/>
              <w:numPr>
                <w:ilvl w:val="0"/>
                <w:numId w:val="2"/>
              </w:numPr>
              <w:tabs>
                <w:tab w:val="left" w:pos="293"/>
              </w:tabs>
              <w:spacing w:before="2" w:after="0" w:line="324" w:lineRule="auto"/>
              <w:ind w:left="110" w:right="101" w:firstLine="0"/>
              <w:jc w:val="left"/>
              <w:rPr>
                <w:sz w:val="18"/>
              </w:rPr>
            </w:pPr>
            <w:r>
              <w:rPr>
                <w:spacing w:val="-2"/>
                <w:sz w:val="18"/>
              </w:rPr>
              <w:t>标签为无源标签，具有不可改写的唯一序列</w:t>
            </w:r>
            <w:r>
              <w:rPr>
                <w:sz w:val="18"/>
              </w:rPr>
              <w:t>号（UID）</w:t>
            </w:r>
            <w:r>
              <w:rPr>
                <w:spacing w:val="-3"/>
                <w:sz w:val="18"/>
              </w:rPr>
              <w:t>。</w:t>
            </w:r>
            <w:r>
              <w:rPr>
                <w:sz w:val="18"/>
              </w:rPr>
              <w:t xml:space="preserve"> </w:t>
            </w:r>
          </w:p>
          <w:p>
            <w:pPr>
              <w:pStyle w:val="8"/>
              <w:numPr>
                <w:ilvl w:val="0"/>
                <w:numId w:val="2"/>
              </w:numPr>
              <w:tabs>
                <w:tab w:val="left" w:pos="293"/>
              </w:tabs>
              <w:spacing w:before="1" w:after="0" w:line="324" w:lineRule="auto"/>
              <w:ind w:left="110" w:right="101" w:firstLine="0"/>
              <w:jc w:val="left"/>
              <w:rPr>
                <w:sz w:val="18"/>
              </w:rPr>
            </w:pPr>
            <w:r>
              <w:rPr>
                <w:spacing w:val="-2"/>
                <w:sz w:val="18"/>
              </w:rPr>
              <w:t>用户可自定义数据格式和内容，具有良好的</w:t>
            </w:r>
            <w:r>
              <w:rPr>
                <w:sz w:val="18"/>
              </w:rPr>
              <w:t xml:space="preserve">扩展性。 </w:t>
            </w:r>
          </w:p>
          <w:p>
            <w:pPr>
              <w:pStyle w:val="8"/>
              <w:numPr>
                <w:ilvl w:val="0"/>
                <w:numId w:val="2"/>
              </w:numPr>
              <w:tabs>
                <w:tab w:val="left" w:pos="293"/>
              </w:tabs>
              <w:spacing w:before="2" w:after="0" w:line="240" w:lineRule="auto"/>
              <w:ind w:left="292" w:right="0" w:hanging="183"/>
              <w:jc w:val="left"/>
              <w:rPr>
                <w:sz w:val="18"/>
              </w:rPr>
            </w:pPr>
            <w:r>
              <w:rPr>
                <w:spacing w:val="4"/>
                <w:sz w:val="18"/>
              </w:rPr>
              <w:t>图书用标签采用</w:t>
            </w:r>
            <w:r>
              <w:rPr>
                <w:sz w:val="18"/>
              </w:rPr>
              <w:t>EAS</w:t>
            </w:r>
            <w:r>
              <w:rPr>
                <w:spacing w:val="15"/>
                <w:sz w:val="18"/>
              </w:rPr>
              <w:t xml:space="preserve"> 或</w:t>
            </w:r>
            <w:r>
              <w:rPr>
                <w:sz w:val="18"/>
              </w:rPr>
              <w:t>AFI</w:t>
            </w:r>
            <w:r>
              <w:rPr>
                <w:spacing w:val="-8"/>
                <w:sz w:val="18"/>
              </w:rPr>
              <w:t xml:space="preserve"> 位作为防盗的安</w:t>
            </w:r>
          </w:p>
          <w:p>
            <w:pPr>
              <w:pStyle w:val="8"/>
              <w:spacing w:before="81"/>
              <w:ind w:left="110"/>
              <w:rPr>
                <w:sz w:val="18"/>
              </w:rPr>
            </w:pPr>
            <w:r>
              <w:rPr>
                <w:sz w:val="18"/>
              </w:rPr>
              <w:t xml:space="preserve">全标志方法。 </w:t>
            </w:r>
          </w:p>
        </w:tc>
        <w:tc>
          <w:tcPr>
            <w:tcW w:w="394"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9"/>
              <w:rPr>
                <w:sz w:val="12"/>
              </w:rPr>
            </w:pPr>
          </w:p>
          <w:p>
            <w:pPr>
              <w:pStyle w:val="8"/>
              <w:ind w:left="107"/>
              <w:rPr>
                <w:sz w:val="18"/>
              </w:rPr>
            </w:pPr>
            <w:r>
              <w:rPr>
                <w:sz w:val="18"/>
              </w:rPr>
              <w:t xml:space="preserve">枚 </w:t>
            </w:r>
          </w:p>
        </w:tc>
        <w:tc>
          <w:tcPr>
            <w:tcW w:w="745"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8"/>
              </w:rPr>
            </w:pPr>
          </w:p>
          <w:p>
            <w:pPr>
              <w:pStyle w:val="8"/>
              <w:ind w:right="135"/>
              <w:jc w:val="right"/>
              <w:rPr>
                <w:sz w:val="18"/>
              </w:rPr>
            </w:pPr>
            <w:r>
              <w:rPr>
                <w:sz w:val="18"/>
              </w:rPr>
              <w:t>13000</w:t>
            </w:r>
          </w:p>
          <w:p>
            <w:pPr>
              <w:pStyle w:val="8"/>
              <w:spacing w:before="82"/>
              <w:ind w:right="225"/>
              <w:jc w:val="right"/>
              <w:rPr>
                <w:sz w:val="18"/>
              </w:rPr>
            </w:pPr>
            <w:r>
              <w:rPr>
                <w:sz w:val="18"/>
              </w:rPr>
              <w:t xml:space="preserve">0 </w:t>
            </w:r>
          </w:p>
        </w:tc>
        <w:tc>
          <w:tcPr>
            <w:tcW w:w="1184"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9"/>
              <w:rPr>
                <w:sz w:val="12"/>
              </w:rPr>
            </w:pPr>
          </w:p>
          <w:p>
            <w:pPr>
              <w:pStyle w:val="8"/>
              <w:ind w:left="113" w:right="19"/>
              <w:jc w:val="center"/>
              <w:rPr>
                <w:sz w:val="18"/>
              </w:rPr>
            </w:pPr>
            <w:r>
              <w:rPr>
                <w:sz w:val="18"/>
              </w:rPr>
              <w:t xml:space="preserve">¥1.96 </w:t>
            </w:r>
          </w:p>
        </w:tc>
        <w:tc>
          <w:tcPr>
            <w:tcW w:w="1184"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8"/>
              </w:rPr>
            </w:pPr>
          </w:p>
          <w:p>
            <w:pPr>
              <w:pStyle w:val="8"/>
              <w:ind w:left="24" w:right="19"/>
              <w:jc w:val="center"/>
              <w:rPr>
                <w:sz w:val="18"/>
              </w:rPr>
            </w:pPr>
            <w:r>
              <w:rPr>
                <w:sz w:val="18"/>
              </w:rPr>
              <w:t>¥254,800.0</w:t>
            </w:r>
          </w:p>
          <w:p>
            <w:pPr>
              <w:pStyle w:val="8"/>
              <w:spacing w:before="82"/>
              <w:ind w:left="111" w:right="19"/>
              <w:jc w:val="center"/>
              <w:rPr>
                <w:sz w:val="18"/>
              </w:rPr>
            </w:pPr>
            <w:r>
              <w:rPr>
                <w:sz w:val="18"/>
              </w:rPr>
              <w:t xml:space="preserve">0 </w:t>
            </w:r>
          </w:p>
        </w:tc>
        <w:tc>
          <w:tcPr>
            <w:tcW w:w="481"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8"/>
              </w:rPr>
            </w:pPr>
          </w:p>
          <w:p>
            <w:pPr>
              <w:pStyle w:val="8"/>
              <w:spacing w:line="324" w:lineRule="auto"/>
              <w:ind w:left="145" w:right="53"/>
              <w:rPr>
                <w:sz w:val="18"/>
              </w:rPr>
            </w:pPr>
            <w:r>
              <w:rPr>
                <w:sz w:val="18"/>
              </w:rPr>
              <w:t xml:space="preserve">感创 </w:t>
            </w:r>
          </w:p>
        </w:tc>
        <w:tc>
          <w:tcPr>
            <w:tcW w:w="2681"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9"/>
              <w:rPr>
                <w:sz w:val="12"/>
              </w:rPr>
            </w:pPr>
          </w:p>
          <w:p>
            <w:pPr>
              <w:pStyle w:val="8"/>
              <w:ind w:left="102" w:right="12"/>
              <w:jc w:val="center"/>
              <w:rPr>
                <w:sz w:val="18"/>
              </w:rPr>
            </w:pPr>
            <w:r>
              <w:rPr>
                <w:sz w:val="18"/>
              </w:rPr>
              <w:t xml:space="preserve">ZT-TS </w:t>
            </w:r>
          </w:p>
        </w:tc>
        <w:tc>
          <w:tcPr>
            <w:tcW w:w="569" w:type="dxa"/>
          </w:tcPr>
          <w:p>
            <w:pPr>
              <w:pStyle w:val="8"/>
              <w:rPr>
                <w:sz w:val="18"/>
              </w:rPr>
            </w:pPr>
          </w:p>
          <w:p>
            <w:pPr>
              <w:pStyle w:val="8"/>
              <w:rPr>
                <w:sz w:val="18"/>
              </w:rPr>
            </w:pPr>
          </w:p>
          <w:p>
            <w:pPr>
              <w:pStyle w:val="8"/>
              <w:rPr>
                <w:sz w:val="18"/>
              </w:rPr>
            </w:pPr>
          </w:p>
          <w:p>
            <w:pPr>
              <w:pStyle w:val="8"/>
              <w:rPr>
                <w:sz w:val="18"/>
              </w:rPr>
            </w:pPr>
          </w:p>
          <w:p>
            <w:pPr>
              <w:pStyle w:val="8"/>
              <w:spacing w:before="5"/>
              <w:rPr>
                <w:sz w:val="16"/>
              </w:rPr>
            </w:pPr>
          </w:p>
          <w:p>
            <w:pPr>
              <w:pStyle w:val="8"/>
              <w:spacing w:line="324" w:lineRule="auto"/>
              <w:ind w:left="190" w:right="96"/>
              <w:jc w:val="both"/>
              <w:rPr>
                <w:sz w:val="18"/>
              </w:rPr>
            </w:pPr>
            <w:r>
              <w:rPr>
                <w:sz w:val="18"/>
              </w:rPr>
              <w:t xml:space="preserve">江苏感创电子科技股份有限公司 </w:t>
            </w:r>
          </w:p>
        </w:tc>
        <w:tc>
          <w:tcPr>
            <w:tcW w:w="391" w:type="dxa"/>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spacing w:before="7"/>
              <w:rPr>
                <w:sz w:val="18"/>
              </w:rPr>
            </w:pPr>
          </w:p>
          <w:p>
            <w:pPr>
              <w:pStyle w:val="8"/>
              <w:spacing w:line="324" w:lineRule="auto"/>
              <w:ind w:left="104" w:right="4"/>
              <w:rPr>
                <w:sz w:val="18"/>
              </w:rPr>
            </w:pPr>
            <w:r>
              <w:rPr>
                <w:sz w:val="18"/>
              </w:rPr>
              <w:t xml:space="preserve">江苏 </w:t>
            </w:r>
          </w:p>
        </w:tc>
      </w:tr>
    </w:tbl>
    <w:p>
      <w:pPr>
        <w:spacing w:after="0" w:line="324" w:lineRule="auto"/>
        <w:rPr>
          <w:sz w:val="18"/>
        </w:rPr>
        <w:sectPr>
          <w:footerReference r:id="rId3" w:type="default"/>
          <w:pgSz w:w="16840" w:h="11910" w:orient="landscape"/>
          <w:pgMar w:top="0" w:right="1700" w:bottom="800" w:left="1660" w:header="0" w:footer="613" w:gutter="0"/>
          <w:pgNumType w:start="816"/>
        </w:sectPr>
      </w:pPr>
      <w:bookmarkStart w:id="0" w:name="_GoBack"/>
      <w:bookmarkEnd w:id="0"/>
    </w:p>
    <w:p>
      <w:pPr>
        <w:pStyle w:val="2"/>
        <w:rPr>
          <w:rFonts w:ascii="Times New Roman"/>
          <w:sz w:val="20"/>
        </w:rPr>
      </w:pPr>
      <w:r>
        <w:pict>
          <v:shape id="_x0000_s1066" o:spid="_x0000_s1066" o:spt="136" type="#_x0000_t136" style="position:absolute;left:0pt;margin-left:36.5pt;margin-top:393.3pt;height:34pt;width:510pt;mso-position-horizontal-relative:page;mso-position-vertical-relative:page;rotation:21626880f;z-index:-2895544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67" o:spid="_x0000_s1067" o:spt="136" type="#_x0000_t136" style="position:absolute;left:0pt;margin-left:88.7pt;margin-top:432.35pt;height:28pt;width:448pt;mso-position-horizontal-relative:page;mso-position-vertical-relative:page;rotation:21626880f;z-index:-2895534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numPr>
                <w:ilvl w:val="0"/>
                <w:numId w:val="3"/>
              </w:numPr>
              <w:tabs>
                <w:tab w:val="left" w:pos="293"/>
              </w:tabs>
              <w:spacing w:before="40" w:after="0" w:line="324" w:lineRule="auto"/>
              <w:ind w:left="110" w:right="189" w:firstLine="0"/>
              <w:jc w:val="left"/>
              <w:rPr>
                <w:sz w:val="18"/>
              </w:rPr>
            </w:pPr>
            <w:r>
              <w:rPr>
                <w:spacing w:val="-1"/>
                <w:sz w:val="18"/>
              </w:rPr>
              <w:t>标签固有频率误差频率小于或等于±</w:t>
            </w:r>
            <w:r>
              <w:rPr>
                <w:sz w:val="18"/>
              </w:rPr>
              <w:t>300K Hz</w:t>
            </w:r>
            <w:r>
              <w:rPr>
                <w:spacing w:val="-12"/>
                <w:sz w:val="18"/>
              </w:rPr>
              <w:t xml:space="preserve"> 范围。</w:t>
            </w:r>
            <w:r>
              <w:rPr>
                <w:sz w:val="18"/>
              </w:rPr>
              <w:t xml:space="preserve"> </w:t>
            </w:r>
          </w:p>
          <w:p>
            <w:pPr>
              <w:pStyle w:val="8"/>
              <w:numPr>
                <w:ilvl w:val="0"/>
                <w:numId w:val="3"/>
              </w:numPr>
              <w:tabs>
                <w:tab w:val="left" w:pos="293"/>
              </w:tabs>
              <w:spacing w:before="2" w:after="0" w:line="324" w:lineRule="auto"/>
              <w:ind w:left="110" w:right="12" w:firstLine="0"/>
              <w:jc w:val="left"/>
              <w:rPr>
                <w:sz w:val="18"/>
              </w:rPr>
            </w:pPr>
            <w:r>
              <w:rPr>
                <w:spacing w:val="-14"/>
                <w:sz w:val="18"/>
              </w:rPr>
              <w:t xml:space="preserve">相关的 </w:t>
            </w:r>
            <w:r>
              <w:rPr>
                <w:sz w:val="18"/>
              </w:rPr>
              <w:t>RFID</w:t>
            </w:r>
            <w:r>
              <w:rPr>
                <w:spacing w:val="-12"/>
                <w:sz w:val="18"/>
              </w:rPr>
              <w:t xml:space="preserve"> 阅读产品设备，可在非常短的时间内读取存储在标签中的资料（实际工作环境，若</w:t>
            </w:r>
            <w:r>
              <w:rPr>
                <w:spacing w:val="-18"/>
                <w:sz w:val="18"/>
              </w:rPr>
              <w:t xml:space="preserve">以标签容量 </w:t>
            </w:r>
            <w:r>
              <w:rPr>
                <w:sz w:val="18"/>
              </w:rPr>
              <w:t>1024bits</w:t>
            </w:r>
            <w:r>
              <w:rPr>
                <w:spacing w:val="-7"/>
                <w:sz w:val="18"/>
              </w:rPr>
              <w:t xml:space="preserve"> 为标准计算，每种工序中</w:t>
            </w:r>
            <w:r>
              <w:rPr>
                <w:spacing w:val="-11"/>
                <w:sz w:val="18"/>
              </w:rPr>
              <w:t xml:space="preserve">标签的读取速度都能达到 </w:t>
            </w:r>
            <w:r>
              <w:rPr>
                <w:sz w:val="18"/>
              </w:rPr>
              <w:t>0.1s</w:t>
            </w:r>
            <w:r>
              <w:rPr>
                <w:spacing w:val="-15"/>
                <w:sz w:val="18"/>
              </w:rPr>
              <w:t xml:space="preserve"> 之内</w:t>
            </w:r>
            <w:r>
              <w:rPr>
                <w:sz w:val="18"/>
              </w:rPr>
              <w:t>）</w:t>
            </w:r>
            <w:r>
              <w:rPr>
                <w:spacing w:val="2"/>
                <w:sz w:val="18"/>
              </w:rPr>
              <w:t xml:space="preserve">。 </w:t>
            </w:r>
            <w:r>
              <w:rPr>
                <w:sz w:val="18"/>
              </w:rPr>
              <w:t xml:space="preserve">10. </w:t>
            </w:r>
            <w:r>
              <w:rPr>
                <w:spacing w:val="-2"/>
                <w:sz w:val="18"/>
              </w:rPr>
              <w:t>标签自带单面粘性，粘贴后不易撕毁脱落，保证在标签质保期内（10</w:t>
            </w:r>
            <w:r>
              <w:rPr>
                <w:spacing w:val="-22"/>
                <w:sz w:val="18"/>
              </w:rPr>
              <w:t xml:space="preserve"> 年</w:t>
            </w:r>
            <w:r>
              <w:rPr>
                <w:spacing w:val="-3"/>
                <w:sz w:val="18"/>
              </w:rPr>
              <w:t>）</w:t>
            </w:r>
            <w:r>
              <w:rPr>
                <w:sz w:val="18"/>
              </w:rPr>
              <w:t>不开胶脱落，同时保证采用中性粘胶对图书及其它介质黏贴表 面无</w:t>
            </w:r>
            <w:r>
              <w:rPr>
                <w:spacing w:val="-11"/>
                <w:sz w:val="18"/>
              </w:rPr>
              <w:t xml:space="preserve">损害。标签为卷状包装，可以在电动或手动标签分配器中方便分配抽取。 </w:t>
            </w:r>
          </w:p>
          <w:p>
            <w:pPr>
              <w:pStyle w:val="8"/>
              <w:spacing w:before="6"/>
              <w:ind w:left="110"/>
              <w:rPr>
                <w:sz w:val="18"/>
              </w:rPr>
            </w:pPr>
            <w:r>
              <w:rPr>
                <w:sz w:val="18"/>
              </w:rPr>
              <w:t>11. 标签上可印制由图书馆提供的 LOGO 图案</w:t>
            </w:r>
          </w:p>
          <w:p>
            <w:pPr>
              <w:pStyle w:val="8"/>
              <w:spacing w:before="81"/>
              <w:ind w:left="110"/>
              <w:rPr>
                <w:sz w:val="18"/>
              </w:rPr>
            </w:pPr>
            <w:r>
              <w:rPr>
                <w:sz w:val="18"/>
              </w:rPr>
              <w:t xml:space="preserve">（可选项）。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10" w:right="57"/>
              <w:rPr>
                <w:sz w:val="18"/>
              </w:rPr>
            </w:pPr>
            <w:r>
              <w:rPr>
                <w:sz w:val="18"/>
              </w:rPr>
              <w:t xml:space="preserve">RFID 层架标签 </w:t>
            </w:r>
          </w:p>
        </w:tc>
        <w:tc>
          <w:tcPr>
            <w:tcW w:w="3915" w:type="dxa"/>
          </w:tcPr>
          <w:p>
            <w:pPr>
              <w:pStyle w:val="8"/>
              <w:spacing w:before="40" w:line="324" w:lineRule="auto"/>
              <w:ind w:left="110" w:right="1002"/>
              <w:rPr>
                <w:sz w:val="18"/>
              </w:rPr>
            </w:pPr>
            <w:r>
              <w:rPr>
                <w:sz w:val="18"/>
              </w:rPr>
              <w:t xml:space="preserve">技本次投标产品 感创 ZT-CJ 满足术要求： </w:t>
            </w:r>
          </w:p>
          <w:p>
            <w:pPr>
              <w:pStyle w:val="8"/>
              <w:spacing w:before="2"/>
              <w:ind w:left="110"/>
              <w:rPr>
                <w:sz w:val="18"/>
              </w:rPr>
            </w:pPr>
            <w:r>
              <w:rPr>
                <w:sz w:val="18"/>
              </w:rPr>
              <w:t xml:space="preserve">1. 工作环境温度范围：-32℃～78℃ </w:t>
            </w:r>
          </w:p>
          <w:p>
            <w:pPr>
              <w:pStyle w:val="8"/>
              <w:spacing w:before="81" w:line="324" w:lineRule="auto"/>
              <w:ind w:left="110" w:right="1811"/>
              <w:rPr>
                <w:sz w:val="18"/>
              </w:rPr>
            </w:pPr>
            <w:r>
              <w:rPr>
                <w:sz w:val="18"/>
              </w:rPr>
              <w:t xml:space="preserve">2. 工作频率：13.56MHz 功能要求： </w:t>
            </w:r>
          </w:p>
          <w:p>
            <w:pPr>
              <w:pStyle w:val="8"/>
              <w:numPr>
                <w:ilvl w:val="0"/>
                <w:numId w:val="4"/>
              </w:numPr>
              <w:tabs>
                <w:tab w:val="left" w:pos="293"/>
              </w:tabs>
              <w:spacing w:before="2" w:after="0" w:line="240" w:lineRule="auto"/>
              <w:ind w:left="292" w:right="0" w:hanging="183"/>
              <w:jc w:val="left"/>
              <w:rPr>
                <w:sz w:val="18"/>
              </w:rPr>
            </w:pPr>
            <w:r>
              <w:rPr>
                <w:spacing w:val="-1"/>
                <w:sz w:val="18"/>
              </w:rPr>
              <w:t xml:space="preserve">支持盘点、顺架、倒架、上架功能 </w:t>
            </w:r>
          </w:p>
          <w:p>
            <w:pPr>
              <w:pStyle w:val="8"/>
              <w:numPr>
                <w:ilvl w:val="0"/>
                <w:numId w:val="4"/>
              </w:numPr>
              <w:tabs>
                <w:tab w:val="left" w:pos="293"/>
              </w:tabs>
              <w:spacing w:before="81" w:after="0" w:line="324" w:lineRule="auto"/>
              <w:ind w:left="110" w:right="101" w:firstLine="0"/>
              <w:jc w:val="left"/>
              <w:rPr>
                <w:sz w:val="18"/>
              </w:rPr>
            </w:pPr>
            <w:r>
              <w:rPr>
                <w:spacing w:val="-2"/>
                <w:sz w:val="18"/>
              </w:rPr>
              <w:t>支持图书查询系统，读者可以直接查找到图</w:t>
            </w:r>
            <w:r>
              <w:rPr>
                <w:sz w:val="18"/>
              </w:rPr>
              <w:t xml:space="preserve">书的状态、具体物理位置 </w:t>
            </w:r>
          </w:p>
          <w:p>
            <w:pPr>
              <w:pStyle w:val="8"/>
              <w:numPr>
                <w:ilvl w:val="0"/>
                <w:numId w:val="4"/>
              </w:numPr>
              <w:tabs>
                <w:tab w:val="left" w:pos="293"/>
              </w:tabs>
              <w:spacing w:before="1" w:after="0" w:line="326" w:lineRule="auto"/>
              <w:ind w:left="110" w:right="101" w:firstLine="0"/>
              <w:jc w:val="left"/>
              <w:rPr>
                <w:sz w:val="18"/>
              </w:rPr>
            </w:pPr>
            <w:r>
              <w:rPr>
                <w:spacing w:val="-2"/>
                <w:sz w:val="18"/>
              </w:rPr>
              <w:t>架位标签为防电磁屏蔽专用标签，适用于图</w:t>
            </w:r>
            <w:r>
              <w:rPr>
                <w:sz w:val="18"/>
              </w:rPr>
              <w:t xml:space="preserve">书馆的通用书架，表面可打印相关信息。 </w:t>
            </w:r>
          </w:p>
          <w:p>
            <w:pPr>
              <w:pStyle w:val="8"/>
              <w:numPr>
                <w:ilvl w:val="0"/>
                <w:numId w:val="4"/>
              </w:numPr>
              <w:tabs>
                <w:tab w:val="left" w:pos="293"/>
              </w:tabs>
              <w:spacing w:before="0" w:after="0" w:line="228" w:lineRule="exact"/>
              <w:ind w:left="292" w:right="0" w:hanging="183"/>
              <w:jc w:val="left"/>
              <w:rPr>
                <w:sz w:val="18"/>
              </w:rPr>
            </w:pPr>
            <w:r>
              <w:rPr>
                <w:sz w:val="18"/>
              </w:rPr>
              <w:t xml:space="preserve">支持非接触式的读取和写入 </w:t>
            </w:r>
          </w:p>
          <w:p>
            <w:pPr>
              <w:pStyle w:val="8"/>
              <w:numPr>
                <w:ilvl w:val="0"/>
                <w:numId w:val="4"/>
              </w:numPr>
              <w:tabs>
                <w:tab w:val="left" w:pos="293"/>
              </w:tabs>
              <w:spacing w:before="82" w:after="0" w:line="240" w:lineRule="auto"/>
              <w:ind w:left="292" w:right="0" w:hanging="183"/>
              <w:jc w:val="left"/>
              <w:rPr>
                <w:sz w:val="18"/>
              </w:rPr>
            </w:pPr>
            <w:r>
              <w:rPr>
                <w:spacing w:val="-1"/>
                <w:sz w:val="18"/>
              </w:rPr>
              <w:t xml:space="preserve">可自定义层架标签数据显示样式。 </w:t>
            </w:r>
          </w:p>
          <w:p>
            <w:pPr>
              <w:pStyle w:val="8"/>
              <w:numPr>
                <w:ilvl w:val="0"/>
                <w:numId w:val="4"/>
              </w:numPr>
              <w:tabs>
                <w:tab w:val="left" w:pos="293"/>
              </w:tabs>
              <w:spacing w:before="81" w:after="0" w:line="324" w:lineRule="auto"/>
              <w:ind w:left="110" w:right="101" w:firstLine="0"/>
              <w:jc w:val="left"/>
              <w:rPr>
                <w:sz w:val="18"/>
              </w:rPr>
            </w:pPr>
            <w:r>
              <w:rPr>
                <w:spacing w:val="-2"/>
                <w:sz w:val="18"/>
              </w:rPr>
              <w:t>层架位标签具有一定的抗冲突性，能保证多</w:t>
            </w:r>
            <w:r>
              <w:rPr>
                <w:sz w:val="18"/>
              </w:rPr>
              <w:t xml:space="preserve">个标签地同时可靠识别。 </w:t>
            </w:r>
          </w:p>
          <w:p>
            <w:pPr>
              <w:pStyle w:val="8"/>
              <w:numPr>
                <w:ilvl w:val="0"/>
                <w:numId w:val="4"/>
              </w:numPr>
              <w:tabs>
                <w:tab w:val="left" w:pos="293"/>
              </w:tabs>
              <w:spacing w:before="1" w:after="0" w:line="240" w:lineRule="auto"/>
              <w:ind w:left="292" w:right="0" w:hanging="183"/>
              <w:jc w:val="left"/>
              <w:rPr>
                <w:sz w:val="18"/>
              </w:rPr>
            </w:pPr>
            <w:r>
              <w:rPr>
                <w:spacing w:val="-1"/>
                <w:sz w:val="18"/>
              </w:rPr>
              <w:t>层架位标签具有较高的安全性，防止存储在</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50" w:right="54"/>
              <w:rPr>
                <w:sz w:val="18"/>
              </w:rPr>
            </w:pPr>
            <w:r>
              <w:rPr>
                <w:sz w:val="18"/>
              </w:rPr>
              <w:t xml:space="preserve">m 2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91"/>
              <w:rPr>
                <w:sz w:val="18"/>
              </w:rPr>
            </w:pPr>
            <w:r>
              <w:rPr>
                <w:sz w:val="18"/>
              </w:rPr>
              <w:t xml:space="preserve">2600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363"/>
              <w:rPr>
                <w:sz w:val="18"/>
              </w:rPr>
            </w:pPr>
            <w:r>
              <w:rPr>
                <w:sz w:val="18"/>
              </w:rPr>
              <w:t xml:space="preserve">¥5.88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39"/>
              <w:rPr>
                <w:sz w:val="18"/>
              </w:rPr>
            </w:pPr>
            <w:r>
              <w:rPr>
                <w:sz w:val="18"/>
              </w:rPr>
              <w:t xml:space="preserve">¥15,288.00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02" w:right="12"/>
              <w:jc w:val="center"/>
              <w:rPr>
                <w:sz w:val="18"/>
              </w:rPr>
            </w:pPr>
            <w:r>
              <w:rPr>
                <w:sz w:val="18"/>
              </w:rPr>
              <w:t xml:space="preserve">ZT-CJ </w:t>
            </w:r>
          </w:p>
        </w:tc>
        <w:tc>
          <w:tcPr>
            <w:tcW w:w="569" w:type="dxa"/>
          </w:tcPr>
          <w:p>
            <w:pPr>
              <w:pStyle w:val="8"/>
              <w:spacing w:before="1"/>
              <w:rPr>
                <w:rFonts w:ascii="Times New Roman"/>
                <w:sz w:val="17"/>
              </w:rPr>
            </w:pPr>
          </w:p>
          <w:p>
            <w:pPr>
              <w:pStyle w:val="8"/>
              <w:spacing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68" o:spid="_x0000_s1068" o:spt="136" type="#_x0000_t136" style="position:absolute;left:0pt;margin-left:36.5pt;margin-top:393.3pt;height:34pt;width:510pt;mso-position-horizontal-relative:page;mso-position-vertical-relative:page;rotation:21626880f;z-index:-2895523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69" o:spid="_x0000_s1069" o:spt="136" type="#_x0000_t136" style="position:absolute;left:0pt;margin-left:88.7pt;margin-top:432.35pt;height:28pt;width:448pt;mso-position-horizontal-relative:page;mso-position-vertical-relative:page;rotation:21626880f;z-index:-2895513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4"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其中的信息被随意读取或改写。 </w:t>
            </w:r>
          </w:p>
          <w:p>
            <w:pPr>
              <w:pStyle w:val="8"/>
              <w:numPr>
                <w:ilvl w:val="0"/>
                <w:numId w:val="5"/>
              </w:numPr>
              <w:tabs>
                <w:tab w:val="left" w:pos="293"/>
              </w:tabs>
              <w:spacing w:before="82" w:after="0" w:line="324" w:lineRule="auto"/>
              <w:ind w:left="110" w:right="101" w:firstLine="0"/>
              <w:jc w:val="left"/>
              <w:rPr>
                <w:sz w:val="18"/>
              </w:rPr>
            </w:pPr>
            <w:r>
              <w:rPr>
                <w:spacing w:val="-2"/>
                <w:sz w:val="18"/>
              </w:rPr>
              <w:t>层架位标签应保证采用中性粘胶对图书及其</w:t>
            </w:r>
            <w:r>
              <w:rPr>
                <w:sz w:val="18"/>
              </w:rPr>
              <w:t xml:space="preserve">它介质黏贴表面无损害。 </w:t>
            </w:r>
          </w:p>
          <w:p>
            <w:pPr>
              <w:pStyle w:val="8"/>
              <w:numPr>
                <w:ilvl w:val="0"/>
                <w:numId w:val="5"/>
              </w:numPr>
              <w:tabs>
                <w:tab w:val="left" w:pos="293"/>
              </w:tabs>
              <w:spacing w:before="1" w:after="0" w:line="324" w:lineRule="auto"/>
              <w:ind w:left="110" w:right="96" w:firstLine="0"/>
              <w:jc w:val="both"/>
              <w:rPr>
                <w:sz w:val="18"/>
              </w:rPr>
            </w:pPr>
            <w:r>
              <w:rPr>
                <w:spacing w:val="-2"/>
                <w:sz w:val="18"/>
              </w:rPr>
              <w:t>根据图书馆要求印制层位标签标示信息，层</w:t>
            </w:r>
            <w:r>
              <w:rPr>
                <w:spacing w:val="-10"/>
                <w:sz w:val="18"/>
              </w:rPr>
              <w:t>标安装要求牢固，不脱落。为了防止盘点时读取到邻近的层位标签，最大读取距离进行需要进行</w:t>
            </w:r>
          </w:p>
          <w:p>
            <w:pPr>
              <w:pStyle w:val="8"/>
              <w:spacing w:before="3"/>
              <w:ind w:left="110"/>
              <w:rPr>
                <w:sz w:val="18"/>
              </w:rPr>
            </w:pPr>
            <w:r>
              <w:rPr>
                <w:sz w:val="18"/>
              </w:rPr>
              <w:t xml:space="preserve">控制。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110"/>
              <w:rPr>
                <w:sz w:val="18"/>
              </w:rPr>
            </w:pPr>
            <w:r>
              <w:rPr>
                <w:sz w:val="18"/>
              </w:rPr>
              <w:t xml:space="preserve">读者证 </w:t>
            </w:r>
          </w:p>
        </w:tc>
        <w:tc>
          <w:tcPr>
            <w:tcW w:w="3915" w:type="dxa"/>
          </w:tcPr>
          <w:p>
            <w:pPr>
              <w:pStyle w:val="8"/>
              <w:spacing w:before="40" w:line="324" w:lineRule="auto"/>
              <w:ind w:left="110" w:right="1631"/>
              <w:rPr>
                <w:sz w:val="18"/>
              </w:rPr>
            </w:pPr>
            <w:r>
              <w:rPr>
                <w:sz w:val="18"/>
              </w:rPr>
              <w:t xml:space="preserve">本次投标产品 ZT-DZ 满足技术要求： </w:t>
            </w:r>
          </w:p>
          <w:p>
            <w:pPr>
              <w:pStyle w:val="8"/>
              <w:spacing w:before="2"/>
              <w:ind w:left="110"/>
              <w:rPr>
                <w:sz w:val="18"/>
              </w:rPr>
            </w:pPr>
            <w:r>
              <w:rPr>
                <w:sz w:val="18"/>
              </w:rPr>
              <w:t xml:space="preserve">1. 工作频率：13.56MHZ； </w:t>
            </w:r>
          </w:p>
          <w:p>
            <w:pPr>
              <w:pStyle w:val="8"/>
              <w:spacing w:before="81" w:line="324" w:lineRule="auto"/>
              <w:ind w:left="110" w:right="1227"/>
              <w:rPr>
                <w:sz w:val="18"/>
              </w:rPr>
            </w:pPr>
            <w:r>
              <w:rPr>
                <w:sz w:val="18"/>
              </w:rPr>
              <w:t xml:space="preserve">2. 有效使用次数：≥10 万次。功能要求： </w:t>
            </w:r>
          </w:p>
          <w:p>
            <w:pPr>
              <w:pStyle w:val="8"/>
              <w:numPr>
                <w:ilvl w:val="0"/>
                <w:numId w:val="6"/>
              </w:numPr>
              <w:tabs>
                <w:tab w:val="left" w:pos="293"/>
              </w:tabs>
              <w:spacing w:before="1" w:after="0" w:line="240" w:lineRule="auto"/>
              <w:ind w:left="292" w:right="0" w:hanging="183"/>
              <w:jc w:val="left"/>
              <w:rPr>
                <w:sz w:val="18"/>
              </w:rPr>
            </w:pPr>
            <w:r>
              <w:rPr>
                <w:spacing w:val="-1"/>
                <w:sz w:val="18"/>
              </w:rPr>
              <w:t xml:space="preserve">每张读者证具有唯一序列号； </w:t>
            </w:r>
          </w:p>
          <w:p>
            <w:pPr>
              <w:pStyle w:val="8"/>
              <w:numPr>
                <w:ilvl w:val="0"/>
                <w:numId w:val="6"/>
              </w:numPr>
              <w:tabs>
                <w:tab w:val="left" w:pos="293"/>
              </w:tabs>
              <w:spacing w:before="82" w:after="0" w:line="324" w:lineRule="auto"/>
              <w:ind w:left="110" w:right="101" w:firstLine="0"/>
              <w:jc w:val="left"/>
              <w:rPr>
                <w:sz w:val="18"/>
              </w:rPr>
            </w:pPr>
            <w:r>
              <w:rPr>
                <w:spacing w:val="-2"/>
                <w:sz w:val="18"/>
              </w:rPr>
              <w:t>读者证每一面印制的内容可根据图书馆要求</w:t>
            </w:r>
            <w:r>
              <w:rPr>
                <w:sz w:val="18"/>
              </w:rPr>
              <w:t xml:space="preserve">定制。 </w:t>
            </w:r>
          </w:p>
          <w:p>
            <w:pPr>
              <w:pStyle w:val="8"/>
              <w:numPr>
                <w:ilvl w:val="0"/>
                <w:numId w:val="6"/>
              </w:numPr>
              <w:tabs>
                <w:tab w:val="left" w:pos="293"/>
              </w:tabs>
              <w:spacing w:before="1" w:after="0" w:line="324" w:lineRule="auto"/>
              <w:ind w:left="110" w:right="281" w:firstLine="0"/>
              <w:jc w:val="left"/>
              <w:rPr>
                <w:sz w:val="18"/>
              </w:rPr>
            </w:pPr>
            <w:r>
              <w:rPr>
                <w:spacing w:val="-2"/>
                <w:sz w:val="18"/>
              </w:rPr>
              <w:t>借书证可以非接触式的读取信息和写入信</w:t>
            </w:r>
            <w:r>
              <w:rPr>
                <w:sz w:val="18"/>
              </w:rPr>
              <w:t xml:space="preserve">息。 </w:t>
            </w:r>
          </w:p>
          <w:p>
            <w:pPr>
              <w:pStyle w:val="8"/>
              <w:numPr>
                <w:ilvl w:val="0"/>
                <w:numId w:val="6"/>
              </w:numPr>
              <w:tabs>
                <w:tab w:val="left" w:pos="293"/>
              </w:tabs>
              <w:spacing w:before="2" w:after="0" w:line="324" w:lineRule="auto"/>
              <w:ind w:left="110" w:right="5" w:firstLine="0"/>
              <w:jc w:val="left"/>
              <w:rPr>
                <w:sz w:val="18"/>
              </w:rPr>
            </w:pPr>
            <w:r>
              <w:rPr>
                <w:spacing w:val="-9"/>
                <w:sz w:val="18"/>
              </w:rPr>
              <w:t xml:space="preserve">每张读者证有唯一序列号，具有防冲突机制， </w:t>
            </w:r>
            <w:r>
              <w:rPr>
                <w:spacing w:val="-10"/>
                <w:sz w:val="18"/>
              </w:rPr>
              <w:t xml:space="preserve">支持多卡操作。无电源，自带天线，内含加密控制逻辑和通讯逻辑电路。 </w:t>
            </w:r>
          </w:p>
          <w:p>
            <w:pPr>
              <w:pStyle w:val="8"/>
              <w:numPr>
                <w:ilvl w:val="0"/>
                <w:numId w:val="6"/>
              </w:numPr>
              <w:tabs>
                <w:tab w:val="left" w:pos="293"/>
              </w:tabs>
              <w:spacing w:before="2" w:after="0" w:line="324" w:lineRule="auto"/>
              <w:ind w:left="110" w:right="101" w:firstLine="0"/>
              <w:jc w:val="left"/>
              <w:rPr>
                <w:sz w:val="18"/>
              </w:rPr>
            </w:pPr>
            <w:r>
              <w:rPr>
                <w:spacing w:val="-2"/>
                <w:sz w:val="18"/>
              </w:rPr>
              <w:t>读者证的标签中有存储器，存储在其中的信</w:t>
            </w:r>
            <w:r>
              <w:rPr>
                <w:sz w:val="18"/>
              </w:rPr>
              <w:t xml:space="preserve">息可重复读、写。 </w:t>
            </w:r>
          </w:p>
          <w:p>
            <w:pPr>
              <w:pStyle w:val="8"/>
              <w:numPr>
                <w:ilvl w:val="0"/>
                <w:numId w:val="6"/>
              </w:numPr>
              <w:tabs>
                <w:tab w:val="left" w:pos="293"/>
              </w:tabs>
              <w:spacing w:before="2" w:after="0" w:line="324" w:lineRule="auto"/>
              <w:ind w:left="110" w:right="101" w:firstLine="0"/>
              <w:jc w:val="left"/>
              <w:rPr>
                <w:sz w:val="18"/>
              </w:rPr>
            </w:pPr>
            <w:r>
              <w:rPr>
                <w:spacing w:val="-2"/>
                <w:sz w:val="18"/>
              </w:rPr>
              <w:t>读者证具有较高的安全性，防止存储在其中</w:t>
            </w:r>
            <w:r>
              <w:rPr>
                <w:sz w:val="18"/>
              </w:rPr>
              <w:t xml:space="preserve">的信息被泄露。 </w:t>
            </w:r>
          </w:p>
          <w:p>
            <w:pPr>
              <w:pStyle w:val="8"/>
              <w:numPr>
                <w:ilvl w:val="0"/>
                <w:numId w:val="6"/>
              </w:numPr>
              <w:tabs>
                <w:tab w:val="left" w:pos="293"/>
              </w:tabs>
              <w:spacing w:before="1" w:after="0" w:line="324" w:lineRule="auto"/>
              <w:ind w:left="110" w:right="101" w:firstLine="0"/>
              <w:jc w:val="left"/>
              <w:rPr>
                <w:sz w:val="18"/>
              </w:rPr>
            </w:pPr>
            <w:r>
              <w:rPr>
                <w:spacing w:val="-2"/>
                <w:sz w:val="18"/>
              </w:rPr>
              <w:t>读者证大小、规格须符合相关智能卡国际标</w:t>
            </w:r>
            <w:r>
              <w:rPr>
                <w:sz w:val="18"/>
              </w:rPr>
              <w:t xml:space="preserve">准。 </w:t>
            </w:r>
          </w:p>
          <w:p>
            <w:pPr>
              <w:pStyle w:val="8"/>
              <w:numPr>
                <w:ilvl w:val="0"/>
                <w:numId w:val="6"/>
              </w:numPr>
              <w:tabs>
                <w:tab w:val="left" w:pos="293"/>
              </w:tabs>
              <w:spacing w:before="1" w:after="0" w:line="240" w:lineRule="auto"/>
              <w:ind w:left="292" w:right="0" w:hanging="183"/>
              <w:jc w:val="left"/>
              <w:rPr>
                <w:sz w:val="18"/>
              </w:rPr>
            </w:pPr>
            <w:r>
              <w:rPr>
                <w:spacing w:val="-1"/>
                <w:sz w:val="18"/>
              </w:rPr>
              <w:t>存储在读者证中的信息需在非常短的时间内</w:t>
            </w:r>
          </w:p>
          <w:p>
            <w:pPr>
              <w:pStyle w:val="8"/>
              <w:spacing w:before="82"/>
              <w:ind w:left="110"/>
              <w:rPr>
                <w:sz w:val="18"/>
              </w:rPr>
            </w:pPr>
            <w:r>
              <w:rPr>
                <w:sz w:val="18"/>
              </w:rPr>
              <w:t xml:space="preserve">被读取。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line="324" w:lineRule="auto"/>
              <w:ind w:left="150" w:right="54"/>
              <w:rPr>
                <w:sz w:val="18"/>
              </w:rPr>
            </w:pPr>
            <w:r>
              <w:rPr>
                <w:sz w:val="18"/>
              </w:rPr>
              <w:t xml:space="preserve">m 2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145"/>
              <w:rPr>
                <w:sz w:val="18"/>
              </w:rPr>
            </w:pPr>
            <w:r>
              <w:rPr>
                <w:sz w:val="18"/>
              </w:rPr>
              <w:t xml:space="preserve">20000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363"/>
              <w:rPr>
                <w:sz w:val="18"/>
              </w:rPr>
            </w:pPr>
            <w:r>
              <w:rPr>
                <w:sz w:val="18"/>
              </w:rPr>
              <w:t xml:space="preserve">¥5.88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24" w:right="19"/>
              <w:jc w:val="center"/>
              <w:rPr>
                <w:sz w:val="18"/>
              </w:rPr>
            </w:pPr>
            <w:r>
              <w:rPr>
                <w:sz w:val="18"/>
              </w:rPr>
              <w:t>¥117,600.0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102" w:right="12"/>
              <w:jc w:val="center"/>
              <w:rPr>
                <w:sz w:val="18"/>
              </w:rPr>
            </w:pPr>
            <w:r>
              <w:rPr>
                <w:sz w:val="18"/>
              </w:rPr>
              <w:t xml:space="preserve">ZT-DZ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70" o:spid="_x0000_s1070" o:spt="136" type="#_x0000_t136" style="position:absolute;left:0pt;margin-left:36.5pt;margin-top:393.3pt;height:34pt;width:510pt;mso-position-horizontal-relative:page;mso-position-vertical-relative:page;rotation:21626880f;z-index:-2895503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71" o:spid="_x0000_s1071" o:spt="136" type="#_x0000_t136" style="position:absolute;left:0pt;margin-left:88.7pt;margin-top:432.35pt;height:28pt;width:448pt;mso-position-horizontal-relative:page;mso-position-vertical-relative:page;rotation:21626880f;z-index:-2895493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92"/>
              <w:jc w:val="right"/>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10" w:right="165"/>
              <w:rPr>
                <w:sz w:val="18"/>
              </w:rPr>
            </w:pPr>
            <w:r>
              <w:rPr>
                <w:sz w:val="18"/>
              </w:rPr>
              <w:t xml:space="preserve">馆员工作站(不含电脑) </w:t>
            </w:r>
          </w:p>
        </w:tc>
        <w:tc>
          <w:tcPr>
            <w:tcW w:w="3915" w:type="dxa"/>
          </w:tcPr>
          <w:p>
            <w:pPr>
              <w:pStyle w:val="8"/>
              <w:spacing w:before="40" w:line="324" w:lineRule="auto"/>
              <w:ind w:left="110" w:right="1362"/>
              <w:rPr>
                <w:sz w:val="18"/>
              </w:rPr>
            </w:pPr>
            <w:r>
              <w:rPr>
                <w:sz w:val="18"/>
              </w:rPr>
              <w:t xml:space="preserve">本次投标产品 ZT3000-H 满足技术要求： </w:t>
            </w:r>
          </w:p>
          <w:p>
            <w:pPr>
              <w:pStyle w:val="8"/>
              <w:spacing w:before="2"/>
              <w:ind w:left="110"/>
              <w:rPr>
                <w:sz w:val="18"/>
              </w:rPr>
            </w:pPr>
            <w:r>
              <w:rPr>
                <w:sz w:val="18"/>
              </w:rPr>
              <w:t xml:space="preserve">1. 触摸显示：中文界面 </w:t>
            </w:r>
          </w:p>
          <w:p>
            <w:pPr>
              <w:pStyle w:val="8"/>
              <w:spacing w:before="81"/>
              <w:ind w:left="110"/>
              <w:rPr>
                <w:sz w:val="18"/>
              </w:rPr>
            </w:pPr>
            <w:r>
              <w:rPr>
                <w:sz w:val="18"/>
              </w:rPr>
              <w:t>2.</w:t>
            </w:r>
            <w:r>
              <w:rPr>
                <w:spacing w:val="-1"/>
                <w:sz w:val="18"/>
              </w:rPr>
              <w:t xml:space="preserve"> 工作频率：</w:t>
            </w:r>
            <w:r>
              <w:rPr>
                <w:sz w:val="18"/>
              </w:rPr>
              <w:t xml:space="preserve">13.56MHz </w:t>
            </w:r>
          </w:p>
          <w:p>
            <w:pPr>
              <w:pStyle w:val="8"/>
              <w:spacing w:before="81"/>
              <w:ind w:left="110"/>
              <w:rPr>
                <w:sz w:val="18"/>
              </w:rPr>
            </w:pPr>
            <w:r>
              <w:rPr>
                <w:sz w:val="18"/>
              </w:rPr>
              <w:t xml:space="preserve">3. 供电要求：AC 220V，50Hz </w:t>
            </w:r>
          </w:p>
          <w:p>
            <w:pPr>
              <w:pStyle w:val="8"/>
              <w:spacing w:before="82" w:line="326" w:lineRule="auto"/>
              <w:ind w:left="110" w:right="822"/>
              <w:rPr>
                <w:sz w:val="18"/>
              </w:rPr>
            </w:pPr>
            <w:r>
              <w:rPr>
                <w:sz w:val="18"/>
              </w:rPr>
              <w:t xml:space="preserve">4. 工作环境温度范围：-32℃～78℃ 功能要求： </w:t>
            </w:r>
          </w:p>
          <w:p>
            <w:pPr>
              <w:pStyle w:val="8"/>
              <w:numPr>
                <w:ilvl w:val="0"/>
                <w:numId w:val="7"/>
              </w:numPr>
              <w:tabs>
                <w:tab w:val="left" w:pos="293"/>
              </w:tabs>
              <w:spacing w:before="0" w:after="0" w:line="324" w:lineRule="auto"/>
              <w:ind w:left="110" w:right="101" w:firstLine="0"/>
              <w:jc w:val="left"/>
              <w:rPr>
                <w:sz w:val="18"/>
              </w:rPr>
            </w:pPr>
            <w:r>
              <w:rPr>
                <w:spacing w:val="-2"/>
                <w:sz w:val="18"/>
              </w:rPr>
              <w:t>系统可以通过中间件应用服务器系统与图书</w:t>
            </w:r>
            <w:r>
              <w:rPr>
                <w:sz w:val="18"/>
              </w:rPr>
              <w:t xml:space="preserve">馆的图书管理系统进行对接，协调工作。 </w:t>
            </w:r>
          </w:p>
          <w:p>
            <w:pPr>
              <w:pStyle w:val="8"/>
              <w:numPr>
                <w:ilvl w:val="0"/>
                <w:numId w:val="7"/>
              </w:numPr>
              <w:tabs>
                <w:tab w:val="left" w:pos="293"/>
              </w:tabs>
              <w:spacing w:before="0" w:after="0" w:line="324" w:lineRule="auto"/>
              <w:ind w:left="110" w:right="94" w:firstLine="0"/>
              <w:jc w:val="both"/>
              <w:rPr>
                <w:sz w:val="18"/>
              </w:rPr>
            </w:pPr>
            <w:r>
              <w:rPr>
                <w:spacing w:val="-1"/>
                <w:sz w:val="18"/>
              </w:rPr>
              <w:t xml:space="preserve">系统设备配备触摸显示屏和直观的按钮键， </w:t>
            </w:r>
            <w:r>
              <w:rPr>
                <w:spacing w:val="-11"/>
                <w:sz w:val="18"/>
              </w:rPr>
              <w:t>提供简单、易操作的人机交互过程；同时提供直</w:t>
            </w:r>
            <w:r>
              <w:rPr>
                <w:sz w:val="18"/>
              </w:rPr>
              <w:t xml:space="preserve">观、易懂的操作说明。 </w:t>
            </w:r>
          </w:p>
          <w:p>
            <w:pPr>
              <w:pStyle w:val="8"/>
              <w:numPr>
                <w:ilvl w:val="0"/>
                <w:numId w:val="7"/>
              </w:numPr>
              <w:tabs>
                <w:tab w:val="left" w:pos="293"/>
              </w:tabs>
              <w:spacing w:before="0" w:after="0" w:line="240" w:lineRule="auto"/>
              <w:ind w:left="292" w:right="0" w:hanging="183"/>
              <w:jc w:val="left"/>
              <w:rPr>
                <w:sz w:val="18"/>
              </w:rPr>
            </w:pPr>
            <w:r>
              <w:rPr>
                <w:spacing w:val="-1"/>
                <w:sz w:val="18"/>
              </w:rPr>
              <w:t>系统需提供可选择的归还功能，系统可以设</w:t>
            </w:r>
          </w:p>
          <w:p>
            <w:pPr>
              <w:pStyle w:val="8"/>
              <w:spacing w:before="82"/>
              <w:ind w:left="110"/>
              <w:rPr>
                <w:sz w:val="18"/>
              </w:rPr>
            </w:pPr>
            <w:r>
              <w:rPr>
                <w:sz w:val="18"/>
              </w:rPr>
              <w:t xml:space="preserve">定为仅有借书、或仅有还书功能。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1"/>
              <w:jc w:val="right"/>
              <w:rPr>
                <w:sz w:val="18"/>
              </w:rPr>
            </w:pPr>
            <w:r>
              <w:rPr>
                <w:sz w:val="18"/>
              </w:rPr>
              <w:t xml:space="preserve">¥11,700.00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left="139"/>
              <w:rPr>
                <w:sz w:val="18"/>
              </w:rPr>
            </w:pPr>
            <w:r>
              <w:rPr>
                <w:sz w:val="18"/>
              </w:rPr>
              <w:t xml:space="preserve">¥70,200.00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883"/>
              <w:jc w:val="right"/>
              <w:rPr>
                <w:sz w:val="18"/>
              </w:rPr>
            </w:pPr>
            <w:r>
              <w:rPr>
                <w:sz w:val="18"/>
              </w:rPr>
              <w:t xml:space="preserve">ZT3000-H </w:t>
            </w:r>
          </w:p>
        </w:tc>
        <w:tc>
          <w:tcPr>
            <w:tcW w:w="569" w:type="dxa"/>
          </w:tcPr>
          <w:p>
            <w:pPr>
              <w:pStyle w:val="8"/>
              <w:spacing w:before="40" w:line="324" w:lineRule="auto"/>
              <w:ind w:left="190" w:right="186"/>
              <w:jc w:val="both"/>
              <w:rPr>
                <w:sz w:val="18"/>
              </w:rPr>
            </w:pPr>
            <w:r>
              <w:rPr>
                <w:sz w:val="18"/>
              </w:rPr>
              <w:t>江苏感创电子科技股份有限公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江苏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92"/>
              <w:jc w:val="right"/>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10" w:right="165"/>
              <w:jc w:val="both"/>
              <w:rPr>
                <w:sz w:val="18"/>
              </w:rPr>
            </w:pPr>
            <w:r>
              <w:rPr>
                <w:sz w:val="18"/>
              </w:rPr>
              <w:t xml:space="preserve">人脸识别自助借还书机 </w:t>
            </w:r>
          </w:p>
        </w:tc>
        <w:tc>
          <w:tcPr>
            <w:tcW w:w="3915" w:type="dxa"/>
          </w:tcPr>
          <w:p>
            <w:pPr>
              <w:pStyle w:val="8"/>
              <w:spacing w:before="41"/>
              <w:ind w:left="110"/>
              <w:rPr>
                <w:sz w:val="18"/>
              </w:rPr>
            </w:pPr>
            <w:r>
              <w:rPr>
                <w:sz w:val="18"/>
              </w:rPr>
              <w:t xml:space="preserve">本次投标产品 ZT2000-H 参数： </w:t>
            </w:r>
          </w:p>
          <w:p>
            <w:pPr>
              <w:pStyle w:val="8"/>
              <w:spacing w:before="81" w:line="324" w:lineRule="auto"/>
              <w:ind w:left="110" w:right="534"/>
              <w:rPr>
                <w:sz w:val="18"/>
              </w:rPr>
            </w:pPr>
            <w:r>
              <w:rPr>
                <w:sz w:val="18"/>
              </w:rPr>
              <w:t xml:space="preserve">1、须符合相关行业标准，如 ISO15693、ISO18000-3 标准等。 </w:t>
            </w:r>
          </w:p>
          <w:p>
            <w:pPr>
              <w:pStyle w:val="8"/>
              <w:spacing w:before="1" w:line="324" w:lineRule="auto"/>
              <w:ind w:left="110" w:right="101"/>
              <w:rPr>
                <w:sz w:val="18"/>
              </w:rPr>
            </w:pPr>
            <w:r>
              <w:rPr>
                <w:sz w:val="18"/>
              </w:rPr>
              <w:t xml:space="preserve">2、设备设计美观大方，可以很方便地集成到图书馆的家具设施和图书馆业务实施环境中。 </w:t>
            </w:r>
          </w:p>
          <w:p>
            <w:pPr>
              <w:pStyle w:val="8"/>
              <w:spacing w:before="2"/>
              <w:ind w:left="110"/>
              <w:rPr>
                <w:sz w:val="18"/>
              </w:rPr>
            </w:pPr>
            <w:r>
              <w:rPr>
                <w:sz w:val="18"/>
              </w:rPr>
              <w:t xml:space="preserve">3、系统须支持图书馆后台管理系统； </w:t>
            </w:r>
          </w:p>
          <w:p>
            <w:pPr>
              <w:pStyle w:val="8"/>
              <w:spacing w:before="81" w:line="324" w:lineRule="auto"/>
              <w:ind w:left="110" w:right="101"/>
              <w:jc w:val="both"/>
              <w:rPr>
                <w:sz w:val="18"/>
              </w:rPr>
            </w:pPr>
            <w:r>
              <w:rPr>
                <w:sz w:val="18"/>
              </w:rPr>
              <w:t>4</w:t>
            </w:r>
            <w:r>
              <w:rPr>
                <w:spacing w:val="-1"/>
                <w:sz w:val="18"/>
              </w:rPr>
              <w:t>、系统有读者可选择的归还功能，系统可以被</w:t>
            </w:r>
            <w:r>
              <w:rPr>
                <w:sz w:val="18"/>
              </w:rPr>
              <w:t>馆员设定为仅有借书功能，或仅有还书功能。 5</w:t>
            </w:r>
            <w:r>
              <w:rPr>
                <w:spacing w:val="-1"/>
                <w:sz w:val="18"/>
              </w:rPr>
              <w:t>、可以识别图书馆使用的有效证件，可加配配</w:t>
            </w:r>
            <w:r>
              <w:rPr>
                <w:sz w:val="18"/>
              </w:rPr>
              <w:t xml:space="preserve">套阅读器以实现读取后期需要扩展的证件。 </w:t>
            </w:r>
          </w:p>
          <w:p>
            <w:pPr>
              <w:pStyle w:val="8"/>
              <w:spacing w:before="3" w:line="324" w:lineRule="auto"/>
              <w:ind w:left="110" w:right="101"/>
              <w:rPr>
                <w:sz w:val="18"/>
              </w:rPr>
            </w:pPr>
            <w:r>
              <w:rPr>
                <w:sz w:val="18"/>
              </w:rPr>
              <w:t xml:space="preserve">6、可以对图书馆内的印刷品、光盘等流通资料进行借还操作。 </w:t>
            </w:r>
          </w:p>
          <w:p>
            <w:pPr>
              <w:pStyle w:val="8"/>
              <w:spacing w:before="2"/>
              <w:ind w:left="110"/>
              <w:rPr>
                <w:sz w:val="18"/>
              </w:rPr>
            </w:pPr>
            <w:r>
              <w:rPr>
                <w:sz w:val="18"/>
              </w:rPr>
              <w:t>7、配备触摸屏显示屏或简单按键操作，具有图</w:t>
            </w:r>
          </w:p>
          <w:p>
            <w:pPr>
              <w:pStyle w:val="8"/>
              <w:spacing w:before="81"/>
              <w:ind w:left="110"/>
              <w:rPr>
                <w:sz w:val="18"/>
              </w:rPr>
            </w:pPr>
            <w:r>
              <w:rPr>
                <w:spacing w:val="-7"/>
                <w:sz w:val="18"/>
              </w:rPr>
              <w:t>形化的友好操作界面，至少提供简体中文、英语</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1"/>
              <w:jc w:val="right"/>
              <w:rPr>
                <w:sz w:val="18"/>
              </w:rPr>
            </w:pPr>
            <w:r>
              <w:rPr>
                <w:sz w:val="18"/>
              </w:rPr>
              <w:t xml:space="preserve">¥78,500.00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4" w:right="19"/>
              <w:jc w:val="center"/>
              <w:rPr>
                <w:sz w:val="18"/>
              </w:rPr>
            </w:pPr>
            <w:r>
              <w:rPr>
                <w:sz w:val="18"/>
              </w:rPr>
              <w:t>¥157,000.0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83"/>
              <w:jc w:val="right"/>
              <w:rPr>
                <w:sz w:val="18"/>
              </w:rPr>
            </w:pPr>
            <w:r>
              <w:rPr>
                <w:sz w:val="18"/>
              </w:rPr>
              <w:t xml:space="preserve">ZT2000-H </w:t>
            </w:r>
          </w:p>
        </w:tc>
        <w:tc>
          <w:tcPr>
            <w:tcW w:w="569" w:type="dxa"/>
          </w:tcPr>
          <w:p>
            <w:pPr>
              <w:pStyle w:val="8"/>
              <w:spacing w:before="41" w:line="324" w:lineRule="auto"/>
              <w:ind w:left="190" w:right="186"/>
              <w:jc w:val="both"/>
              <w:rPr>
                <w:sz w:val="18"/>
              </w:rPr>
            </w:pPr>
            <w:r>
              <w:rPr>
                <w:sz w:val="18"/>
              </w:rPr>
              <w:t>江苏感创电子科技股份有限公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72" o:spid="_x0000_s1072" o:spt="136" type="#_x0000_t136" style="position:absolute;left:0pt;margin-left:36.5pt;margin-top:393.3pt;height:34pt;width:510pt;mso-position-horizontal-relative:page;mso-position-vertical-relative:page;rotation:21626880f;z-index:-2895482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73" o:spid="_x0000_s1073" o:spt="136" type="#_x0000_t136" style="position:absolute;left:0pt;margin-left:88.7pt;margin-top:432.35pt;height:28pt;width:448pt;mso-position-horizontal-relative:page;mso-position-vertical-relative:page;rotation:21626880f;z-index:-2895472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两种语言的视觉交互提示功能。 </w:t>
            </w:r>
          </w:p>
          <w:p>
            <w:pPr>
              <w:pStyle w:val="8"/>
              <w:spacing w:before="82" w:line="324" w:lineRule="auto"/>
              <w:ind w:left="110" w:right="101"/>
              <w:rPr>
                <w:sz w:val="18"/>
              </w:rPr>
            </w:pPr>
            <w:r>
              <w:rPr>
                <w:sz w:val="18"/>
              </w:rPr>
              <w:t xml:space="preserve">8、设备在空闲时可自动播放使用帮助视频或其它设置内容。 </w:t>
            </w:r>
          </w:p>
          <w:p>
            <w:pPr>
              <w:pStyle w:val="8"/>
              <w:spacing w:before="1"/>
              <w:ind w:left="110"/>
              <w:rPr>
                <w:sz w:val="18"/>
              </w:rPr>
            </w:pPr>
            <w:r>
              <w:rPr>
                <w:sz w:val="18"/>
              </w:rPr>
              <w:t xml:space="preserve">9、读者自助操作的实时记录日志功能。 </w:t>
            </w:r>
          </w:p>
          <w:p>
            <w:pPr>
              <w:pStyle w:val="8"/>
              <w:spacing w:before="81"/>
              <w:ind w:left="110"/>
              <w:rPr>
                <w:sz w:val="18"/>
              </w:rPr>
            </w:pPr>
            <w:r>
              <w:rPr>
                <w:sz w:val="18"/>
              </w:rPr>
              <w:t>10</w:t>
            </w:r>
            <w:r>
              <w:rPr>
                <w:spacing w:val="-19"/>
                <w:sz w:val="18"/>
              </w:rPr>
              <w:t>、具备防止借阅过程中偷换、抽换书籍的功能。</w:t>
            </w:r>
            <w:r>
              <w:rPr>
                <w:sz w:val="18"/>
              </w:rPr>
              <w:t xml:space="preserve"> </w:t>
            </w:r>
          </w:p>
          <w:p>
            <w:pPr>
              <w:pStyle w:val="8"/>
              <w:spacing w:before="82"/>
              <w:ind w:left="110"/>
              <w:rPr>
                <w:sz w:val="18"/>
              </w:rPr>
            </w:pPr>
            <w:r>
              <w:rPr>
                <w:sz w:val="18"/>
              </w:rPr>
              <w:t>11</w:t>
            </w:r>
            <w:r>
              <w:rPr>
                <w:spacing w:val="-6"/>
                <w:sz w:val="18"/>
              </w:rPr>
              <w:t>、读者可根据图书馆管理系统需要输入密码。</w:t>
            </w:r>
            <w:r>
              <w:rPr>
                <w:sz w:val="18"/>
              </w:rPr>
              <w:t xml:space="preserve"> </w:t>
            </w:r>
          </w:p>
          <w:p>
            <w:pPr>
              <w:pStyle w:val="8"/>
              <w:spacing w:before="82" w:line="324" w:lineRule="auto"/>
              <w:ind w:left="110" w:right="93"/>
              <w:jc w:val="both"/>
              <w:rPr>
                <w:sz w:val="18"/>
              </w:rPr>
            </w:pPr>
            <w:r>
              <w:rPr>
                <w:sz w:val="18"/>
              </w:rPr>
              <w:t>12</w:t>
            </w:r>
            <w:r>
              <w:rPr>
                <w:spacing w:val="-11"/>
                <w:sz w:val="18"/>
              </w:rPr>
              <w:t>、系统必须保证在设备指示区域范围内的图书</w:t>
            </w:r>
            <w:r>
              <w:rPr>
                <w:spacing w:val="-10"/>
                <w:sz w:val="18"/>
              </w:rPr>
              <w:t>能够读取，超过范围内的图书不被读取，保证读</w:t>
            </w:r>
            <w:r>
              <w:rPr>
                <w:sz w:val="18"/>
              </w:rPr>
              <w:t xml:space="preserve">者操作时不会出错。 </w:t>
            </w:r>
          </w:p>
          <w:p>
            <w:pPr>
              <w:pStyle w:val="8"/>
              <w:spacing w:before="2" w:line="324" w:lineRule="auto"/>
              <w:ind w:left="110" w:right="12"/>
              <w:rPr>
                <w:sz w:val="18"/>
              </w:rPr>
            </w:pPr>
            <w:r>
              <w:rPr>
                <w:sz w:val="18"/>
              </w:rPr>
              <w:t xml:space="preserve">13、内置监控系统。14、保护读者隐私，可选择显示读者姓名（借阅资料名称），或读者（借阅资料）条码号，读者已借资料、在借资料数量， 超期数量等非隐私信息。 </w:t>
            </w:r>
          </w:p>
          <w:p>
            <w:pPr>
              <w:pStyle w:val="8"/>
              <w:spacing w:before="2" w:line="324" w:lineRule="auto"/>
              <w:ind w:left="110" w:right="96"/>
              <w:rPr>
                <w:sz w:val="18"/>
              </w:rPr>
            </w:pPr>
            <w:r>
              <w:rPr>
                <w:sz w:val="18"/>
              </w:rPr>
              <w:t>15</w:t>
            </w:r>
            <w:r>
              <w:rPr>
                <w:spacing w:val="-7"/>
                <w:sz w:val="18"/>
              </w:rPr>
              <w:t>、通过标准串口、</w:t>
            </w:r>
            <w:r>
              <w:rPr>
                <w:sz w:val="18"/>
              </w:rPr>
              <w:t>USB</w:t>
            </w:r>
            <w:r>
              <w:rPr>
                <w:spacing w:val="-9"/>
                <w:sz w:val="18"/>
              </w:rPr>
              <w:t xml:space="preserve"> 接口或网络接口连接至</w:t>
            </w:r>
            <w:r>
              <w:rPr>
                <w:sz w:val="18"/>
              </w:rPr>
              <w:t xml:space="preserve">计算机设备。 </w:t>
            </w:r>
          </w:p>
          <w:p>
            <w:pPr>
              <w:pStyle w:val="8"/>
              <w:spacing w:before="2" w:line="324" w:lineRule="auto"/>
              <w:ind w:left="110" w:right="95"/>
              <w:rPr>
                <w:sz w:val="18"/>
              </w:rPr>
            </w:pPr>
            <w:r>
              <w:rPr>
                <w:sz w:val="18"/>
              </w:rPr>
              <w:t>16</w:t>
            </w:r>
            <w:r>
              <w:rPr>
                <w:spacing w:val="-15"/>
                <w:sz w:val="18"/>
              </w:rPr>
              <w:t xml:space="preserve">、已通过符合国际相关行业标准，如 </w:t>
            </w:r>
            <w:r>
              <w:rPr>
                <w:spacing w:val="-3"/>
                <w:sz w:val="18"/>
              </w:rPr>
              <w:t xml:space="preserve">ISO15693 </w:t>
            </w:r>
            <w:r>
              <w:rPr>
                <w:sz w:val="18"/>
              </w:rPr>
              <w:t>标准，ISO 18000-3</w:t>
            </w:r>
            <w:r>
              <w:rPr>
                <w:spacing w:val="-12"/>
                <w:sz w:val="18"/>
              </w:rPr>
              <w:t xml:space="preserve"> 标准。</w:t>
            </w:r>
            <w:r>
              <w:rPr>
                <w:sz w:val="18"/>
              </w:rPr>
              <w:t xml:space="preserve"> </w:t>
            </w:r>
          </w:p>
          <w:p>
            <w:pPr>
              <w:pStyle w:val="8"/>
              <w:spacing w:before="1" w:line="324" w:lineRule="auto"/>
              <w:ind w:left="110" w:right="94"/>
              <w:rPr>
                <w:sz w:val="18"/>
              </w:rPr>
            </w:pPr>
            <w:r>
              <w:rPr>
                <w:sz w:val="18"/>
              </w:rPr>
              <w:t>17</w:t>
            </w:r>
            <w:r>
              <w:rPr>
                <w:spacing w:val="-10"/>
                <w:sz w:val="18"/>
              </w:rPr>
              <w:t>、设备系统通过简单的硬件转换可以升级，紧</w:t>
            </w:r>
            <w:r>
              <w:rPr>
                <w:sz w:val="18"/>
              </w:rPr>
              <w:t xml:space="preserve">跟最新技术发展。 </w:t>
            </w:r>
          </w:p>
          <w:p>
            <w:pPr>
              <w:pStyle w:val="8"/>
              <w:spacing w:before="2" w:line="324" w:lineRule="auto"/>
              <w:ind w:left="110" w:right="101"/>
              <w:rPr>
                <w:sz w:val="18"/>
              </w:rPr>
            </w:pPr>
            <w:r>
              <w:rPr>
                <w:sz w:val="18"/>
              </w:rPr>
              <w:t xml:space="preserve">18、系统必须提供自动续连功能,在网络短暂故障恢复后,自动连接流通系统服务器,并恢复自助服务,无需馆员协助连接或重新启动服务。 </w:t>
            </w:r>
          </w:p>
          <w:p>
            <w:pPr>
              <w:pStyle w:val="8"/>
              <w:spacing w:line="267" w:lineRule="exact"/>
              <w:ind w:left="110"/>
              <w:rPr>
                <w:rFonts w:hint="eastAsia" w:ascii="微软雅黑" w:eastAsia="微软雅黑"/>
                <w:b/>
                <w:sz w:val="18"/>
              </w:rPr>
            </w:pPr>
            <w:r>
              <w:rPr>
                <w:rFonts w:hint="eastAsia" w:ascii="微软雅黑" w:eastAsia="微软雅黑"/>
                <w:b/>
                <w:sz w:val="18"/>
              </w:rPr>
              <w:t>19、提供智能管理终端，具有在老师办公区域</w:t>
            </w:r>
          </w:p>
          <w:p>
            <w:pPr>
              <w:pStyle w:val="8"/>
              <w:spacing w:before="4" w:line="225" w:lineRule="auto"/>
              <w:ind w:left="110" w:right="6"/>
              <w:rPr>
                <w:rFonts w:hint="eastAsia" w:ascii="微软雅黑" w:eastAsia="微软雅黑"/>
                <w:b/>
                <w:sz w:val="18"/>
              </w:rPr>
            </w:pPr>
            <w:r>
              <w:rPr>
                <w:rFonts w:hint="eastAsia" w:ascii="微软雅黑" w:eastAsia="微软雅黑"/>
                <w:b/>
                <w:sz w:val="18"/>
              </w:rPr>
              <w:t xml:space="preserve">与自助借还书机系统相连的自助设备运行监视 </w:t>
            </w:r>
            <w:r>
              <w:rPr>
                <w:rFonts w:hint="eastAsia" w:ascii="微软雅黑" w:eastAsia="微软雅黑"/>
                <w:b/>
                <w:spacing w:val="-4"/>
                <w:sz w:val="18"/>
              </w:rPr>
              <w:t xml:space="preserve">器，该设备集成 </w:t>
            </w:r>
            <w:r>
              <w:rPr>
                <w:rFonts w:hint="eastAsia" w:ascii="微软雅黑" w:eastAsia="微软雅黑"/>
                <w:b/>
                <w:w w:val="90"/>
                <w:sz w:val="18"/>
              </w:rPr>
              <w:t>ARM</w:t>
            </w:r>
            <w:r>
              <w:rPr>
                <w:rFonts w:hint="eastAsia" w:ascii="微软雅黑" w:eastAsia="微软雅黑"/>
                <w:b/>
                <w:spacing w:val="-22"/>
                <w:w w:val="90"/>
                <w:sz w:val="18"/>
              </w:rPr>
              <w:t xml:space="preserve"> </w:t>
            </w:r>
            <w:r>
              <w:rPr>
                <w:rFonts w:hint="eastAsia" w:ascii="微软雅黑" w:eastAsia="微软雅黑"/>
                <w:b/>
                <w:sz w:val="18"/>
              </w:rPr>
              <w:t xml:space="preserve">微处理器、触摸液晶显示器、网络接口于一起，能在自助设备需要干预 </w:t>
            </w:r>
            <w:r>
              <w:rPr>
                <w:rFonts w:hint="eastAsia" w:ascii="微软雅黑" w:eastAsia="微软雅黑"/>
                <w:b/>
                <w:spacing w:val="-7"/>
                <w:sz w:val="18"/>
              </w:rPr>
              <w:t>时及时发出声音、灯光、文字来提醒工作人员。</w:t>
            </w:r>
            <w:r>
              <w:rPr>
                <w:rFonts w:hint="eastAsia" w:ascii="微软雅黑" w:eastAsia="微软雅黑"/>
                <w:b/>
                <w:w w:val="167"/>
                <w:sz w:val="18"/>
              </w:rPr>
              <w:t xml:space="preserve"> </w:t>
            </w:r>
          </w:p>
          <w:p>
            <w:pPr>
              <w:pStyle w:val="8"/>
              <w:spacing w:line="295" w:lineRule="exact"/>
              <w:ind w:left="110"/>
              <w:rPr>
                <w:rFonts w:hint="eastAsia" w:ascii="微软雅黑" w:eastAsia="微软雅黑"/>
                <w:b/>
                <w:sz w:val="18"/>
              </w:rPr>
            </w:pPr>
            <w:r>
              <w:rPr>
                <w:rFonts w:hint="eastAsia" w:ascii="微软雅黑" w:eastAsia="微软雅黑"/>
                <w:b/>
                <w:sz w:val="18"/>
              </w:rPr>
              <w:t>20、设备需支持绑定人脸功能，已绑定人脸数</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footerReference r:id="rId4" w:type="default"/>
          <w:pgSz w:w="16840" w:h="11910" w:orient="landscape"/>
          <w:pgMar w:top="0" w:right="1700" w:bottom="800" w:left="1660" w:header="0" w:footer="613" w:gutter="0"/>
        </w:sectPr>
      </w:pPr>
    </w:p>
    <w:p>
      <w:pPr>
        <w:pStyle w:val="2"/>
        <w:rPr>
          <w:rFonts w:ascii="Times New Roman"/>
          <w:sz w:val="20"/>
        </w:rPr>
      </w:pPr>
      <w:r>
        <w:pict>
          <v:shape id="_x0000_s1074" o:spid="_x0000_s1074" o:spt="136" type="#_x0000_t136" style="position:absolute;left:0pt;margin-left:36.5pt;margin-top:393.3pt;height:34pt;width:510pt;mso-position-horizontal-relative:page;mso-position-vertical-relative:page;rotation:21626880f;z-index:-2895462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75" o:spid="_x0000_s1075" o:spt="136" type="#_x0000_t136" style="position:absolute;left:0pt;margin-left:88.7pt;margin-top:432.35pt;height:28pt;width:448pt;mso-position-horizontal-relative:page;mso-position-vertical-relative:page;rotation:21626880f;z-index:-2895452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line="225" w:lineRule="auto"/>
              <w:ind w:left="110" w:right="179"/>
              <w:jc w:val="both"/>
              <w:rPr>
                <w:sz w:val="18"/>
              </w:rPr>
            </w:pPr>
            <w:r>
              <w:rPr>
                <w:rFonts w:hint="eastAsia" w:ascii="微软雅黑" w:eastAsia="微软雅黑"/>
                <w:b/>
                <w:sz w:val="18"/>
              </w:rPr>
              <w:t>据的读者通过人脸识别读者身份后可在图书馆其他关联设备上进行人脸识别认证，替换一卡通。</w:t>
            </w:r>
            <w:r>
              <w:rPr>
                <w:sz w:val="18"/>
              </w:rPr>
              <w:t xml:space="preserve"> </w:t>
            </w:r>
          </w:p>
          <w:p>
            <w:pPr>
              <w:pStyle w:val="8"/>
              <w:spacing w:before="41" w:line="324" w:lineRule="auto"/>
              <w:ind w:left="110" w:right="102"/>
              <w:jc w:val="both"/>
              <w:rPr>
                <w:sz w:val="18"/>
              </w:rPr>
            </w:pPr>
            <w:r>
              <w:rPr>
                <w:sz w:val="18"/>
              </w:rPr>
              <w:t>21</w:t>
            </w:r>
            <w:r>
              <w:rPr>
                <w:spacing w:val="-7"/>
                <w:sz w:val="18"/>
              </w:rPr>
              <w:t xml:space="preserve"> 人脸识别技术及算法采用百度云人脸识别技术厂商之技术，已提供技术厂商提供授权书。22、工作频率： </w:t>
            </w:r>
            <w:r>
              <w:rPr>
                <w:sz w:val="18"/>
              </w:rPr>
              <w:t xml:space="preserve">13.56MHz </w:t>
            </w:r>
          </w:p>
          <w:p>
            <w:pPr>
              <w:pStyle w:val="8"/>
              <w:spacing w:before="2" w:line="324" w:lineRule="auto"/>
              <w:ind w:left="110" w:right="93"/>
              <w:jc w:val="both"/>
              <w:rPr>
                <w:sz w:val="18"/>
              </w:rPr>
            </w:pPr>
            <w:r>
              <w:rPr>
                <w:sz w:val="18"/>
              </w:rPr>
              <w:t>23</w:t>
            </w:r>
            <w:r>
              <w:rPr>
                <w:spacing w:val="-15"/>
                <w:sz w:val="18"/>
              </w:rPr>
              <w:t xml:space="preserve">、阅读范围半径：确保 </w:t>
            </w:r>
            <w:r>
              <w:rPr>
                <w:sz w:val="18"/>
              </w:rPr>
              <w:t>250mm</w:t>
            </w:r>
            <w:r>
              <w:rPr>
                <w:spacing w:val="-32"/>
                <w:sz w:val="18"/>
              </w:rPr>
              <w:t xml:space="preserve"> 及 </w:t>
            </w:r>
            <w:r>
              <w:rPr>
                <w:sz w:val="18"/>
              </w:rPr>
              <w:t>250mm</w:t>
            </w:r>
            <w:r>
              <w:rPr>
                <w:spacing w:val="-12"/>
                <w:sz w:val="18"/>
              </w:rPr>
              <w:t xml:space="preserve"> 范围以内为有效阅读区域 </w:t>
            </w:r>
          </w:p>
          <w:p>
            <w:pPr>
              <w:pStyle w:val="8"/>
              <w:spacing w:before="2"/>
              <w:ind w:left="110"/>
              <w:jc w:val="both"/>
              <w:rPr>
                <w:sz w:val="18"/>
              </w:rPr>
            </w:pPr>
            <w:r>
              <w:rPr>
                <w:sz w:val="18"/>
              </w:rPr>
              <w:t xml:space="preserve">24、通信接口：USB 或 RS232、RJ45 </w:t>
            </w:r>
          </w:p>
          <w:p>
            <w:pPr>
              <w:pStyle w:val="8"/>
              <w:spacing w:before="81"/>
              <w:ind w:left="110"/>
              <w:rPr>
                <w:sz w:val="18"/>
              </w:rPr>
            </w:pPr>
            <w:r>
              <w:rPr>
                <w:sz w:val="18"/>
              </w:rPr>
              <w:t xml:space="preserve">25、扩展天线：具备无线网络扩展功能 </w:t>
            </w:r>
          </w:p>
          <w:p>
            <w:pPr>
              <w:pStyle w:val="8"/>
              <w:spacing w:before="81" w:line="324" w:lineRule="auto"/>
              <w:ind w:left="110" w:right="92"/>
              <w:jc w:val="both"/>
              <w:rPr>
                <w:sz w:val="18"/>
              </w:rPr>
            </w:pPr>
            <w:r>
              <w:rPr>
                <w:sz w:val="18"/>
              </w:rPr>
              <w:t>26</w:t>
            </w:r>
            <w:r>
              <w:rPr>
                <w:spacing w:val="-75"/>
                <w:sz w:val="18"/>
              </w:rPr>
              <w:t>、</w:t>
            </w:r>
            <w:r>
              <w:rPr>
                <w:sz w:val="18"/>
              </w:rPr>
              <w:t>TCP/IP</w:t>
            </w:r>
            <w:r>
              <w:rPr>
                <w:spacing w:val="-22"/>
                <w:sz w:val="18"/>
              </w:rPr>
              <w:t xml:space="preserve"> 联网协议、</w:t>
            </w:r>
            <w:r>
              <w:rPr>
                <w:sz w:val="18"/>
              </w:rPr>
              <w:t>SIP</w:t>
            </w:r>
            <w:r>
              <w:rPr>
                <w:spacing w:val="-11"/>
                <w:sz w:val="18"/>
              </w:rPr>
              <w:t>Ⅱ国际标准协议、</w:t>
            </w:r>
            <w:r>
              <w:rPr>
                <w:sz w:val="18"/>
              </w:rPr>
              <w:t xml:space="preserve">NCIP </w:t>
            </w:r>
            <w:r>
              <w:rPr>
                <w:spacing w:val="-6"/>
                <w:sz w:val="18"/>
              </w:rPr>
              <w:t>协议等接口与图书馆端数据库进行数据交换，确</w:t>
            </w:r>
            <w:r>
              <w:rPr>
                <w:sz w:val="18"/>
              </w:rPr>
              <w:t xml:space="preserve">保系统安全。 </w:t>
            </w:r>
          </w:p>
          <w:p>
            <w:pPr>
              <w:pStyle w:val="8"/>
              <w:spacing w:before="2"/>
              <w:ind w:left="110"/>
              <w:rPr>
                <w:sz w:val="18"/>
              </w:rPr>
            </w:pPr>
            <w:r>
              <w:rPr>
                <w:spacing w:val="1"/>
                <w:sz w:val="18"/>
              </w:rPr>
              <w:t>27</w:t>
            </w:r>
            <w:r>
              <w:rPr>
                <w:spacing w:val="-27"/>
                <w:sz w:val="18"/>
              </w:rPr>
              <w:t>、外形尺寸：≤</w:t>
            </w:r>
            <w:r>
              <w:rPr>
                <w:spacing w:val="1"/>
                <w:sz w:val="18"/>
              </w:rPr>
              <w:t>7</w:t>
            </w:r>
            <w:r>
              <w:rPr>
                <w:spacing w:val="-2"/>
                <w:sz w:val="18"/>
              </w:rPr>
              <w:t>5</w:t>
            </w:r>
            <w:r>
              <w:rPr>
                <w:spacing w:val="1"/>
                <w:sz w:val="18"/>
              </w:rPr>
              <w:t>0</w:t>
            </w:r>
            <w:r>
              <w:rPr>
                <w:spacing w:val="-2"/>
                <w:sz w:val="18"/>
              </w:rPr>
              <w:t>*</w:t>
            </w:r>
            <w:r>
              <w:rPr>
                <w:spacing w:val="1"/>
                <w:sz w:val="18"/>
              </w:rPr>
              <w:t>1</w:t>
            </w:r>
            <w:r>
              <w:rPr>
                <w:spacing w:val="-2"/>
                <w:sz w:val="18"/>
              </w:rPr>
              <w:t>7</w:t>
            </w:r>
            <w:r>
              <w:rPr>
                <w:spacing w:val="1"/>
                <w:sz w:val="18"/>
              </w:rPr>
              <w:t>9</w:t>
            </w:r>
            <w:r>
              <w:rPr>
                <w:spacing w:val="-2"/>
                <w:sz w:val="18"/>
              </w:rPr>
              <w:t>0</w:t>
            </w:r>
            <w:r>
              <w:rPr>
                <w:spacing w:val="1"/>
                <w:sz w:val="18"/>
              </w:rPr>
              <w:t>*</w:t>
            </w:r>
            <w:r>
              <w:rPr>
                <w:spacing w:val="-2"/>
                <w:sz w:val="18"/>
              </w:rPr>
              <w:t>5</w:t>
            </w:r>
            <w:r>
              <w:rPr>
                <w:spacing w:val="1"/>
                <w:sz w:val="18"/>
              </w:rPr>
              <w:t>0</w:t>
            </w:r>
            <w:r>
              <w:rPr>
                <w:spacing w:val="-2"/>
                <w:sz w:val="18"/>
              </w:rPr>
              <w:t>4m</w:t>
            </w:r>
            <w:r>
              <w:rPr>
                <w:spacing w:val="-87"/>
                <w:sz w:val="18"/>
              </w:rPr>
              <w:t>m</w:t>
            </w:r>
            <w:r>
              <w:rPr>
                <w:sz w:val="18"/>
              </w:rPr>
              <w:t>（宽×高×深</w:t>
            </w:r>
            <w:r>
              <w:rPr>
                <w:spacing w:val="-89"/>
                <w:sz w:val="18"/>
              </w:rPr>
              <w:t>）</w:t>
            </w:r>
            <w:r>
              <w:rPr>
                <w:spacing w:val="-92"/>
                <w:sz w:val="18"/>
              </w:rPr>
              <w:t>。</w:t>
            </w:r>
            <w:r>
              <w:rPr>
                <w:sz w:val="18"/>
              </w:rPr>
              <w:t xml:space="preserve">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10" w:right="165"/>
              <w:rPr>
                <w:sz w:val="18"/>
              </w:rPr>
            </w:pPr>
            <w:r>
              <w:rPr>
                <w:sz w:val="18"/>
              </w:rPr>
              <w:t xml:space="preserve">移动盘点车 </w:t>
            </w:r>
          </w:p>
        </w:tc>
        <w:tc>
          <w:tcPr>
            <w:tcW w:w="3915" w:type="dxa"/>
          </w:tcPr>
          <w:p>
            <w:pPr>
              <w:pStyle w:val="8"/>
              <w:spacing w:before="41" w:line="324" w:lineRule="auto"/>
              <w:ind w:left="110" w:right="2351"/>
              <w:rPr>
                <w:sz w:val="18"/>
              </w:rPr>
            </w:pPr>
            <w:r>
              <w:rPr>
                <w:sz w:val="18"/>
              </w:rPr>
              <w:t xml:space="preserve">ZT9800-H 参数： 1.技术要求: </w:t>
            </w:r>
          </w:p>
          <w:p>
            <w:pPr>
              <w:pStyle w:val="8"/>
              <w:numPr>
                <w:ilvl w:val="0"/>
                <w:numId w:val="8"/>
              </w:numPr>
              <w:tabs>
                <w:tab w:val="left" w:pos="293"/>
              </w:tabs>
              <w:spacing w:before="1" w:after="0" w:line="240" w:lineRule="auto"/>
              <w:ind w:left="292" w:right="0" w:hanging="183"/>
              <w:jc w:val="left"/>
              <w:rPr>
                <w:sz w:val="18"/>
              </w:rPr>
            </w:pPr>
            <w:r>
              <w:rPr>
                <w:sz w:val="18"/>
              </w:rPr>
              <w:t xml:space="preserve">工作频率:13.56MHz </w:t>
            </w:r>
          </w:p>
          <w:p>
            <w:pPr>
              <w:pStyle w:val="8"/>
              <w:numPr>
                <w:ilvl w:val="0"/>
                <w:numId w:val="8"/>
              </w:numPr>
              <w:tabs>
                <w:tab w:val="left" w:pos="293"/>
              </w:tabs>
              <w:spacing w:before="81" w:after="0" w:line="324" w:lineRule="auto"/>
              <w:ind w:left="110" w:right="96" w:firstLine="0"/>
              <w:jc w:val="left"/>
              <w:rPr>
                <w:sz w:val="18"/>
              </w:rPr>
            </w:pPr>
            <w:r>
              <w:rPr>
                <w:sz w:val="18"/>
              </w:rPr>
              <w:t>阅读范围半径:0-15CM</w:t>
            </w:r>
            <w:r>
              <w:rPr>
                <w:spacing w:val="-12"/>
                <w:sz w:val="18"/>
              </w:rPr>
              <w:t xml:space="preserve"> 为有效阅读范围，极限</w:t>
            </w:r>
            <w:r>
              <w:rPr>
                <w:sz w:val="18"/>
              </w:rPr>
              <w:t>为 18~20CM</w:t>
            </w:r>
            <w:r>
              <w:rPr>
                <w:spacing w:val="1"/>
                <w:sz w:val="18"/>
              </w:rPr>
              <w:t xml:space="preserve"> </w:t>
            </w:r>
            <w:r>
              <w:rPr>
                <w:sz w:val="18"/>
              </w:rPr>
              <w:t xml:space="preserve">（竖直方向） </w:t>
            </w:r>
          </w:p>
          <w:p>
            <w:pPr>
              <w:pStyle w:val="8"/>
              <w:numPr>
                <w:ilvl w:val="0"/>
                <w:numId w:val="8"/>
              </w:numPr>
              <w:tabs>
                <w:tab w:val="left" w:pos="293"/>
              </w:tabs>
              <w:spacing w:before="2" w:after="0" w:line="240" w:lineRule="auto"/>
              <w:ind w:left="292" w:right="0" w:hanging="183"/>
              <w:jc w:val="left"/>
              <w:rPr>
                <w:sz w:val="18"/>
              </w:rPr>
            </w:pPr>
            <w:r>
              <w:rPr>
                <w:sz w:val="18"/>
              </w:rPr>
              <w:t xml:space="preserve">通信接口协议:TCP/IP </w:t>
            </w:r>
          </w:p>
          <w:p>
            <w:pPr>
              <w:pStyle w:val="8"/>
              <w:numPr>
                <w:ilvl w:val="0"/>
                <w:numId w:val="8"/>
              </w:numPr>
              <w:tabs>
                <w:tab w:val="left" w:pos="293"/>
              </w:tabs>
              <w:spacing w:before="81" w:after="0" w:line="240" w:lineRule="auto"/>
              <w:ind w:left="292" w:right="0" w:hanging="183"/>
              <w:jc w:val="left"/>
              <w:rPr>
                <w:sz w:val="18"/>
              </w:rPr>
            </w:pPr>
            <w:r>
              <w:rPr>
                <w:sz w:val="18"/>
              </w:rPr>
              <w:t xml:space="preserve">射频输出功率:≤1W </w:t>
            </w:r>
          </w:p>
          <w:p>
            <w:pPr>
              <w:pStyle w:val="8"/>
              <w:spacing w:before="81" w:line="326" w:lineRule="auto"/>
              <w:ind w:left="110" w:right="999"/>
              <w:rPr>
                <w:sz w:val="18"/>
              </w:rPr>
            </w:pPr>
            <w:r>
              <w:rPr>
                <w:sz w:val="18"/>
              </w:rPr>
              <w:t xml:space="preserve">6.工作环境温度范围:-32℃～78℃ 功能要求： </w:t>
            </w:r>
          </w:p>
          <w:p>
            <w:pPr>
              <w:pStyle w:val="8"/>
              <w:numPr>
                <w:ilvl w:val="0"/>
                <w:numId w:val="9"/>
              </w:numPr>
              <w:tabs>
                <w:tab w:val="left" w:pos="293"/>
              </w:tabs>
              <w:spacing w:before="0" w:after="0" w:line="324" w:lineRule="auto"/>
              <w:ind w:left="110" w:right="101" w:firstLine="0"/>
              <w:jc w:val="left"/>
              <w:rPr>
                <w:sz w:val="18"/>
              </w:rPr>
            </w:pPr>
            <w:r>
              <w:rPr>
                <w:spacing w:val="-2"/>
                <w:sz w:val="18"/>
              </w:rPr>
              <w:t>系统可以通过中间件应用服务器系统与图书</w:t>
            </w:r>
            <w:r>
              <w:rPr>
                <w:sz w:val="18"/>
              </w:rPr>
              <w:t xml:space="preserve">馆的图书管理系统进行对接，协调工作。 </w:t>
            </w:r>
          </w:p>
          <w:p>
            <w:pPr>
              <w:pStyle w:val="8"/>
              <w:numPr>
                <w:ilvl w:val="0"/>
                <w:numId w:val="9"/>
              </w:numPr>
              <w:tabs>
                <w:tab w:val="left" w:pos="293"/>
              </w:tabs>
              <w:spacing w:before="0" w:after="0" w:line="240" w:lineRule="auto"/>
              <w:ind w:left="292" w:right="0" w:hanging="183"/>
              <w:jc w:val="left"/>
              <w:rPr>
                <w:sz w:val="18"/>
              </w:rPr>
            </w:pPr>
            <w:r>
              <w:rPr>
                <w:spacing w:val="-1"/>
                <w:sz w:val="18"/>
              </w:rPr>
              <w:t>支持平扫和插入式扫描两种使用方式，手持</w:t>
            </w:r>
          </w:p>
          <w:p>
            <w:pPr>
              <w:pStyle w:val="8"/>
              <w:spacing w:before="1" w:line="310" w:lineRule="atLeast"/>
              <w:ind w:left="110" w:right="96"/>
              <w:rPr>
                <w:sz w:val="18"/>
              </w:rPr>
            </w:pPr>
            <w:r>
              <w:rPr>
                <w:spacing w:val="-6"/>
                <w:sz w:val="18"/>
              </w:rPr>
              <w:t>天线要求坚固耐用采用工程塑料制作，并提供开</w:t>
            </w:r>
            <w:r>
              <w:rPr>
                <w:spacing w:val="-10"/>
                <w:sz w:val="18"/>
              </w:rPr>
              <w:t>关按钮和状态指示灯，以保证在不同的工作业务</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326"/>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40"/>
              <w:rPr>
                <w:sz w:val="18"/>
              </w:rPr>
            </w:pPr>
            <w:r>
              <w:rPr>
                <w:sz w:val="18"/>
              </w:rPr>
              <w:t xml:space="preserve">¥34,400.00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4" w:right="19"/>
              <w:jc w:val="center"/>
              <w:rPr>
                <w:sz w:val="18"/>
              </w:rPr>
            </w:pPr>
            <w:r>
              <w:rPr>
                <w:sz w:val="18"/>
              </w:rPr>
              <w:t>¥103,200.0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975"/>
              <w:rPr>
                <w:sz w:val="18"/>
              </w:rPr>
            </w:pPr>
            <w:r>
              <w:rPr>
                <w:sz w:val="18"/>
              </w:rPr>
              <w:t xml:space="preserve">ZT9800-H </w:t>
            </w:r>
          </w:p>
        </w:tc>
        <w:tc>
          <w:tcPr>
            <w:tcW w:w="569" w:type="dxa"/>
          </w:tcPr>
          <w:p>
            <w:pPr>
              <w:pStyle w:val="8"/>
              <w:spacing w:before="41" w:line="324" w:lineRule="auto"/>
              <w:ind w:left="190" w:right="186"/>
              <w:jc w:val="both"/>
              <w:rPr>
                <w:sz w:val="18"/>
              </w:rPr>
            </w:pPr>
            <w:r>
              <w:rPr>
                <w:sz w:val="18"/>
              </w:rPr>
              <w:t>江苏感创电子科技股份有限公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江苏 </w:t>
            </w:r>
          </w:p>
        </w:tc>
      </w:tr>
    </w:tbl>
    <w:p>
      <w:pPr>
        <w:spacing w:after="0" w:line="324" w:lineRule="auto"/>
        <w:rPr>
          <w:sz w:val="18"/>
        </w:rPr>
        <w:sectPr>
          <w:footerReference r:id="rId5" w:type="default"/>
          <w:pgSz w:w="16840" w:h="11910" w:orient="landscape"/>
          <w:pgMar w:top="0" w:right="1700" w:bottom="800" w:left="1660" w:header="0" w:footer="613" w:gutter="0"/>
          <w:pgNumType w:start="821"/>
        </w:sectPr>
      </w:pPr>
    </w:p>
    <w:p>
      <w:pPr>
        <w:pStyle w:val="2"/>
        <w:rPr>
          <w:rFonts w:ascii="Times New Roman"/>
          <w:sz w:val="20"/>
        </w:rPr>
      </w:pPr>
      <w:r>
        <w:pict>
          <v:shape id="_x0000_s1076" o:spid="_x0000_s1076" o:spt="136" type="#_x0000_t136" style="position:absolute;left:0pt;margin-left:36.5pt;margin-top:393.3pt;height:34pt;width:510pt;mso-position-horizontal-relative:page;mso-position-vertical-relative:page;rotation:21626880f;z-index:-2895441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77" o:spid="_x0000_s1077" o:spt="136" type="#_x0000_t136" style="position:absolute;left:0pt;margin-left:88.7pt;margin-top:432.35pt;height:28pt;width:448pt;mso-position-horizontal-relative:page;mso-position-vertical-relative:page;rotation:21626880f;z-index:-2895431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4"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满足对准确率和速率的要求。 </w:t>
            </w:r>
          </w:p>
          <w:p>
            <w:pPr>
              <w:pStyle w:val="8"/>
              <w:numPr>
                <w:ilvl w:val="0"/>
                <w:numId w:val="10"/>
              </w:numPr>
              <w:tabs>
                <w:tab w:val="left" w:pos="293"/>
              </w:tabs>
              <w:spacing w:before="82" w:after="0" w:line="324" w:lineRule="auto"/>
              <w:ind w:left="110" w:right="101" w:firstLine="0"/>
              <w:jc w:val="left"/>
              <w:rPr>
                <w:sz w:val="18"/>
              </w:rPr>
            </w:pPr>
            <w:r>
              <w:rPr>
                <w:spacing w:val="-2"/>
                <w:sz w:val="18"/>
              </w:rPr>
              <w:t>各操作可以设置参数，对图书标签和集成系</w:t>
            </w:r>
            <w:r>
              <w:rPr>
                <w:sz w:val="18"/>
              </w:rPr>
              <w:t xml:space="preserve">统数据进行批修改。 </w:t>
            </w:r>
          </w:p>
          <w:p>
            <w:pPr>
              <w:pStyle w:val="8"/>
              <w:numPr>
                <w:ilvl w:val="0"/>
                <w:numId w:val="10"/>
              </w:numPr>
              <w:tabs>
                <w:tab w:val="left" w:pos="293"/>
              </w:tabs>
              <w:spacing w:before="1" w:after="0" w:line="324" w:lineRule="auto"/>
              <w:ind w:left="110" w:right="281" w:firstLine="0"/>
              <w:jc w:val="left"/>
              <w:rPr>
                <w:sz w:val="18"/>
              </w:rPr>
            </w:pPr>
            <w:r>
              <w:rPr>
                <w:spacing w:val="-2"/>
                <w:sz w:val="18"/>
              </w:rPr>
              <w:t>与图书馆管理系统交换数据要求界面窗口</w:t>
            </w:r>
            <w:r>
              <w:rPr>
                <w:sz w:val="18"/>
              </w:rPr>
              <w:t xml:space="preserve">化，操作简单。 </w:t>
            </w:r>
          </w:p>
          <w:p>
            <w:pPr>
              <w:pStyle w:val="8"/>
              <w:numPr>
                <w:ilvl w:val="0"/>
                <w:numId w:val="10"/>
              </w:numPr>
              <w:tabs>
                <w:tab w:val="left" w:pos="293"/>
              </w:tabs>
              <w:spacing w:before="1" w:after="0" w:line="324" w:lineRule="auto"/>
              <w:ind w:left="110" w:right="94" w:firstLine="0"/>
              <w:jc w:val="both"/>
              <w:rPr>
                <w:sz w:val="18"/>
              </w:rPr>
            </w:pPr>
            <w:r>
              <w:rPr>
                <w:spacing w:val="-1"/>
                <w:sz w:val="18"/>
              </w:rPr>
              <w:t>设备在找到目标图书，定位正确架位，发生</w:t>
            </w:r>
            <w:r>
              <w:rPr>
                <w:spacing w:val="-9"/>
                <w:sz w:val="18"/>
              </w:rPr>
              <w:t>报警提示时提供声音、画面提示，声音音量可以</w:t>
            </w:r>
            <w:r>
              <w:rPr>
                <w:sz w:val="18"/>
              </w:rPr>
              <w:t xml:space="preserve">调节。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自助办证机 </w:t>
            </w:r>
          </w:p>
        </w:tc>
        <w:tc>
          <w:tcPr>
            <w:tcW w:w="3915" w:type="dxa"/>
          </w:tcPr>
          <w:p>
            <w:pPr>
              <w:pStyle w:val="8"/>
              <w:spacing w:before="40" w:line="324" w:lineRule="auto"/>
              <w:ind w:left="110" w:right="2531"/>
              <w:rPr>
                <w:sz w:val="18"/>
              </w:rPr>
            </w:pPr>
            <w:r>
              <w:rPr>
                <w:sz w:val="18"/>
              </w:rPr>
              <w:t xml:space="preserve">ZT4000 参数： 技术要求： </w:t>
            </w:r>
          </w:p>
          <w:p>
            <w:pPr>
              <w:pStyle w:val="8"/>
              <w:spacing w:before="2"/>
              <w:ind w:left="110"/>
              <w:rPr>
                <w:sz w:val="18"/>
              </w:rPr>
            </w:pPr>
            <w:r>
              <w:rPr>
                <w:sz w:val="18"/>
              </w:rPr>
              <w:t xml:space="preserve">1. 触摸显示：17 寸触摸，中文界面 </w:t>
            </w:r>
          </w:p>
          <w:p>
            <w:pPr>
              <w:pStyle w:val="8"/>
              <w:spacing w:before="81"/>
              <w:ind w:left="110"/>
              <w:rPr>
                <w:sz w:val="18"/>
              </w:rPr>
            </w:pPr>
            <w:r>
              <w:rPr>
                <w:sz w:val="18"/>
              </w:rPr>
              <w:t xml:space="preserve">2. 供电要求：AC 220V，50Hz </w:t>
            </w:r>
          </w:p>
          <w:p>
            <w:pPr>
              <w:pStyle w:val="8"/>
              <w:spacing w:before="81"/>
              <w:ind w:left="110"/>
              <w:rPr>
                <w:sz w:val="18"/>
              </w:rPr>
            </w:pPr>
            <w:r>
              <w:rPr>
                <w:sz w:val="18"/>
              </w:rPr>
              <w:t xml:space="preserve">3. 额定功率：≤100W </w:t>
            </w:r>
          </w:p>
          <w:p>
            <w:pPr>
              <w:pStyle w:val="8"/>
              <w:spacing w:before="82" w:line="324" w:lineRule="auto"/>
              <w:ind w:left="110" w:right="822"/>
              <w:rPr>
                <w:sz w:val="18"/>
              </w:rPr>
            </w:pPr>
            <w:r>
              <w:rPr>
                <w:sz w:val="18"/>
              </w:rPr>
              <w:t xml:space="preserve">4. 工作环境温度范围：-32℃～78℃ 功能要求： </w:t>
            </w:r>
          </w:p>
          <w:p>
            <w:pPr>
              <w:pStyle w:val="8"/>
              <w:numPr>
                <w:ilvl w:val="0"/>
                <w:numId w:val="11"/>
              </w:numPr>
              <w:tabs>
                <w:tab w:val="left" w:pos="293"/>
              </w:tabs>
              <w:spacing w:before="1" w:after="0" w:line="324" w:lineRule="auto"/>
              <w:ind w:left="110" w:right="192" w:firstLine="0"/>
              <w:jc w:val="left"/>
              <w:rPr>
                <w:sz w:val="18"/>
              </w:rPr>
            </w:pPr>
            <w:r>
              <w:rPr>
                <w:spacing w:val="-2"/>
                <w:sz w:val="18"/>
              </w:rPr>
              <w:t>要求系统通过中间件应用服务器系统与图书</w:t>
            </w:r>
            <w:r>
              <w:rPr>
                <w:sz w:val="18"/>
              </w:rPr>
              <w:t xml:space="preserve">馆的图书管理系统进行连接，协调工作。 </w:t>
            </w:r>
          </w:p>
          <w:p>
            <w:pPr>
              <w:pStyle w:val="8"/>
              <w:numPr>
                <w:ilvl w:val="0"/>
                <w:numId w:val="11"/>
              </w:numPr>
              <w:tabs>
                <w:tab w:val="left" w:pos="293"/>
              </w:tabs>
              <w:spacing w:before="2" w:after="0" w:line="324" w:lineRule="auto"/>
              <w:ind w:left="110" w:right="96" w:firstLine="0"/>
              <w:jc w:val="left"/>
              <w:rPr>
                <w:sz w:val="18"/>
              </w:rPr>
            </w:pPr>
            <w:r>
              <w:rPr>
                <w:spacing w:val="-5"/>
                <w:sz w:val="18"/>
              </w:rPr>
              <w:t xml:space="preserve">查重功能:可通过二代身份证 </w:t>
            </w:r>
            <w:r>
              <w:rPr>
                <w:sz w:val="18"/>
              </w:rPr>
              <w:t>RFID</w:t>
            </w:r>
            <w:r>
              <w:rPr>
                <w:spacing w:val="-10"/>
                <w:sz w:val="18"/>
              </w:rPr>
              <w:t xml:space="preserve"> 标签内信</w:t>
            </w:r>
            <w:r>
              <w:rPr>
                <w:spacing w:val="-15"/>
                <w:sz w:val="18"/>
              </w:rPr>
              <w:t>息由系统通过图书馆管理系统进行自动查重，对</w:t>
            </w:r>
            <w:r>
              <w:rPr>
                <w:spacing w:val="-6"/>
                <w:sz w:val="18"/>
              </w:rPr>
              <w:t>已经办理过读者证的读者在此申请办理，系统在</w:t>
            </w:r>
            <w:r>
              <w:rPr>
                <w:sz w:val="18"/>
              </w:rPr>
              <w:t xml:space="preserve">界面上给予读者友好提示。 </w:t>
            </w:r>
          </w:p>
          <w:p>
            <w:pPr>
              <w:pStyle w:val="8"/>
              <w:numPr>
                <w:ilvl w:val="0"/>
                <w:numId w:val="11"/>
              </w:numPr>
              <w:tabs>
                <w:tab w:val="left" w:pos="293"/>
              </w:tabs>
              <w:spacing w:before="3" w:after="0" w:line="324" w:lineRule="auto"/>
              <w:ind w:left="110" w:right="93" w:firstLine="0"/>
              <w:jc w:val="both"/>
              <w:rPr>
                <w:sz w:val="18"/>
              </w:rPr>
            </w:pPr>
            <w:r>
              <w:rPr>
                <w:spacing w:val="-7"/>
                <w:sz w:val="18"/>
              </w:rPr>
              <w:t>系统设备配备触摸显示屏和直观的按钮键，提</w:t>
            </w:r>
            <w:r>
              <w:rPr>
                <w:spacing w:val="-11"/>
                <w:sz w:val="18"/>
              </w:rPr>
              <w:t>供简单、易操作的人机交互过程；同时，读者也</w:t>
            </w:r>
            <w:r>
              <w:rPr>
                <w:spacing w:val="-8"/>
                <w:sz w:val="18"/>
              </w:rPr>
              <w:t xml:space="preserve">可选择播放 </w:t>
            </w:r>
            <w:r>
              <w:rPr>
                <w:sz w:val="18"/>
              </w:rPr>
              <w:t>FLASH</w:t>
            </w:r>
            <w:r>
              <w:rPr>
                <w:spacing w:val="-13"/>
                <w:sz w:val="18"/>
              </w:rPr>
              <w:t xml:space="preserve"> 动画，提供直观、易懂的操作</w:t>
            </w:r>
            <w:r>
              <w:rPr>
                <w:sz w:val="18"/>
              </w:rPr>
              <w:t xml:space="preserve">说明。 </w:t>
            </w:r>
          </w:p>
          <w:p>
            <w:pPr>
              <w:pStyle w:val="8"/>
              <w:numPr>
                <w:ilvl w:val="0"/>
                <w:numId w:val="11"/>
              </w:numPr>
              <w:tabs>
                <w:tab w:val="left" w:pos="293"/>
              </w:tabs>
              <w:spacing w:before="3" w:after="0" w:line="240" w:lineRule="auto"/>
              <w:ind w:left="292" w:right="0" w:hanging="183"/>
              <w:jc w:val="left"/>
              <w:rPr>
                <w:sz w:val="18"/>
              </w:rPr>
            </w:pPr>
            <w:r>
              <w:rPr>
                <w:spacing w:val="3"/>
                <w:sz w:val="18"/>
              </w:rPr>
              <w:t>系统后台通过</w:t>
            </w:r>
            <w:r>
              <w:rPr>
                <w:sz w:val="18"/>
              </w:rPr>
              <w:t>SIP2</w:t>
            </w:r>
            <w:r>
              <w:rPr>
                <w:spacing w:val="-12"/>
                <w:sz w:val="18"/>
              </w:rPr>
              <w:t xml:space="preserve"> 协议或</w:t>
            </w:r>
            <w:r>
              <w:rPr>
                <w:sz w:val="18"/>
              </w:rPr>
              <w:t>NCIP</w:t>
            </w:r>
            <w:r>
              <w:rPr>
                <w:spacing w:val="-12"/>
                <w:sz w:val="18"/>
              </w:rPr>
              <w:t xml:space="preserve"> 协议与应用系</w:t>
            </w:r>
          </w:p>
          <w:p>
            <w:pPr>
              <w:pStyle w:val="8"/>
              <w:spacing w:before="81"/>
              <w:ind w:left="110"/>
              <w:rPr>
                <w:sz w:val="18"/>
              </w:rPr>
            </w:pPr>
            <w:r>
              <w:rPr>
                <w:sz w:val="18"/>
              </w:rPr>
              <w:t>统连接，能够快速准确地完成办证操作。设备安</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0"/>
              <w:rPr>
                <w:sz w:val="18"/>
              </w:rPr>
            </w:pPr>
            <w:r>
              <w:rPr>
                <w:sz w:val="18"/>
              </w:rPr>
              <w:t xml:space="preserve">¥80,400.00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24" w:right="19"/>
              <w:jc w:val="center"/>
              <w:rPr>
                <w:sz w:val="18"/>
              </w:rPr>
            </w:pPr>
            <w:r>
              <w:rPr>
                <w:sz w:val="18"/>
              </w:rPr>
              <w:t>¥160,800.0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2" w:right="9"/>
              <w:jc w:val="center"/>
              <w:rPr>
                <w:sz w:val="18"/>
              </w:rPr>
            </w:pPr>
            <w:r>
              <w:rPr>
                <w:sz w:val="18"/>
              </w:rPr>
              <w:t xml:space="preserve">ZT4000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78" o:spid="_x0000_s1078" o:spt="136" type="#_x0000_t136" style="position:absolute;left:0pt;margin-left:36.5pt;margin-top:393.3pt;height:34pt;width:510pt;mso-position-horizontal-relative:page;mso-position-vertical-relative:page;rotation:21626880f;z-index:-2895421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79" o:spid="_x0000_s1079" o:spt="136" type="#_x0000_t136" style="position:absolute;left:0pt;margin-left:88.7pt;margin-top:432.35pt;height:28pt;width:448pt;mso-position-horizontal-relative:page;mso-position-vertical-relative:page;rotation:21626880f;z-index:-2895411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44"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全可靠，美观大方。 </w:t>
            </w:r>
          </w:p>
          <w:p>
            <w:pPr>
              <w:pStyle w:val="8"/>
              <w:numPr>
                <w:ilvl w:val="0"/>
                <w:numId w:val="12"/>
              </w:numPr>
              <w:tabs>
                <w:tab w:val="left" w:pos="293"/>
              </w:tabs>
              <w:spacing w:before="82" w:after="0" w:line="240" w:lineRule="auto"/>
              <w:ind w:left="292" w:right="0" w:hanging="183"/>
              <w:jc w:val="left"/>
              <w:rPr>
                <w:sz w:val="18"/>
              </w:rPr>
            </w:pPr>
            <w:r>
              <w:rPr>
                <w:spacing w:val="6"/>
                <w:sz w:val="18"/>
              </w:rPr>
              <w:t>办证功能：办理</w:t>
            </w:r>
            <w:r>
              <w:rPr>
                <w:sz w:val="18"/>
              </w:rPr>
              <w:t>RFID</w:t>
            </w:r>
            <w:r>
              <w:rPr>
                <w:spacing w:val="-12"/>
                <w:sz w:val="18"/>
              </w:rPr>
              <w:t xml:space="preserve"> 卡等。</w:t>
            </w:r>
            <w:r>
              <w:rPr>
                <w:sz w:val="18"/>
              </w:rPr>
              <w:t xml:space="preserve"> </w:t>
            </w:r>
          </w:p>
          <w:p>
            <w:pPr>
              <w:pStyle w:val="8"/>
              <w:numPr>
                <w:ilvl w:val="0"/>
                <w:numId w:val="12"/>
              </w:numPr>
              <w:tabs>
                <w:tab w:val="left" w:pos="293"/>
              </w:tabs>
              <w:spacing w:before="81" w:after="0" w:line="324" w:lineRule="auto"/>
              <w:ind w:left="110" w:right="6" w:firstLine="0"/>
              <w:jc w:val="left"/>
              <w:rPr>
                <w:sz w:val="18"/>
              </w:rPr>
            </w:pPr>
            <w:r>
              <w:rPr>
                <w:spacing w:val="-1"/>
                <w:sz w:val="18"/>
              </w:rPr>
              <w:t xml:space="preserve">系统经由图书馆管理系统进行读者信息登记， 系统根据办证类型或经自己操作后由读者自助 </w:t>
            </w:r>
            <w:r>
              <w:rPr>
                <w:spacing w:val="-9"/>
                <w:sz w:val="18"/>
              </w:rPr>
              <w:t>办理新卡，资金记录需与资金管理系统衔接。新</w:t>
            </w:r>
            <w:r>
              <w:rPr>
                <w:spacing w:val="-13"/>
                <w:sz w:val="18"/>
              </w:rPr>
              <w:t>卡有效期，按照图书馆的规定由系统自动分配。</w:t>
            </w:r>
            <w:r>
              <w:rPr>
                <w:sz w:val="18"/>
              </w:rPr>
              <w:t>6.</w:t>
            </w:r>
            <w:r>
              <w:rPr>
                <w:spacing w:val="-7"/>
                <w:sz w:val="18"/>
              </w:rPr>
              <w:t>配备触摸屏显示屏和简单按键操作，具有图形</w:t>
            </w:r>
            <w:r>
              <w:rPr>
                <w:spacing w:val="-12"/>
                <w:sz w:val="18"/>
              </w:rPr>
              <w:t xml:space="preserve">化的友好操作界面，提供简体中文的视觉交互提示功能。 </w:t>
            </w:r>
          </w:p>
          <w:p>
            <w:pPr>
              <w:pStyle w:val="8"/>
              <w:spacing w:before="5" w:line="324" w:lineRule="auto"/>
              <w:ind w:left="110" w:right="192"/>
              <w:rPr>
                <w:sz w:val="18"/>
              </w:rPr>
            </w:pPr>
            <w:r>
              <w:rPr>
                <w:sz w:val="18"/>
              </w:rPr>
              <w:t xml:space="preserve">7.简单按键操作系统可以完成触摸显示屏各项功能要求。 </w:t>
            </w:r>
          </w:p>
          <w:p>
            <w:pPr>
              <w:pStyle w:val="8"/>
              <w:spacing w:before="2"/>
              <w:ind w:left="110"/>
              <w:rPr>
                <w:sz w:val="18"/>
              </w:rPr>
            </w:pPr>
            <w:r>
              <w:rPr>
                <w:sz w:val="18"/>
              </w:rPr>
              <w:t xml:space="preserve">8、支出支付宝免押金办证。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10" w:right="117"/>
              <w:jc w:val="both"/>
              <w:rPr>
                <w:sz w:val="18"/>
              </w:rPr>
            </w:pPr>
            <w:r>
              <w:rPr>
                <w:sz w:val="18"/>
              </w:rPr>
              <w:t>人脸识别24</w:t>
            </w:r>
            <w:r>
              <w:rPr>
                <w:spacing w:val="-16"/>
                <w:sz w:val="18"/>
              </w:rPr>
              <w:t xml:space="preserve"> 小时还</w:t>
            </w:r>
            <w:r>
              <w:rPr>
                <w:sz w:val="18"/>
              </w:rPr>
              <w:t xml:space="preserve">书机 </w:t>
            </w:r>
          </w:p>
        </w:tc>
        <w:tc>
          <w:tcPr>
            <w:tcW w:w="3915" w:type="dxa"/>
          </w:tcPr>
          <w:p>
            <w:pPr>
              <w:pStyle w:val="8"/>
              <w:spacing w:before="40" w:line="324" w:lineRule="auto"/>
              <w:ind w:left="110" w:right="2531"/>
              <w:rPr>
                <w:sz w:val="18"/>
              </w:rPr>
            </w:pPr>
            <w:r>
              <w:rPr>
                <w:sz w:val="18"/>
              </w:rPr>
              <w:t xml:space="preserve">ZT5000 参数： 功能要求： </w:t>
            </w:r>
          </w:p>
          <w:p>
            <w:pPr>
              <w:pStyle w:val="8"/>
              <w:numPr>
                <w:ilvl w:val="0"/>
                <w:numId w:val="13"/>
              </w:numPr>
              <w:tabs>
                <w:tab w:val="left" w:pos="293"/>
              </w:tabs>
              <w:spacing w:before="2" w:after="0" w:line="324" w:lineRule="auto"/>
              <w:ind w:left="110" w:right="101" w:firstLine="0"/>
              <w:jc w:val="left"/>
              <w:rPr>
                <w:sz w:val="18"/>
              </w:rPr>
            </w:pPr>
            <w:r>
              <w:rPr>
                <w:spacing w:val="-2"/>
                <w:sz w:val="18"/>
              </w:rPr>
              <w:t>系统可以通过中间件应用服务器系统与图书</w:t>
            </w:r>
            <w:r>
              <w:rPr>
                <w:sz w:val="18"/>
              </w:rPr>
              <w:t xml:space="preserve">馆的图书管理系统进行对接，协调工作。 </w:t>
            </w:r>
          </w:p>
          <w:p>
            <w:pPr>
              <w:pStyle w:val="8"/>
              <w:numPr>
                <w:ilvl w:val="0"/>
                <w:numId w:val="13"/>
              </w:numPr>
              <w:tabs>
                <w:tab w:val="left" w:pos="293"/>
              </w:tabs>
              <w:spacing w:before="1" w:after="0" w:line="324" w:lineRule="auto"/>
              <w:ind w:left="110" w:right="97" w:firstLine="0"/>
              <w:jc w:val="both"/>
              <w:rPr>
                <w:sz w:val="18"/>
              </w:rPr>
            </w:pPr>
            <w:r>
              <w:rPr>
                <w:spacing w:val="-2"/>
                <w:sz w:val="18"/>
              </w:rPr>
              <w:t xml:space="preserve">系统设备配备触摸显示屏和直观的按钮键， </w:t>
            </w:r>
            <w:r>
              <w:rPr>
                <w:spacing w:val="-10"/>
                <w:sz w:val="18"/>
              </w:rPr>
              <w:t>提供简单、易操作的人机交互过程；同时，提供</w:t>
            </w:r>
            <w:r>
              <w:rPr>
                <w:sz w:val="18"/>
              </w:rPr>
              <w:t xml:space="preserve">直观、易懂的操作说明。 </w:t>
            </w:r>
          </w:p>
          <w:p>
            <w:pPr>
              <w:pStyle w:val="8"/>
              <w:numPr>
                <w:ilvl w:val="0"/>
                <w:numId w:val="13"/>
              </w:numPr>
              <w:tabs>
                <w:tab w:val="left" w:pos="293"/>
              </w:tabs>
              <w:spacing w:before="2" w:after="0" w:line="324" w:lineRule="auto"/>
              <w:ind w:left="110" w:right="94" w:firstLine="0"/>
              <w:jc w:val="both"/>
              <w:rPr>
                <w:sz w:val="18"/>
              </w:rPr>
            </w:pPr>
            <w:r>
              <w:rPr>
                <w:spacing w:val="-8"/>
                <w:sz w:val="18"/>
              </w:rPr>
              <w:t xml:space="preserve">系统后台通过 </w:t>
            </w:r>
            <w:r>
              <w:rPr>
                <w:sz w:val="18"/>
              </w:rPr>
              <w:t>SIP2</w:t>
            </w:r>
            <w:r>
              <w:rPr>
                <w:spacing w:val="-1"/>
                <w:sz w:val="18"/>
              </w:rPr>
              <w:t xml:space="preserve"> 协议或</w:t>
            </w:r>
            <w:r>
              <w:rPr>
                <w:sz w:val="18"/>
              </w:rPr>
              <w:t>NCIP</w:t>
            </w:r>
            <w:r>
              <w:rPr>
                <w:spacing w:val="-9"/>
                <w:sz w:val="18"/>
              </w:rPr>
              <w:t xml:space="preserve"> 协议与应用</w:t>
            </w:r>
            <w:r>
              <w:rPr>
                <w:spacing w:val="-12"/>
                <w:sz w:val="18"/>
              </w:rPr>
              <w:t>系统连接，能够快速准确地完成还书操作。设备</w:t>
            </w:r>
            <w:r>
              <w:rPr>
                <w:sz w:val="18"/>
              </w:rPr>
              <w:t xml:space="preserve">安全可靠，美观大方。 </w:t>
            </w:r>
          </w:p>
          <w:p>
            <w:pPr>
              <w:pStyle w:val="8"/>
              <w:numPr>
                <w:ilvl w:val="0"/>
                <w:numId w:val="13"/>
              </w:numPr>
              <w:tabs>
                <w:tab w:val="left" w:pos="293"/>
              </w:tabs>
              <w:spacing w:before="3" w:after="0" w:line="324" w:lineRule="auto"/>
              <w:ind w:left="110" w:right="101" w:firstLine="0"/>
              <w:jc w:val="both"/>
              <w:rPr>
                <w:sz w:val="18"/>
              </w:rPr>
            </w:pPr>
            <w:r>
              <w:rPr>
                <w:spacing w:val="-2"/>
                <w:sz w:val="18"/>
              </w:rPr>
              <w:t>系统需提供可选择的功能，系统可以设定为</w:t>
            </w:r>
            <w:r>
              <w:rPr>
                <w:sz w:val="18"/>
              </w:rPr>
              <w:t>仅有还书功能，还可以增加续借和查询功能。5.</w:t>
            </w:r>
            <w:r>
              <w:rPr>
                <w:spacing w:val="-7"/>
                <w:sz w:val="18"/>
              </w:rPr>
              <w:t xml:space="preserve"> 系统支持每次 </w:t>
            </w:r>
            <w:r>
              <w:rPr>
                <w:sz w:val="18"/>
              </w:rPr>
              <w:t>1</w:t>
            </w:r>
            <w:r>
              <w:rPr>
                <w:spacing w:val="-8"/>
                <w:sz w:val="18"/>
              </w:rPr>
              <w:t xml:space="preserve"> 本还书，支持读者查询，续</w:t>
            </w:r>
            <w:r>
              <w:rPr>
                <w:sz w:val="18"/>
              </w:rPr>
              <w:t xml:space="preserve">借。 </w:t>
            </w:r>
          </w:p>
          <w:p>
            <w:pPr>
              <w:pStyle w:val="8"/>
              <w:spacing w:before="2"/>
              <w:ind w:left="110"/>
              <w:rPr>
                <w:sz w:val="18"/>
              </w:rPr>
            </w:pPr>
            <w:r>
              <w:rPr>
                <w:sz w:val="18"/>
              </w:rPr>
              <w:t>6. 如后台系统提供支持，续借书，用户查询，</w:t>
            </w:r>
          </w:p>
          <w:p>
            <w:pPr>
              <w:pStyle w:val="8"/>
              <w:spacing w:before="82"/>
              <w:ind w:left="110"/>
              <w:rPr>
                <w:sz w:val="18"/>
              </w:rPr>
            </w:pPr>
            <w:r>
              <w:rPr>
                <w:sz w:val="18"/>
              </w:rPr>
              <w:t xml:space="preserve">续借时可以配置为要求用户输入密码。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26" w:right="19"/>
              <w:jc w:val="center"/>
              <w:rPr>
                <w:sz w:val="18"/>
              </w:rPr>
            </w:pPr>
            <w:r>
              <w:rPr>
                <w:sz w:val="18"/>
              </w:rPr>
              <w:t>¥127,500.0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24" w:right="19"/>
              <w:jc w:val="center"/>
              <w:rPr>
                <w:sz w:val="18"/>
              </w:rPr>
            </w:pPr>
            <w:r>
              <w:rPr>
                <w:sz w:val="18"/>
              </w:rPr>
              <w:t>¥127,500.0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2" w:right="9"/>
              <w:jc w:val="center"/>
              <w:rPr>
                <w:sz w:val="18"/>
              </w:rPr>
            </w:pPr>
            <w:r>
              <w:rPr>
                <w:sz w:val="18"/>
              </w:rPr>
              <w:t xml:space="preserve">ZT5000 </w:t>
            </w:r>
          </w:p>
        </w:tc>
        <w:tc>
          <w:tcPr>
            <w:tcW w:w="569" w:type="dxa"/>
          </w:tcPr>
          <w:p>
            <w:pPr>
              <w:pStyle w:val="8"/>
              <w:rPr>
                <w:rFonts w:ascii="Times New Roman"/>
                <w:sz w:val="18"/>
              </w:rPr>
            </w:pPr>
          </w:p>
          <w:p>
            <w:pPr>
              <w:pStyle w:val="8"/>
              <w:spacing w:before="145"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80" o:spid="_x0000_s1080" o:spt="136" type="#_x0000_t136" style="position:absolute;left:0pt;margin-left:36.5pt;margin-top:393.3pt;height:34pt;width:510pt;mso-position-horizontal-relative:page;mso-position-vertical-relative:page;rotation:21626880f;z-index:2517248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81" o:spid="_x0000_s1081" o:spt="136" type="#_x0000_t136" style="position:absolute;left:0pt;margin-left:88.7pt;margin-top:432.35pt;height:28pt;width:448pt;mso-position-horizontal-relative:page;mso-position-vertical-relative:page;rotation:21626880f;z-index:2517258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14"/>
              </w:numPr>
              <w:tabs>
                <w:tab w:val="left" w:pos="293"/>
              </w:tabs>
              <w:spacing w:before="40" w:after="0" w:line="324" w:lineRule="auto"/>
              <w:ind w:left="110" w:right="101" w:firstLine="0"/>
              <w:jc w:val="left"/>
              <w:rPr>
                <w:sz w:val="18"/>
              </w:rPr>
            </w:pPr>
            <w:r>
              <w:rPr>
                <w:spacing w:val="-2"/>
                <w:sz w:val="18"/>
              </w:rPr>
              <w:t>能够在读者完成还书的同时，对所还的图书</w:t>
            </w:r>
            <w:r>
              <w:rPr>
                <w:sz w:val="18"/>
              </w:rPr>
              <w:t xml:space="preserve">进行安全标志位的设置。 </w:t>
            </w:r>
          </w:p>
          <w:p>
            <w:pPr>
              <w:pStyle w:val="8"/>
              <w:numPr>
                <w:ilvl w:val="0"/>
                <w:numId w:val="14"/>
              </w:numPr>
              <w:tabs>
                <w:tab w:val="left" w:pos="293"/>
              </w:tabs>
              <w:spacing w:before="2" w:after="0" w:line="324" w:lineRule="auto"/>
              <w:ind w:left="110" w:right="12" w:firstLine="0"/>
              <w:jc w:val="left"/>
              <w:rPr>
                <w:sz w:val="18"/>
              </w:rPr>
            </w:pPr>
            <w:r>
              <w:rPr>
                <w:spacing w:val="-1"/>
                <w:sz w:val="18"/>
              </w:rPr>
              <w:t>系统提供触摸屏的人机交流界面，至少提供简</w:t>
            </w:r>
            <w:r>
              <w:rPr>
                <w:spacing w:val="-2"/>
                <w:sz w:val="18"/>
              </w:rPr>
              <w:t xml:space="preserve">体中文、英语两种语言的视觉交互提示功能，保证输入信号可靠性及使用寿命。 </w:t>
            </w:r>
          </w:p>
          <w:p>
            <w:pPr>
              <w:pStyle w:val="8"/>
              <w:numPr>
                <w:ilvl w:val="0"/>
                <w:numId w:val="14"/>
              </w:numPr>
              <w:tabs>
                <w:tab w:val="left" w:pos="293"/>
              </w:tabs>
              <w:spacing w:before="2" w:after="0" w:line="240" w:lineRule="auto"/>
              <w:ind w:left="292" w:right="0" w:hanging="183"/>
              <w:jc w:val="left"/>
              <w:rPr>
                <w:sz w:val="18"/>
              </w:rPr>
            </w:pPr>
            <w:r>
              <w:rPr>
                <w:spacing w:val="-1"/>
                <w:sz w:val="18"/>
              </w:rPr>
              <w:t xml:space="preserve">读者自助操作的实时记录日志功能。 </w:t>
            </w:r>
          </w:p>
          <w:p>
            <w:pPr>
              <w:pStyle w:val="8"/>
              <w:spacing w:before="82" w:line="324" w:lineRule="auto"/>
              <w:ind w:left="110" w:right="12"/>
              <w:rPr>
                <w:sz w:val="18"/>
              </w:rPr>
            </w:pPr>
            <w:r>
              <w:rPr>
                <w:sz w:val="18"/>
              </w:rPr>
              <w:t>10</w:t>
            </w:r>
            <w:r>
              <w:rPr>
                <w:spacing w:val="-10"/>
                <w:sz w:val="18"/>
              </w:rPr>
              <w:t>、提供智能管理终端，具有在老师办公区域与</w:t>
            </w:r>
            <w:r>
              <w:rPr>
                <w:spacing w:val="-11"/>
                <w:sz w:val="18"/>
              </w:rPr>
              <w:t xml:space="preserve">自助借还书机系统相连的自助设备运行监视器， </w:t>
            </w:r>
            <w:r>
              <w:rPr>
                <w:spacing w:val="-8"/>
                <w:sz w:val="18"/>
              </w:rPr>
              <w:t xml:space="preserve">该设备集成 </w:t>
            </w:r>
            <w:r>
              <w:rPr>
                <w:sz w:val="18"/>
              </w:rPr>
              <w:t>ARM</w:t>
            </w:r>
            <w:r>
              <w:rPr>
                <w:spacing w:val="-14"/>
                <w:sz w:val="18"/>
              </w:rPr>
              <w:t xml:space="preserve"> 微处理器、触摸液晶显示器、网络接口于一起，能在自助设备需要干预时及时发出声音、灯光、文字来提醒工作人员。 </w:t>
            </w:r>
          </w:p>
          <w:p>
            <w:pPr>
              <w:pStyle w:val="8"/>
              <w:spacing w:before="3" w:line="324" w:lineRule="auto"/>
              <w:ind w:left="110" w:right="6"/>
              <w:rPr>
                <w:sz w:val="18"/>
              </w:rPr>
            </w:pPr>
            <w:r>
              <w:rPr>
                <w:sz w:val="18"/>
              </w:rPr>
              <w:t>11</w:t>
            </w:r>
            <w:r>
              <w:rPr>
                <w:spacing w:val="-10"/>
                <w:sz w:val="18"/>
              </w:rPr>
              <w:t xml:space="preserve">、设备需支持绑定人脸功能，已绑定人脸数据的读者通过人脸识别读者身份后可在图书馆其 </w:t>
            </w:r>
            <w:r>
              <w:rPr>
                <w:spacing w:val="-14"/>
                <w:sz w:val="18"/>
              </w:rPr>
              <w:t>他关联设备上进行人脸识别认证，替换一卡通。</w:t>
            </w:r>
            <w:r>
              <w:rPr>
                <w:sz w:val="18"/>
              </w:rPr>
              <w:t>12</w:t>
            </w:r>
            <w:r>
              <w:rPr>
                <w:spacing w:val="-10"/>
                <w:sz w:val="18"/>
              </w:rPr>
              <w:t>、脸识别技术及算法采用百度云人脸识别技术</w:t>
            </w:r>
          </w:p>
          <w:p>
            <w:pPr>
              <w:pStyle w:val="8"/>
              <w:spacing w:before="3"/>
              <w:ind w:left="110"/>
              <w:rPr>
                <w:sz w:val="18"/>
              </w:rPr>
            </w:pPr>
            <w:r>
              <w:rPr>
                <w:sz w:val="18"/>
              </w:rPr>
              <w:t xml:space="preserve">厂商之技术，已提供此技术厂商提供授权书。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082" o:spid="_x0000_s1082" o:spt="136" type="#_x0000_t136" style="position:absolute;left:0pt;margin-left:36.5pt;margin-top:393.3pt;height:34pt;width:510pt;mso-position-horizontal-relative:page;mso-position-vertical-relative:page;rotation:21626880f;z-index:-2895380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83" o:spid="_x0000_s1083" o:spt="136" type="#_x0000_t136" style="position:absolute;left:0pt;margin-left:88.7pt;margin-top:432.35pt;height:28pt;width:448pt;mso-position-horizontal-relative:page;mso-position-vertical-relative:page;rotation:21626880f;z-index:-2895370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line="324" w:lineRule="auto"/>
              <w:ind w:left="110" w:right="148"/>
              <w:rPr>
                <w:sz w:val="18"/>
              </w:rPr>
            </w:pPr>
            <w:r>
              <w:rPr>
                <w:sz w:val="18"/>
              </w:rPr>
              <w:t xml:space="preserve">5 分拣系统 </w:t>
            </w:r>
          </w:p>
        </w:tc>
        <w:tc>
          <w:tcPr>
            <w:tcW w:w="3915" w:type="dxa"/>
          </w:tcPr>
          <w:p>
            <w:pPr>
              <w:pStyle w:val="8"/>
              <w:spacing w:before="40"/>
              <w:ind w:left="110"/>
              <w:rPr>
                <w:sz w:val="18"/>
              </w:rPr>
            </w:pPr>
            <w:r>
              <w:rPr>
                <w:sz w:val="18"/>
              </w:rPr>
              <w:t xml:space="preserve">ZT5000 技术要求： </w:t>
            </w:r>
          </w:p>
          <w:p>
            <w:pPr>
              <w:pStyle w:val="8"/>
              <w:spacing w:before="82"/>
              <w:ind w:left="110"/>
              <w:rPr>
                <w:sz w:val="18"/>
              </w:rPr>
            </w:pPr>
            <w:r>
              <w:rPr>
                <w:sz w:val="18"/>
              </w:rPr>
              <w:t xml:space="preserve">1. 额定功率：&lt; 500W（五分拣） </w:t>
            </w:r>
          </w:p>
          <w:p>
            <w:pPr>
              <w:pStyle w:val="8"/>
              <w:spacing w:before="81"/>
              <w:ind w:left="110"/>
              <w:rPr>
                <w:sz w:val="18"/>
              </w:rPr>
            </w:pPr>
            <w:r>
              <w:rPr>
                <w:sz w:val="18"/>
              </w:rPr>
              <w:t xml:space="preserve">2. 工作环境温度范围：-32℃～78℃ </w:t>
            </w:r>
          </w:p>
          <w:p>
            <w:pPr>
              <w:pStyle w:val="8"/>
              <w:spacing w:before="81"/>
              <w:ind w:left="110"/>
              <w:rPr>
                <w:sz w:val="18"/>
              </w:rPr>
            </w:pPr>
            <w:r>
              <w:rPr>
                <w:sz w:val="18"/>
              </w:rPr>
              <w:t xml:space="preserve">3. 工作频率：13.56MHz </w:t>
            </w:r>
          </w:p>
          <w:p>
            <w:pPr>
              <w:pStyle w:val="8"/>
              <w:numPr>
                <w:ilvl w:val="0"/>
                <w:numId w:val="15"/>
              </w:numPr>
              <w:tabs>
                <w:tab w:val="left" w:pos="293"/>
              </w:tabs>
              <w:spacing w:before="82" w:after="0" w:line="324" w:lineRule="auto"/>
              <w:ind w:left="110" w:right="96" w:firstLine="0"/>
              <w:jc w:val="left"/>
              <w:rPr>
                <w:sz w:val="18"/>
              </w:rPr>
            </w:pPr>
            <w:r>
              <w:rPr>
                <w:spacing w:val="-1"/>
                <w:sz w:val="18"/>
              </w:rPr>
              <w:t>阅读范围半径：</w:t>
            </w:r>
            <w:r>
              <w:rPr>
                <w:spacing w:val="-4"/>
                <w:sz w:val="18"/>
              </w:rPr>
              <w:t>0~25cm</w:t>
            </w:r>
            <w:r>
              <w:rPr>
                <w:spacing w:val="-10"/>
                <w:sz w:val="18"/>
              </w:rPr>
              <w:t xml:space="preserve"> 为有效阅读范围</w:t>
            </w:r>
            <w:r>
              <w:rPr>
                <w:sz w:val="18"/>
              </w:rPr>
              <w:t>（</w:t>
            </w:r>
            <w:r>
              <w:rPr>
                <w:spacing w:val="-13"/>
                <w:sz w:val="18"/>
              </w:rPr>
              <w:t>竖</w:t>
            </w:r>
            <w:r>
              <w:rPr>
                <w:sz w:val="18"/>
              </w:rPr>
              <w:t xml:space="preserve">直方向） </w:t>
            </w:r>
          </w:p>
          <w:p>
            <w:pPr>
              <w:pStyle w:val="8"/>
              <w:numPr>
                <w:ilvl w:val="0"/>
                <w:numId w:val="15"/>
              </w:numPr>
              <w:tabs>
                <w:tab w:val="left" w:pos="293"/>
              </w:tabs>
              <w:spacing w:before="2" w:after="0" w:line="324" w:lineRule="auto"/>
              <w:ind w:left="110" w:right="146" w:firstLine="0"/>
              <w:jc w:val="left"/>
              <w:rPr>
                <w:sz w:val="18"/>
              </w:rPr>
            </w:pPr>
            <w:r>
              <w:rPr>
                <w:sz w:val="18"/>
              </w:rPr>
              <w:t>分拣速率：1000</w:t>
            </w:r>
            <w:r>
              <w:rPr>
                <w:spacing w:val="-23"/>
                <w:sz w:val="18"/>
              </w:rPr>
              <w:t xml:space="preserve"> 本</w:t>
            </w:r>
            <w:r>
              <w:rPr>
                <w:sz w:val="18"/>
              </w:rPr>
              <w:t>/小时</w:t>
            </w:r>
            <w:r>
              <w:rPr>
                <w:spacing w:val="-3"/>
                <w:sz w:val="18"/>
              </w:rPr>
              <w:t>（</w:t>
            </w:r>
            <w:r>
              <w:rPr>
                <w:spacing w:val="-2"/>
                <w:sz w:val="18"/>
              </w:rPr>
              <w:t>极限情况下可达</w:t>
            </w:r>
            <w:r>
              <w:rPr>
                <w:spacing w:val="-23"/>
                <w:sz w:val="18"/>
              </w:rPr>
              <w:t xml:space="preserve">到 </w:t>
            </w:r>
            <w:r>
              <w:rPr>
                <w:sz w:val="18"/>
              </w:rPr>
              <w:t>1200</w:t>
            </w:r>
            <w:r>
              <w:rPr>
                <w:spacing w:val="-23"/>
                <w:sz w:val="18"/>
              </w:rPr>
              <w:t xml:space="preserve"> 本</w:t>
            </w:r>
            <w:r>
              <w:rPr>
                <w:sz w:val="18"/>
              </w:rPr>
              <w:t xml:space="preserve">/小时） </w:t>
            </w:r>
          </w:p>
          <w:p>
            <w:pPr>
              <w:pStyle w:val="8"/>
              <w:numPr>
                <w:ilvl w:val="0"/>
                <w:numId w:val="15"/>
              </w:numPr>
              <w:tabs>
                <w:tab w:val="left" w:pos="293"/>
              </w:tabs>
              <w:spacing w:before="1" w:after="0" w:line="324" w:lineRule="auto"/>
              <w:ind w:left="110" w:right="12" w:firstLine="0"/>
              <w:jc w:val="left"/>
              <w:rPr>
                <w:sz w:val="18"/>
              </w:rPr>
            </w:pPr>
            <w:r>
              <w:rPr>
                <w:spacing w:val="-1"/>
                <w:sz w:val="18"/>
              </w:rPr>
              <w:t>设计：箱体人性化设计，所有部件设计安装于</w:t>
            </w:r>
            <w:r>
              <w:rPr>
                <w:spacing w:val="-2"/>
                <w:sz w:val="18"/>
              </w:rPr>
              <w:t xml:space="preserve">箱内，一体化，美观大方，箱门设计安全锁，散热系统良好。 </w:t>
            </w:r>
          </w:p>
          <w:p>
            <w:pPr>
              <w:pStyle w:val="8"/>
              <w:numPr>
                <w:ilvl w:val="0"/>
                <w:numId w:val="15"/>
              </w:numPr>
              <w:tabs>
                <w:tab w:val="left" w:pos="293"/>
              </w:tabs>
              <w:spacing w:before="2" w:after="0" w:line="324" w:lineRule="auto"/>
              <w:ind w:left="110" w:right="101" w:firstLine="0"/>
              <w:jc w:val="both"/>
              <w:rPr>
                <w:sz w:val="18"/>
              </w:rPr>
            </w:pPr>
            <w:r>
              <w:rPr>
                <w:spacing w:val="-2"/>
                <w:sz w:val="18"/>
              </w:rPr>
              <w:t>安全：结构稳固，防脱落设计，外表设计圆</w:t>
            </w:r>
            <w:r>
              <w:rPr>
                <w:spacing w:val="-1"/>
                <w:sz w:val="18"/>
              </w:rPr>
              <w:t>滑,无锋利棱角，内部布线系统严密，以免因线</w:t>
            </w:r>
            <w:r>
              <w:rPr>
                <w:sz w:val="18"/>
              </w:rPr>
              <w:t xml:space="preserve">路破损短路发生火灾等消防危险。 </w:t>
            </w:r>
          </w:p>
          <w:p>
            <w:pPr>
              <w:pStyle w:val="8"/>
              <w:spacing w:before="2"/>
              <w:ind w:left="110"/>
              <w:rPr>
                <w:sz w:val="18"/>
              </w:rPr>
            </w:pPr>
            <w:r>
              <w:rPr>
                <w:sz w:val="18"/>
              </w:rPr>
              <w:t xml:space="preserve">功能要求： </w:t>
            </w:r>
          </w:p>
          <w:p>
            <w:pPr>
              <w:pStyle w:val="8"/>
              <w:numPr>
                <w:ilvl w:val="0"/>
                <w:numId w:val="16"/>
              </w:numPr>
              <w:tabs>
                <w:tab w:val="left" w:pos="293"/>
              </w:tabs>
              <w:spacing w:before="82" w:after="0" w:line="324" w:lineRule="auto"/>
              <w:ind w:left="110" w:right="101" w:firstLine="0"/>
              <w:jc w:val="left"/>
              <w:rPr>
                <w:sz w:val="18"/>
              </w:rPr>
            </w:pPr>
            <w:r>
              <w:rPr>
                <w:spacing w:val="-2"/>
                <w:sz w:val="18"/>
              </w:rPr>
              <w:t>要求系统通过中间件应用服务器系统与图书</w:t>
            </w:r>
            <w:r>
              <w:rPr>
                <w:sz w:val="18"/>
              </w:rPr>
              <w:t xml:space="preserve">馆的图书管理系统进行连接，协调工作。 </w:t>
            </w:r>
          </w:p>
          <w:p>
            <w:pPr>
              <w:pStyle w:val="8"/>
              <w:numPr>
                <w:ilvl w:val="0"/>
                <w:numId w:val="16"/>
              </w:numPr>
              <w:tabs>
                <w:tab w:val="left" w:pos="293"/>
              </w:tabs>
              <w:spacing w:before="1" w:after="0" w:line="324" w:lineRule="auto"/>
              <w:ind w:left="110" w:right="101" w:firstLine="0"/>
              <w:jc w:val="left"/>
              <w:rPr>
                <w:sz w:val="18"/>
              </w:rPr>
            </w:pPr>
            <w:r>
              <w:rPr>
                <w:spacing w:val="-2"/>
                <w:sz w:val="18"/>
              </w:rPr>
              <w:t>系统设备根据设定的规则将还回的图书收入</w:t>
            </w:r>
            <w:r>
              <w:rPr>
                <w:sz w:val="18"/>
              </w:rPr>
              <w:t>到对应的图书周转箱，支持不同的分拣模式： RFID</w:t>
            </w:r>
            <w:r>
              <w:rPr>
                <w:spacing w:val="-1"/>
                <w:sz w:val="18"/>
              </w:rPr>
              <w:t xml:space="preserve"> 图书和非</w:t>
            </w:r>
            <w:r>
              <w:rPr>
                <w:sz w:val="18"/>
              </w:rPr>
              <w:t>RFID</w:t>
            </w:r>
            <w:r>
              <w:rPr>
                <w:spacing w:val="-12"/>
                <w:sz w:val="18"/>
              </w:rPr>
              <w:t xml:space="preserve"> 图书、本馆和外馆的 </w:t>
            </w:r>
            <w:r>
              <w:rPr>
                <w:sz w:val="18"/>
              </w:rPr>
              <w:t xml:space="preserve">RFID 图书分拣模式等 </w:t>
            </w:r>
          </w:p>
          <w:p>
            <w:pPr>
              <w:pStyle w:val="8"/>
              <w:numPr>
                <w:ilvl w:val="0"/>
                <w:numId w:val="16"/>
              </w:numPr>
              <w:tabs>
                <w:tab w:val="left" w:pos="293"/>
              </w:tabs>
              <w:spacing w:before="3" w:after="0" w:line="240" w:lineRule="auto"/>
              <w:ind w:left="292" w:right="0" w:hanging="183"/>
              <w:jc w:val="left"/>
              <w:rPr>
                <w:sz w:val="18"/>
              </w:rPr>
            </w:pPr>
            <w:r>
              <w:rPr>
                <w:spacing w:val="-1"/>
                <w:sz w:val="18"/>
              </w:rPr>
              <w:t>分拣系统使用模块化设计，每个分拣模块独</w:t>
            </w:r>
          </w:p>
          <w:p>
            <w:pPr>
              <w:pStyle w:val="8"/>
              <w:spacing w:before="2" w:line="310" w:lineRule="atLeast"/>
              <w:ind w:left="110" w:right="94"/>
              <w:rPr>
                <w:sz w:val="18"/>
              </w:rPr>
            </w:pPr>
            <w:r>
              <w:rPr>
                <w:spacing w:val="-11"/>
                <w:sz w:val="18"/>
              </w:rPr>
              <w:t>立工作，即使有某个分拣模块故障，也不会影响</w:t>
            </w:r>
            <w:r>
              <w:rPr>
                <w:sz w:val="18"/>
              </w:rPr>
              <w:t xml:space="preserve">其他分拣模块工作。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26" w:right="19"/>
              <w:jc w:val="center"/>
              <w:rPr>
                <w:sz w:val="18"/>
              </w:rPr>
            </w:pPr>
            <w:r>
              <w:rPr>
                <w:sz w:val="18"/>
              </w:rPr>
              <w:t>¥255,000.0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24" w:right="19"/>
              <w:jc w:val="center"/>
              <w:rPr>
                <w:sz w:val="18"/>
              </w:rPr>
            </w:pPr>
            <w:r>
              <w:rPr>
                <w:sz w:val="18"/>
              </w:rPr>
              <w:t>¥255,000.0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102" w:right="9"/>
              <w:jc w:val="center"/>
              <w:rPr>
                <w:sz w:val="18"/>
              </w:rPr>
            </w:pPr>
            <w:r>
              <w:rPr>
                <w:sz w:val="18"/>
              </w:rPr>
              <w:t xml:space="preserve">ZT5000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84" o:spid="_x0000_s1084" o:spt="136" type="#_x0000_t136" style="position:absolute;left:0pt;margin-left:36.5pt;margin-top:393.3pt;height:34pt;width:510pt;mso-position-horizontal-relative:page;mso-position-vertical-relative:page;rotation:21626880f;z-index:-2895360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85" o:spid="_x0000_s1085" o:spt="136" type="#_x0000_t136" style="position:absolute;left:0pt;margin-left:88.7pt;margin-top:432.35pt;height:28pt;width:448pt;mso-position-horizontal-relative:page;mso-position-vertical-relative:page;rotation:21626880f;z-index:-2895349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1"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48"/>
              <w:rPr>
                <w:sz w:val="18"/>
              </w:rPr>
            </w:pPr>
            <w:r>
              <w:rPr>
                <w:sz w:val="18"/>
              </w:rPr>
              <w:t xml:space="preserve">10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24" w:lineRule="auto"/>
              <w:ind w:left="110" w:right="57"/>
              <w:rPr>
                <w:sz w:val="18"/>
              </w:rPr>
            </w:pPr>
            <w:r>
              <w:rPr>
                <w:sz w:val="18"/>
              </w:rPr>
              <w:t xml:space="preserve">OPAC 检索机 </w:t>
            </w:r>
          </w:p>
        </w:tc>
        <w:tc>
          <w:tcPr>
            <w:tcW w:w="3915" w:type="dxa"/>
          </w:tcPr>
          <w:p>
            <w:pPr>
              <w:pStyle w:val="8"/>
              <w:spacing w:before="40" w:line="324" w:lineRule="auto"/>
              <w:ind w:left="110" w:right="2425"/>
              <w:rPr>
                <w:sz w:val="18"/>
              </w:rPr>
            </w:pPr>
            <w:r>
              <w:rPr>
                <w:sz w:val="18"/>
              </w:rPr>
              <w:t xml:space="preserve">ZT8000 参 数 ： 1.触摸屏参数： </w:t>
            </w:r>
          </w:p>
          <w:p>
            <w:pPr>
              <w:pStyle w:val="8"/>
              <w:spacing w:before="2" w:line="324" w:lineRule="auto"/>
              <w:ind w:left="110" w:right="2"/>
              <w:rPr>
                <w:sz w:val="18"/>
              </w:rPr>
            </w:pPr>
            <w:r>
              <w:rPr>
                <w:spacing w:val="-4"/>
                <w:sz w:val="18"/>
              </w:rPr>
              <w:t>触 摸 屏：红外式触摸屏、屏    体：4mm</w:t>
            </w:r>
            <w:r>
              <w:rPr>
                <w:spacing w:val="-15"/>
                <w:sz w:val="18"/>
              </w:rPr>
              <w:t xml:space="preserve"> 厚钢</w:t>
            </w:r>
            <w:r>
              <w:rPr>
                <w:spacing w:val="-11"/>
                <w:sz w:val="18"/>
              </w:rPr>
              <w:t>化防暴玻璃、最大分辨率：</w:t>
            </w:r>
            <w:r>
              <w:rPr>
                <w:spacing w:val="-3"/>
                <w:sz w:val="18"/>
              </w:rPr>
              <w:t>4096×4096</w:t>
            </w:r>
            <w:r>
              <w:rPr>
                <w:spacing w:val="-8"/>
                <w:sz w:val="18"/>
              </w:rPr>
              <w:t>、电源供</w:t>
            </w:r>
            <w:r>
              <w:rPr>
                <w:spacing w:val="-40"/>
                <w:sz w:val="18"/>
              </w:rPr>
              <w:t>应：</w:t>
            </w:r>
            <w:r>
              <w:rPr>
                <w:spacing w:val="1"/>
                <w:sz w:val="18"/>
              </w:rPr>
              <w:t>9</w:t>
            </w:r>
            <w:r>
              <w:rPr>
                <w:spacing w:val="-2"/>
                <w:sz w:val="18"/>
              </w:rPr>
              <w:t>0</w:t>
            </w:r>
            <w:r>
              <w:rPr>
                <w:spacing w:val="1"/>
                <w:sz w:val="18"/>
              </w:rPr>
              <w:t>˜</w:t>
            </w:r>
            <w:r>
              <w:rPr>
                <w:spacing w:val="-2"/>
                <w:sz w:val="18"/>
              </w:rPr>
              <w:t>2</w:t>
            </w:r>
            <w:r>
              <w:rPr>
                <w:spacing w:val="1"/>
                <w:sz w:val="18"/>
              </w:rPr>
              <w:t>4</w:t>
            </w:r>
            <w:r>
              <w:rPr>
                <w:spacing w:val="-2"/>
                <w:sz w:val="18"/>
              </w:rPr>
              <w:t>6</w:t>
            </w:r>
            <w:r>
              <w:rPr>
                <w:spacing w:val="1"/>
                <w:sz w:val="18"/>
              </w:rPr>
              <w:t>V</w:t>
            </w:r>
            <w:r>
              <w:rPr>
                <w:spacing w:val="-2"/>
                <w:sz w:val="18"/>
              </w:rPr>
              <w:t>A</w:t>
            </w:r>
            <w:r>
              <w:rPr>
                <w:spacing w:val="1"/>
                <w:sz w:val="18"/>
              </w:rPr>
              <w:t xml:space="preserve">C </w:t>
            </w:r>
            <w:r>
              <w:rPr>
                <w:spacing w:val="-2"/>
                <w:sz w:val="18"/>
              </w:rPr>
              <w:t>5</w:t>
            </w:r>
            <w:r>
              <w:rPr>
                <w:spacing w:val="1"/>
                <w:sz w:val="18"/>
              </w:rPr>
              <w:t>0</w:t>
            </w:r>
            <w:r>
              <w:rPr>
                <w:spacing w:val="-2"/>
                <w:sz w:val="18"/>
              </w:rPr>
              <w:t>˜</w:t>
            </w:r>
            <w:r>
              <w:rPr>
                <w:spacing w:val="1"/>
                <w:sz w:val="18"/>
              </w:rPr>
              <w:t>6</w:t>
            </w:r>
            <w:r>
              <w:rPr>
                <w:spacing w:val="-2"/>
                <w:sz w:val="18"/>
              </w:rPr>
              <w:t>0</w:t>
            </w:r>
            <w:r>
              <w:rPr>
                <w:spacing w:val="1"/>
                <w:sz w:val="18"/>
              </w:rPr>
              <w:t>H</w:t>
            </w:r>
            <w:r>
              <w:rPr>
                <w:spacing w:val="-1"/>
                <w:sz w:val="18"/>
              </w:rPr>
              <w:t>Z</w:t>
            </w:r>
            <w:r>
              <w:rPr>
                <w:spacing w:val="-23"/>
                <w:sz w:val="18"/>
              </w:rPr>
              <w:t>、工作温度：-</w:t>
            </w:r>
            <w:r>
              <w:rPr>
                <w:spacing w:val="-2"/>
                <w:sz w:val="18"/>
              </w:rPr>
              <w:t>2</w:t>
            </w:r>
            <w:r>
              <w:rPr>
                <w:spacing w:val="1"/>
                <w:sz w:val="18"/>
              </w:rPr>
              <w:t>0</w:t>
            </w:r>
            <w:r>
              <w:rPr>
                <w:sz w:val="18"/>
              </w:rPr>
              <w:t>℃</w:t>
            </w:r>
            <w:r>
              <w:rPr>
                <w:spacing w:val="-2"/>
                <w:sz w:val="18"/>
              </w:rPr>
              <w:t>/</w:t>
            </w:r>
            <w:r>
              <w:rPr>
                <w:spacing w:val="1"/>
                <w:sz w:val="18"/>
              </w:rPr>
              <w:t>45</w:t>
            </w:r>
            <w:r>
              <w:rPr>
                <w:sz w:val="18"/>
              </w:rPr>
              <w:t>℃、存放温度：-40℃/75</w:t>
            </w:r>
            <w:r>
              <w:rPr>
                <w:spacing w:val="-4"/>
                <w:sz w:val="18"/>
              </w:rPr>
              <w:t>℃、使用寿命：</w:t>
            </w:r>
            <w:r>
              <w:rPr>
                <w:spacing w:val="-3"/>
                <w:sz w:val="18"/>
              </w:rPr>
              <w:t>5-7</w:t>
            </w:r>
            <w:r>
              <w:rPr>
                <w:spacing w:val="-15"/>
                <w:sz w:val="18"/>
              </w:rPr>
              <w:t xml:space="preserve"> 年、感</w:t>
            </w:r>
            <w:r>
              <w:rPr>
                <w:spacing w:val="-8"/>
                <w:sz w:val="18"/>
              </w:rPr>
              <w:t>应方式：感应、触摸感应时间：</w:t>
            </w:r>
            <w:r>
              <w:rPr>
                <w:spacing w:val="-4"/>
                <w:sz w:val="18"/>
              </w:rPr>
              <w:t>＜6</w:t>
            </w:r>
            <w:r>
              <w:rPr>
                <w:spacing w:val="-10"/>
                <w:sz w:val="18"/>
              </w:rPr>
              <w:t xml:space="preserve"> 毫秒、触摸精度：±1mm </w:t>
            </w:r>
          </w:p>
          <w:p>
            <w:pPr>
              <w:pStyle w:val="8"/>
              <w:spacing w:before="4"/>
              <w:ind w:left="110"/>
              <w:rPr>
                <w:sz w:val="18"/>
              </w:rPr>
            </w:pPr>
            <w:r>
              <w:rPr>
                <w:sz w:val="18"/>
              </w:rPr>
              <w:t xml:space="preserve">2.显示器参数： </w:t>
            </w:r>
          </w:p>
          <w:p>
            <w:pPr>
              <w:pStyle w:val="8"/>
              <w:spacing w:before="82"/>
              <w:ind w:left="110"/>
              <w:rPr>
                <w:sz w:val="18"/>
              </w:rPr>
            </w:pPr>
            <w:r>
              <w:rPr>
                <w:spacing w:val="-17"/>
                <w:sz w:val="18"/>
              </w:rPr>
              <w:t xml:space="preserve">显示器 ：采用 </w:t>
            </w:r>
            <w:r>
              <w:rPr>
                <w:spacing w:val="1"/>
                <w:sz w:val="18"/>
              </w:rPr>
              <w:t>2</w:t>
            </w:r>
            <w:r>
              <w:rPr>
                <w:sz w:val="18"/>
              </w:rPr>
              <w:t>2</w:t>
            </w:r>
            <w:r>
              <w:rPr>
                <w:spacing w:val="-20"/>
                <w:sz w:val="18"/>
              </w:rPr>
              <w:t xml:space="preserve"> 寸液晶彩显、最佳分辨率：</w:t>
            </w:r>
            <w:r>
              <w:rPr>
                <w:spacing w:val="1"/>
                <w:sz w:val="18"/>
              </w:rPr>
              <w:t>1680</w:t>
            </w:r>
          </w:p>
          <w:p>
            <w:pPr>
              <w:pStyle w:val="8"/>
              <w:spacing w:before="81" w:line="324" w:lineRule="auto"/>
              <w:ind w:left="110" w:right="6"/>
              <w:rPr>
                <w:sz w:val="18"/>
              </w:rPr>
            </w:pPr>
            <w:r>
              <w:rPr>
                <w:sz w:val="18"/>
              </w:rPr>
              <w:t>×1050</w:t>
            </w:r>
            <w:r>
              <w:rPr>
                <w:spacing w:val="-3"/>
                <w:sz w:val="18"/>
              </w:rPr>
              <w:t>、亮度：</w:t>
            </w:r>
            <w:r>
              <w:rPr>
                <w:sz w:val="18"/>
              </w:rPr>
              <w:t>400cb/</w:t>
            </w:r>
            <w:r>
              <w:rPr>
                <w:spacing w:val="-3"/>
                <w:sz w:val="18"/>
              </w:rPr>
              <w:t>㎡、对比度：5000：1</w:t>
            </w:r>
            <w:r>
              <w:rPr>
                <w:spacing w:val="-23"/>
                <w:sz w:val="18"/>
              </w:rPr>
              <w:t xml:space="preserve"> 工作温度：-20℃/45</w:t>
            </w:r>
            <w:r>
              <w:rPr>
                <w:spacing w:val="-14"/>
                <w:sz w:val="18"/>
              </w:rPr>
              <w:t>℃、存放温度：</w:t>
            </w:r>
            <w:r>
              <w:rPr>
                <w:sz w:val="18"/>
              </w:rPr>
              <w:t>-30℃/55℃、使用寿命：5-7</w:t>
            </w:r>
            <w:r>
              <w:rPr>
                <w:spacing w:val="-8"/>
                <w:sz w:val="18"/>
              </w:rPr>
              <w:t xml:space="preserve"> 年、可视角度：</w:t>
            </w:r>
            <w:r>
              <w:rPr>
                <w:sz w:val="18"/>
              </w:rPr>
              <w:t>160°×160°、</w:t>
            </w:r>
            <w:r>
              <w:rPr>
                <w:spacing w:val="-1"/>
                <w:sz w:val="18"/>
              </w:rPr>
              <w:t>响应时间：</w:t>
            </w:r>
            <w:r>
              <w:rPr>
                <w:spacing w:val="-5"/>
                <w:sz w:val="18"/>
              </w:rPr>
              <w:t>＜6</w:t>
            </w:r>
            <w:r>
              <w:rPr>
                <w:spacing w:val="-9"/>
                <w:sz w:val="18"/>
              </w:rPr>
              <w:t xml:space="preserve"> 毫秒、输入信号：模拟信号输入</w:t>
            </w:r>
            <w:r>
              <w:rPr>
                <w:sz w:val="18"/>
              </w:rPr>
              <w:t>3.</w:t>
            </w:r>
            <w:r>
              <w:rPr>
                <w:spacing w:val="-1"/>
                <w:sz w:val="18"/>
              </w:rPr>
              <w:t>机柜参数：</w:t>
            </w:r>
            <w:r>
              <w:rPr>
                <w:sz w:val="18"/>
              </w:rPr>
              <w:t xml:space="preserve"> </w:t>
            </w:r>
          </w:p>
          <w:p>
            <w:pPr>
              <w:pStyle w:val="8"/>
              <w:spacing w:before="4" w:line="324" w:lineRule="auto"/>
              <w:ind w:left="110" w:right="2"/>
              <w:rPr>
                <w:sz w:val="18"/>
              </w:rPr>
            </w:pPr>
            <w:r>
              <w:rPr>
                <w:spacing w:val="-9"/>
                <w:sz w:val="18"/>
              </w:rPr>
              <w:t>机体材质：钢质结构、面板：杜邦金属烤漆</w:t>
            </w:r>
            <w:r>
              <w:rPr>
                <w:sz w:val="18"/>
              </w:rPr>
              <w:t>（采用一汽大众烤漆技术</w:t>
            </w:r>
            <w:r>
              <w:rPr>
                <w:spacing w:val="-41"/>
                <w:sz w:val="18"/>
              </w:rPr>
              <w:t>）</w:t>
            </w:r>
            <w:r>
              <w:rPr>
                <w:spacing w:val="-7"/>
                <w:sz w:val="18"/>
              </w:rPr>
              <w:t>、多媒体系统: 功放系统</w:t>
            </w:r>
            <w:r>
              <w:rPr>
                <w:spacing w:val="-8"/>
                <w:sz w:val="18"/>
              </w:rPr>
              <w:t xml:space="preserve">立体声音响 防磁化喇叭、接口:网络接口 </w:t>
            </w:r>
            <w:r>
              <w:rPr>
                <w:sz w:val="18"/>
              </w:rPr>
              <w:t>RJ45</w:t>
            </w:r>
            <w:r>
              <w:rPr>
                <w:spacing w:val="-13"/>
                <w:sz w:val="18"/>
              </w:rPr>
              <w:t>、</w:t>
            </w:r>
            <w:r>
              <w:rPr>
                <w:sz w:val="18"/>
              </w:rPr>
              <w:t>BNC</w:t>
            </w:r>
            <w:r>
              <w:rPr>
                <w:spacing w:val="-3"/>
                <w:sz w:val="18"/>
              </w:rPr>
              <w:t>、</w:t>
            </w:r>
            <w:r>
              <w:rPr>
                <w:sz w:val="18"/>
              </w:rPr>
              <w:t xml:space="preserve"> </w:t>
            </w:r>
          </w:p>
          <w:p>
            <w:pPr>
              <w:pStyle w:val="8"/>
              <w:spacing w:before="2" w:line="324" w:lineRule="auto"/>
              <w:ind w:left="110" w:right="14"/>
              <w:rPr>
                <w:sz w:val="18"/>
              </w:rPr>
            </w:pPr>
            <w:r>
              <w:rPr>
                <w:sz w:val="18"/>
              </w:rPr>
              <w:t xml:space="preserve">外形尺寸：高 1450mm 宽 580mm 深 380mm(包含台面)、电源供应：200V±10﹪ 50HZ±1HZ </w:t>
            </w:r>
          </w:p>
          <w:p>
            <w:pPr>
              <w:pStyle w:val="8"/>
              <w:spacing w:before="2"/>
              <w:ind w:left="110"/>
              <w:rPr>
                <w:sz w:val="18"/>
              </w:rPr>
            </w:pPr>
            <w:r>
              <w:rPr>
                <w:sz w:val="18"/>
              </w:rPr>
              <w:t xml:space="preserve">4.主机配置：  </w:t>
            </w:r>
          </w:p>
          <w:p>
            <w:pPr>
              <w:pStyle w:val="8"/>
              <w:spacing w:before="2" w:line="310" w:lineRule="atLeast"/>
              <w:ind w:left="110" w:right="91"/>
              <w:jc w:val="both"/>
              <w:rPr>
                <w:sz w:val="18"/>
              </w:rPr>
            </w:pPr>
            <w:r>
              <w:rPr>
                <w:sz w:val="18"/>
              </w:rPr>
              <w:t>CPU</w:t>
            </w:r>
            <w:r>
              <w:rPr>
                <w:spacing w:val="-16"/>
                <w:sz w:val="18"/>
              </w:rPr>
              <w:t xml:space="preserve">: </w:t>
            </w:r>
            <w:r>
              <w:rPr>
                <w:sz w:val="18"/>
              </w:rPr>
              <w:t>I3</w:t>
            </w:r>
            <w:r>
              <w:rPr>
                <w:spacing w:val="-31"/>
                <w:sz w:val="18"/>
              </w:rPr>
              <w:t xml:space="preserve"> </w:t>
            </w:r>
            <w:r>
              <w:rPr>
                <w:sz w:val="18"/>
              </w:rPr>
              <w:t>2.0GHZ、内存：4G</w:t>
            </w:r>
            <w:r>
              <w:rPr>
                <w:spacing w:val="-31"/>
                <w:sz w:val="18"/>
              </w:rPr>
              <w:t xml:space="preserve"> </w:t>
            </w:r>
            <w:r>
              <w:rPr>
                <w:sz w:val="18"/>
              </w:rPr>
              <w:t xml:space="preserve">DDR3、硬盘：120GB </w:t>
            </w:r>
            <w:r>
              <w:rPr>
                <w:spacing w:val="-4"/>
                <w:sz w:val="18"/>
              </w:rPr>
              <w:t>固态硬盘、网卡：</w:t>
            </w:r>
            <w:r>
              <w:rPr>
                <w:spacing w:val="-3"/>
                <w:sz w:val="18"/>
              </w:rPr>
              <w:t>10m/100m/1000m（</w:t>
            </w:r>
            <w:r>
              <w:rPr>
                <w:sz w:val="18"/>
              </w:rPr>
              <w:t>集成</w:t>
            </w:r>
            <w:r>
              <w:rPr>
                <w:spacing w:val="-17"/>
                <w:sz w:val="18"/>
              </w:rPr>
              <w:t>）</w:t>
            </w:r>
            <w:r>
              <w:rPr>
                <w:spacing w:val="-14"/>
                <w:sz w:val="18"/>
              </w:rPr>
              <w:t>、电</w:t>
            </w:r>
            <w:r>
              <w:rPr>
                <w:sz w:val="18"/>
              </w:rPr>
              <w:t xml:space="preserve">源：240W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326"/>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40"/>
              <w:rPr>
                <w:sz w:val="18"/>
              </w:rPr>
            </w:pPr>
            <w:r>
              <w:rPr>
                <w:sz w:val="18"/>
              </w:rPr>
              <w:t xml:space="preserve">¥11,800.00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39"/>
              <w:rPr>
                <w:sz w:val="18"/>
              </w:rPr>
            </w:pPr>
            <w:r>
              <w:rPr>
                <w:sz w:val="18"/>
              </w:rPr>
              <w:t xml:space="preserve">¥59,000.00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02" w:right="9"/>
              <w:jc w:val="center"/>
              <w:rPr>
                <w:sz w:val="18"/>
              </w:rPr>
            </w:pPr>
            <w:r>
              <w:rPr>
                <w:sz w:val="18"/>
              </w:rPr>
              <w:t xml:space="preserve">ZT8000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86" o:spid="_x0000_s1086" o:spt="136" type="#_x0000_t136" style="position:absolute;left:0pt;margin-left:36.5pt;margin-top:393.3pt;height:34pt;width:510pt;mso-position-horizontal-relative:page;mso-position-vertical-relative:page;rotation:21626880f;z-index:-2895339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87" o:spid="_x0000_s1087" o:spt="136" type="#_x0000_t136" style="position:absolute;left:0pt;margin-left:88.7pt;margin-top:432.35pt;height:28pt;width:448pt;mso-position-horizontal-relative:page;mso-position-vertical-relative:page;rotation:21626880f;z-index:-2895329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11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165"/>
              <w:jc w:val="both"/>
              <w:rPr>
                <w:sz w:val="18"/>
              </w:rPr>
            </w:pPr>
            <w:r>
              <w:rPr>
                <w:sz w:val="18"/>
              </w:rPr>
              <w:t xml:space="preserve">智能安全检测系统设备 </w:t>
            </w:r>
          </w:p>
        </w:tc>
        <w:tc>
          <w:tcPr>
            <w:tcW w:w="3915" w:type="dxa"/>
          </w:tcPr>
          <w:p>
            <w:pPr>
              <w:pStyle w:val="8"/>
              <w:spacing w:before="40" w:line="324" w:lineRule="auto"/>
              <w:ind w:left="110" w:right="2442"/>
              <w:rPr>
                <w:sz w:val="18"/>
              </w:rPr>
            </w:pPr>
            <w:r>
              <w:rPr>
                <w:sz w:val="18"/>
              </w:rPr>
              <w:t xml:space="preserve">R2000-H 参数： 技术要求： </w:t>
            </w:r>
          </w:p>
          <w:p>
            <w:pPr>
              <w:pStyle w:val="8"/>
              <w:spacing w:before="2"/>
              <w:ind w:left="110"/>
              <w:rPr>
                <w:sz w:val="18"/>
              </w:rPr>
            </w:pPr>
            <w:r>
              <w:rPr>
                <w:sz w:val="18"/>
              </w:rPr>
              <w:t xml:space="preserve">1. 供电要求：AC 220V，50Hz </w:t>
            </w:r>
          </w:p>
          <w:p>
            <w:pPr>
              <w:pStyle w:val="8"/>
              <w:spacing w:before="81"/>
              <w:ind w:left="110"/>
              <w:rPr>
                <w:sz w:val="18"/>
              </w:rPr>
            </w:pPr>
            <w:r>
              <w:rPr>
                <w:sz w:val="18"/>
              </w:rPr>
              <w:t xml:space="preserve">2. 额定功率：&lt; 20W </w:t>
            </w:r>
          </w:p>
          <w:p>
            <w:pPr>
              <w:pStyle w:val="8"/>
              <w:spacing w:before="81"/>
              <w:ind w:left="110"/>
              <w:rPr>
                <w:sz w:val="18"/>
              </w:rPr>
            </w:pPr>
            <w:r>
              <w:rPr>
                <w:sz w:val="18"/>
              </w:rPr>
              <w:t xml:space="preserve">3. 工作环境温度范围：-32℃～78℃ </w:t>
            </w:r>
          </w:p>
          <w:p>
            <w:pPr>
              <w:pStyle w:val="8"/>
              <w:spacing w:before="82"/>
              <w:ind w:left="110"/>
              <w:rPr>
                <w:sz w:val="18"/>
              </w:rPr>
            </w:pPr>
            <w:r>
              <w:rPr>
                <w:sz w:val="18"/>
              </w:rPr>
              <w:t xml:space="preserve">4. 工作频率：13.56MHz </w:t>
            </w:r>
          </w:p>
          <w:p>
            <w:pPr>
              <w:pStyle w:val="8"/>
              <w:numPr>
                <w:ilvl w:val="0"/>
                <w:numId w:val="17"/>
              </w:numPr>
              <w:tabs>
                <w:tab w:val="left" w:pos="293"/>
              </w:tabs>
              <w:spacing w:before="82" w:after="0" w:line="324" w:lineRule="auto"/>
              <w:ind w:left="110" w:right="93" w:firstLine="0"/>
              <w:jc w:val="left"/>
              <w:rPr>
                <w:sz w:val="18"/>
              </w:rPr>
            </w:pPr>
            <w:r>
              <w:rPr>
                <w:spacing w:val="-2"/>
                <w:sz w:val="18"/>
              </w:rPr>
              <w:t>阅读范围半径：</w:t>
            </w:r>
            <w:r>
              <w:rPr>
                <w:spacing w:val="-7"/>
                <w:sz w:val="18"/>
              </w:rPr>
              <w:t>0~0.6M</w:t>
            </w:r>
            <w:r>
              <w:rPr>
                <w:spacing w:val="-6"/>
                <w:sz w:val="18"/>
              </w:rPr>
              <w:t xml:space="preserve"> 为有效阅读范围</w:t>
            </w:r>
            <w:r>
              <w:rPr>
                <w:sz w:val="18"/>
              </w:rPr>
              <w:t>（</w:t>
            </w:r>
            <w:r>
              <w:rPr>
                <w:spacing w:val="-11"/>
                <w:sz w:val="18"/>
              </w:rPr>
              <w:t>竖</w:t>
            </w:r>
            <w:r>
              <w:rPr>
                <w:sz w:val="18"/>
              </w:rPr>
              <w:t xml:space="preserve">直方向） </w:t>
            </w:r>
          </w:p>
          <w:p>
            <w:pPr>
              <w:pStyle w:val="8"/>
              <w:numPr>
                <w:ilvl w:val="0"/>
                <w:numId w:val="17"/>
              </w:numPr>
              <w:tabs>
                <w:tab w:val="left" w:pos="293"/>
              </w:tabs>
              <w:spacing w:before="1" w:after="0" w:line="240" w:lineRule="auto"/>
              <w:ind w:left="292" w:right="0" w:hanging="183"/>
              <w:jc w:val="left"/>
              <w:rPr>
                <w:sz w:val="18"/>
              </w:rPr>
            </w:pPr>
            <w:r>
              <w:rPr>
                <w:sz w:val="18"/>
              </w:rPr>
              <w:t>通信接口：RJ45</w:t>
            </w:r>
            <w:r>
              <w:rPr>
                <w:spacing w:val="-11"/>
                <w:sz w:val="18"/>
              </w:rPr>
              <w:t xml:space="preserve"> 网络接口</w:t>
            </w:r>
            <w:r>
              <w:rPr>
                <w:sz w:val="18"/>
              </w:rPr>
              <w:t xml:space="preserve"> </w:t>
            </w:r>
          </w:p>
          <w:p>
            <w:pPr>
              <w:pStyle w:val="8"/>
              <w:numPr>
                <w:ilvl w:val="0"/>
                <w:numId w:val="17"/>
              </w:numPr>
              <w:tabs>
                <w:tab w:val="left" w:pos="293"/>
              </w:tabs>
              <w:spacing w:before="81" w:after="0" w:line="324" w:lineRule="auto"/>
              <w:ind w:left="110" w:right="94" w:firstLine="0"/>
              <w:jc w:val="left"/>
              <w:rPr>
                <w:sz w:val="18"/>
              </w:rPr>
            </w:pPr>
            <w:r>
              <w:rPr>
                <w:spacing w:val="-11"/>
                <w:sz w:val="18"/>
              </w:rPr>
              <w:t>门间距： 满足消防通道要求，并大于通道闸</w:t>
            </w:r>
            <w:r>
              <w:rPr>
                <w:sz w:val="18"/>
              </w:rPr>
              <w:t xml:space="preserve">机的间距 </w:t>
            </w:r>
          </w:p>
          <w:p>
            <w:pPr>
              <w:pStyle w:val="8"/>
              <w:numPr>
                <w:ilvl w:val="0"/>
                <w:numId w:val="17"/>
              </w:numPr>
              <w:tabs>
                <w:tab w:val="left" w:pos="293"/>
              </w:tabs>
              <w:spacing w:before="2" w:after="0" w:line="324" w:lineRule="auto"/>
              <w:ind w:left="110" w:right="11" w:firstLine="0"/>
              <w:jc w:val="left"/>
              <w:rPr>
                <w:sz w:val="18"/>
              </w:rPr>
            </w:pPr>
            <w:r>
              <w:rPr>
                <w:spacing w:val="-1"/>
                <w:sz w:val="18"/>
              </w:rPr>
              <w:t xml:space="preserve">样式：采用透明亚克力结构，整体大气时尚 功能要求： </w:t>
            </w:r>
          </w:p>
          <w:p>
            <w:pPr>
              <w:pStyle w:val="8"/>
              <w:numPr>
                <w:ilvl w:val="0"/>
                <w:numId w:val="18"/>
              </w:numPr>
              <w:tabs>
                <w:tab w:val="left" w:pos="293"/>
              </w:tabs>
              <w:spacing w:before="1" w:after="0" w:line="240" w:lineRule="auto"/>
              <w:ind w:left="292" w:right="0" w:hanging="183"/>
              <w:jc w:val="left"/>
              <w:rPr>
                <w:sz w:val="18"/>
              </w:rPr>
            </w:pPr>
            <w:r>
              <w:rPr>
                <w:spacing w:val="-17"/>
                <w:sz w:val="18"/>
              </w:rPr>
              <w:t xml:space="preserve">符合 </w:t>
            </w:r>
            <w:r>
              <w:rPr>
                <w:sz w:val="18"/>
              </w:rPr>
              <w:t>ADA</w:t>
            </w:r>
            <w:r>
              <w:rPr>
                <w:spacing w:val="-7"/>
                <w:sz w:val="18"/>
              </w:rPr>
              <w:t xml:space="preserve"> 相关标准要求，每个通道的宽度≥</w:t>
            </w:r>
          </w:p>
          <w:p>
            <w:pPr>
              <w:pStyle w:val="8"/>
              <w:spacing w:before="82" w:line="324" w:lineRule="auto"/>
              <w:ind w:left="110" w:right="101"/>
              <w:rPr>
                <w:sz w:val="18"/>
              </w:rPr>
            </w:pPr>
            <w:r>
              <w:rPr>
                <w:sz w:val="18"/>
              </w:rPr>
              <w:t xml:space="preserve">900mm，并且可以很方便地集成到图书馆的家具设施和图书馆业务实施环境中。 </w:t>
            </w:r>
          </w:p>
          <w:p>
            <w:pPr>
              <w:pStyle w:val="8"/>
              <w:numPr>
                <w:ilvl w:val="0"/>
                <w:numId w:val="18"/>
              </w:numPr>
              <w:tabs>
                <w:tab w:val="left" w:pos="293"/>
              </w:tabs>
              <w:spacing w:before="1" w:after="0" w:line="324" w:lineRule="auto"/>
              <w:ind w:left="110" w:right="101" w:firstLine="0"/>
              <w:jc w:val="left"/>
              <w:rPr>
                <w:sz w:val="18"/>
              </w:rPr>
            </w:pPr>
            <w:r>
              <w:rPr>
                <w:spacing w:val="-2"/>
                <w:sz w:val="18"/>
              </w:rPr>
              <w:t>可以非接触式的快速识别粘贴在流通文献上</w:t>
            </w:r>
            <w:r>
              <w:rPr>
                <w:spacing w:val="-23"/>
                <w:sz w:val="18"/>
              </w:rPr>
              <w:t xml:space="preserve">的 </w:t>
            </w:r>
            <w:r>
              <w:rPr>
                <w:sz w:val="18"/>
              </w:rPr>
              <w:t>RFID</w:t>
            </w:r>
            <w:r>
              <w:rPr>
                <w:spacing w:val="-16"/>
                <w:sz w:val="18"/>
              </w:rPr>
              <w:t xml:space="preserve"> 标签</w:t>
            </w:r>
            <w:r>
              <w:rPr>
                <w:sz w:val="18"/>
              </w:rPr>
              <w:t xml:space="preserve"> </w:t>
            </w:r>
          </w:p>
          <w:p>
            <w:pPr>
              <w:pStyle w:val="8"/>
              <w:numPr>
                <w:ilvl w:val="0"/>
                <w:numId w:val="18"/>
              </w:numPr>
              <w:tabs>
                <w:tab w:val="left" w:pos="293"/>
              </w:tabs>
              <w:spacing w:before="1" w:after="0" w:line="324" w:lineRule="auto"/>
              <w:ind w:left="110" w:right="101" w:firstLine="0"/>
              <w:jc w:val="left"/>
              <w:rPr>
                <w:sz w:val="18"/>
              </w:rPr>
            </w:pPr>
            <w:r>
              <w:rPr>
                <w:spacing w:val="-2"/>
                <w:sz w:val="18"/>
              </w:rPr>
              <w:t>多通道安全门具备单通道独立报警和提示功</w:t>
            </w:r>
            <w:r>
              <w:rPr>
                <w:sz w:val="18"/>
              </w:rPr>
              <w:t xml:space="preserve">能。 </w:t>
            </w:r>
          </w:p>
          <w:p>
            <w:pPr>
              <w:pStyle w:val="8"/>
              <w:numPr>
                <w:ilvl w:val="0"/>
                <w:numId w:val="18"/>
              </w:numPr>
              <w:tabs>
                <w:tab w:val="left" w:pos="293"/>
              </w:tabs>
              <w:spacing w:before="2" w:after="0" w:line="324" w:lineRule="auto"/>
              <w:ind w:left="110" w:right="96" w:firstLine="0"/>
              <w:jc w:val="both"/>
              <w:rPr>
                <w:sz w:val="18"/>
              </w:rPr>
            </w:pPr>
            <w:r>
              <w:rPr>
                <w:spacing w:val="-1"/>
                <w:sz w:val="18"/>
              </w:rPr>
              <w:t>可以对图书馆内的印刷品、视听出版物、</w:t>
            </w:r>
            <w:r>
              <w:rPr>
                <w:spacing w:val="-6"/>
                <w:sz w:val="18"/>
              </w:rPr>
              <w:t xml:space="preserve">CD </w:t>
            </w:r>
            <w:r>
              <w:rPr>
                <w:spacing w:val="-23"/>
                <w:sz w:val="18"/>
              </w:rPr>
              <w:t xml:space="preserve">及 </w:t>
            </w:r>
            <w:r>
              <w:rPr>
                <w:sz w:val="18"/>
              </w:rPr>
              <w:t>DVD</w:t>
            </w:r>
            <w:r>
              <w:rPr>
                <w:spacing w:val="-13"/>
                <w:sz w:val="18"/>
              </w:rPr>
              <w:t xml:space="preserve"> 等流通文献进行安全扫描操作，不能损坏</w:t>
            </w:r>
            <w:r>
              <w:rPr>
                <w:sz w:val="18"/>
              </w:rPr>
              <w:t xml:space="preserve">粘贴在流通文献中的磁性介质。 </w:t>
            </w:r>
          </w:p>
          <w:p>
            <w:pPr>
              <w:pStyle w:val="8"/>
              <w:numPr>
                <w:ilvl w:val="0"/>
                <w:numId w:val="18"/>
              </w:numPr>
              <w:tabs>
                <w:tab w:val="left" w:pos="293"/>
              </w:tabs>
              <w:spacing w:before="2" w:after="0" w:line="324" w:lineRule="auto"/>
              <w:ind w:left="110" w:right="2" w:firstLine="0"/>
              <w:jc w:val="left"/>
              <w:rPr>
                <w:sz w:val="18"/>
              </w:rPr>
            </w:pPr>
            <w:r>
              <w:rPr>
                <w:spacing w:val="-1"/>
                <w:sz w:val="18"/>
              </w:rPr>
              <w:t>可任意组合成单通道，双通道等，系统设备具</w:t>
            </w:r>
            <w:r>
              <w:rPr>
                <w:spacing w:val="-12"/>
                <w:sz w:val="18"/>
              </w:rPr>
              <w:t xml:space="preserve">备扩展性，一排可安装至多 </w:t>
            </w:r>
            <w:r>
              <w:rPr>
                <w:sz w:val="18"/>
              </w:rPr>
              <w:t>10</w:t>
            </w:r>
            <w:r>
              <w:rPr>
                <w:spacing w:val="-40"/>
                <w:sz w:val="18"/>
              </w:rPr>
              <w:t xml:space="preserve"> 扇门</w:t>
            </w:r>
            <w:r>
              <w:rPr>
                <w:sz w:val="18"/>
              </w:rPr>
              <w:t>（9</w:t>
            </w:r>
            <w:r>
              <w:rPr>
                <w:spacing w:val="-16"/>
                <w:sz w:val="18"/>
              </w:rPr>
              <w:t xml:space="preserve"> 通道</w:t>
            </w:r>
            <w:r>
              <w:rPr>
                <w:spacing w:val="-43"/>
                <w:sz w:val="18"/>
              </w:rPr>
              <w:t>）</w:t>
            </w:r>
            <w:r>
              <w:rPr>
                <w:spacing w:val="-22"/>
                <w:sz w:val="18"/>
              </w:rPr>
              <w:t xml:space="preserve">，并且不会降低系统检测的灵敏度。 </w:t>
            </w:r>
          </w:p>
          <w:p>
            <w:pPr>
              <w:pStyle w:val="8"/>
              <w:numPr>
                <w:ilvl w:val="0"/>
                <w:numId w:val="18"/>
              </w:numPr>
              <w:tabs>
                <w:tab w:val="left" w:pos="293"/>
              </w:tabs>
              <w:spacing w:before="2" w:after="0" w:line="240" w:lineRule="auto"/>
              <w:ind w:left="292" w:right="0" w:hanging="183"/>
              <w:jc w:val="left"/>
              <w:rPr>
                <w:sz w:val="18"/>
              </w:rPr>
            </w:pPr>
            <w:r>
              <w:rPr>
                <w:spacing w:val="-1"/>
                <w:sz w:val="18"/>
              </w:rPr>
              <w:t xml:space="preserve">设备系统具有高侦测性能，无误报。 </w:t>
            </w:r>
          </w:p>
          <w:p>
            <w:pPr>
              <w:pStyle w:val="8"/>
              <w:numPr>
                <w:ilvl w:val="0"/>
                <w:numId w:val="18"/>
              </w:numPr>
              <w:tabs>
                <w:tab w:val="left" w:pos="293"/>
              </w:tabs>
              <w:spacing w:before="82" w:after="0" w:line="240" w:lineRule="auto"/>
              <w:ind w:left="292" w:right="0" w:hanging="183"/>
              <w:jc w:val="left"/>
              <w:rPr>
                <w:sz w:val="18"/>
              </w:rPr>
            </w:pPr>
            <w:r>
              <w:rPr>
                <w:spacing w:val="-1"/>
                <w:sz w:val="18"/>
              </w:rPr>
              <w:t xml:space="preserve">具备流量计数功能，数据可重置。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片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25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0"/>
              <w:rPr>
                <w:sz w:val="18"/>
              </w:rPr>
            </w:pPr>
            <w:r>
              <w:rPr>
                <w:sz w:val="18"/>
              </w:rPr>
              <w:t xml:space="preserve">¥17,650.00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¥441,250.0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45" w:right="53"/>
              <w:rPr>
                <w:sz w:val="18"/>
              </w:rPr>
            </w:pPr>
            <w:r>
              <w:rPr>
                <w:sz w:val="18"/>
              </w:rPr>
              <w:t xml:space="preserve">感创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R2000-H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90" w:right="96"/>
              <w:jc w:val="both"/>
              <w:rPr>
                <w:sz w:val="18"/>
              </w:rPr>
            </w:pPr>
            <w:r>
              <w:rPr>
                <w:sz w:val="18"/>
              </w:rPr>
              <w:t xml:space="preserve">江苏感创电子科技股份有限公司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江苏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88" o:spid="_x0000_s1088" o:spt="136" type="#_x0000_t136" style="position:absolute;left:0pt;margin-left:36.5pt;margin-top:393.3pt;height:34pt;width:510pt;mso-position-horizontal-relative:page;mso-position-vertical-relative:page;rotation:21626880f;z-index:-2895319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89" o:spid="_x0000_s1089" o:spt="136" type="#_x0000_t136" style="position:absolute;left:0pt;margin-left:88.7pt;margin-top:432.35pt;height:28pt;width:448pt;mso-position-horizontal-relative:page;mso-position-vertical-relative:page;rotation:21626880f;z-index:-2895308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5"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right="49"/>
              <w:jc w:val="right"/>
              <w:rPr>
                <w:sz w:val="18"/>
              </w:rPr>
            </w:pPr>
            <w:r>
              <w:rPr>
                <w:sz w:val="18"/>
              </w:rPr>
              <w:t xml:space="preserve">12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10" w:right="148"/>
              <w:rPr>
                <w:sz w:val="18"/>
              </w:rPr>
            </w:pPr>
            <w:r>
              <w:rPr>
                <w:sz w:val="18"/>
              </w:rPr>
              <w:t xml:space="preserve">LED 拼接大屏 </w:t>
            </w:r>
          </w:p>
        </w:tc>
        <w:tc>
          <w:tcPr>
            <w:tcW w:w="3915" w:type="dxa"/>
          </w:tcPr>
          <w:p>
            <w:pPr>
              <w:pStyle w:val="8"/>
              <w:spacing w:before="40" w:line="324" w:lineRule="auto"/>
              <w:ind w:left="110" w:right="1047"/>
              <w:rPr>
                <w:sz w:val="18"/>
              </w:rPr>
            </w:pPr>
            <w:r>
              <w:rPr>
                <w:spacing w:val="-1"/>
                <w:sz w:val="18"/>
              </w:rPr>
              <w:t xml:space="preserve">海康威视 </w:t>
            </w:r>
            <w:r>
              <w:rPr>
                <w:sz w:val="18"/>
              </w:rPr>
              <w:t>DS-D4025FI-CAM</w:t>
            </w:r>
            <w:r>
              <w:rPr>
                <w:spacing w:val="-12"/>
                <w:sz w:val="18"/>
              </w:rPr>
              <w:t xml:space="preserve"> 参数： </w:t>
            </w:r>
            <w:r>
              <w:rPr>
                <w:spacing w:val="-13"/>
                <w:sz w:val="18"/>
              </w:rPr>
              <w:t xml:space="preserve">点间距 </w:t>
            </w:r>
            <w:r>
              <w:rPr>
                <w:sz w:val="18"/>
              </w:rPr>
              <w:t>2.5</w:t>
            </w:r>
            <w:r>
              <w:rPr>
                <w:spacing w:val="-5"/>
                <w:sz w:val="18"/>
              </w:rPr>
              <w:t xml:space="preserve">，长 </w:t>
            </w:r>
            <w:r>
              <w:rPr>
                <w:sz w:val="18"/>
              </w:rPr>
              <w:t>3.84*</w:t>
            </w:r>
            <w:r>
              <w:rPr>
                <w:spacing w:val="-7"/>
                <w:sz w:val="18"/>
              </w:rPr>
              <w:t xml:space="preserve">高 </w:t>
            </w:r>
            <w:r>
              <w:rPr>
                <w:sz w:val="18"/>
              </w:rPr>
              <w:t xml:space="preserve">2.4m， </w:t>
            </w:r>
            <w:r>
              <w:rPr>
                <w:spacing w:val="-10"/>
                <w:sz w:val="18"/>
              </w:rPr>
              <w:t xml:space="preserve">模组尺寸 </w:t>
            </w:r>
            <w:r>
              <w:rPr>
                <w:sz w:val="18"/>
              </w:rPr>
              <w:t xml:space="preserve">320mm*160mm， </w:t>
            </w:r>
          </w:p>
          <w:p>
            <w:pPr>
              <w:pStyle w:val="8"/>
              <w:spacing w:before="2"/>
              <w:ind w:left="110"/>
              <w:rPr>
                <w:sz w:val="18"/>
              </w:rPr>
            </w:pPr>
            <w:r>
              <w:rPr>
                <w:sz w:val="18"/>
              </w:rPr>
              <w:t xml:space="preserve">模组分辨率 128*64， </w:t>
            </w:r>
          </w:p>
          <w:p>
            <w:pPr>
              <w:pStyle w:val="8"/>
              <w:spacing w:before="82" w:line="324" w:lineRule="auto"/>
              <w:ind w:left="110" w:right="731"/>
              <w:rPr>
                <w:sz w:val="18"/>
              </w:rPr>
            </w:pPr>
            <w:r>
              <w:rPr>
                <w:spacing w:val="-5"/>
                <w:sz w:val="18"/>
              </w:rPr>
              <w:t xml:space="preserve">整屏模组数量排列宽 </w:t>
            </w:r>
            <w:r>
              <w:rPr>
                <w:sz w:val="18"/>
              </w:rPr>
              <w:t>12</w:t>
            </w:r>
            <w:r>
              <w:rPr>
                <w:spacing w:val="-23"/>
                <w:sz w:val="18"/>
              </w:rPr>
              <w:t xml:space="preserve"> 个</w:t>
            </w:r>
            <w:r>
              <w:rPr>
                <w:sz w:val="18"/>
              </w:rPr>
              <w:t>*</w:t>
            </w:r>
            <w:r>
              <w:rPr>
                <w:spacing w:val="-24"/>
                <w:sz w:val="18"/>
              </w:rPr>
              <w:t xml:space="preserve">高 </w:t>
            </w:r>
            <w:r>
              <w:rPr>
                <w:sz w:val="18"/>
              </w:rPr>
              <w:t>15</w:t>
            </w:r>
            <w:r>
              <w:rPr>
                <w:spacing w:val="-16"/>
                <w:sz w:val="18"/>
              </w:rPr>
              <w:t xml:space="preserve"> 个， </w:t>
            </w:r>
            <w:r>
              <w:rPr>
                <w:spacing w:val="-9"/>
                <w:sz w:val="18"/>
              </w:rPr>
              <w:t xml:space="preserve">分辨率宽 </w:t>
            </w:r>
            <w:r>
              <w:rPr>
                <w:sz w:val="18"/>
              </w:rPr>
              <w:t>1536</w:t>
            </w:r>
            <w:r>
              <w:rPr>
                <w:spacing w:val="-23"/>
                <w:sz w:val="18"/>
              </w:rPr>
              <w:t xml:space="preserve"> 点</w:t>
            </w:r>
            <w:r>
              <w:rPr>
                <w:sz w:val="18"/>
              </w:rPr>
              <w:t>*</w:t>
            </w:r>
            <w:r>
              <w:rPr>
                <w:spacing w:val="-24"/>
                <w:sz w:val="18"/>
              </w:rPr>
              <w:t xml:space="preserve">高 </w:t>
            </w:r>
            <w:r>
              <w:rPr>
                <w:sz w:val="18"/>
              </w:rPr>
              <w:t>960</w:t>
            </w:r>
            <w:r>
              <w:rPr>
                <w:spacing w:val="-3"/>
                <w:sz w:val="18"/>
              </w:rPr>
              <w:t>。</w:t>
            </w:r>
            <w:r>
              <w:rPr>
                <w:sz w:val="18"/>
              </w:rPr>
              <w:t xml:space="preserve"> </w:t>
            </w:r>
          </w:p>
          <w:p>
            <w:pPr>
              <w:pStyle w:val="8"/>
              <w:spacing w:before="2"/>
              <w:ind w:left="110"/>
              <w:rPr>
                <w:sz w:val="18"/>
              </w:rPr>
            </w:pPr>
            <w:r>
              <w:rPr>
                <w:sz w:val="18"/>
              </w:rPr>
              <w:t xml:space="preserve">1 像素间距/Pixel Pitch(mm) 2.5 </w:t>
            </w:r>
          </w:p>
          <w:p>
            <w:pPr>
              <w:pStyle w:val="8"/>
              <w:spacing w:before="81" w:line="324" w:lineRule="auto"/>
              <w:ind w:left="110" w:right="639"/>
              <w:rPr>
                <w:sz w:val="18"/>
              </w:rPr>
            </w:pPr>
            <w:r>
              <w:rPr>
                <w:sz w:val="18"/>
              </w:rPr>
              <w:t>2 像素密度/Pixel</w:t>
            </w:r>
            <w:r>
              <w:rPr>
                <w:spacing w:val="2"/>
                <w:sz w:val="18"/>
              </w:rPr>
              <w:t xml:space="preserve"> </w:t>
            </w:r>
            <w:r>
              <w:rPr>
                <w:sz w:val="18"/>
              </w:rPr>
              <w:t>Density</w:t>
            </w:r>
            <w:r>
              <w:rPr>
                <w:spacing w:val="2"/>
                <w:sz w:val="18"/>
              </w:rPr>
              <w:t xml:space="preserve"> </w:t>
            </w:r>
            <w:r>
              <w:rPr>
                <w:sz w:val="18"/>
              </w:rPr>
              <w:t>160000/</w:t>
            </w:r>
            <w:r>
              <w:rPr>
                <w:spacing w:val="-3"/>
                <w:sz w:val="18"/>
              </w:rPr>
              <w:t xml:space="preserve">㎡ </w:t>
            </w:r>
            <w:r>
              <w:rPr>
                <w:sz w:val="18"/>
              </w:rPr>
              <w:t>3 LED 灯管/LED</w:t>
            </w:r>
            <w:r>
              <w:rPr>
                <w:spacing w:val="-3"/>
                <w:sz w:val="18"/>
              </w:rPr>
              <w:t xml:space="preserve"> </w:t>
            </w:r>
            <w:r>
              <w:rPr>
                <w:sz w:val="18"/>
              </w:rPr>
              <w:t>Type</w:t>
            </w:r>
            <w:r>
              <w:rPr>
                <w:spacing w:val="1"/>
                <w:sz w:val="18"/>
              </w:rPr>
              <w:t xml:space="preserve"> </w:t>
            </w:r>
            <w:r>
              <w:rPr>
                <w:sz w:val="18"/>
              </w:rPr>
              <w:t xml:space="preserve">SMD2121 </w:t>
            </w:r>
          </w:p>
          <w:p>
            <w:pPr>
              <w:pStyle w:val="8"/>
              <w:spacing w:before="1" w:line="324" w:lineRule="auto"/>
              <w:ind w:left="110" w:right="641"/>
              <w:rPr>
                <w:sz w:val="18"/>
              </w:rPr>
            </w:pPr>
            <w:r>
              <w:rPr>
                <w:sz w:val="18"/>
              </w:rPr>
              <w:t xml:space="preserve">4 LED 灯管波长/LED Wave Length(nm) R:615-620/G:515-520/B:470-475 </w:t>
            </w:r>
          </w:p>
          <w:p>
            <w:pPr>
              <w:pStyle w:val="8"/>
              <w:spacing w:before="2" w:line="324" w:lineRule="auto"/>
              <w:ind w:left="110" w:right="-5"/>
              <w:rPr>
                <w:sz w:val="18"/>
              </w:rPr>
            </w:pPr>
            <w:r>
              <w:rPr>
                <w:sz w:val="18"/>
              </w:rPr>
              <w:t xml:space="preserve">5 LED 灯管亮度/LED Luminous Intensity(mcd) R:110~170/G:220~340/B:65~90 </w:t>
            </w:r>
          </w:p>
          <w:p>
            <w:pPr>
              <w:pStyle w:val="8"/>
              <w:spacing w:before="1" w:line="324" w:lineRule="auto"/>
              <w:ind w:left="110" w:right="98"/>
              <w:rPr>
                <w:sz w:val="18"/>
              </w:rPr>
            </w:pPr>
            <w:r>
              <w:rPr>
                <w:sz w:val="18"/>
              </w:rPr>
              <w:t xml:space="preserve">6 显示屏视角/Viewing Angle 水平 160°，上下垂直 55° </w:t>
            </w:r>
          </w:p>
          <w:p>
            <w:pPr>
              <w:pStyle w:val="8"/>
              <w:spacing w:before="2"/>
              <w:ind w:left="110"/>
              <w:rPr>
                <w:sz w:val="18"/>
              </w:rPr>
            </w:pPr>
            <w:r>
              <w:rPr>
                <w:sz w:val="18"/>
              </w:rPr>
              <w:t xml:space="preserve">7 亮度/Brightness 800cd/㎡ </w:t>
            </w:r>
          </w:p>
          <w:p>
            <w:pPr>
              <w:pStyle w:val="8"/>
              <w:spacing w:before="81"/>
              <w:ind w:left="110"/>
              <w:rPr>
                <w:sz w:val="18"/>
              </w:rPr>
            </w:pPr>
            <w:r>
              <w:rPr>
                <w:sz w:val="18"/>
              </w:rPr>
              <w:t xml:space="preserve">8 驱动方式/Drive Method 24 扫  </w:t>
            </w:r>
          </w:p>
          <w:p>
            <w:pPr>
              <w:pStyle w:val="8"/>
              <w:spacing w:before="81" w:line="324" w:lineRule="auto"/>
              <w:ind w:left="110" w:right="459"/>
              <w:rPr>
                <w:sz w:val="18"/>
              </w:rPr>
            </w:pPr>
            <w:r>
              <w:rPr>
                <w:sz w:val="18"/>
              </w:rPr>
              <w:t>9 信 号 接 口 /Signal interface HUB75 10</w:t>
            </w:r>
            <w:r>
              <w:rPr>
                <w:spacing w:val="-2"/>
                <w:sz w:val="18"/>
              </w:rPr>
              <w:t xml:space="preserve"> 灰度等级</w:t>
            </w:r>
            <w:r>
              <w:rPr>
                <w:sz w:val="18"/>
              </w:rPr>
              <w:t>/Color</w:t>
            </w:r>
            <w:r>
              <w:rPr>
                <w:spacing w:val="-1"/>
                <w:sz w:val="18"/>
              </w:rPr>
              <w:t xml:space="preserve"> </w:t>
            </w:r>
            <w:r>
              <w:rPr>
                <w:sz w:val="18"/>
              </w:rPr>
              <w:t>Depth</w:t>
            </w:r>
            <w:r>
              <w:rPr>
                <w:spacing w:val="-1"/>
                <w:sz w:val="18"/>
              </w:rPr>
              <w:t xml:space="preserve"> </w:t>
            </w:r>
            <w:r>
              <w:rPr>
                <w:sz w:val="18"/>
              </w:rPr>
              <w:t>4096(13bits) 11</w:t>
            </w:r>
            <w:r>
              <w:rPr>
                <w:spacing w:val="-1"/>
                <w:sz w:val="18"/>
              </w:rPr>
              <w:t xml:space="preserve"> 刷新频率</w:t>
            </w:r>
            <w:r>
              <w:rPr>
                <w:sz w:val="18"/>
              </w:rPr>
              <w:t>/Refresh</w:t>
            </w:r>
            <w:r>
              <w:rPr>
                <w:spacing w:val="2"/>
                <w:sz w:val="18"/>
              </w:rPr>
              <w:t xml:space="preserve"> </w:t>
            </w:r>
            <w:r>
              <w:rPr>
                <w:sz w:val="18"/>
              </w:rPr>
              <w:t>Rate(Hz</w:t>
            </w:r>
            <w:r>
              <w:rPr>
                <w:spacing w:val="1"/>
                <w:sz w:val="18"/>
              </w:rPr>
              <w:t>) ≥</w:t>
            </w:r>
            <w:r>
              <w:rPr>
                <w:sz w:val="18"/>
              </w:rPr>
              <w:t>1920 12</w:t>
            </w:r>
            <w:r>
              <w:rPr>
                <w:spacing w:val="-1"/>
                <w:sz w:val="18"/>
              </w:rPr>
              <w:t xml:space="preserve"> 换帧频率</w:t>
            </w:r>
            <w:r>
              <w:rPr>
                <w:sz w:val="18"/>
              </w:rPr>
              <w:t>/Frame</w:t>
            </w:r>
            <w:r>
              <w:rPr>
                <w:spacing w:val="1"/>
                <w:sz w:val="18"/>
              </w:rPr>
              <w:t xml:space="preserve"> </w:t>
            </w:r>
            <w:r>
              <w:rPr>
                <w:sz w:val="18"/>
              </w:rPr>
              <w:t xml:space="preserve">Rate(Hz)  </w:t>
            </w:r>
          </w:p>
          <w:p>
            <w:pPr>
              <w:pStyle w:val="8"/>
              <w:spacing w:before="3"/>
              <w:ind w:left="110"/>
              <w:rPr>
                <w:sz w:val="18"/>
              </w:rPr>
            </w:pPr>
            <w:r>
              <w:rPr>
                <w:sz w:val="18"/>
              </w:rPr>
              <w:t xml:space="preserve">≥60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50" w:right="54"/>
              <w:rPr>
                <w:sz w:val="18"/>
              </w:rPr>
            </w:pPr>
            <w:r>
              <w:rPr>
                <w:sz w:val="18"/>
              </w:rPr>
              <w:t xml:space="preserve">m 2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right="225"/>
              <w:jc w:val="right"/>
              <w:rPr>
                <w:sz w:val="18"/>
              </w:rPr>
            </w:pPr>
            <w:r>
              <w:rPr>
                <w:sz w:val="18"/>
              </w:rPr>
              <w:t xml:space="preserve">9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left="140"/>
              <w:rPr>
                <w:sz w:val="18"/>
              </w:rPr>
            </w:pPr>
            <w:r>
              <w:rPr>
                <w:sz w:val="18"/>
              </w:rPr>
              <w:t xml:space="preserve">¥24,520.00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24" w:right="19"/>
              <w:jc w:val="center"/>
              <w:rPr>
                <w:sz w:val="18"/>
              </w:rPr>
            </w:pPr>
            <w:r>
              <w:rPr>
                <w:sz w:val="18"/>
              </w:rPr>
              <w:t>¥220,680.0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left="102" w:right="9"/>
              <w:jc w:val="center"/>
              <w:rPr>
                <w:sz w:val="18"/>
              </w:rPr>
            </w:pPr>
            <w:r>
              <w:rPr>
                <w:sz w:val="18"/>
              </w:rPr>
              <w:t xml:space="preserve">DS-D4025FI-CAM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90" w:right="96"/>
              <w:jc w:val="both"/>
              <w:rPr>
                <w:sz w:val="18"/>
              </w:rPr>
            </w:pPr>
            <w:r>
              <w:rPr>
                <w:sz w:val="18"/>
              </w:rPr>
              <w:t xml:space="preserve">杭州海康威视数字技术股份有限公司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04" w:right="4"/>
              <w:rPr>
                <w:sz w:val="18"/>
              </w:rPr>
            </w:pPr>
            <w:r>
              <w:rPr>
                <w:sz w:val="18"/>
              </w:rPr>
              <w:t xml:space="preserve">杭州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49"/>
              <w:jc w:val="right"/>
              <w:rPr>
                <w:sz w:val="18"/>
              </w:rPr>
            </w:pPr>
            <w:r>
              <w:rPr>
                <w:sz w:val="18"/>
              </w:rPr>
              <w:t xml:space="preserve">13 </w:t>
            </w:r>
          </w:p>
        </w:tc>
        <w:tc>
          <w:tcPr>
            <w:tcW w:w="1008"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10" w:right="165"/>
              <w:rPr>
                <w:sz w:val="18"/>
              </w:rPr>
            </w:pPr>
            <w:r>
              <w:rPr>
                <w:sz w:val="18"/>
              </w:rPr>
              <w:t xml:space="preserve">大数据展示系统 </w:t>
            </w:r>
          </w:p>
        </w:tc>
        <w:tc>
          <w:tcPr>
            <w:tcW w:w="3915" w:type="dxa"/>
          </w:tcPr>
          <w:p>
            <w:pPr>
              <w:pStyle w:val="8"/>
              <w:spacing w:before="40" w:line="324" w:lineRule="auto"/>
              <w:ind w:left="110" w:right="144"/>
              <w:rPr>
                <w:sz w:val="18"/>
              </w:rPr>
            </w:pPr>
            <w:r>
              <w:rPr>
                <w:sz w:val="18"/>
              </w:rPr>
              <w:t xml:space="preserve">世纪超星 大数据综合分析展示系统 V1.0  功能： </w:t>
            </w:r>
          </w:p>
          <w:p>
            <w:pPr>
              <w:pStyle w:val="8"/>
              <w:numPr>
                <w:ilvl w:val="0"/>
                <w:numId w:val="19"/>
              </w:numPr>
              <w:tabs>
                <w:tab w:val="left" w:pos="293"/>
              </w:tabs>
              <w:spacing w:before="2" w:after="0" w:line="240" w:lineRule="auto"/>
              <w:ind w:left="292" w:right="0" w:hanging="183"/>
              <w:jc w:val="left"/>
              <w:rPr>
                <w:sz w:val="18"/>
              </w:rPr>
            </w:pPr>
            <w:r>
              <w:rPr>
                <w:sz w:val="18"/>
              </w:rPr>
              <w:t>系统</w:t>
            </w:r>
            <w:r>
              <w:rPr>
                <w:spacing w:val="-2"/>
                <w:sz w:val="18"/>
              </w:rPr>
              <w:t xml:space="preserve"> </w:t>
            </w:r>
            <w:r>
              <w:rPr>
                <w:sz w:val="18"/>
              </w:rPr>
              <w:t xml:space="preserve"> </w:t>
            </w:r>
          </w:p>
          <w:p>
            <w:pPr>
              <w:pStyle w:val="8"/>
              <w:numPr>
                <w:ilvl w:val="1"/>
                <w:numId w:val="19"/>
              </w:numPr>
              <w:tabs>
                <w:tab w:val="left" w:pos="384"/>
              </w:tabs>
              <w:spacing w:before="81" w:after="0" w:line="324" w:lineRule="auto"/>
              <w:ind w:left="110" w:right="93" w:firstLine="0"/>
              <w:jc w:val="left"/>
              <w:rPr>
                <w:sz w:val="18"/>
              </w:rPr>
            </w:pPr>
            <w:r>
              <w:rPr>
                <w:spacing w:val="10"/>
                <w:sz w:val="18"/>
              </w:rPr>
              <w:t>系统采用</w:t>
            </w:r>
            <w:r>
              <w:rPr>
                <w:sz w:val="18"/>
              </w:rPr>
              <w:t>B/S</w:t>
            </w:r>
            <w:r>
              <w:rPr>
                <w:spacing w:val="-13"/>
                <w:sz w:val="18"/>
              </w:rPr>
              <w:t xml:space="preserve"> 架构，无需安装客户端，方便</w:t>
            </w:r>
            <w:r>
              <w:rPr>
                <w:sz w:val="18"/>
              </w:rPr>
              <w:t xml:space="preserve">维护升级，用户操作便捷。 </w:t>
            </w:r>
          </w:p>
          <w:p>
            <w:pPr>
              <w:pStyle w:val="8"/>
              <w:numPr>
                <w:ilvl w:val="1"/>
                <w:numId w:val="19"/>
              </w:numPr>
              <w:tabs>
                <w:tab w:val="left" w:pos="384"/>
              </w:tabs>
              <w:spacing w:before="1" w:after="0" w:line="240" w:lineRule="auto"/>
              <w:ind w:left="383" w:right="0" w:hanging="274"/>
              <w:jc w:val="left"/>
              <w:rPr>
                <w:sz w:val="18"/>
              </w:rPr>
            </w:pPr>
            <w:r>
              <w:rPr>
                <w:spacing w:val="-8"/>
                <w:sz w:val="18"/>
              </w:rPr>
              <w:t>具备相应的手机端展现，手机端访问可自适</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6" w:right="19"/>
              <w:jc w:val="center"/>
              <w:rPr>
                <w:sz w:val="18"/>
              </w:rPr>
            </w:pPr>
            <w:r>
              <w:rPr>
                <w:sz w:val="18"/>
              </w:rPr>
              <w:t>¥147,000.0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4" w:right="19"/>
              <w:jc w:val="center"/>
              <w:rPr>
                <w:sz w:val="18"/>
              </w:rPr>
            </w:pPr>
            <w:r>
              <w:rPr>
                <w:sz w:val="18"/>
              </w:rPr>
              <w:t>¥147,000.0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spacing w:before="145" w:line="324" w:lineRule="auto"/>
              <w:ind w:left="145" w:right="53"/>
              <w:jc w:val="both"/>
              <w:rPr>
                <w:sz w:val="18"/>
              </w:rPr>
            </w:pPr>
            <w:r>
              <w:rPr>
                <w:sz w:val="18"/>
              </w:rPr>
              <w:t xml:space="preserve">世纪超星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2" w:right="12"/>
              <w:jc w:val="center"/>
              <w:rPr>
                <w:sz w:val="18"/>
              </w:rPr>
            </w:pPr>
            <w:r>
              <w:rPr>
                <w:sz w:val="18"/>
              </w:rPr>
              <w:t xml:space="preserve">大数据综合分析展示系统 V1.0 </w:t>
            </w:r>
          </w:p>
        </w:tc>
        <w:tc>
          <w:tcPr>
            <w:tcW w:w="569" w:type="dxa"/>
          </w:tcPr>
          <w:p>
            <w:pPr>
              <w:pStyle w:val="8"/>
              <w:spacing w:before="40" w:line="324" w:lineRule="auto"/>
              <w:ind w:left="190" w:right="186"/>
              <w:jc w:val="both"/>
              <w:rPr>
                <w:sz w:val="18"/>
              </w:rPr>
            </w:pPr>
            <w:r>
              <w:rPr>
                <w:sz w:val="18"/>
              </w:rPr>
              <w:t>北京世纪超</w:t>
            </w:r>
          </w:p>
          <w:p>
            <w:pPr>
              <w:pStyle w:val="8"/>
              <w:spacing w:before="4"/>
              <w:ind w:left="2"/>
              <w:jc w:val="center"/>
              <w:rPr>
                <w:sz w:val="18"/>
              </w:rPr>
            </w:pPr>
            <w:r>
              <w:rPr>
                <w:sz w:val="18"/>
              </w:rPr>
              <w:t>星</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090" o:spid="_x0000_s1090" o:spt="136" type="#_x0000_t136" style="position:absolute;left:0pt;margin-left:36.5pt;margin-top:393.3pt;height:34pt;width:510pt;mso-position-horizontal-relative:page;mso-position-vertical-relative:page;rotation:21626880f;z-index:-2895298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91" o:spid="_x0000_s1091" o:spt="136" type="#_x0000_t136" style="position:absolute;left:0pt;margin-left:88.7pt;margin-top:432.35pt;height:28pt;width:448pt;mso-position-horizontal-relative:page;mso-position-vertical-relative:page;rotation:21626880f;z-index:-2895288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restart"/>
          </w:tcPr>
          <w:p>
            <w:pPr>
              <w:pStyle w:val="8"/>
              <w:rPr>
                <w:rFonts w:ascii="Times New Roman"/>
                <w:sz w:val="20"/>
              </w:rPr>
            </w:pPr>
          </w:p>
        </w:tc>
        <w:tc>
          <w:tcPr>
            <w:tcW w:w="1008" w:type="dxa"/>
            <w:vMerge w:val="restart"/>
          </w:tcPr>
          <w:p>
            <w:pPr>
              <w:pStyle w:val="8"/>
              <w:rPr>
                <w:rFonts w:ascii="Times New Roman"/>
                <w:sz w:val="20"/>
              </w:rPr>
            </w:pPr>
          </w:p>
        </w:tc>
        <w:tc>
          <w:tcPr>
            <w:tcW w:w="3915" w:type="dxa"/>
            <w:tcBorders>
              <w:bottom w:val="nil"/>
            </w:tcBorders>
          </w:tcPr>
          <w:p>
            <w:pPr>
              <w:pStyle w:val="8"/>
              <w:spacing w:before="40"/>
              <w:ind w:left="110"/>
              <w:rPr>
                <w:sz w:val="18"/>
              </w:rPr>
            </w:pPr>
            <w:r>
              <w:rPr>
                <w:sz w:val="18"/>
              </w:rPr>
              <w:t xml:space="preserve">应手机屏幕显示。 </w:t>
            </w:r>
          </w:p>
        </w:tc>
        <w:tc>
          <w:tcPr>
            <w:tcW w:w="394" w:type="dxa"/>
            <w:vMerge w:val="restart"/>
          </w:tcPr>
          <w:p>
            <w:pPr>
              <w:pStyle w:val="8"/>
              <w:rPr>
                <w:rFonts w:ascii="Times New Roman"/>
                <w:sz w:val="20"/>
              </w:rPr>
            </w:pPr>
          </w:p>
        </w:tc>
        <w:tc>
          <w:tcPr>
            <w:tcW w:w="745"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481" w:type="dxa"/>
            <w:vMerge w:val="restart"/>
          </w:tcPr>
          <w:p>
            <w:pPr>
              <w:pStyle w:val="8"/>
              <w:rPr>
                <w:rFonts w:ascii="Times New Roman"/>
                <w:sz w:val="20"/>
              </w:rPr>
            </w:pPr>
          </w:p>
        </w:tc>
        <w:tc>
          <w:tcPr>
            <w:tcW w:w="2681" w:type="dxa"/>
            <w:vMerge w:val="restart"/>
          </w:tcPr>
          <w:p>
            <w:pPr>
              <w:pStyle w:val="8"/>
              <w:rPr>
                <w:rFonts w:ascii="Times New Roman"/>
                <w:sz w:val="20"/>
              </w:rPr>
            </w:pPr>
          </w:p>
        </w:tc>
        <w:tc>
          <w:tcPr>
            <w:tcW w:w="569" w:type="dxa"/>
            <w:tcBorders>
              <w:bottom w:val="nil"/>
            </w:tcBorders>
          </w:tcPr>
          <w:p>
            <w:pPr>
              <w:pStyle w:val="8"/>
              <w:spacing w:before="40"/>
              <w:ind w:left="190"/>
              <w:rPr>
                <w:sz w:val="18"/>
              </w:rPr>
            </w:pPr>
            <w:r>
              <w:rPr>
                <w:sz w:val="18"/>
              </w:rPr>
              <w:t>信</w:t>
            </w:r>
          </w:p>
        </w:tc>
        <w:tc>
          <w:tcPr>
            <w:tcW w:w="391"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1.3 基于主流的 1920*1080 分辨率液晶拼接屏</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息</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展示，实现大屏幕、手机端平台同步展示。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技</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1.4 管理员可通过后台修改前端内容数据，并且</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术</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前端实时监听后台变化，做到后台修改完成，前</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发</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端实时显示。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展</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1.5 前台无需刷新，大屏幕即可自动显示后台最</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6"/>
              <w:ind w:left="190"/>
              <w:rPr>
                <w:sz w:val="18"/>
              </w:rPr>
            </w:pPr>
            <w:r>
              <w:rPr>
                <w:sz w:val="18"/>
              </w:rPr>
              <w:t>有</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新数据。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限</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1.6 所有数据要求在前台动态显示，给读者一个</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公</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好的视觉体验。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 xml:space="preserve">司 </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2.功能模块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2.1 能够和opac 系统接口对接，将图书馆的借</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阅排行榜、借阅数量进行直观的展示。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2.2 能够和图书馆提供的门禁系统对接，将图书</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馆的进馆人数以及在馆人数等数据进行直观展</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示。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2.3 能够和馆内购买的歌德电子书借阅机相结</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合，能够将机器内的图书推荐到大屏幕上，使用</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户可以直接扫码阅读或者下载。下载量可以累积</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到本馆的电子资源下载量。后台可设置修改推荐</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图书。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2.4 支持滚动播放图片、视频等电子资源，能够</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 xml:space="preserve">将本馆的图片、活动海报或者宣传视频等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2.5 具备发布通知公告的功能。通过后台可以指</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定发布的单条信息或者多条信息进行发布，多条</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信息时，前台能够轮换展示，适应馆内有多种活</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动或者多条通知的发布。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tcBorders>
          </w:tcPr>
          <w:p>
            <w:pPr>
              <w:pStyle w:val="8"/>
              <w:spacing w:before="35"/>
              <w:ind w:left="110"/>
              <w:rPr>
                <w:sz w:val="18"/>
              </w:rPr>
            </w:pPr>
            <w:r>
              <w:rPr>
                <w:sz w:val="18"/>
              </w:rPr>
              <w:t>2.6 可以通过系统后台可配置单位所在地以及</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tcBorders>
          </w:tcPr>
          <w:p>
            <w:pPr>
              <w:pStyle w:val="8"/>
              <w:rPr>
                <w:rFonts w:ascii="Times New Roman"/>
                <w:sz w:val="20"/>
              </w:rPr>
            </w:pPr>
          </w:p>
        </w:tc>
        <w:tc>
          <w:tcPr>
            <w:tcW w:w="391" w:type="dxa"/>
            <w:vMerge w:val="continue"/>
            <w:tcBorders>
              <w:top w:val="nil"/>
            </w:tcBorders>
          </w:tcPr>
          <w:p>
            <w:pPr>
              <w:rPr>
                <w:sz w:val="2"/>
                <w:szCs w:val="2"/>
              </w:rPr>
            </w:pPr>
          </w:p>
        </w:tc>
      </w:tr>
    </w:tbl>
    <w:p>
      <w:pPr>
        <w:spacing w:after="0"/>
        <w:rPr>
          <w:sz w:val="2"/>
          <w:szCs w:val="2"/>
        </w:rPr>
        <w:sectPr>
          <w:pgSz w:w="16840" w:h="11910" w:orient="landscape"/>
          <w:pgMar w:top="0" w:right="1700" w:bottom="800" w:left="1660" w:header="0" w:footer="613" w:gutter="0"/>
        </w:sectPr>
      </w:pPr>
    </w:p>
    <w:p>
      <w:pPr>
        <w:pStyle w:val="2"/>
        <w:rPr>
          <w:rFonts w:ascii="Times New Roman"/>
          <w:sz w:val="20"/>
        </w:rPr>
      </w:pPr>
      <w:r>
        <w:pict>
          <v:shape id="_x0000_s1092" o:spid="_x0000_s1092" o:spt="136" type="#_x0000_t136" style="position:absolute;left:0pt;margin-left:36.5pt;margin-top:393.3pt;height:34pt;width:510pt;mso-position-horizontal-relative:page;mso-position-vertical-relative:page;rotation:21626880f;z-index:-2895278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93" o:spid="_x0000_s1093" o:spt="136" type="#_x0000_t136" style="position:absolute;left:0pt;margin-left:88.7pt;margin-top:432.35pt;height:28pt;width:448pt;mso-position-horizontal-relative:page;mso-position-vertical-relative:page;rotation:21626880f;z-index:-2895267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6"/>
              <w:rPr>
                <w:sz w:val="18"/>
              </w:rPr>
            </w:pPr>
            <w:r>
              <w:rPr>
                <w:sz w:val="18"/>
              </w:rPr>
              <w:t>馆名，设置显示当地日期以及天气情况等。 2.7</w:t>
            </w:r>
            <w:r>
              <w:rPr>
                <w:spacing w:val="-9"/>
                <w:sz w:val="18"/>
              </w:rPr>
              <w:t xml:space="preserve"> 能够将微信公众号数据、馆方网站数据等新</w:t>
            </w:r>
            <w:r>
              <w:rPr>
                <w:sz w:val="18"/>
              </w:rPr>
              <w:t xml:space="preserve">媒体数据实时动态的展示。 </w:t>
            </w:r>
          </w:p>
          <w:p>
            <w:pPr>
              <w:pStyle w:val="8"/>
              <w:spacing w:before="2" w:line="324" w:lineRule="auto"/>
              <w:ind w:left="110" w:right="101"/>
              <w:rPr>
                <w:sz w:val="18"/>
              </w:rPr>
            </w:pPr>
            <w:r>
              <w:rPr>
                <w:sz w:val="18"/>
              </w:rPr>
              <w:t xml:space="preserve">28 能够获取并展示馆内电子书借阅机的电子书下载量等数据，并做出统计分析输出。 </w:t>
            </w:r>
          </w:p>
          <w:p>
            <w:pPr>
              <w:pStyle w:val="8"/>
              <w:numPr>
                <w:ilvl w:val="1"/>
                <w:numId w:val="20"/>
              </w:numPr>
              <w:tabs>
                <w:tab w:val="left" w:pos="384"/>
              </w:tabs>
              <w:spacing w:before="2" w:after="0" w:line="324" w:lineRule="auto"/>
              <w:ind w:left="110" w:right="96" w:firstLine="0"/>
              <w:jc w:val="both"/>
              <w:rPr>
                <w:sz w:val="18"/>
              </w:rPr>
            </w:pPr>
            <w:r>
              <w:rPr>
                <w:spacing w:val="-7"/>
                <w:sz w:val="18"/>
              </w:rPr>
              <w:t>能够对接图书馆购买的移动图书馆资源，获取移动图书馆电子资源使用量数据，并作统计展</w:t>
            </w:r>
            <w:r>
              <w:rPr>
                <w:sz w:val="18"/>
              </w:rPr>
              <w:t xml:space="preserve">现。 </w:t>
            </w:r>
          </w:p>
          <w:p>
            <w:pPr>
              <w:pStyle w:val="8"/>
              <w:numPr>
                <w:ilvl w:val="1"/>
                <w:numId w:val="20"/>
              </w:numPr>
              <w:tabs>
                <w:tab w:val="left" w:pos="473"/>
              </w:tabs>
              <w:spacing w:before="2" w:after="0" w:line="324" w:lineRule="auto"/>
              <w:ind w:left="110" w:right="96" w:firstLine="0"/>
              <w:jc w:val="both"/>
              <w:rPr>
                <w:sz w:val="18"/>
              </w:rPr>
            </w:pPr>
            <w:r>
              <w:rPr>
                <w:spacing w:val="-1"/>
                <w:sz w:val="18"/>
              </w:rPr>
              <w:t xml:space="preserve">支持为读者每天推荐一个名师讲坛视频， </w:t>
            </w:r>
            <w:r>
              <w:rPr>
                <w:spacing w:val="-9"/>
                <w:sz w:val="18"/>
              </w:rPr>
              <w:t>供读者随时扫码在手机上观看。资源每天自动更</w:t>
            </w:r>
            <w:r>
              <w:rPr>
                <w:sz w:val="18"/>
              </w:rPr>
              <w:t xml:space="preserve">新。 </w:t>
            </w:r>
          </w:p>
          <w:p>
            <w:pPr>
              <w:pStyle w:val="8"/>
              <w:numPr>
                <w:ilvl w:val="0"/>
                <w:numId w:val="21"/>
              </w:numPr>
              <w:tabs>
                <w:tab w:val="left" w:pos="383"/>
              </w:tabs>
              <w:spacing w:before="2" w:after="0" w:line="240" w:lineRule="auto"/>
              <w:ind w:left="382" w:right="0" w:hanging="273"/>
              <w:jc w:val="left"/>
              <w:rPr>
                <w:sz w:val="18"/>
              </w:rPr>
            </w:pPr>
            <w:r>
              <w:rPr>
                <w:sz w:val="18"/>
              </w:rPr>
              <w:t xml:space="preserve">后台及配套手机端服务 </w:t>
            </w:r>
          </w:p>
          <w:p>
            <w:pPr>
              <w:pStyle w:val="8"/>
              <w:numPr>
                <w:ilvl w:val="1"/>
                <w:numId w:val="21"/>
              </w:numPr>
              <w:tabs>
                <w:tab w:val="left" w:pos="384"/>
              </w:tabs>
              <w:spacing w:before="81" w:after="0" w:line="324" w:lineRule="auto"/>
              <w:ind w:left="110" w:right="12" w:firstLine="0"/>
              <w:jc w:val="left"/>
              <w:rPr>
                <w:sz w:val="18"/>
              </w:rPr>
            </w:pPr>
            <w:r>
              <w:rPr>
                <w:spacing w:val="-2"/>
                <w:sz w:val="18"/>
              </w:rPr>
              <w:t>对馆内数据做系统分析，并具有报表输出。</w:t>
            </w:r>
            <w:r>
              <w:rPr>
                <w:sz w:val="18"/>
              </w:rPr>
              <w:t xml:space="preserve">支持一键输出全年分析数据，并导出为 excel 表格形式。 </w:t>
            </w:r>
          </w:p>
          <w:p>
            <w:pPr>
              <w:pStyle w:val="8"/>
              <w:numPr>
                <w:ilvl w:val="1"/>
                <w:numId w:val="21"/>
              </w:numPr>
              <w:tabs>
                <w:tab w:val="left" w:pos="384"/>
              </w:tabs>
              <w:spacing w:before="3" w:after="0" w:line="324" w:lineRule="auto"/>
              <w:ind w:left="110" w:right="6" w:firstLine="0"/>
              <w:jc w:val="left"/>
              <w:rPr>
                <w:sz w:val="18"/>
              </w:rPr>
            </w:pPr>
            <w:r>
              <w:rPr>
                <w:spacing w:val="-1"/>
                <w:sz w:val="18"/>
              </w:rPr>
              <w:t xml:space="preserve">对用户修改的模块，列出用户的操作日志， </w:t>
            </w:r>
            <w:r>
              <w:rPr>
                <w:spacing w:val="-5"/>
                <w:sz w:val="18"/>
              </w:rPr>
              <w:t>方便便管理员清晰了解对后台已经进行的操作。</w:t>
            </w:r>
            <w:r>
              <w:rPr>
                <w:sz w:val="18"/>
              </w:rPr>
              <w:t>4.3</w:t>
            </w:r>
            <w:r>
              <w:rPr>
                <w:spacing w:val="-6"/>
                <w:sz w:val="18"/>
              </w:rPr>
              <w:t xml:space="preserve"> 通过后台可灵活配置新的数据内容，将内容</w:t>
            </w:r>
            <w:r>
              <w:rPr>
                <w:spacing w:val="-10"/>
                <w:sz w:val="18"/>
              </w:rPr>
              <w:t>数据接入到系统中，可自由添加定制数据内容。</w:t>
            </w:r>
            <w:r>
              <w:rPr>
                <w:sz w:val="18"/>
              </w:rPr>
              <w:t>4.4</w:t>
            </w:r>
            <w:r>
              <w:rPr>
                <w:spacing w:val="-8"/>
                <w:sz w:val="18"/>
              </w:rPr>
              <w:t xml:space="preserve"> 具备手机端控制功能，能够使用手机管理并对屏幕展示内容进行操作。 </w:t>
            </w:r>
          </w:p>
          <w:p>
            <w:pPr>
              <w:pStyle w:val="8"/>
              <w:numPr>
                <w:ilvl w:val="1"/>
                <w:numId w:val="22"/>
              </w:numPr>
              <w:tabs>
                <w:tab w:val="left" w:pos="427"/>
              </w:tabs>
              <w:spacing w:before="4" w:after="0" w:line="326" w:lineRule="auto"/>
              <w:ind w:left="110" w:right="96" w:firstLine="0"/>
              <w:jc w:val="left"/>
              <w:rPr>
                <w:sz w:val="18"/>
              </w:rPr>
            </w:pPr>
            <w:r>
              <w:rPr>
                <w:spacing w:val="-5"/>
                <w:sz w:val="18"/>
              </w:rPr>
              <w:t>允许用户自定义添加模块，并可以直接在手</w:t>
            </w:r>
            <w:r>
              <w:rPr>
                <w:sz w:val="18"/>
              </w:rPr>
              <w:t xml:space="preserve">机端展示及在手机端控制大屏幕的展现。 </w:t>
            </w:r>
          </w:p>
          <w:p>
            <w:pPr>
              <w:pStyle w:val="8"/>
              <w:numPr>
                <w:ilvl w:val="1"/>
                <w:numId w:val="22"/>
              </w:numPr>
              <w:tabs>
                <w:tab w:val="left" w:pos="384"/>
              </w:tabs>
              <w:spacing w:before="0" w:after="0" w:line="324" w:lineRule="auto"/>
              <w:ind w:left="110" w:right="94" w:firstLine="0"/>
              <w:jc w:val="both"/>
              <w:rPr>
                <w:sz w:val="18"/>
              </w:rPr>
            </w:pPr>
            <w:r>
              <w:rPr>
                <w:spacing w:val="-9"/>
                <w:sz w:val="18"/>
              </w:rPr>
              <w:t>允许用户通过后台，自定义页面布局，可通过拖拽的方式，布局页面各个模块的位置，更换</w:t>
            </w:r>
            <w:r>
              <w:rPr>
                <w:sz w:val="18"/>
              </w:rPr>
              <w:t xml:space="preserve">背景图，实现自由、灵活、多样的展现。 </w:t>
            </w:r>
          </w:p>
          <w:p>
            <w:pPr>
              <w:pStyle w:val="8"/>
              <w:numPr>
                <w:ilvl w:val="0"/>
                <w:numId w:val="23"/>
              </w:numPr>
              <w:tabs>
                <w:tab w:val="left" w:pos="384"/>
              </w:tabs>
              <w:spacing w:before="0" w:after="0" w:line="240" w:lineRule="auto"/>
              <w:ind w:left="383" w:right="0" w:hanging="274"/>
              <w:jc w:val="left"/>
              <w:rPr>
                <w:sz w:val="18"/>
              </w:rPr>
            </w:pPr>
            <w:r>
              <w:rPr>
                <w:spacing w:val="-1"/>
                <w:sz w:val="18"/>
              </w:rPr>
              <w:t xml:space="preserve">支持显示模块的配置。 </w:t>
            </w:r>
          </w:p>
          <w:p>
            <w:pPr>
              <w:pStyle w:val="8"/>
              <w:numPr>
                <w:ilvl w:val="0"/>
                <w:numId w:val="23"/>
              </w:numPr>
              <w:tabs>
                <w:tab w:val="left" w:pos="384"/>
              </w:tabs>
              <w:spacing w:before="80" w:after="0" w:line="240" w:lineRule="auto"/>
              <w:ind w:left="383" w:right="0" w:hanging="274"/>
              <w:jc w:val="left"/>
              <w:rPr>
                <w:sz w:val="18"/>
              </w:rPr>
            </w:pPr>
            <w:r>
              <w:rPr>
                <w:spacing w:val="-1"/>
                <w:sz w:val="18"/>
              </w:rPr>
              <w:t xml:space="preserve">支持多页面循环显示。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6" w:type="default"/>
          <w:pgSz w:w="16840" w:h="11910" w:orient="landscape"/>
          <w:pgMar w:top="0" w:right="1700" w:bottom="800" w:left="1660" w:header="0" w:footer="613" w:gutter="0"/>
        </w:sectPr>
      </w:pPr>
    </w:p>
    <w:p>
      <w:pPr>
        <w:pStyle w:val="2"/>
        <w:rPr>
          <w:rFonts w:ascii="Times New Roman"/>
          <w:sz w:val="20"/>
        </w:rPr>
      </w:pPr>
      <w:r>
        <w:pict>
          <v:shape id="_x0000_s1094" o:spid="_x0000_s1094" o:spt="136" type="#_x0000_t136" style="position:absolute;left:0pt;margin-left:36.5pt;margin-top:393.3pt;height:34pt;width:510pt;mso-position-horizontal-relative:page;mso-position-vertical-relative:page;rotation:21626880f;z-index:-2895257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95" o:spid="_x0000_s1095" o:spt="136" type="#_x0000_t136" style="position:absolute;left:0pt;margin-left:88.7pt;margin-top:432.35pt;height:28pt;width:448pt;mso-position-horizontal-relative:page;mso-position-vertical-relative:page;rotation:21626880f;z-index:-2895247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14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165"/>
              <w:rPr>
                <w:sz w:val="18"/>
              </w:rPr>
            </w:pPr>
            <w:r>
              <w:rPr>
                <w:sz w:val="18"/>
              </w:rPr>
              <w:t xml:space="preserve">图书管理系统 </w:t>
            </w:r>
          </w:p>
        </w:tc>
        <w:tc>
          <w:tcPr>
            <w:tcW w:w="3915" w:type="dxa"/>
          </w:tcPr>
          <w:p>
            <w:pPr>
              <w:pStyle w:val="8"/>
              <w:spacing w:before="40" w:line="324" w:lineRule="auto"/>
              <w:ind w:left="110" w:right="96"/>
              <w:rPr>
                <w:sz w:val="18"/>
              </w:rPr>
            </w:pPr>
            <w:r>
              <w:rPr>
                <w:sz w:val="18"/>
              </w:rPr>
              <w:t>图创 linterlib 3.0</w:t>
            </w:r>
            <w:r>
              <w:rPr>
                <w:spacing w:val="-1"/>
                <w:sz w:val="18"/>
              </w:rPr>
              <w:t xml:space="preserve"> 图书管理系统   采用基</w:t>
            </w:r>
            <w:r>
              <w:rPr>
                <w:spacing w:val="-24"/>
                <w:sz w:val="18"/>
              </w:rPr>
              <w:t xml:space="preserve">于 </w:t>
            </w:r>
            <w:r>
              <w:rPr>
                <w:sz w:val="18"/>
              </w:rPr>
              <w:t>WEB</w:t>
            </w:r>
            <w:r>
              <w:rPr>
                <w:spacing w:val="-1"/>
                <w:sz w:val="18"/>
              </w:rPr>
              <w:t xml:space="preserve"> 和</w:t>
            </w:r>
            <w:r>
              <w:rPr>
                <w:sz w:val="18"/>
              </w:rPr>
              <w:t>Internet</w:t>
            </w:r>
            <w:r>
              <w:rPr>
                <w:spacing w:val="-31"/>
                <w:sz w:val="18"/>
              </w:rPr>
              <w:t xml:space="preserve"> 的 </w:t>
            </w:r>
            <w:r>
              <w:rPr>
                <w:sz w:val="18"/>
              </w:rPr>
              <w:t>B/S</w:t>
            </w:r>
            <w:r>
              <w:rPr>
                <w:spacing w:val="-8"/>
                <w:sz w:val="18"/>
              </w:rPr>
              <w:t xml:space="preserve"> 多层架构体系来实现</w:t>
            </w:r>
            <w:r>
              <w:rPr>
                <w:spacing w:val="-13"/>
                <w:sz w:val="18"/>
              </w:rPr>
              <w:t>上述系统，保证系统的可扩充性和分布式布署的</w:t>
            </w:r>
            <w:r>
              <w:rPr>
                <w:spacing w:val="-11"/>
                <w:sz w:val="18"/>
              </w:rPr>
              <w:t>安全可靠性，同时便于整合图书馆的各种文献资</w:t>
            </w:r>
            <w:r>
              <w:rPr>
                <w:sz w:val="18"/>
              </w:rPr>
              <w:t xml:space="preserve">源，实现资源共享，联合服务。 </w:t>
            </w:r>
          </w:p>
          <w:p>
            <w:pPr>
              <w:pStyle w:val="8"/>
              <w:spacing w:before="4"/>
              <w:ind w:left="110"/>
              <w:rPr>
                <w:sz w:val="18"/>
              </w:rPr>
            </w:pPr>
            <w:r>
              <w:rPr>
                <w:sz w:val="18"/>
              </w:rPr>
              <w:t xml:space="preserve">一、保证数据转换的安全性与完整性 </w:t>
            </w:r>
          </w:p>
          <w:p>
            <w:pPr>
              <w:pStyle w:val="8"/>
              <w:spacing w:before="82" w:line="324" w:lineRule="auto"/>
              <w:ind w:left="110" w:right="96"/>
              <w:jc w:val="both"/>
              <w:rPr>
                <w:sz w:val="18"/>
              </w:rPr>
            </w:pPr>
            <w:r>
              <w:rPr>
                <w:spacing w:val="-6"/>
                <w:sz w:val="18"/>
              </w:rPr>
              <w:t>更换系统时必须保证数据的安全性与完整性，在</w:t>
            </w:r>
            <w:r>
              <w:rPr>
                <w:spacing w:val="-8"/>
                <w:sz w:val="18"/>
              </w:rPr>
              <w:t>转换数据的同时不能损坏数据；竞标人必须承诺</w:t>
            </w:r>
            <w:r>
              <w:rPr>
                <w:spacing w:val="-10"/>
                <w:sz w:val="18"/>
              </w:rPr>
              <w:t>数据转换的完整性，能够把数据从旧系统更新至</w:t>
            </w:r>
            <w:r>
              <w:rPr>
                <w:sz w:val="18"/>
              </w:rPr>
              <w:t xml:space="preserve">新系统中。 </w:t>
            </w:r>
          </w:p>
          <w:p>
            <w:pPr>
              <w:pStyle w:val="8"/>
              <w:spacing w:before="2" w:line="324" w:lineRule="auto"/>
              <w:ind w:left="110" w:right="192"/>
              <w:rPr>
                <w:sz w:val="18"/>
              </w:rPr>
            </w:pPr>
            <w:r>
              <w:rPr>
                <w:sz w:val="18"/>
              </w:rPr>
              <w:t xml:space="preserve">二、公共图书馆的通借通还平台成功搭建   </w:t>
            </w:r>
            <w:r>
              <w:rPr>
                <w:spacing w:val="-1"/>
                <w:sz w:val="18"/>
              </w:rPr>
              <w:t>要求系统符合十二五国家公共文化服务体系示</w:t>
            </w:r>
          </w:p>
          <w:p>
            <w:pPr>
              <w:pStyle w:val="8"/>
              <w:spacing w:before="1" w:line="324" w:lineRule="auto"/>
              <w:ind w:left="110" w:right="12"/>
              <w:rPr>
                <w:sz w:val="18"/>
              </w:rPr>
            </w:pPr>
            <w:r>
              <w:rPr>
                <w:sz w:val="18"/>
              </w:rPr>
              <w:t xml:space="preserve">范区流动文化服务网络建设相关精神。搭建时， 能实现襄城县   图书馆与许昌市图书馆业务管理系统能够成功对接，实现通借通还，任一馆读者在任一图书馆自由借还文献。 </w:t>
            </w:r>
          </w:p>
          <w:p>
            <w:pPr>
              <w:pStyle w:val="8"/>
              <w:spacing w:before="4"/>
              <w:ind w:left="110"/>
              <w:rPr>
                <w:sz w:val="18"/>
              </w:rPr>
            </w:pPr>
            <w:r>
              <w:rPr>
                <w:sz w:val="18"/>
              </w:rPr>
              <w:t xml:space="preserve">三、软件技术总体要求： </w:t>
            </w:r>
          </w:p>
          <w:p>
            <w:pPr>
              <w:pStyle w:val="8"/>
              <w:spacing w:before="81" w:line="324" w:lineRule="auto"/>
              <w:ind w:left="110" w:right="95"/>
              <w:rPr>
                <w:sz w:val="18"/>
              </w:rPr>
            </w:pPr>
            <w:r>
              <w:rPr>
                <w:spacing w:val="-8"/>
                <w:sz w:val="18"/>
              </w:rPr>
              <w:t>软件要求包含有以下基础模块：采访、编目、典</w:t>
            </w:r>
            <w:r>
              <w:rPr>
                <w:spacing w:val="-17"/>
                <w:sz w:val="18"/>
              </w:rPr>
              <w:t>藏、期刊、流通、系统管理、特色功能、</w:t>
            </w:r>
            <w:r>
              <w:rPr>
                <w:sz w:val="18"/>
              </w:rPr>
              <w:t>WEB OPAC 公共查询模块和扩展服务内容。软件采用基于WEB</w:t>
            </w:r>
            <w:r>
              <w:rPr>
                <w:spacing w:val="-31"/>
                <w:sz w:val="18"/>
              </w:rPr>
              <w:t xml:space="preserve"> 和 </w:t>
            </w:r>
            <w:r>
              <w:rPr>
                <w:sz w:val="18"/>
              </w:rPr>
              <w:t>Internet 的B/S</w:t>
            </w:r>
            <w:r>
              <w:rPr>
                <w:spacing w:val="-8"/>
                <w:sz w:val="18"/>
              </w:rPr>
              <w:t xml:space="preserve"> 多层架构体系来实现上述系统。 </w:t>
            </w:r>
          </w:p>
          <w:p>
            <w:pPr>
              <w:pStyle w:val="8"/>
              <w:spacing w:before="4"/>
              <w:ind w:left="110"/>
              <w:rPr>
                <w:sz w:val="18"/>
              </w:rPr>
            </w:pPr>
            <w:r>
              <w:rPr>
                <w:sz w:val="18"/>
              </w:rPr>
              <w:t xml:space="preserve">总体功能要求： </w:t>
            </w:r>
          </w:p>
          <w:p>
            <w:pPr>
              <w:pStyle w:val="8"/>
              <w:spacing w:before="81" w:line="324" w:lineRule="auto"/>
              <w:ind w:left="110" w:right="96"/>
              <w:rPr>
                <w:sz w:val="18"/>
              </w:rPr>
            </w:pPr>
            <w:r>
              <w:rPr>
                <w:spacing w:val="-6"/>
                <w:sz w:val="18"/>
              </w:rPr>
              <w:t>⑴图书馆系统能够通过浏览器来运行，各用户端</w:t>
            </w:r>
            <w:r>
              <w:rPr>
                <w:sz w:val="18"/>
              </w:rPr>
              <w:t xml:space="preserve">不需要安装任何附加软件即可应用所有的业务管理模块，便于区域内各分馆的管理和维护。 </w:t>
            </w:r>
          </w:p>
          <w:p>
            <w:pPr>
              <w:pStyle w:val="8"/>
              <w:spacing w:before="2"/>
              <w:ind w:left="110"/>
              <w:rPr>
                <w:sz w:val="18"/>
              </w:rPr>
            </w:pPr>
            <w:r>
              <w:rPr>
                <w:spacing w:val="-6"/>
                <w:sz w:val="18"/>
              </w:rPr>
              <w:t xml:space="preserve">⑵要求采用基于 </w:t>
            </w:r>
            <w:r>
              <w:rPr>
                <w:sz w:val="18"/>
              </w:rPr>
              <w:t>WEB</w:t>
            </w:r>
            <w:r>
              <w:rPr>
                <w:spacing w:val="-1"/>
                <w:sz w:val="18"/>
              </w:rPr>
              <w:t xml:space="preserve"> 和</w:t>
            </w:r>
            <w:r>
              <w:rPr>
                <w:sz w:val="18"/>
              </w:rPr>
              <w:t>Internet</w:t>
            </w:r>
            <w:r>
              <w:rPr>
                <w:spacing w:val="-1"/>
                <w:sz w:val="18"/>
              </w:rPr>
              <w:t xml:space="preserve"> 的</w:t>
            </w:r>
            <w:r>
              <w:rPr>
                <w:sz w:val="18"/>
              </w:rPr>
              <w:t>B/S</w:t>
            </w:r>
            <w:r>
              <w:rPr>
                <w:spacing w:val="-12"/>
                <w:sz w:val="18"/>
              </w:rPr>
              <w:t xml:space="preserve"> 多层架</w:t>
            </w:r>
          </w:p>
          <w:p>
            <w:pPr>
              <w:pStyle w:val="8"/>
              <w:spacing w:before="81"/>
              <w:ind w:left="110"/>
              <w:rPr>
                <w:sz w:val="18"/>
              </w:rPr>
            </w:pPr>
            <w:r>
              <w:rPr>
                <w:spacing w:val="-5"/>
                <w:sz w:val="18"/>
              </w:rPr>
              <w:t>构体系来实现图书馆业务自动化系统。系统必须</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6" w:right="19"/>
              <w:jc w:val="center"/>
              <w:rPr>
                <w:sz w:val="18"/>
              </w:rPr>
            </w:pPr>
            <w:r>
              <w:rPr>
                <w:sz w:val="18"/>
              </w:rPr>
              <w:t>¥245,000.0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¥245,000.0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45" w:right="53"/>
              <w:rPr>
                <w:sz w:val="18"/>
              </w:rPr>
            </w:pPr>
            <w:r>
              <w:rPr>
                <w:sz w:val="18"/>
              </w:rPr>
              <w:t xml:space="preserve">图创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750"/>
              <w:rPr>
                <w:sz w:val="18"/>
              </w:rPr>
            </w:pPr>
            <w:r>
              <w:rPr>
                <w:sz w:val="18"/>
              </w:rPr>
              <w:t xml:space="preserve">linterlib 3.0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90" w:right="96"/>
              <w:jc w:val="both"/>
              <w:rPr>
                <w:sz w:val="18"/>
              </w:rPr>
            </w:pPr>
            <w:r>
              <w:rPr>
                <w:sz w:val="18"/>
              </w:rPr>
              <w:t xml:space="preserve">广州图创计算机软件开发有限公司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广州 </w:t>
            </w:r>
          </w:p>
        </w:tc>
      </w:tr>
    </w:tbl>
    <w:p>
      <w:pPr>
        <w:spacing w:after="0" w:line="324" w:lineRule="auto"/>
        <w:rPr>
          <w:sz w:val="18"/>
        </w:rPr>
        <w:sectPr>
          <w:footerReference r:id="rId7" w:type="default"/>
          <w:pgSz w:w="16840" w:h="11910" w:orient="landscape"/>
          <w:pgMar w:top="0" w:right="1700" w:bottom="800" w:left="1660" w:header="0" w:footer="613" w:gutter="0"/>
          <w:pgNumType w:start="831"/>
        </w:sectPr>
      </w:pPr>
    </w:p>
    <w:p>
      <w:pPr>
        <w:pStyle w:val="2"/>
        <w:rPr>
          <w:rFonts w:ascii="Times New Roman"/>
          <w:sz w:val="20"/>
        </w:rPr>
      </w:pPr>
      <w:r>
        <w:pict>
          <v:shape id="_x0000_s1096" o:spid="_x0000_s1096" o:spt="136" type="#_x0000_t136" style="position:absolute;left:0pt;margin-left:36.5pt;margin-top:393.3pt;height:34pt;width:510pt;mso-position-horizontal-relative:page;mso-position-vertical-relative:page;rotation:21626880f;z-index:-2895237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97" o:spid="_x0000_s1097" o:spt="136" type="#_x0000_t136" style="position:absolute;left:0pt;margin-left:88.7pt;margin-top:432.35pt;height:28pt;width:448pt;mso-position-horizontal-relative:page;mso-position-vertical-relative:page;rotation:21626880f;z-index:-2895226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01"/>
              <w:rPr>
                <w:sz w:val="18"/>
              </w:rPr>
            </w:pPr>
            <w:r>
              <w:rPr>
                <w:spacing w:val="-12"/>
                <w:sz w:val="18"/>
              </w:rPr>
              <w:t xml:space="preserve">能够在 </w:t>
            </w:r>
            <w:r>
              <w:rPr>
                <w:sz w:val="18"/>
              </w:rPr>
              <w:t>Windows、Linux，Unix</w:t>
            </w:r>
            <w:r>
              <w:rPr>
                <w:spacing w:val="-7"/>
                <w:sz w:val="18"/>
              </w:rPr>
              <w:t xml:space="preserve"> 等平台下正常运作。 </w:t>
            </w:r>
          </w:p>
          <w:p>
            <w:pPr>
              <w:pStyle w:val="8"/>
              <w:spacing w:before="2" w:line="324" w:lineRule="auto"/>
              <w:ind w:left="110" w:right="191"/>
              <w:rPr>
                <w:sz w:val="18"/>
              </w:rPr>
            </w:pPr>
            <w:r>
              <w:rPr>
                <w:spacing w:val="-4"/>
                <w:sz w:val="18"/>
              </w:rPr>
              <w:t xml:space="preserve">⑶数据库管理系统支持 </w:t>
            </w:r>
            <w:r>
              <w:rPr>
                <w:sz w:val="18"/>
              </w:rPr>
              <w:t>Oracle</w:t>
            </w:r>
            <w:r>
              <w:rPr>
                <w:spacing w:val="-12"/>
                <w:sz w:val="18"/>
              </w:rPr>
              <w:t xml:space="preserve">，支持 </w:t>
            </w:r>
            <w:r>
              <w:rPr>
                <w:sz w:val="18"/>
              </w:rPr>
              <w:t xml:space="preserve">ISO </w:t>
            </w:r>
            <w:r>
              <w:rPr>
                <w:spacing w:val="-5"/>
                <w:sz w:val="18"/>
              </w:rPr>
              <w:t xml:space="preserve">SQL </w:t>
            </w:r>
            <w:r>
              <w:rPr>
                <w:sz w:val="18"/>
              </w:rPr>
              <w:t xml:space="preserve">标准。 </w:t>
            </w:r>
          </w:p>
          <w:p>
            <w:pPr>
              <w:pStyle w:val="8"/>
              <w:spacing w:before="1"/>
              <w:ind w:left="110"/>
              <w:rPr>
                <w:sz w:val="18"/>
              </w:rPr>
            </w:pPr>
            <w:r>
              <w:rPr>
                <w:sz w:val="18"/>
              </w:rPr>
              <w:t xml:space="preserve">四、详细功能要求： </w:t>
            </w:r>
          </w:p>
          <w:p>
            <w:pPr>
              <w:pStyle w:val="8"/>
              <w:numPr>
                <w:ilvl w:val="0"/>
                <w:numId w:val="24"/>
              </w:numPr>
              <w:tabs>
                <w:tab w:val="left" w:pos="293"/>
              </w:tabs>
              <w:spacing w:before="81" w:after="0" w:line="240" w:lineRule="auto"/>
              <w:ind w:left="292" w:right="0" w:hanging="183"/>
              <w:jc w:val="left"/>
              <w:rPr>
                <w:sz w:val="18"/>
              </w:rPr>
            </w:pPr>
            <w:r>
              <w:rPr>
                <w:spacing w:val="-1"/>
                <w:sz w:val="18"/>
              </w:rPr>
              <w:t xml:space="preserve">系统具有高可移植性和可跨平台性。 </w:t>
            </w:r>
          </w:p>
          <w:p>
            <w:pPr>
              <w:pStyle w:val="8"/>
              <w:numPr>
                <w:ilvl w:val="0"/>
                <w:numId w:val="24"/>
              </w:numPr>
              <w:tabs>
                <w:tab w:val="left" w:pos="293"/>
              </w:tabs>
              <w:spacing w:before="82" w:after="0" w:line="324" w:lineRule="auto"/>
              <w:ind w:left="110" w:right="96" w:firstLine="0"/>
              <w:jc w:val="left"/>
              <w:rPr>
                <w:sz w:val="18"/>
              </w:rPr>
            </w:pPr>
            <w:r>
              <w:rPr>
                <w:spacing w:val="-2"/>
                <w:sz w:val="18"/>
              </w:rPr>
              <w:t xml:space="preserve">图书馆自动化系统能够通过浏览器来运行， </w:t>
            </w:r>
            <w:r>
              <w:rPr>
                <w:sz w:val="18"/>
              </w:rPr>
              <w:t>各用户端不需要安装任何附加软件即可应用所</w:t>
            </w:r>
            <w:r>
              <w:rPr>
                <w:spacing w:val="-10"/>
                <w:sz w:val="18"/>
              </w:rPr>
              <w:t>有的业务管理模块，便于区域内各分馆的管理和</w:t>
            </w:r>
            <w:r>
              <w:rPr>
                <w:sz w:val="18"/>
              </w:rPr>
              <w:t xml:space="preserve">维护。 </w:t>
            </w:r>
          </w:p>
          <w:p>
            <w:pPr>
              <w:pStyle w:val="8"/>
              <w:numPr>
                <w:ilvl w:val="0"/>
                <w:numId w:val="24"/>
              </w:numPr>
              <w:tabs>
                <w:tab w:val="left" w:pos="293"/>
              </w:tabs>
              <w:spacing w:before="3" w:after="0" w:line="324" w:lineRule="auto"/>
              <w:ind w:left="110" w:right="6" w:firstLine="0"/>
              <w:jc w:val="left"/>
              <w:rPr>
                <w:sz w:val="18"/>
              </w:rPr>
            </w:pPr>
            <w:r>
              <w:rPr>
                <w:spacing w:val="-1"/>
                <w:sz w:val="18"/>
              </w:rPr>
              <w:t>要求系统易于扩展，图书馆新加入的用户能够</w:t>
            </w:r>
            <w:r>
              <w:rPr>
                <w:spacing w:val="-10"/>
                <w:sz w:val="18"/>
              </w:rPr>
              <w:t>方便扩展，不需要采购独立的硬件及软件管理系</w:t>
            </w:r>
            <w:r>
              <w:rPr>
                <w:spacing w:val="-19"/>
                <w:sz w:val="18"/>
              </w:rPr>
              <w:t xml:space="preserve">统，可以直接接入中心馆使用，经济效益明显。 </w:t>
            </w:r>
            <w:r>
              <w:rPr>
                <w:sz w:val="18"/>
              </w:rPr>
              <w:t xml:space="preserve">4. </w:t>
            </w:r>
            <w:r>
              <w:rPr>
                <w:spacing w:val="-1"/>
                <w:sz w:val="18"/>
              </w:rPr>
              <w:t>要求系统能够适应多分馆模式的运行，在系统的</w:t>
            </w:r>
            <w:r>
              <w:rPr>
                <w:spacing w:val="-8"/>
                <w:sz w:val="18"/>
              </w:rPr>
              <w:t>各个工作环节中，需要考虑总馆与分馆、分馆与</w:t>
            </w:r>
            <w:r>
              <w:rPr>
                <w:spacing w:val="-12"/>
                <w:sz w:val="18"/>
              </w:rPr>
              <w:t>分馆的关系，要求在区域通借通还中仍然能够在</w:t>
            </w:r>
            <w:r>
              <w:rPr>
                <w:spacing w:val="-15"/>
                <w:sz w:val="18"/>
              </w:rPr>
              <w:t>系统中标识各馆的资产情况，并能够确切知道图</w:t>
            </w:r>
            <w:r>
              <w:rPr>
                <w:spacing w:val="-13"/>
                <w:sz w:val="18"/>
              </w:rPr>
              <w:t>书的流向。要求图书在多分馆通借通还中每条记</w:t>
            </w:r>
            <w:r>
              <w:rPr>
                <w:spacing w:val="-15"/>
                <w:sz w:val="18"/>
              </w:rPr>
              <w:t>录都要有分馆信息存在，各分馆的用户只能修改本馆馆的预订、验收、馆藏数据，但能够查看他</w:t>
            </w:r>
            <w:r>
              <w:rPr>
                <w:spacing w:val="-13"/>
                <w:sz w:val="18"/>
              </w:rPr>
              <w:t xml:space="preserve">馆的预定、馆藏信息，以利于实现今后的多个图书馆分馆的管理体制。 </w:t>
            </w:r>
          </w:p>
          <w:p>
            <w:pPr>
              <w:pStyle w:val="8"/>
              <w:spacing w:before="9" w:line="324" w:lineRule="auto"/>
              <w:ind w:left="110" w:right="5"/>
              <w:rPr>
                <w:sz w:val="18"/>
              </w:rPr>
            </w:pPr>
            <w:r>
              <w:rPr>
                <w:sz w:val="18"/>
              </w:rPr>
              <w:t>5.</w:t>
            </w:r>
            <w:r>
              <w:rPr>
                <w:spacing w:val="3"/>
                <w:sz w:val="18"/>
              </w:rPr>
              <w:t xml:space="preserve"> 要求采用基于</w:t>
            </w:r>
            <w:r>
              <w:rPr>
                <w:sz w:val="18"/>
              </w:rPr>
              <w:t>WEB</w:t>
            </w:r>
            <w:r>
              <w:rPr>
                <w:spacing w:val="-14"/>
                <w:sz w:val="18"/>
              </w:rPr>
              <w:t xml:space="preserve"> 和</w:t>
            </w:r>
            <w:r>
              <w:rPr>
                <w:sz w:val="18"/>
              </w:rPr>
              <w:t>Internet</w:t>
            </w:r>
            <w:r>
              <w:rPr>
                <w:spacing w:val="-15"/>
                <w:sz w:val="18"/>
              </w:rPr>
              <w:t xml:space="preserve"> 的</w:t>
            </w:r>
            <w:r>
              <w:rPr>
                <w:sz w:val="18"/>
              </w:rPr>
              <w:t>B/S</w:t>
            </w:r>
            <w:r>
              <w:rPr>
                <w:spacing w:val="-15"/>
                <w:sz w:val="18"/>
              </w:rPr>
              <w:t xml:space="preserve"> 多层架</w:t>
            </w:r>
            <w:r>
              <w:rPr>
                <w:spacing w:val="-18"/>
                <w:sz w:val="18"/>
              </w:rPr>
              <w:t xml:space="preserve">构体系来实现图书馆业务自动化系统，保证系统的可扩充性和分布式布署的安全可靠性和应用 </w:t>
            </w:r>
            <w:r>
              <w:rPr>
                <w:spacing w:val="-15"/>
                <w:sz w:val="18"/>
              </w:rPr>
              <w:t>的可伸缩性发展。系统具有高可移植性和可跨平</w:t>
            </w:r>
            <w:r>
              <w:rPr>
                <w:spacing w:val="-16"/>
                <w:sz w:val="18"/>
              </w:rPr>
              <w:t>台性，系统能够运行在流行的软、硬件平台之上。</w:t>
            </w:r>
          </w:p>
          <w:p>
            <w:pPr>
              <w:pStyle w:val="8"/>
              <w:spacing w:before="3"/>
              <w:ind w:left="110"/>
              <w:rPr>
                <w:sz w:val="18"/>
              </w:rPr>
            </w:pPr>
            <w:r>
              <w:rPr>
                <w:spacing w:val="-6"/>
                <w:sz w:val="18"/>
              </w:rPr>
              <w:t xml:space="preserve">系统必须能够在 </w:t>
            </w:r>
            <w:r>
              <w:rPr>
                <w:sz w:val="18"/>
              </w:rPr>
              <w:t>Windows、Linux，Unix</w:t>
            </w:r>
            <w:r>
              <w:rPr>
                <w:spacing w:val="-12"/>
                <w:sz w:val="18"/>
              </w:rPr>
              <w:t xml:space="preserve"> 等平台</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098" o:spid="_x0000_s1098" o:spt="136" type="#_x0000_t136" style="position:absolute;left:0pt;margin-left:36.5pt;margin-top:393.3pt;height:34pt;width:510pt;mso-position-horizontal-relative:page;mso-position-vertical-relative:page;rotation:21626880f;z-index:-2895216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099" o:spid="_x0000_s1099" o:spt="136" type="#_x0000_t136" style="position:absolute;left:0pt;margin-left:88.7pt;margin-top:432.35pt;height:28pt;width:448pt;mso-position-horizontal-relative:page;mso-position-vertical-relative:page;rotation:21626880f;z-index:-2895206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6"/>
              <w:jc w:val="both"/>
              <w:rPr>
                <w:sz w:val="18"/>
              </w:rPr>
            </w:pPr>
            <w:r>
              <w:rPr>
                <w:spacing w:val="-17"/>
                <w:sz w:val="18"/>
              </w:rPr>
              <w:t xml:space="preserve">下正常运作，使 </w:t>
            </w:r>
            <w:r>
              <w:rPr>
                <w:sz w:val="18"/>
              </w:rPr>
              <w:t>Web</w:t>
            </w:r>
            <w:r>
              <w:rPr>
                <w:spacing w:val="-8"/>
                <w:sz w:val="18"/>
              </w:rPr>
              <w:t xml:space="preserve"> 应用服务器的部署可以达到</w:t>
            </w:r>
            <w:r>
              <w:rPr>
                <w:sz w:val="18"/>
              </w:rPr>
              <w:t xml:space="preserve">便捷和可伸缩管理的要求。 </w:t>
            </w:r>
          </w:p>
          <w:p>
            <w:pPr>
              <w:pStyle w:val="8"/>
              <w:numPr>
                <w:ilvl w:val="0"/>
                <w:numId w:val="25"/>
              </w:numPr>
              <w:tabs>
                <w:tab w:val="left" w:pos="293"/>
              </w:tabs>
              <w:spacing w:before="2" w:after="0" w:line="324" w:lineRule="auto"/>
              <w:ind w:left="110" w:right="96" w:firstLine="0"/>
              <w:jc w:val="both"/>
              <w:rPr>
                <w:sz w:val="18"/>
              </w:rPr>
            </w:pPr>
            <w:r>
              <w:rPr>
                <w:spacing w:val="-2"/>
                <w:sz w:val="18"/>
              </w:rPr>
              <w:t>支持个人工作菜单的功能，可设置个人常用</w:t>
            </w:r>
            <w:r>
              <w:rPr>
                <w:spacing w:val="-9"/>
                <w:sz w:val="18"/>
              </w:rPr>
              <w:t>功能模块作为个人菜单，登录系统可快速进入工</w:t>
            </w:r>
            <w:r>
              <w:rPr>
                <w:sz w:val="18"/>
              </w:rPr>
              <w:t xml:space="preserve">作菜单。 </w:t>
            </w:r>
          </w:p>
          <w:p>
            <w:pPr>
              <w:pStyle w:val="8"/>
              <w:numPr>
                <w:ilvl w:val="0"/>
                <w:numId w:val="25"/>
              </w:numPr>
              <w:tabs>
                <w:tab w:val="left" w:pos="293"/>
              </w:tabs>
              <w:spacing w:before="2" w:after="0" w:line="324" w:lineRule="auto"/>
              <w:ind w:left="110" w:right="12" w:firstLine="0"/>
              <w:jc w:val="left"/>
              <w:rPr>
                <w:sz w:val="18"/>
              </w:rPr>
            </w:pPr>
            <w:r>
              <w:rPr>
                <w:spacing w:val="-7"/>
                <w:sz w:val="18"/>
              </w:rPr>
              <w:t xml:space="preserve">系统应完全支持 </w:t>
            </w:r>
            <w:r>
              <w:rPr>
                <w:sz w:val="18"/>
              </w:rPr>
              <w:t>UNICODE，能够实现多语种编</w:t>
            </w:r>
            <w:r>
              <w:rPr>
                <w:spacing w:val="-1"/>
                <w:sz w:val="18"/>
              </w:rPr>
              <w:t xml:space="preserve">目，可提供多语种编目案例截图，包含英文、日文、韩文、维吾尔文等语种。 </w:t>
            </w:r>
          </w:p>
          <w:p>
            <w:pPr>
              <w:pStyle w:val="8"/>
              <w:numPr>
                <w:ilvl w:val="0"/>
                <w:numId w:val="25"/>
              </w:numPr>
              <w:tabs>
                <w:tab w:val="left" w:pos="293"/>
              </w:tabs>
              <w:spacing w:before="2" w:after="0" w:line="324" w:lineRule="auto"/>
              <w:ind w:left="110" w:right="96" w:firstLine="0"/>
              <w:jc w:val="both"/>
              <w:rPr>
                <w:sz w:val="18"/>
              </w:rPr>
            </w:pPr>
            <w:r>
              <w:rPr>
                <w:spacing w:val="-2"/>
                <w:sz w:val="18"/>
              </w:rPr>
              <w:t>应具有工业标准的安全性，在复杂的网络环</w:t>
            </w:r>
            <w:r>
              <w:rPr>
                <w:spacing w:val="-11"/>
                <w:sz w:val="18"/>
              </w:rPr>
              <w:t>境下，系统的用户信息的传输和在数据库里面的</w:t>
            </w:r>
            <w:r>
              <w:rPr>
                <w:sz w:val="18"/>
              </w:rPr>
              <w:t xml:space="preserve">存储应采用工业标准的算法进行加密。 </w:t>
            </w:r>
          </w:p>
          <w:p>
            <w:pPr>
              <w:pStyle w:val="8"/>
              <w:numPr>
                <w:ilvl w:val="0"/>
                <w:numId w:val="25"/>
              </w:numPr>
              <w:tabs>
                <w:tab w:val="left" w:pos="293"/>
              </w:tabs>
              <w:spacing w:before="2" w:after="0" w:line="324" w:lineRule="auto"/>
              <w:ind w:left="110" w:right="8" w:firstLine="0"/>
              <w:jc w:val="left"/>
              <w:rPr>
                <w:sz w:val="18"/>
              </w:rPr>
            </w:pPr>
            <w:r>
              <w:rPr>
                <w:spacing w:val="-8"/>
                <w:sz w:val="18"/>
              </w:rPr>
              <w:t xml:space="preserve">支持中文繁简体通检，如检索“中国”一词， </w:t>
            </w:r>
            <w:r>
              <w:rPr>
                <w:sz w:val="18"/>
              </w:rPr>
              <w:t xml:space="preserve">会检索到包含简体“中国”和繁体“中國 ”的结果。 </w:t>
            </w:r>
          </w:p>
          <w:p>
            <w:pPr>
              <w:pStyle w:val="8"/>
              <w:numPr>
                <w:ilvl w:val="0"/>
                <w:numId w:val="25"/>
              </w:numPr>
              <w:tabs>
                <w:tab w:val="left" w:pos="384"/>
              </w:tabs>
              <w:spacing w:before="2" w:after="0" w:line="324" w:lineRule="auto"/>
              <w:ind w:left="110" w:right="94" w:firstLine="0"/>
              <w:jc w:val="both"/>
              <w:rPr>
                <w:sz w:val="18"/>
              </w:rPr>
            </w:pPr>
            <w:r>
              <w:rPr>
                <w:spacing w:val="-9"/>
                <w:sz w:val="18"/>
              </w:rPr>
              <w:t>系统的检索效率要求高，在百万级的书目记</w:t>
            </w:r>
            <w:r>
              <w:rPr>
                <w:spacing w:val="-11"/>
                <w:sz w:val="18"/>
              </w:rPr>
              <w:t>录下，查询单条记录应毫秒级响应；查询结果超</w:t>
            </w:r>
            <w:r>
              <w:rPr>
                <w:spacing w:val="-23"/>
                <w:sz w:val="18"/>
              </w:rPr>
              <w:t xml:space="preserve">过 </w:t>
            </w:r>
            <w:r>
              <w:rPr>
                <w:sz w:val="18"/>
              </w:rPr>
              <w:t>1</w:t>
            </w:r>
            <w:r>
              <w:rPr>
                <w:spacing w:val="-11"/>
                <w:sz w:val="18"/>
              </w:rPr>
              <w:t xml:space="preserve"> 万条记录返回时间应在 </w:t>
            </w:r>
            <w:r>
              <w:rPr>
                <w:sz w:val="18"/>
              </w:rPr>
              <w:t>1</w:t>
            </w:r>
            <w:r>
              <w:rPr>
                <w:spacing w:val="-12"/>
                <w:sz w:val="18"/>
              </w:rPr>
              <w:t xml:space="preserve"> 秒内；</w:t>
            </w:r>
            <w:r>
              <w:rPr>
                <w:sz w:val="18"/>
              </w:rPr>
              <w:t>ISBN</w:t>
            </w:r>
            <w:r>
              <w:rPr>
                <w:spacing w:val="-15"/>
                <w:sz w:val="18"/>
              </w:rPr>
              <w:t xml:space="preserve"> 途径</w:t>
            </w:r>
          </w:p>
          <w:p>
            <w:pPr>
              <w:pStyle w:val="8"/>
              <w:spacing w:before="2"/>
              <w:ind w:left="110"/>
              <w:jc w:val="both"/>
              <w:rPr>
                <w:sz w:val="18"/>
              </w:rPr>
            </w:pPr>
            <w:r>
              <w:rPr>
                <w:sz w:val="18"/>
              </w:rPr>
              <w:t xml:space="preserve">检索“7”，返回时间应在 1 秒左右。 </w:t>
            </w:r>
          </w:p>
          <w:p>
            <w:pPr>
              <w:pStyle w:val="8"/>
              <w:numPr>
                <w:ilvl w:val="0"/>
                <w:numId w:val="25"/>
              </w:numPr>
              <w:tabs>
                <w:tab w:val="left" w:pos="384"/>
              </w:tabs>
              <w:spacing w:before="82" w:after="0" w:line="324" w:lineRule="auto"/>
              <w:ind w:left="110" w:right="96" w:firstLine="0"/>
              <w:jc w:val="both"/>
              <w:rPr>
                <w:sz w:val="18"/>
              </w:rPr>
            </w:pPr>
            <w:r>
              <w:rPr>
                <w:spacing w:val="-7"/>
                <w:sz w:val="18"/>
              </w:rPr>
              <w:t>实现任意词模糊查询和按字段检索方式，方</w:t>
            </w:r>
            <w:r>
              <w:rPr>
                <w:spacing w:val="-4"/>
                <w:sz w:val="18"/>
              </w:rPr>
              <w:t xml:space="preserve">便用户的检索操作，并能够对 </w:t>
            </w:r>
            <w:r>
              <w:rPr>
                <w:sz w:val="18"/>
              </w:rPr>
              <w:t>MARC</w:t>
            </w:r>
            <w:r>
              <w:rPr>
                <w:spacing w:val="-11"/>
                <w:sz w:val="18"/>
              </w:rPr>
              <w:t xml:space="preserve"> 数据里一些</w:t>
            </w:r>
            <w:r>
              <w:rPr>
                <w:spacing w:val="-6"/>
                <w:sz w:val="18"/>
              </w:rPr>
              <w:t xml:space="preserve">不建索引的字段如 </w:t>
            </w:r>
            <w:r>
              <w:rPr>
                <w:sz w:val="18"/>
              </w:rPr>
              <w:t>300,330</w:t>
            </w:r>
            <w:r>
              <w:rPr>
                <w:spacing w:val="-16"/>
                <w:sz w:val="18"/>
              </w:rPr>
              <w:t xml:space="preserve"> 等字段进行检索。系</w:t>
            </w:r>
            <w:r>
              <w:rPr>
                <w:spacing w:val="-7"/>
                <w:sz w:val="18"/>
              </w:rPr>
              <w:t>统的检索结果支持按照出版时间、题名等字段排</w:t>
            </w:r>
            <w:r>
              <w:rPr>
                <w:spacing w:val="-11"/>
                <w:sz w:val="18"/>
              </w:rPr>
              <w:t>序功能。提供二次检索功能，能够再上一次检索</w:t>
            </w:r>
            <w:r>
              <w:rPr>
                <w:sz w:val="18"/>
              </w:rPr>
              <w:t xml:space="preserve">的结果中再次查询。 </w:t>
            </w:r>
          </w:p>
          <w:p>
            <w:pPr>
              <w:pStyle w:val="8"/>
              <w:numPr>
                <w:ilvl w:val="0"/>
                <w:numId w:val="25"/>
              </w:numPr>
              <w:tabs>
                <w:tab w:val="left" w:pos="384"/>
              </w:tabs>
              <w:spacing w:before="4" w:after="0" w:line="324" w:lineRule="auto"/>
              <w:ind w:left="110" w:right="93" w:firstLine="0"/>
              <w:jc w:val="both"/>
              <w:rPr>
                <w:sz w:val="18"/>
              </w:rPr>
            </w:pPr>
            <w:r>
              <w:rPr>
                <w:spacing w:val="21"/>
                <w:sz w:val="18"/>
              </w:rPr>
              <w:t>支持</w:t>
            </w:r>
            <w:r>
              <w:rPr>
                <w:sz w:val="18"/>
              </w:rPr>
              <w:t>RSS</w:t>
            </w:r>
            <w:r>
              <w:rPr>
                <w:spacing w:val="-2"/>
                <w:sz w:val="18"/>
              </w:rPr>
              <w:t xml:space="preserve"> 订阅及</w:t>
            </w:r>
            <w:r>
              <w:rPr>
                <w:sz w:val="18"/>
              </w:rPr>
              <w:t>Email</w:t>
            </w:r>
            <w:r>
              <w:rPr>
                <w:spacing w:val="-15"/>
                <w:sz w:val="18"/>
              </w:rPr>
              <w:t xml:space="preserve"> 邮件提醒：支持自动</w:t>
            </w:r>
            <w:r>
              <w:rPr>
                <w:spacing w:val="-13"/>
                <w:sz w:val="18"/>
              </w:rPr>
              <w:t>的预约到书、超期催还、到期前提醒、续借等功</w:t>
            </w:r>
            <w:r>
              <w:rPr>
                <w:spacing w:val="-12"/>
                <w:sz w:val="18"/>
              </w:rPr>
              <w:t xml:space="preserve">能。并可以通过 </w:t>
            </w:r>
            <w:r>
              <w:rPr>
                <w:sz w:val="18"/>
              </w:rPr>
              <w:t>RSS</w:t>
            </w:r>
            <w:r>
              <w:rPr>
                <w:spacing w:val="-12"/>
                <w:sz w:val="18"/>
              </w:rPr>
              <w:t xml:space="preserve"> 方式订阅新书通报，图书荐</w:t>
            </w:r>
          </w:p>
          <w:p>
            <w:pPr>
              <w:pStyle w:val="8"/>
              <w:spacing w:before="2"/>
              <w:ind w:left="110"/>
              <w:rPr>
                <w:sz w:val="18"/>
              </w:rPr>
            </w:pPr>
            <w:r>
              <w:rPr>
                <w:sz w:val="18"/>
              </w:rPr>
              <w:t>购目录。读者可以直接订阅自己感兴趣的分类、</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100" o:spid="_x0000_s1100" o:spt="136" type="#_x0000_t136" style="position:absolute;left:0pt;margin-left:36.5pt;margin-top:393.3pt;height:34pt;width:510pt;mso-position-horizontal-relative:page;mso-position-vertical-relative:page;rotation:21626880f;z-index:-2895196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01" o:spid="_x0000_s1101" o:spt="136" type="#_x0000_t136" style="position:absolute;left:0pt;margin-left:88.7pt;margin-top:432.35pt;height:28pt;width:448pt;mso-position-horizontal-relative:page;mso-position-vertical-relative:page;rotation:21626880f;z-index:-2895185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5"/>
              <w:rPr>
                <w:sz w:val="18"/>
              </w:rPr>
            </w:pPr>
            <w:r>
              <w:rPr>
                <w:spacing w:val="-15"/>
                <w:sz w:val="18"/>
              </w:rPr>
              <w:t xml:space="preserve">主题、著者、题名、文献类型等条件限定的结果， </w:t>
            </w:r>
            <w:r>
              <w:rPr>
                <w:sz w:val="18"/>
              </w:rPr>
              <w:t xml:space="preserve">实现读者个性化服务。 </w:t>
            </w:r>
          </w:p>
          <w:p>
            <w:pPr>
              <w:pStyle w:val="8"/>
              <w:numPr>
                <w:ilvl w:val="0"/>
                <w:numId w:val="26"/>
              </w:numPr>
              <w:tabs>
                <w:tab w:val="left" w:pos="384"/>
              </w:tabs>
              <w:spacing w:before="2" w:after="0" w:line="324" w:lineRule="auto"/>
              <w:ind w:left="110" w:right="12" w:firstLine="0"/>
              <w:jc w:val="left"/>
              <w:rPr>
                <w:sz w:val="18"/>
              </w:rPr>
            </w:pPr>
            <w:r>
              <w:rPr>
                <w:spacing w:val="-8"/>
                <w:sz w:val="18"/>
              </w:rPr>
              <w:t>检索系统支持分面检索，能够快速帮助读者</w:t>
            </w:r>
            <w:r>
              <w:rPr>
                <w:spacing w:val="-12"/>
                <w:sz w:val="18"/>
              </w:rPr>
              <w:t>定位到需要的资源，要求提供的分面包括：中图</w:t>
            </w:r>
            <w:r>
              <w:rPr>
                <w:spacing w:val="-13"/>
                <w:sz w:val="18"/>
              </w:rPr>
              <w:t xml:space="preserve">分类法、文献类型、著者、主题、年代、语言， </w:t>
            </w:r>
            <w:r>
              <w:rPr>
                <w:spacing w:val="-6"/>
                <w:sz w:val="18"/>
              </w:rPr>
              <w:t xml:space="preserve">其中要求中图分类法在显著位置，帮助读者快速检索查询。 </w:t>
            </w:r>
          </w:p>
          <w:p>
            <w:pPr>
              <w:pStyle w:val="8"/>
              <w:numPr>
                <w:ilvl w:val="0"/>
                <w:numId w:val="26"/>
              </w:numPr>
              <w:tabs>
                <w:tab w:val="left" w:pos="384"/>
              </w:tabs>
              <w:spacing w:before="3" w:after="0" w:line="324" w:lineRule="auto"/>
              <w:ind w:left="110" w:right="5" w:firstLine="0"/>
              <w:jc w:val="left"/>
              <w:rPr>
                <w:sz w:val="18"/>
              </w:rPr>
            </w:pPr>
            <w:r>
              <w:rPr>
                <w:sz w:val="18"/>
              </w:rPr>
              <w:t>MARC</w:t>
            </w:r>
            <w:r>
              <w:rPr>
                <w:spacing w:val="-2"/>
                <w:sz w:val="18"/>
              </w:rPr>
              <w:t xml:space="preserve"> 编辑快速有效，提供</w:t>
            </w:r>
            <w:r>
              <w:rPr>
                <w:sz w:val="18"/>
              </w:rPr>
              <w:t>MARC</w:t>
            </w:r>
            <w:r>
              <w:rPr>
                <w:spacing w:val="-9"/>
                <w:sz w:val="18"/>
              </w:rPr>
              <w:t xml:space="preserve"> 数据智能编</w:t>
            </w:r>
            <w:r>
              <w:rPr>
                <w:spacing w:val="-16"/>
                <w:sz w:val="18"/>
              </w:rPr>
              <w:t xml:space="preserve">辑手段，系统应能够提供 </w:t>
            </w:r>
            <w:r>
              <w:rPr>
                <w:sz w:val="18"/>
              </w:rPr>
              <w:t>MARC</w:t>
            </w:r>
            <w:r>
              <w:rPr>
                <w:spacing w:val="-8"/>
                <w:sz w:val="18"/>
              </w:rPr>
              <w:t xml:space="preserve"> 编辑时辅助分类、辅助给主题，自动生成子段能够自行定义，不仅</w:t>
            </w:r>
            <w:r>
              <w:rPr>
                <w:spacing w:val="-18"/>
                <w:sz w:val="18"/>
              </w:rPr>
              <w:t xml:space="preserve">仅方便 </w:t>
            </w:r>
            <w:r>
              <w:rPr>
                <w:sz w:val="18"/>
              </w:rPr>
              <w:t>CNMARC</w:t>
            </w:r>
            <w:r>
              <w:rPr>
                <w:spacing w:val="-12"/>
                <w:sz w:val="18"/>
              </w:rPr>
              <w:t xml:space="preserve"> 数据的著录，也能方便 </w:t>
            </w:r>
            <w:r>
              <w:rPr>
                <w:sz w:val="18"/>
              </w:rPr>
              <w:t>USMARC、JPMARC</w:t>
            </w:r>
            <w:r>
              <w:rPr>
                <w:spacing w:val="-7"/>
                <w:sz w:val="18"/>
              </w:rPr>
              <w:t xml:space="preserve"> 等数据的著录。 </w:t>
            </w:r>
          </w:p>
          <w:p>
            <w:pPr>
              <w:pStyle w:val="8"/>
              <w:numPr>
                <w:ilvl w:val="0"/>
                <w:numId w:val="26"/>
              </w:numPr>
              <w:tabs>
                <w:tab w:val="left" w:pos="384"/>
              </w:tabs>
              <w:spacing w:before="4" w:after="0" w:line="324" w:lineRule="auto"/>
              <w:ind w:left="110" w:right="96" w:firstLine="0"/>
              <w:jc w:val="left"/>
              <w:rPr>
                <w:sz w:val="18"/>
              </w:rPr>
            </w:pPr>
            <w:r>
              <w:rPr>
                <w:spacing w:val="7"/>
                <w:sz w:val="18"/>
              </w:rPr>
              <w:t>系统需要支持</w:t>
            </w:r>
            <w:r>
              <w:rPr>
                <w:spacing w:val="-10"/>
                <w:sz w:val="18"/>
              </w:rPr>
              <w:t>XML</w:t>
            </w:r>
            <w:r>
              <w:rPr>
                <w:spacing w:val="-5"/>
                <w:sz w:val="18"/>
              </w:rPr>
              <w:t>，符合最新的标准和技术</w:t>
            </w:r>
            <w:r>
              <w:rPr>
                <w:sz w:val="18"/>
              </w:rPr>
              <w:t xml:space="preserve">路线。 </w:t>
            </w:r>
          </w:p>
          <w:p>
            <w:pPr>
              <w:pStyle w:val="8"/>
              <w:numPr>
                <w:ilvl w:val="0"/>
                <w:numId w:val="26"/>
              </w:numPr>
              <w:tabs>
                <w:tab w:val="left" w:pos="384"/>
              </w:tabs>
              <w:spacing w:before="1" w:after="0" w:line="324" w:lineRule="auto"/>
              <w:ind w:left="110" w:right="5" w:firstLine="0"/>
              <w:jc w:val="left"/>
              <w:rPr>
                <w:sz w:val="18"/>
              </w:rPr>
            </w:pPr>
            <w:r>
              <w:rPr>
                <w:spacing w:val="10"/>
                <w:sz w:val="18"/>
              </w:rPr>
              <w:t>系统支持</w:t>
            </w:r>
            <w:r>
              <w:rPr>
                <w:sz w:val="18"/>
              </w:rPr>
              <w:t>Z39.50</w:t>
            </w:r>
            <w:r>
              <w:rPr>
                <w:spacing w:val="-1"/>
                <w:sz w:val="18"/>
              </w:rPr>
              <w:t>，能够支持多地址广播查询</w:t>
            </w:r>
            <w:r>
              <w:rPr>
                <w:spacing w:val="-9"/>
                <w:sz w:val="18"/>
              </w:rPr>
              <w:t xml:space="preserve">方式，要求 </w:t>
            </w:r>
            <w:r>
              <w:rPr>
                <w:sz w:val="18"/>
              </w:rPr>
              <w:t>Z39.50</w:t>
            </w:r>
            <w:r>
              <w:rPr>
                <w:spacing w:val="-31"/>
                <w:sz w:val="18"/>
              </w:rPr>
              <w:t xml:space="preserve"> 的 </w:t>
            </w:r>
            <w:r>
              <w:rPr>
                <w:sz w:val="18"/>
              </w:rPr>
              <w:t>Web</w:t>
            </w:r>
            <w:r>
              <w:rPr>
                <w:spacing w:val="-7"/>
                <w:sz w:val="18"/>
              </w:rPr>
              <w:t xml:space="preserve"> 实现，要求和业务管</w:t>
            </w:r>
            <w:r>
              <w:rPr>
                <w:spacing w:val="-12"/>
                <w:sz w:val="18"/>
              </w:rPr>
              <w:t>理系统集成，在采访、验收、编目环节能够直接</w:t>
            </w:r>
            <w:r>
              <w:rPr>
                <w:spacing w:val="-15"/>
                <w:sz w:val="18"/>
              </w:rPr>
              <w:t xml:space="preserve">通过浏览器查询、下载 </w:t>
            </w:r>
            <w:r>
              <w:rPr>
                <w:sz w:val="18"/>
              </w:rPr>
              <w:t>Z39.50</w:t>
            </w:r>
            <w:r>
              <w:rPr>
                <w:spacing w:val="-7"/>
                <w:sz w:val="18"/>
              </w:rPr>
              <w:t xml:space="preserve"> 服务器数据。</w:t>
            </w:r>
            <w:r>
              <w:rPr>
                <w:sz w:val="18"/>
              </w:rPr>
              <w:t>17.</w:t>
            </w:r>
            <w:r>
              <w:rPr>
                <w:spacing w:val="13"/>
                <w:sz w:val="18"/>
              </w:rPr>
              <w:t xml:space="preserve"> </w:t>
            </w:r>
            <w:r>
              <w:rPr>
                <w:spacing w:val="-1"/>
                <w:sz w:val="18"/>
              </w:rPr>
              <w:t>系统对各分馆的业务管理和使用应提供一体化的</w:t>
            </w:r>
            <w:r>
              <w:rPr>
                <w:spacing w:val="-10"/>
                <w:sz w:val="18"/>
              </w:rPr>
              <w:t>解决方案。以书目为中心、涵盖现代图书馆各个</w:t>
            </w:r>
            <w:r>
              <w:rPr>
                <w:spacing w:val="-11"/>
                <w:sz w:val="18"/>
              </w:rPr>
              <w:t>业务管理环节，包括采访、编目、典藏、流通、</w:t>
            </w:r>
            <w:r>
              <w:rPr>
                <w:spacing w:val="-8"/>
                <w:sz w:val="18"/>
              </w:rPr>
              <w:t>阅览、期刊管理等。能实现多文种、多类型的实</w:t>
            </w:r>
            <w:r>
              <w:rPr>
                <w:spacing w:val="-16"/>
                <w:sz w:val="18"/>
              </w:rPr>
              <w:t>体文献著录处理，包括图书、连续出版物、视听资料、音乐、地图及其它混合型资料。同时， 还可</w:t>
            </w:r>
            <w:r>
              <w:rPr>
                <w:spacing w:val="-18"/>
                <w:sz w:val="18"/>
              </w:rPr>
              <w:t>对网络资源信息作为虚拟实体进行著录管 理。</w:t>
            </w:r>
            <w:r>
              <w:rPr>
                <w:spacing w:val="-10"/>
                <w:sz w:val="18"/>
              </w:rPr>
              <w:t xml:space="preserve">支持符合 </w:t>
            </w:r>
            <w:r>
              <w:rPr>
                <w:sz w:val="18"/>
              </w:rPr>
              <w:t>ISO-2709</w:t>
            </w:r>
            <w:r>
              <w:rPr>
                <w:spacing w:val="-11"/>
                <w:sz w:val="18"/>
              </w:rPr>
              <w:t xml:space="preserve"> 标准的多种类型的 </w:t>
            </w:r>
            <w:r>
              <w:rPr>
                <w:sz w:val="18"/>
              </w:rPr>
              <w:t>MARC 记</w:t>
            </w:r>
            <w:r>
              <w:rPr>
                <w:spacing w:val="-4"/>
                <w:sz w:val="18"/>
              </w:rPr>
              <w:t xml:space="preserve">录的导入和导出，并支持对 </w:t>
            </w:r>
            <w:r>
              <w:rPr>
                <w:sz w:val="18"/>
              </w:rPr>
              <w:t>MARC</w:t>
            </w:r>
            <w:r>
              <w:rPr>
                <w:spacing w:val="-9"/>
                <w:sz w:val="18"/>
              </w:rPr>
              <w:t xml:space="preserve"> 记录的全屏</w:t>
            </w:r>
          </w:p>
          <w:p>
            <w:pPr>
              <w:pStyle w:val="8"/>
              <w:spacing w:before="10"/>
              <w:ind w:left="110"/>
              <w:rPr>
                <w:sz w:val="18"/>
              </w:rPr>
            </w:pPr>
            <w:r>
              <w:rPr>
                <w:sz w:val="18"/>
              </w:rPr>
              <w:t xml:space="preserve">幕编辑、较对、修改。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102" o:spid="_x0000_s1102" o:spt="136" type="#_x0000_t136" style="position:absolute;left:0pt;margin-left:36.5pt;margin-top:393.3pt;height:34pt;width:510pt;mso-position-horizontal-relative:page;mso-position-vertical-relative:page;rotation:21626880f;z-index:-2895175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03" o:spid="_x0000_s1103" o:spt="136" type="#_x0000_t136" style="position:absolute;left:0pt;margin-left:88.7pt;margin-top:432.35pt;height:28pt;width:448pt;mso-position-horizontal-relative:page;mso-position-vertical-relative:page;rotation:21626880f;z-index:-2895165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27"/>
              </w:numPr>
              <w:tabs>
                <w:tab w:val="left" w:pos="384"/>
              </w:tabs>
              <w:spacing w:before="40" w:after="0" w:line="324" w:lineRule="auto"/>
              <w:ind w:left="110" w:right="96" w:firstLine="0"/>
              <w:jc w:val="left"/>
              <w:rPr>
                <w:sz w:val="18"/>
              </w:rPr>
            </w:pPr>
            <w:r>
              <w:rPr>
                <w:spacing w:val="-8"/>
                <w:sz w:val="18"/>
              </w:rPr>
              <w:t>系统应提供一卡通管理的解决办法，实现借</w:t>
            </w:r>
            <w:r>
              <w:rPr>
                <w:sz w:val="18"/>
              </w:rPr>
              <w:t xml:space="preserve">阅证、阅览证、服务证等一证通用。 </w:t>
            </w:r>
          </w:p>
          <w:p>
            <w:pPr>
              <w:pStyle w:val="8"/>
              <w:numPr>
                <w:ilvl w:val="0"/>
                <w:numId w:val="27"/>
              </w:numPr>
              <w:tabs>
                <w:tab w:val="left" w:pos="384"/>
              </w:tabs>
              <w:spacing w:before="2" w:after="0" w:line="324" w:lineRule="auto"/>
              <w:ind w:left="110" w:right="96" w:firstLine="0"/>
              <w:jc w:val="left"/>
              <w:rPr>
                <w:sz w:val="18"/>
              </w:rPr>
            </w:pPr>
            <w:r>
              <w:rPr>
                <w:spacing w:val="-8"/>
                <w:sz w:val="18"/>
              </w:rPr>
              <w:t>系统符合国家标准和国际标准，书目机读格</w:t>
            </w:r>
            <w:r>
              <w:rPr>
                <w:spacing w:val="-12"/>
                <w:sz w:val="18"/>
              </w:rPr>
              <w:t xml:space="preserve">式遵循 </w:t>
            </w:r>
            <w:r>
              <w:rPr>
                <w:sz w:val="18"/>
              </w:rPr>
              <w:t>CNMARC</w:t>
            </w:r>
            <w:r>
              <w:rPr>
                <w:spacing w:val="-31"/>
                <w:sz w:val="18"/>
              </w:rPr>
              <w:t xml:space="preserve"> 和 </w:t>
            </w:r>
            <w:r>
              <w:rPr>
                <w:sz w:val="18"/>
              </w:rPr>
              <w:t>USMARC</w:t>
            </w:r>
            <w:r>
              <w:rPr>
                <w:spacing w:val="-15"/>
                <w:sz w:val="18"/>
              </w:rPr>
              <w:t xml:space="preserve"> 规范，并能通过参数配</w:t>
            </w:r>
            <w:r>
              <w:rPr>
                <w:spacing w:val="-4"/>
                <w:sz w:val="18"/>
              </w:rPr>
              <w:t xml:space="preserve">置变化，系统还可同时支持如 </w:t>
            </w:r>
            <w:r>
              <w:rPr>
                <w:sz w:val="18"/>
              </w:rPr>
              <w:t>JPMARC</w:t>
            </w:r>
            <w:r>
              <w:rPr>
                <w:spacing w:val="-12"/>
                <w:sz w:val="18"/>
              </w:rPr>
              <w:t xml:space="preserve"> 等各种MARC 格式。</w:t>
            </w:r>
            <w:r>
              <w:rPr>
                <w:sz w:val="18"/>
              </w:rPr>
              <w:t xml:space="preserve"> </w:t>
            </w:r>
          </w:p>
          <w:p>
            <w:pPr>
              <w:pStyle w:val="8"/>
              <w:numPr>
                <w:ilvl w:val="0"/>
                <w:numId w:val="27"/>
              </w:numPr>
              <w:tabs>
                <w:tab w:val="left" w:pos="384"/>
              </w:tabs>
              <w:spacing w:before="3" w:after="0" w:line="324" w:lineRule="auto"/>
              <w:ind w:left="110" w:right="5" w:firstLine="0"/>
              <w:jc w:val="left"/>
              <w:rPr>
                <w:sz w:val="18"/>
              </w:rPr>
            </w:pPr>
            <w:r>
              <w:rPr>
                <w:spacing w:val="-6"/>
                <w:sz w:val="18"/>
              </w:rPr>
              <w:t>要求系统提供灵活的参数化配置功能，总分馆中能够独立设置与管理各分馆操作人员的角 色</w:t>
            </w:r>
            <w:r>
              <w:rPr>
                <w:spacing w:val="-16"/>
                <w:sz w:val="18"/>
              </w:rPr>
              <w:t>与操作权限，分馆操作人员可查看其它分馆书目、</w:t>
            </w:r>
            <w:r>
              <w:rPr>
                <w:spacing w:val="-11"/>
                <w:sz w:val="18"/>
              </w:rPr>
              <w:t>馆藏数据，仅能编辑与修改本馆的业务数据，除</w:t>
            </w:r>
            <w:r>
              <w:rPr>
                <w:spacing w:val="-16"/>
                <w:sz w:val="18"/>
              </w:rPr>
              <w:t xml:space="preserve">了能够由中心调配进行集中管理外，支持各分馆的特色服务。 </w:t>
            </w:r>
          </w:p>
          <w:p>
            <w:pPr>
              <w:pStyle w:val="8"/>
              <w:numPr>
                <w:ilvl w:val="0"/>
                <w:numId w:val="27"/>
              </w:numPr>
              <w:tabs>
                <w:tab w:val="left" w:pos="384"/>
              </w:tabs>
              <w:spacing w:before="4" w:after="0" w:line="240" w:lineRule="auto"/>
              <w:ind w:left="383" w:right="0" w:hanging="274"/>
              <w:jc w:val="left"/>
              <w:rPr>
                <w:sz w:val="18"/>
              </w:rPr>
            </w:pPr>
            <w:r>
              <w:rPr>
                <w:spacing w:val="-1"/>
                <w:sz w:val="18"/>
              </w:rPr>
              <w:t xml:space="preserve">支持馆藏层次及书目层次的隐藏 </w:t>
            </w:r>
          </w:p>
          <w:p>
            <w:pPr>
              <w:pStyle w:val="8"/>
              <w:numPr>
                <w:ilvl w:val="0"/>
                <w:numId w:val="27"/>
              </w:numPr>
              <w:tabs>
                <w:tab w:val="left" w:pos="384"/>
              </w:tabs>
              <w:spacing w:before="81" w:after="0" w:line="324" w:lineRule="auto"/>
              <w:ind w:left="110" w:right="282" w:firstLine="0"/>
              <w:jc w:val="left"/>
              <w:rPr>
                <w:sz w:val="18"/>
              </w:rPr>
            </w:pPr>
            <w:r>
              <w:rPr>
                <w:spacing w:val="-1"/>
                <w:sz w:val="18"/>
              </w:rPr>
              <w:t xml:space="preserve">系统具有可靠的安全机制和备份机制。 采访功能需求 </w:t>
            </w:r>
          </w:p>
          <w:p>
            <w:pPr>
              <w:pStyle w:val="8"/>
              <w:numPr>
                <w:ilvl w:val="0"/>
                <w:numId w:val="27"/>
              </w:numPr>
              <w:tabs>
                <w:tab w:val="left" w:pos="384"/>
              </w:tabs>
              <w:spacing w:before="2" w:after="0" w:line="324" w:lineRule="auto"/>
              <w:ind w:left="110" w:right="96" w:firstLine="0"/>
              <w:jc w:val="both"/>
              <w:rPr>
                <w:sz w:val="18"/>
              </w:rPr>
            </w:pPr>
            <w:r>
              <w:rPr>
                <w:spacing w:val="-9"/>
                <w:sz w:val="18"/>
              </w:rPr>
              <w:t>能够实现采购工作的自动化，可以对多种类型的文献实施采购和管理，能够通过电子邮件接</w:t>
            </w:r>
            <w:r>
              <w:rPr>
                <w:sz w:val="18"/>
              </w:rPr>
              <w:t xml:space="preserve">收、发送订单。 </w:t>
            </w:r>
          </w:p>
          <w:p>
            <w:pPr>
              <w:pStyle w:val="8"/>
              <w:numPr>
                <w:ilvl w:val="0"/>
                <w:numId w:val="27"/>
              </w:numPr>
              <w:tabs>
                <w:tab w:val="left" w:pos="384"/>
              </w:tabs>
              <w:spacing w:before="2" w:after="0" w:line="324" w:lineRule="auto"/>
              <w:ind w:left="110" w:right="12" w:firstLine="0"/>
              <w:jc w:val="left"/>
              <w:rPr>
                <w:sz w:val="18"/>
              </w:rPr>
            </w:pPr>
            <w:r>
              <w:rPr>
                <w:sz w:val="18"/>
              </w:rPr>
              <w:t>满足多渠道来源（</w:t>
            </w:r>
            <w:r>
              <w:rPr>
                <w:spacing w:val="-1"/>
                <w:sz w:val="18"/>
              </w:rPr>
              <w:t>集体订购、零购、散购</w:t>
            </w:r>
            <w:r>
              <w:rPr>
                <w:spacing w:val="-15"/>
                <w:sz w:val="18"/>
              </w:rPr>
              <w:t xml:space="preserve">） </w:t>
            </w:r>
            <w:r>
              <w:rPr>
                <w:sz w:val="18"/>
              </w:rPr>
              <w:t xml:space="preserve">图书的订购处理 </w:t>
            </w:r>
          </w:p>
          <w:p>
            <w:pPr>
              <w:pStyle w:val="8"/>
              <w:numPr>
                <w:ilvl w:val="0"/>
                <w:numId w:val="27"/>
              </w:numPr>
              <w:tabs>
                <w:tab w:val="left" w:pos="384"/>
              </w:tabs>
              <w:spacing w:before="1" w:after="0" w:line="240" w:lineRule="auto"/>
              <w:ind w:left="383" w:right="0" w:hanging="274"/>
              <w:jc w:val="left"/>
              <w:rPr>
                <w:sz w:val="18"/>
              </w:rPr>
            </w:pPr>
            <w:r>
              <w:rPr>
                <w:sz w:val="18"/>
              </w:rPr>
              <w:t xml:space="preserve">满足多种类型资料的订购 </w:t>
            </w:r>
          </w:p>
          <w:p>
            <w:pPr>
              <w:pStyle w:val="8"/>
              <w:numPr>
                <w:ilvl w:val="0"/>
                <w:numId w:val="27"/>
              </w:numPr>
              <w:tabs>
                <w:tab w:val="left" w:pos="384"/>
              </w:tabs>
              <w:spacing w:before="82" w:after="0" w:line="324" w:lineRule="auto"/>
              <w:ind w:left="110" w:right="96" w:firstLine="0"/>
              <w:jc w:val="both"/>
              <w:rPr>
                <w:sz w:val="18"/>
              </w:rPr>
            </w:pPr>
            <w:r>
              <w:rPr>
                <w:spacing w:val="-8"/>
                <w:sz w:val="18"/>
              </w:rPr>
              <w:t>系统具备垃圾数据的清理功能，可通过字段</w:t>
            </w:r>
            <w:r>
              <w:rPr>
                <w:sz w:val="18"/>
              </w:rPr>
              <w:t>筛选出不符合规范的书目数据进行二次加工。27</w:t>
            </w:r>
            <w:r>
              <w:rPr>
                <w:spacing w:val="-10"/>
                <w:sz w:val="18"/>
              </w:rPr>
              <w:t>. 支持读者荐购，图书馆工作人员进行订购处</w:t>
            </w:r>
            <w:r>
              <w:rPr>
                <w:sz w:val="18"/>
              </w:rPr>
              <w:t xml:space="preserve">理后邮件通知读者，应提供截图证明。 </w:t>
            </w:r>
          </w:p>
          <w:p>
            <w:pPr>
              <w:pStyle w:val="8"/>
              <w:numPr>
                <w:ilvl w:val="0"/>
                <w:numId w:val="28"/>
              </w:numPr>
              <w:tabs>
                <w:tab w:val="left" w:pos="384"/>
              </w:tabs>
              <w:spacing w:before="3" w:after="0" w:line="324" w:lineRule="auto"/>
              <w:ind w:left="110" w:right="94" w:firstLine="0"/>
              <w:jc w:val="left"/>
              <w:rPr>
                <w:sz w:val="18"/>
              </w:rPr>
            </w:pPr>
            <w:r>
              <w:rPr>
                <w:spacing w:val="-8"/>
                <w:sz w:val="18"/>
              </w:rPr>
              <w:t>索书号多种生成方式，至少包括种次号、著</w:t>
            </w:r>
            <w:r>
              <w:rPr>
                <w:sz w:val="18"/>
              </w:rPr>
              <w:t xml:space="preserve">者号两种生成方式 </w:t>
            </w:r>
          </w:p>
          <w:p>
            <w:pPr>
              <w:pStyle w:val="8"/>
              <w:numPr>
                <w:ilvl w:val="0"/>
                <w:numId w:val="28"/>
              </w:numPr>
              <w:tabs>
                <w:tab w:val="left" w:pos="384"/>
              </w:tabs>
              <w:spacing w:before="1" w:after="0" w:line="240" w:lineRule="auto"/>
              <w:ind w:left="383" w:right="0" w:hanging="274"/>
              <w:jc w:val="left"/>
              <w:rPr>
                <w:sz w:val="18"/>
              </w:rPr>
            </w:pPr>
            <w:r>
              <w:rPr>
                <w:spacing w:val="-1"/>
                <w:sz w:val="18"/>
              </w:rPr>
              <w:t xml:space="preserve">支持不同格式征订数据相互转换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04" o:spid="_x0000_s1104" o:spt="136" type="#_x0000_t136" style="position:absolute;left:0pt;margin-left:36.5pt;margin-top:393.3pt;height:34pt;width:510pt;mso-position-horizontal-relative:page;mso-position-vertical-relative:page;rotation:21626880f;z-index:-2895155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05" o:spid="_x0000_s1105" o:spt="136" type="#_x0000_t136" style="position:absolute;left:0pt;margin-left:88.7pt;margin-top:432.35pt;height:28pt;width:448pt;mso-position-horizontal-relative:page;mso-position-vertical-relative:page;rotation:21626880f;z-index:-2895144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29"/>
              </w:numPr>
              <w:tabs>
                <w:tab w:val="left" w:pos="384"/>
              </w:tabs>
              <w:spacing w:before="40" w:after="0" w:line="324" w:lineRule="auto"/>
              <w:ind w:left="110" w:right="192" w:firstLine="0"/>
              <w:jc w:val="left"/>
              <w:rPr>
                <w:sz w:val="18"/>
              </w:rPr>
            </w:pPr>
            <w:r>
              <w:rPr>
                <w:spacing w:val="-2"/>
                <w:sz w:val="18"/>
              </w:rPr>
              <w:t>系统可以直接查询和显示全国各出版社出</w:t>
            </w:r>
            <w:r>
              <w:rPr>
                <w:sz w:val="18"/>
              </w:rPr>
              <w:t xml:space="preserve">版的新书目录 </w:t>
            </w:r>
          </w:p>
          <w:p>
            <w:pPr>
              <w:pStyle w:val="8"/>
              <w:numPr>
                <w:ilvl w:val="0"/>
                <w:numId w:val="29"/>
              </w:numPr>
              <w:tabs>
                <w:tab w:val="left" w:pos="384"/>
              </w:tabs>
              <w:spacing w:before="2" w:after="0" w:line="240" w:lineRule="auto"/>
              <w:ind w:left="383" w:right="0" w:hanging="274"/>
              <w:jc w:val="left"/>
              <w:rPr>
                <w:sz w:val="18"/>
              </w:rPr>
            </w:pPr>
            <w:r>
              <w:rPr>
                <w:spacing w:val="-1"/>
                <w:sz w:val="18"/>
              </w:rPr>
              <w:t>支持图书催缺与退订</w:t>
            </w:r>
            <w:r>
              <w:rPr>
                <w:sz w:val="18"/>
              </w:rPr>
              <w:t xml:space="preserve"> </w:t>
            </w:r>
          </w:p>
          <w:p>
            <w:pPr>
              <w:pStyle w:val="8"/>
              <w:numPr>
                <w:ilvl w:val="0"/>
                <w:numId w:val="29"/>
              </w:numPr>
              <w:tabs>
                <w:tab w:val="left" w:pos="384"/>
              </w:tabs>
              <w:spacing w:before="81" w:after="0" w:line="240" w:lineRule="auto"/>
              <w:ind w:left="383" w:right="0" w:hanging="274"/>
              <w:jc w:val="left"/>
              <w:rPr>
                <w:sz w:val="18"/>
              </w:rPr>
            </w:pPr>
            <w:r>
              <w:rPr>
                <w:spacing w:val="-8"/>
                <w:sz w:val="18"/>
              </w:rPr>
              <w:t>多来源</w:t>
            </w:r>
            <w:r>
              <w:rPr>
                <w:sz w:val="18"/>
              </w:rPr>
              <w:t>（</w:t>
            </w:r>
            <w:r>
              <w:rPr>
                <w:spacing w:val="-7"/>
                <w:sz w:val="18"/>
              </w:rPr>
              <w:t>订购、交换、赠送</w:t>
            </w:r>
            <w:r>
              <w:rPr>
                <w:spacing w:val="-22"/>
                <w:sz w:val="18"/>
              </w:rPr>
              <w:t>）</w:t>
            </w:r>
            <w:r>
              <w:rPr>
                <w:sz w:val="18"/>
              </w:rPr>
              <w:t xml:space="preserve">文献建档处理 </w:t>
            </w:r>
          </w:p>
          <w:p>
            <w:pPr>
              <w:pStyle w:val="8"/>
              <w:numPr>
                <w:ilvl w:val="0"/>
                <w:numId w:val="29"/>
              </w:numPr>
              <w:tabs>
                <w:tab w:val="left" w:pos="384"/>
              </w:tabs>
              <w:spacing w:before="81" w:after="0" w:line="324" w:lineRule="auto"/>
              <w:ind w:left="110" w:right="12" w:firstLine="0"/>
              <w:jc w:val="left"/>
              <w:rPr>
                <w:sz w:val="18"/>
              </w:rPr>
            </w:pPr>
            <w:r>
              <w:rPr>
                <w:spacing w:val="-2"/>
                <w:sz w:val="18"/>
              </w:rPr>
              <w:t>图书采购订单中能够直接显示订购的种数、</w:t>
            </w:r>
            <w:r>
              <w:rPr>
                <w:sz w:val="18"/>
              </w:rPr>
              <w:t xml:space="preserve">册数、码洋、实洋的汇总 </w:t>
            </w:r>
          </w:p>
          <w:p>
            <w:pPr>
              <w:pStyle w:val="8"/>
              <w:numPr>
                <w:ilvl w:val="0"/>
                <w:numId w:val="29"/>
              </w:numPr>
              <w:tabs>
                <w:tab w:val="left" w:pos="384"/>
              </w:tabs>
              <w:spacing w:before="2" w:after="0" w:line="324" w:lineRule="auto"/>
              <w:ind w:left="110" w:right="96" w:firstLine="0"/>
              <w:jc w:val="left"/>
              <w:rPr>
                <w:sz w:val="18"/>
              </w:rPr>
            </w:pPr>
            <w:r>
              <w:rPr>
                <w:spacing w:val="-8"/>
                <w:sz w:val="18"/>
              </w:rPr>
              <w:t>支持验收单直接反向生成订购单，现采图书</w:t>
            </w:r>
            <w:r>
              <w:rPr>
                <w:sz w:val="18"/>
              </w:rPr>
              <w:t xml:space="preserve">和书商加工的图书可以生成预订单。 </w:t>
            </w:r>
          </w:p>
          <w:p>
            <w:pPr>
              <w:pStyle w:val="8"/>
              <w:numPr>
                <w:ilvl w:val="0"/>
                <w:numId w:val="29"/>
              </w:numPr>
              <w:tabs>
                <w:tab w:val="left" w:pos="384"/>
              </w:tabs>
              <w:spacing w:before="2" w:after="0" w:line="240" w:lineRule="auto"/>
              <w:ind w:left="383" w:right="0" w:hanging="274"/>
              <w:jc w:val="left"/>
              <w:rPr>
                <w:sz w:val="18"/>
              </w:rPr>
            </w:pPr>
            <w:r>
              <w:rPr>
                <w:spacing w:val="-1"/>
                <w:sz w:val="18"/>
              </w:rPr>
              <w:t xml:space="preserve">验收流程多样性、处理规范化 </w:t>
            </w:r>
          </w:p>
          <w:p>
            <w:pPr>
              <w:pStyle w:val="8"/>
              <w:numPr>
                <w:ilvl w:val="0"/>
                <w:numId w:val="29"/>
              </w:numPr>
              <w:tabs>
                <w:tab w:val="left" w:pos="384"/>
              </w:tabs>
              <w:spacing w:before="81" w:after="0" w:line="324" w:lineRule="auto"/>
              <w:ind w:left="110" w:right="94" w:firstLine="0"/>
              <w:jc w:val="left"/>
              <w:rPr>
                <w:sz w:val="18"/>
              </w:rPr>
            </w:pPr>
            <w:r>
              <w:rPr>
                <w:spacing w:val="-10"/>
                <w:sz w:val="18"/>
              </w:rPr>
              <w:t>验收到馆新书、对新书进行财产登记，统计</w:t>
            </w:r>
            <w:r>
              <w:rPr>
                <w:sz w:val="18"/>
              </w:rPr>
              <w:t xml:space="preserve">并打印图书总登记帐。 </w:t>
            </w:r>
          </w:p>
          <w:p>
            <w:pPr>
              <w:pStyle w:val="8"/>
              <w:numPr>
                <w:ilvl w:val="0"/>
                <w:numId w:val="29"/>
              </w:numPr>
              <w:tabs>
                <w:tab w:val="left" w:pos="384"/>
              </w:tabs>
              <w:spacing w:before="1" w:after="0" w:line="240" w:lineRule="auto"/>
              <w:ind w:left="383" w:right="0" w:hanging="274"/>
              <w:jc w:val="left"/>
              <w:rPr>
                <w:sz w:val="18"/>
              </w:rPr>
            </w:pPr>
            <w:r>
              <w:rPr>
                <w:spacing w:val="-1"/>
                <w:sz w:val="18"/>
              </w:rPr>
              <w:t xml:space="preserve">支持报表、工作量统计功能。 </w:t>
            </w:r>
          </w:p>
          <w:p>
            <w:pPr>
              <w:pStyle w:val="8"/>
              <w:numPr>
                <w:ilvl w:val="0"/>
                <w:numId w:val="29"/>
              </w:numPr>
              <w:tabs>
                <w:tab w:val="left" w:pos="384"/>
              </w:tabs>
              <w:spacing w:before="82" w:after="0" w:line="324" w:lineRule="auto"/>
              <w:ind w:left="110" w:right="96" w:firstLine="0"/>
              <w:jc w:val="left"/>
              <w:rPr>
                <w:sz w:val="18"/>
              </w:rPr>
            </w:pPr>
            <w:r>
              <w:rPr>
                <w:sz w:val="18"/>
              </w:rPr>
              <w:t>Excel</w:t>
            </w:r>
            <w:r>
              <w:rPr>
                <w:spacing w:val="-7"/>
                <w:sz w:val="18"/>
              </w:rPr>
              <w:t xml:space="preserve"> 订单可以直接导入系统直接生成订单</w:t>
            </w:r>
            <w:r>
              <w:rPr>
                <w:spacing w:val="-11"/>
                <w:sz w:val="18"/>
              </w:rPr>
              <w:t xml:space="preserve">，简化图书馆已有订单导入系统订购和验收催缺的操作流程。 </w:t>
            </w:r>
          </w:p>
          <w:p>
            <w:pPr>
              <w:pStyle w:val="8"/>
              <w:numPr>
                <w:ilvl w:val="0"/>
                <w:numId w:val="29"/>
              </w:numPr>
              <w:tabs>
                <w:tab w:val="left" w:pos="384"/>
              </w:tabs>
              <w:spacing w:before="2" w:after="0" w:line="324" w:lineRule="auto"/>
              <w:ind w:left="110" w:right="94" w:firstLine="0"/>
              <w:jc w:val="both"/>
              <w:rPr>
                <w:sz w:val="18"/>
              </w:rPr>
            </w:pPr>
            <w:r>
              <w:rPr>
                <w:spacing w:val="-11"/>
                <w:sz w:val="18"/>
              </w:rPr>
              <w:t>支持快速验收，图书到馆可马上快速扫描验收，未到的书可以催缺或者转移到该书商的下一</w:t>
            </w:r>
            <w:r>
              <w:rPr>
                <w:spacing w:val="-10"/>
                <w:sz w:val="18"/>
              </w:rPr>
              <w:t>批新订单中，简化和书商的催缺过程，提高图书</w:t>
            </w:r>
            <w:r>
              <w:rPr>
                <w:sz w:val="18"/>
              </w:rPr>
              <w:t xml:space="preserve">馆采编部的绩效。 </w:t>
            </w:r>
          </w:p>
          <w:p>
            <w:pPr>
              <w:pStyle w:val="8"/>
              <w:numPr>
                <w:ilvl w:val="0"/>
                <w:numId w:val="29"/>
              </w:numPr>
              <w:tabs>
                <w:tab w:val="left" w:pos="384"/>
              </w:tabs>
              <w:spacing w:before="3" w:after="0" w:line="324" w:lineRule="auto"/>
              <w:ind w:left="110" w:right="96" w:firstLine="0"/>
              <w:jc w:val="left"/>
              <w:rPr>
                <w:sz w:val="18"/>
              </w:rPr>
            </w:pPr>
            <w:r>
              <w:rPr>
                <w:spacing w:val="-9"/>
                <w:sz w:val="18"/>
              </w:rPr>
              <w:t>支持采购情况的评估分析，包含采购质量分</w:t>
            </w:r>
            <w:r>
              <w:rPr>
                <w:sz w:val="18"/>
              </w:rPr>
              <w:t xml:space="preserve">析、到货情况分析、上架周期分析。 </w:t>
            </w:r>
          </w:p>
          <w:p>
            <w:pPr>
              <w:pStyle w:val="8"/>
              <w:numPr>
                <w:ilvl w:val="0"/>
                <w:numId w:val="29"/>
              </w:numPr>
              <w:tabs>
                <w:tab w:val="left" w:pos="384"/>
              </w:tabs>
              <w:spacing w:before="1" w:after="0" w:line="326" w:lineRule="auto"/>
              <w:ind w:left="110" w:right="192" w:firstLine="0"/>
              <w:jc w:val="left"/>
              <w:rPr>
                <w:sz w:val="18"/>
              </w:rPr>
            </w:pPr>
            <w:r>
              <w:rPr>
                <w:spacing w:val="6"/>
                <w:sz w:val="18"/>
              </w:rPr>
              <w:t>系统支持直将接</w:t>
            </w:r>
            <w:r>
              <w:rPr>
                <w:sz w:val="18"/>
              </w:rPr>
              <w:t>excle</w:t>
            </w:r>
            <w:r>
              <w:rPr>
                <w:spacing w:val="-8"/>
                <w:sz w:val="18"/>
              </w:rPr>
              <w:t xml:space="preserve"> 格式的书目转成标</w:t>
            </w:r>
            <w:r>
              <w:rPr>
                <w:spacing w:val="-16"/>
                <w:sz w:val="18"/>
              </w:rPr>
              <w:t xml:space="preserve">准的 </w:t>
            </w:r>
            <w:r>
              <w:rPr>
                <w:sz w:val="18"/>
              </w:rPr>
              <w:t>marc</w:t>
            </w:r>
            <w:r>
              <w:rPr>
                <w:spacing w:val="-15"/>
                <w:sz w:val="18"/>
              </w:rPr>
              <w:t xml:space="preserve"> 格式 </w:t>
            </w:r>
          </w:p>
          <w:p>
            <w:pPr>
              <w:pStyle w:val="8"/>
              <w:spacing w:line="228" w:lineRule="exact"/>
              <w:ind w:left="110"/>
              <w:rPr>
                <w:sz w:val="18"/>
              </w:rPr>
            </w:pPr>
            <w:r>
              <w:rPr>
                <w:sz w:val="18"/>
              </w:rPr>
              <w:t xml:space="preserve"> </w:t>
            </w:r>
          </w:p>
          <w:p>
            <w:pPr>
              <w:pStyle w:val="8"/>
              <w:spacing w:before="81"/>
              <w:ind w:left="110"/>
              <w:rPr>
                <w:sz w:val="18"/>
              </w:rPr>
            </w:pPr>
            <w:r>
              <w:rPr>
                <w:sz w:val="18"/>
              </w:rPr>
              <w:t xml:space="preserve">编目功能需求 </w:t>
            </w:r>
          </w:p>
          <w:p>
            <w:pPr>
              <w:pStyle w:val="8"/>
              <w:numPr>
                <w:ilvl w:val="0"/>
                <w:numId w:val="29"/>
              </w:numPr>
              <w:tabs>
                <w:tab w:val="left" w:pos="384"/>
              </w:tabs>
              <w:spacing w:before="82" w:after="0" w:line="324" w:lineRule="auto"/>
              <w:ind w:left="110" w:right="96" w:firstLine="0"/>
              <w:jc w:val="left"/>
              <w:rPr>
                <w:sz w:val="18"/>
              </w:rPr>
            </w:pPr>
            <w:r>
              <w:rPr>
                <w:spacing w:val="-7"/>
                <w:sz w:val="18"/>
              </w:rPr>
              <w:t>系统通过编目工作建立完善的馆藏纪录，提</w:t>
            </w:r>
            <w:r>
              <w:rPr>
                <w:sz w:val="18"/>
              </w:rPr>
              <w:t xml:space="preserve">供多种有效手段辅助编目。 </w:t>
            </w:r>
          </w:p>
          <w:p>
            <w:pPr>
              <w:pStyle w:val="8"/>
              <w:numPr>
                <w:ilvl w:val="0"/>
                <w:numId w:val="29"/>
              </w:numPr>
              <w:tabs>
                <w:tab w:val="left" w:pos="384"/>
              </w:tabs>
              <w:spacing w:before="1" w:after="0" w:line="240" w:lineRule="auto"/>
              <w:ind w:left="383" w:right="0" w:hanging="274"/>
              <w:jc w:val="both"/>
              <w:rPr>
                <w:sz w:val="18"/>
              </w:rPr>
            </w:pPr>
            <w:r>
              <w:rPr>
                <w:spacing w:val="1"/>
                <w:sz w:val="18"/>
              </w:rPr>
              <w:t>遵循国家有关规则，支持</w:t>
            </w:r>
            <w:r>
              <w:rPr>
                <w:sz w:val="18"/>
              </w:rPr>
              <w:t>CNMARC</w:t>
            </w:r>
            <w:r>
              <w:rPr>
                <w:spacing w:val="-22"/>
                <w:sz w:val="18"/>
              </w:rPr>
              <w:t>、</w:t>
            </w:r>
            <w:r>
              <w:rPr>
                <w:sz w:val="18"/>
              </w:rPr>
              <w:t>USMARC、</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06" o:spid="_x0000_s1106" o:spt="136" type="#_x0000_t136" style="position:absolute;left:0pt;margin-left:36.5pt;margin-top:393.3pt;height:34pt;width:510pt;mso-position-horizontal-relative:page;mso-position-vertical-relative:page;rotation:21626880f;z-index:-2895134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07" o:spid="_x0000_s1107" o:spt="136" type="#_x0000_t136" style="position:absolute;left:0pt;margin-left:88.7pt;margin-top:432.35pt;height:28pt;width:448pt;mso-position-horizontal-relative:page;mso-position-vertical-relative:page;rotation:21626880f;z-index:-2895124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147"/>
              <w:jc w:val="both"/>
              <w:rPr>
                <w:sz w:val="18"/>
              </w:rPr>
            </w:pPr>
            <w:r>
              <w:rPr>
                <w:sz w:val="18"/>
              </w:rPr>
              <w:t>JPMARC</w:t>
            </w:r>
            <w:r>
              <w:rPr>
                <w:spacing w:val="-8"/>
                <w:sz w:val="18"/>
              </w:rPr>
              <w:t xml:space="preserve"> 多种标准格式，并可同参数定义实现对</w:t>
            </w:r>
            <w:r>
              <w:rPr>
                <w:spacing w:val="-16"/>
                <w:sz w:val="18"/>
              </w:rPr>
              <w:t xml:space="preserve">其它 </w:t>
            </w:r>
            <w:r>
              <w:rPr>
                <w:sz w:val="18"/>
              </w:rPr>
              <w:t>MARC</w:t>
            </w:r>
            <w:r>
              <w:rPr>
                <w:spacing w:val="-8"/>
                <w:sz w:val="18"/>
              </w:rPr>
              <w:t xml:space="preserve"> 标准的支持。 </w:t>
            </w:r>
          </w:p>
          <w:p>
            <w:pPr>
              <w:pStyle w:val="8"/>
              <w:numPr>
                <w:ilvl w:val="0"/>
                <w:numId w:val="30"/>
              </w:numPr>
              <w:tabs>
                <w:tab w:val="left" w:pos="384"/>
              </w:tabs>
              <w:spacing w:before="2" w:after="0" w:line="240" w:lineRule="auto"/>
              <w:ind w:left="383" w:right="0" w:hanging="274"/>
              <w:jc w:val="left"/>
              <w:rPr>
                <w:sz w:val="18"/>
              </w:rPr>
            </w:pPr>
            <w:r>
              <w:rPr>
                <w:sz w:val="18"/>
              </w:rPr>
              <w:t>MARC</w:t>
            </w:r>
            <w:r>
              <w:rPr>
                <w:spacing w:val="-7"/>
                <w:sz w:val="18"/>
              </w:rPr>
              <w:t xml:space="preserve"> 编辑提供辅助分类、辅助标引手段 </w:t>
            </w:r>
          </w:p>
          <w:p>
            <w:pPr>
              <w:pStyle w:val="8"/>
              <w:numPr>
                <w:ilvl w:val="0"/>
                <w:numId w:val="30"/>
              </w:numPr>
              <w:tabs>
                <w:tab w:val="left" w:pos="384"/>
              </w:tabs>
              <w:spacing w:before="81" w:after="0" w:line="324" w:lineRule="auto"/>
              <w:ind w:left="110" w:right="101" w:firstLine="0"/>
              <w:jc w:val="left"/>
              <w:rPr>
                <w:sz w:val="18"/>
              </w:rPr>
            </w:pPr>
            <w:r>
              <w:rPr>
                <w:spacing w:val="7"/>
                <w:sz w:val="18"/>
              </w:rPr>
              <w:t>能够自行定义</w:t>
            </w:r>
            <w:r>
              <w:rPr>
                <w:sz w:val="18"/>
              </w:rPr>
              <w:t>MARC</w:t>
            </w:r>
            <w:r>
              <w:rPr>
                <w:spacing w:val="-8"/>
                <w:sz w:val="18"/>
              </w:rPr>
              <w:t xml:space="preserve"> 子段的自动生成内容， </w:t>
            </w:r>
            <w:r>
              <w:rPr>
                <w:sz w:val="18"/>
              </w:rPr>
              <w:t>MARC</w:t>
            </w:r>
            <w:r>
              <w:rPr>
                <w:spacing w:val="-1"/>
                <w:sz w:val="18"/>
              </w:rPr>
              <w:t xml:space="preserve"> 字段自动生成方式可以采用参数配置管理</w:t>
            </w:r>
            <w:r>
              <w:rPr>
                <w:spacing w:val="-8"/>
                <w:sz w:val="18"/>
              </w:rPr>
              <w:t xml:space="preserve">，提供完善的 </w:t>
            </w:r>
            <w:r>
              <w:rPr>
                <w:sz w:val="18"/>
              </w:rPr>
              <w:t>MARC</w:t>
            </w:r>
            <w:r>
              <w:rPr>
                <w:spacing w:val="-9"/>
                <w:sz w:val="18"/>
              </w:rPr>
              <w:t xml:space="preserve"> 智能编辑方式 </w:t>
            </w:r>
          </w:p>
          <w:p>
            <w:pPr>
              <w:pStyle w:val="8"/>
              <w:numPr>
                <w:ilvl w:val="0"/>
                <w:numId w:val="30"/>
              </w:numPr>
              <w:tabs>
                <w:tab w:val="left" w:pos="384"/>
              </w:tabs>
              <w:spacing w:before="3" w:after="0" w:line="240" w:lineRule="auto"/>
              <w:ind w:left="383" w:right="0" w:hanging="274"/>
              <w:jc w:val="left"/>
              <w:rPr>
                <w:sz w:val="18"/>
              </w:rPr>
            </w:pPr>
            <w:r>
              <w:rPr>
                <w:spacing w:val="10"/>
                <w:sz w:val="18"/>
              </w:rPr>
              <w:t>支持内置</w:t>
            </w:r>
            <w:r>
              <w:rPr>
                <w:sz w:val="18"/>
              </w:rPr>
              <w:t>Z39.50</w:t>
            </w:r>
            <w:r>
              <w:rPr>
                <w:spacing w:val="-8"/>
                <w:sz w:val="18"/>
              </w:rPr>
              <w:t xml:space="preserve"> 广播查询下载。 </w:t>
            </w:r>
          </w:p>
          <w:p>
            <w:pPr>
              <w:pStyle w:val="8"/>
              <w:numPr>
                <w:ilvl w:val="0"/>
                <w:numId w:val="30"/>
              </w:numPr>
              <w:tabs>
                <w:tab w:val="left" w:pos="384"/>
              </w:tabs>
              <w:spacing w:before="81" w:after="0" w:line="324" w:lineRule="auto"/>
              <w:ind w:left="110" w:right="96" w:firstLine="0"/>
              <w:jc w:val="left"/>
              <w:rPr>
                <w:sz w:val="18"/>
              </w:rPr>
            </w:pPr>
            <w:r>
              <w:rPr>
                <w:sz w:val="18"/>
              </w:rPr>
              <w:t>B/S</w:t>
            </w:r>
            <w:r>
              <w:rPr>
                <w:spacing w:val="-8"/>
                <w:sz w:val="18"/>
              </w:rPr>
              <w:t xml:space="preserve"> 网页版编目功能支持双屏显示，可对比</w:t>
            </w:r>
            <w:r>
              <w:rPr>
                <w:sz w:val="18"/>
              </w:rPr>
              <w:t xml:space="preserve">编目数据快速编目。 </w:t>
            </w:r>
          </w:p>
          <w:p>
            <w:pPr>
              <w:pStyle w:val="8"/>
              <w:numPr>
                <w:ilvl w:val="0"/>
                <w:numId w:val="30"/>
              </w:numPr>
              <w:tabs>
                <w:tab w:val="left" w:pos="384"/>
              </w:tabs>
              <w:spacing w:before="1" w:after="0" w:line="324" w:lineRule="auto"/>
              <w:ind w:left="110" w:right="2" w:firstLine="0"/>
              <w:jc w:val="left"/>
              <w:rPr>
                <w:sz w:val="18"/>
              </w:rPr>
            </w:pPr>
            <w:r>
              <w:rPr>
                <w:spacing w:val="-8"/>
                <w:sz w:val="18"/>
              </w:rPr>
              <w:t>自动查重复索书号、查重复书目记录，并可支</w:t>
            </w:r>
            <w:r>
              <w:rPr>
                <w:spacing w:val="-16"/>
                <w:sz w:val="18"/>
              </w:rPr>
              <w:t xml:space="preserve">持重复书目数据的合并，除支持 </w:t>
            </w:r>
            <w:r>
              <w:rPr>
                <w:sz w:val="18"/>
              </w:rPr>
              <w:t>Z39.50</w:t>
            </w:r>
            <w:r>
              <w:rPr>
                <w:spacing w:val="-12"/>
                <w:sz w:val="18"/>
              </w:rPr>
              <w:t xml:space="preserve"> 协议、还</w:t>
            </w:r>
            <w:r>
              <w:rPr>
                <w:spacing w:val="-17"/>
                <w:sz w:val="18"/>
              </w:rPr>
              <w:t xml:space="preserve">可实现互联网 </w:t>
            </w:r>
            <w:r>
              <w:rPr>
                <w:sz w:val="18"/>
              </w:rPr>
              <w:t>MARC</w:t>
            </w:r>
            <w:r>
              <w:rPr>
                <w:spacing w:val="-8"/>
                <w:sz w:val="18"/>
              </w:rPr>
              <w:t xml:space="preserve"> 资源免费在线套录功能，能</w:t>
            </w:r>
            <w:r>
              <w:rPr>
                <w:spacing w:val="-21"/>
                <w:sz w:val="18"/>
              </w:rPr>
              <w:t xml:space="preserve">按照 </w:t>
            </w:r>
            <w:r>
              <w:rPr>
                <w:sz w:val="18"/>
              </w:rPr>
              <w:t>MARC</w:t>
            </w:r>
            <w:r>
              <w:rPr>
                <w:spacing w:val="-7"/>
                <w:sz w:val="18"/>
              </w:rPr>
              <w:t xml:space="preserve"> 标准进行详细加工。 </w:t>
            </w:r>
          </w:p>
          <w:p>
            <w:pPr>
              <w:pStyle w:val="8"/>
              <w:numPr>
                <w:ilvl w:val="0"/>
                <w:numId w:val="30"/>
              </w:numPr>
              <w:tabs>
                <w:tab w:val="left" w:pos="384"/>
              </w:tabs>
              <w:spacing w:before="3" w:after="0" w:line="324" w:lineRule="auto"/>
              <w:ind w:left="110" w:right="98" w:firstLine="0"/>
              <w:jc w:val="left"/>
              <w:rPr>
                <w:sz w:val="18"/>
              </w:rPr>
            </w:pPr>
            <w:r>
              <w:rPr>
                <w:spacing w:val="-1"/>
                <w:sz w:val="18"/>
              </w:rPr>
              <w:t>支持书目维护中标识当前分馆有预定或馆藏</w:t>
            </w:r>
            <w:r>
              <w:rPr>
                <w:spacing w:val="-4"/>
                <w:sz w:val="18"/>
              </w:rPr>
              <w:t xml:space="preserve">的书目，支持按条件筛选出不完整 </w:t>
            </w:r>
            <w:r>
              <w:rPr>
                <w:sz w:val="18"/>
              </w:rPr>
              <w:t>MARC</w:t>
            </w:r>
            <w:r>
              <w:rPr>
                <w:spacing w:val="-15"/>
                <w:sz w:val="18"/>
              </w:rPr>
              <w:t xml:space="preserve"> 数据进行维护，新增书目查询、维护。 </w:t>
            </w:r>
          </w:p>
          <w:p>
            <w:pPr>
              <w:pStyle w:val="8"/>
              <w:numPr>
                <w:ilvl w:val="0"/>
                <w:numId w:val="30"/>
              </w:numPr>
              <w:tabs>
                <w:tab w:val="left" w:pos="384"/>
              </w:tabs>
              <w:spacing w:before="2" w:after="0" w:line="240" w:lineRule="auto"/>
              <w:ind w:left="383" w:right="0" w:hanging="274"/>
              <w:jc w:val="left"/>
              <w:rPr>
                <w:sz w:val="18"/>
              </w:rPr>
            </w:pPr>
            <w:r>
              <w:rPr>
                <w:spacing w:val="-1"/>
                <w:sz w:val="18"/>
              </w:rPr>
              <w:t xml:space="preserve">具备书标打印的功能。 </w:t>
            </w:r>
          </w:p>
          <w:p>
            <w:pPr>
              <w:pStyle w:val="8"/>
              <w:numPr>
                <w:ilvl w:val="0"/>
                <w:numId w:val="30"/>
              </w:numPr>
              <w:tabs>
                <w:tab w:val="left" w:pos="384"/>
              </w:tabs>
              <w:spacing w:before="82" w:after="0" w:line="324" w:lineRule="auto"/>
              <w:ind w:left="110" w:right="92" w:firstLine="0"/>
              <w:jc w:val="both"/>
              <w:rPr>
                <w:sz w:val="18"/>
              </w:rPr>
            </w:pPr>
            <w:r>
              <w:rPr>
                <w:spacing w:val="6"/>
                <w:sz w:val="18"/>
              </w:rPr>
              <w:t>支持多途径来源</w:t>
            </w:r>
            <w:r>
              <w:rPr>
                <w:sz w:val="18"/>
              </w:rPr>
              <w:t>MARC</w:t>
            </w:r>
            <w:r>
              <w:rPr>
                <w:spacing w:val="-16"/>
                <w:sz w:val="18"/>
              </w:rPr>
              <w:t xml:space="preserve"> 数据利用，提供 </w:t>
            </w:r>
            <w:r>
              <w:rPr>
                <w:spacing w:val="-3"/>
                <w:sz w:val="18"/>
              </w:rPr>
              <w:t xml:space="preserve">MARC 记录批处理，提供填表式的快速 </w:t>
            </w:r>
            <w:r>
              <w:rPr>
                <w:sz w:val="18"/>
              </w:rPr>
              <w:t>MARC</w:t>
            </w:r>
            <w:r>
              <w:rPr>
                <w:spacing w:val="-12"/>
                <w:sz w:val="18"/>
              </w:rPr>
              <w:t xml:space="preserve"> 编辑和标</w:t>
            </w:r>
            <w:r>
              <w:rPr>
                <w:sz w:val="18"/>
              </w:rPr>
              <w:t xml:space="preserve">准详细编目工具 </w:t>
            </w:r>
          </w:p>
          <w:p>
            <w:pPr>
              <w:pStyle w:val="8"/>
              <w:numPr>
                <w:ilvl w:val="0"/>
                <w:numId w:val="30"/>
              </w:numPr>
              <w:tabs>
                <w:tab w:val="left" w:pos="384"/>
              </w:tabs>
              <w:spacing w:before="2" w:after="0" w:line="240" w:lineRule="auto"/>
              <w:ind w:left="383" w:right="0" w:hanging="274"/>
              <w:jc w:val="left"/>
              <w:rPr>
                <w:sz w:val="18"/>
              </w:rPr>
            </w:pPr>
            <w:r>
              <w:rPr>
                <w:spacing w:val="-1"/>
                <w:sz w:val="18"/>
              </w:rPr>
              <w:t xml:space="preserve">支持图书附件的编目、外借。 </w:t>
            </w:r>
          </w:p>
          <w:p>
            <w:pPr>
              <w:pStyle w:val="8"/>
              <w:numPr>
                <w:ilvl w:val="0"/>
                <w:numId w:val="30"/>
              </w:numPr>
              <w:tabs>
                <w:tab w:val="left" w:pos="384"/>
              </w:tabs>
              <w:spacing w:before="81" w:after="0" w:line="240" w:lineRule="auto"/>
              <w:ind w:left="383" w:right="0" w:hanging="274"/>
              <w:jc w:val="left"/>
              <w:rPr>
                <w:sz w:val="18"/>
              </w:rPr>
            </w:pPr>
            <w:r>
              <w:rPr>
                <w:spacing w:val="-16"/>
                <w:sz w:val="18"/>
              </w:rPr>
              <w:t xml:space="preserve">支持 </w:t>
            </w:r>
            <w:r>
              <w:rPr>
                <w:sz w:val="18"/>
              </w:rPr>
              <w:t>856</w:t>
            </w:r>
            <w:r>
              <w:rPr>
                <w:spacing w:val="-8"/>
                <w:sz w:val="18"/>
              </w:rPr>
              <w:t xml:space="preserve"> 字段连接网上信息资源 </w:t>
            </w:r>
          </w:p>
          <w:p>
            <w:pPr>
              <w:pStyle w:val="8"/>
              <w:numPr>
                <w:ilvl w:val="0"/>
                <w:numId w:val="30"/>
              </w:numPr>
              <w:tabs>
                <w:tab w:val="left" w:pos="384"/>
              </w:tabs>
              <w:spacing w:before="82" w:after="0" w:line="240" w:lineRule="auto"/>
              <w:ind w:left="383" w:right="0" w:hanging="274"/>
              <w:jc w:val="left"/>
              <w:rPr>
                <w:sz w:val="18"/>
              </w:rPr>
            </w:pPr>
            <w:r>
              <w:rPr>
                <w:sz w:val="18"/>
              </w:rPr>
              <w:t>Unicode</w:t>
            </w:r>
            <w:r>
              <w:rPr>
                <w:spacing w:val="-8"/>
                <w:sz w:val="18"/>
              </w:rPr>
              <w:t xml:space="preserve"> 小语种图书、期刊编目 </w:t>
            </w:r>
          </w:p>
          <w:p>
            <w:pPr>
              <w:pStyle w:val="8"/>
              <w:numPr>
                <w:ilvl w:val="0"/>
                <w:numId w:val="30"/>
              </w:numPr>
              <w:tabs>
                <w:tab w:val="left" w:pos="384"/>
              </w:tabs>
              <w:spacing w:before="81" w:after="0" w:line="240" w:lineRule="auto"/>
              <w:ind w:left="383" w:right="0" w:hanging="274"/>
              <w:jc w:val="left"/>
              <w:rPr>
                <w:sz w:val="18"/>
              </w:rPr>
            </w:pPr>
            <w:r>
              <w:rPr>
                <w:sz w:val="18"/>
              </w:rPr>
              <w:t xml:space="preserve">支持跨文献类型全库检索 </w:t>
            </w:r>
          </w:p>
          <w:p>
            <w:pPr>
              <w:pStyle w:val="8"/>
              <w:numPr>
                <w:ilvl w:val="0"/>
                <w:numId w:val="30"/>
              </w:numPr>
              <w:tabs>
                <w:tab w:val="left" w:pos="384"/>
              </w:tabs>
              <w:spacing w:before="82" w:after="0" w:line="240" w:lineRule="auto"/>
              <w:ind w:left="383" w:right="0" w:hanging="274"/>
              <w:jc w:val="left"/>
              <w:rPr>
                <w:sz w:val="18"/>
              </w:rPr>
            </w:pPr>
            <w:r>
              <w:rPr>
                <w:spacing w:val="-1"/>
                <w:sz w:val="18"/>
              </w:rPr>
              <w:t xml:space="preserve">支持新增书目数据查询维护 </w:t>
            </w:r>
          </w:p>
          <w:p>
            <w:pPr>
              <w:pStyle w:val="8"/>
              <w:numPr>
                <w:ilvl w:val="0"/>
                <w:numId w:val="30"/>
              </w:numPr>
              <w:tabs>
                <w:tab w:val="left" w:pos="384"/>
              </w:tabs>
              <w:spacing w:before="81" w:after="0" w:line="240" w:lineRule="auto"/>
              <w:ind w:left="383" w:right="0" w:hanging="274"/>
              <w:jc w:val="left"/>
              <w:rPr>
                <w:sz w:val="18"/>
              </w:rPr>
            </w:pPr>
            <w:r>
              <w:rPr>
                <w:sz w:val="18"/>
              </w:rPr>
              <w:t xml:space="preserve">支持新开分类种次号提示 </w:t>
            </w:r>
          </w:p>
          <w:p>
            <w:pPr>
              <w:pStyle w:val="8"/>
              <w:numPr>
                <w:ilvl w:val="0"/>
                <w:numId w:val="30"/>
              </w:numPr>
              <w:tabs>
                <w:tab w:val="left" w:pos="384"/>
              </w:tabs>
              <w:spacing w:before="81" w:after="0" w:line="240" w:lineRule="auto"/>
              <w:ind w:left="383" w:right="0" w:hanging="274"/>
              <w:jc w:val="left"/>
              <w:rPr>
                <w:sz w:val="18"/>
              </w:rPr>
            </w:pPr>
            <w:r>
              <w:rPr>
                <w:sz w:val="18"/>
              </w:rPr>
              <w:t xml:space="preserve">支持分类缺号检查 </w:t>
            </w:r>
          </w:p>
          <w:p>
            <w:pPr>
              <w:pStyle w:val="8"/>
              <w:numPr>
                <w:ilvl w:val="0"/>
                <w:numId w:val="30"/>
              </w:numPr>
              <w:tabs>
                <w:tab w:val="left" w:pos="384"/>
              </w:tabs>
              <w:spacing w:before="82" w:after="0" w:line="240" w:lineRule="auto"/>
              <w:ind w:left="383" w:right="0" w:hanging="274"/>
              <w:jc w:val="left"/>
              <w:rPr>
                <w:sz w:val="18"/>
              </w:rPr>
            </w:pPr>
            <w:r>
              <w:rPr>
                <w:spacing w:val="-1"/>
                <w:sz w:val="18"/>
              </w:rPr>
              <w:t xml:space="preserve">支持著者号按汉语拼音和四角号码生成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08" o:spid="_x0000_s1108" o:spt="136" type="#_x0000_t136" style="position:absolute;left:0pt;margin-left:36.5pt;margin-top:393.3pt;height:34pt;width:510pt;mso-position-horizontal-relative:page;mso-position-vertical-relative:page;rotation:21626880f;z-index:-2895114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09" o:spid="_x0000_s1109" o:spt="136" type="#_x0000_t136" style="position:absolute;left:0pt;margin-left:88.7pt;margin-top:432.35pt;height:28pt;width:448pt;mso-position-horizontal-relative:page;mso-position-vertical-relative:page;rotation:21626880f;z-index:-28951040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31"/>
              </w:numPr>
              <w:tabs>
                <w:tab w:val="left" w:pos="384"/>
              </w:tabs>
              <w:spacing w:before="40" w:after="0" w:line="324" w:lineRule="auto"/>
              <w:ind w:left="110" w:right="1002" w:firstLine="0"/>
              <w:jc w:val="left"/>
              <w:rPr>
                <w:sz w:val="18"/>
              </w:rPr>
            </w:pPr>
            <w:r>
              <w:rPr>
                <w:spacing w:val="-1"/>
                <w:sz w:val="18"/>
              </w:rPr>
              <w:t xml:space="preserve">支持西文图书编目卡特号生成 典藏功能需求 </w:t>
            </w:r>
          </w:p>
          <w:p>
            <w:pPr>
              <w:pStyle w:val="8"/>
              <w:numPr>
                <w:ilvl w:val="0"/>
                <w:numId w:val="31"/>
              </w:numPr>
              <w:tabs>
                <w:tab w:val="left" w:pos="384"/>
              </w:tabs>
              <w:spacing w:before="2" w:after="0" w:line="324" w:lineRule="auto"/>
              <w:ind w:left="110" w:right="96" w:firstLine="0"/>
              <w:jc w:val="left"/>
              <w:rPr>
                <w:sz w:val="18"/>
              </w:rPr>
            </w:pPr>
            <w:r>
              <w:rPr>
                <w:spacing w:val="-1"/>
                <w:sz w:val="18"/>
              </w:rPr>
              <w:t>准确定位文献的典藏位置，进行馆藏的登记</w:t>
            </w:r>
            <w:r>
              <w:rPr>
                <w:spacing w:val="-11"/>
                <w:sz w:val="18"/>
              </w:rPr>
              <w:t>、分配、剔除、调拨、清点、注销与恢复或彻底删除等工作，可生成多种格式文件的报表； 62. 具有批量调拨、清点、入藏功能；支持馆际</w:t>
            </w:r>
            <w:r>
              <w:rPr>
                <w:spacing w:val="-9"/>
                <w:sz w:val="18"/>
              </w:rPr>
              <w:t>间图书调拨与批量调拨，可根据实际情况选择是</w:t>
            </w:r>
            <w:r>
              <w:rPr>
                <w:sz w:val="18"/>
              </w:rPr>
              <w:t xml:space="preserve">否改变资产所属馆。 </w:t>
            </w:r>
          </w:p>
          <w:p>
            <w:pPr>
              <w:pStyle w:val="8"/>
              <w:numPr>
                <w:ilvl w:val="0"/>
                <w:numId w:val="32"/>
              </w:numPr>
              <w:tabs>
                <w:tab w:val="left" w:pos="384"/>
              </w:tabs>
              <w:spacing w:before="4" w:after="0" w:line="240" w:lineRule="auto"/>
              <w:ind w:left="383" w:right="0" w:hanging="274"/>
              <w:jc w:val="left"/>
              <w:rPr>
                <w:sz w:val="18"/>
              </w:rPr>
            </w:pPr>
            <w:r>
              <w:rPr>
                <w:spacing w:val="-1"/>
                <w:sz w:val="18"/>
              </w:rPr>
              <w:t xml:space="preserve">具有批量修改馆藏信息的功能 </w:t>
            </w:r>
          </w:p>
          <w:p>
            <w:pPr>
              <w:pStyle w:val="8"/>
              <w:numPr>
                <w:ilvl w:val="0"/>
                <w:numId w:val="32"/>
              </w:numPr>
              <w:tabs>
                <w:tab w:val="left" w:pos="384"/>
              </w:tabs>
              <w:spacing w:before="82" w:after="0" w:line="324" w:lineRule="auto"/>
              <w:ind w:left="110" w:right="96" w:firstLine="0"/>
              <w:jc w:val="left"/>
              <w:rPr>
                <w:sz w:val="18"/>
              </w:rPr>
            </w:pPr>
            <w:r>
              <w:rPr>
                <w:spacing w:val="-11"/>
                <w:sz w:val="18"/>
              </w:rPr>
              <w:t>具备执行快速、组合灵活的准确统计馆藏量</w:t>
            </w:r>
            <w:r>
              <w:rPr>
                <w:sz w:val="18"/>
              </w:rPr>
              <w:t xml:space="preserve">及书目相关信息（学科、馆藏地点等）； </w:t>
            </w:r>
          </w:p>
          <w:p>
            <w:pPr>
              <w:pStyle w:val="8"/>
              <w:numPr>
                <w:ilvl w:val="0"/>
                <w:numId w:val="32"/>
              </w:numPr>
              <w:tabs>
                <w:tab w:val="left" w:pos="384"/>
              </w:tabs>
              <w:spacing w:before="1" w:after="0" w:line="324" w:lineRule="auto"/>
              <w:ind w:left="110" w:right="96" w:firstLine="0"/>
              <w:jc w:val="left"/>
              <w:rPr>
                <w:sz w:val="18"/>
              </w:rPr>
            </w:pPr>
            <w:r>
              <w:rPr>
                <w:spacing w:val="-10"/>
                <w:sz w:val="18"/>
              </w:rPr>
              <w:t>能生成馆藏分布清单，清楚明细各个分馆图</w:t>
            </w:r>
            <w:r>
              <w:rPr>
                <w:sz w:val="18"/>
              </w:rPr>
              <w:t xml:space="preserve">书分布情况。 </w:t>
            </w:r>
          </w:p>
          <w:p>
            <w:pPr>
              <w:pStyle w:val="8"/>
              <w:numPr>
                <w:ilvl w:val="0"/>
                <w:numId w:val="32"/>
              </w:numPr>
              <w:tabs>
                <w:tab w:val="left" w:pos="384"/>
              </w:tabs>
              <w:spacing w:before="1" w:after="0" w:line="324" w:lineRule="auto"/>
              <w:ind w:left="110" w:right="96" w:firstLine="0"/>
              <w:jc w:val="left"/>
              <w:rPr>
                <w:sz w:val="18"/>
              </w:rPr>
            </w:pPr>
            <w:r>
              <w:rPr>
                <w:spacing w:val="-9"/>
                <w:sz w:val="18"/>
              </w:rPr>
              <w:t>馆藏统计支持所有分馆、所有馆藏地点的馆</w:t>
            </w:r>
            <w:r>
              <w:rPr>
                <w:sz w:val="18"/>
              </w:rPr>
              <w:t xml:space="preserve">藏数量统计。 </w:t>
            </w:r>
          </w:p>
          <w:p>
            <w:pPr>
              <w:pStyle w:val="8"/>
              <w:spacing w:before="2"/>
              <w:ind w:left="110"/>
              <w:rPr>
                <w:sz w:val="18"/>
              </w:rPr>
            </w:pPr>
            <w:r>
              <w:rPr>
                <w:sz w:val="18"/>
              </w:rPr>
              <w:t xml:space="preserve">期刊功能需求 </w:t>
            </w:r>
          </w:p>
          <w:p>
            <w:pPr>
              <w:pStyle w:val="8"/>
              <w:numPr>
                <w:ilvl w:val="0"/>
                <w:numId w:val="32"/>
              </w:numPr>
              <w:tabs>
                <w:tab w:val="left" w:pos="384"/>
              </w:tabs>
              <w:spacing w:before="81" w:after="0" w:line="240" w:lineRule="auto"/>
              <w:ind w:left="383" w:right="0" w:hanging="274"/>
              <w:jc w:val="left"/>
              <w:rPr>
                <w:sz w:val="18"/>
              </w:rPr>
            </w:pPr>
            <w:r>
              <w:rPr>
                <w:spacing w:val="-1"/>
                <w:sz w:val="18"/>
              </w:rPr>
              <w:t xml:space="preserve">期刊的流程化处理方便、简易。 </w:t>
            </w:r>
          </w:p>
          <w:p>
            <w:pPr>
              <w:pStyle w:val="8"/>
              <w:numPr>
                <w:ilvl w:val="0"/>
                <w:numId w:val="32"/>
              </w:numPr>
              <w:tabs>
                <w:tab w:val="left" w:pos="384"/>
              </w:tabs>
              <w:spacing w:before="82" w:after="0" w:line="324" w:lineRule="auto"/>
              <w:ind w:left="110" w:right="192" w:firstLine="0"/>
              <w:jc w:val="left"/>
              <w:rPr>
                <w:sz w:val="18"/>
              </w:rPr>
            </w:pPr>
            <w:r>
              <w:rPr>
                <w:spacing w:val="-2"/>
                <w:sz w:val="18"/>
              </w:rPr>
              <w:t>期刊预订，预订后自动生成该刊的记到纪</w:t>
            </w:r>
            <w:r>
              <w:rPr>
                <w:sz w:val="18"/>
              </w:rPr>
              <w:t xml:space="preserve">录，支持扫描枪记到 </w:t>
            </w:r>
          </w:p>
          <w:p>
            <w:pPr>
              <w:pStyle w:val="8"/>
              <w:numPr>
                <w:ilvl w:val="0"/>
                <w:numId w:val="32"/>
              </w:numPr>
              <w:tabs>
                <w:tab w:val="left" w:pos="384"/>
              </w:tabs>
              <w:spacing w:before="1" w:after="0" w:line="324" w:lineRule="auto"/>
              <w:ind w:left="110" w:right="94" w:firstLine="0"/>
              <w:jc w:val="left"/>
              <w:rPr>
                <w:sz w:val="18"/>
              </w:rPr>
            </w:pPr>
            <w:r>
              <w:rPr>
                <w:spacing w:val="-10"/>
                <w:sz w:val="18"/>
              </w:rPr>
              <w:t>期刊外借，期刊不贴条码可以进行外借，解</w:t>
            </w:r>
            <w:r>
              <w:rPr>
                <w:sz w:val="18"/>
              </w:rPr>
              <w:t xml:space="preserve">决期刊外借需要耗费大量的条码标签和复杂加工工作。 </w:t>
            </w:r>
          </w:p>
          <w:p>
            <w:pPr>
              <w:pStyle w:val="8"/>
              <w:numPr>
                <w:ilvl w:val="0"/>
                <w:numId w:val="32"/>
              </w:numPr>
              <w:tabs>
                <w:tab w:val="left" w:pos="384"/>
              </w:tabs>
              <w:spacing w:before="2" w:after="0" w:line="240" w:lineRule="auto"/>
              <w:ind w:left="383" w:right="0" w:hanging="274"/>
              <w:jc w:val="left"/>
              <w:rPr>
                <w:sz w:val="18"/>
              </w:rPr>
            </w:pPr>
            <w:r>
              <w:rPr>
                <w:spacing w:val="-1"/>
                <w:sz w:val="18"/>
              </w:rPr>
              <w:t xml:space="preserve">预订要求能批查重，查重字段能自定义 </w:t>
            </w:r>
          </w:p>
          <w:p>
            <w:pPr>
              <w:pStyle w:val="8"/>
              <w:numPr>
                <w:ilvl w:val="0"/>
                <w:numId w:val="32"/>
              </w:numPr>
              <w:tabs>
                <w:tab w:val="left" w:pos="384"/>
              </w:tabs>
              <w:spacing w:before="82" w:after="0" w:line="324" w:lineRule="auto"/>
              <w:ind w:left="110" w:right="5" w:firstLine="0"/>
              <w:jc w:val="left"/>
              <w:rPr>
                <w:sz w:val="18"/>
              </w:rPr>
            </w:pPr>
            <w:r>
              <w:rPr>
                <w:spacing w:val="-18"/>
                <w:sz w:val="18"/>
              </w:rPr>
              <w:t>期刊订购号</w:t>
            </w:r>
            <w:r>
              <w:rPr>
                <w:sz w:val="18"/>
              </w:rPr>
              <w:t>（邮发代号</w:t>
            </w:r>
            <w:r>
              <w:rPr>
                <w:spacing w:val="-87"/>
                <w:sz w:val="18"/>
              </w:rPr>
              <w:t>）</w:t>
            </w:r>
            <w:r>
              <w:rPr>
                <w:spacing w:val="-4"/>
                <w:sz w:val="18"/>
              </w:rPr>
              <w:t xml:space="preserve">按照数字方式排序， </w:t>
            </w:r>
            <w:r>
              <w:rPr>
                <w:spacing w:val="-15"/>
                <w:sz w:val="18"/>
              </w:rPr>
              <w:t xml:space="preserve">比如 </w:t>
            </w:r>
            <w:r>
              <w:rPr>
                <w:sz w:val="18"/>
              </w:rPr>
              <w:t>2-1</w:t>
            </w:r>
            <w:r>
              <w:rPr>
                <w:spacing w:val="-23"/>
                <w:sz w:val="18"/>
              </w:rPr>
              <w:t xml:space="preserve"> 排在 </w:t>
            </w:r>
            <w:r>
              <w:rPr>
                <w:sz w:val="18"/>
              </w:rPr>
              <w:t>10-1</w:t>
            </w:r>
            <w:r>
              <w:rPr>
                <w:spacing w:val="-12"/>
                <w:sz w:val="18"/>
              </w:rPr>
              <w:t xml:space="preserve"> 的前面</w:t>
            </w:r>
            <w:r>
              <w:rPr>
                <w:sz w:val="18"/>
              </w:rPr>
              <w:t xml:space="preserve"> </w:t>
            </w:r>
          </w:p>
          <w:p>
            <w:pPr>
              <w:pStyle w:val="8"/>
              <w:numPr>
                <w:ilvl w:val="0"/>
                <w:numId w:val="32"/>
              </w:numPr>
              <w:tabs>
                <w:tab w:val="left" w:pos="384"/>
              </w:tabs>
              <w:spacing w:before="1" w:after="0" w:line="324" w:lineRule="auto"/>
              <w:ind w:left="110" w:right="192" w:firstLine="0"/>
              <w:jc w:val="left"/>
              <w:rPr>
                <w:sz w:val="18"/>
              </w:rPr>
            </w:pPr>
            <w:r>
              <w:rPr>
                <w:spacing w:val="-2"/>
                <w:sz w:val="18"/>
              </w:rPr>
              <w:t>可对任意出版频率的期刊自动生成签到记</w:t>
            </w:r>
            <w:r>
              <w:rPr>
                <w:sz w:val="18"/>
              </w:rPr>
              <w:t xml:space="preserve">录 </w:t>
            </w:r>
          </w:p>
          <w:p>
            <w:pPr>
              <w:pStyle w:val="8"/>
              <w:numPr>
                <w:ilvl w:val="0"/>
                <w:numId w:val="32"/>
              </w:numPr>
              <w:tabs>
                <w:tab w:val="left" w:pos="384"/>
              </w:tabs>
              <w:spacing w:before="1" w:after="0" w:line="240" w:lineRule="auto"/>
              <w:ind w:left="383" w:right="0" w:hanging="274"/>
              <w:jc w:val="left"/>
              <w:rPr>
                <w:sz w:val="18"/>
              </w:rPr>
            </w:pPr>
            <w:r>
              <w:rPr>
                <w:spacing w:val="-1"/>
                <w:sz w:val="18"/>
              </w:rPr>
              <w:t>根据当年的征订目录批量修改当年订购期</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10" o:spid="_x0000_s1110" o:spt="136" type="#_x0000_t136" style="position:absolute;left:0pt;margin-left:36.5pt;margin-top:393.3pt;height:34pt;width:510pt;mso-position-horizontal-relative:page;mso-position-vertical-relative:page;rotation:21626880f;z-index:-2895093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11" o:spid="_x0000_s1111" o:spt="136" type="#_x0000_t136" style="position:absolute;left:0pt;margin-left:88.7pt;margin-top:432.35pt;height:28pt;width:448pt;mso-position-horizontal-relative:page;mso-position-vertical-relative:page;rotation:21626880f;z-index:-2895083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刊的价格和出版频率 </w:t>
            </w:r>
          </w:p>
          <w:p>
            <w:pPr>
              <w:pStyle w:val="8"/>
              <w:numPr>
                <w:ilvl w:val="0"/>
                <w:numId w:val="33"/>
              </w:numPr>
              <w:tabs>
                <w:tab w:val="left" w:pos="384"/>
              </w:tabs>
              <w:spacing w:before="82" w:after="0" w:line="324" w:lineRule="auto"/>
              <w:ind w:left="110" w:right="12" w:firstLine="0"/>
              <w:jc w:val="left"/>
              <w:rPr>
                <w:sz w:val="18"/>
              </w:rPr>
            </w:pPr>
            <w:r>
              <w:rPr>
                <w:spacing w:val="-2"/>
                <w:sz w:val="18"/>
              </w:rPr>
              <w:t>可进行多种批量操作：订购、修改、分配、</w:t>
            </w:r>
            <w:r>
              <w:rPr>
                <w:sz w:val="18"/>
              </w:rPr>
              <w:t xml:space="preserve">删除 </w:t>
            </w:r>
          </w:p>
          <w:p>
            <w:pPr>
              <w:pStyle w:val="8"/>
              <w:numPr>
                <w:ilvl w:val="0"/>
                <w:numId w:val="33"/>
              </w:numPr>
              <w:tabs>
                <w:tab w:val="left" w:pos="384"/>
              </w:tabs>
              <w:spacing w:before="1" w:after="0" w:line="324" w:lineRule="auto"/>
              <w:ind w:left="110" w:right="94" w:firstLine="0"/>
              <w:jc w:val="left"/>
              <w:rPr>
                <w:sz w:val="18"/>
              </w:rPr>
            </w:pPr>
            <w:r>
              <w:rPr>
                <w:spacing w:val="-9"/>
                <w:sz w:val="18"/>
              </w:rPr>
              <w:t>支持期刊续订功能，实现单选续订、多选批</w:t>
            </w:r>
            <w:r>
              <w:rPr>
                <w:sz w:val="18"/>
              </w:rPr>
              <w:t xml:space="preserve">续订和往年批量续订全部期刊续订等操作。 76. 具备期刊催缺功能 </w:t>
            </w:r>
          </w:p>
          <w:p>
            <w:pPr>
              <w:pStyle w:val="8"/>
              <w:numPr>
                <w:ilvl w:val="0"/>
                <w:numId w:val="34"/>
              </w:numPr>
              <w:tabs>
                <w:tab w:val="left" w:pos="384"/>
              </w:tabs>
              <w:spacing w:before="3" w:after="0" w:line="324" w:lineRule="auto"/>
              <w:ind w:left="110" w:right="96" w:firstLine="0"/>
              <w:jc w:val="left"/>
              <w:rPr>
                <w:sz w:val="18"/>
              </w:rPr>
            </w:pPr>
            <w:r>
              <w:rPr>
                <w:spacing w:val="-11"/>
                <w:sz w:val="18"/>
              </w:rPr>
              <w:t>支持期刊荐购，支持将图书馆的处理结果发</w:t>
            </w:r>
            <w:r>
              <w:rPr>
                <w:sz w:val="18"/>
              </w:rPr>
              <w:t xml:space="preserve">邮件通知读者 </w:t>
            </w:r>
          </w:p>
          <w:p>
            <w:pPr>
              <w:pStyle w:val="8"/>
              <w:numPr>
                <w:ilvl w:val="0"/>
                <w:numId w:val="34"/>
              </w:numPr>
              <w:tabs>
                <w:tab w:val="left" w:pos="384"/>
              </w:tabs>
              <w:spacing w:before="1" w:after="0" w:line="240" w:lineRule="auto"/>
              <w:ind w:left="383" w:right="0" w:hanging="274"/>
              <w:jc w:val="left"/>
              <w:rPr>
                <w:sz w:val="18"/>
              </w:rPr>
            </w:pPr>
            <w:r>
              <w:rPr>
                <w:spacing w:val="-1"/>
                <w:sz w:val="18"/>
              </w:rPr>
              <w:t xml:space="preserve">期刊征订书目光笔记到、自动批查重 </w:t>
            </w:r>
          </w:p>
          <w:p>
            <w:pPr>
              <w:pStyle w:val="8"/>
              <w:numPr>
                <w:ilvl w:val="0"/>
                <w:numId w:val="34"/>
              </w:numPr>
              <w:tabs>
                <w:tab w:val="left" w:pos="384"/>
              </w:tabs>
              <w:spacing w:before="81" w:after="0" w:line="240" w:lineRule="auto"/>
              <w:ind w:left="383" w:right="0" w:hanging="274"/>
              <w:jc w:val="left"/>
              <w:rPr>
                <w:sz w:val="18"/>
              </w:rPr>
            </w:pPr>
            <w:r>
              <w:rPr>
                <w:spacing w:val="-1"/>
                <w:sz w:val="18"/>
              </w:rPr>
              <w:t xml:space="preserve">期刊注销、恢复或彻底删除 </w:t>
            </w:r>
          </w:p>
          <w:p>
            <w:pPr>
              <w:pStyle w:val="8"/>
              <w:numPr>
                <w:ilvl w:val="0"/>
                <w:numId w:val="34"/>
              </w:numPr>
              <w:tabs>
                <w:tab w:val="left" w:pos="384"/>
              </w:tabs>
              <w:spacing w:before="82" w:after="0" w:line="240" w:lineRule="auto"/>
              <w:ind w:left="383" w:right="0" w:hanging="274"/>
              <w:jc w:val="left"/>
              <w:rPr>
                <w:sz w:val="18"/>
              </w:rPr>
            </w:pPr>
            <w:r>
              <w:rPr>
                <w:spacing w:val="-1"/>
                <w:sz w:val="18"/>
              </w:rPr>
              <w:t xml:space="preserve">核心期刊及保存本的参数设置功能 </w:t>
            </w:r>
          </w:p>
          <w:p>
            <w:pPr>
              <w:pStyle w:val="8"/>
              <w:numPr>
                <w:ilvl w:val="0"/>
                <w:numId w:val="34"/>
              </w:numPr>
              <w:tabs>
                <w:tab w:val="left" w:pos="384"/>
              </w:tabs>
              <w:spacing w:before="81" w:after="0" w:line="324" w:lineRule="auto"/>
              <w:ind w:left="110" w:right="94" w:firstLine="0"/>
              <w:jc w:val="left"/>
              <w:rPr>
                <w:sz w:val="18"/>
              </w:rPr>
            </w:pPr>
            <w:r>
              <w:rPr>
                <w:spacing w:val="-11"/>
                <w:sz w:val="18"/>
              </w:rPr>
              <w:t>期刊装订、装订期刊回馆验收，可进行手工</w:t>
            </w:r>
            <w:r>
              <w:rPr>
                <w:sz w:val="18"/>
              </w:rPr>
              <w:t xml:space="preserve">方式以及规则批量装订期刊合订本并能自动生成合订本的价格和年卷期信息 </w:t>
            </w:r>
          </w:p>
          <w:p>
            <w:pPr>
              <w:pStyle w:val="8"/>
              <w:numPr>
                <w:ilvl w:val="0"/>
                <w:numId w:val="34"/>
              </w:numPr>
              <w:tabs>
                <w:tab w:val="left" w:pos="384"/>
              </w:tabs>
              <w:spacing w:before="2" w:after="0" w:line="240" w:lineRule="auto"/>
              <w:ind w:left="383" w:right="0" w:hanging="274"/>
              <w:jc w:val="left"/>
              <w:rPr>
                <w:sz w:val="18"/>
              </w:rPr>
            </w:pPr>
            <w:r>
              <w:rPr>
                <w:spacing w:val="-1"/>
                <w:sz w:val="18"/>
              </w:rPr>
              <w:t xml:space="preserve">能够实现期刊流通 </w:t>
            </w:r>
          </w:p>
          <w:p>
            <w:pPr>
              <w:pStyle w:val="8"/>
              <w:numPr>
                <w:ilvl w:val="0"/>
                <w:numId w:val="34"/>
              </w:numPr>
              <w:tabs>
                <w:tab w:val="left" w:pos="384"/>
              </w:tabs>
              <w:spacing w:before="82" w:after="0" w:line="240" w:lineRule="auto"/>
              <w:ind w:left="383" w:right="0" w:hanging="274"/>
              <w:jc w:val="left"/>
              <w:rPr>
                <w:sz w:val="18"/>
              </w:rPr>
            </w:pPr>
            <w:r>
              <w:rPr>
                <w:spacing w:val="-1"/>
                <w:sz w:val="18"/>
              </w:rPr>
              <w:t xml:space="preserve">具备期刊各项统计功能 </w:t>
            </w:r>
          </w:p>
          <w:p>
            <w:pPr>
              <w:pStyle w:val="8"/>
              <w:numPr>
                <w:ilvl w:val="0"/>
                <w:numId w:val="34"/>
              </w:numPr>
              <w:tabs>
                <w:tab w:val="left" w:pos="384"/>
              </w:tabs>
              <w:spacing w:before="81" w:after="0" w:line="240" w:lineRule="auto"/>
              <w:ind w:left="383" w:right="0" w:hanging="274"/>
              <w:jc w:val="left"/>
              <w:rPr>
                <w:sz w:val="18"/>
              </w:rPr>
            </w:pPr>
            <w:r>
              <w:rPr>
                <w:spacing w:val="-1"/>
                <w:sz w:val="18"/>
              </w:rPr>
              <w:t xml:space="preserve">支持装订书签打印功能 </w:t>
            </w:r>
          </w:p>
          <w:p>
            <w:pPr>
              <w:pStyle w:val="8"/>
              <w:spacing w:before="81"/>
              <w:ind w:left="110"/>
              <w:rPr>
                <w:sz w:val="18"/>
              </w:rPr>
            </w:pPr>
            <w:r>
              <w:rPr>
                <w:sz w:val="18"/>
              </w:rPr>
              <w:t xml:space="preserve"> </w:t>
            </w:r>
          </w:p>
          <w:p>
            <w:pPr>
              <w:pStyle w:val="8"/>
              <w:spacing w:before="82"/>
              <w:ind w:left="110"/>
              <w:rPr>
                <w:sz w:val="18"/>
              </w:rPr>
            </w:pPr>
            <w:r>
              <w:rPr>
                <w:sz w:val="18"/>
              </w:rPr>
              <w:t xml:space="preserve">流通功能需求 </w:t>
            </w:r>
          </w:p>
          <w:p>
            <w:pPr>
              <w:pStyle w:val="8"/>
              <w:numPr>
                <w:ilvl w:val="0"/>
                <w:numId w:val="34"/>
              </w:numPr>
              <w:tabs>
                <w:tab w:val="left" w:pos="384"/>
              </w:tabs>
              <w:spacing w:before="81" w:after="0" w:line="324" w:lineRule="auto"/>
              <w:ind w:left="110" w:right="96" w:firstLine="0"/>
              <w:jc w:val="left"/>
              <w:rPr>
                <w:sz w:val="18"/>
              </w:rPr>
            </w:pPr>
            <w:r>
              <w:rPr>
                <w:spacing w:val="-9"/>
                <w:sz w:val="18"/>
              </w:rPr>
              <w:t>方便快捷建立读者数据，实现图书流通业务</w:t>
            </w:r>
            <w:r>
              <w:rPr>
                <w:sz w:val="18"/>
              </w:rPr>
              <w:t xml:space="preserve">的自动化管理。 </w:t>
            </w:r>
          </w:p>
          <w:p>
            <w:pPr>
              <w:pStyle w:val="8"/>
              <w:numPr>
                <w:ilvl w:val="0"/>
                <w:numId w:val="34"/>
              </w:numPr>
              <w:tabs>
                <w:tab w:val="left" w:pos="384"/>
              </w:tabs>
              <w:spacing w:before="2" w:after="0" w:line="324" w:lineRule="auto"/>
              <w:ind w:left="110" w:right="12" w:firstLine="0"/>
              <w:jc w:val="left"/>
              <w:rPr>
                <w:sz w:val="18"/>
              </w:rPr>
            </w:pPr>
            <w:r>
              <w:rPr>
                <w:spacing w:val="-2"/>
                <w:sz w:val="18"/>
              </w:rPr>
              <w:t>可处理的外借、归还、续借、预约、交款、</w:t>
            </w:r>
            <w:r>
              <w:rPr>
                <w:spacing w:val="-9"/>
                <w:sz w:val="18"/>
              </w:rPr>
              <w:t xml:space="preserve">赔书、退赔和违章处理这八项基本功能；进行流通时显示读者信息和文献信息。 </w:t>
            </w:r>
          </w:p>
          <w:p>
            <w:pPr>
              <w:pStyle w:val="8"/>
              <w:numPr>
                <w:ilvl w:val="0"/>
                <w:numId w:val="34"/>
              </w:numPr>
              <w:tabs>
                <w:tab w:val="left" w:pos="384"/>
              </w:tabs>
              <w:spacing w:before="2" w:after="0" w:line="324" w:lineRule="auto"/>
              <w:ind w:left="110" w:right="94" w:firstLine="0"/>
              <w:jc w:val="both"/>
              <w:rPr>
                <w:sz w:val="18"/>
              </w:rPr>
            </w:pPr>
            <w:r>
              <w:rPr>
                <w:spacing w:val="-10"/>
                <w:sz w:val="18"/>
              </w:rPr>
              <w:t>支持按套借阅，比如光盘的按套等，只要扫</w:t>
            </w:r>
            <w:r>
              <w:rPr>
                <w:spacing w:val="-8"/>
                <w:sz w:val="18"/>
              </w:rPr>
              <w:t>描枪读入这套的任意一个条码，都可以调出整套</w:t>
            </w:r>
            <w:r>
              <w:rPr>
                <w:sz w:val="18"/>
              </w:rPr>
              <w:t xml:space="preserve">的信息和条码，实现整套借阅。 </w:t>
            </w:r>
          </w:p>
          <w:p>
            <w:pPr>
              <w:pStyle w:val="8"/>
              <w:numPr>
                <w:ilvl w:val="0"/>
                <w:numId w:val="34"/>
              </w:numPr>
              <w:tabs>
                <w:tab w:val="left" w:pos="384"/>
              </w:tabs>
              <w:spacing w:before="2" w:after="0" w:line="240" w:lineRule="auto"/>
              <w:ind w:left="383" w:right="0" w:hanging="274"/>
              <w:jc w:val="left"/>
              <w:rPr>
                <w:sz w:val="18"/>
              </w:rPr>
            </w:pPr>
            <w:r>
              <w:rPr>
                <w:spacing w:val="-1"/>
                <w:sz w:val="18"/>
              </w:rPr>
              <w:t xml:space="preserve">支持文献批借出、批还回功能。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12" o:spid="_x0000_s1112" o:spt="136" type="#_x0000_t136" style="position:absolute;left:0pt;margin-left:36.5pt;margin-top:393.3pt;height:34pt;width:510pt;mso-position-horizontal-relative:page;mso-position-vertical-relative:page;rotation:21626880f;z-index:-2895073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13" o:spid="_x0000_s1113" o:spt="136" type="#_x0000_t136" style="position:absolute;left:0pt;margin-left:88.7pt;margin-top:432.35pt;height:28pt;width:448pt;mso-position-horizontal-relative:page;mso-position-vertical-relative:page;rotation:21626880f;z-index:-2895063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35"/>
              </w:numPr>
              <w:tabs>
                <w:tab w:val="left" w:pos="384"/>
              </w:tabs>
              <w:spacing w:before="40" w:after="0" w:line="324" w:lineRule="auto"/>
              <w:ind w:left="110" w:right="91" w:firstLine="0"/>
              <w:jc w:val="left"/>
              <w:rPr>
                <w:sz w:val="18"/>
              </w:rPr>
            </w:pPr>
            <w:r>
              <w:rPr>
                <w:spacing w:val="-2"/>
                <w:sz w:val="18"/>
              </w:rPr>
              <w:t>能够实现电子邮件催还、</w:t>
            </w:r>
            <w:r>
              <w:rPr>
                <w:sz w:val="18"/>
              </w:rPr>
              <w:t>RSS</w:t>
            </w:r>
            <w:r>
              <w:rPr>
                <w:spacing w:val="-13"/>
                <w:sz w:val="18"/>
              </w:rPr>
              <w:t xml:space="preserve"> 催还、打印催</w:t>
            </w:r>
            <w:r>
              <w:rPr>
                <w:sz w:val="18"/>
              </w:rPr>
              <w:t xml:space="preserve">还通知单、特殊借阅管理功能等操作。 </w:t>
            </w:r>
          </w:p>
          <w:p>
            <w:pPr>
              <w:pStyle w:val="8"/>
              <w:numPr>
                <w:ilvl w:val="0"/>
                <w:numId w:val="35"/>
              </w:numPr>
              <w:tabs>
                <w:tab w:val="left" w:pos="384"/>
              </w:tabs>
              <w:spacing w:before="2" w:after="0" w:line="240" w:lineRule="auto"/>
              <w:ind w:left="383" w:right="0" w:hanging="274"/>
              <w:jc w:val="left"/>
              <w:rPr>
                <w:sz w:val="18"/>
              </w:rPr>
            </w:pPr>
            <w:r>
              <w:rPr>
                <w:spacing w:val="-1"/>
                <w:sz w:val="18"/>
              </w:rPr>
              <w:t xml:space="preserve">多种类型读者管理，流通规则灵活 </w:t>
            </w:r>
          </w:p>
          <w:p>
            <w:pPr>
              <w:pStyle w:val="8"/>
              <w:numPr>
                <w:ilvl w:val="0"/>
                <w:numId w:val="35"/>
              </w:numPr>
              <w:tabs>
                <w:tab w:val="left" w:pos="384"/>
              </w:tabs>
              <w:spacing w:before="81" w:after="0" w:line="240" w:lineRule="auto"/>
              <w:ind w:left="383" w:right="0" w:hanging="274"/>
              <w:jc w:val="left"/>
              <w:rPr>
                <w:sz w:val="18"/>
              </w:rPr>
            </w:pPr>
            <w:r>
              <w:rPr>
                <w:spacing w:val="-1"/>
                <w:sz w:val="18"/>
              </w:rPr>
              <w:t xml:space="preserve">多样式流通形式，附件流通 </w:t>
            </w:r>
          </w:p>
          <w:p>
            <w:pPr>
              <w:pStyle w:val="8"/>
              <w:numPr>
                <w:ilvl w:val="0"/>
                <w:numId w:val="35"/>
              </w:numPr>
              <w:tabs>
                <w:tab w:val="left" w:pos="384"/>
              </w:tabs>
              <w:spacing w:before="81" w:after="0" w:line="324" w:lineRule="auto"/>
              <w:ind w:left="110" w:right="96" w:firstLine="0"/>
              <w:jc w:val="left"/>
              <w:rPr>
                <w:sz w:val="18"/>
              </w:rPr>
            </w:pPr>
            <w:r>
              <w:rPr>
                <w:spacing w:val="-10"/>
                <w:sz w:val="18"/>
              </w:rPr>
              <w:t>单独设置闭馆日期，节假日文献归还时自动</w:t>
            </w:r>
            <w:r>
              <w:rPr>
                <w:sz w:val="18"/>
              </w:rPr>
              <w:t xml:space="preserve">顺延 </w:t>
            </w:r>
          </w:p>
          <w:p>
            <w:pPr>
              <w:pStyle w:val="8"/>
              <w:numPr>
                <w:ilvl w:val="0"/>
                <w:numId w:val="35"/>
              </w:numPr>
              <w:tabs>
                <w:tab w:val="left" w:pos="384"/>
              </w:tabs>
              <w:spacing w:before="2" w:after="0" w:line="324" w:lineRule="auto"/>
              <w:ind w:left="110" w:right="94" w:firstLine="0"/>
              <w:jc w:val="left"/>
              <w:rPr>
                <w:sz w:val="18"/>
              </w:rPr>
            </w:pPr>
            <w:r>
              <w:rPr>
                <w:spacing w:val="-10"/>
                <w:sz w:val="18"/>
              </w:rPr>
              <w:t>具备执行快速、组合灵活的读者、图书借还</w:t>
            </w:r>
            <w:r>
              <w:rPr>
                <w:sz w:val="18"/>
              </w:rPr>
              <w:t xml:space="preserve">人数准确统计功能 </w:t>
            </w:r>
          </w:p>
          <w:p>
            <w:pPr>
              <w:pStyle w:val="8"/>
              <w:numPr>
                <w:ilvl w:val="0"/>
                <w:numId w:val="35"/>
              </w:numPr>
              <w:tabs>
                <w:tab w:val="left" w:pos="384"/>
              </w:tabs>
              <w:spacing w:before="2" w:after="0" w:line="324" w:lineRule="auto"/>
              <w:ind w:left="110" w:right="96" w:firstLine="0"/>
              <w:jc w:val="both"/>
              <w:rPr>
                <w:sz w:val="18"/>
              </w:rPr>
            </w:pPr>
            <w:r>
              <w:rPr>
                <w:spacing w:val="-11"/>
                <w:sz w:val="18"/>
              </w:rPr>
              <w:t>读者管理：可进行读者信息的管理和外借统</w:t>
            </w:r>
            <w:r>
              <w:rPr>
                <w:spacing w:val="-41"/>
                <w:sz w:val="18"/>
              </w:rPr>
              <w:t>计</w:t>
            </w:r>
            <w:r>
              <w:rPr>
                <w:sz w:val="18"/>
              </w:rPr>
              <w:t>（分别以读者和藏书为对象</w:t>
            </w:r>
            <w:r>
              <w:rPr>
                <w:spacing w:val="-44"/>
                <w:sz w:val="18"/>
              </w:rPr>
              <w:t>）</w:t>
            </w:r>
            <w:r>
              <w:rPr>
                <w:spacing w:val="-3"/>
                <w:sz w:val="18"/>
              </w:rPr>
              <w:t>以及当前外借记</w:t>
            </w:r>
            <w:r>
              <w:rPr>
                <w:sz w:val="18"/>
              </w:rPr>
              <w:t>录、处罚历史记录、动态获取读者照片等操作95</w:t>
            </w:r>
            <w:r>
              <w:rPr>
                <w:spacing w:val="-11"/>
                <w:sz w:val="18"/>
              </w:rPr>
              <w:t>. 能够对过期、丢失、污损等事务进行财经处</w:t>
            </w:r>
            <w:r>
              <w:rPr>
                <w:sz w:val="18"/>
              </w:rPr>
              <w:t xml:space="preserve">理 </w:t>
            </w:r>
          </w:p>
          <w:p>
            <w:pPr>
              <w:pStyle w:val="8"/>
              <w:spacing w:before="3" w:line="324" w:lineRule="auto"/>
              <w:ind w:left="110" w:right="94"/>
              <w:rPr>
                <w:sz w:val="18"/>
              </w:rPr>
            </w:pPr>
            <w:r>
              <w:rPr>
                <w:sz w:val="18"/>
              </w:rPr>
              <w:t>96</w:t>
            </w:r>
            <w:r>
              <w:rPr>
                <w:spacing w:val="-9"/>
                <w:sz w:val="18"/>
              </w:rPr>
              <w:t>. 支持多分馆的管理，支持多个分馆异地借还</w:t>
            </w:r>
            <w:r>
              <w:rPr>
                <w:sz w:val="18"/>
              </w:rPr>
              <w:t>书，能够实现分馆资产的区别和分开管理。 97</w:t>
            </w:r>
            <w:r>
              <w:rPr>
                <w:spacing w:val="-7"/>
                <w:sz w:val="18"/>
              </w:rPr>
              <w:t>. 在总分馆通借通还中支持财经通缴，支持总</w:t>
            </w:r>
            <w:r>
              <w:rPr>
                <w:spacing w:val="-9"/>
                <w:sz w:val="18"/>
              </w:rPr>
              <w:t>分馆读者通借通还，滞纳金通缴，读者在任意馆</w:t>
            </w:r>
            <w:r>
              <w:rPr>
                <w:sz w:val="18"/>
              </w:rPr>
              <w:t>借书和产生罚款可以就近还书和处理罚款。 98</w:t>
            </w:r>
            <w:r>
              <w:rPr>
                <w:spacing w:val="-11"/>
                <w:sz w:val="18"/>
              </w:rPr>
              <w:t>. 闭馆还书，有权限的工作人员自定义还书时间，对于特殊情况的读者超期图书归还进行灵活</w:t>
            </w:r>
            <w:r>
              <w:rPr>
                <w:sz w:val="18"/>
              </w:rPr>
              <w:t xml:space="preserve">处理。 </w:t>
            </w:r>
          </w:p>
          <w:p>
            <w:pPr>
              <w:pStyle w:val="8"/>
              <w:numPr>
                <w:ilvl w:val="0"/>
                <w:numId w:val="36"/>
              </w:numPr>
              <w:tabs>
                <w:tab w:val="left" w:pos="384"/>
              </w:tabs>
              <w:spacing w:before="6" w:after="0" w:line="324" w:lineRule="auto"/>
              <w:ind w:left="110" w:right="2" w:firstLine="0"/>
              <w:jc w:val="left"/>
              <w:rPr>
                <w:sz w:val="18"/>
              </w:rPr>
            </w:pPr>
            <w:r>
              <w:rPr>
                <w:spacing w:val="-11"/>
                <w:sz w:val="18"/>
              </w:rPr>
              <w:t xml:space="preserve">支持委托借书功能，如 </w:t>
            </w:r>
            <w:r>
              <w:rPr>
                <w:sz w:val="18"/>
              </w:rPr>
              <w:t>A</w:t>
            </w:r>
            <w:r>
              <w:rPr>
                <w:spacing w:val="-58"/>
                <w:sz w:val="18"/>
              </w:rPr>
              <w:t>、</w:t>
            </w:r>
            <w:r>
              <w:rPr>
                <w:sz w:val="18"/>
              </w:rPr>
              <w:t>B</w:t>
            </w:r>
            <w:r>
              <w:rPr>
                <w:spacing w:val="-58"/>
                <w:sz w:val="18"/>
              </w:rPr>
              <w:t>、</w:t>
            </w:r>
            <w:r>
              <w:rPr>
                <w:sz w:val="18"/>
              </w:rPr>
              <w:t>C</w:t>
            </w:r>
            <w:r>
              <w:rPr>
                <w:spacing w:val="-10"/>
                <w:sz w:val="18"/>
              </w:rPr>
              <w:t xml:space="preserve"> 为家庭成员， </w:t>
            </w:r>
            <w:r>
              <w:rPr>
                <w:spacing w:val="-2"/>
                <w:sz w:val="18"/>
              </w:rPr>
              <w:t>可设置进行互相委托，</w:t>
            </w:r>
            <w:r>
              <w:rPr>
                <w:spacing w:val="-19"/>
                <w:sz w:val="18"/>
              </w:rPr>
              <w:t>A</w:t>
            </w:r>
            <w:r>
              <w:rPr>
                <w:spacing w:val="-6"/>
                <w:sz w:val="18"/>
              </w:rPr>
              <w:t xml:space="preserve"> 读者持有读者证可以帮 B、C</w:t>
            </w:r>
            <w:r>
              <w:rPr>
                <w:spacing w:val="-9"/>
                <w:sz w:val="18"/>
              </w:rPr>
              <w:t xml:space="preserve"> 读者借书。 </w:t>
            </w:r>
          </w:p>
          <w:p>
            <w:pPr>
              <w:pStyle w:val="8"/>
              <w:numPr>
                <w:ilvl w:val="0"/>
                <w:numId w:val="36"/>
              </w:numPr>
              <w:tabs>
                <w:tab w:val="left" w:pos="473"/>
              </w:tabs>
              <w:spacing w:before="2" w:after="0" w:line="240" w:lineRule="auto"/>
              <w:ind w:left="472" w:right="0" w:hanging="363"/>
              <w:jc w:val="left"/>
              <w:rPr>
                <w:sz w:val="18"/>
              </w:rPr>
            </w:pPr>
            <w:r>
              <w:rPr>
                <w:sz w:val="18"/>
              </w:rPr>
              <w:t xml:space="preserve">预留和短信催还功能接口 </w:t>
            </w:r>
          </w:p>
          <w:p>
            <w:pPr>
              <w:pStyle w:val="8"/>
              <w:numPr>
                <w:ilvl w:val="0"/>
                <w:numId w:val="36"/>
              </w:numPr>
              <w:tabs>
                <w:tab w:val="left" w:pos="473"/>
              </w:tabs>
              <w:spacing w:before="81" w:after="0" w:line="324" w:lineRule="auto"/>
              <w:ind w:left="110" w:right="101" w:firstLine="0"/>
              <w:jc w:val="left"/>
              <w:rPr>
                <w:sz w:val="18"/>
              </w:rPr>
            </w:pPr>
            <w:r>
              <w:rPr>
                <w:spacing w:val="-2"/>
                <w:sz w:val="18"/>
              </w:rPr>
              <w:t>支持文献借阅排行榜、读者借阅排行榜功</w:t>
            </w:r>
            <w:r>
              <w:rPr>
                <w:sz w:val="18"/>
              </w:rPr>
              <w:t xml:space="preserve">能 </w:t>
            </w:r>
          </w:p>
          <w:p>
            <w:pPr>
              <w:pStyle w:val="8"/>
              <w:numPr>
                <w:ilvl w:val="0"/>
                <w:numId w:val="36"/>
              </w:numPr>
              <w:tabs>
                <w:tab w:val="left" w:pos="473"/>
              </w:tabs>
              <w:spacing w:before="2" w:after="0" w:line="240" w:lineRule="auto"/>
              <w:ind w:left="472" w:right="0" w:hanging="363"/>
              <w:jc w:val="left"/>
              <w:rPr>
                <w:sz w:val="18"/>
              </w:rPr>
            </w:pPr>
            <w:r>
              <w:rPr>
                <w:sz w:val="18"/>
              </w:rPr>
              <w:t xml:space="preserve">支持操作员荐购功能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8" w:type="default"/>
          <w:pgSz w:w="16840" w:h="11910" w:orient="landscape"/>
          <w:pgMar w:top="0" w:right="1700" w:bottom="800" w:left="1660" w:header="0" w:footer="613" w:gutter="0"/>
        </w:sectPr>
      </w:pPr>
    </w:p>
    <w:p>
      <w:pPr>
        <w:pStyle w:val="2"/>
        <w:rPr>
          <w:rFonts w:ascii="Times New Roman"/>
          <w:sz w:val="20"/>
        </w:rPr>
      </w:pPr>
      <w:r>
        <w:pict>
          <v:shape id="_x0000_s1114" o:spid="_x0000_s1114" o:spt="136" type="#_x0000_t136" style="position:absolute;left:0pt;margin-left:36.5pt;margin-top:393.3pt;height:34pt;width:510pt;mso-position-horizontal-relative:page;mso-position-vertical-relative:page;rotation:21626880f;z-index:-2895052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15" o:spid="_x0000_s1115" o:spt="136" type="#_x0000_t136" style="position:absolute;left:0pt;margin-left:88.7pt;margin-top:432.35pt;height:28pt;width:448pt;mso-position-horizontal-relative:page;mso-position-vertical-relative:page;rotation:21626880f;z-index:-2895042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37"/>
              </w:numPr>
              <w:tabs>
                <w:tab w:val="left" w:pos="473"/>
              </w:tabs>
              <w:spacing w:before="40" w:after="0" w:line="240" w:lineRule="auto"/>
              <w:ind w:left="472" w:right="0" w:hanging="363"/>
              <w:jc w:val="left"/>
              <w:rPr>
                <w:sz w:val="18"/>
              </w:rPr>
            </w:pPr>
            <w:r>
              <w:rPr>
                <w:spacing w:val="-1"/>
                <w:sz w:val="18"/>
              </w:rPr>
              <w:t xml:space="preserve">支持家庭证办理和读者委托借书功能 </w:t>
            </w:r>
          </w:p>
          <w:p>
            <w:pPr>
              <w:pStyle w:val="8"/>
              <w:numPr>
                <w:ilvl w:val="0"/>
                <w:numId w:val="37"/>
              </w:numPr>
              <w:tabs>
                <w:tab w:val="left" w:pos="473"/>
              </w:tabs>
              <w:spacing w:before="82" w:after="0" w:line="324" w:lineRule="auto"/>
              <w:ind w:left="110" w:right="101" w:firstLine="0"/>
              <w:jc w:val="left"/>
              <w:rPr>
                <w:sz w:val="18"/>
              </w:rPr>
            </w:pPr>
            <w:r>
              <w:rPr>
                <w:spacing w:val="-2"/>
                <w:sz w:val="18"/>
              </w:rPr>
              <w:t>支持团体证子证的办理，能够统计到团体</w:t>
            </w:r>
            <w:r>
              <w:rPr>
                <w:sz w:val="18"/>
              </w:rPr>
              <w:t xml:space="preserve">证的读者人数和借阅量 </w:t>
            </w:r>
          </w:p>
          <w:p>
            <w:pPr>
              <w:pStyle w:val="8"/>
              <w:numPr>
                <w:ilvl w:val="0"/>
                <w:numId w:val="37"/>
              </w:numPr>
              <w:tabs>
                <w:tab w:val="left" w:pos="473"/>
              </w:tabs>
              <w:spacing w:before="1" w:after="0" w:line="324" w:lineRule="auto"/>
              <w:ind w:left="110" w:right="96" w:firstLine="0"/>
              <w:jc w:val="both"/>
              <w:rPr>
                <w:sz w:val="18"/>
              </w:rPr>
            </w:pPr>
            <w:r>
              <w:rPr>
                <w:spacing w:val="-1"/>
                <w:sz w:val="18"/>
              </w:rPr>
              <w:t>支持预约读者指定地点预约，只有还回到</w:t>
            </w:r>
            <w:r>
              <w:rPr>
                <w:spacing w:val="-8"/>
                <w:sz w:val="18"/>
              </w:rPr>
              <w:t>指定地点的图书方能分配给读者，保障读者能就</w:t>
            </w:r>
            <w:r>
              <w:rPr>
                <w:sz w:val="18"/>
              </w:rPr>
              <w:t xml:space="preserve">近取书 </w:t>
            </w:r>
          </w:p>
          <w:p>
            <w:pPr>
              <w:pStyle w:val="8"/>
              <w:numPr>
                <w:ilvl w:val="0"/>
                <w:numId w:val="37"/>
              </w:numPr>
              <w:tabs>
                <w:tab w:val="left" w:pos="473"/>
              </w:tabs>
              <w:spacing w:before="3" w:after="0" w:line="324" w:lineRule="auto"/>
              <w:ind w:left="110" w:right="96" w:firstLine="0"/>
              <w:jc w:val="both"/>
              <w:rPr>
                <w:sz w:val="18"/>
              </w:rPr>
            </w:pPr>
            <w:r>
              <w:rPr>
                <w:spacing w:val="-1"/>
                <w:sz w:val="18"/>
              </w:rPr>
              <w:t>提供按种预约方式，同种图书任何一个复</w:t>
            </w:r>
            <w:r>
              <w:rPr>
                <w:spacing w:val="-8"/>
                <w:sz w:val="18"/>
              </w:rPr>
              <w:t>本先归还即分配给第一个预约读者，较按册预约</w:t>
            </w:r>
            <w:r>
              <w:rPr>
                <w:sz w:val="18"/>
              </w:rPr>
              <w:t xml:space="preserve">方式缩短了预约等待的时间。 </w:t>
            </w:r>
          </w:p>
          <w:p>
            <w:pPr>
              <w:pStyle w:val="8"/>
              <w:numPr>
                <w:ilvl w:val="0"/>
                <w:numId w:val="37"/>
              </w:numPr>
              <w:tabs>
                <w:tab w:val="left" w:pos="473"/>
              </w:tabs>
              <w:spacing w:before="2" w:after="0" w:line="240" w:lineRule="auto"/>
              <w:ind w:left="472" w:right="0" w:hanging="363"/>
              <w:jc w:val="left"/>
              <w:rPr>
                <w:sz w:val="18"/>
              </w:rPr>
            </w:pPr>
            <w:r>
              <w:rPr>
                <w:spacing w:val="-1"/>
                <w:sz w:val="18"/>
              </w:rPr>
              <w:t xml:space="preserve">文献预约排行版 </w:t>
            </w:r>
          </w:p>
          <w:p>
            <w:pPr>
              <w:pStyle w:val="8"/>
              <w:numPr>
                <w:ilvl w:val="0"/>
                <w:numId w:val="37"/>
              </w:numPr>
              <w:tabs>
                <w:tab w:val="left" w:pos="473"/>
              </w:tabs>
              <w:spacing w:before="81" w:after="0" w:line="324" w:lineRule="auto"/>
              <w:ind w:left="110" w:right="101" w:firstLine="0"/>
              <w:jc w:val="left"/>
              <w:rPr>
                <w:sz w:val="18"/>
              </w:rPr>
            </w:pPr>
            <w:r>
              <w:rPr>
                <w:spacing w:val="-2"/>
                <w:sz w:val="18"/>
              </w:rPr>
              <w:t>支持预约评估功能，如预约满足率，预约</w:t>
            </w:r>
            <w:r>
              <w:rPr>
                <w:sz w:val="18"/>
              </w:rPr>
              <w:t>放弃率、预约超期未取书率等数据评估。  109</w:t>
            </w:r>
            <w:r>
              <w:rPr>
                <w:spacing w:val="-2"/>
                <w:sz w:val="18"/>
              </w:rPr>
              <w:t>. 图书馆预借专递服务，可以配合物流实现</w:t>
            </w:r>
            <w:r>
              <w:rPr>
                <w:sz w:val="18"/>
              </w:rPr>
              <w:t xml:space="preserve">指定地点取书和送书上门 </w:t>
            </w:r>
          </w:p>
          <w:p>
            <w:pPr>
              <w:pStyle w:val="8"/>
              <w:numPr>
                <w:ilvl w:val="0"/>
                <w:numId w:val="38"/>
              </w:numPr>
              <w:tabs>
                <w:tab w:val="left" w:pos="473"/>
              </w:tabs>
              <w:spacing w:before="3" w:after="0" w:line="324" w:lineRule="auto"/>
              <w:ind w:left="110" w:right="94" w:firstLine="0"/>
              <w:jc w:val="left"/>
              <w:rPr>
                <w:sz w:val="18"/>
              </w:rPr>
            </w:pPr>
            <w:r>
              <w:rPr>
                <w:spacing w:val="-1"/>
                <w:sz w:val="18"/>
              </w:rPr>
              <w:t>提供脱机流通程序，在网络故障、服务器故障导致系统不能使用情况下可以进行借还图</w:t>
            </w:r>
            <w:r>
              <w:rPr>
                <w:spacing w:val="-10"/>
                <w:sz w:val="18"/>
              </w:rPr>
              <w:t>书，待网络恢复后进行联机上载借还数据，保障</w:t>
            </w:r>
            <w:r>
              <w:rPr>
                <w:sz w:val="18"/>
              </w:rPr>
              <w:t xml:space="preserve">系统的可用性。 </w:t>
            </w:r>
          </w:p>
          <w:p>
            <w:pPr>
              <w:pStyle w:val="8"/>
              <w:spacing w:before="3"/>
              <w:ind w:left="110"/>
              <w:rPr>
                <w:sz w:val="18"/>
              </w:rPr>
            </w:pPr>
            <w:r>
              <w:rPr>
                <w:sz w:val="18"/>
              </w:rPr>
              <w:t xml:space="preserve"> </w:t>
            </w:r>
          </w:p>
          <w:p>
            <w:pPr>
              <w:pStyle w:val="8"/>
              <w:spacing w:before="81"/>
              <w:ind w:left="110"/>
              <w:rPr>
                <w:sz w:val="18"/>
              </w:rPr>
            </w:pPr>
            <w:r>
              <w:rPr>
                <w:sz w:val="18"/>
              </w:rPr>
              <w:t xml:space="preserve">系统设置 </w:t>
            </w:r>
          </w:p>
          <w:p>
            <w:pPr>
              <w:pStyle w:val="8"/>
              <w:numPr>
                <w:ilvl w:val="0"/>
                <w:numId w:val="38"/>
              </w:numPr>
              <w:tabs>
                <w:tab w:val="left" w:pos="473"/>
              </w:tabs>
              <w:spacing w:before="81" w:after="0" w:line="324" w:lineRule="auto"/>
              <w:ind w:left="110" w:right="101" w:firstLine="0"/>
              <w:jc w:val="left"/>
              <w:rPr>
                <w:sz w:val="18"/>
              </w:rPr>
            </w:pPr>
            <w:r>
              <w:rPr>
                <w:spacing w:val="-2"/>
                <w:sz w:val="18"/>
              </w:rPr>
              <w:t>用户权限管理：为每个系统用户分配不同</w:t>
            </w:r>
            <w:r>
              <w:rPr>
                <w:sz w:val="18"/>
              </w:rPr>
              <w:t>的系统权限。</w:t>
            </w:r>
            <w:r>
              <w:rPr>
                <w:spacing w:val="1"/>
                <w:sz w:val="18"/>
              </w:rPr>
              <w:t xml:space="preserve"> </w:t>
            </w:r>
            <w:r>
              <w:rPr>
                <w:sz w:val="18"/>
              </w:rPr>
              <w:t xml:space="preserve"> </w:t>
            </w:r>
          </w:p>
          <w:p>
            <w:pPr>
              <w:pStyle w:val="8"/>
              <w:numPr>
                <w:ilvl w:val="0"/>
                <w:numId w:val="38"/>
              </w:numPr>
              <w:tabs>
                <w:tab w:val="left" w:pos="473"/>
              </w:tabs>
              <w:spacing w:before="2" w:after="0" w:line="324" w:lineRule="auto"/>
              <w:ind w:left="110" w:right="101" w:firstLine="0"/>
              <w:jc w:val="left"/>
              <w:rPr>
                <w:sz w:val="18"/>
              </w:rPr>
            </w:pPr>
            <w:r>
              <w:rPr>
                <w:spacing w:val="-2"/>
                <w:sz w:val="18"/>
              </w:rPr>
              <w:t xml:space="preserve">初始环境设置简单，系统参数灵活设定， </w:t>
            </w:r>
            <w:r>
              <w:rPr>
                <w:sz w:val="18"/>
              </w:rPr>
              <w:t xml:space="preserve">如书商、读者类型等 </w:t>
            </w:r>
          </w:p>
          <w:p>
            <w:pPr>
              <w:pStyle w:val="8"/>
              <w:numPr>
                <w:ilvl w:val="0"/>
                <w:numId w:val="38"/>
              </w:numPr>
              <w:tabs>
                <w:tab w:val="left" w:pos="473"/>
              </w:tabs>
              <w:spacing w:before="2" w:after="0" w:line="240" w:lineRule="auto"/>
              <w:ind w:left="472" w:right="0" w:hanging="363"/>
              <w:jc w:val="left"/>
              <w:rPr>
                <w:sz w:val="18"/>
              </w:rPr>
            </w:pPr>
            <w:r>
              <w:rPr>
                <w:spacing w:val="-1"/>
                <w:sz w:val="18"/>
              </w:rPr>
              <w:t>参数体系灵活，配置模块化</w:t>
            </w:r>
            <w:r>
              <w:rPr>
                <w:spacing w:val="1"/>
                <w:sz w:val="18"/>
              </w:rPr>
              <w:t xml:space="preserve"> </w:t>
            </w:r>
            <w:r>
              <w:rPr>
                <w:sz w:val="18"/>
              </w:rPr>
              <w:t xml:space="preserve"> </w:t>
            </w:r>
          </w:p>
          <w:p>
            <w:pPr>
              <w:pStyle w:val="8"/>
              <w:numPr>
                <w:ilvl w:val="0"/>
                <w:numId w:val="38"/>
              </w:numPr>
              <w:tabs>
                <w:tab w:val="left" w:pos="473"/>
              </w:tabs>
              <w:spacing w:before="81" w:after="0" w:line="240" w:lineRule="auto"/>
              <w:ind w:left="472" w:right="0" w:hanging="363"/>
              <w:jc w:val="left"/>
              <w:rPr>
                <w:sz w:val="18"/>
              </w:rPr>
            </w:pPr>
            <w:r>
              <w:rPr>
                <w:spacing w:val="-1"/>
                <w:sz w:val="18"/>
              </w:rPr>
              <w:t xml:space="preserve">多样性数据导入导出格式的设置 </w:t>
            </w:r>
          </w:p>
          <w:p>
            <w:pPr>
              <w:pStyle w:val="8"/>
              <w:numPr>
                <w:ilvl w:val="0"/>
                <w:numId w:val="38"/>
              </w:numPr>
              <w:tabs>
                <w:tab w:val="left" w:pos="473"/>
              </w:tabs>
              <w:spacing w:before="81" w:after="0" w:line="240" w:lineRule="auto"/>
              <w:ind w:left="472" w:right="0" w:hanging="363"/>
              <w:jc w:val="left"/>
              <w:rPr>
                <w:sz w:val="18"/>
              </w:rPr>
            </w:pPr>
            <w:r>
              <w:rPr>
                <w:sz w:val="18"/>
              </w:rPr>
              <w:t xml:space="preserve">输入法切换灵活 </w:t>
            </w:r>
          </w:p>
          <w:p>
            <w:pPr>
              <w:pStyle w:val="8"/>
              <w:numPr>
                <w:ilvl w:val="0"/>
                <w:numId w:val="38"/>
              </w:numPr>
              <w:tabs>
                <w:tab w:val="left" w:pos="473"/>
              </w:tabs>
              <w:spacing w:before="82" w:after="0" w:line="240" w:lineRule="auto"/>
              <w:ind w:left="472" w:right="0" w:hanging="363"/>
              <w:jc w:val="left"/>
              <w:rPr>
                <w:sz w:val="18"/>
              </w:rPr>
            </w:pPr>
            <w:r>
              <w:rPr>
                <w:sz w:val="18"/>
              </w:rPr>
              <w:t xml:space="preserve">密码变更自如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9" w:type="default"/>
          <w:pgSz w:w="16840" w:h="11910" w:orient="landscape"/>
          <w:pgMar w:top="0" w:right="1700" w:bottom="800" w:left="1660" w:header="0" w:footer="613" w:gutter="0"/>
          <w:pgNumType w:start="841"/>
        </w:sectPr>
      </w:pPr>
    </w:p>
    <w:p>
      <w:pPr>
        <w:pStyle w:val="2"/>
        <w:rPr>
          <w:rFonts w:ascii="Times New Roman"/>
          <w:sz w:val="20"/>
        </w:rPr>
      </w:pPr>
      <w:r>
        <w:pict>
          <v:shape id="_x0000_s1116" o:spid="_x0000_s1116" o:spt="136" type="#_x0000_t136" style="position:absolute;left:0pt;margin-left:36.5pt;margin-top:393.3pt;height:34pt;width:510pt;mso-position-horizontal-relative:page;mso-position-vertical-relative:page;rotation:21626880f;z-index:-2895032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17" o:spid="_x0000_s1117" o:spt="136" type="#_x0000_t136" style="position:absolute;left:0pt;margin-left:88.7pt;margin-top:432.35pt;height:28pt;width:448pt;mso-position-horizontal-relative:page;mso-position-vertical-relative:page;rotation:21626880f;z-index:-2895022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39"/>
              </w:numPr>
              <w:tabs>
                <w:tab w:val="left" w:pos="473"/>
              </w:tabs>
              <w:spacing w:before="40" w:after="0" w:line="240" w:lineRule="auto"/>
              <w:ind w:left="472" w:right="0" w:hanging="363"/>
              <w:jc w:val="left"/>
              <w:rPr>
                <w:sz w:val="18"/>
              </w:rPr>
            </w:pPr>
            <w:r>
              <w:rPr>
                <w:sz w:val="18"/>
              </w:rPr>
              <w:t xml:space="preserve">支持通用的快捷键设置 </w:t>
            </w:r>
          </w:p>
          <w:p>
            <w:pPr>
              <w:pStyle w:val="8"/>
              <w:numPr>
                <w:ilvl w:val="0"/>
                <w:numId w:val="39"/>
              </w:numPr>
              <w:tabs>
                <w:tab w:val="left" w:pos="473"/>
              </w:tabs>
              <w:spacing w:before="82" w:after="0" w:line="324" w:lineRule="auto"/>
              <w:ind w:left="110" w:right="144" w:firstLine="0"/>
              <w:jc w:val="left"/>
              <w:rPr>
                <w:sz w:val="18"/>
              </w:rPr>
            </w:pPr>
            <w:r>
              <w:rPr>
                <w:spacing w:val="-7"/>
                <w:sz w:val="18"/>
              </w:rPr>
              <w:t xml:space="preserve">工作员可以绑定 </w:t>
            </w:r>
            <w:r>
              <w:rPr>
                <w:sz w:val="18"/>
              </w:rPr>
              <w:t>IP</w:t>
            </w:r>
            <w:r>
              <w:rPr>
                <w:spacing w:val="-13"/>
                <w:sz w:val="18"/>
              </w:rPr>
              <w:t xml:space="preserve">，限定 </w:t>
            </w:r>
            <w:r>
              <w:rPr>
                <w:sz w:val="18"/>
              </w:rPr>
              <w:t>IP</w:t>
            </w:r>
            <w:r>
              <w:rPr>
                <w:spacing w:val="-11"/>
                <w:sz w:val="18"/>
              </w:rPr>
              <w:t xml:space="preserve"> 登陆，保障</w:t>
            </w:r>
            <w:r>
              <w:rPr>
                <w:sz w:val="18"/>
              </w:rPr>
              <w:t xml:space="preserve">系统使用安全。 </w:t>
            </w:r>
          </w:p>
          <w:p>
            <w:pPr>
              <w:pStyle w:val="8"/>
              <w:spacing w:before="1"/>
              <w:ind w:left="110"/>
              <w:rPr>
                <w:sz w:val="18"/>
              </w:rPr>
            </w:pPr>
            <w:r>
              <w:rPr>
                <w:sz w:val="18"/>
              </w:rPr>
              <w:t xml:space="preserve"> </w:t>
            </w:r>
          </w:p>
          <w:p>
            <w:pPr>
              <w:pStyle w:val="8"/>
              <w:spacing w:before="81"/>
              <w:ind w:left="110"/>
              <w:rPr>
                <w:sz w:val="18"/>
              </w:rPr>
            </w:pPr>
            <w:r>
              <w:rPr>
                <w:sz w:val="18"/>
              </w:rPr>
              <w:t xml:space="preserve">OPAC 功能需求 </w:t>
            </w:r>
          </w:p>
          <w:p>
            <w:pPr>
              <w:pStyle w:val="8"/>
              <w:numPr>
                <w:ilvl w:val="0"/>
                <w:numId w:val="39"/>
              </w:numPr>
              <w:tabs>
                <w:tab w:val="left" w:pos="473"/>
              </w:tabs>
              <w:spacing w:before="82" w:after="0" w:line="324" w:lineRule="auto"/>
              <w:ind w:left="110" w:right="12" w:firstLine="0"/>
              <w:jc w:val="left"/>
              <w:rPr>
                <w:sz w:val="18"/>
              </w:rPr>
            </w:pPr>
            <w:r>
              <w:rPr>
                <w:spacing w:val="-17"/>
                <w:sz w:val="18"/>
              </w:rPr>
              <w:t xml:space="preserve">支持 </w:t>
            </w:r>
            <w:r>
              <w:rPr>
                <w:sz w:val="18"/>
              </w:rPr>
              <w:t>MARC</w:t>
            </w:r>
            <w:r>
              <w:rPr>
                <w:spacing w:val="-14"/>
                <w:sz w:val="18"/>
              </w:rPr>
              <w:t xml:space="preserve"> 记录的任意词检索，要求在 </w:t>
            </w:r>
            <w:r>
              <w:rPr>
                <w:sz w:val="18"/>
              </w:rPr>
              <w:t>100万</w:t>
            </w:r>
            <w:r>
              <w:rPr>
                <w:spacing w:val="-1"/>
                <w:sz w:val="18"/>
              </w:rPr>
              <w:t xml:space="preserve">书目情况下查询毫秒级响应，提供组配检索，二次检索，检索排序等多种灵活检索方式。 120. </w:t>
            </w:r>
            <w:r>
              <w:rPr>
                <w:spacing w:val="-6"/>
                <w:sz w:val="18"/>
              </w:rPr>
              <w:t xml:space="preserve">全面支持各类型浏览器，如 </w:t>
            </w:r>
            <w:r>
              <w:rPr>
                <w:sz w:val="18"/>
              </w:rPr>
              <w:t>IE6.0</w:t>
            </w:r>
            <w:r>
              <w:rPr>
                <w:spacing w:val="-9"/>
                <w:sz w:val="18"/>
              </w:rPr>
              <w:t xml:space="preserve"> 以上版本、火</w:t>
            </w:r>
            <w:r>
              <w:rPr>
                <w:spacing w:val="-10"/>
                <w:sz w:val="18"/>
              </w:rPr>
              <w:t>狐、</w:t>
            </w:r>
            <w:r>
              <w:rPr>
                <w:sz w:val="18"/>
              </w:rPr>
              <w:t>Chrome</w:t>
            </w:r>
            <w:r>
              <w:rPr>
                <w:spacing w:val="-10"/>
                <w:sz w:val="18"/>
              </w:rPr>
              <w:t>、</w:t>
            </w:r>
            <w:r>
              <w:rPr>
                <w:sz w:val="18"/>
              </w:rPr>
              <w:t>Opera</w:t>
            </w:r>
            <w:r>
              <w:rPr>
                <w:spacing w:val="-8"/>
                <w:sz w:val="18"/>
              </w:rPr>
              <w:t xml:space="preserve"> 等浏览器，支持手机和平板</w:t>
            </w:r>
            <w:r>
              <w:rPr>
                <w:spacing w:val="-22"/>
                <w:sz w:val="18"/>
              </w:rPr>
              <w:t xml:space="preserve">电脑浏览器，如 </w:t>
            </w:r>
            <w:r>
              <w:rPr>
                <w:sz w:val="18"/>
              </w:rPr>
              <w:t>IOS</w:t>
            </w:r>
            <w:r>
              <w:rPr>
                <w:spacing w:val="-31"/>
                <w:sz w:val="18"/>
              </w:rPr>
              <w:t xml:space="preserve"> 和 </w:t>
            </w:r>
            <w:r>
              <w:rPr>
                <w:sz w:val="18"/>
              </w:rPr>
              <w:t>Android</w:t>
            </w:r>
            <w:r>
              <w:rPr>
                <w:spacing w:val="-7"/>
                <w:sz w:val="18"/>
              </w:rPr>
              <w:t xml:space="preserve"> 系统中的各浏览器。 </w:t>
            </w:r>
          </w:p>
          <w:p>
            <w:pPr>
              <w:pStyle w:val="8"/>
              <w:numPr>
                <w:ilvl w:val="0"/>
                <w:numId w:val="40"/>
              </w:numPr>
              <w:tabs>
                <w:tab w:val="left" w:pos="473"/>
              </w:tabs>
              <w:spacing w:before="5" w:after="0" w:line="324" w:lineRule="auto"/>
              <w:ind w:left="110" w:right="101" w:firstLine="0"/>
              <w:jc w:val="left"/>
              <w:rPr>
                <w:sz w:val="18"/>
              </w:rPr>
            </w:pPr>
            <w:r>
              <w:rPr>
                <w:spacing w:val="-2"/>
                <w:sz w:val="18"/>
              </w:rPr>
              <w:t>具备多语言的版本，至少支持中英文两种</w:t>
            </w:r>
            <w:r>
              <w:rPr>
                <w:sz w:val="18"/>
              </w:rPr>
              <w:t xml:space="preserve">界面。 </w:t>
            </w:r>
          </w:p>
          <w:p>
            <w:pPr>
              <w:pStyle w:val="8"/>
              <w:numPr>
                <w:ilvl w:val="0"/>
                <w:numId w:val="40"/>
              </w:numPr>
              <w:tabs>
                <w:tab w:val="left" w:pos="473"/>
              </w:tabs>
              <w:spacing w:before="2" w:after="0" w:line="324" w:lineRule="auto"/>
              <w:ind w:left="110" w:right="94" w:firstLine="0"/>
              <w:jc w:val="both"/>
              <w:rPr>
                <w:sz w:val="18"/>
              </w:rPr>
            </w:pPr>
            <w:r>
              <w:rPr>
                <w:spacing w:val="-1"/>
                <w:sz w:val="18"/>
              </w:rPr>
              <w:t>检索入口，支持简单检索和高级检索，可</w:t>
            </w:r>
            <w:r>
              <w:rPr>
                <w:spacing w:val="-10"/>
                <w:sz w:val="18"/>
              </w:rPr>
              <w:t>显示检索热门词，关键字检索频次，当检索词输</w:t>
            </w:r>
            <w:r>
              <w:rPr>
                <w:spacing w:val="-12"/>
                <w:sz w:val="18"/>
              </w:rPr>
              <w:t>入出错，没有检索结果，可猜出来正确的检索词</w:t>
            </w:r>
            <w:r>
              <w:rPr>
                <w:sz w:val="18"/>
              </w:rPr>
              <w:t xml:space="preserve">或相近的检索词 </w:t>
            </w:r>
          </w:p>
          <w:p>
            <w:pPr>
              <w:pStyle w:val="8"/>
              <w:numPr>
                <w:ilvl w:val="0"/>
                <w:numId w:val="40"/>
              </w:numPr>
              <w:tabs>
                <w:tab w:val="left" w:pos="473"/>
              </w:tabs>
              <w:spacing w:before="2" w:after="0" w:line="324" w:lineRule="auto"/>
              <w:ind w:left="110" w:right="97" w:firstLine="0"/>
              <w:jc w:val="both"/>
              <w:rPr>
                <w:sz w:val="18"/>
              </w:rPr>
            </w:pPr>
            <w:r>
              <w:rPr>
                <w:spacing w:val="-2"/>
                <w:sz w:val="18"/>
              </w:rPr>
              <w:t>支持分面检索，快速帮助读者定位到需要</w:t>
            </w:r>
            <w:r>
              <w:rPr>
                <w:spacing w:val="-11"/>
                <w:sz w:val="18"/>
              </w:rPr>
              <w:t>的资源，要求提供的分面包括：中图分类法、文</w:t>
            </w:r>
            <w:r>
              <w:rPr>
                <w:sz w:val="18"/>
              </w:rPr>
              <w:t xml:space="preserve">献类型、著者、主题、年代、语言。 </w:t>
            </w:r>
          </w:p>
          <w:p>
            <w:pPr>
              <w:pStyle w:val="8"/>
              <w:numPr>
                <w:ilvl w:val="0"/>
                <w:numId w:val="40"/>
              </w:numPr>
              <w:tabs>
                <w:tab w:val="left" w:pos="473"/>
              </w:tabs>
              <w:spacing w:before="2" w:after="0" w:line="326" w:lineRule="auto"/>
              <w:ind w:left="110" w:right="101" w:firstLine="0"/>
              <w:jc w:val="left"/>
              <w:rPr>
                <w:sz w:val="18"/>
              </w:rPr>
            </w:pPr>
            <w:r>
              <w:rPr>
                <w:spacing w:val="-2"/>
                <w:sz w:val="18"/>
              </w:rPr>
              <w:t>实现与图书馆数字资源之间的挂接，书目</w:t>
            </w:r>
            <w:r>
              <w:rPr>
                <w:sz w:val="18"/>
              </w:rPr>
              <w:t xml:space="preserve">详细信息页提供数字资源的链接 </w:t>
            </w:r>
          </w:p>
          <w:p>
            <w:pPr>
              <w:pStyle w:val="8"/>
              <w:numPr>
                <w:ilvl w:val="0"/>
                <w:numId w:val="40"/>
              </w:numPr>
              <w:tabs>
                <w:tab w:val="left" w:pos="473"/>
              </w:tabs>
              <w:spacing w:before="0" w:after="0" w:line="324" w:lineRule="auto"/>
              <w:ind w:left="110" w:right="12" w:firstLine="0"/>
              <w:jc w:val="left"/>
              <w:rPr>
                <w:sz w:val="18"/>
              </w:rPr>
            </w:pPr>
            <w:r>
              <w:rPr>
                <w:sz w:val="18"/>
              </w:rPr>
              <w:t>检索结果列表页面融汇（Mashup）了图书封</w:t>
            </w:r>
            <w:r>
              <w:rPr>
                <w:spacing w:val="-1"/>
                <w:sz w:val="18"/>
              </w:rPr>
              <w:t xml:space="preserve">面、馆藏信息、图书信息、目录、试读信息、内容简介，能够显示检索词的词条解释。  </w:t>
            </w:r>
            <w:r>
              <w:rPr>
                <w:sz w:val="18"/>
              </w:rPr>
              <w:t xml:space="preserve">126. </w:t>
            </w:r>
            <w:r>
              <w:rPr>
                <w:spacing w:val="-1"/>
                <w:sz w:val="18"/>
              </w:rPr>
              <w:t>书目详细信息中，可限定分馆和馆藏状态</w:t>
            </w:r>
          </w:p>
          <w:p>
            <w:pPr>
              <w:pStyle w:val="8"/>
              <w:ind w:left="110"/>
              <w:rPr>
                <w:sz w:val="18"/>
              </w:rPr>
            </w:pPr>
            <w:r>
              <w:rPr>
                <w:sz w:val="18"/>
              </w:rPr>
              <w:t>查看图书的馆藏信息，能够查看豆瓣书评、内容</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18" o:spid="_x0000_s1118" o:spt="136" type="#_x0000_t136" style="position:absolute;left:0pt;margin-left:36.5pt;margin-top:393.3pt;height:34pt;width:510pt;mso-position-horizontal-relative:page;mso-position-vertical-relative:page;rotation:21626880f;z-index:-2895011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19" o:spid="_x0000_s1119" o:spt="136" type="#_x0000_t136" style="position:absolute;left:0pt;margin-left:88.7pt;margin-top:432.35pt;height:28pt;width:448pt;mso-position-horizontal-relative:page;mso-position-vertical-relative:page;rotation:21626880f;z-index:-2895001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4"/>
              <w:rPr>
                <w:sz w:val="18"/>
              </w:rPr>
            </w:pPr>
            <w:r>
              <w:rPr>
                <w:spacing w:val="-10"/>
                <w:sz w:val="18"/>
              </w:rPr>
              <w:t>简介和读者评论，可进行发表评论、相关资源链</w:t>
            </w:r>
            <w:r>
              <w:rPr>
                <w:sz w:val="18"/>
              </w:rPr>
              <w:t xml:space="preserve">接、预约图书、预借图书操作。 </w:t>
            </w:r>
          </w:p>
          <w:p>
            <w:pPr>
              <w:pStyle w:val="8"/>
              <w:numPr>
                <w:ilvl w:val="0"/>
                <w:numId w:val="41"/>
              </w:numPr>
              <w:tabs>
                <w:tab w:val="left" w:pos="473"/>
              </w:tabs>
              <w:spacing w:before="2" w:after="0" w:line="324" w:lineRule="auto"/>
              <w:ind w:left="110" w:right="101" w:firstLine="0"/>
              <w:jc w:val="left"/>
              <w:rPr>
                <w:sz w:val="18"/>
              </w:rPr>
            </w:pPr>
            <w:r>
              <w:rPr>
                <w:spacing w:val="-17"/>
                <w:sz w:val="18"/>
              </w:rPr>
              <w:t xml:space="preserve">支持 </w:t>
            </w:r>
            <w:r>
              <w:rPr>
                <w:sz w:val="18"/>
              </w:rPr>
              <w:t>RSS</w:t>
            </w:r>
            <w:r>
              <w:rPr>
                <w:spacing w:val="-9"/>
                <w:sz w:val="18"/>
              </w:rPr>
              <w:t xml:space="preserve"> 订阅，可订阅新书目录、当前借</w:t>
            </w:r>
            <w:r>
              <w:rPr>
                <w:sz w:val="18"/>
              </w:rPr>
              <w:t xml:space="preserve">阅列表、过期列表、荐购目录等。 </w:t>
            </w:r>
          </w:p>
          <w:p>
            <w:pPr>
              <w:pStyle w:val="8"/>
              <w:numPr>
                <w:ilvl w:val="0"/>
                <w:numId w:val="41"/>
              </w:numPr>
              <w:tabs>
                <w:tab w:val="left" w:pos="473"/>
              </w:tabs>
              <w:spacing w:before="1" w:after="0" w:line="324" w:lineRule="auto"/>
              <w:ind w:left="110" w:right="97" w:firstLine="0"/>
              <w:jc w:val="both"/>
              <w:rPr>
                <w:sz w:val="18"/>
              </w:rPr>
            </w:pPr>
            <w:r>
              <w:rPr>
                <w:spacing w:val="-2"/>
                <w:sz w:val="18"/>
              </w:rPr>
              <w:t>以读者为中心的“我的图书馆”，具有丰</w:t>
            </w:r>
            <w:r>
              <w:rPr>
                <w:spacing w:val="-10"/>
                <w:sz w:val="18"/>
              </w:rPr>
              <w:t>富的读者参与、互动模块：读者评价体系、借阅</w:t>
            </w:r>
            <w:r>
              <w:rPr>
                <w:sz w:val="18"/>
              </w:rPr>
              <w:t xml:space="preserve">记录、我的虚拟书架、图书荐购等。 </w:t>
            </w:r>
          </w:p>
          <w:p>
            <w:pPr>
              <w:pStyle w:val="8"/>
              <w:numPr>
                <w:ilvl w:val="0"/>
                <w:numId w:val="41"/>
              </w:numPr>
              <w:tabs>
                <w:tab w:val="left" w:pos="473"/>
              </w:tabs>
              <w:spacing w:before="2" w:after="0" w:line="324" w:lineRule="auto"/>
              <w:ind w:left="110" w:right="93" w:firstLine="0"/>
              <w:jc w:val="both"/>
              <w:rPr>
                <w:sz w:val="18"/>
              </w:rPr>
            </w:pPr>
            <w:r>
              <w:rPr>
                <w:spacing w:val="-13"/>
                <w:sz w:val="18"/>
              </w:rPr>
              <w:t xml:space="preserve">图书、期刊能在 </w:t>
            </w:r>
            <w:r>
              <w:rPr>
                <w:sz w:val="18"/>
              </w:rPr>
              <w:t>Opac</w:t>
            </w:r>
            <w:r>
              <w:rPr>
                <w:spacing w:val="-12"/>
                <w:sz w:val="18"/>
              </w:rPr>
              <w:t xml:space="preserve"> 上进行续借，能查询</w:t>
            </w:r>
            <w:r>
              <w:rPr>
                <w:sz w:val="18"/>
              </w:rPr>
              <w:t xml:space="preserve">读者财经历史，外借历史。 </w:t>
            </w:r>
          </w:p>
          <w:p>
            <w:pPr>
              <w:pStyle w:val="8"/>
              <w:numPr>
                <w:ilvl w:val="0"/>
                <w:numId w:val="41"/>
              </w:numPr>
              <w:tabs>
                <w:tab w:val="left" w:pos="473"/>
              </w:tabs>
              <w:spacing w:before="2" w:after="0" w:line="324" w:lineRule="auto"/>
              <w:ind w:left="110" w:right="101" w:firstLine="0"/>
              <w:jc w:val="left"/>
              <w:rPr>
                <w:sz w:val="18"/>
              </w:rPr>
            </w:pPr>
            <w:r>
              <w:rPr>
                <w:spacing w:val="-2"/>
                <w:sz w:val="18"/>
              </w:rPr>
              <w:t>支持书单创建，读者可根据需要创建公开</w:t>
            </w:r>
            <w:r>
              <w:rPr>
                <w:sz w:val="18"/>
              </w:rPr>
              <w:t xml:space="preserve">或私有书单。 </w:t>
            </w:r>
          </w:p>
          <w:p>
            <w:pPr>
              <w:pStyle w:val="8"/>
              <w:numPr>
                <w:ilvl w:val="0"/>
                <w:numId w:val="41"/>
              </w:numPr>
              <w:tabs>
                <w:tab w:val="left" w:pos="473"/>
              </w:tabs>
              <w:spacing w:before="1" w:after="0" w:line="240" w:lineRule="auto"/>
              <w:ind w:left="472" w:right="0" w:hanging="363"/>
              <w:jc w:val="left"/>
              <w:rPr>
                <w:sz w:val="18"/>
              </w:rPr>
            </w:pPr>
            <w:r>
              <w:rPr>
                <w:spacing w:val="-1"/>
                <w:sz w:val="18"/>
              </w:rPr>
              <w:t xml:space="preserve">标签功能，可添加和管理个人书签管理 </w:t>
            </w:r>
          </w:p>
          <w:p>
            <w:pPr>
              <w:pStyle w:val="8"/>
              <w:numPr>
                <w:ilvl w:val="0"/>
                <w:numId w:val="41"/>
              </w:numPr>
              <w:tabs>
                <w:tab w:val="left" w:pos="473"/>
              </w:tabs>
              <w:spacing w:before="81" w:after="0" w:line="324" w:lineRule="auto"/>
              <w:ind w:left="110" w:right="6" w:firstLine="0"/>
              <w:jc w:val="left"/>
              <w:rPr>
                <w:sz w:val="18"/>
              </w:rPr>
            </w:pPr>
            <w:r>
              <w:rPr>
                <w:spacing w:val="-1"/>
                <w:sz w:val="18"/>
              </w:rPr>
              <w:t>书目分类导航，可通过中图分类法或科图分</w:t>
            </w:r>
            <w:r>
              <w:rPr>
                <w:spacing w:val="-6"/>
                <w:sz w:val="18"/>
              </w:rPr>
              <w:t>类法限制图书类型和分馆进行分类查找书目。</w:t>
            </w:r>
            <w:r>
              <w:rPr>
                <w:sz w:val="18"/>
              </w:rPr>
              <w:t>133</w:t>
            </w:r>
            <w:r>
              <w:rPr>
                <w:spacing w:val="-1"/>
                <w:sz w:val="18"/>
              </w:rPr>
              <w:t>. 具有自动生成手机二维码的功能，并在结</w:t>
            </w:r>
            <w:r>
              <w:rPr>
                <w:spacing w:val="-10"/>
                <w:sz w:val="18"/>
              </w:rPr>
              <w:t>果列表页中显示，并具有其他的二维码应用功能134</w:t>
            </w:r>
            <w:r>
              <w:rPr>
                <w:spacing w:val="-4"/>
                <w:sz w:val="18"/>
              </w:rPr>
              <w:t>. 新书通报，</w:t>
            </w:r>
            <w:r>
              <w:rPr>
                <w:spacing w:val="-9"/>
                <w:sz w:val="18"/>
              </w:rPr>
              <w:t>Opac</w:t>
            </w:r>
            <w:r>
              <w:rPr>
                <w:spacing w:val="-7"/>
                <w:sz w:val="18"/>
              </w:rPr>
              <w:t xml:space="preserve"> 中将发布最近到馆的图书清单 </w:t>
            </w:r>
          </w:p>
          <w:p>
            <w:pPr>
              <w:pStyle w:val="8"/>
              <w:numPr>
                <w:ilvl w:val="0"/>
                <w:numId w:val="42"/>
              </w:numPr>
              <w:tabs>
                <w:tab w:val="left" w:pos="473"/>
              </w:tabs>
              <w:spacing w:before="5" w:after="0" w:line="324" w:lineRule="auto"/>
              <w:ind w:left="110" w:right="101" w:firstLine="0"/>
              <w:jc w:val="left"/>
              <w:rPr>
                <w:sz w:val="18"/>
              </w:rPr>
            </w:pPr>
            <w:r>
              <w:rPr>
                <w:spacing w:val="-2"/>
                <w:sz w:val="18"/>
              </w:rPr>
              <w:t>文献借阅排行榜，显示热门借阅的借阅次</w:t>
            </w:r>
            <w:r>
              <w:rPr>
                <w:sz w:val="18"/>
              </w:rPr>
              <w:t xml:space="preserve">数和借阅比 </w:t>
            </w:r>
          </w:p>
          <w:p>
            <w:pPr>
              <w:pStyle w:val="8"/>
              <w:numPr>
                <w:ilvl w:val="0"/>
                <w:numId w:val="42"/>
              </w:numPr>
              <w:tabs>
                <w:tab w:val="left" w:pos="473"/>
              </w:tabs>
              <w:spacing w:before="1" w:after="0" w:line="324" w:lineRule="auto"/>
              <w:ind w:left="110" w:right="94" w:firstLine="0"/>
              <w:jc w:val="both"/>
              <w:rPr>
                <w:sz w:val="18"/>
              </w:rPr>
            </w:pPr>
            <w:r>
              <w:rPr>
                <w:spacing w:val="-1"/>
                <w:sz w:val="18"/>
              </w:rPr>
              <w:t>对于每种文献历年的借阅趋势，能用图形</w:t>
            </w:r>
            <w:r>
              <w:rPr>
                <w:spacing w:val="-11"/>
                <w:sz w:val="18"/>
              </w:rPr>
              <w:t>方式动态显示，支持借阅信息，借阅相关度情况</w:t>
            </w:r>
            <w:r>
              <w:rPr>
                <w:spacing w:val="-10"/>
                <w:sz w:val="18"/>
              </w:rPr>
              <w:t>关系图，直接显示了文献的借阅率</w:t>
            </w:r>
            <w:r>
              <w:rPr>
                <w:sz w:val="18"/>
              </w:rPr>
              <w:t>（</w:t>
            </w:r>
            <w:r>
              <w:rPr>
                <w:spacing w:val="-4"/>
                <w:sz w:val="18"/>
              </w:rPr>
              <w:t>总借阅次数</w:t>
            </w:r>
          </w:p>
          <w:p>
            <w:pPr>
              <w:pStyle w:val="8"/>
              <w:spacing w:before="3"/>
              <w:ind w:left="110"/>
              <w:rPr>
                <w:sz w:val="18"/>
              </w:rPr>
            </w:pPr>
            <w:r>
              <w:rPr>
                <w:sz w:val="18"/>
              </w:rPr>
              <w:t xml:space="preserve">/复本数）。 </w:t>
            </w:r>
          </w:p>
          <w:p>
            <w:pPr>
              <w:pStyle w:val="8"/>
              <w:numPr>
                <w:ilvl w:val="0"/>
                <w:numId w:val="42"/>
              </w:numPr>
              <w:tabs>
                <w:tab w:val="left" w:pos="473"/>
              </w:tabs>
              <w:spacing w:before="81" w:after="0" w:line="240" w:lineRule="auto"/>
              <w:ind w:left="472" w:right="0" w:hanging="363"/>
              <w:jc w:val="left"/>
              <w:rPr>
                <w:sz w:val="18"/>
              </w:rPr>
            </w:pPr>
            <w:r>
              <w:rPr>
                <w:sz w:val="18"/>
              </w:rPr>
              <w:t xml:space="preserve">超期图书催还通告 </w:t>
            </w:r>
          </w:p>
          <w:p>
            <w:pPr>
              <w:pStyle w:val="8"/>
              <w:numPr>
                <w:ilvl w:val="0"/>
                <w:numId w:val="42"/>
              </w:numPr>
              <w:tabs>
                <w:tab w:val="left" w:pos="473"/>
              </w:tabs>
              <w:spacing w:before="2" w:after="0" w:line="310" w:lineRule="atLeast"/>
              <w:ind w:left="110" w:right="101" w:firstLine="0"/>
              <w:jc w:val="left"/>
              <w:rPr>
                <w:sz w:val="18"/>
              </w:rPr>
            </w:pPr>
            <w:r>
              <w:rPr>
                <w:spacing w:val="-2"/>
                <w:sz w:val="18"/>
              </w:rPr>
              <w:t>提供用户热门检索词显示，检索结果按照</w:t>
            </w:r>
            <w:r>
              <w:rPr>
                <w:sz w:val="18"/>
              </w:rPr>
              <w:t xml:space="preserve">用户输入的检索词在结果中的相关度升序或降序显示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20" o:spid="_x0000_s1120" o:spt="136" type="#_x0000_t136" style="position:absolute;left:0pt;margin-left:36.5pt;margin-top:393.3pt;height:34pt;width:510pt;mso-position-horizontal-relative:page;mso-position-vertical-relative:page;rotation:21626880f;z-index:-2894991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21" o:spid="_x0000_s1121" o:spt="136" type="#_x0000_t136" style="position:absolute;left:0pt;margin-left:88.7pt;margin-top:432.35pt;height:28pt;width:448pt;mso-position-horizontal-relative:page;mso-position-vertical-relative:page;rotation:21626880f;z-index:-2894981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43"/>
              </w:numPr>
              <w:tabs>
                <w:tab w:val="left" w:pos="473"/>
              </w:tabs>
              <w:spacing w:before="40" w:after="0" w:line="240" w:lineRule="auto"/>
              <w:ind w:left="472" w:right="0" w:hanging="363"/>
              <w:jc w:val="both"/>
              <w:rPr>
                <w:sz w:val="18"/>
              </w:rPr>
            </w:pPr>
            <w:r>
              <w:rPr>
                <w:sz w:val="18"/>
              </w:rPr>
              <w:t>Opac</w:t>
            </w:r>
            <w:r>
              <w:rPr>
                <w:spacing w:val="-7"/>
                <w:sz w:val="18"/>
              </w:rPr>
              <w:t xml:space="preserve"> 界面显示总访问量 </w:t>
            </w:r>
          </w:p>
          <w:p>
            <w:pPr>
              <w:pStyle w:val="8"/>
              <w:numPr>
                <w:ilvl w:val="0"/>
                <w:numId w:val="43"/>
              </w:numPr>
              <w:tabs>
                <w:tab w:val="left" w:pos="473"/>
              </w:tabs>
              <w:spacing w:before="82" w:after="0" w:line="324" w:lineRule="auto"/>
              <w:ind w:left="110" w:right="96" w:firstLine="0"/>
              <w:jc w:val="both"/>
              <w:rPr>
                <w:sz w:val="18"/>
              </w:rPr>
            </w:pPr>
            <w:r>
              <w:rPr>
                <w:sz w:val="18"/>
              </w:rPr>
              <w:t>OPAC</w:t>
            </w:r>
            <w:r>
              <w:rPr>
                <w:spacing w:val="-7"/>
                <w:sz w:val="18"/>
              </w:rPr>
              <w:t xml:space="preserve"> 屏蔽书目设置，电子图书设置，无线</w:t>
            </w:r>
            <w:r>
              <w:rPr>
                <w:spacing w:val="-10"/>
                <w:sz w:val="18"/>
              </w:rPr>
              <w:t>上网认证接口设置，个性化设置等能有灵活的后</w:t>
            </w:r>
            <w:r>
              <w:rPr>
                <w:sz w:val="18"/>
              </w:rPr>
              <w:t xml:space="preserve">台管理界面配置 </w:t>
            </w:r>
          </w:p>
          <w:p>
            <w:pPr>
              <w:pStyle w:val="8"/>
              <w:numPr>
                <w:ilvl w:val="0"/>
                <w:numId w:val="43"/>
              </w:numPr>
              <w:tabs>
                <w:tab w:val="left" w:pos="473"/>
              </w:tabs>
              <w:spacing w:before="2" w:after="0" w:line="240" w:lineRule="auto"/>
              <w:ind w:left="472" w:right="0" w:hanging="363"/>
              <w:jc w:val="left"/>
              <w:rPr>
                <w:sz w:val="18"/>
              </w:rPr>
            </w:pPr>
            <w:r>
              <w:rPr>
                <w:sz w:val="18"/>
              </w:rPr>
              <w:t>Opac</w:t>
            </w:r>
            <w:r>
              <w:rPr>
                <w:spacing w:val="-7"/>
                <w:sz w:val="18"/>
              </w:rPr>
              <w:t xml:space="preserve"> 显示图书借阅趋势图 </w:t>
            </w:r>
          </w:p>
          <w:p>
            <w:pPr>
              <w:pStyle w:val="8"/>
              <w:numPr>
                <w:ilvl w:val="0"/>
                <w:numId w:val="43"/>
              </w:numPr>
              <w:tabs>
                <w:tab w:val="left" w:pos="473"/>
              </w:tabs>
              <w:spacing w:before="81" w:after="0" w:line="240" w:lineRule="auto"/>
              <w:ind w:left="472" w:right="0" w:hanging="363"/>
              <w:jc w:val="left"/>
              <w:rPr>
                <w:sz w:val="18"/>
              </w:rPr>
            </w:pPr>
            <w:r>
              <w:rPr>
                <w:sz w:val="18"/>
              </w:rPr>
              <w:t>Opac</w:t>
            </w:r>
            <w:r>
              <w:rPr>
                <w:spacing w:val="-7"/>
                <w:sz w:val="18"/>
              </w:rPr>
              <w:t xml:space="preserve"> 显示图书出版时间趋势图 </w:t>
            </w:r>
          </w:p>
          <w:p>
            <w:pPr>
              <w:pStyle w:val="8"/>
              <w:numPr>
                <w:ilvl w:val="0"/>
                <w:numId w:val="43"/>
              </w:numPr>
              <w:tabs>
                <w:tab w:val="left" w:pos="473"/>
              </w:tabs>
              <w:spacing w:before="3" w:after="0" w:line="310" w:lineRule="atLeast"/>
              <w:ind w:left="110" w:right="101" w:firstLine="0"/>
              <w:jc w:val="left"/>
              <w:rPr>
                <w:sz w:val="18"/>
              </w:rPr>
            </w:pPr>
            <w:r>
              <w:rPr>
                <w:spacing w:val="-2"/>
                <w:sz w:val="18"/>
              </w:rPr>
              <w:t>能保存或输出检索到的书目书单列表到读</w:t>
            </w:r>
            <w:r>
              <w:rPr>
                <w:sz w:val="18"/>
              </w:rPr>
              <w:t xml:space="preserve">者空间收藏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9"/>
              <w:jc w:val="right"/>
              <w:rPr>
                <w:sz w:val="18"/>
              </w:rPr>
            </w:pPr>
            <w:r>
              <w:rPr>
                <w:sz w:val="18"/>
              </w:rPr>
              <w:t xml:space="preserve">15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10" w:right="165"/>
              <w:rPr>
                <w:sz w:val="18"/>
              </w:rPr>
            </w:pPr>
            <w:r>
              <w:rPr>
                <w:sz w:val="18"/>
              </w:rPr>
              <w:t xml:space="preserve">导视指示牌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10" w:right="192"/>
              <w:rPr>
                <w:sz w:val="18"/>
              </w:rPr>
            </w:pPr>
            <w:r>
              <w:rPr>
                <w:sz w:val="18"/>
              </w:rPr>
              <w:t xml:space="preserve">将根据馆方要求在楼层及各个分区处制作导视图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5" w:right="19"/>
              <w:jc w:val="center"/>
              <w:rPr>
                <w:sz w:val="18"/>
              </w:rPr>
            </w:pPr>
            <w:r>
              <w:rPr>
                <w:sz w:val="18"/>
              </w:rPr>
              <w:t xml:space="preserve">¥29,500.00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9"/>
              <w:rPr>
                <w:sz w:val="18"/>
              </w:rPr>
            </w:pPr>
            <w:r>
              <w:rPr>
                <w:sz w:val="18"/>
              </w:rPr>
              <w:t xml:space="preserve">¥29,500.00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45" w:right="53"/>
              <w:rPr>
                <w:sz w:val="18"/>
              </w:rPr>
            </w:pPr>
            <w:r>
              <w:rPr>
                <w:sz w:val="18"/>
              </w:rPr>
              <w:t xml:space="preserve">定制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1063"/>
              <w:jc w:val="right"/>
              <w:rPr>
                <w:sz w:val="18"/>
              </w:rPr>
            </w:pPr>
            <w:r>
              <w:rPr>
                <w:sz w:val="18"/>
              </w:rPr>
              <w:t xml:space="preserve">定制 </w:t>
            </w:r>
          </w:p>
        </w:tc>
        <w:tc>
          <w:tcPr>
            <w:tcW w:w="569" w:type="dxa"/>
          </w:tcPr>
          <w:p>
            <w:pPr>
              <w:pStyle w:val="8"/>
              <w:spacing w:before="40" w:line="324" w:lineRule="auto"/>
              <w:ind w:left="190" w:right="186"/>
              <w:jc w:val="both"/>
              <w:rPr>
                <w:sz w:val="18"/>
              </w:rPr>
            </w:pPr>
            <w:r>
              <w:rPr>
                <w:sz w:val="18"/>
              </w:rPr>
              <w:t>深圳市金证科技股份有限公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49"/>
              <w:jc w:val="right"/>
              <w:rPr>
                <w:sz w:val="18"/>
              </w:rPr>
            </w:pPr>
            <w:r>
              <w:rPr>
                <w:sz w:val="18"/>
              </w:rPr>
              <w:t xml:space="preserve">16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10"/>
              <w:rPr>
                <w:sz w:val="18"/>
              </w:rPr>
            </w:pPr>
            <w:r>
              <w:rPr>
                <w:sz w:val="18"/>
              </w:rPr>
              <w:t xml:space="preserve">接口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10"/>
              <w:rPr>
                <w:sz w:val="18"/>
              </w:rPr>
            </w:pPr>
            <w:r>
              <w:rPr>
                <w:sz w:val="18"/>
              </w:rPr>
              <w:t xml:space="preserve">1.与图书管理系统进行对接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182"/>
              <w:jc w:val="right"/>
              <w:rPr>
                <w:sz w:val="18"/>
              </w:rPr>
            </w:pPr>
            <w:r>
              <w:rPr>
                <w:sz w:val="18"/>
              </w:rPr>
              <w:t xml:space="preserve">21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13" w:right="19"/>
              <w:jc w:val="center"/>
              <w:rPr>
                <w:sz w:val="18"/>
              </w:rPr>
            </w:pPr>
            <w:r>
              <w:rPr>
                <w:sz w:val="18"/>
              </w:rPr>
              <w:t xml:space="preserve">¥7,800.00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4" w:right="19"/>
              <w:jc w:val="center"/>
              <w:rPr>
                <w:sz w:val="18"/>
              </w:rPr>
            </w:pPr>
            <w:r>
              <w:rPr>
                <w:sz w:val="18"/>
              </w:rPr>
              <w:t>¥163,800.0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rPr>
                <w:sz w:val="18"/>
              </w:rPr>
            </w:pPr>
            <w:r>
              <w:rPr>
                <w:sz w:val="18"/>
              </w:rPr>
              <w:t xml:space="preserve">图创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1063"/>
              <w:jc w:val="right"/>
              <w:rPr>
                <w:sz w:val="18"/>
              </w:rPr>
            </w:pPr>
            <w:r>
              <w:rPr>
                <w:sz w:val="18"/>
              </w:rPr>
              <w:t xml:space="preserve">定制 </w:t>
            </w:r>
          </w:p>
        </w:tc>
        <w:tc>
          <w:tcPr>
            <w:tcW w:w="569" w:type="dxa"/>
          </w:tcPr>
          <w:p>
            <w:pPr>
              <w:pStyle w:val="8"/>
              <w:spacing w:before="43" w:line="324" w:lineRule="auto"/>
              <w:ind w:left="190" w:right="186"/>
              <w:jc w:val="both"/>
              <w:rPr>
                <w:sz w:val="18"/>
              </w:rPr>
            </w:pPr>
            <w:r>
              <w:rPr>
                <w:sz w:val="18"/>
              </w:rPr>
              <w:t>广州图创计算</w:t>
            </w:r>
          </w:p>
          <w:p>
            <w:pPr>
              <w:pStyle w:val="8"/>
              <w:spacing w:before="4"/>
              <w:ind w:left="2"/>
              <w:jc w:val="center"/>
              <w:rPr>
                <w:sz w:val="18"/>
              </w:rPr>
            </w:pPr>
            <w:r>
              <w:rPr>
                <w:sz w:val="18"/>
              </w:rPr>
              <w:t>机</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22" o:spid="_x0000_s1122" o:spt="136" type="#_x0000_t136" style="position:absolute;left:0pt;margin-left:36.5pt;margin-top:393.3pt;height:34pt;width:510pt;mso-position-horizontal-relative:page;mso-position-vertical-relative:page;rotation:21626880f;z-index:-2894970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23" o:spid="_x0000_s1123" o:spt="136" type="#_x0000_t136" style="position:absolute;left:0pt;margin-left:88.7pt;margin-top:432.35pt;height:28pt;width:448pt;mso-position-horizontal-relative:page;mso-position-vertical-relative:page;rotation:21626880f;z-index:-2894960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软件开发有限公</w:t>
            </w:r>
          </w:p>
          <w:p>
            <w:pPr>
              <w:pStyle w:val="8"/>
              <w:spacing w:before="5"/>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48"/>
              <w:rPr>
                <w:sz w:val="18"/>
              </w:rPr>
            </w:pPr>
            <w:r>
              <w:rPr>
                <w:sz w:val="18"/>
              </w:rPr>
              <w:t xml:space="preserve">17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10"/>
              <w:rPr>
                <w:sz w:val="18"/>
              </w:rPr>
            </w:pPr>
            <w:r>
              <w:rPr>
                <w:sz w:val="18"/>
              </w:rPr>
              <w:t xml:space="preserve">朗读亭 </w:t>
            </w:r>
          </w:p>
        </w:tc>
        <w:tc>
          <w:tcPr>
            <w:tcW w:w="3915" w:type="dxa"/>
          </w:tcPr>
          <w:p>
            <w:pPr>
              <w:pStyle w:val="8"/>
              <w:spacing w:before="40"/>
              <w:ind w:left="110"/>
              <w:jc w:val="both"/>
              <w:rPr>
                <w:sz w:val="18"/>
              </w:rPr>
            </w:pPr>
            <w:r>
              <w:rPr>
                <w:sz w:val="18"/>
              </w:rPr>
              <w:t xml:space="preserve">数图阅读厅系统 V1.0 参数： </w:t>
            </w:r>
          </w:p>
          <w:p>
            <w:pPr>
              <w:pStyle w:val="8"/>
              <w:spacing w:before="82" w:line="324" w:lineRule="auto"/>
              <w:ind w:left="110" w:right="93"/>
              <w:jc w:val="both"/>
              <w:rPr>
                <w:sz w:val="18"/>
              </w:rPr>
            </w:pPr>
            <w:r>
              <w:rPr>
                <w:spacing w:val="-8"/>
                <w:sz w:val="18"/>
              </w:rPr>
              <w:t xml:space="preserve">设备主体：朗读亭 </w:t>
            </w:r>
            <w:r>
              <w:rPr>
                <w:sz w:val="18"/>
              </w:rPr>
              <w:t>1</w:t>
            </w:r>
            <w:r>
              <w:rPr>
                <w:spacing w:val="-6"/>
                <w:sz w:val="18"/>
              </w:rPr>
              <w:t xml:space="preserve"> 个(含空调、通风系统，灯</w:t>
            </w:r>
            <w:r>
              <w:rPr>
                <w:sz w:val="18"/>
              </w:rPr>
              <w:t xml:space="preserve">光、射灯，玻璃、钣金框体，贴纸)； </w:t>
            </w:r>
          </w:p>
          <w:p>
            <w:pPr>
              <w:pStyle w:val="8"/>
              <w:spacing w:before="1" w:line="324" w:lineRule="auto"/>
              <w:ind w:left="110" w:right="93"/>
              <w:jc w:val="both"/>
              <w:rPr>
                <w:sz w:val="18"/>
              </w:rPr>
            </w:pPr>
            <w:r>
              <w:rPr>
                <w:spacing w:val="-7"/>
                <w:sz w:val="18"/>
              </w:rPr>
              <w:t>功能主件：触摸点播系统</w:t>
            </w:r>
            <w:r>
              <w:rPr>
                <w:sz w:val="18"/>
              </w:rPr>
              <w:t>（屏</w:t>
            </w:r>
            <w:r>
              <w:rPr>
                <w:spacing w:val="-10"/>
                <w:sz w:val="18"/>
              </w:rPr>
              <w:t>）1</w:t>
            </w:r>
            <w:r>
              <w:rPr>
                <w:spacing w:val="-7"/>
                <w:sz w:val="18"/>
              </w:rPr>
              <w:t xml:space="preserve"> 个；影像字幕</w:t>
            </w:r>
            <w:r>
              <w:rPr>
                <w:spacing w:val="-12"/>
                <w:sz w:val="18"/>
              </w:rPr>
              <w:t xml:space="preserve">显示屏 </w:t>
            </w:r>
            <w:r>
              <w:rPr>
                <w:sz w:val="18"/>
              </w:rPr>
              <w:t>1</w:t>
            </w:r>
            <w:r>
              <w:rPr>
                <w:spacing w:val="-11"/>
                <w:sz w:val="18"/>
              </w:rPr>
              <w:t xml:space="preserve"> 个； 主控机 </w:t>
            </w:r>
            <w:r>
              <w:rPr>
                <w:sz w:val="18"/>
              </w:rPr>
              <w:t>1</w:t>
            </w:r>
            <w:r>
              <w:rPr>
                <w:spacing w:val="-14"/>
                <w:sz w:val="18"/>
              </w:rPr>
              <w:t xml:space="preserve"> 个</w:t>
            </w:r>
            <w:r>
              <w:rPr>
                <w:spacing w:val="-3"/>
                <w:sz w:val="18"/>
              </w:rPr>
              <w:t>（</w:t>
            </w:r>
            <w:r>
              <w:rPr>
                <w:spacing w:val="-6"/>
                <w:sz w:val="18"/>
              </w:rPr>
              <w:t>含安卓主板、视频</w:t>
            </w:r>
            <w:r>
              <w:rPr>
                <w:sz w:val="18"/>
              </w:rPr>
              <w:t>音频主板等）；</w:t>
            </w:r>
            <w:r>
              <w:rPr>
                <w:spacing w:val="-6"/>
                <w:sz w:val="18"/>
              </w:rPr>
              <w:t xml:space="preserve"> 立体音响系统 </w:t>
            </w:r>
            <w:r>
              <w:rPr>
                <w:sz w:val="18"/>
              </w:rPr>
              <w:t>1</w:t>
            </w:r>
            <w:r>
              <w:rPr>
                <w:spacing w:val="-16"/>
                <w:sz w:val="18"/>
              </w:rPr>
              <w:t xml:space="preserve"> 套；</w:t>
            </w:r>
            <w:r>
              <w:rPr>
                <w:sz w:val="18"/>
              </w:rPr>
              <w:t xml:space="preserve"> </w:t>
            </w:r>
          </w:p>
          <w:p>
            <w:pPr>
              <w:pStyle w:val="8"/>
              <w:spacing w:before="2" w:line="324" w:lineRule="auto"/>
              <w:ind w:left="110" w:right="6"/>
              <w:rPr>
                <w:sz w:val="18"/>
              </w:rPr>
            </w:pPr>
            <w:r>
              <w:rPr>
                <w:spacing w:val="-5"/>
                <w:sz w:val="18"/>
              </w:rPr>
              <w:t xml:space="preserve">设备附件：麦克风 </w:t>
            </w:r>
            <w:r>
              <w:rPr>
                <w:sz w:val="18"/>
              </w:rPr>
              <w:t>2</w:t>
            </w:r>
            <w:r>
              <w:rPr>
                <w:spacing w:val="-6"/>
                <w:sz w:val="18"/>
              </w:rPr>
              <w:t xml:space="preserve"> 个；头戴式耳机 </w:t>
            </w:r>
            <w:r>
              <w:rPr>
                <w:sz w:val="18"/>
              </w:rPr>
              <w:t>2 个；空</w:t>
            </w:r>
            <w:r>
              <w:rPr>
                <w:spacing w:val="-9"/>
                <w:sz w:val="18"/>
              </w:rPr>
              <w:t xml:space="preserve">调遥控器 </w:t>
            </w:r>
            <w:r>
              <w:rPr>
                <w:sz w:val="18"/>
              </w:rPr>
              <w:t>1</w:t>
            </w:r>
            <w:r>
              <w:rPr>
                <w:spacing w:val="-9"/>
                <w:sz w:val="18"/>
              </w:rPr>
              <w:t xml:space="preserve"> 个； 复古座椅 </w:t>
            </w:r>
            <w:r>
              <w:rPr>
                <w:sz w:val="18"/>
              </w:rPr>
              <w:t>2</w:t>
            </w:r>
            <w:r>
              <w:rPr>
                <w:spacing w:val="-11"/>
                <w:sz w:val="18"/>
              </w:rPr>
              <w:t xml:space="preserve"> 个；小吧台 </w:t>
            </w:r>
            <w:r>
              <w:rPr>
                <w:sz w:val="18"/>
              </w:rPr>
              <w:t>2</w:t>
            </w:r>
            <w:r>
              <w:rPr>
                <w:spacing w:val="-32"/>
                <w:sz w:val="18"/>
              </w:rPr>
              <w:t xml:space="preserve"> 个。</w:t>
            </w:r>
            <w:r>
              <w:rPr>
                <w:sz w:val="18"/>
              </w:rPr>
              <w:t xml:space="preserve">详细参数： </w:t>
            </w:r>
          </w:p>
          <w:p>
            <w:pPr>
              <w:pStyle w:val="8"/>
              <w:spacing w:before="2"/>
              <w:ind w:left="110"/>
              <w:rPr>
                <w:sz w:val="18"/>
              </w:rPr>
            </w:pPr>
            <w:r>
              <w:rPr>
                <w:sz w:val="18"/>
              </w:rPr>
              <w:t>额定电源：AC220V</w:t>
            </w:r>
            <w:r>
              <w:rPr>
                <w:spacing w:val="88"/>
                <w:sz w:val="18"/>
              </w:rPr>
              <w:t xml:space="preserve"> </w:t>
            </w:r>
            <w:r>
              <w:rPr>
                <w:sz w:val="18"/>
              </w:rPr>
              <w:t xml:space="preserve">50HZ </w:t>
            </w:r>
          </w:p>
          <w:p>
            <w:pPr>
              <w:pStyle w:val="8"/>
              <w:spacing w:before="82" w:line="324" w:lineRule="auto"/>
              <w:ind w:left="110" w:right="2"/>
              <w:jc w:val="both"/>
              <w:rPr>
                <w:sz w:val="18"/>
              </w:rPr>
            </w:pPr>
            <w:r>
              <w:rPr>
                <w:spacing w:val="-9"/>
                <w:sz w:val="18"/>
              </w:rPr>
              <w:t xml:space="preserve">额定功率：整机为 </w:t>
            </w:r>
            <w:r>
              <w:rPr>
                <w:spacing w:val="-4"/>
                <w:sz w:val="18"/>
              </w:rPr>
              <w:t>1200W</w:t>
            </w:r>
            <w:r>
              <w:rPr>
                <w:spacing w:val="-3"/>
                <w:sz w:val="18"/>
              </w:rPr>
              <w:t>，包含空调和通风系统</w:t>
            </w:r>
            <w:r>
              <w:rPr>
                <w:spacing w:val="-10"/>
                <w:sz w:val="18"/>
              </w:rPr>
              <w:t xml:space="preserve">显示部分：主显示器 </w:t>
            </w:r>
            <w:r>
              <w:rPr>
                <w:sz w:val="18"/>
              </w:rPr>
              <w:t>32</w:t>
            </w:r>
            <w:r>
              <w:rPr>
                <w:spacing w:val="-18"/>
                <w:sz w:val="18"/>
              </w:rPr>
              <w:t xml:space="preserve"> 寸，分辨率 </w:t>
            </w:r>
            <w:r>
              <w:rPr>
                <w:sz w:val="18"/>
              </w:rPr>
              <w:t xml:space="preserve">1920*1080； </w:t>
            </w:r>
            <w:r>
              <w:rPr>
                <w:spacing w:val="-12"/>
                <w:sz w:val="18"/>
              </w:rPr>
              <w:t xml:space="preserve">触摸屏 </w:t>
            </w:r>
            <w:r>
              <w:rPr>
                <w:sz w:val="18"/>
              </w:rPr>
              <w:t>21.5</w:t>
            </w:r>
            <w:r>
              <w:rPr>
                <w:spacing w:val="-15"/>
                <w:sz w:val="18"/>
              </w:rPr>
              <w:t xml:space="preserve"> 寸，分辨率 </w:t>
            </w:r>
            <w:r>
              <w:rPr>
                <w:sz w:val="18"/>
              </w:rPr>
              <w:t xml:space="preserve">1920*1080 </w:t>
            </w:r>
          </w:p>
          <w:p>
            <w:pPr>
              <w:pStyle w:val="8"/>
              <w:spacing w:before="2" w:line="326" w:lineRule="auto"/>
              <w:ind w:left="110" w:right="1811"/>
              <w:rPr>
                <w:sz w:val="18"/>
              </w:rPr>
            </w:pPr>
            <w:r>
              <w:rPr>
                <w:sz w:val="18"/>
              </w:rPr>
              <w:t xml:space="preserve">网络：支持无线 和有线音响：6 寸HI-FI 音响 </w:t>
            </w:r>
          </w:p>
          <w:p>
            <w:pPr>
              <w:pStyle w:val="8"/>
              <w:numPr>
                <w:ilvl w:val="0"/>
                <w:numId w:val="44"/>
              </w:numPr>
              <w:tabs>
                <w:tab w:val="left" w:pos="293"/>
              </w:tabs>
              <w:spacing w:before="0" w:after="0" w:line="324" w:lineRule="auto"/>
              <w:ind w:left="110" w:right="5" w:firstLine="0"/>
              <w:jc w:val="left"/>
              <w:rPr>
                <w:sz w:val="18"/>
              </w:rPr>
            </w:pPr>
            <w:r>
              <w:rPr>
                <w:spacing w:val="7"/>
                <w:sz w:val="18"/>
              </w:rPr>
              <w:t>首页包括用户</w:t>
            </w:r>
            <w:r>
              <w:rPr>
                <w:sz w:val="18"/>
              </w:rPr>
              <w:t>logo</w:t>
            </w:r>
            <w:r>
              <w:rPr>
                <w:spacing w:val="-14"/>
                <w:sz w:val="18"/>
              </w:rPr>
              <w:t xml:space="preserve"> 展示、当前区域日期时间、</w:t>
            </w:r>
            <w:r>
              <w:rPr>
                <w:sz w:val="18"/>
              </w:rPr>
              <w:t xml:space="preserve">推荐、热门、最新、朗读资源分类； </w:t>
            </w:r>
          </w:p>
          <w:p>
            <w:pPr>
              <w:pStyle w:val="8"/>
              <w:numPr>
                <w:ilvl w:val="0"/>
                <w:numId w:val="44"/>
              </w:numPr>
              <w:tabs>
                <w:tab w:val="left" w:pos="293"/>
              </w:tabs>
              <w:spacing w:before="0" w:after="0" w:line="240" w:lineRule="auto"/>
              <w:ind w:left="292" w:right="0" w:hanging="183"/>
              <w:jc w:val="left"/>
              <w:rPr>
                <w:sz w:val="18"/>
              </w:rPr>
            </w:pPr>
            <w:r>
              <w:rPr>
                <w:spacing w:val="-1"/>
                <w:sz w:val="18"/>
              </w:rPr>
              <w:t>资源搜索：支持关键字查找</w:t>
            </w:r>
            <w:r>
              <w:rPr>
                <w:sz w:val="18"/>
              </w:rPr>
              <w:t>（只匹配标题）、</w:t>
            </w:r>
          </w:p>
          <w:p>
            <w:pPr>
              <w:pStyle w:val="8"/>
              <w:spacing w:line="310" w:lineRule="atLeast"/>
              <w:ind w:left="110" w:right="96"/>
              <w:rPr>
                <w:sz w:val="18"/>
              </w:rPr>
            </w:pPr>
            <w:r>
              <w:rPr>
                <w:sz w:val="18"/>
              </w:rPr>
              <w:t>点击搜索时列出热门搜索和最近搜索关键字； 3.</w:t>
            </w:r>
            <w:r>
              <w:rPr>
                <w:spacing w:val="-11"/>
                <w:sz w:val="18"/>
              </w:rPr>
              <w:t>故障申报：点击故障申报时弹窗列出常见故障</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6" w:right="19"/>
              <w:jc w:val="center"/>
              <w:rPr>
                <w:sz w:val="18"/>
              </w:rPr>
            </w:pPr>
            <w:r>
              <w:rPr>
                <w:sz w:val="18"/>
              </w:rPr>
              <w:t>¥117,000.0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4" w:right="19"/>
              <w:jc w:val="center"/>
              <w:rPr>
                <w:sz w:val="18"/>
              </w:rPr>
            </w:pPr>
            <w:r>
              <w:rPr>
                <w:sz w:val="18"/>
              </w:rPr>
              <w:t>¥234,000.0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45" w:right="53"/>
              <w:rPr>
                <w:sz w:val="18"/>
              </w:rPr>
            </w:pPr>
            <w:r>
              <w:rPr>
                <w:sz w:val="18"/>
              </w:rPr>
              <w:t xml:space="preserve">数图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155" w:right="611" w:hanging="449"/>
              <w:rPr>
                <w:sz w:val="18"/>
              </w:rPr>
            </w:pPr>
            <w:r>
              <w:rPr>
                <w:sz w:val="18"/>
              </w:rPr>
              <w:t xml:space="preserve">数图阅读厅系统V1.0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90" w:right="96"/>
              <w:jc w:val="both"/>
              <w:rPr>
                <w:sz w:val="18"/>
              </w:rPr>
            </w:pPr>
            <w:r>
              <w:rPr>
                <w:sz w:val="18"/>
              </w:rPr>
              <w:t xml:space="preserve">北京超星数图信息技术有限公司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24" o:spid="_x0000_s1124" o:spt="136" type="#_x0000_t136" style="position:absolute;left:0pt;margin-left:36.5pt;margin-top:393.3pt;height:34pt;width:510pt;mso-position-horizontal-relative:page;mso-position-vertical-relative:page;rotation:21626880f;z-index:-2894950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25" o:spid="_x0000_s1125" o:spt="136" type="#_x0000_t136" style="position:absolute;left:0pt;margin-left:88.7pt;margin-top:432.35pt;height:28pt;width:448pt;mso-position-horizontal-relative:page;mso-position-vertical-relative:page;rotation:21626880f;z-index:-2894940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类型和其他描述； </w:t>
            </w:r>
          </w:p>
          <w:p>
            <w:pPr>
              <w:pStyle w:val="8"/>
              <w:numPr>
                <w:ilvl w:val="0"/>
                <w:numId w:val="45"/>
              </w:numPr>
              <w:tabs>
                <w:tab w:val="left" w:pos="293"/>
              </w:tabs>
              <w:spacing w:before="82" w:after="0" w:line="240" w:lineRule="auto"/>
              <w:ind w:left="292" w:right="0" w:hanging="183"/>
              <w:jc w:val="left"/>
              <w:rPr>
                <w:sz w:val="18"/>
              </w:rPr>
            </w:pPr>
            <w:r>
              <w:rPr>
                <w:spacing w:val="-1"/>
                <w:sz w:val="18"/>
              </w:rPr>
              <w:t xml:space="preserve">帮助：点击进入设备使用的帮助详情页； </w:t>
            </w:r>
          </w:p>
          <w:p>
            <w:pPr>
              <w:pStyle w:val="8"/>
              <w:numPr>
                <w:ilvl w:val="0"/>
                <w:numId w:val="45"/>
              </w:numPr>
              <w:tabs>
                <w:tab w:val="left" w:pos="293"/>
              </w:tabs>
              <w:spacing w:before="81" w:after="0" w:line="324" w:lineRule="auto"/>
              <w:ind w:left="110" w:right="96" w:firstLine="0"/>
              <w:jc w:val="left"/>
              <w:rPr>
                <w:sz w:val="18"/>
              </w:rPr>
            </w:pPr>
            <w:r>
              <w:rPr>
                <w:spacing w:val="-8"/>
                <w:sz w:val="18"/>
              </w:rPr>
              <w:t>列表页显示内容包括标题、概述、作者、文字</w:t>
            </w:r>
            <w:r>
              <w:rPr>
                <w:sz w:val="18"/>
              </w:rPr>
              <w:t xml:space="preserve">数量、已朗读人数； </w:t>
            </w:r>
          </w:p>
          <w:p>
            <w:pPr>
              <w:pStyle w:val="8"/>
              <w:numPr>
                <w:ilvl w:val="0"/>
                <w:numId w:val="45"/>
              </w:numPr>
              <w:tabs>
                <w:tab w:val="left" w:pos="293"/>
              </w:tabs>
              <w:spacing w:before="1" w:after="0" w:line="240" w:lineRule="auto"/>
              <w:ind w:left="292" w:right="0" w:hanging="183"/>
              <w:jc w:val="left"/>
              <w:rPr>
                <w:sz w:val="18"/>
              </w:rPr>
            </w:pPr>
            <w:r>
              <w:rPr>
                <w:spacing w:val="-1"/>
                <w:sz w:val="18"/>
              </w:rPr>
              <w:t>朗读页：</w:t>
            </w:r>
            <w:r>
              <w:rPr>
                <w:sz w:val="18"/>
              </w:rPr>
              <w:t xml:space="preserve"> </w:t>
            </w:r>
          </w:p>
          <w:p>
            <w:pPr>
              <w:pStyle w:val="8"/>
              <w:numPr>
                <w:ilvl w:val="0"/>
                <w:numId w:val="46"/>
              </w:numPr>
              <w:tabs>
                <w:tab w:val="left" w:pos="293"/>
              </w:tabs>
              <w:spacing w:before="82" w:after="0" w:line="326" w:lineRule="auto"/>
              <w:ind w:left="110" w:right="101" w:firstLine="0"/>
              <w:jc w:val="left"/>
              <w:rPr>
                <w:sz w:val="18"/>
              </w:rPr>
            </w:pPr>
            <w:r>
              <w:rPr>
                <w:spacing w:val="-2"/>
                <w:sz w:val="18"/>
              </w:rPr>
              <w:t>上屏显示文章内容，并在点击朗读时根据系</w:t>
            </w:r>
            <w:r>
              <w:rPr>
                <w:sz w:val="18"/>
              </w:rPr>
              <w:t xml:space="preserve">统设定的速度进行自动滚动； </w:t>
            </w:r>
          </w:p>
          <w:p>
            <w:pPr>
              <w:pStyle w:val="8"/>
              <w:numPr>
                <w:ilvl w:val="0"/>
                <w:numId w:val="46"/>
              </w:numPr>
              <w:tabs>
                <w:tab w:val="left" w:pos="293"/>
              </w:tabs>
              <w:spacing w:before="0" w:after="0" w:line="324" w:lineRule="auto"/>
              <w:ind w:left="110" w:right="94" w:firstLine="0"/>
              <w:jc w:val="left"/>
              <w:rPr>
                <w:sz w:val="18"/>
              </w:rPr>
            </w:pPr>
            <w:r>
              <w:rPr>
                <w:spacing w:val="-1"/>
                <w:sz w:val="18"/>
              </w:rPr>
              <w:t>下屏相关操作,支持选择背景音乐或者旁白朗</w:t>
            </w:r>
            <w:r>
              <w:rPr>
                <w:spacing w:val="-11"/>
                <w:sz w:val="18"/>
              </w:rPr>
              <w:t xml:space="preserve">读，支持音麦克风和耳机音量调节，支持语速调节； </w:t>
            </w:r>
          </w:p>
          <w:p>
            <w:pPr>
              <w:pStyle w:val="8"/>
              <w:numPr>
                <w:ilvl w:val="0"/>
                <w:numId w:val="46"/>
              </w:numPr>
              <w:tabs>
                <w:tab w:val="left" w:pos="293"/>
              </w:tabs>
              <w:spacing w:before="0" w:after="0" w:line="324" w:lineRule="auto"/>
              <w:ind w:left="110" w:right="101" w:firstLine="0"/>
              <w:jc w:val="left"/>
              <w:rPr>
                <w:sz w:val="18"/>
              </w:rPr>
            </w:pPr>
            <w:r>
              <w:rPr>
                <w:spacing w:val="-2"/>
                <w:sz w:val="18"/>
              </w:rPr>
              <w:t>针对同样的朗读资源，可支持试听他人朗读</w:t>
            </w:r>
            <w:r>
              <w:rPr>
                <w:sz w:val="18"/>
              </w:rPr>
              <w:t xml:space="preserve">作品，并可以点赞或者吐槽； </w:t>
            </w:r>
          </w:p>
          <w:p>
            <w:pPr>
              <w:pStyle w:val="8"/>
              <w:ind w:left="110"/>
              <w:rPr>
                <w:sz w:val="18"/>
              </w:rPr>
            </w:pPr>
            <w:r>
              <w:rPr>
                <w:sz w:val="18"/>
              </w:rPr>
              <w:t xml:space="preserve">管理后台 </w:t>
            </w:r>
          </w:p>
          <w:p>
            <w:pPr>
              <w:pStyle w:val="8"/>
              <w:numPr>
                <w:ilvl w:val="0"/>
                <w:numId w:val="47"/>
              </w:numPr>
              <w:tabs>
                <w:tab w:val="left" w:pos="293"/>
              </w:tabs>
              <w:spacing w:before="82" w:after="0" w:line="324" w:lineRule="auto"/>
              <w:ind w:left="110" w:right="93" w:firstLine="0"/>
              <w:jc w:val="left"/>
              <w:rPr>
                <w:sz w:val="18"/>
              </w:rPr>
            </w:pPr>
            <w:r>
              <w:rPr>
                <w:spacing w:val="-9"/>
                <w:sz w:val="18"/>
              </w:rPr>
              <w:t>可通过后台注册，生成管理员的账号密码，供</w:t>
            </w:r>
            <w:r>
              <w:rPr>
                <w:sz w:val="18"/>
              </w:rPr>
              <w:t xml:space="preserve">用户方管理朗读亭。 </w:t>
            </w:r>
          </w:p>
          <w:p>
            <w:pPr>
              <w:pStyle w:val="8"/>
              <w:numPr>
                <w:ilvl w:val="0"/>
                <w:numId w:val="47"/>
              </w:numPr>
              <w:tabs>
                <w:tab w:val="left" w:pos="293"/>
              </w:tabs>
              <w:spacing w:before="1" w:after="0" w:line="240" w:lineRule="auto"/>
              <w:ind w:left="292" w:right="0" w:hanging="183"/>
              <w:jc w:val="left"/>
              <w:rPr>
                <w:sz w:val="18"/>
              </w:rPr>
            </w:pPr>
            <w:r>
              <w:rPr>
                <w:sz w:val="18"/>
              </w:rPr>
              <w:t xml:space="preserve">数据统计维度包括： </w:t>
            </w:r>
          </w:p>
          <w:p>
            <w:pPr>
              <w:pStyle w:val="8"/>
              <w:numPr>
                <w:ilvl w:val="0"/>
                <w:numId w:val="48"/>
              </w:numPr>
              <w:tabs>
                <w:tab w:val="left" w:pos="293"/>
              </w:tabs>
              <w:spacing w:before="82" w:after="0" w:line="240" w:lineRule="auto"/>
              <w:ind w:left="292" w:right="0" w:hanging="183"/>
              <w:jc w:val="left"/>
              <w:rPr>
                <w:sz w:val="18"/>
              </w:rPr>
            </w:pPr>
            <w:r>
              <w:rPr>
                <w:spacing w:val="-1"/>
                <w:sz w:val="18"/>
              </w:rPr>
              <w:t xml:space="preserve">设备总数、今日在线设备数； </w:t>
            </w:r>
          </w:p>
          <w:p>
            <w:pPr>
              <w:pStyle w:val="8"/>
              <w:numPr>
                <w:ilvl w:val="0"/>
                <w:numId w:val="48"/>
              </w:numPr>
              <w:tabs>
                <w:tab w:val="left" w:pos="293"/>
              </w:tabs>
              <w:spacing w:before="81" w:after="0" w:line="324" w:lineRule="auto"/>
              <w:ind w:left="110" w:right="101" w:firstLine="0"/>
              <w:jc w:val="left"/>
              <w:rPr>
                <w:sz w:val="18"/>
              </w:rPr>
            </w:pPr>
            <w:r>
              <w:rPr>
                <w:spacing w:val="-2"/>
                <w:sz w:val="18"/>
              </w:rPr>
              <w:t>总用户数、日增用户数、周增用户数、月增</w:t>
            </w:r>
            <w:r>
              <w:rPr>
                <w:sz w:val="18"/>
              </w:rPr>
              <w:t xml:space="preserve">用户数； </w:t>
            </w:r>
          </w:p>
          <w:p>
            <w:pPr>
              <w:pStyle w:val="8"/>
              <w:numPr>
                <w:ilvl w:val="0"/>
                <w:numId w:val="48"/>
              </w:numPr>
              <w:tabs>
                <w:tab w:val="left" w:pos="293"/>
              </w:tabs>
              <w:spacing w:before="1" w:after="0" w:line="324" w:lineRule="auto"/>
              <w:ind w:left="110" w:right="101" w:firstLine="0"/>
              <w:jc w:val="left"/>
              <w:rPr>
                <w:sz w:val="18"/>
              </w:rPr>
            </w:pPr>
            <w:r>
              <w:rPr>
                <w:spacing w:val="-17"/>
                <w:sz w:val="18"/>
              </w:rPr>
              <w:t xml:space="preserve">最近 </w:t>
            </w:r>
            <w:r>
              <w:rPr>
                <w:sz w:val="18"/>
              </w:rPr>
              <w:t>7</w:t>
            </w:r>
            <w:r>
              <w:rPr>
                <w:spacing w:val="-8"/>
                <w:sz w:val="18"/>
              </w:rPr>
              <w:t xml:space="preserve"> 天用户点击次数、朗读次数、分享次</w:t>
            </w:r>
            <w:r>
              <w:rPr>
                <w:sz w:val="18"/>
              </w:rPr>
              <w:t xml:space="preserve">数；待审核作品数、作品举报数； </w:t>
            </w:r>
          </w:p>
          <w:p>
            <w:pPr>
              <w:pStyle w:val="8"/>
              <w:numPr>
                <w:ilvl w:val="0"/>
                <w:numId w:val="48"/>
              </w:numPr>
              <w:tabs>
                <w:tab w:val="left" w:pos="293"/>
              </w:tabs>
              <w:spacing w:before="2" w:after="0" w:line="324" w:lineRule="auto"/>
              <w:ind w:left="110" w:right="91" w:firstLine="0"/>
              <w:jc w:val="both"/>
              <w:rPr>
                <w:sz w:val="18"/>
              </w:rPr>
            </w:pPr>
            <w:r>
              <w:rPr>
                <w:spacing w:val="7"/>
                <w:sz w:val="18"/>
              </w:rPr>
              <w:t>热门文章</w:t>
            </w:r>
            <w:r>
              <w:rPr>
                <w:sz w:val="18"/>
              </w:rPr>
              <w:t>top10</w:t>
            </w:r>
            <w:r>
              <w:rPr>
                <w:spacing w:val="-14"/>
                <w:sz w:val="18"/>
              </w:rPr>
              <w:t xml:space="preserve"> 的统计排行，作品分享</w:t>
            </w:r>
            <w:r>
              <w:rPr>
                <w:sz w:val="18"/>
              </w:rPr>
              <w:t xml:space="preserve">top10 </w:t>
            </w:r>
            <w:r>
              <w:rPr>
                <w:spacing w:val="-10"/>
                <w:sz w:val="18"/>
              </w:rPr>
              <w:t xml:space="preserve">的统计排行，作品播放 </w:t>
            </w:r>
            <w:r>
              <w:rPr>
                <w:sz w:val="18"/>
              </w:rPr>
              <w:t>top10</w:t>
            </w:r>
            <w:r>
              <w:rPr>
                <w:spacing w:val="-13"/>
                <w:sz w:val="18"/>
              </w:rPr>
              <w:t xml:space="preserve"> 的统计排行，作品</w:t>
            </w:r>
            <w:r>
              <w:rPr>
                <w:spacing w:val="-16"/>
                <w:sz w:val="18"/>
              </w:rPr>
              <w:t xml:space="preserve">点赞 </w:t>
            </w:r>
            <w:r>
              <w:rPr>
                <w:sz w:val="18"/>
              </w:rPr>
              <w:t>top10</w:t>
            </w:r>
            <w:r>
              <w:rPr>
                <w:spacing w:val="-10"/>
                <w:sz w:val="18"/>
              </w:rPr>
              <w:t xml:space="preserve"> 的排行。 </w:t>
            </w:r>
          </w:p>
          <w:p>
            <w:pPr>
              <w:pStyle w:val="8"/>
              <w:numPr>
                <w:ilvl w:val="0"/>
                <w:numId w:val="49"/>
              </w:numPr>
              <w:tabs>
                <w:tab w:val="left" w:pos="293"/>
              </w:tabs>
              <w:spacing w:before="2" w:after="0" w:line="240" w:lineRule="auto"/>
              <w:ind w:left="292" w:right="0" w:hanging="183"/>
              <w:jc w:val="both"/>
              <w:rPr>
                <w:sz w:val="18"/>
              </w:rPr>
            </w:pPr>
            <w:r>
              <w:rPr>
                <w:spacing w:val="4"/>
                <w:sz w:val="18"/>
              </w:rPr>
              <w:t>支持用户对上下屏的</w:t>
            </w:r>
            <w:r>
              <w:rPr>
                <w:sz w:val="18"/>
              </w:rPr>
              <w:t>Banner</w:t>
            </w:r>
            <w:r>
              <w:rPr>
                <w:spacing w:val="-8"/>
                <w:sz w:val="18"/>
              </w:rPr>
              <w:t xml:space="preserve"> 图自定义修改 </w:t>
            </w:r>
          </w:p>
          <w:p>
            <w:pPr>
              <w:pStyle w:val="8"/>
              <w:numPr>
                <w:ilvl w:val="0"/>
                <w:numId w:val="49"/>
              </w:numPr>
              <w:tabs>
                <w:tab w:val="left" w:pos="293"/>
              </w:tabs>
              <w:spacing w:before="2" w:after="0" w:line="310" w:lineRule="atLeast"/>
              <w:ind w:left="110" w:right="97" w:firstLine="0"/>
              <w:jc w:val="both"/>
              <w:rPr>
                <w:sz w:val="18"/>
              </w:rPr>
            </w:pPr>
            <w:r>
              <w:rPr>
                <w:spacing w:val="-2"/>
                <w:sz w:val="18"/>
              </w:rPr>
              <w:t>设备管理：包括设备基本信息、在线状态、</w:t>
            </w:r>
            <w:r>
              <w:rPr>
                <w:spacing w:val="-12"/>
                <w:sz w:val="18"/>
              </w:rPr>
              <w:t>备注，自动开关机设置，故障上报、授权时间范</w:t>
            </w:r>
            <w:r>
              <w:rPr>
                <w:sz w:val="18"/>
              </w:rPr>
              <w:t xml:space="preserve">围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26" o:spid="_x0000_s1126" o:spt="136" type="#_x0000_t136" style="position:absolute;left:0pt;margin-left:36.5pt;margin-top:393.3pt;height:34pt;width:510pt;mso-position-horizontal-relative:page;mso-position-vertical-relative:page;rotation:21626880f;z-index:-2894929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27" o:spid="_x0000_s1127" o:spt="136" type="#_x0000_t136" style="position:absolute;left:0pt;margin-left:88.7pt;margin-top:432.35pt;height:28pt;width:448pt;mso-position-horizontal-relative:page;mso-position-vertical-relative:page;rotation:21626880f;z-index:-2894919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50"/>
              </w:numPr>
              <w:tabs>
                <w:tab w:val="left" w:pos="293"/>
              </w:tabs>
              <w:spacing w:before="40" w:after="0" w:line="240" w:lineRule="auto"/>
              <w:ind w:left="292" w:right="0" w:hanging="183"/>
              <w:jc w:val="left"/>
              <w:rPr>
                <w:sz w:val="18"/>
              </w:rPr>
            </w:pPr>
            <w:r>
              <w:rPr>
                <w:spacing w:val="-1"/>
                <w:sz w:val="18"/>
              </w:rPr>
              <w:t xml:space="preserve">管理员可对朗读资源进行查询以及推荐； </w:t>
            </w:r>
          </w:p>
          <w:p>
            <w:pPr>
              <w:pStyle w:val="8"/>
              <w:numPr>
                <w:ilvl w:val="0"/>
                <w:numId w:val="50"/>
              </w:numPr>
              <w:tabs>
                <w:tab w:val="left" w:pos="293"/>
              </w:tabs>
              <w:spacing w:before="82" w:after="0" w:line="240" w:lineRule="auto"/>
              <w:ind w:left="292" w:right="0" w:hanging="183"/>
              <w:jc w:val="left"/>
              <w:rPr>
                <w:sz w:val="18"/>
              </w:rPr>
            </w:pPr>
            <w:r>
              <w:rPr>
                <w:sz w:val="18"/>
              </w:rPr>
              <w:t xml:space="preserve">朗读作品管理： </w:t>
            </w:r>
          </w:p>
          <w:p>
            <w:pPr>
              <w:pStyle w:val="8"/>
              <w:numPr>
                <w:ilvl w:val="0"/>
                <w:numId w:val="51"/>
              </w:numPr>
              <w:tabs>
                <w:tab w:val="left" w:pos="293"/>
              </w:tabs>
              <w:spacing w:before="81" w:after="0" w:line="324" w:lineRule="auto"/>
              <w:ind w:left="110" w:right="101" w:firstLine="0"/>
              <w:jc w:val="left"/>
              <w:rPr>
                <w:sz w:val="18"/>
              </w:rPr>
            </w:pPr>
            <w:r>
              <w:rPr>
                <w:sz w:val="18"/>
              </w:rPr>
              <w:t>朗读作品的查询、审核（</w:t>
            </w:r>
            <w:r>
              <w:rPr>
                <w:spacing w:val="-4"/>
                <w:sz w:val="18"/>
              </w:rPr>
              <w:t>包括审核记录、审</w:t>
            </w:r>
            <w:r>
              <w:rPr>
                <w:sz w:val="18"/>
              </w:rPr>
              <w:t xml:space="preserve">核日志），可查看作品的用户信息 </w:t>
            </w:r>
          </w:p>
          <w:p>
            <w:pPr>
              <w:pStyle w:val="8"/>
              <w:numPr>
                <w:ilvl w:val="0"/>
                <w:numId w:val="51"/>
              </w:numPr>
              <w:tabs>
                <w:tab w:val="left" w:pos="293"/>
              </w:tabs>
              <w:spacing w:before="1" w:after="0" w:line="240" w:lineRule="auto"/>
              <w:ind w:left="292" w:right="0" w:hanging="183"/>
              <w:jc w:val="left"/>
              <w:rPr>
                <w:sz w:val="18"/>
              </w:rPr>
            </w:pPr>
            <w:r>
              <w:rPr>
                <w:spacing w:val="-1"/>
                <w:sz w:val="18"/>
              </w:rPr>
              <w:t xml:space="preserve">已审核作品的查询、添加、编辑 </w:t>
            </w:r>
          </w:p>
          <w:p>
            <w:pPr>
              <w:pStyle w:val="8"/>
              <w:numPr>
                <w:ilvl w:val="0"/>
                <w:numId w:val="51"/>
              </w:numPr>
              <w:tabs>
                <w:tab w:val="left" w:pos="293"/>
              </w:tabs>
              <w:spacing w:before="82" w:after="0" w:line="324" w:lineRule="auto"/>
              <w:ind w:left="110" w:right="12" w:firstLine="0"/>
              <w:jc w:val="left"/>
              <w:rPr>
                <w:sz w:val="18"/>
              </w:rPr>
            </w:pPr>
            <w:r>
              <w:rPr>
                <w:spacing w:val="-1"/>
                <w:sz w:val="18"/>
              </w:rPr>
              <w:t>用户在微信或者智能终端进行举报的作品列表</w:t>
            </w:r>
            <w:r>
              <w:rPr>
                <w:spacing w:val="-10"/>
                <w:sz w:val="18"/>
              </w:rPr>
              <w:t>，可以试听和处理，处理结果出来时如果用户有关注微信服务号则可以给此用户发送通知   包</w:t>
            </w:r>
            <w:r>
              <w:rPr>
                <w:spacing w:val="-11"/>
                <w:sz w:val="18"/>
              </w:rPr>
              <w:t>含硬件设备维护、软件升级、资源内容更新、</w:t>
            </w:r>
          </w:p>
          <w:p>
            <w:pPr>
              <w:pStyle w:val="8"/>
              <w:spacing w:before="3"/>
              <w:ind w:left="110"/>
              <w:rPr>
                <w:sz w:val="18"/>
              </w:rPr>
            </w:pPr>
            <w:r>
              <w:rPr>
                <w:sz w:val="18"/>
              </w:rPr>
              <w:t xml:space="preserve">音频云端存储。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9"/>
              <w:jc w:val="right"/>
              <w:rPr>
                <w:sz w:val="18"/>
              </w:rPr>
            </w:pPr>
            <w:r>
              <w:rPr>
                <w:sz w:val="18"/>
              </w:rPr>
              <w:t xml:space="preserve">18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打印机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10"/>
              <w:rPr>
                <w:sz w:val="18"/>
              </w:rPr>
            </w:pPr>
            <w:r>
              <w:rPr>
                <w:sz w:val="18"/>
              </w:rPr>
              <w:t xml:space="preserve">富士乐施 C2265CPS 参数： </w:t>
            </w:r>
          </w:p>
          <w:p>
            <w:pPr>
              <w:pStyle w:val="8"/>
              <w:numPr>
                <w:ilvl w:val="0"/>
                <w:numId w:val="52"/>
              </w:numPr>
              <w:tabs>
                <w:tab w:val="left" w:pos="293"/>
              </w:tabs>
              <w:spacing w:before="81" w:after="0" w:line="240" w:lineRule="auto"/>
              <w:ind w:left="292" w:right="0" w:hanging="183"/>
              <w:jc w:val="left"/>
              <w:rPr>
                <w:sz w:val="18"/>
              </w:rPr>
            </w:pPr>
            <w:r>
              <w:rPr>
                <w:sz w:val="18"/>
              </w:rPr>
              <w:t>彩色数码复合机（打印/</w:t>
            </w:r>
            <w:r>
              <w:rPr>
                <w:spacing w:val="-2"/>
                <w:sz w:val="18"/>
              </w:rPr>
              <w:t>复印</w:t>
            </w:r>
            <w:r>
              <w:rPr>
                <w:sz w:val="18"/>
              </w:rPr>
              <w:t xml:space="preserve">/扫描） </w:t>
            </w:r>
          </w:p>
          <w:p>
            <w:pPr>
              <w:pStyle w:val="8"/>
              <w:numPr>
                <w:ilvl w:val="0"/>
                <w:numId w:val="52"/>
              </w:numPr>
              <w:tabs>
                <w:tab w:val="left" w:pos="293"/>
              </w:tabs>
              <w:spacing w:before="82" w:after="0" w:line="324" w:lineRule="auto"/>
              <w:ind w:left="110" w:right="0" w:firstLine="0"/>
              <w:jc w:val="left"/>
              <w:rPr>
                <w:sz w:val="18"/>
              </w:rPr>
            </w:pPr>
            <w:r>
              <w:rPr>
                <w:spacing w:val="-1"/>
                <w:sz w:val="18"/>
              </w:rPr>
              <w:t>标配自动双面，打印速度黑彩同速</w:t>
            </w:r>
            <w:r>
              <w:rPr>
                <w:sz w:val="18"/>
              </w:rPr>
              <w:t>(A4，正常</w:t>
            </w:r>
            <w:r>
              <w:rPr>
                <w:spacing w:val="-15"/>
                <w:sz w:val="18"/>
              </w:rPr>
              <w:t xml:space="preserve">模式 </w:t>
            </w:r>
            <w:r>
              <w:rPr>
                <w:sz w:val="18"/>
              </w:rPr>
              <w:t>25</w:t>
            </w:r>
            <w:r>
              <w:rPr>
                <w:spacing w:val="-23"/>
                <w:sz w:val="18"/>
              </w:rPr>
              <w:t xml:space="preserve"> 页</w:t>
            </w:r>
            <w:r>
              <w:rPr>
                <w:sz w:val="18"/>
              </w:rPr>
              <w:t>/分钟</w:t>
            </w:r>
            <w:r>
              <w:rPr>
                <w:spacing w:val="-14"/>
                <w:sz w:val="18"/>
              </w:rPr>
              <w:t>）</w:t>
            </w:r>
            <w:r>
              <w:rPr>
                <w:spacing w:val="-4"/>
                <w:sz w:val="18"/>
              </w:rPr>
              <w:t>，首页输出时间 ：≤</w:t>
            </w:r>
            <w:r>
              <w:rPr>
                <w:spacing w:val="-3"/>
                <w:sz w:val="18"/>
              </w:rPr>
              <w:t>9.7</w:t>
            </w:r>
            <w:r>
              <w:rPr>
                <w:spacing w:val="-19"/>
                <w:sz w:val="18"/>
              </w:rPr>
              <w:t xml:space="preserve"> 秒， </w:t>
            </w:r>
            <w:r>
              <w:rPr>
                <w:sz w:val="18"/>
              </w:rPr>
              <w:t xml:space="preserve">打印分辨率黑白(最佳模式)：高达 1200x1200dpi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40"/>
              <w:rPr>
                <w:sz w:val="18"/>
              </w:rPr>
            </w:pPr>
            <w:r>
              <w:rPr>
                <w:sz w:val="18"/>
              </w:rPr>
              <w:t xml:space="preserve">¥34,000.00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39"/>
              <w:rPr>
                <w:sz w:val="18"/>
              </w:rPr>
            </w:pPr>
            <w:r>
              <w:rPr>
                <w:sz w:val="18"/>
              </w:rPr>
              <w:t xml:space="preserve">¥34,000.00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45" w:right="53"/>
              <w:jc w:val="both"/>
              <w:rPr>
                <w:sz w:val="18"/>
              </w:rPr>
            </w:pPr>
            <w:r>
              <w:rPr>
                <w:sz w:val="18"/>
              </w:rPr>
              <w:t xml:space="preserve">富士施乐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2" w:right="12"/>
              <w:jc w:val="center"/>
              <w:rPr>
                <w:sz w:val="18"/>
              </w:rPr>
            </w:pPr>
            <w:r>
              <w:rPr>
                <w:sz w:val="18"/>
              </w:rPr>
              <w:t xml:space="preserve">C2265CPS </w:t>
            </w:r>
          </w:p>
        </w:tc>
        <w:tc>
          <w:tcPr>
            <w:tcW w:w="569" w:type="dxa"/>
          </w:tcPr>
          <w:p>
            <w:pPr>
              <w:pStyle w:val="8"/>
              <w:spacing w:before="40" w:line="324" w:lineRule="auto"/>
              <w:ind w:left="145" w:right="140" w:firstLine="45"/>
              <w:jc w:val="both"/>
              <w:rPr>
                <w:sz w:val="18"/>
              </w:rPr>
            </w:pPr>
            <w:r>
              <w:rPr>
                <w:sz w:val="18"/>
              </w:rPr>
              <w:t xml:space="preserve">富士施乐实业发展 </w:t>
            </w:r>
            <w:r>
              <w:rPr>
                <w:spacing w:val="-9"/>
                <w:sz w:val="18"/>
              </w:rPr>
              <w:t>(中</w:t>
            </w:r>
          </w:p>
          <w:p>
            <w:pPr>
              <w:pStyle w:val="8"/>
              <w:spacing w:before="7" w:line="324" w:lineRule="auto"/>
              <w:ind w:left="190" w:right="141" w:hanging="46"/>
              <w:jc w:val="both"/>
              <w:rPr>
                <w:sz w:val="18"/>
              </w:rPr>
            </w:pPr>
            <w:r>
              <w:rPr>
                <w:spacing w:val="-8"/>
                <w:sz w:val="18"/>
              </w:rPr>
              <w:t xml:space="preserve">国) </w:t>
            </w:r>
            <w:r>
              <w:rPr>
                <w:sz w:val="18"/>
              </w:rPr>
              <w:t>有限公</w:t>
            </w:r>
          </w:p>
          <w:p>
            <w:pPr>
              <w:pStyle w:val="8"/>
              <w:spacing w:before="3"/>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上海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480" w:type="dxa"/>
          </w:tcPr>
          <w:p>
            <w:pPr>
              <w:pStyle w:val="8"/>
              <w:rPr>
                <w:rFonts w:ascii="Times New Roman"/>
                <w:sz w:val="18"/>
              </w:rPr>
            </w:pPr>
          </w:p>
          <w:p>
            <w:pPr>
              <w:pStyle w:val="8"/>
              <w:spacing w:before="5"/>
              <w:rPr>
                <w:rFonts w:ascii="Times New Roman"/>
                <w:sz w:val="26"/>
              </w:rPr>
            </w:pPr>
          </w:p>
          <w:p>
            <w:pPr>
              <w:pStyle w:val="8"/>
              <w:ind w:right="49"/>
              <w:jc w:val="right"/>
              <w:rPr>
                <w:sz w:val="18"/>
              </w:rPr>
            </w:pPr>
            <w:r>
              <w:rPr>
                <w:sz w:val="18"/>
              </w:rPr>
              <w:t xml:space="preserve">19 </w:t>
            </w:r>
          </w:p>
        </w:tc>
        <w:tc>
          <w:tcPr>
            <w:tcW w:w="1008" w:type="dxa"/>
          </w:tcPr>
          <w:p>
            <w:pPr>
              <w:pStyle w:val="8"/>
              <w:rPr>
                <w:rFonts w:ascii="Times New Roman"/>
                <w:sz w:val="18"/>
              </w:rPr>
            </w:pPr>
          </w:p>
          <w:p>
            <w:pPr>
              <w:pStyle w:val="8"/>
              <w:spacing w:before="148" w:line="324" w:lineRule="auto"/>
              <w:ind w:left="110" w:right="57"/>
              <w:rPr>
                <w:sz w:val="18"/>
              </w:rPr>
            </w:pPr>
            <w:r>
              <w:rPr>
                <w:sz w:val="18"/>
              </w:rPr>
              <w:t xml:space="preserve">3D 互动立体书 </w:t>
            </w:r>
          </w:p>
        </w:tc>
        <w:tc>
          <w:tcPr>
            <w:tcW w:w="3915" w:type="dxa"/>
          </w:tcPr>
          <w:p>
            <w:pPr>
              <w:pStyle w:val="8"/>
              <w:spacing w:before="43" w:line="324" w:lineRule="auto"/>
              <w:ind w:left="110" w:right="96"/>
              <w:jc w:val="both"/>
              <w:rPr>
                <w:sz w:val="18"/>
              </w:rPr>
            </w:pPr>
            <w:r>
              <w:rPr>
                <w:spacing w:val="-7"/>
                <w:sz w:val="18"/>
              </w:rPr>
              <w:t xml:space="preserve">山东爱不释书 </w:t>
            </w:r>
            <w:r>
              <w:rPr>
                <w:sz w:val="18"/>
              </w:rPr>
              <w:t>3D</w:t>
            </w:r>
            <w:r>
              <w:rPr>
                <w:spacing w:val="-9"/>
                <w:sz w:val="18"/>
              </w:rPr>
              <w:t xml:space="preserve"> 互动立体书，由光学数据采集</w:t>
            </w:r>
            <w:r>
              <w:rPr>
                <w:spacing w:val="-11"/>
                <w:sz w:val="18"/>
              </w:rPr>
              <w:t>模块、运算及视频输出模块、显示模块、内容展</w:t>
            </w:r>
            <w:r>
              <w:rPr>
                <w:sz w:val="18"/>
              </w:rPr>
              <w:t xml:space="preserve">示模块四部分组成。 </w:t>
            </w:r>
          </w:p>
          <w:p>
            <w:pPr>
              <w:pStyle w:val="8"/>
              <w:spacing w:before="2"/>
              <w:ind w:left="110"/>
              <w:rPr>
                <w:sz w:val="18"/>
              </w:rPr>
            </w:pPr>
            <w:r>
              <w:rPr>
                <w:sz w:val="18"/>
              </w:rPr>
              <w:t>1. 内容展示：精心设计的彩印书籍，展现有趣</w:t>
            </w:r>
          </w:p>
        </w:tc>
        <w:tc>
          <w:tcPr>
            <w:tcW w:w="394" w:type="dxa"/>
          </w:tcPr>
          <w:p>
            <w:pPr>
              <w:pStyle w:val="8"/>
              <w:rPr>
                <w:rFonts w:ascii="Times New Roman"/>
                <w:sz w:val="18"/>
              </w:rPr>
            </w:pPr>
          </w:p>
          <w:p>
            <w:pPr>
              <w:pStyle w:val="8"/>
              <w:spacing w:before="5"/>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spacing w:before="5"/>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spacing w:before="148"/>
              <w:ind w:left="26" w:right="19"/>
              <w:jc w:val="center"/>
              <w:rPr>
                <w:sz w:val="18"/>
              </w:rPr>
            </w:pPr>
            <w:r>
              <w:rPr>
                <w:sz w:val="18"/>
              </w:rPr>
              <w:t>¥247,000.0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spacing w:before="148"/>
              <w:ind w:left="24" w:right="19"/>
              <w:jc w:val="center"/>
              <w:rPr>
                <w:sz w:val="18"/>
              </w:rPr>
            </w:pPr>
            <w:r>
              <w:rPr>
                <w:sz w:val="18"/>
              </w:rPr>
              <w:t>¥247,000.0</w:t>
            </w:r>
          </w:p>
          <w:p>
            <w:pPr>
              <w:pStyle w:val="8"/>
              <w:spacing w:before="81"/>
              <w:ind w:left="111" w:right="19"/>
              <w:jc w:val="center"/>
              <w:rPr>
                <w:sz w:val="18"/>
              </w:rPr>
            </w:pPr>
            <w:r>
              <w:rPr>
                <w:sz w:val="18"/>
              </w:rPr>
              <w:t xml:space="preserve">0 </w:t>
            </w:r>
          </w:p>
        </w:tc>
        <w:tc>
          <w:tcPr>
            <w:tcW w:w="481" w:type="dxa"/>
          </w:tcPr>
          <w:p>
            <w:pPr>
              <w:pStyle w:val="8"/>
              <w:spacing w:before="43" w:line="324" w:lineRule="auto"/>
              <w:ind w:left="145" w:right="143"/>
              <w:jc w:val="both"/>
              <w:rPr>
                <w:sz w:val="18"/>
              </w:rPr>
            </w:pPr>
            <w:r>
              <w:rPr>
                <w:sz w:val="18"/>
              </w:rPr>
              <w:t>爱不释</w:t>
            </w:r>
          </w:p>
          <w:p>
            <w:pPr>
              <w:pStyle w:val="8"/>
              <w:spacing w:before="2"/>
              <w:ind w:left="145"/>
              <w:rPr>
                <w:sz w:val="18"/>
              </w:rPr>
            </w:pPr>
            <w:r>
              <w:rPr>
                <w:sz w:val="18"/>
              </w:rPr>
              <w:t xml:space="preserve">书 </w:t>
            </w:r>
          </w:p>
        </w:tc>
        <w:tc>
          <w:tcPr>
            <w:tcW w:w="2681" w:type="dxa"/>
          </w:tcPr>
          <w:p>
            <w:pPr>
              <w:pStyle w:val="8"/>
              <w:rPr>
                <w:rFonts w:ascii="Times New Roman"/>
                <w:sz w:val="18"/>
              </w:rPr>
            </w:pPr>
          </w:p>
          <w:p>
            <w:pPr>
              <w:pStyle w:val="8"/>
              <w:spacing w:before="5"/>
              <w:rPr>
                <w:rFonts w:ascii="Times New Roman"/>
                <w:sz w:val="26"/>
              </w:rPr>
            </w:pPr>
          </w:p>
          <w:p>
            <w:pPr>
              <w:pStyle w:val="8"/>
              <w:ind w:left="102" w:right="12"/>
              <w:jc w:val="center"/>
              <w:rPr>
                <w:sz w:val="18"/>
              </w:rPr>
            </w:pPr>
            <w:r>
              <w:rPr>
                <w:sz w:val="18"/>
              </w:rPr>
              <w:t xml:space="preserve">3D 互动立体书v2.0 </w:t>
            </w:r>
          </w:p>
        </w:tc>
        <w:tc>
          <w:tcPr>
            <w:tcW w:w="569" w:type="dxa"/>
          </w:tcPr>
          <w:p>
            <w:pPr>
              <w:pStyle w:val="8"/>
              <w:spacing w:before="43" w:line="324" w:lineRule="auto"/>
              <w:ind w:left="190" w:right="186"/>
              <w:jc w:val="both"/>
              <w:rPr>
                <w:sz w:val="18"/>
              </w:rPr>
            </w:pPr>
            <w:r>
              <w:rPr>
                <w:sz w:val="18"/>
              </w:rPr>
              <w:t>山东爱</w:t>
            </w:r>
          </w:p>
          <w:p>
            <w:pPr>
              <w:pStyle w:val="8"/>
              <w:spacing w:before="2"/>
              <w:ind w:left="2"/>
              <w:jc w:val="center"/>
              <w:rPr>
                <w:sz w:val="18"/>
              </w:rPr>
            </w:pPr>
            <w:r>
              <w:rPr>
                <w:sz w:val="18"/>
              </w:rPr>
              <w:t>不</w:t>
            </w:r>
          </w:p>
        </w:tc>
        <w:tc>
          <w:tcPr>
            <w:tcW w:w="391" w:type="dxa"/>
          </w:tcPr>
          <w:p>
            <w:pPr>
              <w:pStyle w:val="8"/>
              <w:rPr>
                <w:rFonts w:ascii="Times New Roman"/>
                <w:sz w:val="18"/>
              </w:rPr>
            </w:pPr>
          </w:p>
          <w:p>
            <w:pPr>
              <w:pStyle w:val="8"/>
              <w:spacing w:before="148" w:line="324" w:lineRule="auto"/>
              <w:ind w:left="104" w:right="4"/>
              <w:rPr>
                <w:sz w:val="18"/>
              </w:rPr>
            </w:pPr>
            <w:r>
              <w:rPr>
                <w:sz w:val="18"/>
              </w:rPr>
              <w:t xml:space="preserve">山东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28" o:spid="_x0000_s1128" o:spt="136" type="#_x0000_t136" style="position:absolute;left:0pt;margin-left:36.5pt;margin-top:393.3pt;height:34pt;width:510pt;mso-position-horizontal-relative:page;mso-position-vertical-relative:page;rotation:21626880f;z-index:-2894909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29" o:spid="_x0000_s1129" o:spt="136" type="#_x0000_t136" style="position:absolute;left:0pt;margin-left:88.7pt;margin-top:432.35pt;height:28pt;width:448pt;mso-position-horizontal-relative:page;mso-position-vertical-relative:page;rotation:21626880f;z-index:-2894899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restart"/>
          </w:tcPr>
          <w:p>
            <w:pPr>
              <w:pStyle w:val="8"/>
              <w:rPr>
                <w:rFonts w:ascii="Times New Roman"/>
                <w:sz w:val="20"/>
              </w:rPr>
            </w:pPr>
          </w:p>
        </w:tc>
        <w:tc>
          <w:tcPr>
            <w:tcW w:w="1008" w:type="dxa"/>
            <w:vMerge w:val="restart"/>
          </w:tcPr>
          <w:p>
            <w:pPr>
              <w:pStyle w:val="8"/>
              <w:rPr>
                <w:rFonts w:ascii="Times New Roman"/>
                <w:sz w:val="20"/>
              </w:rPr>
            </w:pPr>
          </w:p>
        </w:tc>
        <w:tc>
          <w:tcPr>
            <w:tcW w:w="3915" w:type="dxa"/>
            <w:tcBorders>
              <w:bottom w:val="nil"/>
            </w:tcBorders>
          </w:tcPr>
          <w:p>
            <w:pPr>
              <w:pStyle w:val="8"/>
              <w:spacing w:before="40"/>
              <w:ind w:left="110"/>
              <w:rPr>
                <w:sz w:val="18"/>
              </w:rPr>
            </w:pPr>
            <w:r>
              <w:rPr>
                <w:sz w:val="18"/>
              </w:rPr>
              <w:t xml:space="preserve">的科学知识。 </w:t>
            </w:r>
          </w:p>
        </w:tc>
        <w:tc>
          <w:tcPr>
            <w:tcW w:w="394" w:type="dxa"/>
            <w:vMerge w:val="restart"/>
          </w:tcPr>
          <w:p>
            <w:pPr>
              <w:pStyle w:val="8"/>
              <w:rPr>
                <w:rFonts w:ascii="Times New Roman"/>
                <w:sz w:val="20"/>
              </w:rPr>
            </w:pPr>
          </w:p>
        </w:tc>
        <w:tc>
          <w:tcPr>
            <w:tcW w:w="745"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481" w:type="dxa"/>
            <w:vMerge w:val="restart"/>
          </w:tcPr>
          <w:p>
            <w:pPr>
              <w:pStyle w:val="8"/>
              <w:rPr>
                <w:rFonts w:ascii="Times New Roman"/>
                <w:sz w:val="20"/>
              </w:rPr>
            </w:pPr>
          </w:p>
        </w:tc>
        <w:tc>
          <w:tcPr>
            <w:tcW w:w="2681" w:type="dxa"/>
            <w:vMerge w:val="restart"/>
          </w:tcPr>
          <w:p>
            <w:pPr>
              <w:pStyle w:val="8"/>
              <w:rPr>
                <w:rFonts w:ascii="Times New Roman"/>
                <w:sz w:val="20"/>
              </w:rPr>
            </w:pPr>
          </w:p>
        </w:tc>
        <w:tc>
          <w:tcPr>
            <w:tcW w:w="569" w:type="dxa"/>
            <w:tcBorders>
              <w:bottom w:val="nil"/>
            </w:tcBorders>
          </w:tcPr>
          <w:p>
            <w:pPr>
              <w:pStyle w:val="8"/>
              <w:spacing w:before="40"/>
              <w:ind w:left="190"/>
              <w:rPr>
                <w:sz w:val="18"/>
              </w:rPr>
            </w:pPr>
            <w:r>
              <w:rPr>
                <w:sz w:val="18"/>
              </w:rPr>
              <w:t>释</w:t>
            </w:r>
          </w:p>
        </w:tc>
        <w:tc>
          <w:tcPr>
            <w:tcW w:w="391"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 内容范围：涉及恐龙、太阳系、军事、火箭</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书</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发射对接全程等科学知识的动态。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数</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3.</w:t>
            </w:r>
            <w:r>
              <w:rPr>
                <w:spacing w:val="-12"/>
                <w:sz w:val="18"/>
              </w:rPr>
              <w:t xml:space="preserve"> 展示方式：以 </w:t>
            </w:r>
            <w:r>
              <w:rPr>
                <w:sz w:val="18"/>
              </w:rPr>
              <w:t>3D</w:t>
            </w:r>
            <w:r>
              <w:rPr>
                <w:spacing w:val="-11"/>
                <w:sz w:val="18"/>
              </w:rPr>
              <w:t xml:space="preserve"> 多媒体展示，通过体感识别</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字</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让用户可通过手势在书籍上的触摸或移动书本</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技</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等方式实现对增强现实呈现的内容进行控制和</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术</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 xml:space="preserve">互动。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6"/>
              <w:ind w:left="190"/>
              <w:rPr>
                <w:sz w:val="18"/>
              </w:rPr>
            </w:pPr>
            <w:r>
              <w:rPr>
                <w:sz w:val="18"/>
              </w:rPr>
              <w:t>有</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4. 光学数据采集：800 万以上像素摄像头，采</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限</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集速度在 30 帧/秒左右。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公</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5.</w:t>
            </w:r>
            <w:r>
              <w:rPr>
                <w:spacing w:val="-11"/>
                <w:sz w:val="18"/>
              </w:rPr>
              <w:t xml:space="preserve"> 运算模块：高通四核 </w:t>
            </w:r>
            <w:r>
              <w:rPr>
                <w:sz w:val="18"/>
              </w:rPr>
              <w:t>2.2GHz</w:t>
            </w:r>
            <w:r>
              <w:rPr>
                <w:spacing w:val="-10"/>
                <w:sz w:val="18"/>
              </w:rPr>
              <w:t xml:space="preserve"> 以上处理器，</w:t>
            </w:r>
            <w:r>
              <w:rPr>
                <w:spacing w:val="-14"/>
                <w:sz w:val="18"/>
              </w:rPr>
              <w:t>2G</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 xml:space="preserve">司 </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以上运行内存。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6. 视频输出：支持 HDMI 高清视频输出。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7. 显示模块：即可使用大尺寸的 LED 屏幕，也</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可用投影仪。视需要达到的效果和放置空间而</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 xml:space="preserve">定。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8.</w:t>
            </w:r>
            <w:r>
              <w:rPr>
                <w:spacing w:val="-10"/>
                <w:sz w:val="18"/>
              </w:rPr>
              <w:t xml:space="preserve"> 大小在 </w:t>
            </w:r>
            <w:r>
              <w:rPr>
                <w:sz w:val="18"/>
              </w:rPr>
              <w:t>2</w:t>
            </w:r>
            <w:r>
              <w:rPr>
                <w:spacing w:val="-12"/>
                <w:sz w:val="18"/>
              </w:rPr>
              <w:t xml:space="preserve"> 兆以内，面数在 </w:t>
            </w:r>
            <w:r>
              <w:rPr>
                <w:sz w:val="18"/>
              </w:rPr>
              <w:t>1</w:t>
            </w:r>
            <w:r>
              <w:rPr>
                <w:spacing w:val="-7"/>
                <w:sz w:val="18"/>
              </w:rPr>
              <w:t xml:space="preserve"> 万左右，识别率</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在 98%以上的识别精度的 3D 模型。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9. 采用 AR 增强现实技术，识别书本内容并以</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3D 多媒体等形式动态无缝呈现。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10.通过体感识别让用户可通过手势在书籍上的</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触摸或移动书本等方式实现对增强现实呈现的</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内容进行控制和互动。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11.</w:t>
            </w:r>
            <w:r>
              <w:rPr>
                <w:spacing w:val="-5"/>
                <w:sz w:val="18"/>
              </w:rPr>
              <w:t xml:space="preserve">与书本内容结合的高精度 </w:t>
            </w:r>
            <w:r>
              <w:rPr>
                <w:sz w:val="18"/>
              </w:rPr>
              <w:t>3D</w:t>
            </w:r>
            <w:r>
              <w:rPr>
                <w:spacing w:val="-18"/>
                <w:sz w:val="18"/>
              </w:rPr>
              <w:t xml:space="preserve"> 动态模型，并配</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以动作及声音等多媒体效果。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12.</w:t>
            </w:r>
            <w:r>
              <w:rPr>
                <w:spacing w:val="-10"/>
                <w:sz w:val="18"/>
              </w:rPr>
              <w:t xml:space="preserve">可运行于 </w:t>
            </w:r>
            <w:r>
              <w:rPr>
                <w:sz w:val="18"/>
              </w:rPr>
              <w:t>4.4</w:t>
            </w:r>
            <w:r>
              <w:rPr>
                <w:spacing w:val="-16"/>
                <w:sz w:val="18"/>
              </w:rPr>
              <w:t xml:space="preserve"> 及以上的 </w:t>
            </w:r>
            <w:r>
              <w:rPr>
                <w:sz w:val="18"/>
              </w:rPr>
              <w:t>Android</w:t>
            </w:r>
            <w:r>
              <w:rPr>
                <w:spacing w:val="-20"/>
                <w:sz w:val="18"/>
              </w:rPr>
              <w:t xml:space="preserve"> 系统和 </w:t>
            </w:r>
            <w:r>
              <w:rPr>
                <w:sz w:val="18"/>
              </w:rPr>
              <w:t>8.0</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以上的 IOS 系统。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13 根据以下采购目录提供目录范围内的内容。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tcBorders>
          </w:tcPr>
          <w:p>
            <w:pPr>
              <w:pStyle w:val="8"/>
              <w:spacing w:before="35"/>
              <w:ind w:left="110"/>
              <w:rPr>
                <w:sz w:val="18"/>
              </w:rPr>
            </w:pPr>
            <w:r>
              <w:rPr>
                <w:sz w:val="18"/>
              </w:rPr>
              <w:t>①科普动画专辑：火箭专题、神奇的天气现象、</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tcBorders>
          </w:tcPr>
          <w:p>
            <w:pPr>
              <w:pStyle w:val="8"/>
              <w:rPr>
                <w:rFonts w:ascii="Times New Roman"/>
                <w:sz w:val="20"/>
              </w:rPr>
            </w:pPr>
          </w:p>
        </w:tc>
        <w:tc>
          <w:tcPr>
            <w:tcW w:w="391" w:type="dxa"/>
            <w:vMerge w:val="continue"/>
            <w:tcBorders>
              <w:top w:val="nil"/>
            </w:tcBorders>
          </w:tcPr>
          <w:p>
            <w:pPr>
              <w:rPr>
                <w:sz w:val="2"/>
                <w:szCs w:val="2"/>
              </w:rPr>
            </w:pPr>
          </w:p>
        </w:tc>
      </w:tr>
    </w:tbl>
    <w:p>
      <w:pPr>
        <w:spacing w:after="0"/>
        <w:rPr>
          <w:sz w:val="2"/>
          <w:szCs w:val="2"/>
        </w:rPr>
        <w:sectPr>
          <w:pgSz w:w="16840" w:h="11910" w:orient="landscape"/>
          <w:pgMar w:top="0" w:right="1700" w:bottom="800" w:left="1660" w:header="0" w:footer="613" w:gutter="0"/>
        </w:sectPr>
      </w:pPr>
    </w:p>
    <w:p>
      <w:pPr>
        <w:pStyle w:val="2"/>
        <w:rPr>
          <w:rFonts w:ascii="Times New Roman"/>
          <w:sz w:val="20"/>
        </w:rPr>
      </w:pPr>
      <w:r>
        <w:pict>
          <v:shape id="_x0000_s1130" o:spid="_x0000_s1130" o:spt="136" type="#_x0000_t136" style="position:absolute;left:0pt;margin-left:36.5pt;margin-top:393.3pt;height:34pt;width:510pt;mso-position-horizontal-relative:page;mso-position-vertical-relative:page;rotation:21626880f;z-index:-2894888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31" o:spid="_x0000_s1131" o:spt="136" type="#_x0000_t136" style="position:absolute;left:0pt;margin-left:88.7pt;margin-top:432.35pt;height:28pt;width:448pt;mso-position-horizontal-relative:page;mso-position-vertical-relative:page;rotation:21626880f;z-index:-2894878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美丽的太阳 </w:t>
            </w:r>
          </w:p>
          <w:p>
            <w:pPr>
              <w:pStyle w:val="8"/>
              <w:spacing w:before="82"/>
              <w:ind w:left="110"/>
              <w:rPr>
                <w:sz w:val="18"/>
              </w:rPr>
            </w:pPr>
            <w:r>
              <w:rPr>
                <w:sz w:val="18"/>
              </w:rPr>
              <w:t xml:space="preserve">系、大自然的水循环、认识地球、中国的季风。 </w:t>
            </w:r>
          </w:p>
          <w:p>
            <w:pPr>
              <w:pStyle w:val="8"/>
              <w:spacing w:before="81" w:line="324" w:lineRule="auto"/>
              <w:ind w:left="110" w:right="12"/>
              <w:rPr>
                <w:sz w:val="18"/>
              </w:rPr>
            </w:pPr>
            <w:r>
              <w:rPr>
                <w:spacing w:val="-1"/>
                <w:sz w:val="18"/>
              </w:rPr>
              <w:t>②海底世界：北极熊、海参、海象、蓝唐王鱼、</w:t>
            </w:r>
            <w:r>
              <w:rPr>
                <w:spacing w:val="-10"/>
                <w:sz w:val="18"/>
              </w:rPr>
              <w:t>神仙鱼、刺鲀、海龟、海星、龙虾、石斑鱼、灯</w:t>
            </w:r>
            <w:r>
              <w:rPr>
                <w:spacing w:val="-9"/>
                <w:sz w:val="18"/>
              </w:rPr>
              <w:t xml:space="preserve">笼鱼、海马、虎鱼、 螃蟹、虾虎鱼、电鳐、海鸥、鲸鱼、企鹅、小丑鱼、翻车 </w:t>
            </w:r>
          </w:p>
          <w:p>
            <w:pPr>
              <w:pStyle w:val="8"/>
              <w:spacing w:before="3" w:line="324" w:lineRule="auto"/>
              <w:ind w:left="110" w:right="5"/>
              <w:rPr>
                <w:sz w:val="18"/>
              </w:rPr>
            </w:pPr>
            <w:r>
              <w:rPr>
                <w:spacing w:val="-16"/>
                <w:sz w:val="18"/>
              </w:rPr>
              <w:t>、海狮、蓝鳍金枪鱼、鲨鱼、章鱼、海豹、海豚、</w:t>
            </w:r>
            <w:r>
              <w:rPr>
                <w:sz w:val="18"/>
              </w:rPr>
              <w:t xml:space="preserve">蓝枪鱼、扇贝、鳟鱼。 </w:t>
            </w:r>
          </w:p>
          <w:p>
            <w:pPr>
              <w:pStyle w:val="8"/>
              <w:spacing w:before="2" w:line="324" w:lineRule="auto"/>
              <w:ind w:left="110" w:right="12"/>
              <w:rPr>
                <w:sz w:val="18"/>
              </w:rPr>
            </w:pPr>
            <w:r>
              <w:rPr>
                <w:spacing w:val="-8"/>
                <w:sz w:val="18"/>
              </w:rPr>
              <w:t>③恐龙专辑：祖尼角龙、爱氏角龙、霸王龙、板</w:t>
            </w:r>
            <w:r>
              <w:rPr>
                <w:spacing w:val="-11"/>
                <w:sz w:val="18"/>
              </w:rPr>
              <w:t>龙、冰脊龙、沧龙、单脊龙、二连巨盗龙、副栉龙、高棘龙、棘龙、甲龙、尖角龙、剑龙、角鼻</w:t>
            </w:r>
            <w:r>
              <w:rPr>
                <w:spacing w:val="-10"/>
                <w:sz w:val="18"/>
              </w:rPr>
              <w:t>龙、南十字龙、三角龙、似鳄龙、双角龙、塔博</w:t>
            </w:r>
            <w:r>
              <w:rPr>
                <w:spacing w:val="-11"/>
                <w:sz w:val="18"/>
              </w:rPr>
              <w:t>龙、蜿龙、小盗龙、迅猛龙、翼龙、犹他盗龙、</w:t>
            </w:r>
            <w:r>
              <w:rPr>
                <w:sz w:val="18"/>
              </w:rPr>
              <w:t xml:space="preserve">原角龙、圆顶龙、长颈龙、叉龙。 </w:t>
            </w:r>
          </w:p>
          <w:p>
            <w:pPr>
              <w:pStyle w:val="8"/>
              <w:spacing w:before="4" w:line="324" w:lineRule="auto"/>
              <w:ind w:left="110" w:right="5"/>
              <w:rPr>
                <w:sz w:val="18"/>
              </w:rPr>
            </w:pPr>
            <w:r>
              <w:rPr>
                <w:sz w:val="18"/>
              </w:rPr>
              <w:t>④交通运输工具专辑：摩托车、跑车、小轿车、吉普车、赛车、电动三轮车、摩托艇、自行车、露营车、儿童车、概念车、房车、甲壳虫汽车、挖掘机、山地自行车、婴儿手推车小儿三轮车、</w:t>
            </w:r>
            <w:r>
              <w:rPr>
                <w:spacing w:val="-8"/>
                <w:sz w:val="18"/>
              </w:rPr>
              <w:t>古代独轮车、双翼战斗机、直升机、三轮车、独</w:t>
            </w:r>
            <w:r>
              <w:rPr>
                <w:spacing w:val="-11"/>
                <w:sz w:val="18"/>
              </w:rPr>
              <w:t>轮车、卡丁车、老爷车、马车、双层客车、黄包</w:t>
            </w:r>
            <w:r>
              <w:rPr>
                <w:spacing w:val="-15"/>
                <w:sz w:val="18"/>
              </w:rPr>
              <w:t>车、雪地车、电动自行车、碰碰车、老式自行车、</w:t>
            </w:r>
            <w:r>
              <w:rPr>
                <w:sz w:val="18"/>
              </w:rPr>
              <w:t xml:space="preserve">购物车、轮椅、巡逻车、货车、消防车、拖车、警用装备车、拖拉机、冷藏车 </w:t>
            </w:r>
          </w:p>
          <w:p>
            <w:pPr>
              <w:pStyle w:val="8"/>
              <w:spacing w:before="6" w:line="324" w:lineRule="auto"/>
              <w:ind w:left="110" w:right="12"/>
              <w:rPr>
                <w:sz w:val="18"/>
              </w:rPr>
            </w:pPr>
            <w:r>
              <w:rPr>
                <w:spacing w:val="-1"/>
                <w:sz w:val="18"/>
              </w:rPr>
              <w:t>出租车、卡车、牵引车、大巴车、铲车、叉车、</w:t>
            </w:r>
            <w:r>
              <w:rPr>
                <w:spacing w:val="-9"/>
                <w:sz w:val="18"/>
              </w:rPr>
              <w:t>背罐车、警车、救护车、儿童电动车、箱车、小</w:t>
            </w:r>
            <w:r>
              <w:rPr>
                <w:spacing w:val="-10"/>
                <w:sz w:val="18"/>
              </w:rPr>
              <w:t>型电动起重车、吊车、餐车、收割机、油罐车、</w:t>
            </w:r>
            <w:r>
              <w:rPr>
                <w:spacing w:val="-9"/>
                <w:sz w:val="18"/>
              </w:rPr>
              <w:t>胶轮车、水泥罐车、工程车、环保垃圾车、旅游</w:t>
            </w:r>
          </w:p>
          <w:p>
            <w:pPr>
              <w:pStyle w:val="8"/>
              <w:spacing w:before="3"/>
              <w:ind w:left="110"/>
              <w:rPr>
                <w:sz w:val="18"/>
              </w:rPr>
            </w:pPr>
            <w:r>
              <w:rPr>
                <w:spacing w:val="-11"/>
                <w:sz w:val="18"/>
              </w:rPr>
              <w:t>观光车、公共汽车、沙滩车、机场地勤牵引车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132" o:spid="_x0000_s1132" o:spt="136" type="#_x0000_t136" style="position:absolute;left:0pt;margin-left:36.5pt;margin-top:393.3pt;height:34pt;width:510pt;mso-position-horizontal-relative:page;mso-position-vertical-relative:page;rotation:21626880f;z-index:-2894868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33" o:spid="_x0000_s1133" o:spt="136" type="#_x0000_t136" style="position:absolute;left:0pt;margin-left:88.7pt;margin-top:432.35pt;height:28pt;width:448pt;mso-position-horizontal-relative:page;mso-position-vertical-relative:page;rotation:21626880f;z-index:-2894858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5"/>
              <w:rPr>
                <w:sz w:val="18"/>
              </w:rPr>
            </w:pPr>
            <w:r>
              <w:rPr>
                <w:spacing w:val="-9"/>
                <w:sz w:val="18"/>
              </w:rPr>
              <w:t>道路清扫车、医护汽车、压路机、越野车、高尔</w:t>
            </w:r>
            <w:r>
              <w:rPr>
                <w:spacing w:val="-6"/>
                <w:sz w:val="18"/>
              </w:rPr>
              <w:t>夫球车、 工地手推车、地铁、火车、货轮、磁悬浮列车、帆船、游轮 军舰、气垫船、潜艇、</w:t>
            </w:r>
            <w:r>
              <w:rPr>
                <w:spacing w:val="-11"/>
                <w:sz w:val="18"/>
              </w:rPr>
              <w:t>古代战船、蛟龙号潜艇、驱逐舰、护卫舰、乌篷船、木船、航空母舰、皮划艇、游艇、蒸汽船 、</w:t>
            </w:r>
            <w:r>
              <w:rPr>
                <w:sz w:val="18"/>
              </w:rPr>
              <w:t xml:space="preserve">轮船、水上飞机、黑鹰直升机、热气球、客机、飞艇 </w:t>
            </w:r>
          </w:p>
          <w:p>
            <w:pPr>
              <w:pStyle w:val="8"/>
              <w:spacing w:before="5"/>
              <w:ind w:left="110"/>
              <w:rPr>
                <w:sz w:val="18"/>
              </w:rPr>
            </w:pPr>
            <w:r>
              <w:rPr>
                <w:sz w:val="18"/>
              </w:rPr>
              <w:t xml:space="preserve">、ufo、航天飞机、运输机、飞船、战斗机。 </w:t>
            </w:r>
          </w:p>
          <w:p>
            <w:pPr>
              <w:pStyle w:val="8"/>
              <w:spacing w:before="82" w:line="324" w:lineRule="auto"/>
              <w:ind w:left="110" w:right="5"/>
              <w:rPr>
                <w:sz w:val="18"/>
              </w:rPr>
            </w:pPr>
            <w:r>
              <w:rPr>
                <w:sz w:val="18"/>
              </w:rPr>
              <w:t>⑤ 军事装备专辑：加农炮、火箭炮、高射炮、榴弹炮、 蟋蟀式自行火炮、主战坦克、704</w:t>
            </w:r>
            <w:r>
              <w:rPr>
                <w:spacing w:val="-22"/>
                <w:sz w:val="18"/>
              </w:rPr>
              <w:t xml:space="preserve"> 反</w:t>
            </w:r>
            <w:r>
              <w:rPr>
                <w:spacing w:val="-18"/>
                <w:sz w:val="18"/>
              </w:rPr>
              <w:t>坦克炮、坦克、坦克歼击车、舰载火炮、装甲车、</w:t>
            </w:r>
            <w:r>
              <w:rPr>
                <w:spacing w:val="-11"/>
                <w:sz w:val="18"/>
              </w:rPr>
              <w:t>装甲侦察车、军用汽车、军用卡车 军用运输车、</w:t>
            </w:r>
            <w:r>
              <w:rPr>
                <w:spacing w:val="-10"/>
                <w:sz w:val="18"/>
              </w:rPr>
              <w:t>突击步枪、沙漠之鹰手枪、猎枪 、冲锋枪 、狙</w:t>
            </w:r>
            <w:r>
              <w:rPr>
                <w:sz w:val="18"/>
              </w:rPr>
              <w:t>击步枪、AK47</w:t>
            </w:r>
            <w:r>
              <w:rPr>
                <w:spacing w:val="-1"/>
                <w:sz w:val="18"/>
              </w:rPr>
              <w:t xml:space="preserve">、重机枪、步枪、巴雷特狙击枪、霰弹枪 </w:t>
            </w:r>
          </w:p>
          <w:p>
            <w:pPr>
              <w:pStyle w:val="8"/>
              <w:spacing w:before="5"/>
              <w:ind w:left="110"/>
              <w:rPr>
                <w:sz w:val="18"/>
              </w:rPr>
            </w:pPr>
            <w:r>
              <w:rPr>
                <w:sz w:val="18"/>
              </w:rPr>
              <w:t xml:space="preserve">、左轮手枪、脉冲枪。    </w:t>
            </w:r>
          </w:p>
          <w:p>
            <w:pPr>
              <w:pStyle w:val="8"/>
              <w:spacing w:before="81" w:line="324" w:lineRule="auto"/>
              <w:ind w:left="110" w:right="5"/>
              <w:rPr>
                <w:sz w:val="18"/>
              </w:rPr>
            </w:pPr>
            <w:r>
              <w:rPr>
                <w:spacing w:val="-19"/>
                <w:sz w:val="18"/>
              </w:rPr>
              <w:t>⑥诗词大会：《江南逢李龟年》、《梅花》、《卜算子</w:t>
            </w:r>
            <w:r>
              <w:rPr>
                <w:spacing w:val="-44"/>
                <w:sz w:val="18"/>
              </w:rPr>
              <w:t>·</w:t>
            </w:r>
            <w:r>
              <w:rPr>
                <w:spacing w:val="-21"/>
                <w:sz w:val="18"/>
              </w:rPr>
              <w:t>咏梅》、《黄鹤楼》、《饮湖上初晴后雨》、</w:t>
            </w:r>
          </w:p>
          <w:p>
            <w:pPr>
              <w:pStyle w:val="8"/>
              <w:spacing w:before="2"/>
              <w:ind w:left="110"/>
              <w:rPr>
                <w:sz w:val="18"/>
              </w:rPr>
            </w:pPr>
            <w:r>
              <w:rPr>
                <w:spacing w:val="-15"/>
                <w:sz w:val="18"/>
              </w:rPr>
              <w:t>《望岳》、《山行》、《九月九日忆山东兄弟》、</w:t>
            </w:r>
          </w:p>
          <w:p>
            <w:pPr>
              <w:pStyle w:val="8"/>
              <w:spacing w:before="81" w:line="324" w:lineRule="auto"/>
              <w:ind w:left="110" w:right="3"/>
              <w:jc w:val="both"/>
              <w:rPr>
                <w:sz w:val="18"/>
              </w:rPr>
            </w:pPr>
            <w:r>
              <w:rPr>
                <w:spacing w:val="-10"/>
                <w:sz w:val="18"/>
              </w:rPr>
              <w:t>《过零丁洋》、《墨梅》、《回乡偶书》、《桃</w:t>
            </w:r>
            <w:r>
              <w:rPr>
                <w:spacing w:val="-11"/>
                <w:sz w:val="18"/>
              </w:rPr>
              <w:t>花溪》、《如梦令》、《游园不值》、《过故人</w:t>
            </w:r>
            <w:r>
              <w:rPr>
                <w:spacing w:val="-15"/>
                <w:sz w:val="18"/>
              </w:rPr>
              <w:t>庄》、《枫桥夜泊》、《点绛唇》、《苏幕遮》、</w:t>
            </w:r>
          </w:p>
          <w:p>
            <w:pPr>
              <w:pStyle w:val="8"/>
              <w:spacing w:before="2"/>
              <w:ind w:left="110"/>
              <w:rPr>
                <w:sz w:val="18"/>
              </w:rPr>
            </w:pPr>
            <w:r>
              <w:rPr>
                <w:sz w:val="18"/>
              </w:rPr>
              <w:t>《桃花庵歌》、《望月怀远》、《渔歌子》 、</w:t>
            </w:r>
          </w:p>
          <w:p>
            <w:pPr>
              <w:pStyle w:val="8"/>
              <w:spacing w:before="82"/>
              <w:ind w:left="110"/>
              <w:rPr>
                <w:sz w:val="18"/>
              </w:rPr>
            </w:pPr>
            <w:r>
              <w:rPr>
                <w:sz w:val="18"/>
              </w:rPr>
              <w:t>《北陂杏花》、《西江月》、《钱塘湖春行》、</w:t>
            </w:r>
          </w:p>
          <w:p>
            <w:pPr>
              <w:pStyle w:val="8"/>
              <w:spacing w:before="81"/>
              <w:ind w:left="110"/>
              <w:rPr>
                <w:sz w:val="18"/>
              </w:rPr>
            </w:pPr>
            <w:r>
              <w:rPr>
                <w:sz w:val="18"/>
              </w:rPr>
              <w:t xml:space="preserve">《题破山寺后禅院》 </w:t>
            </w:r>
          </w:p>
          <w:p>
            <w:pPr>
              <w:pStyle w:val="8"/>
              <w:spacing w:before="82"/>
              <w:ind w:left="110"/>
              <w:rPr>
                <w:sz w:val="18"/>
              </w:rPr>
            </w:pPr>
            <w:r>
              <w:rPr>
                <w:spacing w:val="-21"/>
                <w:sz w:val="18"/>
              </w:rPr>
              <w:t>、《江雪》、《咏柳》、《蝶恋花》、《浪淘沙》、</w:t>
            </w:r>
          </w:p>
          <w:p>
            <w:pPr>
              <w:pStyle w:val="8"/>
              <w:spacing w:before="81"/>
              <w:ind w:left="110"/>
              <w:rPr>
                <w:sz w:val="18"/>
              </w:rPr>
            </w:pPr>
            <w:r>
              <w:rPr>
                <w:sz w:val="18"/>
              </w:rPr>
              <w:t xml:space="preserve">《清平乐》。     </w:t>
            </w:r>
          </w:p>
          <w:p>
            <w:pPr>
              <w:pStyle w:val="8"/>
              <w:spacing w:before="81"/>
              <w:ind w:left="110"/>
              <w:rPr>
                <w:sz w:val="18"/>
              </w:rPr>
            </w:pPr>
            <w:r>
              <w:rPr>
                <w:sz w:val="18"/>
              </w:rPr>
              <w:t>⑦动物分类：大象、蝙蝠、单峰驼、袋鼠、梅花</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footerReference r:id="rId10" w:type="default"/>
          <w:pgSz w:w="16840" w:h="11910" w:orient="landscape"/>
          <w:pgMar w:top="0" w:right="1700" w:bottom="800" w:left="1660" w:header="0" w:footer="613" w:gutter="0"/>
        </w:sectPr>
      </w:pPr>
    </w:p>
    <w:p>
      <w:pPr>
        <w:pStyle w:val="2"/>
        <w:rPr>
          <w:rFonts w:ascii="Times New Roman"/>
          <w:sz w:val="20"/>
        </w:rPr>
      </w:pPr>
      <w:r>
        <w:pict>
          <v:shape id="_x0000_s1134" o:spid="_x0000_s1134" o:spt="136" type="#_x0000_t136" style="position:absolute;left:0pt;margin-left:36.5pt;margin-top:393.3pt;height:34pt;width:510pt;mso-position-horizontal-relative:page;mso-position-vertical-relative:page;rotation:21626880f;z-index:-2894848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35" o:spid="_x0000_s1135" o:spt="136" type="#_x0000_t136" style="position:absolute;left:0pt;margin-left:88.7pt;margin-top:432.35pt;height:28pt;width:448pt;mso-position-horizontal-relative:page;mso-position-vertical-relative:page;rotation:21626880f;z-index:-2894837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2"/>
              <w:jc w:val="both"/>
              <w:rPr>
                <w:sz w:val="18"/>
              </w:rPr>
            </w:pPr>
            <w:r>
              <w:rPr>
                <w:sz w:val="18"/>
              </w:rPr>
              <w:t>鹿、奶牛、绵羊、驴、熊、山羊、麋鹿、犀牛、</w:t>
            </w:r>
            <w:r>
              <w:rPr>
                <w:spacing w:val="-15"/>
                <w:sz w:val="18"/>
              </w:rPr>
              <w:t>猩猩、斑马、兔子、竹鼠、鼬鼠、狗、水獭、猫、</w:t>
            </w:r>
            <w:r>
              <w:rPr>
                <w:sz w:val="18"/>
              </w:rPr>
              <w:t xml:space="preserve">长颈鹿、河马、鸵鸟、鹿、松鼠 </w:t>
            </w:r>
          </w:p>
          <w:p>
            <w:pPr>
              <w:pStyle w:val="8"/>
              <w:spacing w:before="2" w:line="324" w:lineRule="auto"/>
              <w:ind w:left="110" w:right="2"/>
              <w:rPr>
                <w:sz w:val="18"/>
              </w:rPr>
            </w:pPr>
            <w:r>
              <w:rPr>
                <w:spacing w:val="-10"/>
                <w:sz w:val="18"/>
              </w:rPr>
              <w:t>、变色龙、苍蝇、蜻蜓、螳螂、螃蟹、蟾蜍、青</w:t>
            </w:r>
            <w:r>
              <w:rPr>
                <w:spacing w:val="-6"/>
                <w:sz w:val="18"/>
              </w:rPr>
              <w:t>蛙、土狼 、狐狸、孔雀、火鸡、鹦鹉、黄鹂、</w:t>
            </w:r>
            <w:r>
              <w:rPr>
                <w:spacing w:val="-15"/>
                <w:sz w:val="18"/>
              </w:rPr>
              <w:t>豹、老虎、狼、鳄鱼、壁虎、蜥蜴、乌龟、牦牛、</w:t>
            </w:r>
            <w:r>
              <w:rPr>
                <w:spacing w:val="-11"/>
                <w:sz w:val="18"/>
              </w:rPr>
              <w:t>马、鼹鼠、海豚、臭鼬、猫头鹰 狮子、火蜥蜴、</w:t>
            </w:r>
            <w:r>
              <w:rPr>
                <w:sz w:val="18"/>
              </w:rPr>
              <w:t>鹰。</w:t>
            </w:r>
            <w:r>
              <w:rPr>
                <w:spacing w:val="1"/>
                <w:sz w:val="18"/>
              </w:rPr>
              <w:t xml:space="preserve"> </w:t>
            </w:r>
            <w:r>
              <w:rPr>
                <w:sz w:val="18"/>
              </w:rPr>
              <w:t xml:space="preserve"> </w:t>
            </w:r>
          </w:p>
          <w:p>
            <w:pPr>
              <w:pStyle w:val="8"/>
              <w:spacing w:before="4" w:line="324" w:lineRule="auto"/>
              <w:ind w:left="110" w:right="3"/>
              <w:rPr>
                <w:sz w:val="18"/>
              </w:rPr>
            </w:pPr>
            <w:r>
              <w:rPr>
                <w:sz w:val="18"/>
              </w:rPr>
              <w:t>⑧科学实验：小木炭跳舞、玻璃棒点燃了冰块、</w:t>
            </w:r>
            <w:r>
              <w:rPr>
                <w:spacing w:val="-21"/>
                <w:sz w:val="18"/>
              </w:rPr>
              <w:t>水画、分离胡椒粉和盐、音乐瓶、白糖变“黑雪”、</w:t>
            </w:r>
            <w:r>
              <w:rPr>
                <w:spacing w:val="-15"/>
                <w:sz w:val="18"/>
              </w:rPr>
              <w:t>神秘的图画、美丽的夜空、长毛的鸭子、钓冰块、</w:t>
            </w:r>
            <w:r>
              <w:rPr>
                <w:spacing w:val="-7"/>
                <w:sz w:val="18"/>
              </w:rPr>
              <w:t>不用电的电灯泡、茶水——墨水——茶水、火造</w:t>
            </w:r>
            <w:r>
              <w:rPr>
                <w:spacing w:val="-10"/>
                <w:sz w:val="18"/>
              </w:rPr>
              <w:t xml:space="preserve">纸币、一色变四色、制作天气瓶、净水能手—— </w:t>
            </w:r>
            <w:r>
              <w:rPr>
                <w:spacing w:val="-11"/>
                <w:sz w:val="18"/>
              </w:rPr>
              <w:t>明矾、水下花园、大象牙膏、番茄电池、会拐弯</w:t>
            </w:r>
            <w:r>
              <w:rPr>
                <w:spacing w:val="-10"/>
                <w:sz w:val="18"/>
              </w:rPr>
              <w:t>的光、不安定的卫生球 、法老之蛇+火山爆发、</w:t>
            </w:r>
            <w:r>
              <w:rPr>
                <w:spacing w:val="-8"/>
                <w:sz w:val="18"/>
              </w:rPr>
              <w:t>游动的火球、 彩色温度计、干冰大爆炸、氯化</w:t>
            </w:r>
            <w:r>
              <w:rPr>
                <w:spacing w:val="-13"/>
                <w:sz w:val="18"/>
              </w:rPr>
              <w:t xml:space="preserve">铵的妙用——防火布、瞬间结冰、水火相容、水熔岩、水融金属勺。 </w:t>
            </w:r>
          </w:p>
          <w:p>
            <w:pPr>
              <w:pStyle w:val="8"/>
              <w:spacing w:before="7" w:line="324" w:lineRule="auto"/>
              <w:ind w:left="110" w:right="1587"/>
              <w:rPr>
                <w:sz w:val="18"/>
              </w:rPr>
            </w:pPr>
            <w:r>
              <w:rPr>
                <w:sz w:val="18"/>
              </w:rPr>
              <w:t xml:space="preserve">14.3D 互动立体书纸本参数规格：144*210mm </w:t>
            </w:r>
          </w:p>
          <w:p>
            <w:pPr>
              <w:pStyle w:val="8"/>
              <w:spacing w:before="1" w:line="324" w:lineRule="auto"/>
              <w:ind w:left="110" w:right="101"/>
              <w:rPr>
                <w:sz w:val="18"/>
              </w:rPr>
            </w:pPr>
            <w:r>
              <w:rPr>
                <w:spacing w:val="-8"/>
                <w:sz w:val="18"/>
              </w:rPr>
              <w:t xml:space="preserve">内容：配套 </w:t>
            </w:r>
            <w:r>
              <w:rPr>
                <w:sz w:val="18"/>
              </w:rPr>
              <w:t>3D</w:t>
            </w:r>
            <w:r>
              <w:rPr>
                <w:spacing w:val="-9"/>
                <w:sz w:val="18"/>
              </w:rPr>
              <w:t xml:space="preserve"> 互动立体书软件使用，可提供馆</w:t>
            </w:r>
            <w:r>
              <w:rPr>
                <w:sz w:val="18"/>
              </w:rPr>
              <w:t xml:space="preserve">外延伸服务 </w:t>
            </w:r>
          </w:p>
          <w:p>
            <w:pPr>
              <w:pStyle w:val="8"/>
              <w:spacing w:before="2"/>
              <w:ind w:left="110"/>
              <w:rPr>
                <w:sz w:val="18"/>
              </w:rPr>
            </w:pPr>
            <w:r>
              <w:rPr>
                <w:sz w:val="18"/>
              </w:rPr>
              <w:t xml:space="preserve">读者可扫描二维码实现互动移动阅读。 </w:t>
            </w:r>
          </w:p>
          <w:p>
            <w:pPr>
              <w:pStyle w:val="8"/>
              <w:spacing w:before="82" w:line="324" w:lineRule="auto"/>
              <w:ind w:left="110" w:right="87"/>
              <w:rPr>
                <w:sz w:val="18"/>
              </w:rPr>
            </w:pPr>
            <w:r>
              <w:rPr>
                <w:sz w:val="18"/>
              </w:rPr>
              <w:t xml:space="preserve">技术：AR 增强现实、光学动作捕捉、三维影像制作，适用 3-10 岁儿童。 </w:t>
            </w:r>
          </w:p>
          <w:p>
            <w:pPr>
              <w:pStyle w:val="8"/>
              <w:spacing w:before="1" w:line="324" w:lineRule="auto"/>
              <w:ind w:left="110" w:right="192"/>
              <w:rPr>
                <w:sz w:val="18"/>
              </w:rPr>
            </w:pPr>
            <w:r>
              <w:rPr>
                <w:sz w:val="18"/>
              </w:rPr>
              <w:t xml:space="preserve">已提供具有知识产权或版权单位针对本项目的授权书原件。 </w:t>
            </w:r>
          </w:p>
          <w:p>
            <w:pPr>
              <w:pStyle w:val="8"/>
              <w:spacing w:before="1"/>
              <w:ind w:left="110"/>
              <w:rPr>
                <w:sz w:val="18"/>
              </w:rPr>
            </w:pPr>
            <w:r>
              <w:rPr>
                <w:sz w:val="18"/>
              </w:rPr>
              <w:t xml:space="preserve">15. 平板及支架参数：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11" w:type="default"/>
          <w:pgSz w:w="16840" w:h="11910" w:orient="landscape"/>
          <w:pgMar w:top="0" w:right="1700" w:bottom="800" w:left="1660" w:header="0" w:footer="613" w:gutter="0"/>
          <w:pgNumType w:start="851"/>
        </w:sectPr>
      </w:pPr>
    </w:p>
    <w:p>
      <w:pPr>
        <w:pStyle w:val="2"/>
        <w:rPr>
          <w:rFonts w:ascii="Times New Roman"/>
          <w:sz w:val="20"/>
        </w:rPr>
      </w:pPr>
      <w:r>
        <w:pict>
          <v:shape id="_x0000_s1136" o:spid="_x0000_s1136" o:spt="136" type="#_x0000_t136" style="position:absolute;left:0pt;margin-left:36.5pt;margin-top:393.3pt;height:34pt;width:510pt;mso-position-horizontal-relative:page;mso-position-vertical-relative:page;rotation:21626880f;z-index:-2894827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37" o:spid="_x0000_s1137" o:spt="136" type="#_x0000_t136" style="position:absolute;left:0pt;margin-left:88.7pt;margin-top:432.35pt;height:28pt;width:448pt;mso-position-horizontal-relative:page;mso-position-vertical-relative:page;rotation:21626880f;z-index:-2894817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3"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2622"/>
              <w:rPr>
                <w:sz w:val="18"/>
              </w:rPr>
            </w:pPr>
            <w:r>
              <w:rPr>
                <w:sz w:val="18"/>
              </w:rPr>
              <w:t xml:space="preserve">材质和工艺; 金属机身 </w:t>
            </w:r>
          </w:p>
          <w:p>
            <w:pPr>
              <w:pStyle w:val="8"/>
              <w:spacing w:before="2"/>
              <w:ind w:left="110"/>
              <w:rPr>
                <w:sz w:val="18"/>
              </w:rPr>
            </w:pPr>
            <w:r>
              <w:rPr>
                <w:sz w:val="18"/>
              </w:rPr>
              <w:t xml:space="preserve">配置： </w:t>
            </w:r>
          </w:p>
          <w:p>
            <w:pPr>
              <w:pStyle w:val="8"/>
              <w:spacing w:before="81" w:line="324" w:lineRule="auto"/>
              <w:ind w:left="110" w:right="102"/>
              <w:rPr>
                <w:sz w:val="18"/>
              </w:rPr>
            </w:pPr>
            <w:r>
              <w:rPr>
                <w:sz w:val="18"/>
              </w:rPr>
              <w:t xml:space="preserve">16GB 存储量、八核处理、处理器速度最高峰值为 2.0GHz </w:t>
            </w:r>
          </w:p>
          <w:p>
            <w:pPr>
              <w:pStyle w:val="8"/>
              <w:spacing w:before="1" w:line="324" w:lineRule="auto"/>
              <w:ind w:left="110" w:right="6"/>
              <w:jc w:val="both"/>
              <w:rPr>
                <w:sz w:val="18"/>
              </w:rPr>
            </w:pPr>
            <w:r>
              <w:rPr>
                <w:sz w:val="18"/>
              </w:rPr>
              <w:t xml:space="preserve">3GB 以上系统内存、显示芯片不低于 Mali-T628 MP4、扩展支持 Micro SD、可扩展容量 128GB。显示： </w:t>
            </w:r>
          </w:p>
          <w:p>
            <w:pPr>
              <w:pStyle w:val="8"/>
              <w:spacing w:before="3"/>
              <w:ind w:left="110"/>
              <w:rPr>
                <w:sz w:val="18"/>
              </w:rPr>
            </w:pPr>
            <w:r>
              <w:rPr>
                <w:sz w:val="18"/>
              </w:rPr>
              <w:t>8 英寸以上、屏幕分辨率 1920x1200、屏幕比例</w:t>
            </w:r>
          </w:p>
          <w:p>
            <w:pPr>
              <w:pStyle w:val="8"/>
              <w:spacing w:before="81"/>
              <w:ind w:left="110"/>
              <w:rPr>
                <w:sz w:val="18"/>
              </w:rPr>
            </w:pPr>
            <w:r>
              <w:rPr>
                <w:sz w:val="18"/>
              </w:rPr>
              <w:t xml:space="preserve">16:10 </w:t>
            </w:r>
          </w:p>
          <w:p>
            <w:pPr>
              <w:pStyle w:val="8"/>
              <w:spacing w:before="82" w:line="324" w:lineRule="auto"/>
              <w:ind w:left="110" w:right="1227"/>
              <w:rPr>
                <w:sz w:val="18"/>
              </w:rPr>
            </w:pPr>
            <w:r>
              <w:rPr>
                <w:sz w:val="18"/>
              </w:rPr>
              <w:t xml:space="preserve">屏幕类型 IPS、触摸指取设备。功能： </w:t>
            </w:r>
          </w:p>
          <w:p>
            <w:pPr>
              <w:pStyle w:val="8"/>
              <w:spacing w:before="1" w:line="324" w:lineRule="auto"/>
              <w:ind w:left="110" w:right="2"/>
              <w:rPr>
                <w:sz w:val="18"/>
              </w:rPr>
            </w:pPr>
            <w:r>
              <w:rPr>
                <w:spacing w:val="-6"/>
                <w:sz w:val="18"/>
              </w:rPr>
              <w:t xml:space="preserve">支持蓝牙、支持 </w:t>
            </w:r>
            <w:r>
              <w:rPr>
                <w:sz w:val="18"/>
              </w:rPr>
              <w:t>WiFi</w:t>
            </w:r>
            <w:r>
              <w:rPr>
                <w:spacing w:val="-1"/>
                <w:sz w:val="18"/>
              </w:rPr>
              <w:t>，支持扬声器、支持麦克</w:t>
            </w:r>
            <w:r>
              <w:rPr>
                <w:spacing w:val="-28"/>
                <w:sz w:val="18"/>
              </w:rPr>
              <w:t xml:space="preserve">风、内置 </w:t>
            </w:r>
            <w:r>
              <w:rPr>
                <w:sz w:val="18"/>
              </w:rPr>
              <w:t>USB</w:t>
            </w:r>
            <w:r>
              <w:rPr>
                <w:spacing w:val="-19"/>
                <w:sz w:val="18"/>
              </w:rPr>
              <w:t xml:space="preserve"> 接口，后置摄像头支持 </w:t>
            </w:r>
            <w:r>
              <w:rPr>
                <w:sz w:val="18"/>
              </w:rPr>
              <w:t>1080P</w:t>
            </w:r>
            <w:r>
              <w:rPr>
                <w:spacing w:val="-14"/>
                <w:sz w:val="18"/>
              </w:rPr>
              <w:t xml:space="preserve"> 拍摄， </w:t>
            </w:r>
            <w:r>
              <w:rPr>
                <w:spacing w:val="-6"/>
                <w:sz w:val="18"/>
              </w:rPr>
              <w:t xml:space="preserve">前置摄像头支持 </w:t>
            </w:r>
            <w:r>
              <w:rPr>
                <w:sz w:val="18"/>
              </w:rPr>
              <w:t>720P</w:t>
            </w:r>
            <w:r>
              <w:rPr>
                <w:spacing w:val="-1"/>
                <w:sz w:val="18"/>
              </w:rPr>
              <w:t xml:space="preserve">、支持重力感应、支持光线感应。 </w:t>
            </w:r>
          </w:p>
          <w:p>
            <w:pPr>
              <w:pStyle w:val="8"/>
              <w:spacing w:before="3"/>
              <w:ind w:left="110"/>
              <w:rPr>
                <w:sz w:val="18"/>
              </w:rPr>
            </w:pPr>
            <w:r>
              <w:rPr>
                <w:sz w:val="18"/>
              </w:rPr>
              <w:t xml:space="preserve">内置软件： </w:t>
            </w:r>
          </w:p>
          <w:p>
            <w:pPr>
              <w:pStyle w:val="8"/>
              <w:spacing w:before="81" w:line="324" w:lineRule="auto"/>
              <w:ind w:left="110" w:right="91"/>
              <w:rPr>
                <w:sz w:val="18"/>
              </w:rPr>
            </w:pPr>
            <w:r>
              <w:rPr>
                <w:spacing w:val="-15"/>
                <w:sz w:val="18"/>
              </w:rPr>
              <w:t xml:space="preserve">预装 </w:t>
            </w:r>
            <w:r>
              <w:rPr>
                <w:sz w:val="18"/>
              </w:rPr>
              <w:t>3D</w:t>
            </w:r>
            <w:r>
              <w:rPr>
                <w:spacing w:val="-15"/>
                <w:sz w:val="18"/>
              </w:rPr>
              <w:t xml:space="preserve"> 互动立体书平台系统，可配合 </w:t>
            </w:r>
            <w:r>
              <w:rPr>
                <w:sz w:val="18"/>
              </w:rPr>
              <w:t>3D</w:t>
            </w:r>
            <w:r>
              <w:rPr>
                <w:spacing w:val="-15"/>
                <w:sz w:val="18"/>
              </w:rPr>
              <w:t xml:space="preserve"> 互动立</w:t>
            </w:r>
            <w:r>
              <w:rPr>
                <w:sz w:val="18"/>
              </w:rPr>
              <w:t xml:space="preserve">体书纸本使用； </w:t>
            </w:r>
          </w:p>
          <w:p>
            <w:pPr>
              <w:pStyle w:val="8"/>
              <w:spacing w:before="2" w:line="324" w:lineRule="auto"/>
              <w:ind w:left="110" w:right="14"/>
              <w:rPr>
                <w:sz w:val="18"/>
              </w:rPr>
            </w:pPr>
            <w:r>
              <w:rPr>
                <w:sz w:val="18"/>
              </w:rPr>
              <w:t xml:space="preserve">预装会唱歌的涂色书软件，可配合《会唱歌的涂色书》图书使用； </w:t>
            </w:r>
          </w:p>
          <w:p>
            <w:pPr>
              <w:pStyle w:val="8"/>
              <w:spacing w:before="1"/>
              <w:ind w:left="110"/>
              <w:rPr>
                <w:sz w:val="18"/>
              </w:rPr>
            </w:pPr>
            <w:r>
              <w:rPr>
                <w:sz w:val="18"/>
              </w:rPr>
              <w:t xml:space="preserve">电源： </w:t>
            </w:r>
          </w:p>
          <w:p>
            <w:pPr>
              <w:pStyle w:val="8"/>
              <w:spacing w:before="82" w:line="324" w:lineRule="auto"/>
              <w:ind w:left="110" w:right="14"/>
              <w:rPr>
                <w:sz w:val="18"/>
              </w:rPr>
            </w:pPr>
            <w:r>
              <w:rPr>
                <w:sz w:val="18"/>
              </w:rPr>
              <w:t xml:space="preserve">锂电池、电池容量≥4800mAh、续航时间 理论待机≥200 小时。 </w:t>
            </w:r>
          </w:p>
          <w:p>
            <w:pPr>
              <w:pStyle w:val="8"/>
              <w:spacing w:before="1"/>
              <w:ind w:left="110"/>
              <w:rPr>
                <w:sz w:val="18"/>
              </w:rPr>
            </w:pPr>
            <w:r>
              <w:rPr>
                <w:sz w:val="18"/>
              </w:rPr>
              <w:t xml:space="preserve">支架：  </w:t>
            </w:r>
          </w:p>
          <w:p>
            <w:pPr>
              <w:pStyle w:val="8"/>
              <w:spacing w:before="82"/>
              <w:ind w:left="110"/>
              <w:rPr>
                <w:sz w:val="18"/>
              </w:rPr>
            </w:pPr>
            <w:r>
              <w:rPr>
                <w:sz w:val="18"/>
              </w:rPr>
              <w:t xml:space="preserve">适用范围 8-10 寸平板电脑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38" o:spid="_x0000_s1138" o:spt="136" type="#_x0000_t136" style="position:absolute;left:0pt;margin-left:36.5pt;margin-top:393.3pt;height:34pt;width:510pt;mso-position-horizontal-relative:page;mso-position-vertical-relative:page;rotation:21626880f;z-index:-2894807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39" o:spid="_x0000_s1139" o:spt="136" type="#_x0000_t136" style="position:absolute;left:0pt;margin-left:88.7pt;margin-top:432.35pt;height:28pt;width:448pt;mso-position-horizontal-relative:page;mso-position-vertical-relative:page;rotation:21626880f;z-index:-2894796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20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75"/>
              <w:rPr>
                <w:sz w:val="18"/>
              </w:rPr>
            </w:pPr>
            <w:r>
              <w:rPr>
                <w:spacing w:val="-18"/>
                <w:sz w:val="18"/>
              </w:rPr>
              <w:t xml:space="preserve">少儿 </w:t>
            </w:r>
            <w:r>
              <w:rPr>
                <w:sz w:val="18"/>
              </w:rPr>
              <w:t>3D</w:t>
            </w:r>
            <w:r>
              <w:rPr>
                <w:spacing w:val="-27"/>
                <w:sz w:val="18"/>
              </w:rPr>
              <w:t xml:space="preserve"> 奇幻体验馆 </w:t>
            </w:r>
          </w:p>
        </w:tc>
        <w:tc>
          <w:tcPr>
            <w:tcW w:w="3915" w:type="dxa"/>
          </w:tcPr>
          <w:p>
            <w:pPr>
              <w:pStyle w:val="8"/>
              <w:spacing w:before="40" w:line="324" w:lineRule="auto"/>
              <w:ind w:left="110" w:right="5"/>
              <w:rPr>
                <w:sz w:val="18"/>
              </w:rPr>
            </w:pPr>
            <w:r>
              <w:rPr>
                <w:spacing w:val="-7"/>
                <w:sz w:val="18"/>
              </w:rPr>
              <w:t xml:space="preserve">山东爱不释书 </w:t>
            </w:r>
            <w:r>
              <w:rPr>
                <w:sz w:val="18"/>
              </w:rPr>
              <w:t>3D</w:t>
            </w:r>
            <w:r>
              <w:rPr>
                <w:spacing w:val="-8"/>
                <w:sz w:val="18"/>
              </w:rPr>
              <w:t xml:space="preserve"> 奇幻体验馆，由光学数据采集</w:t>
            </w:r>
            <w:r>
              <w:rPr>
                <w:spacing w:val="-16"/>
                <w:sz w:val="18"/>
              </w:rPr>
              <w:t xml:space="preserve">模块，运算及视频输出模块，投影分屏显示模块， </w:t>
            </w:r>
            <w:r>
              <w:rPr>
                <w:sz w:val="18"/>
              </w:rPr>
              <w:t xml:space="preserve">内容处理展示模块几部分组成。 </w:t>
            </w:r>
          </w:p>
          <w:p>
            <w:pPr>
              <w:pStyle w:val="8"/>
              <w:numPr>
                <w:ilvl w:val="0"/>
                <w:numId w:val="53"/>
              </w:numPr>
              <w:tabs>
                <w:tab w:val="left" w:pos="293"/>
              </w:tabs>
              <w:spacing w:before="2" w:after="0" w:line="324" w:lineRule="auto"/>
              <w:ind w:left="110" w:right="96" w:firstLine="0"/>
              <w:jc w:val="left"/>
              <w:rPr>
                <w:sz w:val="18"/>
              </w:rPr>
            </w:pPr>
            <w:r>
              <w:rPr>
                <w:spacing w:val="-1"/>
                <w:sz w:val="18"/>
              </w:rPr>
              <w:t>光学数据采集模块：</w:t>
            </w:r>
            <w:r>
              <w:rPr>
                <w:spacing w:val="-4"/>
                <w:sz w:val="18"/>
              </w:rPr>
              <w:t>1080P</w:t>
            </w:r>
            <w:r>
              <w:rPr>
                <w:spacing w:val="-11"/>
                <w:sz w:val="18"/>
              </w:rPr>
              <w:t xml:space="preserve"> 高清摄像头，采集</w:t>
            </w:r>
            <w:r>
              <w:rPr>
                <w:spacing w:val="-15"/>
                <w:sz w:val="18"/>
              </w:rPr>
              <w:t xml:space="preserve">速度 </w:t>
            </w:r>
            <w:r>
              <w:rPr>
                <w:sz w:val="18"/>
              </w:rPr>
              <w:t>30</w:t>
            </w:r>
            <w:r>
              <w:rPr>
                <w:spacing w:val="-24"/>
                <w:sz w:val="18"/>
              </w:rPr>
              <w:t xml:space="preserve"> 帧</w:t>
            </w:r>
            <w:r>
              <w:rPr>
                <w:sz w:val="18"/>
              </w:rPr>
              <w:t xml:space="preserve">/秒以上。 </w:t>
            </w:r>
          </w:p>
          <w:p>
            <w:pPr>
              <w:pStyle w:val="8"/>
              <w:numPr>
                <w:ilvl w:val="0"/>
                <w:numId w:val="53"/>
              </w:numPr>
              <w:tabs>
                <w:tab w:val="left" w:pos="293"/>
              </w:tabs>
              <w:spacing w:before="2" w:after="0" w:line="326" w:lineRule="auto"/>
              <w:ind w:left="110" w:right="94" w:firstLine="0"/>
              <w:jc w:val="left"/>
              <w:rPr>
                <w:sz w:val="18"/>
              </w:rPr>
            </w:pPr>
            <w:r>
              <w:rPr>
                <w:spacing w:val="-11"/>
                <w:sz w:val="18"/>
              </w:rPr>
              <w:t>内容展示：精心设计的彩印涂色卡，锻炼手绘</w:t>
            </w:r>
            <w:r>
              <w:rPr>
                <w:sz w:val="18"/>
              </w:rPr>
              <w:t xml:space="preserve">能力。 </w:t>
            </w:r>
          </w:p>
          <w:p>
            <w:pPr>
              <w:pStyle w:val="8"/>
              <w:numPr>
                <w:ilvl w:val="0"/>
                <w:numId w:val="53"/>
              </w:numPr>
              <w:tabs>
                <w:tab w:val="left" w:pos="293"/>
              </w:tabs>
              <w:spacing w:before="0" w:after="0" w:line="228" w:lineRule="exact"/>
              <w:ind w:left="292" w:right="0" w:hanging="183"/>
              <w:jc w:val="left"/>
              <w:rPr>
                <w:sz w:val="18"/>
              </w:rPr>
            </w:pPr>
            <w:r>
              <w:rPr>
                <w:spacing w:val="-6"/>
                <w:sz w:val="18"/>
              </w:rPr>
              <w:t xml:space="preserve">内容范围：包括 </w:t>
            </w:r>
            <w:r>
              <w:rPr>
                <w:sz w:val="18"/>
              </w:rPr>
              <w:t>3D</w:t>
            </w:r>
            <w:r>
              <w:rPr>
                <w:spacing w:val="-16"/>
                <w:sz w:val="18"/>
              </w:rPr>
              <w:t xml:space="preserve"> 海洋馆和 </w:t>
            </w:r>
            <w:r>
              <w:rPr>
                <w:sz w:val="18"/>
              </w:rPr>
              <w:t>3D</w:t>
            </w:r>
            <w:r>
              <w:rPr>
                <w:spacing w:val="-11"/>
                <w:sz w:val="18"/>
              </w:rPr>
              <w:t xml:space="preserve"> 侏罗纪。</w:t>
            </w:r>
            <w:r>
              <w:rPr>
                <w:sz w:val="18"/>
              </w:rPr>
              <w:t xml:space="preserve"> </w:t>
            </w:r>
          </w:p>
          <w:p>
            <w:pPr>
              <w:pStyle w:val="8"/>
              <w:numPr>
                <w:ilvl w:val="0"/>
                <w:numId w:val="53"/>
              </w:numPr>
              <w:tabs>
                <w:tab w:val="left" w:pos="293"/>
              </w:tabs>
              <w:spacing w:before="81" w:after="0" w:line="324" w:lineRule="auto"/>
              <w:ind w:left="110" w:right="94" w:firstLine="0"/>
              <w:jc w:val="left"/>
              <w:rPr>
                <w:sz w:val="18"/>
              </w:rPr>
            </w:pPr>
            <w:r>
              <w:rPr>
                <w:spacing w:val="-8"/>
                <w:sz w:val="18"/>
              </w:rPr>
              <w:t>产品注重于科普性、知识性而非游戏性，具备</w:t>
            </w:r>
            <w:r>
              <w:rPr>
                <w:spacing w:val="-15"/>
                <w:sz w:val="18"/>
              </w:rPr>
              <w:t xml:space="preserve">针对 </w:t>
            </w:r>
            <w:r>
              <w:rPr>
                <w:sz w:val="18"/>
              </w:rPr>
              <w:t>3D</w:t>
            </w:r>
            <w:r>
              <w:rPr>
                <w:spacing w:val="-7"/>
                <w:sz w:val="18"/>
              </w:rPr>
              <w:t xml:space="preserve"> 模型科普知识讲解场景。 </w:t>
            </w:r>
          </w:p>
          <w:p>
            <w:pPr>
              <w:pStyle w:val="8"/>
              <w:numPr>
                <w:ilvl w:val="0"/>
                <w:numId w:val="53"/>
              </w:numPr>
              <w:tabs>
                <w:tab w:val="left" w:pos="293"/>
              </w:tabs>
              <w:spacing w:before="1" w:after="0" w:line="324" w:lineRule="auto"/>
              <w:ind w:left="110" w:right="94" w:firstLine="0"/>
              <w:jc w:val="left"/>
              <w:rPr>
                <w:sz w:val="18"/>
              </w:rPr>
            </w:pPr>
            <w:r>
              <w:rPr>
                <w:spacing w:val="-1"/>
                <w:sz w:val="18"/>
              </w:rPr>
              <w:t>展示方式：通过高清显示器和投影仪分屏显</w:t>
            </w:r>
            <w:r>
              <w:rPr>
                <w:spacing w:val="-10"/>
                <w:sz w:val="18"/>
              </w:rPr>
              <w:t>示。用户使用彩笔将彩印图色卡涂色后，置于光</w:t>
            </w:r>
            <w:r>
              <w:rPr>
                <w:spacing w:val="-7"/>
                <w:sz w:val="18"/>
              </w:rPr>
              <w:t>学数据采集器下进行图像数据提取，通过软件的</w:t>
            </w:r>
            <w:r>
              <w:rPr>
                <w:sz w:val="18"/>
              </w:rPr>
              <w:t>运算和图像的变换，将信息传递到对应的接收器，最终在高清显示器处展示用户实时涂色的3D</w:t>
            </w:r>
            <w:r>
              <w:rPr>
                <w:spacing w:val="-9"/>
                <w:sz w:val="18"/>
              </w:rPr>
              <w:t xml:space="preserve"> 模型，通过投影仪展示包含所有已涂色的 </w:t>
            </w:r>
            <w:r>
              <w:rPr>
                <w:spacing w:val="-5"/>
                <w:sz w:val="18"/>
              </w:rPr>
              <w:t xml:space="preserve">3D </w:t>
            </w:r>
            <w:r>
              <w:rPr>
                <w:spacing w:val="-8"/>
                <w:sz w:val="18"/>
              </w:rPr>
              <w:t xml:space="preserve">模型的逼真 </w:t>
            </w:r>
            <w:r>
              <w:rPr>
                <w:sz w:val="18"/>
              </w:rPr>
              <w:t>3D</w:t>
            </w:r>
            <w:r>
              <w:rPr>
                <w:spacing w:val="-8"/>
                <w:sz w:val="18"/>
              </w:rPr>
              <w:t xml:space="preserve"> 场景。用户可以在场景中找到对</w:t>
            </w:r>
            <w:r>
              <w:rPr>
                <w:spacing w:val="-21"/>
                <w:sz w:val="18"/>
              </w:rPr>
              <w:t xml:space="preserve">应的 </w:t>
            </w:r>
            <w:r>
              <w:rPr>
                <w:sz w:val="18"/>
              </w:rPr>
              <w:t>3D</w:t>
            </w:r>
            <w:r>
              <w:rPr>
                <w:spacing w:val="-7"/>
                <w:sz w:val="18"/>
              </w:rPr>
              <w:t xml:space="preserve"> 涂色模型，并和模型进行互动。 </w:t>
            </w:r>
          </w:p>
          <w:p>
            <w:pPr>
              <w:pStyle w:val="8"/>
              <w:numPr>
                <w:ilvl w:val="0"/>
                <w:numId w:val="53"/>
              </w:numPr>
              <w:tabs>
                <w:tab w:val="left" w:pos="293"/>
              </w:tabs>
              <w:spacing w:before="6" w:after="0" w:line="324" w:lineRule="auto"/>
              <w:ind w:left="110" w:right="91" w:firstLine="0"/>
              <w:jc w:val="left"/>
              <w:rPr>
                <w:sz w:val="18"/>
              </w:rPr>
            </w:pPr>
            <w:r>
              <w:rPr>
                <w:spacing w:val="-10"/>
                <w:sz w:val="18"/>
              </w:rPr>
              <w:t xml:space="preserve">运算模块：酷睿 </w:t>
            </w:r>
            <w:r>
              <w:rPr>
                <w:sz w:val="18"/>
              </w:rPr>
              <w:t>i5</w:t>
            </w:r>
            <w:r>
              <w:rPr>
                <w:spacing w:val="-12"/>
                <w:sz w:val="18"/>
              </w:rPr>
              <w:t xml:space="preserve"> 处理器，</w:t>
            </w:r>
            <w:r>
              <w:rPr>
                <w:spacing w:val="-10"/>
                <w:sz w:val="18"/>
              </w:rPr>
              <w:t>8G</w:t>
            </w:r>
            <w:r>
              <w:rPr>
                <w:spacing w:val="-14"/>
                <w:sz w:val="18"/>
              </w:rPr>
              <w:t xml:space="preserve"> 内存，</w:t>
            </w:r>
            <w:r>
              <w:rPr>
                <w:spacing w:val="-11"/>
                <w:sz w:val="18"/>
              </w:rPr>
              <w:t>2G</w:t>
            </w:r>
            <w:r>
              <w:rPr>
                <w:spacing w:val="-19"/>
                <w:sz w:val="18"/>
              </w:rPr>
              <w:t xml:space="preserve"> 独立</w:t>
            </w:r>
            <w:r>
              <w:rPr>
                <w:sz w:val="18"/>
              </w:rPr>
              <w:t xml:space="preserve">显卡。 </w:t>
            </w:r>
          </w:p>
          <w:p>
            <w:pPr>
              <w:pStyle w:val="8"/>
              <w:numPr>
                <w:ilvl w:val="0"/>
                <w:numId w:val="53"/>
              </w:numPr>
              <w:tabs>
                <w:tab w:val="left" w:pos="293"/>
              </w:tabs>
              <w:spacing w:before="1" w:after="0" w:line="240" w:lineRule="auto"/>
              <w:ind w:left="292" w:right="0" w:hanging="183"/>
              <w:jc w:val="left"/>
              <w:rPr>
                <w:sz w:val="18"/>
              </w:rPr>
            </w:pPr>
            <w:r>
              <w:rPr>
                <w:spacing w:val="6"/>
                <w:sz w:val="18"/>
              </w:rPr>
              <w:t>视频输出：支持</w:t>
            </w:r>
            <w:r>
              <w:rPr>
                <w:sz w:val="18"/>
              </w:rPr>
              <w:t>DVI</w:t>
            </w:r>
            <w:r>
              <w:rPr>
                <w:spacing w:val="-1"/>
                <w:sz w:val="18"/>
              </w:rPr>
              <w:t xml:space="preserve"> 和</w:t>
            </w:r>
            <w:r>
              <w:rPr>
                <w:sz w:val="18"/>
              </w:rPr>
              <w:t>HDMI</w:t>
            </w:r>
            <w:r>
              <w:rPr>
                <w:spacing w:val="-8"/>
                <w:sz w:val="18"/>
              </w:rPr>
              <w:t xml:space="preserve"> 高清视频输出 </w:t>
            </w:r>
          </w:p>
          <w:p>
            <w:pPr>
              <w:pStyle w:val="8"/>
              <w:numPr>
                <w:ilvl w:val="0"/>
                <w:numId w:val="53"/>
              </w:numPr>
              <w:tabs>
                <w:tab w:val="left" w:pos="293"/>
              </w:tabs>
              <w:spacing w:before="82" w:after="0" w:line="324" w:lineRule="auto"/>
              <w:ind w:left="110" w:right="93" w:firstLine="0"/>
              <w:jc w:val="left"/>
              <w:rPr>
                <w:sz w:val="18"/>
              </w:rPr>
            </w:pPr>
            <w:r>
              <w:rPr>
                <w:spacing w:val="-13"/>
                <w:sz w:val="18"/>
              </w:rPr>
              <w:t xml:space="preserve">投影显示模块：可使用大尺寸 </w:t>
            </w:r>
            <w:r>
              <w:rPr>
                <w:sz w:val="18"/>
              </w:rPr>
              <w:t>LED</w:t>
            </w:r>
            <w:r>
              <w:rPr>
                <w:spacing w:val="-11"/>
                <w:sz w:val="18"/>
              </w:rPr>
              <w:t xml:space="preserve"> 屏幕和投影</w:t>
            </w:r>
            <w:r>
              <w:rPr>
                <w:sz w:val="18"/>
              </w:rPr>
              <w:t>仪输出。视需要达到的效果和放置空间而定； 9.</w:t>
            </w:r>
            <w:r>
              <w:rPr>
                <w:spacing w:val="21"/>
                <w:sz w:val="18"/>
              </w:rPr>
              <w:t>结合</w:t>
            </w:r>
            <w:r>
              <w:rPr>
                <w:sz w:val="18"/>
              </w:rPr>
              <w:t>AR</w:t>
            </w:r>
            <w:r>
              <w:rPr>
                <w:spacing w:val="-6"/>
                <w:sz w:val="18"/>
              </w:rPr>
              <w:t xml:space="preserve"> 增强现实技术和图像处理及变换算法</w:t>
            </w:r>
            <w:r>
              <w:rPr>
                <w:spacing w:val="-12"/>
                <w:sz w:val="18"/>
              </w:rPr>
              <w:t>，通过数据的实时通信，将彩印涂色卡与投出影</w:t>
            </w:r>
            <w:r>
              <w:rPr>
                <w:spacing w:val="-15"/>
                <w:sz w:val="18"/>
              </w:rPr>
              <w:t xml:space="preserve">像无缝结合在一起，实现 </w:t>
            </w:r>
            <w:r>
              <w:rPr>
                <w:sz w:val="18"/>
              </w:rPr>
              <w:t>2D</w:t>
            </w:r>
            <w:r>
              <w:rPr>
                <w:spacing w:val="-31"/>
                <w:sz w:val="18"/>
              </w:rPr>
              <w:t xml:space="preserve"> 到 </w:t>
            </w:r>
            <w:r>
              <w:rPr>
                <w:sz w:val="18"/>
              </w:rPr>
              <w:t>3D</w:t>
            </w:r>
            <w:r>
              <w:rPr>
                <w:spacing w:val="-11"/>
                <w:sz w:val="18"/>
              </w:rPr>
              <w:t xml:space="preserve"> 的变换。</w:t>
            </w:r>
            <w:r>
              <w:rPr>
                <w:sz w:val="18"/>
              </w:rPr>
              <w:t>10.</w:t>
            </w:r>
            <w:r>
              <w:rPr>
                <w:spacing w:val="-10"/>
                <w:sz w:val="18"/>
              </w:rPr>
              <w:t xml:space="preserve">用户自己 </w:t>
            </w:r>
            <w:r>
              <w:rPr>
                <w:sz w:val="18"/>
              </w:rPr>
              <w:t>DIY</w:t>
            </w:r>
            <w:r>
              <w:rPr>
                <w:spacing w:val="-7"/>
                <w:sz w:val="18"/>
              </w:rPr>
              <w:t xml:space="preserve"> 彩印涂色卡，然后通过光学数</w:t>
            </w:r>
          </w:p>
          <w:p>
            <w:pPr>
              <w:pStyle w:val="8"/>
              <w:spacing w:before="4"/>
              <w:ind w:left="110"/>
              <w:rPr>
                <w:sz w:val="18"/>
              </w:rPr>
            </w:pPr>
            <w:r>
              <w:rPr>
                <w:spacing w:val="3"/>
                <w:sz w:val="18"/>
              </w:rPr>
              <w:t>据采集将其变成相同的</w:t>
            </w:r>
            <w:r>
              <w:rPr>
                <w:sz w:val="18"/>
              </w:rPr>
              <w:t>3D</w:t>
            </w:r>
            <w:r>
              <w:rPr>
                <w:spacing w:val="-4"/>
                <w:sz w:val="18"/>
              </w:rPr>
              <w:t xml:space="preserve"> 模型投入到虚拟的</w:t>
            </w:r>
            <w:r>
              <w:rPr>
                <w:sz w:val="18"/>
              </w:rPr>
              <w:t>3D</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96"/>
              <w:rPr>
                <w:sz w:val="18"/>
              </w:rPr>
            </w:pPr>
            <w:r>
              <w:rPr>
                <w:sz w:val="18"/>
              </w:rPr>
              <w:t xml:space="preserve">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6" w:right="19"/>
              <w:jc w:val="center"/>
              <w:rPr>
                <w:sz w:val="18"/>
              </w:rPr>
            </w:pPr>
            <w:r>
              <w:rPr>
                <w:sz w:val="18"/>
              </w:rPr>
              <w:t>¥247,000.0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¥247,000.0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45" w:right="53"/>
              <w:jc w:val="both"/>
              <w:rPr>
                <w:sz w:val="18"/>
              </w:rPr>
            </w:pPr>
            <w:r>
              <w:rPr>
                <w:sz w:val="18"/>
              </w:rPr>
              <w:t xml:space="preserve">爱不释书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570"/>
              <w:rPr>
                <w:sz w:val="18"/>
              </w:rPr>
            </w:pPr>
            <w:r>
              <w:rPr>
                <w:sz w:val="18"/>
              </w:rPr>
              <w:t xml:space="preserve">少儿 3D 奇幻体验馆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90" w:right="96"/>
              <w:jc w:val="both"/>
              <w:rPr>
                <w:sz w:val="18"/>
              </w:rPr>
            </w:pPr>
            <w:r>
              <w:rPr>
                <w:sz w:val="18"/>
              </w:rPr>
              <w:t xml:space="preserve">山东爱不释书数字技术有限公司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山东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40" o:spid="_x0000_s1140" o:spt="136" type="#_x0000_t136" style="position:absolute;left:0pt;margin-left:36.5pt;margin-top:393.3pt;height:34pt;width:510pt;mso-position-horizontal-relative:page;mso-position-vertical-relative:page;rotation:21626880f;z-index:-2894786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41" o:spid="_x0000_s1141" o:spt="136" type="#_x0000_t136" style="position:absolute;left:0pt;margin-left:88.7pt;margin-top:432.35pt;height:28pt;width:448pt;mso-position-horizontal-relative:page;mso-position-vertical-relative:page;rotation:21626880f;z-index:-2894776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场景中，并伴随音乐特效展示等效果。 </w:t>
            </w:r>
          </w:p>
          <w:p>
            <w:pPr>
              <w:pStyle w:val="8"/>
              <w:numPr>
                <w:ilvl w:val="0"/>
                <w:numId w:val="54"/>
              </w:numPr>
              <w:tabs>
                <w:tab w:val="left" w:pos="384"/>
              </w:tabs>
              <w:spacing w:before="82" w:after="0" w:line="324" w:lineRule="auto"/>
              <w:ind w:left="110" w:right="91" w:firstLine="0"/>
              <w:jc w:val="left"/>
              <w:rPr>
                <w:sz w:val="18"/>
              </w:rPr>
            </w:pPr>
            <w:r>
              <w:rPr>
                <w:spacing w:val="-5"/>
                <w:sz w:val="18"/>
              </w:rPr>
              <w:t xml:space="preserve">识别和采集模块使用了高精度 </w:t>
            </w:r>
            <w:r>
              <w:rPr>
                <w:sz w:val="18"/>
              </w:rPr>
              <w:t>3D</w:t>
            </w:r>
            <w:r>
              <w:rPr>
                <w:spacing w:val="-25"/>
                <w:sz w:val="18"/>
              </w:rPr>
              <w:t xml:space="preserve"> 素模，最大</w:t>
            </w:r>
            <w:r>
              <w:rPr>
                <w:spacing w:val="-6"/>
                <w:sz w:val="18"/>
              </w:rPr>
              <w:t>程度的支持用户对模型外观的自定义，同时配以</w:t>
            </w:r>
            <w:r>
              <w:rPr>
                <w:spacing w:val="-9"/>
                <w:sz w:val="18"/>
              </w:rPr>
              <w:t>动作及声音等多媒体效果。图像扫描识别都由后</w:t>
            </w:r>
            <w:r>
              <w:rPr>
                <w:spacing w:val="-23"/>
                <w:sz w:val="18"/>
              </w:rPr>
              <w:t xml:space="preserve">台 </w:t>
            </w:r>
            <w:r>
              <w:rPr>
                <w:sz w:val="18"/>
              </w:rPr>
              <w:t>WEB</w:t>
            </w:r>
            <w:r>
              <w:rPr>
                <w:spacing w:val="-13"/>
                <w:sz w:val="18"/>
              </w:rPr>
              <w:t xml:space="preserve"> 服务器进行图像纠正识别处理，图像后台存储分为二次存储（分别记录扫描原图和处理图</w:t>
            </w:r>
            <w:r>
              <w:rPr>
                <w:spacing w:val="-41"/>
                <w:sz w:val="18"/>
              </w:rPr>
              <w:t>），</w:t>
            </w:r>
            <w:r>
              <w:rPr>
                <w:spacing w:val="-2"/>
                <w:sz w:val="18"/>
              </w:rPr>
              <w:t>后台统计可统计用户时间段内的图像扫描</w:t>
            </w:r>
            <w:r>
              <w:rPr>
                <w:sz w:val="18"/>
              </w:rPr>
              <w:t xml:space="preserve">次数以及体验次数及时长。 </w:t>
            </w:r>
          </w:p>
          <w:p>
            <w:pPr>
              <w:pStyle w:val="8"/>
              <w:numPr>
                <w:ilvl w:val="0"/>
                <w:numId w:val="54"/>
              </w:numPr>
              <w:tabs>
                <w:tab w:val="left" w:pos="384"/>
              </w:tabs>
              <w:spacing w:before="5" w:after="0" w:line="324" w:lineRule="auto"/>
              <w:ind w:left="110" w:right="91" w:firstLine="0"/>
              <w:jc w:val="left"/>
              <w:rPr>
                <w:sz w:val="18"/>
              </w:rPr>
            </w:pPr>
            <w:r>
              <w:rPr>
                <w:spacing w:val="-13"/>
                <w:sz w:val="18"/>
              </w:rPr>
              <w:t xml:space="preserve">已提供 </w:t>
            </w:r>
            <w:r>
              <w:rPr>
                <w:sz w:val="18"/>
              </w:rPr>
              <w:t>2</w:t>
            </w:r>
            <w:r>
              <w:rPr>
                <w:spacing w:val="-16"/>
                <w:sz w:val="18"/>
              </w:rPr>
              <w:t xml:space="preserve"> 年质保函，质保期内年更新 </w:t>
            </w:r>
            <w:r>
              <w:rPr>
                <w:sz w:val="18"/>
              </w:rPr>
              <w:t>3D</w:t>
            </w:r>
            <w:r>
              <w:rPr>
                <w:spacing w:val="-19"/>
                <w:sz w:val="18"/>
              </w:rPr>
              <w:t xml:space="preserve"> 模型</w:t>
            </w:r>
            <w:r>
              <w:rPr>
                <w:spacing w:val="-23"/>
                <w:sz w:val="18"/>
              </w:rPr>
              <w:t xml:space="preserve">各 </w:t>
            </w:r>
            <w:r>
              <w:rPr>
                <w:sz w:val="18"/>
              </w:rPr>
              <w:t>10</w:t>
            </w:r>
            <w:r>
              <w:rPr>
                <w:spacing w:val="-16"/>
                <w:sz w:val="18"/>
              </w:rPr>
              <w:t xml:space="preserve"> 款。</w:t>
            </w:r>
            <w:r>
              <w:rPr>
                <w:sz w:val="18"/>
              </w:rPr>
              <w:t xml:space="preserve"> </w:t>
            </w:r>
          </w:p>
          <w:p>
            <w:pPr>
              <w:pStyle w:val="8"/>
              <w:numPr>
                <w:ilvl w:val="0"/>
                <w:numId w:val="54"/>
              </w:numPr>
              <w:tabs>
                <w:tab w:val="left" w:pos="384"/>
              </w:tabs>
              <w:spacing w:before="1" w:after="0" w:line="324" w:lineRule="auto"/>
              <w:ind w:left="110" w:right="462" w:firstLine="0"/>
              <w:jc w:val="left"/>
              <w:rPr>
                <w:sz w:val="18"/>
              </w:rPr>
            </w:pPr>
            <w:r>
              <w:rPr>
                <w:spacing w:val="-14"/>
                <w:sz w:val="18"/>
              </w:rPr>
              <w:t xml:space="preserve">运行于 </w:t>
            </w:r>
            <w:r>
              <w:rPr>
                <w:sz w:val="18"/>
              </w:rPr>
              <w:t>Windows8</w:t>
            </w:r>
            <w:r>
              <w:rPr>
                <w:spacing w:val="-1"/>
                <w:sz w:val="18"/>
              </w:rPr>
              <w:t xml:space="preserve"> 或</w:t>
            </w:r>
            <w:r>
              <w:rPr>
                <w:sz w:val="18"/>
              </w:rPr>
              <w:t>Windows10</w:t>
            </w:r>
            <w:r>
              <w:rPr>
                <w:spacing w:val="-13"/>
                <w:sz w:val="18"/>
              </w:rPr>
              <w:t xml:space="preserve"> 系统。</w:t>
            </w:r>
            <w:r>
              <w:rPr>
                <w:sz w:val="18"/>
              </w:rPr>
              <w:t xml:space="preserve">14.按以下目录要求提供产品。 </w:t>
            </w:r>
          </w:p>
          <w:p>
            <w:pPr>
              <w:pStyle w:val="8"/>
              <w:spacing w:before="1" w:line="324" w:lineRule="auto"/>
              <w:ind w:left="110" w:right="5"/>
              <w:rPr>
                <w:sz w:val="18"/>
              </w:rPr>
            </w:pPr>
            <w:r>
              <w:rPr>
                <w:sz w:val="18"/>
              </w:rPr>
              <w:t>3D</w:t>
            </w:r>
            <w:r>
              <w:rPr>
                <w:spacing w:val="-10"/>
                <w:sz w:val="18"/>
              </w:rPr>
              <w:t xml:space="preserve"> 海洋馆：翻车鱼、海马、海豚、虎鱼、鲸鱼、</w:t>
            </w:r>
            <w:r>
              <w:rPr>
                <w:spacing w:val="-9"/>
                <w:sz w:val="18"/>
              </w:rPr>
              <w:t xml:space="preserve">蓝枪鱼、蓝金枪鱼、蓝唐王鱼、螃蟹、扇贝、鲨鱼、神仙鱼、石斑鱼、小丑鱼、鳟鱼。 </w:t>
            </w:r>
          </w:p>
          <w:p>
            <w:pPr>
              <w:pStyle w:val="8"/>
              <w:spacing w:before="3" w:line="324" w:lineRule="auto"/>
              <w:ind w:left="110" w:right="12"/>
              <w:rPr>
                <w:sz w:val="18"/>
              </w:rPr>
            </w:pPr>
            <w:r>
              <w:rPr>
                <w:sz w:val="18"/>
              </w:rPr>
              <w:t>3D</w:t>
            </w:r>
            <w:r>
              <w:rPr>
                <w:spacing w:val="-10"/>
                <w:sz w:val="18"/>
              </w:rPr>
              <w:t xml:space="preserve"> 侏罗纪:板龙、霸王龙、冰脊龙、叉龙、长颈</w:t>
            </w:r>
            <w:r>
              <w:rPr>
                <w:spacing w:val="-11"/>
                <w:sz w:val="18"/>
              </w:rPr>
              <w:t>龙、单脊龙、嘉龙、尖角龙、角鼻龙、三角龙、</w:t>
            </w:r>
            <w:r>
              <w:rPr>
                <w:sz w:val="18"/>
              </w:rPr>
              <w:t xml:space="preserve">双角龙、蜿龙、翼龙、圆顶龙、原角龙。 </w:t>
            </w:r>
          </w:p>
          <w:p>
            <w:pPr>
              <w:pStyle w:val="8"/>
              <w:spacing w:before="2"/>
              <w:ind w:left="110"/>
              <w:rPr>
                <w:sz w:val="18"/>
              </w:rPr>
            </w:pPr>
            <w:r>
              <w:rPr>
                <w:sz w:val="18"/>
              </w:rPr>
              <w:t>15.</w:t>
            </w:r>
            <w:r>
              <w:rPr>
                <w:spacing w:val="-14"/>
                <w:sz w:val="18"/>
              </w:rPr>
              <w:t xml:space="preserve">为保障系统兼容，与 </w:t>
            </w:r>
            <w:r>
              <w:rPr>
                <w:sz w:val="18"/>
              </w:rPr>
              <w:t>3D</w:t>
            </w:r>
            <w:r>
              <w:rPr>
                <w:spacing w:val="-7"/>
                <w:sz w:val="18"/>
              </w:rPr>
              <w:t xml:space="preserve"> 互动立体书同一品牌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 xml:space="preserve">21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10" w:right="75"/>
              <w:rPr>
                <w:sz w:val="18"/>
              </w:rPr>
            </w:pPr>
            <w:r>
              <w:rPr>
                <w:sz w:val="18"/>
              </w:rPr>
              <w:t xml:space="preserve">地面互动体验系统 </w:t>
            </w:r>
          </w:p>
        </w:tc>
        <w:tc>
          <w:tcPr>
            <w:tcW w:w="3915" w:type="dxa"/>
          </w:tcPr>
          <w:p>
            <w:pPr>
              <w:pStyle w:val="8"/>
              <w:spacing w:before="43" w:line="321" w:lineRule="auto"/>
              <w:ind w:left="110" w:right="462"/>
              <w:rPr>
                <w:sz w:val="18"/>
              </w:rPr>
            </w:pPr>
            <w:r>
              <w:rPr>
                <w:sz w:val="18"/>
              </w:rPr>
              <w:t xml:space="preserve">山东爱不释书地面互动体验系统能满足： 软件系统及功能要求： </w:t>
            </w:r>
          </w:p>
          <w:p>
            <w:pPr>
              <w:pStyle w:val="8"/>
              <w:numPr>
                <w:ilvl w:val="0"/>
                <w:numId w:val="55"/>
              </w:numPr>
              <w:tabs>
                <w:tab w:val="left" w:pos="293"/>
              </w:tabs>
              <w:spacing w:before="3" w:after="0" w:line="240" w:lineRule="auto"/>
              <w:ind w:left="292" w:right="0" w:hanging="183"/>
              <w:jc w:val="left"/>
              <w:rPr>
                <w:sz w:val="18"/>
              </w:rPr>
            </w:pPr>
            <w:r>
              <w:rPr>
                <w:sz w:val="18"/>
              </w:rPr>
              <w:t>娱乐体验，双向互动</w:t>
            </w:r>
            <w:r>
              <w:rPr>
                <w:spacing w:val="-2"/>
                <w:sz w:val="18"/>
              </w:rPr>
              <w:t xml:space="preserve"> </w:t>
            </w:r>
            <w:r>
              <w:rPr>
                <w:sz w:val="18"/>
              </w:rPr>
              <w:t xml:space="preserve"> </w:t>
            </w:r>
          </w:p>
          <w:p>
            <w:pPr>
              <w:pStyle w:val="8"/>
              <w:numPr>
                <w:ilvl w:val="0"/>
                <w:numId w:val="55"/>
              </w:numPr>
              <w:tabs>
                <w:tab w:val="left" w:pos="293"/>
              </w:tabs>
              <w:spacing w:before="82" w:after="0" w:line="240" w:lineRule="auto"/>
              <w:ind w:left="292" w:right="0" w:hanging="183"/>
              <w:jc w:val="left"/>
              <w:rPr>
                <w:sz w:val="18"/>
              </w:rPr>
            </w:pPr>
            <w:r>
              <w:rPr>
                <w:spacing w:val="-1"/>
                <w:sz w:val="18"/>
              </w:rPr>
              <w:t xml:space="preserve">多点互动，可满足多人参加互动体验 </w:t>
            </w:r>
          </w:p>
          <w:p>
            <w:pPr>
              <w:pStyle w:val="8"/>
              <w:numPr>
                <w:ilvl w:val="0"/>
                <w:numId w:val="55"/>
              </w:numPr>
              <w:tabs>
                <w:tab w:val="left" w:pos="293"/>
              </w:tabs>
              <w:spacing w:before="82" w:after="0" w:line="240" w:lineRule="auto"/>
              <w:ind w:left="292" w:right="0" w:hanging="183"/>
              <w:jc w:val="left"/>
              <w:rPr>
                <w:sz w:val="18"/>
              </w:rPr>
            </w:pPr>
            <w:r>
              <w:rPr>
                <w:spacing w:val="-5"/>
                <w:sz w:val="18"/>
              </w:rPr>
              <w:t xml:space="preserve">单台投影影像区域可以扩大到 </w:t>
            </w:r>
            <w:r>
              <w:rPr>
                <w:sz w:val="18"/>
              </w:rPr>
              <w:t>3*2.25</w:t>
            </w:r>
            <w:r>
              <w:rPr>
                <w:spacing w:val="-23"/>
                <w:sz w:val="18"/>
              </w:rPr>
              <w:t xml:space="preserve"> 米</w:t>
            </w:r>
            <w:r>
              <w:rPr>
                <w:sz w:val="18"/>
              </w:rPr>
              <w:t xml:space="preserve"> </w:t>
            </w:r>
          </w:p>
          <w:p>
            <w:pPr>
              <w:pStyle w:val="8"/>
              <w:numPr>
                <w:ilvl w:val="0"/>
                <w:numId w:val="55"/>
              </w:numPr>
              <w:tabs>
                <w:tab w:val="left" w:pos="293"/>
              </w:tabs>
              <w:spacing w:before="81" w:after="0" w:line="324" w:lineRule="auto"/>
              <w:ind w:left="110" w:right="101" w:firstLine="0"/>
              <w:jc w:val="left"/>
              <w:rPr>
                <w:sz w:val="18"/>
              </w:rPr>
            </w:pPr>
            <w:r>
              <w:rPr>
                <w:spacing w:val="-2"/>
                <w:sz w:val="18"/>
              </w:rPr>
              <w:t>根据需要可以任意设置互动画面实现互动转</w:t>
            </w:r>
            <w:r>
              <w:rPr>
                <w:sz w:val="18"/>
              </w:rPr>
              <w:t xml:space="preserve">换 </w:t>
            </w:r>
          </w:p>
          <w:p>
            <w:pPr>
              <w:pStyle w:val="8"/>
              <w:numPr>
                <w:ilvl w:val="0"/>
                <w:numId w:val="55"/>
              </w:numPr>
              <w:tabs>
                <w:tab w:val="left" w:pos="293"/>
              </w:tabs>
              <w:spacing w:before="1" w:after="0" w:line="240" w:lineRule="auto"/>
              <w:ind w:left="292" w:right="0" w:hanging="183"/>
              <w:jc w:val="left"/>
              <w:rPr>
                <w:sz w:val="18"/>
              </w:rPr>
            </w:pPr>
            <w:r>
              <w:rPr>
                <w:spacing w:val="-1"/>
                <w:sz w:val="18"/>
              </w:rPr>
              <w:t>可以被无缝链接到更大的区域甚至是狭小通</w:t>
            </w:r>
          </w:p>
          <w:p>
            <w:pPr>
              <w:pStyle w:val="8"/>
              <w:spacing w:before="82"/>
              <w:ind w:left="110"/>
              <w:rPr>
                <w:sz w:val="18"/>
              </w:rPr>
            </w:pPr>
            <w:r>
              <w:rPr>
                <w:sz w:val="18"/>
              </w:rPr>
              <w:t xml:space="preserve">道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96"/>
              <w:rPr>
                <w:sz w:val="18"/>
              </w:rPr>
            </w:pPr>
            <w:r>
              <w:rPr>
                <w:sz w:val="18"/>
              </w:rPr>
              <w:t xml:space="preserve">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26" w:right="19"/>
              <w:jc w:val="center"/>
              <w:rPr>
                <w:sz w:val="18"/>
              </w:rPr>
            </w:pPr>
            <w:r>
              <w:rPr>
                <w:sz w:val="18"/>
              </w:rPr>
              <w:t>¥227,000.0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24" w:right="19"/>
              <w:jc w:val="center"/>
              <w:rPr>
                <w:sz w:val="18"/>
              </w:rPr>
            </w:pPr>
            <w:r>
              <w:rPr>
                <w:sz w:val="18"/>
              </w:rPr>
              <w:t>¥227,000.0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45" w:right="53"/>
              <w:jc w:val="both"/>
              <w:rPr>
                <w:sz w:val="18"/>
              </w:rPr>
            </w:pPr>
            <w:r>
              <w:rPr>
                <w:sz w:val="18"/>
              </w:rPr>
              <w:t xml:space="preserve">爱不释书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615"/>
              <w:rPr>
                <w:sz w:val="18"/>
              </w:rPr>
            </w:pPr>
            <w:r>
              <w:rPr>
                <w:sz w:val="18"/>
              </w:rPr>
              <w:t xml:space="preserve">地面互动体验系统 </w:t>
            </w:r>
          </w:p>
        </w:tc>
        <w:tc>
          <w:tcPr>
            <w:tcW w:w="569" w:type="dxa"/>
          </w:tcPr>
          <w:p>
            <w:pPr>
              <w:pStyle w:val="8"/>
              <w:spacing w:before="43" w:line="324" w:lineRule="auto"/>
              <w:ind w:left="190" w:right="186"/>
              <w:jc w:val="both"/>
              <w:rPr>
                <w:sz w:val="18"/>
              </w:rPr>
            </w:pPr>
            <w:r>
              <w:rPr>
                <w:sz w:val="18"/>
              </w:rPr>
              <w:t>山东爱不释书数字</w:t>
            </w:r>
          </w:p>
          <w:p>
            <w:pPr>
              <w:pStyle w:val="8"/>
              <w:spacing w:before="3"/>
              <w:ind w:left="2"/>
              <w:jc w:val="center"/>
              <w:rPr>
                <w:sz w:val="18"/>
              </w:rPr>
            </w:pPr>
            <w:r>
              <w:rPr>
                <w:sz w:val="18"/>
              </w:rPr>
              <w:t>技</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04" w:right="4"/>
              <w:rPr>
                <w:sz w:val="18"/>
              </w:rPr>
            </w:pPr>
            <w:r>
              <w:rPr>
                <w:sz w:val="18"/>
              </w:rPr>
              <w:t xml:space="preserve">山东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42" o:spid="_x0000_s1142" o:spt="136" type="#_x0000_t136" style="position:absolute;left:0pt;margin-left:36.5pt;margin-top:393.3pt;height:34pt;width:510pt;mso-position-horizontal-relative:page;mso-position-vertical-relative:page;rotation:21626880f;z-index:-2894766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43" o:spid="_x0000_s1143" o:spt="136" type="#_x0000_t136" style="position:absolute;left:0pt;margin-left:88.7pt;margin-top:432.35pt;height:28pt;width:448pt;mso-position-horizontal-relative:page;mso-position-vertical-relative:page;rotation:21626880f;z-index:-2894755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restart"/>
          </w:tcPr>
          <w:p>
            <w:pPr>
              <w:pStyle w:val="8"/>
              <w:rPr>
                <w:rFonts w:ascii="Times New Roman"/>
                <w:sz w:val="18"/>
              </w:rPr>
            </w:pPr>
          </w:p>
        </w:tc>
        <w:tc>
          <w:tcPr>
            <w:tcW w:w="1008" w:type="dxa"/>
            <w:vMerge w:val="restart"/>
          </w:tcPr>
          <w:p>
            <w:pPr>
              <w:pStyle w:val="8"/>
              <w:rPr>
                <w:rFonts w:ascii="Times New Roman"/>
                <w:sz w:val="18"/>
              </w:rPr>
            </w:pPr>
          </w:p>
        </w:tc>
        <w:tc>
          <w:tcPr>
            <w:tcW w:w="3915" w:type="dxa"/>
            <w:tcBorders>
              <w:bottom w:val="nil"/>
            </w:tcBorders>
          </w:tcPr>
          <w:p>
            <w:pPr>
              <w:pStyle w:val="8"/>
              <w:spacing w:before="40"/>
              <w:ind w:left="110"/>
              <w:rPr>
                <w:sz w:val="18"/>
              </w:rPr>
            </w:pPr>
            <w:r>
              <w:rPr>
                <w:sz w:val="18"/>
              </w:rPr>
              <w:t xml:space="preserve">6) 简单灵活，整体设计人性化，操作简单化 </w:t>
            </w:r>
          </w:p>
        </w:tc>
        <w:tc>
          <w:tcPr>
            <w:tcW w:w="394" w:type="dxa"/>
            <w:vMerge w:val="restart"/>
          </w:tcPr>
          <w:p>
            <w:pPr>
              <w:pStyle w:val="8"/>
              <w:rPr>
                <w:rFonts w:ascii="Times New Roman"/>
                <w:sz w:val="18"/>
              </w:rPr>
            </w:pPr>
          </w:p>
        </w:tc>
        <w:tc>
          <w:tcPr>
            <w:tcW w:w="745" w:type="dxa"/>
            <w:vMerge w:val="restart"/>
          </w:tcPr>
          <w:p>
            <w:pPr>
              <w:pStyle w:val="8"/>
              <w:rPr>
                <w:rFonts w:ascii="Times New Roman"/>
                <w:sz w:val="18"/>
              </w:rPr>
            </w:pPr>
          </w:p>
        </w:tc>
        <w:tc>
          <w:tcPr>
            <w:tcW w:w="1184" w:type="dxa"/>
            <w:vMerge w:val="restart"/>
          </w:tcPr>
          <w:p>
            <w:pPr>
              <w:pStyle w:val="8"/>
              <w:rPr>
                <w:rFonts w:ascii="Times New Roman"/>
                <w:sz w:val="18"/>
              </w:rPr>
            </w:pPr>
          </w:p>
        </w:tc>
        <w:tc>
          <w:tcPr>
            <w:tcW w:w="1184" w:type="dxa"/>
            <w:vMerge w:val="restart"/>
          </w:tcPr>
          <w:p>
            <w:pPr>
              <w:pStyle w:val="8"/>
              <w:rPr>
                <w:rFonts w:ascii="Times New Roman"/>
                <w:sz w:val="18"/>
              </w:rPr>
            </w:pPr>
          </w:p>
        </w:tc>
        <w:tc>
          <w:tcPr>
            <w:tcW w:w="481" w:type="dxa"/>
            <w:vMerge w:val="restart"/>
          </w:tcPr>
          <w:p>
            <w:pPr>
              <w:pStyle w:val="8"/>
              <w:rPr>
                <w:rFonts w:ascii="Times New Roman"/>
                <w:sz w:val="18"/>
              </w:rPr>
            </w:pPr>
          </w:p>
        </w:tc>
        <w:tc>
          <w:tcPr>
            <w:tcW w:w="2681" w:type="dxa"/>
            <w:vMerge w:val="restart"/>
          </w:tcPr>
          <w:p>
            <w:pPr>
              <w:pStyle w:val="8"/>
              <w:rPr>
                <w:rFonts w:ascii="Times New Roman"/>
                <w:sz w:val="18"/>
              </w:rPr>
            </w:pPr>
          </w:p>
        </w:tc>
        <w:tc>
          <w:tcPr>
            <w:tcW w:w="569" w:type="dxa"/>
            <w:tcBorders>
              <w:bottom w:val="nil"/>
            </w:tcBorders>
          </w:tcPr>
          <w:p>
            <w:pPr>
              <w:pStyle w:val="8"/>
              <w:spacing w:before="40"/>
              <w:ind w:left="190"/>
              <w:rPr>
                <w:sz w:val="18"/>
              </w:rPr>
            </w:pPr>
            <w:r>
              <w:rPr>
                <w:sz w:val="18"/>
              </w:rPr>
              <w:t>术</w:t>
            </w:r>
          </w:p>
        </w:tc>
        <w:tc>
          <w:tcPr>
            <w:tcW w:w="391"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7) 需至少包含以下 133 个主题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有</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 荷塘游鱼 2. 水波辣椒 3. 彩条 4. 足</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限</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迹 5. 钱币袋 6. 西红柿 7. 架子鼓 8.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公</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神秘图形组 LOGO 9. 产品显示 10. 变换棋盘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 xml:space="preserve">司 </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11. 如履薄冰 12. 心爱玫瑰 13. 小丑鱼 14.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 xml:space="preserve">漫步沙滩 15. 出气机器人 16. 金鱼 17. 赛车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18. 心花怒放 19. 动感花开 20. 图片百叶窗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21. 春之蝶 22. 菊花斑斓 23. 闪电 24. 星光</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灿烂 25. 肥皂泡泡 26. 射击子弹 27. 打地鼠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28. 恐龙大陆 29. 升降方块 30. 雪花飘飘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31. 枫叶飘舞 32. 图片翻转 33. 打树虫 34.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绿色闪电 35. 数字方阵 36. 雪山冰块 37. 钢</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琴奏响曲 38. 图片翻转墙 39. 打碎玻璃 40.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绿色细胞 41. 刷新图片 42. 夜空礼花 43. 荷</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塘月色 44. 小鸡散步 45. 弹钢琴 46. 麻将桌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47. 水波菊花 48. 音乐放送 49. 蝴蝶谷 50.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照片回忆 51. 点亮小球 52. 玫瑰花瓣 53. 水</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池游鱼 54. 音乐调音台 55. 火焰 56. 中国</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祖玛 57. 对称星星 58. 玫瑰花开 59. 水果英</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语 60. 隐藏的广告 61. 锦鲤鱼塘 62. 小鸭散</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步 63. 飞机降落 64. 梅花飘落 65. 水晶世界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 xml:space="preserve">66. 鱼池赏鱼 67. 浪漫花朵 68. 切西瓜 69.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飞龙在天 70. 暮色光晕 71. 水墨镜像 72. 照</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亮品牌 73. 花开喜羊羊 74. 爱的玫瑰 75. 海</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底世界 76. 女人花 77. 水中游鱼 78. 中秋快</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乐 79. 甲壳虫 80. 爱心蜡烛 81. 海底游鱼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18"/>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tcBorders>
          </w:tcPr>
          <w:p>
            <w:pPr>
              <w:pStyle w:val="8"/>
              <w:spacing w:before="35"/>
              <w:ind w:left="110"/>
              <w:rPr>
                <w:sz w:val="18"/>
              </w:rPr>
            </w:pPr>
            <w:r>
              <w:rPr>
                <w:sz w:val="18"/>
              </w:rPr>
              <w:t xml:space="preserve">82. 拍苍蝇 83. 四角足球 84. 重力迷宫 85.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2681" w:type="dxa"/>
            <w:vMerge w:val="continue"/>
            <w:tcBorders>
              <w:top w:val="nil"/>
            </w:tcBorders>
          </w:tcPr>
          <w:p>
            <w:pPr>
              <w:rPr>
                <w:sz w:val="2"/>
                <w:szCs w:val="2"/>
              </w:rPr>
            </w:pPr>
          </w:p>
        </w:tc>
        <w:tc>
          <w:tcPr>
            <w:tcW w:w="569" w:type="dxa"/>
            <w:tcBorders>
              <w:top w:val="nil"/>
            </w:tcBorders>
          </w:tcPr>
          <w:p>
            <w:pPr>
              <w:pStyle w:val="8"/>
              <w:rPr>
                <w:rFonts w:ascii="Times New Roman"/>
                <w:sz w:val="18"/>
              </w:rPr>
            </w:pPr>
          </w:p>
        </w:tc>
        <w:tc>
          <w:tcPr>
            <w:tcW w:w="391" w:type="dxa"/>
            <w:vMerge w:val="continue"/>
            <w:tcBorders>
              <w:top w:val="nil"/>
            </w:tcBorders>
          </w:tcPr>
          <w:p>
            <w:pPr>
              <w:rPr>
                <w:sz w:val="2"/>
                <w:szCs w:val="2"/>
              </w:rPr>
            </w:pPr>
          </w:p>
        </w:tc>
      </w:tr>
    </w:tbl>
    <w:p>
      <w:pPr>
        <w:spacing w:after="0"/>
        <w:rPr>
          <w:sz w:val="2"/>
          <w:szCs w:val="2"/>
        </w:rPr>
        <w:sectPr>
          <w:pgSz w:w="16840" w:h="11910" w:orient="landscape"/>
          <w:pgMar w:top="0" w:right="1700" w:bottom="800" w:left="1660" w:header="0" w:footer="613" w:gutter="0"/>
        </w:sectPr>
      </w:pPr>
    </w:p>
    <w:p>
      <w:pPr>
        <w:pStyle w:val="2"/>
        <w:rPr>
          <w:rFonts w:ascii="Times New Roman"/>
          <w:sz w:val="20"/>
        </w:rPr>
      </w:pPr>
      <w:r>
        <w:pict>
          <v:shape id="_x0000_s1144" o:spid="_x0000_s1144" o:spt="136" type="#_x0000_t136" style="position:absolute;left:0pt;margin-left:36.5pt;margin-top:393.3pt;height:34pt;width:510pt;mso-position-horizontal-relative:page;mso-position-vertical-relative:page;rotation:21626880f;z-index:-2894745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45" o:spid="_x0000_s1145" o:spt="136" type="#_x0000_t136" style="position:absolute;left:0pt;margin-left:88.7pt;margin-top:432.35pt;height:28pt;width:448pt;mso-position-horizontal-relative:page;mso-position-vertical-relative:page;rotation:21626880f;z-index:-2894735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1"/>
              <w:rPr>
                <w:sz w:val="18"/>
              </w:rPr>
            </w:pPr>
            <w:r>
              <w:rPr>
                <w:sz w:val="18"/>
              </w:rPr>
              <w:t xml:space="preserve">离子幻化 86. 白色小花 87. 荷塘游鱼 88. 打地鼠 89. 碧波鱼池 90. 桌面冰球 91. 炼 92. 白色小花 2 93. 荷叶与蝌蚪 94. 品牌的力量95. 投球抛物 96. 枫叶情怀 97. 迷雾森林 </w:t>
            </w:r>
          </w:p>
          <w:p>
            <w:pPr>
              <w:pStyle w:val="8"/>
              <w:spacing w:before="3"/>
              <w:ind w:left="110"/>
              <w:rPr>
                <w:sz w:val="18"/>
              </w:rPr>
            </w:pPr>
            <w:r>
              <w:rPr>
                <w:sz w:val="18"/>
              </w:rPr>
              <w:t xml:space="preserve">98. 保卫披萨 99. 花瓣漫舞 100. 品牌展示 </w:t>
            </w:r>
          </w:p>
          <w:p>
            <w:pPr>
              <w:pStyle w:val="8"/>
              <w:spacing w:before="81"/>
              <w:ind w:left="110"/>
              <w:rPr>
                <w:sz w:val="18"/>
              </w:rPr>
            </w:pPr>
            <w:r>
              <w:rPr>
                <w:sz w:val="18"/>
              </w:rPr>
              <w:t xml:space="preserve">101. 图片查看 102.海豚游鱼 103. 拍气球 </w:t>
            </w:r>
          </w:p>
          <w:p>
            <w:pPr>
              <w:pStyle w:val="8"/>
              <w:spacing w:before="82" w:line="324" w:lineRule="auto"/>
              <w:ind w:left="110" w:right="98"/>
              <w:rPr>
                <w:sz w:val="18"/>
              </w:rPr>
            </w:pPr>
            <w:r>
              <w:rPr>
                <w:sz w:val="18"/>
              </w:rPr>
              <w:t>104</w:t>
            </w:r>
            <w:r>
              <w:rPr>
                <w:spacing w:val="10"/>
                <w:sz w:val="18"/>
              </w:rPr>
              <w:t xml:space="preserve">. 彩球闪亮 </w:t>
            </w:r>
            <w:r>
              <w:rPr>
                <w:sz w:val="18"/>
              </w:rPr>
              <w:t>105</w:t>
            </w:r>
            <w:r>
              <w:rPr>
                <w:spacing w:val="-1"/>
                <w:sz w:val="18"/>
              </w:rPr>
              <w:t xml:space="preserve">. 欢迎光临 </w:t>
            </w:r>
            <w:r>
              <w:rPr>
                <w:sz w:val="18"/>
              </w:rPr>
              <w:t>106. 扑克洗牌 107. 图片离子 108</w:t>
            </w:r>
            <w:r>
              <w:rPr>
                <w:spacing w:val="11"/>
                <w:sz w:val="18"/>
              </w:rPr>
              <w:t xml:space="preserve">. 花开大炮 </w:t>
            </w:r>
            <w:r>
              <w:rPr>
                <w:sz w:val="18"/>
              </w:rPr>
              <w:t>109.  动动脑—谁是两栖 110</w:t>
            </w:r>
            <w:r>
              <w:rPr>
                <w:spacing w:val="-1"/>
                <w:sz w:val="18"/>
              </w:rPr>
              <w:t xml:space="preserve">. 彩色百叶窗 </w:t>
            </w:r>
            <w:r>
              <w:rPr>
                <w:sz w:val="18"/>
              </w:rPr>
              <w:t>111. 欢迎您光临 112</w:t>
            </w:r>
            <w:r>
              <w:rPr>
                <w:spacing w:val="-1"/>
                <w:sz w:val="18"/>
              </w:rPr>
              <w:t xml:space="preserve">. 七色彩条 </w:t>
            </w:r>
            <w:r>
              <w:rPr>
                <w:sz w:val="18"/>
              </w:rPr>
              <w:t>113.</w:t>
            </w:r>
            <w:r>
              <w:rPr>
                <w:spacing w:val="-2"/>
                <w:sz w:val="18"/>
              </w:rPr>
              <w:t>小猫小兔要回家LOGO</w:t>
            </w:r>
            <w:r>
              <w:rPr>
                <w:spacing w:val="-3"/>
                <w:sz w:val="18"/>
              </w:rPr>
              <w:t xml:space="preserve"> </w:t>
            </w:r>
            <w:r>
              <w:rPr>
                <w:sz w:val="18"/>
              </w:rPr>
              <w:t>114</w:t>
            </w:r>
            <w:r>
              <w:rPr>
                <w:spacing w:val="-1"/>
                <w:sz w:val="18"/>
              </w:rPr>
              <w:t xml:space="preserve">. 爵士鼓乐 </w:t>
            </w:r>
            <w:r>
              <w:rPr>
                <w:sz w:val="18"/>
              </w:rPr>
              <w:t>115</w:t>
            </w:r>
            <w:r>
              <w:rPr>
                <w:spacing w:val="-1"/>
                <w:sz w:val="18"/>
              </w:rPr>
              <w:t xml:space="preserve">. 守门员 </w:t>
            </w:r>
            <w:r>
              <w:rPr>
                <w:sz w:val="18"/>
              </w:rPr>
              <w:t>116. 彩色小球 117</w:t>
            </w:r>
            <w:r>
              <w:rPr>
                <w:spacing w:val="-1"/>
                <w:sz w:val="18"/>
              </w:rPr>
              <w:t xml:space="preserve">. 黄昏蝙蝠 </w:t>
            </w:r>
            <w:r>
              <w:rPr>
                <w:sz w:val="18"/>
              </w:rPr>
              <w:t>118</w:t>
            </w:r>
            <w:r>
              <w:rPr>
                <w:spacing w:val="-1"/>
                <w:sz w:val="18"/>
              </w:rPr>
              <w:t xml:space="preserve">. 七色画板 </w:t>
            </w:r>
            <w:r>
              <w:rPr>
                <w:sz w:val="18"/>
              </w:rPr>
              <w:t>119. 温馨小花 120</w:t>
            </w:r>
            <w:r>
              <w:rPr>
                <w:spacing w:val="-1"/>
                <w:sz w:val="18"/>
              </w:rPr>
              <w:t xml:space="preserve">. 涟漪戏鱼 </w:t>
            </w:r>
            <w:r>
              <w:rPr>
                <w:sz w:val="18"/>
              </w:rPr>
              <w:t>121</w:t>
            </w:r>
            <w:r>
              <w:rPr>
                <w:spacing w:val="16"/>
                <w:sz w:val="18"/>
              </w:rPr>
              <w:t xml:space="preserve">. 水波 </w:t>
            </w:r>
            <w:r>
              <w:rPr>
                <w:sz w:val="18"/>
              </w:rPr>
              <w:t>122. 彩色</w:t>
            </w:r>
            <w:r>
              <w:rPr>
                <w:spacing w:val="-1"/>
                <w:sz w:val="18"/>
              </w:rPr>
              <w:t xml:space="preserve">烟雾 </w:t>
            </w:r>
            <w:r>
              <w:rPr>
                <w:sz w:val="18"/>
              </w:rPr>
              <w:t>123.加法算术 124</w:t>
            </w:r>
            <w:r>
              <w:rPr>
                <w:spacing w:val="-1"/>
                <w:sz w:val="18"/>
              </w:rPr>
              <w:t xml:space="preserve">. 七星瓢虫 </w:t>
            </w:r>
            <w:r>
              <w:rPr>
                <w:sz w:val="18"/>
              </w:rPr>
              <w:t>125. 舞蹈美女 126</w:t>
            </w:r>
            <w:r>
              <w:rPr>
                <w:spacing w:val="-1"/>
                <w:sz w:val="18"/>
              </w:rPr>
              <w:t xml:space="preserve">. 数字雨 </w:t>
            </w:r>
            <w:r>
              <w:rPr>
                <w:sz w:val="18"/>
              </w:rPr>
              <w:t>127</w:t>
            </w:r>
            <w:r>
              <w:rPr>
                <w:spacing w:val="-1"/>
                <w:sz w:val="18"/>
              </w:rPr>
              <w:t xml:space="preserve">. 图片查看 </w:t>
            </w:r>
            <w:r>
              <w:rPr>
                <w:sz w:val="18"/>
              </w:rPr>
              <w:t>128. 虚拟翻牌 129.  虚拟翻书 130</w:t>
            </w:r>
            <w:r>
              <w:rPr>
                <w:spacing w:val="11"/>
                <w:sz w:val="18"/>
              </w:rPr>
              <w:t xml:space="preserve">. 足球对垒 </w:t>
            </w:r>
            <w:r>
              <w:rPr>
                <w:sz w:val="18"/>
              </w:rPr>
              <w:t>131. 动动脑 132</w:t>
            </w:r>
            <w:r>
              <w:rPr>
                <w:spacing w:val="-1"/>
                <w:sz w:val="18"/>
              </w:rPr>
              <w:t xml:space="preserve">. 大战僵尸 </w:t>
            </w:r>
            <w:r>
              <w:rPr>
                <w:sz w:val="18"/>
              </w:rPr>
              <w:t>133.</w:t>
            </w:r>
            <w:r>
              <w:rPr>
                <w:spacing w:val="-17"/>
                <w:sz w:val="18"/>
              </w:rPr>
              <w:t xml:space="preserve">打龟 </w:t>
            </w:r>
            <w:r>
              <w:rPr>
                <w:sz w:val="18"/>
              </w:rPr>
              <w:t>2</w:t>
            </w:r>
            <w:r>
              <w:rPr>
                <w:spacing w:val="-2"/>
                <w:sz w:val="18"/>
              </w:rPr>
              <w:t xml:space="preserve"> </w:t>
            </w:r>
            <w:r>
              <w:rPr>
                <w:sz w:val="18"/>
              </w:rPr>
              <w:t xml:space="preserve"> </w:t>
            </w:r>
          </w:p>
          <w:p>
            <w:pPr>
              <w:pStyle w:val="8"/>
              <w:spacing w:before="8" w:line="324" w:lineRule="auto"/>
              <w:ind w:left="110" w:right="6"/>
              <w:rPr>
                <w:sz w:val="18"/>
              </w:rPr>
            </w:pPr>
            <w:r>
              <w:rPr>
                <w:sz w:val="18"/>
              </w:rPr>
              <w:t>8).</w:t>
            </w:r>
            <w:r>
              <w:rPr>
                <w:spacing w:val="-14"/>
                <w:sz w:val="18"/>
              </w:rPr>
              <w:t xml:space="preserve">为保障系统兼容，与 </w:t>
            </w:r>
            <w:r>
              <w:rPr>
                <w:sz w:val="18"/>
              </w:rPr>
              <w:t>3D</w:t>
            </w:r>
            <w:r>
              <w:rPr>
                <w:spacing w:val="-7"/>
                <w:sz w:val="18"/>
              </w:rPr>
              <w:t xml:space="preserve"> 互动立体书同一品牌二、硬件设备要求 </w:t>
            </w:r>
          </w:p>
          <w:p>
            <w:pPr>
              <w:pStyle w:val="8"/>
              <w:numPr>
                <w:ilvl w:val="0"/>
                <w:numId w:val="56"/>
              </w:numPr>
              <w:tabs>
                <w:tab w:val="left" w:pos="293"/>
              </w:tabs>
              <w:spacing w:before="1" w:after="0" w:line="324" w:lineRule="auto"/>
              <w:ind w:left="110" w:right="144" w:firstLine="0"/>
              <w:jc w:val="left"/>
              <w:rPr>
                <w:sz w:val="18"/>
              </w:rPr>
            </w:pPr>
            <w:r>
              <w:rPr>
                <w:sz w:val="18"/>
              </w:rPr>
              <w:t>主机：i3</w:t>
            </w:r>
            <w:r>
              <w:rPr>
                <w:spacing w:val="-10"/>
                <w:sz w:val="18"/>
              </w:rPr>
              <w:t xml:space="preserve"> 处理器+</w:t>
            </w:r>
            <w:r>
              <w:rPr>
                <w:sz w:val="18"/>
              </w:rPr>
              <w:t>4G</w:t>
            </w:r>
            <w:r>
              <w:rPr>
                <w:spacing w:val="-13"/>
                <w:sz w:val="18"/>
              </w:rPr>
              <w:t xml:space="preserve"> 内存+</w:t>
            </w:r>
            <w:r>
              <w:rPr>
                <w:sz w:val="18"/>
              </w:rPr>
              <w:t>64G</w:t>
            </w:r>
            <w:r>
              <w:rPr>
                <w:spacing w:val="-9"/>
                <w:sz w:val="18"/>
              </w:rPr>
              <w:t xml:space="preserve"> 固态硬盘+独立显卡+专业机箱、配有无线鼠标键盘。 </w:t>
            </w:r>
          </w:p>
          <w:p>
            <w:pPr>
              <w:pStyle w:val="8"/>
              <w:numPr>
                <w:ilvl w:val="0"/>
                <w:numId w:val="56"/>
              </w:numPr>
              <w:tabs>
                <w:tab w:val="left" w:pos="293"/>
              </w:tabs>
              <w:spacing w:before="2" w:after="0" w:line="324" w:lineRule="auto"/>
              <w:ind w:left="110" w:right="57" w:firstLine="0"/>
              <w:jc w:val="left"/>
              <w:rPr>
                <w:sz w:val="18"/>
              </w:rPr>
            </w:pPr>
            <w:r>
              <w:rPr>
                <w:spacing w:val="-1"/>
                <w:sz w:val="18"/>
              </w:rPr>
              <w:t xml:space="preserve">投影仪 液晶显示板 </w:t>
            </w:r>
            <w:r>
              <w:rPr>
                <w:sz w:val="18"/>
              </w:rPr>
              <w:t>0.63</w:t>
            </w:r>
            <w:r>
              <w:rPr>
                <w:spacing w:val="-7"/>
                <w:sz w:val="18"/>
              </w:rPr>
              <w:t xml:space="preserve"> 英寸多晶硅有源矩</w:t>
            </w:r>
            <w:r>
              <w:rPr>
                <w:spacing w:val="-20"/>
                <w:sz w:val="18"/>
              </w:rPr>
              <w:t xml:space="preserve">阵式 </w:t>
            </w:r>
            <w:r>
              <w:rPr>
                <w:sz w:val="18"/>
              </w:rPr>
              <w:t>TFT</w:t>
            </w:r>
            <w:r>
              <w:rPr>
                <w:spacing w:val="-10"/>
                <w:sz w:val="18"/>
              </w:rPr>
              <w:t xml:space="preserve"> 液晶板×</w:t>
            </w:r>
            <w:r>
              <w:rPr>
                <w:sz w:val="18"/>
              </w:rPr>
              <w:t>3</w:t>
            </w:r>
            <w:r>
              <w:rPr>
                <w:spacing w:val="-7"/>
                <w:sz w:val="18"/>
              </w:rPr>
              <w:t xml:space="preserve"> 分辨率(像素数) </w:t>
            </w:r>
            <w:r>
              <w:rPr>
                <w:sz w:val="18"/>
              </w:rPr>
              <w:t>1024× 768(786,432</w:t>
            </w:r>
            <w:r>
              <w:rPr>
                <w:spacing w:val="-4"/>
                <w:sz w:val="18"/>
              </w:rPr>
              <w:t xml:space="preserve"> 彩色像素)光亮度 ※ </w:t>
            </w:r>
            <w:r>
              <w:rPr>
                <w:sz w:val="18"/>
              </w:rPr>
              <w:t>3100</w:t>
            </w:r>
            <w:r>
              <w:rPr>
                <w:spacing w:val="-9"/>
                <w:sz w:val="18"/>
              </w:rPr>
              <w:t xml:space="preserve"> 流明对比度(通断比)※2000:1</w:t>
            </w:r>
            <w:r>
              <w:rPr>
                <w:spacing w:val="-2"/>
                <w:sz w:val="18"/>
              </w:rPr>
              <w:t xml:space="preserve"> (智能省电模式) 镜头</w:t>
            </w:r>
            <w:r>
              <w:rPr>
                <w:spacing w:val="-11"/>
                <w:sz w:val="18"/>
              </w:rPr>
              <w:t xml:space="preserve">手动变焦 </w:t>
            </w:r>
            <w:r>
              <w:rPr>
                <w:sz w:val="18"/>
              </w:rPr>
              <w:t>1:1.2</w:t>
            </w:r>
            <w:r>
              <w:rPr>
                <w:spacing w:val="-12"/>
                <w:sz w:val="18"/>
              </w:rPr>
              <w:t xml:space="preserve"> 灯泡 </w:t>
            </w:r>
            <w:r>
              <w:rPr>
                <w:sz w:val="18"/>
              </w:rPr>
              <w:t>225W UHP</w:t>
            </w:r>
            <w:r>
              <w:rPr>
                <w:spacing w:val="-17"/>
                <w:sz w:val="18"/>
              </w:rPr>
              <w:t xml:space="preserve"> 声音输出 </w:t>
            </w:r>
            <w:r>
              <w:rPr>
                <w:sz w:val="18"/>
              </w:rPr>
              <w:t xml:space="preserve">16W </w:t>
            </w:r>
            <w:r>
              <w:rPr>
                <w:spacing w:val="-4"/>
                <w:sz w:val="18"/>
              </w:rPr>
              <w:t xml:space="preserve">梯形校正自动垂直梯形校正电源 </w:t>
            </w:r>
            <w:r>
              <w:rPr>
                <w:sz w:val="18"/>
              </w:rPr>
              <w:t>AC100-120V</w:t>
            </w:r>
            <w:r>
              <w:rPr>
                <w:spacing w:val="-2"/>
                <w:sz w:val="18"/>
              </w:rPr>
              <w:t xml:space="preserve"> </w:t>
            </w:r>
            <w:r>
              <w:rPr>
                <w:sz w:val="18"/>
              </w:rPr>
              <w:t xml:space="preserve">/ </w:t>
            </w:r>
          </w:p>
          <w:p>
            <w:pPr>
              <w:pStyle w:val="8"/>
              <w:spacing w:before="4"/>
              <w:ind w:left="110"/>
              <w:rPr>
                <w:sz w:val="18"/>
              </w:rPr>
            </w:pPr>
            <w:r>
              <w:rPr>
                <w:sz w:val="18"/>
              </w:rPr>
              <w:t>AC220-240V 功耗 320W 工作温度 5~35℃ 输入</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146" o:spid="_x0000_s1146" o:spt="136" type="#_x0000_t136" style="position:absolute;left:0pt;margin-left:36.5pt;margin-top:393.3pt;height:34pt;width:510pt;mso-position-horizontal-relative:page;mso-position-vertical-relative:page;rotation:21626880f;z-index:-2894725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47" o:spid="_x0000_s1147" o:spt="136" type="#_x0000_t136" style="position:absolute;left:0pt;margin-left:88.7pt;margin-top:432.35pt;height:28pt;width:448pt;mso-position-horizontal-relative:page;mso-position-vertical-relative:page;rotation:21626880f;z-index:2517934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信号 RGB 输入VGA，SVGA，XGA，SXGA，WXGA+，</w:t>
            </w:r>
          </w:p>
          <w:p>
            <w:pPr>
              <w:pStyle w:val="8"/>
              <w:spacing w:before="82" w:line="324" w:lineRule="auto"/>
              <w:ind w:left="110" w:right="7"/>
              <w:rPr>
                <w:sz w:val="18"/>
              </w:rPr>
            </w:pPr>
            <w:r>
              <w:rPr>
                <w:sz w:val="18"/>
              </w:rPr>
              <w:t>SXGA+，UXGA，MAC16</w:t>
            </w:r>
            <w:r>
              <w:rPr>
                <w:spacing w:val="-2"/>
                <w:sz w:val="18"/>
              </w:rPr>
              <w:t xml:space="preserve">" 视 频 输 入 </w:t>
            </w:r>
            <w:r>
              <w:rPr>
                <w:sz w:val="18"/>
              </w:rPr>
              <w:t>NTSC， NTSC4.43，PAL，SECAM，M-PAL，N-PAL</w:t>
            </w:r>
            <w:r>
              <w:rPr>
                <w:spacing w:val="80"/>
                <w:sz w:val="18"/>
              </w:rPr>
              <w:t xml:space="preserve"> </w:t>
            </w:r>
            <w:r>
              <w:rPr>
                <w:sz w:val="18"/>
              </w:rPr>
              <w:t>HDTV：</w:t>
            </w:r>
          </w:p>
          <w:p>
            <w:pPr>
              <w:pStyle w:val="8"/>
              <w:spacing w:before="1" w:line="324" w:lineRule="auto"/>
              <w:ind w:left="110"/>
              <w:rPr>
                <w:sz w:val="18"/>
              </w:rPr>
            </w:pPr>
            <w:r>
              <w:rPr>
                <w:sz w:val="18"/>
              </w:rPr>
              <w:t xml:space="preserve">720p@50/60，1080i@50/60，1080p@50/60 SDTV：480i@60,480p@60,576i@50,576p@50 </w:t>
            </w:r>
          </w:p>
          <w:p>
            <w:pPr>
              <w:pStyle w:val="8"/>
              <w:spacing w:before="1"/>
              <w:ind w:left="110"/>
              <w:rPr>
                <w:sz w:val="18"/>
              </w:rPr>
            </w:pPr>
            <w:r>
              <w:rPr>
                <w:sz w:val="18"/>
              </w:rPr>
              <w:t>输入/输出端子 RGB 输入模拟 RGB：15 针微型</w:t>
            </w:r>
          </w:p>
          <w:p>
            <w:pPr>
              <w:pStyle w:val="8"/>
              <w:spacing w:before="82" w:line="324" w:lineRule="auto"/>
              <w:ind w:left="110" w:right="55"/>
              <w:rPr>
                <w:sz w:val="18"/>
              </w:rPr>
            </w:pPr>
            <w:r>
              <w:rPr>
                <w:sz w:val="18"/>
              </w:rPr>
              <w:t>D-sub</w:t>
            </w:r>
            <w:r>
              <w:rPr>
                <w:spacing w:val="-12"/>
                <w:sz w:val="18"/>
              </w:rPr>
              <w:t xml:space="preserve"> 端子×</w:t>
            </w:r>
            <w:r>
              <w:rPr>
                <w:sz w:val="18"/>
              </w:rPr>
              <w:t>2</w:t>
            </w:r>
            <w:r>
              <w:rPr>
                <w:spacing w:val="-40"/>
                <w:sz w:val="18"/>
              </w:rPr>
              <w:t xml:space="preserve"> </w:t>
            </w:r>
            <w:r>
              <w:rPr>
                <w:sz w:val="18"/>
              </w:rPr>
              <w:t>HDMI</w:t>
            </w:r>
            <w:r>
              <w:rPr>
                <w:spacing w:val="-12"/>
                <w:sz w:val="18"/>
              </w:rPr>
              <w:t xml:space="preserve"> 输入 </w:t>
            </w:r>
            <w:r>
              <w:rPr>
                <w:sz w:val="18"/>
              </w:rPr>
              <w:t>HDMI</w:t>
            </w:r>
            <w:r>
              <w:rPr>
                <w:spacing w:val="-12"/>
                <w:sz w:val="18"/>
              </w:rPr>
              <w:t xml:space="preserve"> 端子×</w:t>
            </w:r>
            <w:r>
              <w:rPr>
                <w:sz w:val="18"/>
              </w:rPr>
              <w:t>1</w:t>
            </w:r>
            <w:r>
              <w:rPr>
                <w:spacing w:val="-1"/>
                <w:sz w:val="18"/>
              </w:rPr>
              <w:t xml:space="preserve"> 视频输</w:t>
            </w:r>
            <w:r>
              <w:rPr>
                <w:spacing w:val="-15"/>
                <w:sz w:val="18"/>
              </w:rPr>
              <w:t>入分量视频：</w:t>
            </w:r>
            <w:r>
              <w:rPr>
                <w:spacing w:val="1"/>
                <w:sz w:val="18"/>
              </w:rPr>
              <w:t>1</w:t>
            </w:r>
            <w:r>
              <w:rPr>
                <w:sz w:val="18"/>
              </w:rPr>
              <w:t>5</w:t>
            </w:r>
            <w:r>
              <w:rPr>
                <w:spacing w:val="-1"/>
                <w:sz w:val="18"/>
              </w:rPr>
              <w:t xml:space="preserve"> 针微型</w:t>
            </w:r>
            <w:r>
              <w:rPr>
                <w:spacing w:val="1"/>
                <w:sz w:val="18"/>
              </w:rPr>
              <w:t>D</w:t>
            </w:r>
            <w:r>
              <w:rPr>
                <w:spacing w:val="-2"/>
                <w:sz w:val="18"/>
              </w:rPr>
              <w:t>-</w:t>
            </w:r>
            <w:r>
              <w:rPr>
                <w:spacing w:val="1"/>
                <w:sz w:val="18"/>
              </w:rPr>
              <w:t>s</w:t>
            </w:r>
            <w:r>
              <w:rPr>
                <w:spacing w:val="-2"/>
                <w:sz w:val="18"/>
              </w:rPr>
              <w:t>u</w:t>
            </w:r>
            <w:r>
              <w:rPr>
                <w:sz w:val="18"/>
              </w:rPr>
              <w:t>b</w:t>
            </w:r>
            <w:r>
              <w:rPr>
                <w:spacing w:val="-12"/>
                <w:sz w:val="18"/>
              </w:rPr>
              <w:t xml:space="preserve"> 端子×</w:t>
            </w:r>
            <w:r>
              <w:rPr>
                <w:spacing w:val="1"/>
                <w:sz w:val="18"/>
              </w:rPr>
              <w:t>2(</w:t>
            </w:r>
            <w:r>
              <w:rPr>
                <w:spacing w:val="-2"/>
                <w:sz w:val="18"/>
              </w:rPr>
              <w:t>RG</w:t>
            </w:r>
            <w:r>
              <w:rPr>
                <w:sz w:val="18"/>
              </w:rPr>
              <w:t>B</w:t>
            </w:r>
            <w:r>
              <w:rPr>
                <w:spacing w:val="-15"/>
                <w:sz w:val="18"/>
              </w:rPr>
              <w:t xml:space="preserve"> 输入共用)  复合视频：RCA</w:t>
            </w:r>
            <w:r>
              <w:rPr>
                <w:spacing w:val="-12"/>
                <w:sz w:val="18"/>
              </w:rPr>
              <w:t xml:space="preserve"> 端子×</w:t>
            </w:r>
            <w:r>
              <w:rPr>
                <w:sz w:val="18"/>
              </w:rPr>
              <w:t>1 音频输入微型立体声端子×2</w:t>
            </w:r>
            <w:r>
              <w:rPr>
                <w:spacing w:val="-29"/>
                <w:sz w:val="18"/>
              </w:rPr>
              <w:t xml:space="preserve"> ; </w:t>
            </w:r>
            <w:r>
              <w:rPr>
                <w:sz w:val="18"/>
              </w:rPr>
              <w:t>RCA</w:t>
            </w:r>
            <w:r>
              <w:rPr>
                <w:spacing w:val="-24"/>
                <w:sz w:val="18"/>
              </w:rPr>
              <w:t xml:space="preserve"> 端子 </w:t>
            </w:r>
            <w:r>
              <w:rPr>
                <w:sz w:val="18"/>
              </w:rPr>
              <w:t>x2(L/R) 音频输出微型立体声端子×1</w:t>
            </w:r>
            <w:r>
              <w:rPr>
                <w:spacing w:val="-40"/>
                <w:sz w:val="18"/>
              </w:rPr>
              <w:t xml:space="preserve"> </w:t>
            </w:r>
            <w:r>
              <w:rPr>
                <w:sz w:val="18"/>
              </w:rPr>
              <w:t>RGB</w:t>
            </w:r>
            <w:r>
              <w:rPr>
                <w:spacing w:val="-16"/>
                <w:sz w:val="18"/>
              </w:rPr>
              <w:t xml:space="preserve"> 输出模拟 </w:t>
            </w:r>
            <w:r>
              <w:rPr>
                <w:sz w:val="18"/>
              </w:rPr>
              <w:t>RGB：15</w:t>
            </w:r>
            <w:r>
              <w:rPr>
                <w:spacing w:val="-12"/>
                <w:sz w:val="18"/>
              </w:rPr>
              <w:t xml:space="preserve"> 针微型D-sub 端子×</w:t>
            </w:r>
            <w:r>
              <w:rPr>
                <w:sz w:val="18"/>
              </w:rPr>
              <w:t>1(RGB-2</w:t>
            </w:r>
            <w:r>
              <w:rPr>
                <w:spacing w:val="-9"/>
                <w:sz w:val="18"/>
              </w:rPr>
              <w:t xml:space="preserve"> 输入共用) </w:t>
            </w:r>
            <w:r>
              <w:rPr>
                <w:sz w:val="18"/>
              </w:rPr>
              <w:t>USB</w:t>
            </w:r>
            <w:r>
              <w:rPr>
                <w:spacing w:val="-23"/>
                <w:sz w:val="18"/>
              </w:rPr>
              <w:t xml:space="preserve"> 端口 </w:t>
            </w:r>
            <w:r>
              <w:rPr>
                <w:sz w:val="18"/>
              </w:rPr>
              <w:t>USB 鼠标控制：USB(B)×1</w:t>
            </w:r>
            <w:r>
              <w:rPr>
                <w:spacing w:val="-10"/>
                <w:sz w:val="18"/>
              </w:rPr>
              <w:t xml:space="preserve"> 控制端口 </w:t>
            </w:r>
            <w:r>
              <w:rPr>
                <w:sz w:val="18"/>
              </w:rPr>
              <w:t>RS232C：9</w:t>
            </w:r>
            <w:r>
              <w:rPr>
                <w:spacing w:val="-23"/>
                <w:sz w:val="18"/>
              </w:rPr>
              <w:t xml:space="preserve"> 针D-sub</w:t>
            </w:r>
            <w:r>
              <w:rPr>
                <w:spacing w:val="-12"/>
                <w:sz w:val="18"/>
              </w:rPr>
              <w:t xml:space="preserve"> 端子×</w:t>
            </w:r>
            <w:r>
              <w:rPr>
                <w:sz w:val="18"/>
              </w:rPr>
              <w:t>1</w:t>
            </w:r>
            <w:r>
              <w:rPr>
                <w:spacing w:val="-1"/>
                <w:sz w:val="18"/>
              </w:rPr>
              <w:t>;有线遥控：微型立体声端子×</w:t>
            </w:r>
            <w:r>
              <w:rPr>
                <w:sz w:val="18"/>
              </w:rPr>
              <w:t xml:space="preserve">1 </w:t>
            </w:r>
            <w:r>
              <w:rPr>
                <w:spacing w:val="-10"/>
                <w:sz w:val="18"/>
              </w:rPr>
              <w:t xml:space="preserve">网络端口 </w:t>
            </w:r>
            <w:r>
              <w:rPr>
                <w:sz w:val="18"/>
              </w:rPr>
              <w:t>RJ-45</w:t>
            </w:r>
            <w:r>
              <w:rPr>
                <w:spacing w:val="-12"/>
                <w:sz w:val="18"/>
              </w:rPr>
              <w:t xml:space="preserve"> 端子×</w:t>
            </w:r>
            <w:r>
              <w:rPr>
                <w:sz w:val="18"/>
              </w:rPr>
              <w:t>1</w:t>
            </w:r>
            <w:r>
              <w:rPr>
                <w:spacing w:val="-10"/>
                <w:sz w:val="18"/>
              </w:rPr>
              <w:t xml:space="preserve"> 外形尺寸 </w:t>
            </w:r>
            <w:r>
              <w:rPr>
                <w:sz w:val="18"/>
              </w:rPr>
              <w:t>325×85× 245mm</w:t>
            </w:r>
            <w:r>
              <w:rPr>
                <w:spacing w:val="-6"/>
                <w:sz w:val="18"/>
              </w:rPr>
              <w:t xml:space="preserve">(不包含突起部分)重量 约 </w:t>
            </w:r>
            <w:r>
              <w:rPr>
                <w:sz w:val="18"/>
              </w:rPr>
              <w:t xml:space="preserve">3.0kg </w:t>
            </w:r>
          </w:p>
          <w:p>
            <w:pPr>
              <w:pStyle w:val="8"/>
              <w:numPr>
                <w:ilvl w:val="0"/>
                <w:numId w:val="57"/>
              </w:numPr>
              <w:tabs>
                <w:tab w:val="left" w:pos="293"/>
              </w:tabs>
              <w:spacing w:before="7" w:after="0" w:line="324" w:lineRule="auto"/>
              <w:ind w:left="110" w:right="101" w:firstLine="0"/>
              <w:jc w:val="left"/>
              <w:rPr>
                <w:sz w:val="18"/>
              </w:rPr>
            </w:pPr>
            <w:r>
              <w:rPr>
                <w:spacing w:val="-2"/>
                <w:sz w:val="18"/>
              </w:rPr>
              <w:t>投影仪支架：根据现场情况选购适合型号的</w:t>
            </w:r>
            <w:r>
              <w:rPr>
                <w:spacing w:val="-6"/>
                <w:sz w:val="18"/>
              </w:rPr>
              <w:t xml:space="preserve">支架,标配的为 </w:t>
            </w:r>
            <w:r>
              <w:rPr>
                <w:sz w:val="18"/>
              </w:rPr>
              <w:t>1.5-2</w:t>
            </w:r>
            <w:r>
              <w:rPr>
                <w:spacing w:val="-11"/>
                <w:sz w:val="18"/>
              </w:rPr>
              <w:t xml:space="preserve"> 米支架。</w:t>
            </w:r>
            <w:r>
              <w:rPr>
                <w:sz w:val="18"/>
              </w:rPr>
              <w:t xml:space="preserve"> </w:t>
            </w:r>
          </w:p>
          <w:p>
            <w:pPr>
              <w:pStyle w:val="8"/>
              <w:numPr>
                <w:ilvl w:val="0"/>
                <w:numId w:val="57"/>
              </w:numPr>
              <w:tabs>
                <w:tab w:val="left" w:pos="293"/>
              </w:tabs>
              <w:spacing w:before="2" w:after="0" w:line="324" w:lineRule="auto"/>
              <w:ind w:left="110" w:right="146" w:firstLine="0"/>
              <w:jc w:val="left"/>
              <w:rPr>
                <w:sz w:val="18"/>
              </w:rPr>
            </w:pPr>
            <w:r>
              <w:rPr>
                <w:sz w:val="18"/>
              </w:rPr>
              <w:t>延长线：10</w:t>
            </w:r>
            <w:r>
              <w:rPr>
                <w:spacing w:val="-9"/>
                <w:sz w:val="18"/>
              </w:rPr>
              <w:t xml:space="preserve"> 米 用于连接摄像头和主机的信</w:t>
            </w:r>
            <w:r>
              <w:rPr>
                <w:sz w:val="18"/>
              </w:rPr>
              <w:t xml:space="preserve">号放大延长线。 </w:t>
            </w:r>
          </w:p>
          <w:p>
            <w:pPr>
              <w:pStyle w:val="8"/>
              <w:numPr>
                <w:ilvl w:val="0"/>
                <w:numId w:val="57"/>
              </w:numPr>
              <w:tabs>
                <w:tab w:val="left" w:pos="293"/>
              </w:tabs>
              <w:spacing w:before="1" w:after="0" w:line="240" w:lineRule="auto"/>
              <w:ind w:left="292" w:right="0" w:hanging="183"/>
              <w:jc w:val="left"/>
              <w:rPr>
                <w:sz w:val="18"/>
              </w:rPr>
            </w:pPr>
            <w:r>
              <w:rPr>
                <w:sz w:val="18"/>
              </w:rPr>
              <w:t xml:space="preserve">加密狗：专业游戏程序加密 </w:t>
            </w:r>
          </w:p>
          <w:p>
            <w:pPr>
              <w:pStyle w:val="8"/>
              <w:numPr>
                <w:ilvl w:val="0"/>
                <w:numId w:val="57"/>
              </w:numPr>
              <w:tabs>
                <w:tab w:val="left" w:pos="293"/>
              </w:tabs>
              <w:spacing w:before="81" w:after="0" w:line="240" w:lineRule="auto"/>
              <w:ind w:left="292" w:right="0" w:hanging="183"/>
              <w:jc w:val="left"/>
              <w:rPr>
                <w:sz w:val="18"/>
              </w:rPr>
            </w:pPr>
            <w:r>
              <w:rPr>
                <w:spacing w:val="-1"/>
                <w:sz w:val="18"/>
              </w:rPr>
              <w:t xml:space="preserve">摄像头：专业精准采集摄像捕捉画面 </w:t>
            </w:r>
          </w:p>
          <w:p>
            <w:pPr>
              <w:pStyle w:val="8"/>
              <w:numPr>
                <w:ilvl w:val="0"/>
                <w:numId w:val="57"/>
              </w:numPr>
              <w:tabs>
                <w:tab w:val="left" w:pos="293"/>
              </w:tabs>
              <w:spacing w:before="82" w:after="0" w:line="240" w:lineRule="auto"/>
              <w:ind w:left="292" w:right="0" w:hanging="183"/>
              <w:jc w:val="left"/>
              <w:rPr>
                <w:sz w:val="18"/>
              </w:rPr>
            </w:pPr>
            <w:r>
              <w:rPr>
                <w:sz w:val="18"/>
              </w:rPr>
              <w:t xml:space="preserve">音 响：品牌小功率音响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148" o:spid="_x0000_s1148" o:spt="136" type="#_x0000_t136" style="position:absolute;left:0pt;margin-left:36.5pt;margin-top:393.3pt;height:34pt;width:510pt;mso-position-horizontal-relative:page;mso-position-vertical-relative:page;rotation:21626880f;z-index:-2894704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49" o:spid="_x0000_s1149" o:spt="136" type="#_x0000_t136" style="position:absolute;left:0pt;margin-left:88.7pt;margin-top:432.35pt;height:28pt;width:448pt;mso-position-horizontal-relative:page;mso-position-vertical-relative:page;rotation:21626880f;z-index:-2894694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5"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right="49"/>
              <w:jc w:val="right"/>
              <w:rPr>
                <w:sz w:val="18"/>
              </w:rPr>
            </w:pPr>
            <w:r>
              <w:rPr>
                <w:sz w:val="18"/>
              </w:rPr>
              <w:t xml:space="preserve">22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10" w:right="75"/>
              <w:rPr>
                <w:sz w:val="18"/>
              </w:rPr>
            </w:pPr>
            <w:r>
              <w:rPr>
                <w:sz w:val="18"/>
              </w:rPr>
              <w:t xml:space="preserve">体感文化互动系统 </w:t>
            </w:r>
          </w:p>
        </w:tc>
        <w:tc>
          <w:tcPr>
            <w:tcW w:w="3915" w:type="dxa"/>
          </w:tcPr>
          <w:p>
            <w:pPr>
              <w:pStyle w:val="8"/>
              <w:spacing w:before="40" w:line="324" w:lineRule="auto"/>
              <w:ind w:left="110" w:right="12"/>
              <w:rPr>
                <w:sz w:val="18"/>
              </w:rPr>
            </w:pPr>
            <w:r>
              <w:rPr>
                <w:spacing w:val="-3"/>
                <w:sz w:val="18"/>
              </w:rPr>
              <w:t xml:space="preserve">山东爱不释书体感文化互动系统能通过 </w:t>
            </w:r>
            <w:r>
              <w:rPr>
                <w:sz w:val="18"/>
              </w:rPr>
              <w:t>3D</w:t>
            </w:r>
            <w:r>
              <w:rPr>
                <w:spacing w:val="-15"/>
                <w:sz w:val="18"/>
              </w:rPr>
              <w:t xml:space="preserve"> 虚拟技术，实现田径、部分球类运动（</w:t>
            </w:r>
            <w:r>
              <w:rPr>
                <w:spacing w:val="-16"/>
                <w:sz w:val="18"/>
              </w:rPr>
              <w:t>网球、足球、</w:t>
            </w:r>
            <w:r>
              <w:rPr>
                <w:sz w:val="18"/>
              </w:rPr>
              <w:t>篮球</w:t>
            </w:r>
            <w:r>
              <w:rPr>
                <w:spacing w:val="-22"/>
                <w:sz w:val="18"/>
              </w:rPr>
              <w:t>）</w:t>
            </w:r>
            <w:r>
              <w:rPr>
                <w:spacing w:val="-9"/>
                <w:sz w:val="18"/>
              </w:rPr>
              <w:t>、游泳、拳击、射箭等竞技体育运动的综合体验。FSD</w:t>
            </w:r>
            <w:r>
              <w:rPr>
                <w:spacing w:val="-8"/>
                <w:sz w:val="18"/>
              </w:rPr>
              <w:t xml:space="preserve"> 自制游戏系统，包括资源管理器、</w:t>
            </w:r>
            <w:r>
              <w:rPr>
                <w:spacing w:val="-12"/>
                <w:sz w:val="18"/>
              </w:rPr>
              <w:t xml:space="preserve">游戏中心、自制软件管理和主机系统微调等多种功能。 </w:t>
            </w:r>
          </w:p>
          <w:p>
            <w:pPr>
              <w:pStyle w:val="8"/>
              <w:numPr>
                <w:ilvl w:val="0"/>
                <w:numId w:val="58"/>
              </w:numPr>
              <w:tabs>
                <w:tab w:val="left" w:pos="293"/>
              </w:tabs>
              <w:spacing w:before="5" w:after="0" w:line="324" w:lineRule="auto"/>
              <w:ind w:left="110" w:right="93" w:firstLine="0"/>
              <w:jc w:val="both"/>
              <w:rPr>
                <w:sz w:val="18"/>
              </w:rPr>
            </w:pPr>
            <w:r>
              <w:rPr>
                <w:sz w:val="18"/>
              </w:rPr>
              <w:t>8</w:t>
            </w:r>
            <w:r>
              <w:rPr>
                <w:spacing w:val="-8"/>
                <w:sz w:val="18"/>
              </w:rPr>
              <w:t xml:space="preserve"> 核</w:t>
            </w:r>
            <w:r>
              <w:rPr>
                <w:sz w:val="18"/>
              </w:rPr>
              <w:t>X86</w:t>
            </w:r>
            <w:r>
              <w:rPr>
                <w:spacing w:val="-5"/>
                <w:sz w:val="18"/>
              </w:rPr>
              <w:t xml:space="preserve"> 架构</w:t>
            </w:r>
            <w:r>
              <w:rPr>
                <w:sz w:val="18"/>
              </w:rPr>
              <w:t>AMD</w:t>
            </w:r>
            <w:r>
              <w:rPr>
                <w:spacing w:val="-12"/>
                <w:sz w:val="18"/>
              </w:rPr>
              <w:t xml:space="preserve"> 处理器,</w:t>
            </w:r>
            <w:r>
              <w:rPr>
                <w:sz w:val="18"/>
              </w:rPr>
              <w:t>DX11.1</w:t>
            </w:r>
            <w:r>
              <w:rPr>
                <w:spacing w:val="-10"/>
                <w:sz w:val="18"/>
              </w:rPr>
              <w:t xml:space="preserve"> 度身定造的GPU，AMD</w:t>
            </w:r>
            <w:r>
              <w:rPr>
                <w:spacing w:val="-4"/>
                <w:sz w:val="18"/>
              </w:rPr>
              <w:t xml:space="preserve"> </w:t>
            </w:r>
            <w:r>
              <w:rPr>
                <w:sz w:val="18"/>
              </w:rPr>
              <w:t>GCN</w:t>
            </w:r>
            <w:r>
              <w:rPr>
                <w:spacing w:val="-12"/>
                <w:sz w:val="18"/>
              </w:rPr>
              <w:t xml:space="preserve"> 架构，</w:t>
            </w:r>
            <w:r>
              <w:rPr>
                <w:sz w:val="18"/>
              </w:rPr>
              <w:t>12</w:t>
            </w:r>
            <w:r>
              <w:rPr>
                <w:spacing w:val="-9"/>
                <w:sz w:val="18"/>
              </w:rPr>
              <w:t xml:space="preserve"> 组计算单元，</w:t>
            </w:r>
            <w:r>
              <w:rPr>
                <w:sz w:val="18"/>
              </w:rPr>
              <w:t>768</w:t>
            </w:r>
            <w:r>
              <w:rPr>
                <w:spacing w:val="-16"/>
                <w:sz w:val="18"/>
              </w:rPr>
              <w:t xml:space="preserve"> 个流处理器。 </w:t>
            </w:r>
          </w:p>
          <w:p>
            <w:pPr>
              <w:pStyle w:val="8"/>
              <w:numPr>
                <w:ilvl w:val="0"/>
                <w:numId w:val="58"/>
              </w:numPr>
              <w:tabs>
                <w:tab w:val="left" w:pos="293"/>
              </w:tabs>
              <w:spacing w:before="2" w:after="0" w:line="240" w:lineRule="auto"/>
              <w:ind w:left="292" w:right="0" w:hanging="183"/>
              <w:jc w:val="left"/>
              <w:rPr>
                <w:sz w:val="18"/>
              </w:rPr>
            </w:pPr>
            <w:r>
              <w:rPr>
                <w:spacing w:val="-10"/>
                <w:sz w:val="18"/>
              </w:rPr>
              <w:t xml:space="preserve">内存性能 </w:t>
            </w:r>
            <w:r>
              <w:rPr>
                <w:sz w:val="18"/>
              </w:rPr>
              <w:t>12GB</w:t>
            </w:r>
            <w:r>
              <w:rPr>
                <w:spacing w:val="-2"/>
                <w:sz w:val="18"/>
              </w:rPr>
              <w:t xml:space="preserve"> </w:t>
            </w:r>
            <w:r>
              <w:rPr>
                <w:sz w:val="18"/>
              </w:rPr>
              <w:t>GDDR5</w:t>
            </w:r>
            <w:r>
              <w:rPr>
                <w:spacing w:val="-1"/>
                <w:sz w:val="18"/>
              </w:rPr>
              <w:t xml:space="preserve"> 。</w:t>
            </w:r>
            <w:r>
              <w:rPr>
                <w:sz w:val="18"/>
              </w:rPr>
              <w:t xml:space="preserve"> </w:t>
            </w:r>
          </w:p>
          <w:p>
            <w:pPr>
              <w:pStyle w:val="8"/>
              <w:numPr>
                <w:ilvl w:val="0"/>
                <w:numId w:val="58"/>
              </w:numPr>
              <w:tabs>
                <w:tab w:val="left" w:pos="293"/>
              </w:tabs>
              <w:spacing w:before="81" w:after="0" w:line="240" w:lineRule="auto"/>
              <w:ind w:left="292" w:right="0" w:hanging="183"/>
              <w:jc w:val="left"/>
              <w:rPr>
                <w:sz w:val="18"/>
              </w:rPr>
            </w:pPr>
            <w:r>
              <w:rPr>
                <w:sz w:val="18"/>
              </w:rPr>
              <w:t>1TB</w:t>
            </w:r>
            <w:r>
              <w:rPr>
                <w:spacing w:val="-3"/>
                <w:sz w:val="18"/>
              </w:rPr>
              <w:t xml:space="preserve"> </w:t>
            </w:r>
            <w:r>
              <w:rPr>
                <w:sz w:val="18"/>
              </w:rPr>
              <w:t>HDD</w:t>
            </w:r>
            <w:r>
              <w:rPr>
                <w:spacing w:val="-1"/>
                <w:sz w:val="18"/>
              </w:rPr>
              <w:t xml:space="preserve"> 机械硬盘 。</w:t>
            </w:r>
            <w:r>
              <w:rPr>
                <w:sz w:val="18"/>
              </w:rPr>
              <w:t xml:space="preserve"> </w:t>
            </w:r>
          </w:p>
          <w:p>
            <w:pPr>
              <w:pStyle w:val="8"/>
              <w:spacing w:before="82" w:line="324" w:lineRule="auto"/>
              <w:ind w:left="110" w:right="189"/>
              <w:rPr>
                <w:sz w:val="18"/>
              </w:rPr>
            </w:pPr>
            <w:r>
              <w:rPr>
                <w:sz w:val="18"/>
              </w:rPr>
              <w:t xml:space="preserve">4. 10/100/1000Mbps Ethernet，3x 802.11n radios w/Wi-Fi 支持手柄直接连接。 </w:t>
            </w:r>
          </w:p>
          <w:p>
            <w:pPr>
              <w:pStyle w:val="8"/>
              <w:numPr>
                <w:ilvl w:val="0"/>
                <w:numId w:val="59"/>
              </w:numPr>
              <w:tabs>
                <w:tab w:val="left" w:pos="293"/>
              </w:tabs>
              <w:spacing w:before="1" w:after="0" w:line="240" w:lineRule="auto"/>
              <w:ind w:left="292" w:right="0" w:hanging="183"/>
              <w:jc w:val="left"/>
              <w:rPr>
                <w:sz w:val="18"/>
              </w:rPr>
            </w:pPr>
            <w:r>
              <w:rPr>
                <w:spacing w:val="-17"/>
                <w:sz w:val="18"/>
              </w:rPr>
              <w:t xml:space="preserve">支援 </w:t>
            </w:r>
            <w:r>
              <w:rPr>
                <w:sz w:val="18"/>
              </w:rPr>
              <w:t>1080p、4K；7.1</w:t>
            </w:r>
            <w:r>
              <w:rPr>
                <w:spacing w:val="-8"/>
                <w:sz w:val="18"/>
              </w:rPr>
              <w:t xml:space="preserve"> 环回立体声。 </w:t>
            </w:r>
          </w:p>
          <w:p>
            <w:pPr>
              <w:pStyle w:val="8"/>
              <w:numPr>
                <w:ilvl w:val="0"/>
                <w:numId w:val="59"/>
              </w:numPr>
              <w:tabs>
                <w:tab w:val="left" w:pos="293"/>
              </w:tabs>
              <w:spacing w:before="82" w:after="0" w:line="324" w:lineRule="auto"/>
              <w:ind w:left="110" w:right="144" w:firstLine="0"/>
              <w:jc w:val="left"/>
              <w:rPr>
                <w:sz w:val="18"/>
              </w:rPr>
            </w:pPr>
            <w:r>
              <w:rPr>
                <w:sz w:val="18"/>
              </w:rPr>
              <w:t>Kinect</w:t>
            </w:r>
            <w:r>
              <w:rPr>
                <w:spacing w:val="-4"/>
                <w:sz w:val="18"/>
              </w:rPr>
              <w:t xml:space="preserve"> </w:t>
            </w:r>
            <w:r>
              <w:rPr>
                <w:sz w:val="18"/>
              </w:rPr>
              <w:t>2.0</w:t>
            </w:r>
            <w:r>
              <w:rPr>
                <w:spacing w:val="-12"/>
                <w:sz w:val="18"/>
              </w:rPr>
              <w:t xml:space="preserve"> 主机内置，包括一个 </w:t>
            </w:r>
            <w:r>
              <w:rPr>
                <w:sz w:val="18"/>
              </w:rPr>
              <w:t>250</w:t>
            </w:r>
            <w:r>
              <w:rPr>
                <w:spacing w:val="-12"/>
                <w:sz w:val="18"/>
              </w:rPr>
              <w:t xml:space="preserve"> 万像素</w:t>
            </w:r>
            <w:r>
              <w:rPr>
                <w:spacing w:val="-15"/>
                <w:sz w:val="18"/>
              </w:rPr>
              <w:t xml:space="preserve">的红外线深度感应器和 </w:t>
            </w:r>
            <w:r>
              <w:rPr>
                <w:sz w:val="18"/>
              </w:rPr>
              <w:t>720p</w:t>
            </w:r>
            <w:r>
              <w:rPr>
                <w:spacing w:val="-8"/>
                <w:sz w:val="18"/>
              </w:rPr>
              <w:t xml:space="preserve"> 摄像头；支持30FPS</w:t>
            </w:r>
            <w:r>
              <w:rPr>
                <w:spacing w:val="-30"/>
                <w:sz w:val="18"/>
              </w:rPr>
              <w:t xml:space="preserve"> 的 </w:t>
            </w:r>
            <w:r>
              <w:rPr>
                <w:sz w:val="18"/>
              </w:rPr>
              <w:t>1080P</w:t>
            </w:r>
            <w:r>
              <w:rPr>
                <w:spacing w:val="-9"/>
                <w:sz w:val="18"/>
              </w:rPr>
              <w:t xml:space="preserve"> 影片录制。</w:t>
            </w:r>
            <w:r>
              <w:rPr>
                <w:sz w:val="18"/>
              </w:rPr>
              <w:t xml:space="preserve"> </w:t>
            </w:r>
          </w:p>
          <w:p>
            <w:pPr>
              <w:pStyle w:val="8"/>
              <w:numPr>
                <w:ilvl w:val="0"/>
                <w:numId w:val="59"/>
              </w:numPr>
              <w:tabs>
                <w:tab w:val="left" w:pos="293"/>
              </w:tabs>
              <w:spacing w:before="2" w:after="0" w:line="324" w:lineRule="auto"/>
              <w:ind w:left="110" w:right="100" w:firstLine="0"/>
              <w:jc w:val="left"/>
              <w:rPr>
                <w:sz w:val="18"/>
              </w:rPr>
            </w:pPr>
            <w:r>
              <w:rPr>
                <w:sz w:val="18"/>
              </w:rPr>
              <w:t>HDMI</w:t>
            </w:r>
            <w:r>
              <w:rPr>
                <w:spacing w:val="-9"/>
                <w:sz w:val="18"/>
              </w:rPr>
              <w:t xml:space="preserve"> 输入接口，</w:t>
            </w:r>
            <w:r>
              <w:rPr>
                <w:sz w:val="18"/>
              </w:rPr>
              <w:t>HDMI</w:t>
            </w:r>
            <w:r>
              <w:rPr>
                <w:spacing w:val="-10"/>
                <w:sz w:val="18"/>
              </w:rPr>
              <w:t xml:space="preserve"> 输出接口，</w:t>
            </w:r>
            <w:r>
              <w:rPr>
                <w:sz w:val="18"/>
              </w:rPr>
              <w:t>3×USB3.0 接口，IR</w:t>
            </w:r>
            <w:r>
              <w:rPr>
                <w:spacing w:val="-9"/>
                <w:sz w:val="18"/>
              </w:rPr>
              <w:t xml:space="preserve"> 额外端口。 </w:t>
            </w:r>
          </w:p>
          <w:p>
            <w:pPr>
              <w:pStyle w:val="8"/>
              <w:numPr>
                <w:ilvl w:val="0"/>
                <w:numId w:val="59"/>
              </w:numPr>
              <w:tabs>
                <w:tab w:val="left" w:pos="293"/>
              </w:tabs>
              <w:spacing w:before="1" w:after="0" w:line="240" w:lineRule="auto"/>
              <w:ind w:left="292" w:right="0" w:hanging="183"/>
              <w:jc w:val="left"/>
              <w:rPr>
                <w:sz w:val="18"/>
              </w:rPr>
            </w:pPr>
            <w:r>
              <w:rPr>
                <w:sz w:val="18"/>
              </w:rPr>
              <w:t>65</w:t>
            </w:r>
            <w:r>
              <w:rPr>
                <w:spacing w:val="-12"/>
                <w:sz w:val="18"/>
              </w:rPr>
              <w:t xml:space="preserve"> 寸显示屏，支持 </w:t>
            </w:r>
            <w:r>
              <w:rPr>
                <w:sz w:val="18"/>
              </w:rPr>
              <w:t>4K</w:t>
            </w:r>
            <w:r>
              <w:rPr>
                <w:spacing w:val="-10"/>
                <w:sz w:val="18"/>
              </w:rPr>
              <w:t xml:space="preserve"> 视频播放 </w:t>
            </w:r>
          </w:p>
          <w:p>
            <w:pPr>
              <w:pStyle w:val="8"/>
              <w:numPr>
                <w:ilvl w:val="0"/>
                <w:numId w:val="59"/>
              </w:numPr>
              <w:tabs>
                <w:tab w:val="left" w:pos="293"/>
              </w:tabs>
              <w:spacing w:before="81" w:after="0" w:line="240" w:lineRule="auto"/>
              <w:ind w:left="292" w:right="0" w:hanging="183"/>
              <w:jc w:val="left"/>
              <w:rPr>
                <w:sz w:val="18"/>
              </w:rPr>
            </w:pPr>
            <w:r>
              <w:rPr>
                <w:sz w:val="18"/>
              </w:rPr>
              <w:t>326G/S</w:t>
            </w:r>
            <w:r>
              <w:rPr>
                <w:spacing w:val="-7"/>
                <w:sz w:val="18"/>
              </w:rPr>
              <w:t xml:space="preserve"> 内存宽带，无线蓝牙控制器 </w:t>
            </w:r>
          </w:p>
          <w:p>
            <w:pPr>
              <w:pStyle w:val="8"/>
              <w:numPr>
                <w:ilvl w:val="0"/>
                <w:numId w:val="59"/>
              </w:numPr>
              <w:tabs>
                <w:tab w:val="left" w:pos="384"/>
              </w:tabs>
              <w:spacing w:before="82" w:after="0" w:line="240" w:lineRule="auto"/>
              <w:ind w:left="383" w:right="0" w:hanging="274"/>
              <w:jc w:val="left"/>
              <w:rPr>
                <w:sz w:val="18"/>
              </w:rPr>
            </w:pPr>
            <w:r>
              <w:rPr>
                <w:spacing w:val="-14"/>
                <w:sz w:val="18"/>
              </w:rPr>
              <w:t xml:space="preserve">为保障系统兼容，与 </w:t>
            </w:r>
            <w:r>
              <w:rPr>
                <w:sz w:val="18"/>
              </w:rPr>
              <w:t>3D</w:t>
            </w:r>
            <w:r>
              <w:rPr>
                <w:spacing w:val="-8"/>
                <w:sz w:val="18"/>
              </w:rPr>
              <w:t xml:space="preserve"> 互动立体书同一品牌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left="99"/>
              <w:jc w:val="center"/>
              <w:rPr>
                <w:sz w:val="18"/>
              </w:rPr>
            </w:pPr>
            <w:r>
              <w:rPr>
                <w:sz w:val="18"/>
              </w:rPr>
              <w:t xml:space="preserve">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26" w:right="19"/>
              <w:jc w:val="center"/>
              <w:rPr>
                <w:sz w:val="18"/>
              </w:rPr>
            </w:pPr>
            <w:r>
              <w:rPr>
                <w:sz w:val="18"/>
              </w:rPr>
              <w:t>¥227,000.0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ind w:left="24" w:right="19"/>
              <w:jc w:val="center"/>
              <w:rPr>
                <w:sz w:val="18"/>
              </w:rPr>
            </w:pPr>
            <w:r>
              <w:rPr>
                <w:sz w:val="18"/>
              </w:rPr>
              <w:t>¥227,000.0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45" w:right="53"/>
              <w:jc w:val="both"/>
              <w:rPr>
                <w:sz w:val="18"/>
              </w:rPr>
            </w:pPr>
            <w:r>
              <w:rPr>
                <w:sz w:val="18"/>
              </w:rPr>
              <w:t xml:space="preserve">爱不释书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ind w:left="102" w:right="12"/>
              <w:jc w:val="center"/>
              <w:rPr>
                <w:sz w:val="18"/>
              </w:rPr>
            </w:pPr>
            <w:r>
              <w:rPr>
                <w:sz w:val="18"/>
              </w:rPr>
              <w:t xml:space="preserve">体感文化互动系统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90" w:right="96"/>
              <w:jc w:val="both"/>
              <w:rPr>
                <w:sz w:val="18"/>
              </w:rPr>
            </w:pPr>
            <w:r>
              <w:rPr>
                <w:sz w:val="18"/>
              </w:rPr>
              <w:t xml:space="preserve">山东爱不释书数字技术有限公司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line="324" w:lineRule="auto"/>
              <w:ind w:left="104" w:right="4"/>
              <w:rPr>
                <w:sz w:val="18"/>
              </w:rPr>
            </w:pPr>
            <w:r>
              <w:rPr>
                <w:sz w:val="18"/>
              </w:rPr>
              <w:t xml:space="preserve">山东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49"/>
              <w:jc w:val="right"/>
              <w:rPr>
                <w:sz w:val="18"/>
              </w:rPr>
            </w:pPr>
            <w:r>
              <w:rPr>
                <w:sz w:val="18"/>
              </w:rPr>
              <w:t xml:space="preserve">23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瀑布流 </w:t>
            </w:r>
          </w:p>
        </w:tc>
        <w:tc>
          <w:tcPr>
            <w:tcW w:w="3915" w:type="dxa"/>
          </w:tcPr>
          <w:p>
            <w:pPr>
              <w:pStyle w:val="8"/>
              <w:spacing w:before="40" w:line="324" w:lineRule="auto"/>
              <w:ind w:left="110" w:right="822"/>
              <w:rPr>
                <w:sz w:val="18"/>
              </w:rPr>
            </w:pPr>
            <w:r>
              <w:rPr>
                <w:sz w:val="18"/>
              </w:rPr>
              <w:t xml:space="preserve">世纪超星瀑布流电子借阅系统满足： 1.系统  </w:t>
            </w:r>
          </w:p>
          <w:p>
            <w:pPr>
              <w:pStyle w:val="8"/>
              <w:numPr>
                <w:ilvl w:val="1"/>
                <w:numId w:val="60"/>
              </w:numPr>
              <w:tabs>
                <w:tab w:val="left" w:pos="427"/>
              </w:tabs>
              <w:spacing w:before="2" w:after="0" w:line="324" w:lineRule="auto"/>
              <w:ind w:left="110" w:right="96" w:firstLine="0"/>
              <w:jc w:val="both"/>
              <w:rPr>
                <w:sz w:val="18"/>
              </w:rPr>
            </w:pPr>
            <w:r>
              <w:rPr>
                <w:spacing w:val="-16"/>
                <w:sz w:val="18"/>
              </w:rPr>
              <w:t xml:space="preserve">基于 </w:t>
            </w:r>
            <w:r>
              <w:rPr>
                <w:sz w:val="18"/>
              </w:rPr>
              <w:t>1080*5760</w:t>
            </w:r>
            <w:r>
              <w:rPr>
                <w:spacing w:val="-11"/>
                <w:sz w:val="18"/>
              </w:rPr>
              <w:t xml:space="preserve"> 分辨率拼接屏研发，软件运</w:t>
            </w:r>
            <w:r>
              <w:rPr>
                <w:spacing w:val="-10"/>
                <w:sz w:val="18"/>
              </w:rPr>
              <w:t xml:space="preserve">行环境为 </w:t>
            </w:r>
            <w:r>
              <w:rPr>
                <w:sz w:val="18"/>
              </w:rPr>
              <w:t>Windows7</w:t>
            </w:r>
            <w:r>
              <w:rPr>
                <w:spacing w:val="-48"/>
                <w:sz w:val="18"/>
              </w:rPr>
              <w:t xml:space="preserve"> </w:t>
            </w:r>
            <w:r>
              <w:rPr>
                <w:sz w:val="18"/>
              </w:rPr>
              <w:t>64</w:t>
            </w:r>
            <w:r>
              <w:rPr>
                <w:spacing w:val="-11"/>
                <w:sz w:val="18"/>
              </w:rPr>
              <w:t xml:space="preserve"> 位操作系统。实现终端平</w:t>
            </w:r>
            <w:r>
              <w:rPr>
                <w:sz w:val="18"/>
              </w:rPr>
              <w:t xml:space="preserve">台展示、图书资源管理、借阅等功能模块。 </w:t>
            </w:r>
          </w:p>
          <w:p>
            <w:pPr>
              <w:pStyle w:val="8"/>
              <w:numPr>
                <w:ilvl w:val="1"/>
                <w:numId w:val="60"/>
              </w:numPr>
              <w:tabs>
                <w:tab w:val="left" w:pos="384"/>
              </w:tabs>
              <w:spacing w:before="2" w:after="0" w:line="240" w:lineRule="auto"/>
              <w:ind w:left="383" w:right="0" w:hanging="274"/>
              <w:jc w:val="left"/>
              <w:rPr>
                <w:sz w:val="18"/>
              </w:rPr>
            </w:pPr>
            <w:r>
              <w:rPr>
                <w:spacing w:val="-1"/>
                <w:sz w:val="18"/>
              </w:rPr>
              <w:t>通过配套的手机客户端可以直接扫描图书、</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32" w:right="31"/>
              <w:jc w:val="center"/>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6" w:right="19"/>
              <w:jc w:val="center"/>
              <w:rPr>
                <w:sz w:val="18"/>
              </w:rPr>
            </w:pPr>
            <w:r>
              <w:rPr>
                <w:sz w:val="18"/>
              </w:rPr>
              <w:t>¥147,000.0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4" w:right="19"/>
              <w:jc w:val="center"/>
              <w:rPr>
                <w:sz w:val="18"/>
              </w:rPr>
            </w:pPr>
            <w:r>
              <w:rPr>
                <w:sz w:val="18"/>
              </w:rPr>
              <w:t>¥294,000.0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spacing w:before="145" w:line="324" w:lineRule="auto"/>
              <w:ind w:left="145" w:right="53"/>
              <w:jc w:val="both"/>
              <w:rPr>
                <w:sz w:val="18"/>
              </w:rPr>
            </w:pPr>
            <w:r>
              <w:rPr>
                <w:sz w:val="18"/>
              </w:rPr>
              <w:t xml:space="preserve">世纪超星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2" w:right="12"/>
              <w:jc w:val="center"/>
              <w:rPr>
                <w:sz w:val="18"/>
              </w:rPr>
            </w:pPr>
            <w:r>
              <w:rPr>
                <w:sz w:val="18"/>
              </w:rPr>
              <w:t xml:space="preserve">瀑布流电子借阅 V1.0 </w:t>
            </w:r>
          </w:p>
        </w:tc>
        <w:tc>
          <w:tcPr>
            <w:tcW w:w="569" w:type="dxa"/>
          </w:tcPr>
          <w:p>
            <w:pPr>
              <w:pStyle w:val="8"/>
              <w:spacing w:before="40" w:line="324" w:lineRule="auto"/>
              <w:ind w:left="190" w:right="186"/>
              <w:jc w:val="both"/>
              <w:rPr>
                <w:sz w:val="18"/>
              </w:rPr>
            </w:pPr>
            <w:r>
              <w:rPr>
                <w:sz w:val="18"/>
              </w:rPr>
              <w:t>北京世纪超</w:t>
            </w:r>
          </w:p>
          <w:p>
            <w:pPr>
              <w:pStyle w:val="8"/>
              <w:spacing w:before="4"/>
              <w:ind w:left="2"/>
              <w:jc w:val="center"/>
              <w:rPr>
                <w:sz w:val="18"/>
              </w:rPr>
            </w:pPr>
            <w:r>
              <w:rPr>
                <w:sz w:val="18"/>
              </w:rPr>
              <w:t>星</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50" o:spid="_x0000_s1150" o:spt="136" type="#_x0000_t136" style="position:absolute;left:0pt;margin-left:36.5pt;margin-top:393.3pt;height:34pt;width:510pt;mso-position-horizontal-relative:page;mso-position-vertical-relative:page;rotation:21626880f;z-index:-2894684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51" o:spid="_x0000_s1151" o:spt="136" type="#_x0000_t136" style="position:absolute;left:0pt;margin-left:88.7pt;margin-top:432.35pt;height:28pt;width:448pt;mso-position-horizontal-relative:page;mso-position-vertical-relative:page;rotation:21626880f;z-index:-2894673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1"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视频、专题到手机等移动终端中阅读 </w:t>
            </w:r>
          </w:p>
          <w:p>
            <w:pPr>
              <w:pStyle w:val="8"/>
              <w:spacing w:before="82" w:line="324" w:lineRule="auto"/>
              <w:ind w:left="110" w:right="96"/>
              <w:rPr>
                <w:sz w:val="18"/>
              </w:rPr>
            </w:pPr>
            <w:r>
              <w:rPr>
                <w:sz w:val="18"/>
              </w:rPr>
              <w:t>1.3</w:t>
            </w:r>
            <w:r>
              <w:rPr>
                <w:spacing w:val="-11"/>
                <w:sz w:val="18"/>
              </w:rPr>
              <w:t xml:space="preserve"> 支持远程定时更新，支持一键更新，减少管</w:t>
            </w:r>
            <w:r>
              <w:rPr>
                <w:sz w:val="18"/>
              </w:rPr>
              <w:t xml:space="preserve">理成本。 </w:t>
            </w:r>
          </w:p>
          <w:p>
            <w:pPr>
              <w:pStyle w:val="8"/>
              <w:numPr>
                <w:ilvl w:val="0"/>
                <w:numId w:val="61"/>
              </w:numPr>
              <w:tabs>
                <w:tab w:val="left" w:pos="293"/>
              </w:tabs>
              <w:spacing w:before="1" w:after="0" w:line="240" w:lineRule="auto"/>
              <w:ind w:left="292" w:right="0" w:hanging="183"/>
              <w:jc w:val="left"/>
              <w:rPr>
                <w:sz w:val="18"/>
              </w:rPr>
            </w:pPr>
            <w:r>
              <w:rPr>
                <w:spacing w:val="-1"/>
                <w:sz w:val="18"/>
              </w:rPr>
              <w:t>借阅机资源</w:t>
            </w:r>
            <w:r>
              <w:rPr>
                <w:sz w:val="18"/>
              </w:rPr>
              <w:t xml:space="preserve"> </w:t>
            </w:r>
          </w:p>
          <w:p>
            <w:pPr>
              <w:pStyle w:val="8"/>
              <w:numPr>
                <w:ilvl w:val="1"/>
                <w:numId w:val="61"/>
              </w:numPr>
              <w:tabs>
                <w:tab w:val="left" w:pos="420"/>
              </w:tabs>
              <w:spacing w:before="81" w:after="0" w:line="324" w:lineRule="auto"/>
              <w:ind w:left="110" w:right="6" w:firstLine="0"/>
              <w:jc w:val="both"/>
              <w:rPr>
                <w:sz w:val="18"/>
              </w:rPr>
            </w:pPr>
            <w:r>
              <w:rPr>
                <w:spacing w:val="-19"/>
                <w:sz w:val="18"/>
              </w:rPr>
              <w:t xml:space="preserve">提供 </w:t>
            </w:r>
            <w:r>
              <w:rPr>
                <w:sz w:val="18"/>
              </w:rPr>
              <w:t>3000</w:t>
            </w:r>
            <w:r>
              <w:rPr>
                <w:spacing w:val="-4"/>
                <w:sz w:val="18"/>
              </w:rPr>
              <w:t xml:space="preserve"> 册正版授权的</w:t>
            </w:r>
            <w:r>
              <w:rPr>
                <w:sz w:val="18"/>
              </w:rPr>
              <w:t>epub</w:t>
            </w:r>
            <w:r>
              <w:rPr>
                <w:spacing w:val="-9"/>
                <w:sz w:val="18"/>
              </w:rPr>
              <w:t xml:space="preserve"> 格式电子图书</w:t>
            </w:r>
            <w:r>
              <w:rPr>
                <w:spacing w:val="-14"/>
                <w:sz w:val="18"/>
              </w:rPr>
              <w:t>且与原版图书保持原貌一致，如相关图片、目录</w:t>
            </w:r>
            <w:r>
              <w:rPr>
                <w:spacing w:val="-17"/>
                <w:sz w:val="18"/>
              </w:rPr>
              <w:t xml:space="preserve">等，每月定时更新不少于 </w:t>
            </w:r>
            <w:r>
              <w:rPr>
                <w:sz w:val="18"/>
              </w:rPr>
              <w:t>150</w:t>
            </w:r>
            <w:r>
              <w:rPr>
                <w:spacing w:val="-16"/>
                <w:sz w:val="18"/>
              </w:rPr>
              <w:t xml:space="preserve"> 种热门电子图书。</w:t>
            </w:r>
            <w:r>
              <w:rPr>
                <w:sz w:val="18"/>
              </w:rPr>
              <w:t xml:space="preserve"> </w:t>
            </w:r>
          </w:p>
          <w:p>
            <w:pPr>
              <w:pStyle w:val="8"/>
              <w:numPr>
                <w:ilvl w:val="1"/>
                <w:numId w:val="61"/>
              </w:numPr>
              <w:tabs>
                <w:tab w:val="left" w:pos="427"/>
              </w:tabs>
              <w:spacing w:before="3" w:after="0" w:line="324" w:lineRule="auto"/>
              <w:ind w:left="110" w:right="238" w:firstLine="0"/>
              <w:jc w:val="left"/>
              <w:rPr>
                <w:sz w:val="18"/>
              </w:rPr>
            </w:pPr>
            <w:r>
              <w:rPr>
                <w:spacing w:val="-2"/>
                <w:sz w:val="18"/>
              </w:rPr>
              <w:t>提供名师讲坛栏目，视频全部自主拍摄制</w:t>
            </w:r>
            <w:r>
              <w:rPr>
                <w:sz w:val="18"/>
              </w:rPr>
              <w:t xml:space="preserve">作，来源可靠，来源优质、精选讲座 </w:t>
            </w:r>
          </w:p>
          <w:p>
            <w:pPr>
              <w:pStyle w:val="8"/>
              <w:spacing w:before="1" w:line="324" w:lineRule="auto"/>
              <w:ind w:left="110" w:right="12"/>
              <w:rPr>
                <w:sz w:val="18"/>
              </w:rPr>
            </w:pPr>
            <w:r>
              <w:rPr>
                <w:sz w:val="18"/>
              </w:rPr>
              <w:t xml:space="preserve">每日更新，产品数据进行每日更新；精选名师， 深度编辑，每日更新一场 30 分钟讲座；。 </w:t>
            </w:r>
          </w:p>
          <w:p>
            <w:pPr>
              <w:pStyle w:val="8"/>
              <w:numPr>
                <w:ilvl w:val="1"/>
                <w:numId w:val="61"/>
              </w:numPr>
              <w:tabs>
                <w:tab w:val="left" w:pos="427"/>
              </w:tabs>
              <w:spacing w:before="2" w:after="0" w:line="324" w:lineRule="auto"/>
              <w:ind w:left="110" w:right="94" w:firstLine="0"/>
              <w:jc w:val="both"/>
              <w:rPr>
                <w:sz w:val="18"/>
              </w:rPr>
            </w:pPr>
            <w:r>
              <w:rPr>
                <w:spacing w:val="-7"/>
                <w:sz w:val="18"/>
              </w:rPr>
              <w:t>支持展示专题，专题平台是一个功能强大的</w:t>
            </w:r>
            <w:r>
              <w:rPr>
                <w:spacing w:val="-9"/>
                <w:sz w:val="18"/>
              </w:rPr>
              <w:t>富媒体编辑平台，支持图片、文字、视频、音频等资源混排。可以为馆内量身定做内容，满足图</w:t>
            </w:r>
            <w:r>
              <w:rPr>
                <w:sz w:val="18"/>
              </w:rPr>
              <w:t xml:space="preserve">书馆个性化资源、宣传展示等需求。 </w:t>
            </w:r>
          </w:p>
          <w:p>
            <w:pPr>
              <w:pStyle w:val="8"/>
              <w:numPr>
                <w:ilvl w:val="1"/>
                <w:numId w:val="61"/>
              </w:numPr>
              <w:tabs>
                <w:tab w:val="left" w:pos="427"/>
              </w:tabs>
              <w:spacing w:before="3" w:after="0" w:line="324" w:lineRule="auto"/>
              <w:ind w:left="110" w:right="94" w:firstLine="0"/>
              <w:jc w:val="both"/>
              <w:rPr>
                <w:sz w:val="18"/>
              </w:rPr>
            </w:pPr>
            <w:r>
              <w:rPr>
                <w:spacing w:val="-8"/>
                <w:sz w:val="18"/>
              </w:rPr>
              <w:t>图书、专题、视频均可以在线观看，提供扫</w:t>
            </w:r>
            <w:r>
              <w:rPr>
                <w:sz w:val="18"/>
              </w:rPr>
              <w:t xml:space="preserve">码带走功能。 </w:t>
            </w:r>
          </w:p>
          <w:p>
            <w:pPr>
              <w:pStyle w:val="8"/>
              <w:numPr>
                <w:ilvl w:val="0"/>
                <w:numId w:val="62"/>
              </w:numPr>
              <w:tabs>
                <w:tab w:val="left" w:pos="293"/>
              </w:tabs>
              <w:spacing w:before="1" w:after="0" w:line="240" w:lineRule="auto"/>
              <w:ind w:left="292" w:right="0" w:hanging="183"/>
              <w:jc w:val="left"/>
              <w:rPr>
                <w:sz w:val="18"/>
              </w:rPr>
            </w:pPr>
            <w:r>
              <w:rPr>
                <w:spacing w:val="-1"/>
                <w:sz w:val="18"/>
              </w:rPr>
              <w:t>功能概括</w:t>
            </w:r>
            <w:r>
              <w:rPr>
                <w:sz w:val="18"/>
              </w:rPr>
              <w:t xml:space="preserve"> </w:t>
            </w:r>
          </w:p>
          <w:p>
            <w:pPr>
              <w:pStyle w:val="8"/>
              <w:numPr>
                <w:ilvl w:val="1"/>
                <w:numId w:val="62"/>
              </w:numPr>
              <w:tabs>
                <w:tab w:val="left" w:pos="427"/>
              </w:tabs>
              <w:spacing w:before="81" w:after="0" w:line="240" w:lineRule="auto"/>
              <w:ind w:left="426" w:right="0" w:hanging="317"/>
              <w:jc w:val="left"/>
              <w:rPr>
                <w:sz w:val="18"/>
              </w:rPr>
            </w:pPr>
            <w:r>
              <w:rPr>
                <w:spacing w:val="-1"/>
                <w:sz w:val="18"/>
              </w:rPr>
              <w:t xml:space="preserve">每块拼接屏的资源内容随机排序。 </w:t>
            </w:r>
          </w:p>
          <w:p>
            <w:pPr>
              <w:pStyle w:val="8"/>
              <w:numPr>
                <w:ilvl w:val="1"/>
                <w:numId w:val="62"/>
              </w:numPr>
              <w:tabs>
                <w:tab w:val="left" w:pos="427"/>
              </w:tabs>
              <w:spacing w:before="82" w:after="0" w:line="324" w:lineRule="auto"/>
              <w:ind w:left="110" w:right="94" w:firstLine="0"/>
              <w:jc w:val="left"/>
              <w:rPr>
                <w:sz w:val="18"/>
              </w:rPr>
            </w:pPr>
            <w:r>
              <w:rPr>
                <w:spacing w:val="-6"/>
                <w:sz w:val="18"/>
              </w:rPr>
              <w:t>支持智能切屏功能，实现图书、视频、专题</w:t>
            </w:r>
            <w:r>
              <w:rPr>
                <w:sz w:val="18"/>
              </w:rPr>
              <w:t xml:space="preserve">资源快速切换展示。 </w:t>
            </w:r>
          </w:p>
          <w:p>
            <w:pPr>
              <w:pStyle w:val="8"/>
              <w:numPr>
                <w:ilvl w:val="1"/>
                <w:numId w:val="62"/>
              </w:numPr>
              <w:tabs>
                <w:tab w:val="left" w:pos="427"/>
              </w:tabs>
              <w:spacing w:before="1" w:after="0" w:line="326" w:lineRule="auto"/>
              <w:ind w:left="110" w:right="96" w:firstLine="0"/>
              <w:jc w:val="left"/>
              <w:rPr>
                <w:sz w:val="18"/>
              </w:rPr>
            </w:pPr>
            <w:r>
              <w:rPr>
                <w:spacing w:val="-6"/>
                <w:sz w:val="18"/>
              </w:rPr>
              <w:t>支持待机屏保功能，临时或固定展示宣传内</w:t>
            </w:r>
            <w:r>
              <w:rPr>
                <w:sz w:val="18"/>
              </w:rPr>
              <w:t xml:space="preserve">容，比如活动预告、欢迎语等。 </w:t>
            </w:r>
          </w:p>
          <w:p>
            <w:pPr>
              <w:pStyle w:val="8"/>
              <w:spacing w:line="228" w:lineRule="exact"/>
              <w:ind w:left="110"/>
              <w:rPr>
                <w:sz w:val="18"/>
              </w:rPr>
            </w:pPr>
            <w:r>
              <w:rPr>
                <w:sz w:val="18"/>
              </w:rPr>
              <w:t xml:space="preserve">已提供平台成熟的应用案例。 </w:t>
            </w:r>
          </w:p>
          <w:p>
            <w:pPr>
              <w:pStyle w:val="8"/>
              <w:spacing w:before="81"/>
              <w:ind w:left="110"/>
              <w:rPr>
                <w:sz w:val="18"/>
              </w:rPr>
            </w:pPr>
            <w:r>
              <w:rPr>
                <w:sz w:val="18"/>
              </w:rPr>
              <w:t xml:space="preserve">已提供借阅机系统软件著作权证书。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信息技术发展有限公司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480" w:type="dxa"/>
          </w:tcPr>
          <w:p>
            <w:pPr>
              <w:pStyle w:val="8"/>
              <w:rPr>
                <w:rFonts w:ascii="Times New Roman"/>
                <w:sz w:val="18"/>
              </w:rPr>
            </w:pPr>
          </w:p>
          <w:p>
            <w:pPr>
              <w:pStyle w:val="8"/>
              <w:spacing w:before="145"/>
              <w:ind w:left="148"/>
              <w:rPr>
                <w:sz w:val="18"/>
              </w:rPr>
            </w:pPr>
            <w:r>
              <w:rPr>
                <w:sz w:val="18"/>
              </w:rPr>
              <w:t xml:space="preserve">24 </w:t>
            </w:r>
          </w:p>
        </w:tc>
        <w:tc>
          <w:tcPr>
            <w:tcW w:w="1008" w:type="dxa"/>
          </w:tcPr>
          <w:p>
            <w:pPr>
              <w:pStyle w:val="8"/>
              <w:spacing w:before="1"/>
              <w:rPr>
                <w:rFonts w:ascii="Times New Roman"/>
                <w:sz w:val="17"/>
              </w:rPr>
            </w:pPr>
          </w:p>
          <w:p>
            <w:pPr>
              <w:pStyle w:val="8"/>
              <w:spacing w:line="324" w:lineRule="auto"/>
              <w:ind w:left="110" w:right="165"/>
              <w:rPr>
                <w:sz w:val="18"/>
              </w:rPr>
            </w:pPr>
            <w:r>
              <w:rPr>
                <w:sz w:val="18"/>
              </w:rPr>
              <w:t xml:space="preserve">电子书借阅机 </w:t>
            </w:r>
          </w:p>
        </w:tc>
        <w:tc>
          <w:tcPr>
            <w:tcW w:w="3915" w:type="dxa"/>
          </w:tcPr>
          <w:p>
            <w:pPr>
              <w:pStyle w:val="8"/>
              <w:spacing w:before="40" w:line="324" w:lineRule="auto"/>
              <w:ind w:left="110" w:right="462"/>
              <w:rPr>
                <w:sz w:val="18"/>
              </w:rPr>
            </w:pPr>
            <w:r>
              <w:rPr>
                <w:sz w:val="18"/>
              </w:rPr>
              <w:t xml:space="preserve">世纪超星 电子书借阅机系统 参数如下： 左屏技术参数与要求：1.系统  </w:t>
            </w:r>
          </w:p>
          <w:p>
            <w:pPr>
              <w:pStyle w:val="8"/>
              <w:spacing w:before="2"/>
              <w:ind w:left="110"/>
              <w:rPr>
                <w:sz w:val="18"/>
              </w:rPr>
            </w:pPr>
            <w:r>
              <w:rPr>
                <w:sz w:val="18"/>
              </w:rPr>
              <w:t>1.1 基于1080*1920 分辨率大屏安卓触摸一体机</w:t>
            </w:r>
          </w:p>
        </w:tc>
        <w:tc>
          <w:tcPr>
            <w:tcW w:w="394" w:type="dxa"/>
          </w:tcPr>
          <w:p>
            <w:pPr>
              <w:pStyle w:val="8"/>
              <w:rPr>
                <w:rFonts w:ascii="Times New Roman"/>
                <w:sz w:val="18"/>
              </w:rPr>
            </w:pPr>
          </w:p>
          <w:p>
            <w:pPr>
              <w:pStyle w:val="8"/>
              <w:spacing w:before="145"/>
              <w:ind w:left="107"/>
              <w:rPr>
                <w:sz w:val="18"/>
              </w:rPr>
            </w:pPr>
            <w:r>
              <w:rPr>
                <w:sz w:val="18"/>
              </w:rPr>
              <w:t xml:space="preserve">台 </w:t>
            </w:r>
          </w:p>
        </w:tc>
        <w:tc>
          <w:tcPr>
            <w:tcW w:w="745" w:type="dxa"/>
          </w:tcPr>
          <w:p>
            <w:pPr>
              <w:pStyle w:val="8"/>
              <w:rPr>
                <w:rFonts w:ascii="Times New Roman"/>
                <w:sz w:val="18"/>
              </w:rPr>
            </w:pPr>
          </w:p>
          <w:p>
            <w:pPr>
              <w:pStyle w:val="8"/>
              <w:spacing w:before="145"/>
              <w:ind w:left="326"/>
              <w:rPr>
                <w:sz w:val="18"/>
              </w:rPr>
            </w:pPr>
            <w:r>
              <w:rPr>
                <w:sz w:val="18"/>
              </w:rPr>
              <w:t xml:space="preserve">3 </w:t>
            </w:r>
          </w:p>
        </w:tc>
        <w:tc>
          <w:tcPr>
            <w:tcW w:w="1184" w:type="dxa"/>
          </w:tcPr>
          <w:p>
            <w:pPr>
              <w:pStyle w:val="8"/>
              <w:rPr>
                <w:rFonts w:ascii="Times New Roman"/>
                <w:sz w:val="18"/>
              </w:rPr>
            </w:pPr>
          </w:p>
          <w:p>
            <w:pPr>
              <w:pStyle w:val="8"/>
              <w:spacing w:before="145"/>
              <w:ind w:left="140"/>
              <w:rPr>
                <w:sz w:val="18"/>
              </w:rPr>
            </w:pPr>
            <w:r>
              <w:rPr>
                <w:sz w:val="18"/>
              </w:rPr>
              <w:t xml:space="preserve">¥66,680.00 </w:t>
            </w:r>
          </w:p>
        </w:tc>
        <w:tc>
          <w:tcPr>
            <w:tcW w:w="1184" w:type="dxa"/>
          </w:tcPr>
          <w:p>
            <w:pPr>
              <w:pStyle w:val="8"/>
              <w:spacing w:before="1"/>
              <w:rPr>
                <w:rFonts w:ascii="Times New Roman"/>
                <w:sz w:val="17"/>
              </w:rPr>
            </w:pPr>
          </w:p>
          <w:p>
            <w:pPr>
              <w:pStyle w:val="8"/>
              <w:ind w:left="24" w:right="19"/>
              <w:jc w:val="center"/>
              <w:rPr>
                <w:sz w:val="18"/>
              </w:rPr>
            </w:pPr>
            <w:r>
              <w:rPr>
                <w:sz w:val="18"/>
              </w:rPr>
              <w:t>¥200,040.0</w:t>
            </w:r>
          </w:p>
          <w:p>
            <w:pPr>
              <w:pStyle w:val="8"/>
              <w:spacing w:before="81"/>
              <w:ind w:left="111" w:right="19"/>
              <w:jc w:val="center"/>
              <w:rPr>
                <w:sz w:val="18"/>
              </w:rPr>
            </w:pPr>
            <w:r>
              <w:rPr>
                <w:sz w:val="18"/>
              </w:rPr>
              <w:t xml:space="preserve">0 </w:t>
            </w:r>
          </w:p>
        </w:tc>
        <w:tc>
          <w:tcPr>
            <w:tcW w:w="481" w:type="dxa"/>
          </w:tcPr>
          <w:p>
            <w:pPr>
              <w:pStyle w:val="8"/>
              <w:spacing w:before="40"/>
              <w:ind w:left="145"/>
              <w:rPr>
                <w:sz w:val="18"/>
              </w:rPr>
            </w:pPr>
            <w:r>
              <w:rPr>
                <w:sz w:val="18"/>
              </w:rPr>
              <w:t>世</w:t>
            </w:r>
          </w:p>
          <w:p>
            <w:pPr>
              <w:pStyle w:val="8"/>
              <w:spacing w:before="2" w:line="310" w:lineRule="atLeast"/>
              <w:ind w:left="145" w:right="143"/>
              <w:rPr>
                <w:sz w:val="18"/>
              </w:rPr>
            </w:pPr>
            <w:r>
              <w:rPr>
                <w:sz w:val="18"/>
              </w:rPr>
              <w:t>纪超</w:t>
            </w:r>
          </w:p>
        </w:tc>
        <w:tc>
          <w:tcPr>
            <w:tcW w:w="2681" w:type="dxa"/>
          </w:tcPr>
          <w:p>
            <w:pPr>
              <w:pStyle w:val="8"/>
              <w:rPr>
                <w:rFonts w:ascii="Times New Roman"/>
                <w:sz w:val="18"/>
              </w:rPr>
            </w:pPr>
          </w:p>
          <w:p>
            <w:pPr>
              <w:pStyle w:val="8"/>
              <w:spacing w:before="145"/>
              <w:ind w:left="414"/>
              <w:rPr>
                <w:sz w:val="18"/>
              </w:rPr>
            </w:pPr>
            <w:r>
              <w:rPr>
                <w:sz w:val="18"/>
              </w:rPr>
              <w:t xml:space="preserve">电子书借阅机系统 V3.3 </w:t>
            </w:r>
          </w:p>
        </w:tc>
        <w:tc>
          <w:tcPr>
            <w:tcW w:w="569" w:type="dxa"/>
          </w:tcPr>
          <w:p>
            <w:pPr>
              <w:pStyle w:val="8"/>
              <w:spacing w:before="40"/>
              <w:ind w:left="2"/>
              <w:jc w:val="center"/>
              <w:rPr>
                <w:sz w:val="18"/>
              </w:rPr>
            </w:pPr>
            <w:r>
              <w:rPr>
                <w:sz w:val="18"/>
              </w:rPr>
              <w:t>北</w:t>
            </w:r>
          </w:p>
          <w:p>
            <w:pPr>
              <w:pStyle w:val="8"/>
              <w:spacing w:before="2" w:line="310" w:lineRule="atLeast"/>
              <w:ind w:left="190" w:right="186"/>
              <w:jc w:val="center"/>
              <w:rPr>
                <w:sz w:val="18"/>
              </w:rPr>
            </w:pPr>
            <w:r>
              <w:rPr>
                <w:sz w:val="18"/>
              </w:rPr>
              <w:t>京世</w:t>
            </w:r>
          </w:p>
        </w:tc>
        <w:tc>
          <w:tcPr>
            <w:tcW w:w="391" w:type="dxa"/>
          </w:tcPr>
          <w:p>
            <w:pPr>
              <w:pStyle w:val="8"/>
              <w:spacing w:before="1"/>
              <w:rPr>
                <w:rFonts w:ascii="Times New Roman"/>
                <w:sz w:val="17"/>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52" o:spid="_x0000_s1152" o:spt="136" type="#_x0000_t136" style="position:absolute;left:0pt;margin-left:36.5pt;margin-top:393.3pt;height:34pt;width:510pt;mso-position-horizontal-relative:page;mso-position-vertical-relative:page;rotation:21626880f;z-index:-2894663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53" o:spid="_x0000_s1153" o:spt="136" type="#_x0000_t136" style="position:absolute;left:0pt;margin-left:88.7pt;margin-top:432.35pt;height:28pt;width:448pt;mso-position-horizontal-relative:page;mso-position-vertical-relative:page;rotation:21626880f;z-index:-2894653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restart"/>
          </w:tcPr>
          <w:p>
            <w:pPr>
              <w:pStyle w:val="8"/>
              <w:rPr>
                <w:rFonts w:ascii="Times New Roman"/>
                <w:sz w:val="20"/>
              </w:rPr>
            </w:pPr>
          </w:p>
        </w:tc>
        <w:tc>
          <w:tcPr>
            <w:tcW w:w="1008" w:type="dxa"/>
            <w:vMerge w:val="restart"/>
          </w:tcPr>
          <w:p>
            <w:pPr>
              <w:pStyle w:val="8"/>
              <w:rPr>
                <w:rFonts w:ascii="Times New Roman"/>
                <w:sz w:val="20"/>
              </w:rPr>
            </w:pPr>
          </w:p>
        </w:tc>
        <w:tc>
          <w:tcPr>
            <w:tcW w:w="3915" w:type="dxa"/>
            <w:tcBorders>
              <w:bottom w:val="nil"/>
            </w:tcBorders>
          </w:tcPr>
          <w:p>
            <w:pPr>
              <w:pStyle w:val="8"/>
              <w:spacing w:before="40"/>
              <w:ind w:left="110"/>
              <w:rPr>
                <w:sz w:val="18"/>
              </w:rPr>
            </w:pPr>
            <w:r>
              <w:rPr>
                <w:sz w:val="18"/>
              </w:rPr>
              <w:t>研发，软件运行环境为 Android4.2 以上系统。</w:t>
            </w:r>
          </w:p>
        </w:tc>
        <w:tc>
          <w:tcPr>
            <w:tcW w:w="394" w:type="dxa"/>
            <w:vMerge w:val="restart"/>
          </w:tcPr>
          <w:p>
            <w:pPr>
              <w:pStyle w:val="8"/>
              <w:rPr>
                <w:rFonts w:ascii="Times New Roman"/>
                <w:sz w:val="20"/>
              </w:rPr>
            </w:pPr>
          </w:p>
        </w:tc>
        <w:tc>
          <w:tcPr>
            <w:tcW w:w="745"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1184" w:type="dxa"/>
            <w:vMerge w:val="restart"/>
          </w:tcPr>
          <w:p>
            <w:pPr>
              <w:pStyle w:val="8"/>
              <w:rPr>
                <w:rFonts w:ascii="Times New Roman"/>
                <w:sz w:val="20"/>
              </w:rPr>
            </w:pPr>
          </w:p>
        </w:tc>
        <w:tc>
          <w:tcPr>
            <w:tcW w:w="481" w:type="dxa"/>
            <w:tcBorders>
              <w:bottom w:val="nil"/>
            </w:tcBorders>
          </w:tcPr>
          <w:p>
            <w:pPr>
              <w:pStyle w:val="8"/>
              <w:spacing w:before="40"/>
              <w:ind w:left="145"/>
              <w:rPr>
                <w:sz w:val="18"/>
              </w:rPr>
            </w:pPr>
            <w:r>
              <w:rPr>
                <w:sz w:val="18"/>
              </w:rPr>
              <w:t xml:space="preserve">星 </w:t>
            </w:r>
          </w:p>
        </w:tc>
        <w:tc>
          <w:tcPr>
            <w:tcW w:w="2681" w:type="dxa"/>
            <w:vMerge w:val="restart"/>
          </w:tcPr>
          <w:p>
            <w:pPr>
              <w:pStyle w:val="8"/>
              <w:rPr>
                <w:rFonts w:ascii="Times New Roman"/>
                <w:sz w:val="20"/>
              </w:rPr>
            </w:pPr>
          </w:p>
        </w:tc>
        <w:tc>
          <w:tcPr>
            <w:tcW w:w="569" w:type="dxa"/>
            <w:tcBorders>
              <w:bottom w:val="nil"/>
            </w:tcBorders>
          </w:tcPr>
          <w:p>
            <w:pPr>
              <w:pStyle w:val="8"/>
              <w:spacing w:before="40"/>
              <w:ind w:left="190"/>
              <w:rPr>
                <w:sz w:val="18"/>
              </w:rPr>
            </w:pPr>
            <w:r>
              <w:rPr>
                <w:sz w:val="18"/>
              </w:rPr>
              <w:t>纪</w:t>
            </w:r>
          </w:p>
        </w:tc>
        <w:tc>
          <w:tcPr>
            <w:tcW w:w="391"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实现终端平台展示、图书资源管理、借阅等功能</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超</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模块。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星</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1.2 必须具备手机客户端应用，手机客户端是电</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信</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子书借阅机配套的手机端程序，且可与图书馆正</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息</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在使用的移动图书馆客户端联机使用。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技</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1.3 通过配套的手机客户端可以直接扫描电子</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6"/>
              <w:ind w:left="190"/>
              <w:rPr>
                <w:sz w:val="18"/>
              </w:rPr>
            </w:pPr>
            <w:r>
              <w:rPr>
                <w:sz w:val="18"/>
              </w:rPr>
              <w:t>术</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书借阅机上的图书二维码下载图书到手机等移</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发</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动终端中阅读。手机客户端需同时支持 ios、</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展</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android 系统。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有</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1.4 支持远程定时更新，支持一键更新，减少管</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限</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理成本。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公</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1.5 通过微信等第三方扫描工具二维码扫描，可</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spacing w:before="35"/>
              <w:ind w:left="190"/>
              <w:rPr>
                <w:sz w:val="18"/>
              </w:rPr>
            </w:pPr>
            <w:r>
              <w:rPr>
                <w:sz w:val="18"/>
              </w:rPr>
              <w:t xml:space="preserve">司 </w:t>
            </w: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提供直接在线阅读原版文本全文，无需下载客户</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端，并能将图书分享至朋友圈等社交网络。也可</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根据读者喜好自行选择下载客户端阅读，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2.借阅机资源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2.1 电子书借阅机内置3000 种正版授权的epub</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格式电子图书且与原版图书保持原貌一致，如相</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pacing w:val="-12"/>
                <w:sz w:val="18"/>
              </w:rPr>
              <w:t xml:space="preserve">关图片、目录等，每月定时更新不少于 </w:t>
            </w:r>
            <w:r>
              <w:rPr>
                <w:sz w:val="18"/>
              </w:rPr>
              <w:t>150</w:t>
            </w:r>
            <w:r>
              <w:rPr>
                <w:spacing w:val="-15"/>
                <w:sz w:val="18"/>
              </w:rPr>
              <w:t xml:space="preserve"> 种热</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门电子图书。支持新书、热门图书标记功能，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2.2</w:t>
            </w:r>
            <w:r>
              <w:rPr>
                <w:spacing w:val="-12"/>
                <w:sz w:val="18"/>
              </w:rPr>
              <w:t xml:space="preserve"> 内置期刊资源，期刊种类不少于 </w:t>
            </w:r>
            <w:r>
              <w:rPr>
                <w:sz w:val="18"/>
              </w:rPr>
              <w:t>200</w:t>
            </w:r>
            <w:r>
              <w:rPr>
                <w:spacing w:val="-17"/>
                <w:sz w:val="18"/>
              </w:rPr>
              <w:t xml:space="preserve"> 种，每</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6"/>
              <w:ind w:left="110"/>
              <w:rPr>
                <w:sz w:val="18"/>
              </w:rPr>
            </w:pPr>
            <w:r>
              <w:rPr>
                <w:sz w:val="18"/>
              </w:rPr>
              <w:t>月定期更新。期刊支持扫描下载至手机客户端中</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离线阅读。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 xml:space="preserve">3．配套的手机端服务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3.3 手机客户端提供适合智能手机阅读的 EPUB</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bottom w:val="nil"/>
            </w:tcBorders>
          </w:tcPr>
          <w:p>
            <w:pPr>
              <w:pStyle w:val="8"/>
              <w:spacing w:before="35"/>
              <w:ind w:left="110"/>
              <w:rPr>
                <w:sz w:val="18"/>
              </w:rPr>
            </w:pPr>
            <w:r>
              <w:rPr>
                <w:sz w:val="18"/>
              </w:rPr>
              <w:t>格式热门图书。图书支持全文下载，并保存在手</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bottom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bottom w:val="nil"/>
            </w:tcBorders>
          </w:tcPr>
          <w:p>
            <w:pPr>
              <w:pStyle w:val="8"/>
              <w:rPr>
                <w:rFonts w:ascii="Times New Roman"/>
                <w:sz w:val="20"/>
              </w:rPr>
            </w:pPr>
          </w:p>
        </w:tc>
        <w:tc>
          <w:tcPr>
            <w:tcW w:w="3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480"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3915" w:type="dxa"/>
            <w:tcBorders>
              <w:top w:val="nil"/>
            </w:tcBorders>
          </w:tcPr>
          <w:p>
            <w:pPr>
              <w:pStyle w:val="8"/>
              <w:spacing w:before="35"/>
              <w:ind w:left="110"/>
              <w:rPr>
                <w:sz w:val="18"/>
              </w:rPr>
            </w:pPr>
            <w:r>
              <w:rPr>
                <w:sz w:val="18"/>
              </w:rPr>
              <w:t xml:space="preserve">机中。 </w:t>
            </w:r>
          </w:p>
        </w:tc>
        <w:tc>
          <w:tcPr>
            <w:tcW w:w="394"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1184" w:type="dxa"/>
            <w:vMerge w:val="continue"/>
            <w:tcBorders>
              <w:top w:val="nil"/>
            </w:tcBorders>
          </w:tcPr>
          <w:p>
            <w:pPr>
              <w:rPr>
                <w:sz w:val="2"/>
                <w:szCs w:val="2"/>
              </w:rPr>
            </w:pPr>
          </w:p>
        </w:tc>
        <w:tc>
          <w:tcPr>
            <w:tcW w:w="481" w:type="dxa"/>
            <w:tcBorders>
              <w:top w:val="nil"/>
            </w:tcBorders>
          </w:tcPr>
          <w:p>
            <w:pPr>
              <w:pStyle w:val="8"/>
              <w:rPr>
                <w:rFonts w:ascii="Times New Roman"/>
                <w:sz w:val="20"/>
              </w:rPr>
            </w:pPr>
          </w:p>
        </w:tc>
        <w:tc>
          <w:tcPr>
            <w:tcW w:w="2681" w:type="dxa"/>
            <w:vMerge w:val="continue"/>
            <w:tcBorders>
              <w:top w:val="nil"/>
            </w:tcBorders>
          </w:tcPr>
          <w:p>
            <w:pPr>
              <w:rPr>
                <w:sz w:val="2"/>
                <w:szCs w:val="2"/>
              </w:rPr>
            </w:pPr>
          </w:p>
        </w:tc>
        <w:tc>
          <w:tcPr>
            <w:tcW w:w="569" w:type="dxa"/>
            <w:tcBorders>
              <w:top w:val="nil"/>
            </w:tcBorders>
          </w:tcPr>
          <w:p>
            <w:pPr>
              <w:pStyle w:val="8"/>
              <w:rPr>
                <w:rFonts w:ascii="Times New Roman"/>
                <w:sz w:val="20"/>
              </w:rPr>
            </w:pPr>
          </w:p>
        </w:tc>
        <w:tc>
          <w:tcPr>
            <w:tcW w:w="391" w:type="dxa"/>
            <w:vMerge w:val="continue"/>
            <w:tcBorders>
              <w:top w:val="nil"/>
            </w:tcBorders>
          </w:tcPr>
          <w:p>
            <w:pPr>
              <w:rPr>
                <w:sz w:val="2"/>
                <w:szCs w:val="2"/>
              </w:rPr>
            </w:pPr>
          </w:p>
        </w:tc>
      </w:tr>
    </w:tbl>
    <w:p>
      <w:pPr>
        <w:spacing w:after="0"/>
        <w:rPr>
          <w:sz w:val="2"/>
          <w:szCs w:val="2"/>
        </w:rPr>
        <w:sectPr>
          <w:footerReference r:id="rId12" w:type="default"/>
          <w:pgSz w:w="16840" w:h="11910" w:orient="landscape"/>
          <w:pgMar w:top="0" w:right="1700" w:bottom="800" w:left="1660" w:header="0" w:footer="613" w:gutter="0"/>
        </w:sectPr>
      </w:pPr>
    </w:p>
    <w:p>
      <w:pPr>
        <w:pStyle w:val="2"/>
        <w:rPr>
          <w:rFonts w:ascii="Times New Roman"/>
          <w:sz w:val="20"/>
        </w:rPr>
      </w:pPr>
      <w:r>
        <w:pict>
          <v:shape id="_x0000_s1154" o:spid="_x0000_s1154" o:spt="136" type="#_x0000_t136" style="position:absolute;left:0pt;margin-left:36.5pt;margin-top:393.3pt;height:34pt;width:510pt;mso-position-horizontal-relative:page;mso-position-vertical-relative:page;rotation:21626880f;z-index:-2894643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55" o:spid="_x0000_s1155" o:spt="136" type="#_x0000_t136" style="position:absolute;left:0pt;margin-left:88.7pt;margin-top:432.35pt;height:28pt;width:448pt;mso-position-horizontal-relative:page;mso-position-vertical-relative:page;rotation:21626880f;z-index:-2894632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425"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1"/>
                <w:numId w:val="63"/>
              </w:numPr>
              <w:tabs>
                <w:tab w:val="left" w:pos="384"/>
              </w:tabs>
              <w:spacing w:before="40" w:after="0" w:line="324" w:lineRule="auto"/>
              <w:ind w:left="110" w:right="192" w:firstLine="0"/>
              <w:jc w:val="left"/>
              <w:rPr>
                <w:sz w:val="18"/>
              </w:rPr>
            </w:pPr>
            <w:r>
              <w:rPr>
                <w:spacing w:val="-5"/>
                <w:sz w:val="18"/>
              </w:rPr>
              <w:t xml:space="preserve">手机客户端提供不少于 </w:t>
            </w:r>
            <w:r>
              <w:rPr>
                <w:sz w:val="18"/>
              </w:rPr>
              <w:t>2</w:t>
            </w:r>
            <w:r>
              <w:rPr>
                <w:spacing w:val="-9"/>
                <w:sz w:val="18"/>
              </w:rPr>
              <w:t xml:space="preserve"> 万集的适合智能</w:t>
            </w:r>
            <w:r>
              <w:rPr>
                <w:sz w:val="18"/>
              </w:rPr>
              <w:t xml:space="preserve">手机使用的学术视频。 </w:t>
            </w:r>
          </w:p>
          <w:p>
            <w:pPr>
              <w:pStyle w:val="8"/>
              <w:numPr>
                <w:ilvl w:val="1"/>
                <w:numId w:val="63"/>
              </w:numPr>
              <w:tabs>
                <w:tab w:val="left" w:pos="427"/>
              </w:tabs>
              <w:spacing w:before="2" w:after="0" w:line="324" w:lineRule="auto"/>
              <w:ind w:left="110" w:right="96" w:firstLine="0"/>
              <w:jc w:val="left"/>
              <w:rPr>
                <w:sz w:val="18"/>
              </w:rPr>
            </w:pPr>
            <w:r>
              <w:rPr>
                <w:spacing w:val="-5"/>
                <w:sz w:val="18"/>
              </w:rPr>
              <w:t>手机客户端提供有声读物资源，支持在线听</w:t>
            </w:r>
            <w:r>
              <w:rPr>
                <w:sz w:val="18"/>
              </w:rPr>
              <w:t xml:space="preserve">书。 </w:t>
            </w:r>
          </w:p>
          <w:p>
            <w:pPr>
              <w:pStyle w:val="8"/>
              <w:spacing w:before="1" w:line="324" w:lineRule="auto"/>
              <w:ind w:left="110" w:right="101"/>
              <w:rPr>
                <w:sz w:val="18"/>
              </w:rPr>
            </w:pPr>
            <w:r>
              <w:rPr>
                <w:sz w:val="18"/>
              </w:rPr>
              <w:t xml:space="preserve">右屏技术参数与要求：1、内容上传：支持通过网络发布。 </w:t>
            </w:r>
          </w:p>
          <w:p>
            <w:pPr>
              <w:pStyle w:val="8"/>
              <w:spacing w:before="2" w:line="324" w:lineRule="auto"/>
              <w:ind w:left="110" w:right="101"/>
              <w:rPr>
                <w:sz w:val="18"/>
              </w:rPr>
            </w:pPr>
            <w:r>
              <w:rPr>
                <w:sz w:val="18"/>
              </w:rPr>
              <w:t xml:space="preserve">2、界面编辑：可视化节目编辑界面，屏幕区域自由分割组合。 </w:t>
            </w:r>
          </w:p>
          <w:p>
            <w:pPr>
              <w:pStyle w:val="8"/>
              <w:spacing w:before="1" w:line="324" w:lineRule="auto"/>
              <w:ind w:left="110" w:right="97"/>
              <w:jc w:val="both"/>
              <w:rPr>
                <w:sz w:val="18"/>
              </w:rPr>
            </w:pPr>
            <w:r>
              <w:rPr>
                <w:sz w:val="18"/>
              </w:rPr>
              <w:t>3</w:t>
            </w:r>
            <w:r>
              <w:rPr>
                <w:spacing w:val="-1"/>
                <w:sz w:val="18"/>
              </w:rPr>
              <w:t>、节目模板：可针对不同需求自由制作多种信</w:t>
            </w:r>
            <w:r>
              <w:rPr>
                <w:spacing w:val="-9"/>
                <w:sz w:val="18"/>
              </w:rPr>
              <w:t>息发布节目模板，适合用于通知、文化宣传、名</w:t>
            </w:r>
            <w:r>
              <w:rPr>
                <w:sz w:val="18"/>
              </w:rPr>
              <w:t xml:space="preserve">人名言、班级课程等场合。 </w:t>
            </w:r>
          </w:p>
          <w:p>
            <w:pPr>
              <w:pStyle w:val="8"/>
              <w:spacing w:before="2" w:line="324" w:lineRule="auto"/>
              <w:ind w:left="110" w:right="101"/>
              <w:jc w:val="both"/>
              <w:rPr>
                <w:sz w:val="18"/>
              </w:rPr>
            </w:pPr>
            <w:r>
              <w:rPr>
                <w:sz w:val="18"/>
              </w:rPr>
              <w:t xml:space="preserve">7、发布管理：可在指定时间段发布节目到指定的播放终端 1080*1920（宽*高） </w:t>
            </w:r>
          </w:p>
          <w:p>
            <w:pPr>
              <w:pStyle w:val="8"/>
              <w:spacing w:before="1"/>
              <w:ind w:left="110"/>
              <w:jc w:val="both"/>
              <w:rPr>
                <w:sz w:val="18"/>
              </w:rPr>
            </w:pPr>
            <w:r>
              <w:rPr>
                <w:spacing w:val="-23"/>
                <w:sz w:val="18"/>
              </w:rPr>
              <w:t xml:space="preserve">双 </w:t>
            </w:r>
            <w:r>
              <w:rPr>
                <w:sz w:val="18"/>
              </w:rPr>
              <w:t>43</w:t>
            </w:r>
            <w:r>
              <w:rPr>
                <w:spacing w:val="-10"/>
                <w:sz w:val="18"/>
              </w:rPr>
              <w:t xml:space="preserve"> 寸显示屏 </w:t>
            </w:r>
          </w:p>
          <w:p>
            <w:pPr>
              <w:pStyle w:val="8"/>
              <w:spacing w:before="82" w:line="324" w:lineRule="auto"/>
              <w:ind w:left="110" w:right="1811"/>
              <w:rPr>
                <w:sz w:val="18"/>
              </w:rPr>
            </w:pPr>
            <w:r>
              <w:rPr>
                <w:sz w:val="18"/>
              </w:rPr>
              <w:t>操作系统：Android</w:t>
            </w:r>
            <w:r>
              <w:rPr>
                <w:spacing w:val="-1"/>
                <w:sz w:val="18"/>
              </w:rPr>
              <w:t xml:space="preserve"> </w:t>
            </w:r>
            <w:r>
              <w:rPr>
                <w:sz w:val="18"/>
              </w:rPr>
              <w:t>5.1 处理器：四核  1.8GHz 内存：2G</w:t>
            </w:r>
            <w:r>
              <w:rPr>
                <w:spacing w:val="-2"/>
                <w:sz w:val="18"/>
              </w:rPr>
              <w:t xml:space="preserve"> </w:t>
            </w:r>
            <w:r>
              <w:rPr>
                <w:sz w:val="18"/>
              </w:rPr>
              <w:t xml:space="preserve">DDR3 </w:t>
            </w:r>
          </w:p>
          <w:p>
            <w:pPr>
              <w:pStyle w:val="8"/>
              <w:spacing w:before="2"/>
              <w:ind w:left="110"/>
              <w:rPr>
                <w:sz w:val="18"/>
              </w:rPr>
            </w:pPr>
            <w:r>
              <w:rPr>
                <w:sz w:val="18"/>
              </w:rPr>
              <w:t xml:space="preserve">存储：32G </w:t>
            </w:r>
          </w:p>
          <w:p>
            <w:pPr>
              <w:pStyle w:val="8"/>
              <w:spacing w:before="82" w:line="324" w:lineRule="auto"/>
              <w:ind w:left="110" w:right="1451"/>
              <w:rPr>
                <w:sz w:val="18"/>
              </w:rPr>
            </w:pPr>
            <w:r>
              <w:rPr>
                <w:sz w:val="18"/>
              </w:rPr>
              <w:t xml:space="preserve">机器接口：USB×2；电源×1 联网方式：有线、wifi </w:t>
            </w:r>
          </w:p>
          <w:p>
            <w:pPr>
              <w:pStyle w:val="8"/>
              <w:spacing w:before="1" w:line="324" w:lineRule="auto"/>
              <w:ind w:left="110" w:right="12"/>
              <w:jc w:val="both"/>
              <w:rPr>
                <w:sz w:val="18"/>
              </w:rPr>
            </w:pPr>
            <w:r>
              <w:rPr>
                <w:sz w:val="18"/>
              </w:rPr>
              <w:t xml:space="preserve">或播放终端群组。节目可设置播放方式和日程， 如连续播放、循环播放、定时播放、定次播放、实时插播等，并可设定节目有效期。 </w:t>
            </w:r>
          </w:p>
          <w:p>
            <w:pPr>
              <w:pStyle w:val="8"/>
              <w:spacing w:before="2" w:line="324" w:lineRule="auto"/>
              <w:ind w:left="110" w:right="94"/>
              <w:jc w:val="both"/>
              <w:rPr>
                <w:sz w:val="18"/>
              </w:rPr>
            </w:pPr>
            <w:r>
              <w:rPr>
                <w:sz w:val="18"/>
              </w:rPr>
              <w:t>8、按日程播放：可远程控制各个播放终端按照</w:t>
            </w:r>
            <w:r>
              <w:rPr>
                <w:spacing w:val="-8"/>
                <w:sz w:val="18"/>
              </w:rPr>
              <w:t>节目单顺序自动播放。系统编辑节目单，设定播</w:t>
            </w:r>
            <w:r>
              <w:rPr>
                <w:spacing w:val="-11"/>
                <w:sz w:val="18"/>
              </w:rPr>
              <w:t>出时间，按设定时间播出节目。具备远程截屏功</w:t>
            </w:r>
          </w:p>
          <w:p>
            <w:pPr>
              <w:pStyle w:val="8"/>
              <w:spacing w:before="2"/>
              <w:ind w:left="110"/>
              <w:rPr>
                <w:sz w:val="18"/>
              </w:rPr>
            </w:pPr>
            <w:r>
              <w:rPr>
                <w:sz w:val="18"/>
              </w:rPr>
              <w:t xml:space="preserve">能。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13" w:type="default"/>
          <w:pgSz w:w="16840" w:h="11910" w:orient="landscape"/>
          <w:pgMar w:top="0" w:right="1700" w:bottom="800" w:left="1660" w:header="0" w:footer="613" w:gutter="0"/>
          <w:pgNumType w:start="861"/>
        </w:sectPr>
      </w:pPr>
    </w:p>
    <w:p>
      <w:pPr>
        <w:pStyle w:val="2"/>
        <w:rPr>
          <w:rFonts w:ascii="Times New Roman"/>
          <w:sz w:val="20"/>
        </w:rPr>
      </w:pPr>
      <w:r>
        <w:pict>
          <v:shape id="_x0000_s1156" o:spid="_x0000_s1156" o:spt="136" type="#_x0000_t136" style="position:absolute;left:0pt;margin-left:36.5pt;margin-top:393.3pt;height:34pt;width:510pt;mso-position-horizontal-relative:page;mso-position-vertical-relative:page;rotation:21626880f;z-index:-2894622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57" o:spid="_x0000_s1157" o:spt="136" type="#_x0000_t136" style="position:absolute;left:0pt;margin-left:88.7pt;margin-top:432.35pt;height:28pt;width:448pt;mso-position-horizontal-relative:page;mso-position-vertical-relative:page;rotation:21626880f;z-index:-2894612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1"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48"/>
              <w:rPr>
                <w:sz w:val="18"/>
              </w:rPr>
            </w:pPr>
            <w:r>
              <w:rPr>
                <w:sz w:val="18"/>
              </w:rPr>
              <w:t xml:space="preserve">25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10"/>
              <w:rPr>
                <w:sz w:val="18"/>
              </w:rPr>
            </w:pPr>
            <w:r>
              <w:rPr>
                <w:sz w:val="18"/>
              </w:rPr>
              <w:t xml:space="preserve">阅报机 </w:t>
            </w:r>
          </w:p>
        </w:tc>
        <w:tc>
          <w:tcPr>
            <w:tcW w:w="3915" w:type="dxa"/>
          </w:tcPr>
          <w:p>
            <w:pPr>
              <w:pStyle w:val="8"/>
              <w:spacing w:before="40" w:line="324" w:lineRule="auto"/>
              <w:ind w:left="110" w:right="1451"/>
              <w:rPr>
                <w:sz w:val="18"/>
              </w:rPr>
            </w:pPr>
            <w:r>
              <w:rPr>
                <w:sz w:val="18"/>
              </w:rPr>
              <w:t xml:space="preserve">世纪超星 阅报机系统如下： 尺寸 65 吋 </w:t>
            </w:r>
          </w:p>
          <w:p>
            <w:pPr>
              <w:pStyle w:val="8"/>
              <w:spacing w:before="2"/>
              <w:ind w:left="110"/>
              <w:rPr>
                <w:sz w:val="18"/>
              </w:rPr>
            </w:pPr>
            <w:r>
              <w:rPr>
                <w:sz w:val="18"/>
              </w:rPr>
              <w:t xml:space="preserve">屏幕方向 横屏 </w:t>
            </w:r>
          </w:p>
          <w:p>
            <w:pPr>
              <w:pStyle w:val="8"/>
              <w:spacing w:before="81" w:line="324" w:lineRule="auto"/>
              <w:ind w:left="110" w:right="1587"/>
              <w:rPr>
                <w:sz w:val="18"/>
              </w:rPr>
            </w:pPr>
            <w:r>
              <w:rPr>
                <w:spacing w:val="-6"/>
                <w:sz w:val="18"/>
              </w:rPr>
              <w:t xml:space="preserve">分辨率  最高 </w:t>
            </w:r>
            <w:r>
              <w:rPr>
                <w:sz w:val="18"/>
              </w:rPr>
              <w:t>1920×1080 1.系统</w:t>
            </w:r>
            <w:r>
              <w:rPr>
                <w:spacing w:val="-2"/>
                <w:sz w:val="18"/>
              </w:rPr>
              <w:t xml:space="preserve"> </w:t>
            </w:r>
            <w:r>
              <w:rPr>
                <w:sz w:val="18"/>
              </w:rPr>
              <w:t xml:space="preserve"> </w:t>
            </w:r>
          </w:p>
          <w:p>
            <w:pPr>
              <w:pStyle w:val="8"/>
              <w:numPr>
                <w:ilvl w:val="1"/>
                <w:numId w:val="64"/>
              </w:numPr>
              <w:tabs>
                <w:tab w:val="left" w:pos="427"/>
              </w:tabs>
              <w:spacing w:before="1" w:after="0" w:line="240" w:lineRule="auto"/>
              <w:ind w:left="426" w:right="0" w:hanging="317"/>
              <w:jc w:val="both"/>
              <w:rPr>
                <w:sz w:val="18"/>
              </w:rPr>
            </w:pPr>
            <w:r>
              <w:rPr>
                <w:spacing w:val="-6"/>
                <w:sz w:val="18"/>
              </w:rPr>
              <w:t xml:space="preserve">软件运行环境为 </w:t>
            </w:r>
            <w:r>
              <w:rPr>
                <w:sz w:val="18"/>
              </w:rPr>
              <w:t>Windows</w:t>
            </w:r>
            <w:r>
              <w:rPr>
                <w:spacing w:val="-9"/>
                <w:sz w:val="18"/>
              </w:rPr>
              <w:t xml:space="preserve"> 操作系统。 </w:t>
            </w:r>
          </w:p>
          <w:p>
            <w:pPr>
              <w:pStyle w:val="8"/>
              <w:numPr>
                <w:ilvl w:val="1"/>
                <w:numId w:val="64"/>
              </w:numPr>
              <w:tabs>
                <w:tab w:val="left" w:pos="427"/>
              </w:tabs>
              <w:spacing w:before="82" w:after="0" w:line="324" w:lineRule="auto"/>
              <w:ind w:left="110" w:right="96" w:firstLine="0"/>
              <w:jc w:val="both"/>
              <w:rPr>
                <w:sz w:val="18"/>
              </w:rPr>
            </w:pPr>
            <w:r>
              <w:rPr>
                <w:spacing w:val="-5"/>
                <w:sz w:val="18"/>
              </w:rPr>
              <w:t>必须具备手机客户端应用，手机客户端是报</w:t>
            </w:r>
            <w:r>
              <w:rPr>
                <w:sz w:val="18"/>
              </w:rPr>
              <w:t xml:space="preserve">刊机配套的手机端程序 </w:t>
            </w:r>
          </w:p>
          <w:p>
            <w:pPr>
              <w:pStyle w:val="8"/>
              <w:numPr>
                <w:ilvl w:val="1"/>
                <w:numId w:val="64"/>
              </w:numPr>
              <w:tabs>
                <w:tab w:val="left" w:pos="427"/>
              </w:tabs>
              <w:spacing w:before="2" w:after="0" w:line="324" w:lineRule="auto"/>
              <w:ind w:left="110" w:right="192" w:firstLine="0"/>
              <w:jc w:val="both"/>
              <w:rPr>
                <w:sz w:val="18"/>
              </w:rPr>
            </w:pPr>
            <w:r>
              <w:rPr>
                <w:spacing w:val="-1"/>
                <w:sz w:val="18"/>
              </w:rPr>
              <w:t>通过配套的手机客户端可以直接扫描报刊</w:t>
            </w:r>
            <w:r>
              <w:rPr>
                <w:spacing w:val="-2"/>
                <w:sz w:val="18"/>
              </w:rPr>
              <w:t>机上的期刊二维码下载期刊到手机等移动终端</w:t>
            </w:r>
            <w:r>
              <w:rPr>
                <w:sz w:val="18"/>
              </w:rPr>
              <w:t xml:space="preserve">中阅读。 </w:t>
            </w:r>
          </w:p>
          <w:p>
            <w:pPr>
              <w:pStyle w:val="8"/>
              <w:numPr>
                <w:ilvl w:val="1"/>
                <w:numId w:val="64"/>
              </w:numPr>
              <w:tabs>
                <w:tab w:val="left" w:pos="427"/>
              </w:tabs>
              <w:spacing w:before="2" w:after="0" w:line="324" w:lineRule="auto"/>
              <w:ind w:left="110" w:right="96" w:firstLine="0"/>
              <w:jc w:val="both"/>
              <w:rPr>
                <w:sz w:val="18"/>
              </w:rPr>
            </w:pPr>
            <w:r>
              <w:rPr>
                <w:spacing w:val="-6"/>
                <w:sz w:val="18"/>
              </w:rPr>
              <w:t>支持远程定时更新，支持一键更新，减少管</w:t>
            </w:r>
            <w:r>
              <w:rPr>
                <w:sz w:val="18"/>
              </w:rPr>
              <w:t xml:space="preserve">理成本。 </w:t>
            </w:r>
          </w:p>
          <w:p>
            <w:pPr>
              <w:pStyle w:val="8"/>
              <w:numPr>
                <w:ilvl w:val="1"/>
                <w:numId w:val="64"/>
              </w:numPr>
              <w:tabs>
                <w:tab w:val="left" w:pos="427"/>
              </w:tabs>
              <w:spacing w:before="1" w:after="0" w:line="324" w:lineRule="auto"/>
              <w:ind w:left="110" w:right="94" w:firstLine="0"/>
              <w:jc w:val="both"/>
              <w:rPr>
                <w:sz w:val="18"/>
              </w:rPr>
            </w:pPr>
            <w:r>
              <w:rPr>
                <w:spacing w:val="-5"/>
                <w:sz w:val="18"/>
              </w:rPr>
              <w:t>通过微信等第三方扫描工具二维码扫描，可</w:t>
            </w:r>
            <w:r>
              <w:rPr>
                <w:spacing w:val="-7"/>
                <w:sz w:val="18"/>
              </w:rPr>
              <w:t>提供直接在线阅读原版文本全文，无需下载客户</w:t>
            </w:r>
            <w:r>
              <w:rPr>
                <w:spacing w:val="-10"/>
                <w:sz w:val="18"/>
              </w:rPr>
              <w:t>端，并能将期刊分享至朋友圈等社交网络。也可</w:t>
            </w:r>
            <w:r>
              <w:rPr>
                <w:sz w:val="18"/>
              </w:rPr>
              <w:t xml:space="preserve">根据读者喜好自行选择下载客户端阅读。 </w:t>
            </w:r>
          </w:p>
          <w:p>
            <w:pPr>
              <w:pStyle w:val="8"/>
              <w:numPr>
                <w:ilvl w:val="0"/>
                <w:numId w:val="65"/>
              </w:numPr>
              <w:tabs>
                <w:tab w:val="left" w:pos="293"/>
              </w:tabs>
              <w:spacing w:before="3" w:after="0" w:line="240" w:lineRule="auto"/>
              <w:ind w:left="292" w:right="0" w:hanging="183"/>
              <w:jc w:val="left"/>
              <w:rPr>
                <w:sz w:val="18"/>
              </w:rPr>
            </w:pPr>
            <w:r>
              <w:rPr>
                <w:spacing w:val="-1"/>
                <w:sz w:val="18"/>
              </w:rPr>
              <w:t>报刊资源</w:t>
            </w:r>
            <w:r>
              <w:rPr>
                <w:sz w:val="18"/>
              </w:rPr>
              <w:t xml:space="preserve"> </w:t>
            </w:r>
          </w:p>
          <w:p>
            <w:pPr>
              <w:pStyle w:val="8"/>
              <w:numPr>
                <w:ilvl w:val="1"/>
                <w:numId w:val="65"/>
              </w:numPr>
              <w:tabs>
                <w:tab w:val="left" w:pos="427"/>
              </w:tabs>
              <w:spacing w:before="81" w:after="0" w:line="324" w:lineRule="auto"/>
              <w:ind w:left="110" w:right="94" w:firstLine="0"/>
              <w:jc w:val="left"/>
              <w:rPr>
                <w:sz w:val="18"/>
              </w:rPr>
            </w:pPr>
            <w:r>
              <w:rPr>
                <w:spacing w:val="-5"/>
                <w:sz w:val="18"/>
              </w:rPr>
              <w:t xml:space="preserve">报刊机内置不少于 </w:t>
            </w:r>
            <w:r>
              <w:rPr>
                <w:sz w:val="18"/>
              </w:rPr>
              <w:t>500</w:t>
            </w:r>
            <w:r>
              <w:rPr>
                <w:spacing w:val="-13"/>
                <w:sz w:val="18"/>
              </w:rPr>
              <w:t xml:space="preserve"> 种正版授权的 </w:t>
            </w:r>
            <w:r>
              <w:rPr>
                <w:sz w:val="18"/>
              </w:rPr>
              <w:t xml:space="preserve">epub </w:t>
            </w:r>
            <w:r>
              <w:rPr>
                <w:spacing w:val="-9"/>
                <w:sz w:val="18"/>
              </w:rPr>
              <w:t>格式电子期刊，且与原版期刊保持原貌一致，如</w:t>
            </w:r>
            <w:r>
              <w:rPr>
                <w:sz w:val="18"/>
              </w:rPr>
              <w:t xml:space="preserve">相关图片、目录等，每月更新 </w:t>
            </w:r>
          </w:p>
          <w:p>
            <w:pPr>
              <w:pStyle w:val="8"/>
              <w:numPr>
                <w:ilvl w:val="1"/>
                <w:numId w:val="65"/>
              </w:numPr>
              <w:tabs>
                <w:tab w:val="left" w:pos="427"/>
              </w:tabs>
              <w:spacing w:before="2" w:after="0" w:line="326" w:lineRule="auto"/>
              <w:ind w:left="110" w:right="96" w:firstLine="0"/>
              <w:jc w:val="left"/>
              <w:rPr>
                <w:sz w:val="18"/>
              </w:rPr>
            </w:pPr>
            <w:r>
              <w:rPr>
                <w:spacing w:val="-5"/>
                <w:sz w:val="18"/>
              </w:rPr>
              <w:t>期刊可以在机器端在线阅读，同时支持扫描</w:t>
            </w:r>
            <w:r>
              <w:rPr>
                <w:sz w:val="18"/>
              </w:rPr>
              <w:t xml:space="preserve">下载至手机客户端中离线阅读。 </w:t>
            </w:r>
          </w:p>
          <w:p>
            <w:pPr>
              <w:pStyle w:val="8"/>
              <w:numPr>
                <w:ilvl w:val="1"/>
                <w:numId w:val="65"/>
              </w:numPr>
              <w:tabs>
                <w:tab w:val="left" w:pos="384"/>
              </w:tabs>
              <w:spacing w:before="0" w:after="0" w:line="228" w:lineRule="exact"/>
              <w:ind w:left="383" w:right="0" w:hanging="274"/>
              <w:jc w:val="left"/>
              <w:rPr>
                <w:sz w:val="18"/>
              </w:rPr>
            </w:pPr>
            <w:r>
              <w:rPr>
                <w:spacing w:val="-6"/>
                <w:sz w:val="18"/>
              </w:rPr>
              <w:t xml:space="preserve">报刊机内置不少于 </w:t>
            </w:r>
            <w:r>
              <w:rPr>
                <w:sz w:val="18"/>
              </w:rPr>
              <w:t>30</w:t>
            </w:r>
            <w:r>
              <w:rPr>
                <w:spacing w:val="-7"/>
                <w:sz w:val="18"/>
              </w:rPr>
              <w:t xml:space="preserve"> 种报纸资源，并且实</w:t>
            </w:r>
          </w:p>
          <w:p>
            <w:pPr>
              <w:pStyle w:val="8"/>
              <w:spacing w:before="82"/>
              <w:ind w:left="110"/>
              <w:rPr>
                <w:sz w:val="18"/>
              </w:rPr>
            </w:pPr>
            <w:r>
              <w:rPr>
                <w:sz w:val="18"/>
              </w:rPr>
              <w:t xml:space="preserve">现报纸的实时更新。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40"/>
              <w:rPr>
                <w:sz w:val="18"/>
              </w:rPr>
            </w:pPr>
            <w:r>
              <w:rPr>
                <w:sz w:val="18"/>
              </w:rPr>
              <w:t xml:space="preserve">¥53,930.00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ind w:left="24" w:right="19"/>
              <w:jc w:val="center"/>
              <w:rPr>
                <w:sz w:val="18"/>
              </w:rPr>
            </w:pPr>
            <w:r>
              <w:rPr>
                <w:sz w:val="18"/>
              </w:rPr>
              <w:t>¥107,860.0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line="324" w:lineRule="auto"/>
              <w:ind w:left="145" w:right="53"/>
              <w:jc w:val="both"/>
              <w:rPr>
                <w:sz w:val="18"/>
              </w:rPr>
            </w:pPr>
            <w:r>
              <w:rPr>
                <w:sz w:val="18"/>
              </w:rPr>
              <w:t xml:space="preserve">世纪超星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323"/>
              <w:rPr>
                <w:sz w:val="18"/>
              </w:rPr>
            </w:pPr>
            <w:r>
              <w:rPr>
                <w:sz w:val="18"/>
              </w:rPr>
              <w:t xml:space="preserve">电子报刊借阅机系统 V1.0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90" w:right="96"/>
              <w:jc w:val="both"/>
              <w:rPr>
                <w:sz w:val="18"/>
              </w:rPr>
            </w:pPr>
            <w:r>
              <w:rPr>
                <w:sz w:val="18"/>
              </w:rPr>
              <w:t xml:space="preserve">北京世纪超星信息技术发展有限公司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0"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58" o:spid="_x0000_s1158" o:spt="136" type="#_x0000_t136" style="position:absolute;left:0pt;margin-left:36.5pt;margin-top:393.3pt;height:34pt;width:510pt;mso-position-horizontal-relative:page;mso-position-vertical-relative:page;rotation:21626880f;z-index:-2894602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59" o:spid="_x0000_s1159" o:spt="136" type="#_x0000_t136" style="position:absolute;left:0pt;margin-left:88.7pt;margin-top:432.35pt;height:28pt;width:448pt;mso-position-horizontal-relative:page;mso-position-vertical-relative:page;rotation:21626880f;z-index:-28945920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26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165"/>
              <w:rPr>
                <w:sz w:val="18"/>
              </w:rPr>
            </w:pPr>
            <w:r>
              <w:rPr>
                <w:sz w:val="18"/>
              </w:rPr>
              <w:t xml:space="preserve">少儿阅读机 </w:t>
            </w:r>
          </w:p>
        </w:tc>
        <w:tc>
          <w:tcPr>
            <w:tcW w:w="3915" w:type="dxa"/>
          </w:tcPr>
          <w:p>
            <w:pPr>
              <w:pStyle w:val="8"/>
              <w:spacing w:before="40" w:line="324" w:lineRule="auto"/>
              <w:ind w:left="110" w:right="731"/>
              <w:rPr>
                <w:sz w:val="18"/>
              </w:rPr>
            </w:pPr>
            <w:r>
              <w:rPr>
                <w:sz w:val="18"/>
              </w:rPr>
              <w:t xml:space="preserve">世纪超星 少儿阅读机系统参数如下： 1.系统  </w:t>
            </w:r>
          </w:p>
          <w:p>
            <w:pPr>
              <w:pStyle w:val="8"/>
              <w:numPr>
                <w:ilvl w:val="1"/>
                <w:numId w:val="66"/>
              </w:numPr>
              <w:tabs>
                <w:tab w:val="left" w:pos="420"/>
              </w:tabs>
              <w:spacing w:before="2" w:after="0" w:line="324" w:lineRule="auto"/>
              <w:ind w:left="110" w:right="91" w:firstLine="0"/>
              <w:jc w:val="both"/>
              <w:rPr>
                <w:sz w:val="18"/>
              </w:rPr>
            </w:pPr>
            <w:r>
              <w:rPr>
                <w:spacing w:val="-19"/>
                <w:sz w:val="18"/>
              </w:rPr>
              <w:t xml:space="preserve">基于 </w:t>
            </w:r>
            <w:r>
              <w:rPr>
                <w:sz w:val="18"/>
              </w:rPr>
              <w:t>1080*1920</w:t>
            </w:r>
            <w:r>
              <w:rPr>
                <w:spacing w:val="-4"/>
                <w:sz w:val="18"/>
              </w:rPr>
              <w:t xml:space="preserve"> 分辨率大屏</w:t>
            </w:r>
            <w:r>
              <w:rPr>
                <w:sz w:val="18"/>
              </w:rPr>
              <w:t>Windows</w:t>
            </w:r>
            <w:r>
              <w:rPr>
                <w:spacing w:val="-14"/>
                <w:sz w:val="18"/>
              </w:rPr>
              <w:t xml:space="preserve"> 触摸一</w:t>
            </w:r>
            <w:r>
              <w:rPr>
                <w:spacing w:val="-17"/>
                <w:sz w:val="18"/>
              </w:rPr>
              <w:t xml:space="preserve">体机研发，软件运行环境为 </w:t>
            </w:r>
            <w:r>
              <w:rPr>
                <w:sz w:val="18"/>
              </w:rPr>
              <w:t>Windows7</w:t>
            </w:r>
            <w:r>
              <w:rPr>
                <w:spacing w:val="-10"/>
                <w:sz w:val="18"/>
              </w:rPr>
              <w:t xml:space="preserve"> 及以上系</w:t>
            </w:r>
            <w:r>
              <w:rPr>
                <w:spacing w:val="-11"/>
                <w:sz w:val="18"/>
              </w:rPr>
              <w:t>统。实现终端平台展示、资源管理、借阅等功能</w:t>
            </w:r>
            <w:r>
              <w:rPr>
                <w:sz w:val="18"/>
              </w:rPr>
              <w:t xml:space="preserve">模块。 </w:t>
            </w:r>
          </w:p>
          <w:p>
            <w:pPr>
              <w:pStyle w:val="8"/>
              <w:numPr>
                <w:ilvl w:val="1"/>
                <w:numId w:val="66"/>
              </w:numPr>
              <w:tabs>
                <w:tab w:val="left" w:pos="427"/>
              </w:tabs>
              <w:spacing w:before="3" w:after="0" w:line="324" w:lineRule="auto"/>
              <w:ind w:left="110" w:right="96" w:firstLine="0"/>
              <w:jc w:val="both"/>
              <w:rPr>
                <w:sz w:val="18"/>
              </w:rPr>
            </w:pPr>
            <w:r>
              <w:rPr>
                <w:spacing w:val="-5"/>
                <w:sz w:val="18"/>
              </w:rPr>
              <w:t>必须具备手机客户端应用，支持远程定时更</w:t>
            </w:r>
            <w:r>
              <w:rPr>
                <w:sz w:val="18"/>
              </w:rPr>
              <w:t xml:space="preserve">新，减少管理成本。 </w:t>
            </w:r>
          </w:p>
          <w:p>
            <w:pPr>
              <w:pStyle w:val="8"/>
              <w:numPr>
                <w:ilvl w:val="0"/>
                <w:numId w:val="67"/>
              </w:numPr>
              <w:tabs>
                <w:tab w:val="left" w:pos="293"/>
              </w:tabs>
              <w:spacing w:before="1" w:after="0" w:line="240" w:lineRule="auto"/>
              <w:ind w:left="292" w:right="0" w:hanging="183"/>
              <w:jc w:val="left"/>
              <w:rPr>
                <w:sz w:val="18"/>
              </w:rPr>
            </w:pPr>
            <w:r>
              <w:rPr>
                <w:spacing w:val="-1"/>
                <w:sz w:val="18"/>
              </w:rPr>
              <w:t>资源数量</w:t>
            </w:r>
            <w:r>
              <w:rPr>
                <w:sz w:val="18"/>
              </w:rPr>
              <w:t xml:space="preserve"> </w:t>
            </w:r>
          </w:p>
          <w:p>
            <w:pPr>
              <w:pStyle w:val="8"/>
              <w:numPr>
                <w:ilvl w:val="1"/>
                <w:numId w:val="67"/>
              </w:numPr>
              <w:tabs>
                <w:tab w:val="left" w:pos="415"/>
              </w:tabs>
              <w:spacing w:before="82" w:after="0" w:line="324" w:lineRule="auto"/>
              <w:ind w:left="110" w:right="96" w:firstLine="0"/>
              <w:jc w:val="both"/>
              <w:rPr>
                <w:sz w:val="18"/>
              </w:rPr>
            </w:pPr>
            <w:r>
              <w:rPr>
                <w:spacing w:val="3"/>
                <w:sz w:val="18"/>
              </w:rPr>
              <w:t>一体机系统内置不少于</w:t>
            </w:r>
            <w:r>
              <w:rPr>
                <w:sz w:val="18"/>
              </w:rPr>
              <w:t>800</w:t>
            </w:r>
            <w:r>
              <w:rPr>
                <w:spacing w:val="-11"/>
                <w:sz w:val="18"/>
              </w:rPr>
              <w:t xml:space="preserve"> 种正版授权的贴</w:t>
            </w:r>
            <w:r>
              <w:rPr>
                <w:spacing w:val="-7"/>
                <w:sz w:val="18"/>
              </w:rPr>
              <w:t>合少儿群体的电子图书和绘本资源，且与原版图</w:t>
            </w:r>
            <w:r>
              <w:rPr>
                <w:spacing w:val="-11"/>
                <w:sz w:val="18"/>
              </w:rPr>
              <w:t>书保持一致，原貌阅读。含育儿百科知识类知识</w:t>
            </w:r>
            <w:r>
              <w:rPr>
                <w:spacing w:val="-15"/>
                <w:sz w:val="18"/>
              </w:rPr>
              <w:t xml:space="preserve">文件 </w:t>
            </w:r>
            <w:r>
              <w:rPr>
                <w:sz w:val="18"/>
              </w:rPr>
              <w:t>60</w:t>
            </w:r>
            <w:r>
              <w:rPr>
                <w:spacing w:val="-16"/>
                <w:sz w:val="18"/>
              </w:rPr>
              <w:t xml:space="preserve"> 个。</w:t>
            </w:r>
            <w:r>
              <w:rPr>
                <w:sz w:val="18"/>
              </w:rPr>
              <w:t xml:space="preserve"> </w:t>
            </w:r>
          </w:p>
          <w:p>
            <w:pPr>
              <w:pStyle w:val="8"/>
              <w:numPr>
                <w:ilvl w:val="1"/>
                <w:numId w:val="67"/>
              </w:numPr>
              <w:tabs>
                <w:tab w:val="left" w:pos="427"/>
              </w:tabs>
              <w:spacing w:before="2" w:after="0" w:line="324" w:lineRule="auto"/>
              <w:ind w:left="110" w:right="5" w:firstLine="0"/>
              <w:jc w:val="left"/>
              <w:rPr>
                <w:sz w:val="18"/>
              </w:rPr>
            </w:pPr>
            <w:r>
              <w:rPr>
                <w:spacing w:val="-7"/>
                <w:sz w:val="18"/>
              </w:rPr>
              <w:t xml:space="preserve">内置动画资源 </w:t>
            </w:r>
            <w:r>
              <w:rPr>
                <w:sz w:val="18"/>
              </w:rPr>
              <w:t>1000</w:t>
            </w:r>
            <w:r>
              <w:rPr>
                <w:spacing w:val="-7"/>
                <w:sz w:val="18"/>
              </w:rPr>
              <w:t xml:space="preserve"> 个，包含故事、儿歌、</w:t>
            </w:r>
            <w:r>
              <w:rPr>
                <w:spacing w:val="-11"/>
                <w:sz w:val="18"/>
              </w:rPr>
              <w:t>童谣、语文、国学、唐诗、名著等贴合少儿群体益智、学习、娱乐类资源。故事类动画必须涵盖经典故事类资源。儿歌资源必须包含英文歌曲、</w:t>
            </w:r>
            <w:r>
              <w:rPr>
                <w:spacing w:val="-16"/>
                <w:sz w:val="18"/>
              </w:rPr>
              <w:t>中文歌曲、经典歌曲。国学类资源需包含弟子规、</w:t>
            </w:r>
            <w:r>
              <w:rPr>
                <w:sz w:val="18"/>
              </w:rPr>
              <w:t xml:space="preserve">百家姓、三字经、千字文等。 </w:t>
            </w:r>
          </w:p>
          <w:p>
            <w:pPr>
              <w:pStyle w:val="8"/>
              <w:numPr>
                <w:ilvl w:val="1"/>
                <w:numId w:val="67"/>
              </w:numPr>
              <w:tabs>
                <w:tab w:val="left" w:pos="415"/>
              </w:tabs>
              <w:spacing w:before="4" w:after="0" w:line="324" w:lineRule="auto"/>
              <w:ind w:left="110" w:right="5" w:firstLine="0"/>
              <w:jc w:val="left"/>
              <w:rPr>
                <w:sz w:val="18"/>
              </w:rPr>
            </w:pPr>
            <w:r>
              <w:rPr>
                <w:spacing w:val="7"/>
                <w:sz w:val="18"/>
              </w:rPr>
              <w:t>内置至少</w:t>
            </w:r>
            <w:r>
              <w:rPr>
                <w:sz w:val="18"/>
              </w:rPr>
              <w:t>144</w:t>
            </w:r>
            <w:r>
              <w:rPr>
                <w:spacing w:val="-15"/>
                <w:sz w:val="18"/>
              </w:rPr>
              <w:t xml:space="preserve"> 视频资源，类型包含科普百科、</w:t>
            </w:r>
            <w:r>
              <w:rPr>
                <w:sz w:val="18"/>
              </w:rPr>
              <w:t xml:space="preserve">育儿、英语、数学类等。 </w:t>
            </w:r>
          </w:p>
          <w:p>
            <w:pPr>
              <w:pStyle w:val="8"/>
              <w:numPr>
                <w:ilvl w:val="1"/>
                <w:numId w:val="67"/>
              </w:numPr>
              <w:tabs>
                <w:tab w:val="left" w:pos="384"/>
              </w:tabs>
              <w:spacing w:before="2" w:after="0" w:line="240" w:lineRule="auto"/>
              <w:ind w:left="383" w:right="0" w:hanging="274"/>
              <w:jc w:val="left"/>
              <w:rPr>
                <w:sz w:val="18"/>
              </w:rPr>
            </w:pPr>
            <w:r>
              <w:rPr>
                <w:spacing w:val="-16"/>
                <w:sz w:val="18"/>
              </w:rPr>
              <w:t xml:space="preserve">内置 </w:t>
            </w:r>
            <w:r>
              <w:rPr>
                <w:sz w:val="18"/>
              </w:rPr>
              <w:t>905</w:t>
            </w:r>
            <w:r>
              <w:rPr>
                <w:spacing w:val="-2"/>
                <w:sz w:val="18"/>
              </w:rPr>
              <w:t xml:space="preserve"> 个贴合少儿的</w:t>
            </w:r>
            <w:r>
              <w:rPr>
                <w:sz w:val="18"/>
              </w:rPr>
              <w:t>MP3</w:t>
            </w:r>
            <w:r>
              <w:rPr>
                <w:spacing w:val="-11"/>
                <w:sz w:val="18"/>
              </w:rPr>
              <w:t xml:space="preserve"> 儿听文件</w:t>
            </w:r>
            <w:r>
              <w:rPr>
                <w:sz w:val="18"/>
              </w:rPr>
              <w:t xml:space="preserve"> </w:t>
            </w:r>
          </w:p>
          <w:p>
            <w:pPr>
              <w:pStyle w:val="8"/>
              <w:numPr>
                <w:ilvl w:val="0"/>
                <w:numId w:val="68"/>
              </w:numPr>
              <w:tabs>
                <w:tab w:val="left" w:pos="293"/>
              </w:tabs>
              <w:spacing w:before="82" w:after="0" w:line="240" w:lineRule="auto"/>
              <w:ind w:left="292" w:right="0" w:hanging="183"/>
              <w:jc w:val="left"/>
              <w:rPr>
                <w:sz w:val="18"/>
              </w:rPr>
            </w:pPr>
            <w:r>
              <w:rPr>
                <w:spacing w:val="-2"/>
                <w:sz w:val="18"/>
              </w:rPr>
              <w:t>功能</w:t>
            </w:r>
            <w:r>
              <w:rPr>
                <w:sz w:val="18"/>
              </w:rPr>
              <w:t xml:space="preserve"> </w:t>
            </w:r>
          </w:p>
          <w:p>
            <w:pPr>
              <w:pStyle w:val="8"/>
              <w:numPr>
                <w:ilvl w:val="1"/>
                <w:numId w:val="68"/>
              </w:numPr>
              <w:tabs>
                <w:tab w:val="left" w:pos="427"/>
              </w:tabs>
              <w:spacing w:before="81" w:after="0" w:line="324" w:lineRule="auto"/>
              <w:ind w:left="110" w:right="5" w:firstLine="0"/>
              <w:jc w:val="left"/>
              <w:rPr>
                <w:sz w:val="18"/>
              </w:rPr>
            </w:pPr>
            <w:r>
              <w:rPr>
                <w:spacing w:val="-13"/>
                <w:sz w:val="18"/>
              </w:rPr>
              <w:t>动画、视频观看、儿听资源学习、阅读图书、</w:t>
            </w:r>
            <w:r>
              <w:rPr>
                <w:spacing w:val="-10"/>
                <w:sz w:val="18"/>
              </w:rPr>
              <w:t xml:space="preserve">绘本、图书借阅、单位名称、待机宣传图片展示屏类型 LED </w:t>
            </w:r>
          </w:p>
          <w:p>
            <w:pPr>
              <w:pStyle w:val="8"/>
              <w:spacing w:before="2"/>
              <w:ind w:left="110"/>
              <w:rPr>
                <w:sz w:val="18"/>
              </w:rPr>
            </w:pPr>
            <w:r>
              <w:rPr>
                <w:spacing w:val="-1"/>
                <w:sz w:val="18"/>
              </w:rPr>
              <w:t xml:space="preserve">显示尺寸 </w:t>
            </w:r>
            <w:r>
              <w:rPr>
                <w:sz w:val="18"/>
              </w:rPr>
              <w:t xml:space="preserve">930mm*523mm </w:t>
            </w:r>
          </w:p>
          <w:p>
            <w:pPr>
              <w:pStyle w:val="8"/>
              <w:spacing w:before="81"/>
              <w:ind w:left="110"/>
              <w:rPr>
                <w:sz w:val="18"/>
              </w:rPr>
            </w:pPr>
            <w:r>
              <w:rPr>
                <w:spacing w:val="-1"/>
                <w:sz w:val="18"/>
              </w:rPr>
              <w:t xml:space="preserve">显示分辨率 </w:t>
            </w:r>
            <w:r>
              <w:rPr>
                <w:sz w:val="18"/>
              </w:rPr>
              <w:t xml:space="preserve">1920*1080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0"/>
              <w:rPr>
                <w:sz w:val="18"/>
              </w:rPr>
            </w:pPr>
            <w:r>
              <w:rPr>
                <w:sz w:val="18"/>
              </w:rPr>
              <w:t xml:space="preserve">¥62,000.00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¥124,000.0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45" w:right="53"/>
              <w:jc w:val="both"/>
              <w:rPr>
                <w:sz w:val="18"/>
              </w:rPr>
            </w:pPr>
            <w:r>
              <w:rPr>
                <w:sz w:val="18"/>
              </w:rPr>
              <w:t xml:space="preserve">世纪超星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3"/>
              <w:rPr>
                <w:sz w:val="18"/>
              </w:rPr>
            </w:pPr>
            <w:r>
              <w:rPr>
                <w:sz w:val="18"/>
              </w:rPr>
              <w:t xml:space="preserve">超星少儿学习一体机系统 V1.0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90" w:right="96"/>
              <w:jc w:val="both"/>
              <w:rPr>
                <w:sz w:val="18"/>
              </w:rPr>
            </w:pPr>
            <w:r>
              <w:rPr>
                <w:sz w:val="18"/>
              </w:rPr>
              <w:t xml:space="preserve">北京世纪超星信息技术发展有限公司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60" o:spid="_x0000_s1160" o:spt="136" type="#_x0000_t136" style="position:absolute;left:0pt;margin-left:36.5pt;margin-top:393.3pt;height:34pt;width:510pt;mso-position-horizontal-relative:page;mso-position-vertical-relative:page;rotation:21626880f;z-index:-2894581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61" o:spid="_x0000_s1161" o:spt="136" type="#_x0000_t136" style="position:absolute;left:0pt;margin-left:88.7pt;margin-top:432.35pt;height:28pt;width:448pt;mso-position-horizontal-relative:page;mso-position-vertical-relative:page;rotation:21626880f;z-index:-2894571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27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165"/>
              <w:rPr>
                <w:sz w:val="18"/>
              </w:rPr>
            </w:pPr>
            <w:r>
              <w:rPr>
                <w:sz w:val="18"/>
              </w:rPr>
              <w:t xml:space="preserve">微型图书馆 </w:t>
            </w:r>
          </w:p>
        </w:tc>
        <w:tc>
          <w:tcPr>
            <w:tcW w:w="3915" w:type="dxa"/>
          </w:tcPr>
          <w:p>
            <w:pPr>
              <w:pStyle w:val="8"/>
              <w:spacing w:before="40" w:line="324" w:lineRule="auto"/>
              <w:ind w:left="110" w:right="1407"/>
              <w:rPr>
                <w:sz w:val="18"/>
              </w:rPr>
            </w:pPr>
            <w:r>
              <w:rPr>
                <w:spacing w:val="-5"/>
                <w:sz w:val="18"/>
              </w:rPr>
              <w:t xml:space="preserve">数图 智能微图书馆系统 </w:t>
            </w:r>
            <w:r>
              <w:rPr>
                <w:sz w:val="18"/>
              </w:rPr>
              <w:t>V1.0 技术参数：（250-300</w:t>
            </w:r>
            <w:r>
              <w:rPr>
                <w:spacing w:val="25"/>
                <w:sz w:val="18"/>
              </w:rPr>
              <w:t xml:space="preserve"> 册</w:t>
            </w:r>
            <w:r>
              <w:rPr>
                <w:spacing w:val="-3"/>
                <w:sz w:val="18"/>
              </w:rPr>
              <w:t xml:space="preserve">） </w:t>
            </w:r>
            <w:r>
              <w:rPr>
                <w:sz w:val="18"/>
              </w:rPr>
              <w:t xml:space="preserve">1. 工作频率：13.56MHz； </w:t>
            </w:r>
          </w:p>
          <w:p>
            <w:pPr>
              <w:pStyle w:val="8"/>
              <w:spacing w:before="2"/>
              <w:ind w:left="110"/>
              <w:rPr>
                <w:sz w:val="18"/>
              </w:rPr>
            </w:pPr>
            <w:r>
              <w:rPr>
                <w:sz w:val="18"/>
              </w:rPr>
              <w:t xml:space="preserve">2. 支持协议：ISO15693 和 ISO18000-3 标准； </w:t>
            </w:r>
          </w:p>
          <w:p>
            <w:pPr>
              <w:pStyle w:val="8"/>
              <w:numPr>
                <w:ilvl w:val="0"/>
                <w:numId w:val="69"/>
              </w:numPr>
              <w:tabs>
                <w:tab w:val="left" w:pos="293"/>
              </w:tabs>
              <w:spacing w:before="82" w:after="0" w:line="324" w:lineRule="auto"/>
              <w:ind w:left="110" w:right="101" w:firstLine="0"/>
              <w:jc w:val="left"/>
              <w:rPr>
                <w:sz w:val="18"/>
              </w:rPr>
            </w:pPr>
            <w:r>
              <w:rPr>
                <w:sz w:val="18"/>
              </w:rPr>
              <w:t>射频功率：1~8W（</w:t>
            </w:r>
            <w:r>
              <w:rPr>
                <w:spacing w:val="-2"/>
                <w:sz w:val="18"/>
              </w:rPr>
              <w:t xml:space="preserve"> 出厂时配置 </w:t>
            </w:r>
            <w:r>
              <w:rPr>
                <w:sz w:val="18"/>
              </w:rPr>
              <w:t>），</w:t>
            </w:r>
            <w:r>
              <w:rPr>
                <w:spacing w:val="-5"/>
                <w:sz w:val="18"/>
              </w:rPr>
              <w:t>工作时</w:t>
            </w:r>
            <w:r>
              <w:rPr>
                <w:sz w:val="18"/>
              </w:rPr>
              <w:t xml:space="preserve">自动开启射频，空闲时自动关闭射频； </w:t>
            </w:r>
          </w:p>
          <w:p>
            <w:pPr>
              <w:pStyle w:val="8"/>
              <w:numPr>
                <w:ilvl w:val="0"/>
                <w:numId w:val="69"/>
              </w:numPr>
              <w:tabs>
                <w:tab w:val="left" w:pos="293"/>
              </w:tabs>
              <w:spacing w:before="2" w:after="0" w:line="240" w:lineRule="auto"/>
              <w:ind w:left="292" w:right="0" w:hanging="183"/>
              <w:jc w:val="left"/>
              <w:rPr>
                <w:sz w:val="18"/>
              </w:rPr>
            </w:pPr>
            <w:r>
              <w:rPr>
                <w:sz w:val="18"/>
              </w:rPr>
              <w:t xml:space="preserve">天线连接头：SMA（50Ω）； </w:t>
            </w:r>
          </w:p>
          <w:p>
            <w:pPr>
              <w:pStyle w:val="8"/>
              <w:numPr>
                <w:ilvl w:val="0"/>
                <w:numId w:val="69"/>
              </w:numPr>
              <w:tabs>
                <w:tab w:val="left" w:pos="293"/>
              </w:tabs>
              <w:spacing w:before="81" w:after="0" w:line="324" w:lineRule="auto"/>
              <w:ind w:left="110" w:right="101" w:firstLine="0"/>
              <w:jc w:val="left"/>
              <w:rPr>
                <w:sz w:val="18"/>
              </w:rPr>
            </w:pPr>
            <w:r>
              <w:rPr>
                <w:spacing w:val="-5"/>
                <w:sz w:val="18"/>
              </w:rPr>
              <w:t xml:space="preserve">读取标签响应速率：单层 </w:t>
            </w:r>
            <w:r>
              <w:rPr>
                <w:sz w:val="18"/>
              </w:rPr>
              <w:t>6</w:t>
            </w:r>
            <w:r>
              <w:rPr>
                <w:spacing w:val="-9"/>
                <w:sz w:val="18"/>
              </w:rPr>
              <w:t xml:space="preserve"> 个天线板同时读</w:t>
            </w:r>
            <w:r>
              <w:rPr>
                <w:spacing w:val="-23"/>
                <w:sz w:val="18"/>
              </w:rPr>
              <w:t xml:space="preserve">取 </w:t>
            </w:r>
            <w:r>
              <w:rPr>
                <w:sz w:val="18"/>
              </w:rPr>
              <w:t>50</w:t>
            </w:r>
            <w:r>
              <w:rPr>
                <w:spacing w:val="-7"/>
                <w:sz w:val="18"/>
              </w:rPr>
              <w:t xml:space="preserve"> 个标签平均耗时≤</w:t>
            </w:r>
            <w:r>
              <w:rPr>
                <w:sz w:val="18"/>
              </w:rPr>
              <w:t>1</w:t>
            </w:r>
            <w:r>
              <w:rPr>
                <w:spacing w:val="-16"/>
                <w:sz w:val="18"/>
              </w:rPr>
              <w:t xml:space="preserve"> 秒；</w:t>
            </w:r>
            <w:r>
              <w:rPr>
                <w:sz w:val="18"/>
              </w:rPr>
              <w:t xml:space="preserve"> </w:t>
            </w:r>
          </w:p>
          <w:p>
            <w:pPr>
              <w:pStyle w:val="8"/>
              <w:numPr>
                <w:ilvl w:val="0"/>
                <w:numId w:val="69"/>
              </w:numPr>
              <w:tabs>
                <w:tab w:val="left" w:pos="293"/>
              </w:tabs>
              <w:spacing w:before="1" w:after="0" w:line="240" w:lineRule="auto"/>
              <w:ind w:left="292" w:right="0" w:hanging="183"/>
              <w:jc w:val="left"/>
              <w:rPr>
                <w:sz w:val="18"/>
              </w:rPr>
            </w:pPr>
            <w:r>
              <w:rPr>
                <w:spacing w:val="-5"/>
                <w:sz w:val="18"/>
              </w:rPr>
              <w:t xml:space="preserve">读写距离参考：单天线 </w:t>
            </w:r>
            <w:r>
              <w:rPr>
                <w:sz w:val="18"/>
              </w:rPr>
              <w:t>90CM</w:t>
            </w:r>
            <w:r>
              <w:rPr>
                <w:spacing w:val="-12"/>
                <w:sz w:val="18"/>
              </w:rPr>
              <w:t xml:space="preserve"> 左右；</w:t>
            </w:r>
            <w:r>
              <w:rPr>
                <w:sz w:val="18"/>
              </w:rPr>
              <w:t xml:space="preserve"> </w:t>
            </w:r>
          </w:p>
          <w:p>
            <w:pPr>
              <w:pStyle w:val="8"/>
              <w:numPr>
                <w:ilvl w:val="0"/>
                <w:numId w:val="69"/>
              </w:numPr>
              <w:tabs>
                <w:tab w:val="left" w:pos="293"/>
              </w:tabs>
              <w:spacing w:before="82" w:after="0" w:line="324" w:lineRule="auto"/>
              <w:ind w:left="110" w:right="1316" w:firstLine="0"/>
              <w:jc w:val="left"/>
              <w:rPr>
                <w:sz w:val="18"/>
              </w:rPr>
            </w:pPr>
            <w:r>
              <w:rPr>
                <w:sz w:val="18"/>
              </w:rPr>
              <w:t>产品通信接口：RS232</w:t>
            </w:r>
            <w:r>
              <w:rPr>
                <w:spacing w:val="43"/>
                <w:sz w:val="18"/>
              </w:rPr>
              <w:t xml:space="preserve">； </w:t>
            </w:r>
            <w:r>
              <w:rPr>
                <w:sz w:val="18"/>
              </w:rPr>
              <w:t>8. 操作系统：Android</w:t>
            </w:r>
            <w:r>
              <w:rPr>
                <w:spacing w:val="-10"/>
                <w:sz w:val="18"/>
              </w:rPr>
              <w:t xml:space="preserve"> 系统； </w:t>
            </w:r>
            <w:r>
              <w:rPr>
                <w:sz w:val="18"/>
              </w:rPr>
              <w:t>9. 藏书容量： 325</w:t>
            </w:r>
            <w:r>
              <w:rPr>
                <w:spacing w:val="-11"/>
                <w:sz w:val="18"/>
              </w:rPr>
              <w:t xml:space="preserve"> 册左右；</w:t>
            </w:r>
            <w:r>
              <w:rPr>
                <w:sz w:val="18"/>
              </w:rPr>
              <w:t xml:space="preserve"> </w:t>
            </w:r>
          </w:p>
          <w:p>
            <w:pPr>
              <w:pStyle w:val="8"/>
              <w:spacing w:before="2"/>
              <w:ind w:left="110"/>
              <w:rPr>
                <w:sz w:val="18"/>
              </w:rPr>
            </w:pPr>
            <w:r>
              <w:rPr>
                <w:sz w:val="18"/>
              </w:rPr>
              <w:t xml:space="preserve">10. 整机功耗：≤150 W； </w:t>
            </w:r>
          </w:p>
          <w:p>
            <w:pPr>
              <w:pStyle w:val="8"/>
              <w:spacing w:before="81"/>
              <w:ind w:left="110"/>
              <w:rPr>
                <w:sz w:val="18"/>
              </w:rPr>
            </w:pPr>
            <w:r>
              <w:rPr>
                <w:sz w:val="18"/>
              </w:rPr>
              <w:t xml:space="preserve">11. 电源电压：220V； </w:t>
            </w:r>
          </w:p>
          <w:p>
            <w:pPr>
              <w:pStyle w:val="8"/>
              <w:spacing w:before="82" w:line="324" w:lineRule="auto"/>
              <w:ind w:left="110" w:right="98"/>
              <w:rPr>
                <w:sz w:val="18"/>
              </w:rPr>
            </w:pPr>
            <w:r>
              <w:rPr>
                <w:sz w:val="18"/>
              </w:rPr>
              <w:t>12. 用户交互方式：15</w:t>
            </w:r>
            <w:r>
              <w:rPr>
                <w:spacing w:val="-12"/>
                <w:sz w:val="18"/>
              </w:rPr>
              <w:t xml:space="preserve"> 寸电容触摸屏，支持 </w:t>
            </w:r>
            <w:r>
              <w:rPr>
                <w:spacing w:val="-5"/>
                <w:sz w:val="18"/>
              </w:rPr>
              <w:t xml:space="preserve">10 </w:t>
            </w:r>
            <w:r>
              <w:rPr>
                <w:sz w:val="18"/>
              </w:rPr>
              <w:t xml:space="preserve">点触控； </w:t>
            </w:r>
          </w:p>
          <w:p>
            <w:pPr>
              <w:pStyle w:val="8"/>
              <w:spacing w:before="1"/>
              <w:ind w:left="110"/>
              <w:rPr>
                <w:sz w:val="18"/>
              </w:rPr>
            </w:pPr>
            <w:r>
              <w:rPr>
                <w:sz w:val="18"/>
              </w:rPr>
              <w:t>13</w:t>
            </w:r>
            <w:r>
              <w:rPr>
                <w:spacing w:val="-2"/>
                <w:sz w:val="18"/>
              </w:rPr>
              <w:t>. 工作温度：-</w:t>
            </w:r>
            <w:r>
              <w:rPr>
                <w:sz w:val="18"/>
              </w:rPr>
              <w:t xml:space="preserve">10℃～60℃； </w:t>
            </w:r>
          </w:p>
          <w:p>
            <w:pPr>
              <w:pStyle w:val="8"/>
              <w:spacing w:before="81"/>
              <w:ind w:left="110"/>
              <w:rPr>
                <w:sz w:val="18"/>
              </w:rPr>
            </w:pPr>
            <w:r>
              <w:rPr>
                <w:sz w:val="18"/>
              </w:rPr>
              <w:t>14</w:t>
            </w:r>
            <w:r>
              <w:rPr>
                <w:spacing w:val="-2"/>
                <w:sz w:val="18"/>
              </w:rPr>
              <w:t>. 储存温度：-</w:t>
            </w:r>
            <w:r>
              <w:rPr>
                <w:sz w:val="18"/>
              </w:rPr>
              <w:t xml:space="preserve">20℃～60℃； </w:t>
            </w:r>
          </w:p>
          <w:p>
            <w:pPr>
              <w:pStyle w:val="8"/>
              <w:spacing w:before="82"/>
              <w:ind w:left="110"/>
              <w:rPr>
                <w:sz w:val="18"/>
              </w:rPr>
            </w:pPr>
            <w:r>
              <w:rPr>
                <w:sz w:val="18"/>
              </w:rPr>
              <w:t xml:space="preserve">15. 相对湿度：20%～70%； </w:t>
            </w:r>
          </w:p>
          <w:p>
            <w:pPr>
              <w:pStyle w:val="8"/>
              <w:spacing w:before="81"/>
              <w:ind w:left="110"/>
              <w:rPr>
                <w:sz w:val="18"/>
              </w:rPr>
            </w:pPr>
            <w:r>
              <w:rPr>
                <w:sz w:val="18"/>
              </w:rPr>
              <w:t xml:space="preserve">16. 规格尺寸：1630*1888*455 mm </w:t>
            </w:r>
          </w:p>
          <w:p>
            <w:pPr>
              <w:pStyle w:val="8"/>
              <w:numPr>
                <w:ilvl w:val="0"/>
                <w:numId w:val="70"/>
              </w:numPr>
              <w:tabs>
                <w:tab w:val="left" w:pos="384"/>
              </w:tabs>
              <w:spacing w:before="82" w:after="0" w:line="240" w:lineRule="auto"/>
              <w:ind w:left="383" w:right="0" w:hanging="274"/>
              <w:jc w:val="left"/>
              <w:rPr>
                <w:sz w:val="18"/>
              </w:rPr>
            </w:pPr>
            <w:r>
              <w:rPr>
                <w:spacing w:val="-1"/>
                <w:sz w:val="18"/>
              </w:rPr>
              <w:t xml:space="preserve">设备材质：钣金，钢化玻璃，亚克力； </w:t>
            </w:r>
          </w:p>
          <w:p>
            <w:pPr>
              <w:pStyle w:val="8"/>
              <w:numPr>
                <w:ilvl w:val="0"/>
                <w:numId w:val="70"/>
              </w:numPr>
              <w:tabs>
                <w:tab w:val="left" w:pos="384"/>
              </w:tabs>
              <w:spacing w:before="82" w:after="0" w:line="324" w:lineRule="auto"/>
              <w:ind w:left="110" w:right="12" w:firstLine="0"/>
              <w:jc w:val="left"/>
              <w:rPr>
                <w:sz w:val="18"/>
              </w:rPr>
            </w:pPr>
            <w:r>
              <w:rPr>
                <w:spacing w:val="-2"/>
                <w:sz w:val="18"/>
              </w:rPr>
              <w:t>可识别方式：一维条码识别、二维码识别、</w:t>
            </w:r>
            <w:r>
              <w:rPr>
                <w:sz w:val="18"/>
              </w:rPr>
              <w:t xml:space="preserve">人脸识别； </w:t>
            </w:r>
          </w:p>
          <w:p>
            <w:pPr>
              <w:pStyle w:val="8"/>
              <w:numPr>
                <w:ilvl w:val="0"/>
                <w:numId w:val="70"/>
              </w:numPr>
              <w:tabs>
                <w:tab w:val="left" w:pos="384"/>
              </w:tabs>
              <w:spacing w:before="1" w:after="0" w:line="240" w:lineRule="auto"/>
              <w:ind w:left="383" w:right="0" w:hanging="274"/>
              <w:jc w:val="left"/>
              <w:rPr>
                <w:sz w:val="18"/>
              </w:rPr>
            </w:pPr>
            <w:r>
              <w:rPr>
                <w:sz w:val="18"/>
              </w:rPr>
              <w:t>LED</w:t>
            </w:r>
            <w:r>
              <w:rPr>
                <w:spacing w:val="-7"/>
                <w:sz w:val="18"/>
              </w:rPr>
              <w:t xml:space="preserve"> 显示屏：可自定义显示内容； </w:t>
            </w:r>
          </w:p>
          <w:p>
            <w:pPr>
              <w:pStyle w:val="8"/>
              <w:numPr>
                <w:ilvl w:val="0"/>
                <w:numId w:val="70"/>
              </w:numPr>
              <w:tabs>
                <w:tab w:val="left" w:pos="384"/>
              </w:tabs>
              <w:spacing w:before="81" w:after="0" w:line="240" w:lineRule="auto"/>
              <w:ind w:left="383" w:right="0" w:hanging="274"/>
              <w:jc w:val="left"/>
              <w:rPr>
                <w:sz w:val="18"/>
              </w:rPr>
            </w:pPr>
            <w:r>
              <w:rPr>
                <w:spacing w:val="-1"/>
                <w:sz w:val="18"/>
              </w:rPr>
              <w:t xml:space="preserve">监控摄像头：监控周围环境； </w:t>
            </w:r>
          </w:p>
          <w:p>
            <w:pPr>
              <w:pStyle w:val="8"/>
              <w:numPr>
                <w:ilvl w:val="0"/>
                <w:numId w:val="70"/>
              </w:numPr>
              <w:tabs>
                <w:tab w:val="left" w:pos="384"/>
              </w:tabs>
              <w:spacing w:before="82" w:after="0" w:line="240" w:lineRule="auto"/>
              <w:ind w:left="383" w:right="0" w:hanging="274"/>
              <w:jc w:val="left"/>
              <w:rPr>
                <w:sz w:val="18"/>
              </w:rPr>
            </w:pPr>
            <w:r>
              <w:rPr>
                <w:spacing w:val="-1"/>
                <w:sz w:val="18"/>
              </w:rPr>
              <w:t xml:space="preserve">设备模块化：书柜可扩展；方便维护 </w:t>
            </w:r>
          </w:p>
          <w:p>
            <w:pPr>
              <w:pStyle w:val="8"/>
              <w:numPr>
                <w:ilvl w:val="0"/>
                <w:numId w:val="70"/>
              </w:numPr>
              <w:tabs>
                <w:tab w:val="left" w:pos="384"/>
              </w:tabs>
              <w:spacing w:before="81" w:after="0" w:line="240" w:lineRule="auto"/>
              <w:ind w:left="383" w:right="0" w:hanging="274"/>
              <w:jc w:val="left"/>
              <w:rPr>
                <w:sz w:val="18"/>
              </w:rPr>
            </w:pPr>
            <w:r>
              <w:rPr>
                <w:spacing w:val="-13"/>
                <w:sz w:val="18"/>
              </w:rPr>
              <w:t xml:space="preserve">具备灯箱照明，且灯箱上 </w:t>
            </w:r>
            <w:r>
              <w:rPr>
                <w:sz w:val="18"/>
              </w:rPr>
              <w:t>POP</w:t>
            </w:r>
            <w:r>
              <w:rPr>
                <w:spacing w:val="-8"/>
                <w:sz w:val="18"/>
              </w:rPr>
              <w:t xml:space="preserve"> 支持出厂前用</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6" w:right="19"/>
              <w:jc w:val="center"/>
              <w:rPr>
                <w:sz w:val="18"/>
              </w:rPr>
            </w:pPr>
            <w:r>
              <w:rPr>
                <w:sz w:val="18"/>
              </w:rPr>
              <w:t>¥181,000.0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¥181,000.0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45" w:right="53"/>
              <w:rPr>
                <w:sz w:val="18"/>
              </w:rPr>
            </w:pPr>
            <w:r>
              <w:rPr>
                <w:sz w:val="18"/>
              </w:rPr>
              <w:t xml:space="preserve">数图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34"/>
              <w:rPr>
                <w:sz w:val="18"/>
              </w:rPr>
            </w:pPr>
            <w:r>
              <w:rPr>
                <w:sz w:val="18"/>
              </w:rPr>
              <w:t xml:space="preserve">超星智能微图书馆系统 V1.0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90" w:right="96"/>
              <w:jc w:val="both"/>
              <w:rPr>
                <w:sz w:val="18"/>
              </w:rPr>
            </w:pPr>
            <w:r>
              <w:rPr>
                <w:sz w:val="18"/>
              </w:rPr>
              <w:t xml:space="preserve">北京超星数图信息技术有限公司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62" o:spid="_x0000_s1162" o:spt="136" type="#_x0000_t136" style="position:absolute;left:0pt;margin-left:36.5pt;margin-top:393.3pt;height:34pt;width:510pt;mso-position-horizontal-relative:page;mso-position-vertical-relative:page;rotation:21626880f;z-index:-2894561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63" o:spid="_x0000_s1163" o:spt="136" type="#_x0000_t136" style="position:absolute;left:0pt;margin-left:88.7pt;margin-top:432.35pt;height:28pt;width:448pt;mso-position-horizontal-relative:page;mso-position-vertical-relative:page;rotation:21626880f;z-index:-2894551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4"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户个性化定制； </w:t>
            </w:r>
          </w:p>
          <w:p>
            <w:pPr>
              <w:pStyle w:val="8"/>
              <w:numPr>
                <w:ilvl w:val="0"/>
                <w:numId w:val="71"/>
              </w:numPr>
              <w:tabs>
                <w:tab w:val="left" w:pos="384"/>
              </w:tabs>
              <w:spacing w:before="82" w:after="0" w:line="240" w:lineRule="auto"/>
              <w:ind w:left="383" w:right="0" w:hanging="274"/>
              <w:jc w:val="left"/>
              <w:rPr>
                <w:sz w:val="18"/>
              </w:rPr>
            </w:pPr>
            <w:r>
              <w:rPr>
                <w:sz w:val="18"/>
              </w:rPr>
              <w:t>CPU：A83T</w:t>
            </w:r>
            <w:r>
              <w:rPr>
                <w:spacing w:val="-6"/>
                <w:sz w:val="18"/>
              </w:rPr>
              <w:t xml:space="preserve"> , 八核，主频 </w:t>
            </w:r>
            <w:r>
              <w:rPr>
                <w:sz w:val="18"/>
              </w:rPr>
              <w:t>2GHz</w:t>
            </w:r>
            <w:r>
              <w:rPr>
                <w:spacing w:val="-1"/>
                <w:sz w:val="18"/>
              </w:rPr>
              <w:t xml:space="preserve"> ；</w:t>
            </w:r>
            <w:r>
              <w:rPr>
                <w:sz w:val="18"/>
              </w:rPr>
              <w:t xml:space="preserve"> </w:t>
            </w:r>
          </w:p>
          <w:p>
            <w:pPr>
              <w:pStyle w:val="8"/>
              <w:numPr>
                <w:ilvl w:val="0"/>
                <w:numId w:val="71"/>
              </w:numPr>
              <w:tabs>
                <w:tab w:val="left" w:pos="384"/>
              </w:tabs>
              <w:spacing w:before="81" w:after="0" w:line="240" w:lineRule="auto"/>
              <w:ind w:left="383" w:right="0" w:hanging="274"/>
              <w:jc w:val="left"/>
              <w:rPr>
                <w:sz w:val="18"/>
              </w:rPr>
            </w:pPr>
            <w:r>
              <w:rPr>
                <w:sz w:val="18"/>
              </w:rPr>
              <w:t xml:space="preserve">DRAM：2GB； </w:t>
            </w:r>
          </w:p>
          <w:p>
            <w:pPr>
              <w:pStyle w:val="8"/>
              <w:numPr>
                <w:ilvl w:val="0"/>
                <w:numId w:val="71"/>
              </w:numPr>
              <w:tabs>
                <w:tab w:val="left" w:pos="384"/>
              </w:tabs>
              <w:spacing w:before="81" w:after="0" w:line="240" w:lineRule="auto"/>
              <w:ind w:left="383" w:right="0" w:hanging="274"/>
              <w:jc w:val="left"/>
              <w:rPr>
                <w:sz w:val="18"/>
              </w:rPr>
            </w:pPr>
            <w:r>
              <w:rPr>
                <w:sz w:val="18"/>
              </w:rPr>
              <w:t>内置存储器：EMMC</w:t>
            </w:r>
            <w:r>
              <w:rPr>
                <w:spacing w:val="-3"/>
                <w:sz w:val="18"/>
              </w:rPr>
              <w:t xml:space="preserve"> </w:t>
            </w:r>
            <w:r>
              <w:rPr>
                <w:sz w:val="18"/>
              </w:rPr>
              <w:t xml:space="preserve">8G； </w:t>
            </w:r>
          </w:p>
          <w:p>
            <w:pPr>
              <w:pStyle w:val="8"/>
              <w:numPr>
                <w:ilvl w:val="0"/>
                <w:numId w:val="71"/>
              </w:numPr>
              <w:tabs>
                <w:tab w:val="left" w:pos="384"/>
              </w:tabs>
              <w:spacing w:before="82" w:after="0" w:line="324" w:lineRule="auto"/>
              <w:ind w:left="110" w:right="91" w:firstLine="0"/>
              <w:jc w:val="left"/>
              <w:rPr>
                <w:sz w:val="18"/>
              </w:rPr>
            </w:pPr>
            <w:r>
              <w:rPr>
                <w:spacing w:val="-3"/>
                <w:sz w:val="18"/>
              </w:rPr>
              <w:t>支持有线连接、</w:t>
            </w:r>
            <w:r>
              <w:rPr>
                <w:sz w:val="18"/>
              </w:rPr>
              <w:t>3G</w:t>
            </w:r>
            <w:r>
              <w:rPr>
                <w:spacing w:val="-20"/>
                <w:sz w:val="18"/>
              </w:rPr>
              <w:t>、</w:t>
            </w:r>
            <w:r>
              <w:rPr>
                <w:sz w:val="18"/>
              </w:rPr>
              <w:t>4G</w:t>
            </w:r>
            <w:r>
              <w:rPr>
                <w:spacing w:val="-1"/>
                <w:sz w:val="18"/>
              </w:rPr>
              <w:t xml:space="preserve"> 和</w:t>
            </w:r>
            <w:r>
              <w:rPr>
                <w:sz w:val="18"/>
              </w:rPr>
              <w:t>WiFi</w:t>
            </w:r>
            <w:r>
              <w:rPr>
                <w:spacing w:val="-11"/>
                <w:sz w:val="18"/>
              </w:rPr>
              <w:t xml:space="preserve"> 无线连接和</w:t>
            </w:r>
            <w:r>
              <w:rPr>
                <w:sz w:val="18"/>
              </w:rPr>
              <w:t xml:space="preserve">蓝牙连接； </w:t>
            </w:r>
          </w:p>
          <w:p>
            <w:pPr>
              <w:pStyle w:val="8"/>
              <w:numPr>
                <w:ilvl w:val="0"/>
                <w:numId w:val="71"/>
              </w:numPr>
              <w:tabs>
                <w:tab w:val="left" w:pos="384"/>
              </w:tabs>
              <w:spacing w:before="2" w:after="0" w:line="240" w:lineRule="auto"/>
              <w:ind w:left="383" w:right="0" w:hanging="274"/>
              <w:jc w:val="left"/>
              <w:rPr>
                <w:sz w:val="18"/>
              </w:rPr>
            </w:pPr>
            <w:r>
              <w:rPr>
                <w:spacing w:val="-1"/>
                <w:sz w:val="18"/>
              </w:rPr>
              <w:t>读卡器，具备双保护门功能，</w:t>
            </w:r>
            <w:r>
              <w:rPr>
                <w:spacing w:val="1"/>
                <w:sz w:val="18"/>
              </w:rPr>
              <w:t xml:space="preserve"> </w:t>
            </w:r>
            <w:r>
              <w:rPr>
                <w:sz w:val="18"/>
              </w:rPr>
              <w:t xml:space="preserve"> </w:t>
            </w:r>
          </w:p>
          <w:p>
            <w:pPr>
              <w:pStyle w:val="8"/>
              <w:numPr>
                <w:ilvl w:val="0"/>
                <w:numId w:val="71"/>
              </w:numPr>
              <w:tabs>
                <w:tab w:val="left" w:pos="384"/>
              </w:tabs>
              <w:spacing w:before="81" w:after="0" w:line="324" w:lineRule="auto"/>
              <w:ind w:left="110" w:right="5" w:firstLine="0"/>
              <w:jc w:val="left"/>
              <w:rPr>
                <w:sz w:val="18"/>
              </w:rPr>
            </w:pPr>
            <w:r>
              <w:rPr>
                <w:sz w:val="18"/>
              </w:rPr>
              <w:t>固件(Firmware</w:t>
            </w:r>
            <w:r>
              <w:rPr>
                <w:spacing w:val="-10"/>
                <w:sz w:val="18"/>
              </w:rPr>
              <w:t>)更新：在电脑上运行升级软件</w:t>
            </w:r>
            <w:r>
              <w:rPr>
                <w:spacing w:val="-18"/>
                <w:sz w:val="18"/>
              </w:rPr>
              <w:t xml:space="preserve">并通过 </w:t>
            </w:r>
            <w:r>
              <w:rPr>
                <w:sz w:val="18"/>
              </w:rPr>
              <w:t>RS232</w:t>
            </w:r>
            <w:r>
              <w:rPr>
                <w:spacing w:val="-13"/>
                <w:sz w:val="18"/>
              </w:rPr>
              <w:t xml:space="preserve"> 串口，可直接对固件进行升级。</w:t>
            </w:r>
            <w:r>
              <w:rPr>
                <w:sz w:val="18"/>
              </w:rPr>
              <w:t>29.</w:t>
            </w:r>
            <w:r>
              <w:rPr>
                <w:spacing w:val="-2"/>
                <w:sz w:val="18"/>
              </w:rPr>
              <w:t xml:space="preserve"> </w:t>
            </w:r>
            <w:r>
              <w:rPr>
                <w:spacing w:val="-8"/>
                <w:sz w:val="18"/>
              </w:rPr>
              <w:t>整体性能防抖、防震；</w:t>
            </w:r>
            <w:r>
              <w:rPr>
                <w:spacing w:val="-32"/>
                <w:sz w:val="18"/>
              </w:rPr>
              <w:t>（</w:t>
            </w:r>
            <w:r>
              <w:rPr>
                <w:spacing w:val="-17"/>
                <w:sz w:val="18"/>
              </w:rPr>
              <w:t xml:space="preserve">防抖：在 </w:t>
            </w:r>
            <w:r>
              <w:rPr>
                <w:sz w:val="18"/>
              </w:rPr>
              <w:t>10-150Hz 和</w:t>
            </w:r>
            <w:r>
              <w:rPr>
                <w:spacing w:val="-46"/>
                <w:sz w:val="18"/>
              </w:rPr>
              <w:t xml:space="preserve"> </w:t>
            </w:r>
            <w:r>
              <w:rPr>
                <w:sz w:val="18"/>
              </w:rPr>
              <w:t>0.1mm</w:t>
            </w:r>
            <w:r>
              <w:rPr>
                <w:spacing w:val="-15"/>
                <w:sz w:val="18"/>
              </w:rPr>
              <w:t xml:space="preserve"> 的振幅或者 </w:t>
            </w:r>
            <w:r>
              <w:rPr>
                <w:sz w:val="18"/>
              </w:rPr>
              <w:t>15m/s²</w:t>
            </w:r>
            <w:r>
              <w:rPr>
                <w:spacing w:val="-8"/>
                <w:sz w:val="18"/>
              </w:rPr>
              <w:t xml:space="preserve">加速下测试；防震： </w:t>
            </w:r>
            <w:r>
              <w:rPr>
                <w:spacing w:val="-10"/>
                <w:sz w:val="18"/>
              </w:rPr>
              <w:t xml:space="preserve">采用峰值 </w:t>
            </w:r>
            <w:r>
              <w:rPr>
                <w:sz w:val="18"/>
              </w:rPr>
              <w:t>150m/s²（</w:t>
            </w:r>
            <w:r>
              <w:rPr>
                <w:spacing w:val="-7"/>
                <w:sz w:val="18"/>
              </w:rPr>
              <w:t xml:space="preserve">上，下，左，右，前，后六个方向测试））； </w:t>
            </w:r>
          </w:p>
          <w:p>
            <w:pPr>
              <w:pStyle w:val="8"/>
              <w:spacing w:before="4"/>
              <w:ind w:left="110"/>
              <w:rPr>
                <w:sz w:val="18"/>
              </w:rPr>
            </w:pPr>
            <w:r>
              <w:rPr>
                <w:sz w:val="18"/>
              </w:rPr>
              <w:t xml:space="preserve">30. 可靠性：读磁卡错误率低于 0.2%；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48"/>
              <w:rPr>
                <w:sz w:val="18"/>
              </w:rPr>
            </w:pPr>
            <w:r>
              <w:rPr>
                <w:sz w:val="18"/>
              </w:rPr>
              <w:t xml:space="preserve">28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10" w:right="75"/>
              <w:rPr>
                <w:sz w:val="18"/>
              </w:rPr>
            </w:pPr>
            <w:r>
              <w:rPr>
                <w:sz w:val="18"/>
              </w:rPr>
              <w:t xml:space="preserve">手 机 APP 借还软件 </w:t>
            </w:r>
          </w:p>
        </w:tc>
        <w:tc>
          <w:tcPr>
            <w:tcW w:w="3915" w:type="dxa"/>
          </w:tcPr>
          <w:p>
            <w:pPr>
              <w:pStyle w:val="8"/>
              <w:spacing w:before="41"/>
              <w:ind w:left="110"/>
              <w:rPr>
                <w:sz w:val="18"/>
              </w:rPr>
            </w:pPr>
            <w:r>
              <w:rPr>
                <w:sz w:val="18"/>
              </w:rPr>
              <w:t xml:space="preserve">图创图书管理系统手机 APP 满足： </w:t>
            </w:r>
          </w:p>
          <w:p>
            <w:pPr>
              <w:pStyle w:val="8"/>
              <w:numPr>
                <w:ilvl w:val="0"/>
                <w:numId w:val="72"/>
              </w:numPr>
              <w:tabs>
                <w:tab w:val="left" w:pos="293"/>
              </w:tabs>
              <w:spacing w:before="81" w:after="0" w:line="324" w:lineRule="auto"/>
              <w:ind w:left="110" w:right="101" w:firstLine="0"/>
              <w:jc w:val="left"/>
              <w:rPr>
                <w:sz w:val="18"/>
              </w:rPr>
            </w:pPr>
            <w:r>
              <w:rPr>
                <w:spacing w:val="-2"/>
                <w:sz w:val="18"/>
              </w:rPr>
              <w:t>手机借书软件无缝对接业务系统，并需要结</w:t>
            </w:r>
            <w:r>
              <w:rPr>
                <w:spacing w:val="-23"/>
                <w:sz w:val="18"/>
              </w:rPr>
              <w:t xml:space="preserve">合 </w:t>
            </w:r>
            <w:r>
              <w:rPr>
                <w:sz w:val="18"/>
              </w:rPr>
              <w:t>RFID</w:t>
            </w:r>
            <w:r>
              <w:rPr>
                <w:spacing w:val="-7"/>
                <w:sz w:val="18"/>
              </w:rPr>
              <w:t xml:space="preserve"> 安全门的技术升级改造。 </w:t>
            </w:r>
          </w:p>
          <w:p>
            <w:pPr>
              <w:pStyle w:val="8"/>
              <w:numPr>
                <w:ilvl w:val="0"/>
                <w:numId w:val="72"/>
              </w:numPr>
              <w:tabs>
                <w:tab w:val="left" w:pos="293"/>
              </w:tabs>
              <w:spacing w:before="1" w:after="0" w:line="324" w:lineRule="auto"/>
              <w:ind w:left="110" w:right="94" w:firstLine="0"/>
              <w:jc w:val="left"/>
              <w:rPr>
                <w:sz w:val="18"/>
              </w:rPr>
            </w:pPr>
            <w:r>
              <w:rPr>
                <w:spacing w:val="-1"/>
                <w:sz w:val="18"/>
              </w:rPr>
              <w:t>支持系统对接微信公众号上，通过微信扫码</w:t>
            </w:r>
            <w:r>
              <w:rPr>
                <w:spacing w:val="-8"/>
                <w:sz w:val="18"/>
              </w:rPr>
              <w:t>功能或者手动输入图书条码的方式，核对图书信</w:t>
            </w:r>
            <w:r>
              <w:rPr>
                <w:spacing w:val="-11"/>
                <w:sz w:val="18"/>
              </w:rPr>
              <w:t>息，确认无误后在系统上确认借书，实现借书操</w:t>
            </w:r>
            <w:r>
              <w:rPr>
                <w:sz w:val="18"/>
              </w:rPr>
              <w:t>作，并可在系统查看借阅清单、图书详情。  3)</w:t>
            </w:r>
            <w:r>
              <w:rPr>
                <w:spacing w:val="10"/>
                <w:sz w:val="18"/>
              </w:rPr>
              <w:t>系统结合</w:t>
            </w:r>
            <w:r>
              <w:rPr>
                <w:sz w:val="18"/>
              </w:rPr>
              <w:t>GPS</w:t>
            </w:r>
            <w:r>
              <w:rPr>
                <w:spacing w:val="-13"/>
                <w:sz w:val="18"/>
              </w:rPr>
              <w:t xml:space="preserve"> 定位到读者所在位置，要求必须</w:t>
            </w:r>
            <w:r>
              <w:rPr>
                <w:sz w:val="18"/>
              </w:rPr>
              <w:t xml:space="preserve">在读书馆内部才允许借书操作。 </w:t>
            </w:r>
          </w:p>
          <w:p>
            <w:pPr>
              <w:pStyle w:val="8"/>
              <w:numPr>
                <w:ilvl w:val="0"/>
                <w:numId w:val="73"/>
              </w:numPr>
              <w:tabs>
                <w:tab w:val="left" w:pos="293"/>
              </w:tabs>
              <w:spacing w:before="5" w:after="0" w:line="324" w:lineRule="auto"/>
              <w:ind w:left="110" w:right="101" w:firstLine="0"/>
              <w:jc w:val="left"/>
              <w:rPr>
                <w:sz w:val="18"/>
              </w:rPr>
            </w:pPr>
            <w:r>
              <w:rPr>
                <w:spacing w:val="-2"/>
                <w:sz w:val="18"/>
              </w:rPr>
              <w:t>扫条形码借书成功后的图书经过升级改造后</w:t>
            </w:r>
            <w:r>
              <w:rPr>
                <w:spacing w:val="-23"/>
                <w:sz w:val="18"/>
              </w:rPr>
              <w:t xml:space="preserve">的 </w:t>
            </w:r>
            <w:r>
              <w:rPr>
                <w:sz w:val="18"/>
              </w:rPr>
              <w:t>RFID</w:t>
            </w:r>
            <w:r>
              <w:rPr>
                <w:spacing w:val="-7"/>
                <w:sz w:val="18"/>
              </w:rPr>
              <w:t xml:space="preserve"> 安全门，不会进行报警。 </w:t>
            </w:r>
          </w:p>
          <w:p>
            <w:pPr>
              <w:pStyle w:val="8"/>
              <w:numPr>
                <w:ilvl w:val="0"/>
                <w:numId w:val="73"/>
              </w:numPr>
              <w:tabs>
                <w:tab w:val="left" w:pos="293"/>
              </w:tabs>
              <w:spacing w:before="1" w:after="0" w:line="324" w:lineRule="auto"/>
              <w:ind w:left="110" w:right="101" w:firstLine="0"/>
              <w:jc w:val="left"/>
              <w:rPr>
                <w:sz w:val="18"/>
              </w:rPr>
            </w:pPr>
            <w:r>
              <w:rPr>
                <w:spacing w:val="-2"/>
                <w:sz w:val="18"/>
              </w:rPr>
              <w:t>没办理借书的图书，经过升级改造后的安全</w:t>
            </w:r>
            <w:r>
              <w:rPr>
                <w:spacing w:val="-4"/>
                <w:sz w:val="18"/>
              </w:rPr>
              <w:t xml:space="preserve">门，报警检测速度可控制在 </w:t>
            </w:r>
            <w:r>
              <w:rPr>
                <w:sz w:val="18"/>
              </w:rPr>
              <w:t>2</w:t>
            </w:r>
            <w:r>
              <w:rPr>
                <w:spacing w:val="-16"/>
                <w:sz w:val="18"/>
              </w:rPr>
              <w:t xml:space="preserve"> 秒内 </w:t>
            </w:r>
          </w:p>
          <w:p>
            <w:pPr>
              <w:pStyle w:val="8"/>
              <w:numPr>
                <w:ilvl w:val="0"/>
                <w:numId w:val="73"/>
              </w:numPr>
              <w:tabs>
                <w:tab w:val="left" w:pos="293"/>
              </w:tabs>
              <w:spacing w:before="1" w:after="0" w:line="240" w:lineRule="auto"/>
              <w:ind w:left="292" w:right="0" w:hanging="183"/>
              <w:jc w:val="left"/>
              <w:rPr>
                <w:sz w:val="18"/>
              </w:rPr>
            </w:pPr>
            <w:r>
              <w:rPr>
                <w:spacing w:val="-1"/>
                <w:sz w:val="18"/>
              </w:rPr>
              <w:t xml:space="preserve">支持图书芯片为高频或者超高频类型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6" w:right="19"/>
              <w:jc w:val="center"/>
              <w:rPr>
                <w:sz w:val="18"/>
              </w:rPr>
            </w:pPr>
            <w:r>
              <w:rPr>
                <w:sz w:val="18"/>
              </w:rPr>
              <w:t>¥118,000.0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4" w:right="19"/>
              <w:jc w:val="center"/>
              <w:rPr>
                <w:sz w:val="18"/>
              </w:rPr>
            </w:pPr>
            <w:r>
              <w:rPr>
                <w:sz w:val="18"/>
              </w:rPr>
              <w:t>¥118,000.0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45" w:right="53"/>
              <w:rPr>
                <w:sz w:val="18"/>
              </w:rPr>
            </w:pPr>
            <w:r>
              <w:rPr>
                <w:sz w:val="18"/>
              </w:rPr>
              <w:t xml:space="preserve">图创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750"/>
              <w:rPr>
                <w:sz w:val="18"/>
              </w:rPr>
            </w:pPr>
            <w:r>
              <w:rPr>
                <w:sz w:val="18"/>
              </w:rPr>
              <w:t xml:space="preserve">linterlib 3.0 </w:t>
            </w:r>
          </w:p>
        </w:tc>
        <w:tc>
          <w:tcPr>
            <w:tcW w:w="569" w:type="dxa"/>
          </w:tcPr>
          <w:p>
            <w:pPr>
              <w:pStyle w:val="8"/>
              <w:spacing w:before="41" w:line="324" w:lineRule="auto"/>
              <w:ind w:left="190" w:right="186"/>
              <w:jc w:val="both"/>
              <w:rPr>
                <w:sz w:val="18"/>
              </w:rPr>
            </w:pPr>
            <w:r>
              <w:rPr>
                <w:sz w:val="18"/>
              </w:rPr>
              <w:t>广州图创计算机软件开发有限</w:t>
            </w:r>
          </w:p>
          <w:p>
            <w:pPr>
              <w:pStyle w:val="8"/>
              <w:spacing w:before="9"/>
              <w:ind w:left="2"/>
              <w:jc w:val="center"/>
              <w:rPr>
                <w:sz w:val="18"/>
              </w:rPr>
            </w:pPr>
            <w:r>
              <w:rPr>
                <w:sz w:val="18"/>
              </w:rPr>
              <w:t>公</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64" o:spid="_x0000_s1164" o:spt="136" type="#_x0000_t136" style="position:absolute;left:0pt;margin-left:36.5pt;margin-top:393.3pt;height:34pt;width:510pt;mso-position-horizontal-relative:page;mso-position-vertical-relative:page;rotation:21626880f;z-index:-2894540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65" o:spid="_x0000_s1165" o:spt="136" type="#_x0000_t136" style="position:absolute;left:0pt;margin-left:88.7pt;margin-top:432.35pt;height:28pt;width:448pt;mso-position-horizontal-relative:page;mso-position-vertical-relative:page;rotation:21626880f;z-index:-2894530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后台管理要求： </w:t>
            </w:r>
          </w:p>
          <w:p>
            <w:pPr>
              <w:pStyle w:val="8"/>
              <w:numPr>
                <w:ilvl w:val="0"/>
                <w:numId w:val="74"/>
              </w:numPr>
              <w:tabs>
                <w:tab w:val="left" w:pos="293"/>
              </w:tabs>
              <w:spacing w:before="82" w:after="0" w:line="324" w:lineRule="auto"/>
              <w:ind w:left="110" w:right="101" w:firstLine="0"/>
              <w:jc w:val="left"/>
              <w:rPr>
                <w:sz w:val="18"/>
              </w:rPr>
            </w:pPr>
            <w:r>
              <w:rPr>
                <w:spacing w:val="-2"/>
                <w:sz w:val="18"/>
              </w:rPr>
              <w:t>支持监控安全门的运行情况和查看报警图书</w:t>
            </w:r>
            <w:r>
              <w:rPr>
                <w:sz w:val="18"/>
              </w:rPr>
              <w:t xml:space="preserve">记录信息。 </w:t>
            </w:r>
          </w:p>
          <w:p>
            <w:pPr>
              <w:pStyle w:val="8"/>
              <w:numPr>
                <w:ilvl w:val="0"/>
                <w:numId w:val="74"/>
              </w:numPr>
              <w:tabs>
                <w:tab w:val="left" w:pos="293"/>
              </w:tabs>
              <w:spacing w:before="1" w:after="0" w:line="324" w:lineRule="auto"/>
              <w:ind w:left="110" w:right="101" w:firstLine="0"/>
              <w:jc w:val="left"/>
              <w:rPr>
                <w:sz w:val="18"/>
              </w:rPr>
            </w:pPr>
            <w:r>
              <w:rPr>
                <w:spacing w:val="-2"/>
                <w:sz w:val="18"/>
              </w:rPr>
              <w:t>支持通过后台配置图书馆位置的经伟度和地</w:t>
            </w:r>
            <w:r>
              <w:rPr>
                <w:sz w:val="18"/>
              </w:rPr>
              <w:t xml:space="preserve">址以及接口相关信息 </w:t>
            </w:r>
          </w:p>
          <w:p>
            <w:pPr>
              <w:pStyle w:val="8"/>
              <w:numPr>
                <w:ilvl w:val="0"/>
                <w:numId w:val="74"/>
              </w:numPr>
              <w:tabs>
                <w:tab w:val="left" w:pos="293"/>
              </w:tabs>
              <w:spacing w:before="1" w:after="0" w:line="326" w:lineRule="auto"/>
              <w:ind w:left="110" w:right="281" w:firstLine="0"/>
              <w:jc w:val="left"/>
              <w:rPr>
                <w:sz w:val="18"/>
              </w:rPr>
            </w:pPr>
            <w:r>
              <w:rPr>
                <w:spacing w:val="-2"/>
                <w:sz w:val="18"/>
              </w:rPr>
              <w:t>支持查询个人手机扫码借书的图书信息日</w:t>
            </w:r>
            <w:r>
              <w:rPr>
                <w:sz w:val="18"/>
              </w:rPr>
              <w:t xml:space="preserve">志. </w:t>
            </w:r>
          </w:p>
          <w:p>
            <w:pPr>
              <w:pStyle w:val="8"/>
              <w:numPr>
                <w:ilvl w:val="0"/>
                <w:numId w:val="74"/>
              </w:numPr>
              <w:tabs>
                <w:tab w:val="left" w:pos="293"/>
              </w:tabs>
              <w:spacing w:before="0" w:after="0" w:line="324" w:lineRule="auto"/>
              <w:ind w:left="110" w:right="93" w:firstLine="0"/>
              <w:jc w:val="left"/>
              <w:rPr>
                <w:sz w:val="18"/>
              </w:rPr>
            </w:pPr>
            <w:r>
              <w:rPr>
                <w:spacing w:val="-8"/>
                <w:sz w:val="18"/>
              </w:rPr>
              <w:t>支持图书按册数或次数统计年、月,日分析借</w:t>
            </w:r>
            <w:r>
              <w:rPr>
                <w:sz w:val="18"/>
              </w:rPr>
              <w:t xml:space="preserve">阅的信息. </w:t>
            </w:r>
          </w:p>
          <w:p>
            <w:pPr>
              <w:pStyle w:val="8"/>
              <w:numPr>
                <w:ilvl w:val="0"/>
                <w:numId w:val="74"/>
              </w:numPr>
              <w:tabs>
                <w:tab w:val="left" w:pos="293"/>
              </w:tabs>
              <w:spacing w:before="0" w:after="0" w:line="324" w:lineRule="auto"/>
              <w:ind w:left="110" w:right="101" w:firstLine="0"/>
              <w:jc w:val="left"/>
              <w:rPr>
                <w:sz w:val="18"/>
              </w:rPr>
            </w:pPr>
            <w:r>
              <w:rPr>
                <w:spacing w:val="-2"/>
                <w:sz w:val="18"/>
              </w:rPr>
              <w:t>支持后台按年、月、日统计分析安全门人数</w:t>
            </w:r>
            <w:r>
              <w:rPr>
                <w:sz w:val="18"/>
              </w:rPr>
              <w:t xml:space="preserve">信息和报警信息. </w:t>
            </w:r>
          </w:p>
          <w:p>
            <w:pPr>
              <w:pStyle w:val="8"/>
              <w:ind w:left="110"/>
              <w:rPr>
                <w:sz w:val="18"/>
              </w:rPr>
            </w:pPr>
            <w:r>
              <w:rPr>
                <w:sz w:val="18"/>
              </w:rPr>
              <w:t xml:space="preserve">控制程序要求: </w:t>
            </w:r>
          </w:p>
          <w:p>
            <w:pPr>
              <w:pStyle w:val="8"/>
              <w:numPr>
                <w:ilvl w:val="0"/>
                <w:numId w:val="75"/>
              </w:numPr>
              <w:tabs>
                <w:tab w:val="left" w:pos="293"/>
              </w:tabs>
              <w:spacing w:before="82" w:after="0" w:line="240" w:lineRule="auto"/>
              <w:ind w:left="292" w:right="0" w:hanging="183"/>
              <w:jc w:val="left"/>
              <w:rPr>
                <w:sz w:val="18"/>
              </w:rPr>
            </w:pPr>
            <w:r>
              <w:rPr>
                <w:spacing w:val="-5"/>
                <w:sz w:val="18"/>
              </w:rPr>
              <w:t xml:space="preserve">支持实时获取安全门的标签 </w:t>
            </w:r>
            <w:r>
              <w:rPr>
                <w:sz w:val="18"/>
              </w:rPr>
              <w:t>UID</w:t>
            </w:r>
            <w:r>
              <w:rPr>
                <w:spacing w:val="-12"/>
                <w:sz w:val="18"/>
              </w:rPr>
              <w:t xml:space="preserve"> 信息. </w:t>
            </w:r>
          </w:p>
          <w:p>
            <w:pPr>
              <w:pStyle w:val="8"/>
              <w:numPr>
                <w:ilvl w:val="0"/>
                <w:numId w:val="75"/>
              </w:numPr>
              <w:tabs>
                <w:tab w:val="left" w:pos="293"/>
              </w:tabs>
              <w:spacing w:before="81" w:after="0" w:line="240" w:lineRule="auto"/>
              <w:ind w:left="292" w:right="0" w:hanging="183"/>
              <w:jc w:val="left"/>
              <w:rPr>
                <w:sz w:val="18"/>
              </w:rPr>
            </w:pPr>
            <w:r>
              <w:rPr>
                <w:sz w:val="18"/>
              </w:rPr>
              <w:t xml:space="preserve">支持配置各片安全门的参数. </w:t>
            </w:r>
          </w:p>
          <w:p>
            <w:pPr>
              <w:pStyle w:val="8"/>
              <w:numPr>
                <w:ilvl w:val="0"/>
                <w:numId w:val="75"/>
              </w:numPr>
              <w:tabs>
                <w:tab w:val="left" w:pos="293"/>
              </w:tabs>
              <w:spacing w:before="82" w:after="0" w:line="240" w:lineRule="auto"/>
              <w:ind w:left="292" w:right="0" w:hanging="183"/>
              <w:jc w:val="left"/>
              <w:rPr>
                <w:sz w:val="18"/>
              </w:rPr>
            </w:pPr>
            <w:r>
              <w:rPr>
                <w:sz w:val="18"/>
              </w:rPr>
              <w:t xml:space="preserve">支持按日记录程序运行日志 </w:t>
            </w:r>
          </w:p>
          <w:p>
            <w:pPr>
              <w:pStyle w:val="8"/>
              <w:numPr>
                <w:ilvl w:val="0"/>
                <w:numId w:val="75"/>
              </w:numPr>
              <w:tabs>
                <w:tab w:val="left" w:pos="293"/>
              </w:tabs>
              <w:spacing w:before="81" w:after="0" w:line="240" w:lineRule="auto"/>
              <w:ind w:left="292" w:right="0" w:hanging="183"/>
              <w:jc w:val="left"/>
              <w:rPr>
                <w:sz w:val="18"/>
              </w:rPr>
            </w:pPr>
            <w:r>
              <w:rPr>
                <w:spacing w:val="-1"/>
                <w:sz w:val="18"/>
              </w:rPr>
              <w:t xml:space="preserve">支持实时获取安全门进出人数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48"/>
              <w:rPr>
                <w:sz w:val="18"/>
              </w:rPr>
            </w:pPr>
            <w:r>
              <w:rPr>
                <w:sz w:val="18"/>
              </w:rPr>
              <w:t xml:space="preserve">29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jc w:val="both"/>
              <w:rPr>
                <w:sz w:val="18"/>
              </w:rPr>
            </w:pPr>
            <w:r>
              <w:rPr>
                <w:sz w:val="18"/>
              </w:rPr>
              <w:t xml:space="preserve">4.3 寸手持式电子助视器 </w:t>
            </w:r>
          </w:p>
        </w:tc>
        <w:tc>
          <w:tcPr>
            <w:tcW w:w="3915" w:type="dxa"/>
          </w:tcPr>
          <w:p>
            <w:pPr>
              <w:pStyle w:val="8"/>
              <w:rPr>
                <w:rFonts w:ascii="Times New Roman"/>
                <w:sz w:val="18"/>
              </w:rPr>
            </w:pPr>
          </w:p>
          <w:p>
            <w:pPr>
              <w:pStyle w:val="8"/>
              <w:spacing w:before="2"/>
              <w:rPr>
                <w:rFonts w:ascii="Times New Roman"/>
                <w:sz w:val="26"/>
              </w:rPr>
            </w:pPr>
          </w:p>
          <w:p>
            <w:pPr>
              <w:pStyle w:val="8"/>
              <w:ind w:left="110"/>
              <w:rPr>
                <w:sz w:val="18"/>
              </w:rPr>
            </w:pPr>
            <w:r>
              <w:rPr>
                <w:sz w:val="18"/>
              </w:rPr>
              <w:t xml:space="preserve">瑞杰珑 DM-SL19R </w:t>
            </w:r>
          </w:p>
          <w:p>
            <w:pPr>
              <w:pStyle w:val="8"/>
              <w:numPr>
                <w:ilvl w:val="0"/>
                <w:numId w:val="76"/>
              </w:numPr>
              <w:tabs>
                <w:tab w:val="left" w:pos="293"/>
              </w:tabs>
              <w:spacing w:before="82" w:after="0" w:line="240" w:lineRule="auto"/>
              <w:ind w:left="292" w:right="0" w:hanging="183"/>
              <w:jc w:val="left"/>
              <w:rPr>
                <w:sz w:val="18"/>
              </w:rPr>
            </w:pPr>
            <w:r>
              <w:rPr>
                <w:sz w:val="18"/>
              </w:rPr>
              <w:t>显示屏尺寸：4.3</w:t>
            </w:r>
            <w:r>
              <w:rPr>
                <w:spacing w:val="-24"/>
                <w:sz w:val="18"/>
              </w:rPr>
              <w:t xml:space="preserve"> 寸</w:t>
            </w:r>
            <w:r>
              <w:rPr>
                <w:sz w:val="18"/>
              </w:rPr>
              <w:t xml:space="preserve"> </w:t>
            </w:r>
          </w:p>
          <w:p>
            <w:pPr>
              <w:pStyle w:val="8"/>
              <w:numPr>
                <w:ilvl w:val="0"/>
                <w:numId w:val="76"/>
              </w:numPr>
              <w:tabs>
                <w:tab w:val="left" w:pos="293"/>
              </w:tabs>
              <w:spacing w:before="81" w:after="0" w:line="240" w:lineRule="auto"/>
              <w:ind w:left="292" w:right="0" w:hanging="183"/>
              <w:jc w:val="left"/>
              <w:rPr>
                <w:sz w:val="18"/>
              </w:rPr>
            </w:pPr>
            <w:r>
              <w:rPr>
                <w:spacing w:val="-1"/>
                <w:sz w:val="18"/>
              </w:rPr>
              <w:t xml:space="preserve">放大倍数调节方式为：无极变倍功能 </w:t>
            </w:r>
          </w:p>
          <w:p>
            <w:pPr>
              <w:pStyle w:val="8"/>
              <w:numPr>
                <w:ilvl w:val="0"/>
                <w:numId w:val="76"/>
              </w:numPr>
              <w:tabs>
                <w:tab w:val="left" w:pos="293"/>
              </w:tabs>
              <w:spacing w:before="81" w:after="0" w:line="240" w:lineRule="auto"/>
              <w:ind w:left="292" w:right="0" w:hanging="183"/>
              <w:jc w:val="left"/>
              <w:rPr>
                <w:sz w:val="18"/>
              </w:rPr>
            </w:pPr>
            <w:r>
              <w:rPr>
                <w:spacing w:val="-8"/>
                <w:sz w:val="18"/>
              </w:rPr>
              <w:t xml:space="preserve">工作距离满足 </w:t>
            </w:r>
            <w:r>
              <w:rPr>
                <w:sz w:val="18"/>
              </w:rPr>
              <w:t xml:space="preserve">0-100mm </w:t>
            </w:r>
          </w:p>
          <w:p>
            <w:pPr>
              <w:pStyle w:val="8"/>
              <w:numPr>
                <w:ilvl w:val="0"/>
                <w:numId w:val="76"/>
              </w:numPr>
              <w:tabs>
                <w:tab w:val="left" w:pos="293"/>
              </w:tabs>
              <w:spacing w:before="82" w:after="0" w:line="240" w:lineRule="auto"/>
              <w:ind w:left="292" w:right="0" w:hanging="183"/>
              <w:jc w:val="left"/>
              <w:rPr>
                <w:sz w:val="18"/>
              </w:rPr>
            </w:pPr>
            <w:r>
              <w:rPr>
                <w:spacing w:val="-7"/>
                <w:sz w:val="18"/>
              </w:rPr>
              <w:t xml:space="preserve">最大可视范围是 </w:t>
            </w:r>
            <w:r>
              <w:rPr>
                <w:sz w:val="18"/>
              </w:rPr>
              <w:t xml:space="preserve">80mm*40mm </w:t>
            </w:r>
          </w:p>
          <w:p>
            <w:pPr>
              <w:pStyle w:val="8"/>
              <w:numPr>
                <w:ilvl w:val="0"/>
                <w:numId w:val="76"/>
              </w:numPr>
              <w:tabs>
                <w:tab w:val="left" w:pos="293"/>
              </w:tabs>
              <w:spacing w:before="82" w:after="0" w:line="240" w:lineRule="auto"/>
              <w:ind w:left="292" w:right="0" w:hanging="183"/>
              <w:jc w:val="left"/>
              <w:rPr>
                <w:sz w:val="18"/>
              </w:rPr>
            </w:pPr>
            <w:r>
              <w:rPr>
                <w:sz w:val="18"/>
              </w:rPr>
              <w:t>有画面定格/</w:t>
            </w:r>
            <w:r>
              <w:rPr>
                <w:spacing w:val="-1"/>
                <w:sz w:val="18"/>
              </w:rPr>
              <w:t>释放功能</w:t>
            </w:r>
            <w:r>
              <w:rPr>
                <w:sz w:val="18"/>
              </w:rPr>
              <w:t xml:space="preserve"> </w:t>
            </w:r>
          </w:p>
          <w:p>
            <w:pPr>
              <w:pStyle w:val="8"/>
              <w:numPr>
                <w:ilvl w:val="0"/>
                <w:numId w:val="76"/>
              </w:numPr>
              <w:tabs>
                <w:tab w:val="left" w:pos="293"/>
              </w:tabs>
              <w:spacing w:before="81" w:after="0" w:line="240" w:lineRule="auto"/>
              <w:ind w:left="292" w:right="0" w:hanging="183"/>
              <w:jc w:val="left"/>
              <w:rPr>
                <w:sz w:val="18"/>
              </w:rPr>
            </w:pPr>
            <w:r>
              <w:rPr>
                <w:spacing w:val="-9"/>
                <w:sz w:val="18"/>
              </w:rPr>
              <w:t xml:space="preserve">发大倍数为 </w:t>
            </w:r>
            <w:r>
              <w:rPr>
                <w:sz w:val="18"/>
              </w:rPr>
              <w:t>1-33</w:t>
            </w:r>
            <w:r>
              <w:rPr>
                <w:spacing w:val="-24"/>
                <w:sz w:val="18"/>
              </w:rPr>
              <w:t xml:space="preserve"> 倍</w:t>
            </w:r>
            <w:r>
              <w:rPr>
                <w:sz w:val="18"/>
              </w:rPr>
              <w:t xml:space="preserve"> </w:t>
            </w:r>
          </w:p>
          <w:p>
            <w:pPr>
              <w:pStyle w:val="8"/>
              <w:numPr>
                <w:ilvl w:val="0"/>
                <w:numId w:val="76"/>
              </w:numPr>
              <w:tabs>
                <w:tab w:val="left" w:pos="293"/>
              </w:tabs>
              <w:spacing w:before="82" w:after="0" w:line="240" w:lineRule="auto"/>
              <w:ind w:left="292" w:right="0" w:hanging="183"/>
              <w:jc w:val="left"/>
              <w:rPr>
                <w:sz w:val="18"/>
              </w:rPr>
            </w:pPr>
            <w:r>
              <w:rPr>
                <w:spacing w:val="-8"/>
                <w:sz w:val="18"/>
              </w:rPr>
              <w:t xml:space="preserve">显示模式共有 </w:t>
            </w:r>
            <w:r>
              <w:rPr>
                <w:sz w:val="18"/>
              </w:rPr>
              <w:t>12</w:t>
            </w:r>
            <w:r>
              <w:rPr>
                <w:spacing w:val="-24"/>
                <w:sz w:val="18"/>
              </w:rPr>
              <w:t xml:space="preserve"> 种</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83"/>
              <w:rPr>
                <w:sz w:val="18"/>
              </w:rPr>
            </w:pPr>
            <w:r>
              <w:rPr>
                <w:sz w:val="18"/>
              </w:rPr>
              <w:t xml:space="preserve">¥5,880.00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39"/>
              <w:rPr>
                <w:sz w:val="18"/>
              </w:rPr>
            </w:pPr>
            <w:r>
              <w:rPr>
                <w:sz w:val="18"/>
              </w:rPr>
              <w:t xml:space="preserve">¥11,760.00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45" w:right="53"/>
              <w:jc w:val="both"/>
              <w:rPr>
                <w:sz w:val="18"/>
              </w:rPr>
            </w:pPr>
            <w:r>
              <w:rPr>
                <w:sz w:val="18"/>
              </w:rPr>
              <w:t xml:space="preserve">瑞杰珑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930"/>
              <w:rPr>
                <w:sz w:val="18"/>
              </w:rPr>
            </w:pPr>
            <w:r>
              <w:rPr>
                <w:sz w:val="18"/>
              </w:rPr>
              <w:t xml:space="preserve"> DM-SL19R </w:t>
            </w:r>
          </w:p>
        </w:tc>
        <w:tc>
          <w:tcPr>
            <w:tcW w:w="569" w:type="dxa"/>
          </w:tcPr>
          <w:p>
            <w:pPr>
              <w:pStyle w:val="8"/>
              <w:spacing w:before="40" w:line="324" w:lineRule="auto"/>
              <w:ind w:left="190" w:right="186"/>
              <w:jc w:val="both"/>
              <w:rPr>
                <w:sz w:val="18"/>
              </w:rPr>
            </w:pPr>
            <w:r>
              <w:rPr>
                <w:sz w:val="18"/>
              </w:rPr>
              <w:t>杭州瑞杰珑科技有限公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6" w:lineRule="auto"/>
              <w:ind w:left="104" w:right="4"/>
              <w:rPr>
                <w:sz w:val="18"/>
              </w:rPr>
            </w:pPr>
            <w:r>
              <w:rPr>
                <w:sz w:val="18"/>
              </w:rPr>
              <w:t xml:space="preserve">杭州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166" o:spid="_x0000_s1166" o:spt="136" type="#_x0000_t136" style="position:absolute;left:0pt;margin-left:36.5pt;margin-top:393.3pt;height:34pt;width:510pt;mso-position-horizontal-relative:page;mso-position-vertical-relative:page;rotation:21626880f;z-index:-2894520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67" o:spid="_x0000_s1167" o:spt="136" type="#_x0000_t136" style="position:absolute;left:0pt;margin-left:88.7pt;margin-top:432.35pt;height:28pt;width:448pt;mso-position-horizontal-relative:page;mso-position-vertical-relative:page;rotation:21626880f;z-index:2518138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49"/>
              <w:jc w:val="right"/>
              <w:rPr>
                <w:sz w:val="18"/>
              </w:rPr>
            </w:pPr>
            <w:r>
              <w:rPr>
                <w:sz w:val="18"/>
              </w:rPr>
              <w:t xml:space="preserve">30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10" w:right="75"/>
              <w:jc w:val="both"/>
              <w:rPr>
                <w:sz w:val="18"/>
              </w:rPr>
            </w:pPr>
            <w:r>
              <w:rPr>
                <w:sz w:val="18"/>
              </w:rPr>
              <w:t xml:space="preserve">便携式远近两用电子助视器 </w:t>
            </w:r>
          </w:p>
        </w:tc>
        <w:tc>
          <w:tcPr>
            <w:tcW w:w="3915" w:type="dxa"/>
          </w:tcPr>
          <w:p>
            <w:pPr>
              <w:pStyle w:val="8"/>
              <w:rPr>
                <w:rFonts w:ascii="Times New Roman"/>
                <w:sz w:val="18"/>
              </w:rPr>
            </w:pPr>
          </w:p>
          <w:p>
            <w:pPr>
              <w:pStyle w:val="8"/>
              <w:spacing w:before="2"/>
              <w:rPr>
                <w:rFonts w:ascii="Times New Roman"/>
                <w:sz w:val="26"/>
              </w:rPr>
            </w:pPr>
          </w:p>
          <w:p>
            <w:pPr>
              <w:pStyle w:val="8"/>
              <w:ind w:left="110"/>
              <w:rPr>
                <w:sz w:val="18"/>
              </w:rPr>
            </w:pPr>
            <w:r>
              <w:rPr>
                <w:sz w:val="18"/>
              </w:rPr>
              <w:t xml:space="preserve">帝助 Ⅱ08A 参数： </w:t>
            </w:r>
          </w:p>
          <w:p>
            <w:pPr>
              <w:pStyle w:val="8"/>
              <w:spacing w:before="12" w:line="312" w:lineRule="exact"/>
              <w:ind w:left="110" w:right="91"/>
              <w:jc w:val="both"/>
              <w:rPr>
                <w:sz w:val="18"/>
              </w:rPr>
            </w:pPr>
            <w:r>
              <w:rPr>
                <w:w w:val="115"/>
                <w:sz w:val="18"/>
              </w:rPr>
              <w:t>1</w:t>
            </w:r>
            <w:r>
              <w:rPr>
                <w:rFonts w:hint="eastAsia" w:ascii="微软雅黑" w:eastAsia="微软雅黑"/>
                <w:b/>
                <w:spacing w:val="5"/>
                <w:w w:val="115"/>
                <w:sz w:val="18"/>
              </w:rPr>
              <w:t xml:space="preserve">. </w:t>
            </w:r>
            <w:r>
              <w:rPr>
                <w:rFonts w:hint="eastAsia" w:ascii="微软雅黑" w:eastAsia="微软雅黑"/>
                <w:b/>
                <w:spacing w:val="-3"/>
                <w:sz w:val="18"/>
              </w:rPr>
              <w:t xml:space="preserve">放大倍数：标准模式可 </w:t>
            </w:r>
            <w:r>
              <w:rPr>
                <w:rFonts w:hint="eastAsia" w:ascii="微软雅黑" w:eastAsia="微软雅黑"/>
                <w:b/>
                <w:sz w:val="18"/>
              </w:rPr>
              <w:t>1</w:t>
            </w:r>
            <w:r>
              <w:rPr>
                <w:rFonts w:hint="eastAsia" w:ascii="微软雅黑" w:eastAsia="微软雅黑"/>
                <w:b/>
                <w:spacing w:val="-9"/>
                <w:sz w:val="18"/>
              </w:rPr>
              <w:t xml:space="preserve"> 倍到 </w:t>
            </w:r>
            <w:r>
              <w:rPr>
                <w:rFonts w:hint="eastAsia" w:ascii="微软雅黑" w:eastAsia="微软雅黑"/>
                <w:b/>
                <w:sz w:val="18"/>
              </w:rPr>
              <w:t>120</w:t>
            </w:r>
            <w:r>
              <w:rPr>
                <w:rFonts w:hint="eastAsia" w:ascii="微软雅黑" w:eastAsia="微软雅黑"/>
                <w:b/>
                <w:spacing w:val="-9"/>
                <w:sz w:val="18"/>
              </w:rPr>
              <w:t xml:space="preserve"> 倍</w:t>
            </w:r>
            <w:r>
              <w:rPr>
                <w:spacing w:val="-5"/>
                <w:sz w:val="18"/>
              </w:rPr>
              <w:t>，扩展</w:t>
            </w:r>
            <w:r>
              <w:rPr>
                <w:spacing w:val="-7"/>
                <w:sz w:val="18"/>
              </w:rPr>
              <w:t xml:space="preserve">模式：扩展到 </w:t>
            </w:r>
            <w:r>
              <w:rPr>
                <w:sz w:val="18"/>
              </w:rPr>
              <w:t>1-300</w:t>
            </w:r>
            <w:r>
              <w:rPr>
                <w:spacing w:val="-23"/>
                <w:sz w:val="18"/>
              </w:rPr>
              <w:t xml:space="preserve"> 倍</w:t>
            </w:r>
            <w:r>
              <w:rPr>
                <w:sz w:val="18"/>
              </w:rPr>
              <w:t>（30</w:t>
            </w:r>
            <w:r>
              <w:rPr>
                <w:spacing w:val="-12"/>
                <w:sz w:val="18"/>
              </w:rPr>
              <w:t xml:space="preserve"> 级放大</w:t>
            </w:r>
            <w:r>
              <w:rPr>
                <w:sz w:val="18"/>
              </w:rPr>
              <w:t>）；可拆卸HD</w:t>
            </w:r>
            <w:r>
              <w:rPr>
                <w:spacing w:val="-10"/>
                <w:sz w:val="18"/>
              </w:rPr>
              <w:t xml:space="preserve"> 镜头,可实现阅读、远距离、自我观察三种功</w:t>
            </w:r>
            <w:r>
              <w:rPr>
                <w:spacing w:val="-9"/>
                <w:sz w:val="18"/>
              </w:rPr>
              <w:t xml:space="preserve">能；视场 (近距模式): </w:t>
            </w:r>
            <w:r>
              <w:rPr>
                <w:sz w:val="18"/>
              </w:rPr>
              <w:t>15.24</w:t>
            </w:r>
            <w:r>
              <w:rPr>
                <w:spacing w:val="-8"/>
                <w:sz w:val="18"/>
              </w:rPr>
              <w:t xml:space="preserve"> 厘米 (最小)；工</w:t>
            </w:r>
          </w:p>
          <w:p>
            <w:pPr>
              <w:pStyle w:val="8"/>
              <w:spacing w:before="70" w:line="264" w:lineRule="auto"/>
              <w:ind w:left="110" w:right="810"/>
              <w:jc w:val="both"/>
              <w:rPr>
                <w:sz w:val="18"/>
              </w:rPr>
            </w:pPr>
            <w:r>
              <w:rPr>
                <w:spacing w:val="1"/>
                <w:sz w:val="18"/>
              </w:rPr>
              <w:t xml:space="preserve">作距离 (近距模式): </w:t>
            </w:r>
            <w:r>
              <w:rPr>
                <w:sz w:val="18"/>
              </w:rPr>
              <w:t>43.18</w:t>
            </w:r>
            <w:r>
              <w:rPr>
                <w:spacing w:val="-7"/>
                <w:sz w:val="18"/>
              </w:rPr>
              <w:t xml:space="preserve"> 厘米； 2.</w:t>
            </w:r>
            <w:r>
              <w:rPr>
                <w:spacing w:val="-24"/>
                <w:sz w:val="18"/>
              </w:rPr>
              <w:t xml:space="preserve"> </w:t>
            </w:r>
            <w:r>
              <w:rPr>
                <w:rFonts w:hint="eastAsia" w:ascii="微软雅黑" w:eastAsia="微软雅黑"/>
                <w:b/>
                <w:spacing w:val="-4"/>
                <w:sz w:val="18"/>
              </w:rPr>
              <w:t xml:space="preserve">显示器为 </w:t>
            </w:r>
            <w:r>
              <w:rPr>
                <w:rFonts w:hint="eastAsia" w:ascii="微软雅黑" w:eastAsia="微软雅黑"/>
                <w:b/>
                <w:sz w:val="18"/>
              </w:rPr>
              <w:t>23</w:t>
            </w:r>
            <w:r>
              <w:rPr>
                <w:rFonts w:hint="eastAsia" w:ascii="微软雅黑" w:eastAsia="微软雅黑"/>
                <w:b/>
                <w:spacing w:val="-13"/>
                <w:sz w:val="18"/>
              </w:rPr>
              <w:t xml:space="preserve"> 寸 </w:t>
            </w:r>
            <w:r>
              <w:rPr>
                <w:rFonts w:hint="eastAsia" w:ascii="微软雅黑" w:eastAsia="微软雅黑"/>
                <w:b/>
                <w:sz w:val="18"/>
              </w:rPr>
              <w:t>TFT</w:t>
            </w:r>
            <w:r>
              <w:rPr>
                <w:rFonts w:hint="eastAsia" w:ascii="微软雅黑" w:eastAsia="微软雅黑"/>
                <w:b/>
                <w:spacing w:val="-5"/>
                <w:sz w:val="18"/>
              </w:rPr>
              <w:t xml:space="preserve"> 液晶显示器。</w:t>
            </w:r>
            <w:r>
              <w:rPr>
                <w:spacing w:val="-5"/>
                <w:sz w:val="18"/>
              </w:rPr>
              <w:t xml:space="preserve"> </w:t>
            </w:r>
          </w:p>
          <w:p>
            <w:pPr>
              <w:pStyle w:val="8"/>
              <w:numPr>
                <w:ilvl w:val="0"/>
                <w:numId w:val="77"/>
              </w:numPr>
              <w:tabs>
                <w:tab w:val="left" w:pos="293"/>
              </w:tabs>
              <w:spacing w:before="0" w:after="0" w:line="280" w:lineRule="exact"/>
              <w:ind w:left="292" w:right="0" w:hanging="183"/>
              <w:jc w:val="both"/>
              <w:rPr>
                <w:sz w:val="18"/>
              </w:rPr>
            </w:pPr>
            <w:r>
              <w:rPr>
                <w:rFonts w:hint="eastAsia" w:ascii="微软雅黑" w:eastAsia="微软雅黑"/>
                <w:b/>
                <w:spacing w:val="-2"/>
                <w:sz w:val="18"/>
              </w:rPr>
              <w:t xml:space="preserve">变色模式共有 </w:t>
            </w:r>
            <w:r>
              <w:rPr>
                <w:rFonts w:hint="eastAsia" w:ascii="微软雅黑" w:eastAsia="微软雅黑"/>
                <w:b/>
                <w:sz w:val="18"/>
              </w:rPr>
              <w:t>180</w:t>
            </w:r>
            <w:r>
              <w:rPr>
                <w:rFonts w:hint="eastAsia" w:ascii="微软雅黑" w:eastAsia="微软雅黑"/>
                <w:b/>
                <w:spacing w:val="-3"/>
                <w:sz w:val="18"/>
              </w:rPr>
              <w:t xml:space="preserve"> 种。</w:t>
            </w:r>
            <w:r>
              <w:rPr>
                <w:spacing w:val="-3"/>
                <w:sz w:val="18"/>
              </w:rPr>
              <w:t xml:space="preserve"> </w:t>
            </w:r>
          </w:p>
          <w:p>
            <w:pPr>
              <w:pStyle w:val="8"/>
              <w:numPr>
                <w:ilvl w:val="0"/>
                <w:numId w:val="77"/>
              </w:numPr>
              <w:tabs>
                <w:tab w:val="left" w:pos="293"/>
              </w:tabs>
              <w:spacing w:before="38" w:after="0" w:line="240" w:lineRule="auto"/>
              <w:ind w:left="292" w:right="0" w:hanging="183"/>
              <w:jc w:val="left"/>
              <w:rPr>
                <w:sz w:val="18"/>
              </w:rPr>
            </w:pPr>
            <w:r>
              <w:rPr>
                <w:spacing w:val="-1"/>
                <w:sz w:val="18"/>
              </w:rPr>
              <w:t xml:space="preserve">具有真彩对比以及模式记忆功能。 </w:t>
            </w:r>
          </w:p>
          <w:p>
            <w:pPr>
              <w:pStyle w:val="8"/>
              <w:numPr>
                <w:ilvl w:val="0"/>
                <w:numId w:val="77"/>
              </w:numPr>
              <w:tabs>
                <w:tab w:val="left" w:pos="293"/>
              </w:tabs>
              <w:spacing w:before="12" w:after="0" w:line="312" w:lineRule="exact"/>
              <w:ind w:left="110" w:right="5" w:firstLine="0"/>
              <w:jc w:val="left"/>
              <w:rPr>
                <w:sz w:val="18"/>
              </w:rPr>
            </w:pPr>
            <w:r>
              <w:rPr>
                <w:rFonts w:hint="eastAsia" w:ascii="微软雅黑" w:eastAsia="微软雅黑"/>
                <w:b/>
                <w:spacing w:val="-7"/>
                <w:sz w:val="18"/>
              </w:rPr>
              <w:t xml:space="preserve">具有 </w:t>
            </w:r>
            <w:r>
              <w:rPr>
                <w:rFonts w:hint="eastAsia" w:ascii="微软雅黑" w:eastAsia="微软雅黑"/>
                <w:b/>
                <w:sz w:val="18"/>
              </w:rPr>
              <w:t>28</w:t>
            </w:r>
            <w:r>
              <w:rPr>
                <w:rFonts w:hint="eastAsia" w:ascii="微软雅黑" w:eastAsia="微软雅黑"/>
                <w:b/>
                <w:spacing w:val="-3"/>
                <w:sz w:val="18"/>
              </w:rPr>
              <w:t xml:space="preserve"> 种操作模式</w:t>
            </w:r>
            <w:r>
              <w:rPr>
                <w:spacing w:val="-3"/>
                <w:sz w:val="18"/>
              </w:rPr>
              <w:t xml:space="preserve">，可以按宫格形式排列， </w:t>
            </w:r>
            <w:r>
              <w:rPr>
                <w:spacing w:val="-7"/>
                <w:sz w:val="18"/>
              </w:rPr>
              <w:t>方便用户对模式切换的操作，有辅助线、分屏功</w:t>
            </w:r>
            <w:r>
              <w:rPr>
                <w:spacing w:val="-11"/>
                <w:sz w:val="18"/>
              </w:rPr>
              <w:t>能，具有满足各类低视力人群需求的冻屏功能。</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15" w:right="19"/>
              <w:jc w:val="center"/>
              <w:rPr>
                <w:sz w:val="18"/>
              </w:rPr>
            </w:pPr>
            <w:r>
              <w:rPr>
                <w:sz w:val="18"/>
              </w:rPr>
              <w:t xml:space="preserve">¥19,600.00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42"/>
              <w:jc w:val="right"/>
              <w:rPr>
                <w:sz w:val="18"/>
              </w:rPr>
            </w:pPr>
            <w:r>
              <w:rPr>
                <w:sz w:val="18"/>
              </w:rPr>
              <w:t xml:space="preserve">¥39,200.00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45" w:right="53"/>
              <w:rPr>
                <w:sz w:val="18"/>
              </w:rPr>
            </w:pPr>
            <w:r>
              <w:rPr>
                <w:sz w:val="18"/>
              </w:rPr>
              <w:t xml:space="preserve">帝助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02" w:right="12"/>
              <w:jc w:val="center"/>
              <w:rPr>
                <w:sz w:val="18"/>
              </w:rPr>
            </w:pPr>
            <w:r>
              <w:rPr>
                <w:sz w:val="18"/>
              </w:rPr>
              <w:t xml:space="preserve">Ⅱ08A </w:t>
            </w:r>
          </w:p>
        </w:tc>
        <w:tc>
          <w:tcPr>
            <w:tcW w:w="569" w:type="dxa"/>
          </w:tcPr>
          <w:p>
            <w:pPr>
              <w:pStyle w:val="8"/>
              <w:spacing w:before="40" w:line="324" w:lineRule="auto"/>
              <w:ind w:left="190" w:right="186"/>
              <w:jc w:val="both"/>
              <w:rPr>
                <w:sz w:val="18"/>
              </w:rPr>
            </w:pPr>
            <w:r>
              <w:rPr>
                <w:sz w:val="18"/>
              </w:rPr>
              <w:t>北京国宏康医疗仪器电子有限公</w:t>
            </w:r>
          </w:p>
          <w:p>
            <w:pPr>
              <w:pStyle w:val="8"/>
              <w:spacing w:before="10"/>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49"/>
              <w:jc w:val="right"/>
              <w:rPr>
                <w:sz w:val="18"/>
              </w:rPr>
            </w:pPr>
            <w:r>
              <w:rPr>
                <w:sz w:val="18"/>
              </w:rPr>
              <w:t xml:space="preserve">31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110"/>
              <w:rPr>
                <w:sz w:val="18"/>
              </w:rPr>
            </w:pPr>
            <w:r>
              <w:rPr>
                <w:sz w:val="18"/>
              </w:rPr>
              <w:t xml:space="preserve">读屏软件 </w:t>
            </w:r>
          </w:p>
        </w:tc>
        <w:tc>
          <w:tcPr>
            <w:tcW w:w="3915" w:type="dxa"/>
          </w:tcPr>
          <w:p>
            <w:pPr>
              <w:pStyle w:val="8"/>
              <w:spacing w:before="1"/>
              <w:rPr>
                <w:rFonts w:ascii="Times New Roman"/>
                <w:sz w:val="17"/>
              </w:rPr>
            </w:pPr>
          </w:p>
          <w:p>
            <w:pPr>
              <w:pStyle w:val="8"/>
              <w:ind w:left="110"/>
              <w:rPr>
                <w:sz w:val="18"/>
              </w:rPr>
            </w:pPr>
            <w:r>
              <w:rPr>
                <w:sz w:val="18"/>
              </w:rPr>
              <w:t xml:space="preserve">中国盲文出版社 的阳光 读屏软件满足： </w:t>
            </w:r>
          </w:p>
          <w:p>
            <w:pPr>
              <w:pStyle w:val="8"/>
              <w:numPr>
                <w:ilvl w:val="0"/>
                <w:numId w:val="78"/>
              </w:numPr>
              <w:tabs>
                <w:tab w:val="left" w:pos="293"/>
              </w:tabs>
              <w:spacing w:before="81" w:after="0" w:line="324" w:lineRule="auto"/>
              <w:ind w:left="110" w:right="56" w:firstLine="0"/>
              <w:jc w:val="left"/>
              <w:rPr>
                <w:sz w:val="18"/>
              </w:rPr>
            </w:pPr>
            <w:r>
              <w:rPr>
                <w:spacing w:val="-5"/>
                <w:sz w:val="18"/>
              </w:rPr>
              <w:t xml:space="preserve">本软件支持多操作系统，包括 </w:t>
            </w:r>
            <w:r>
              <w:rPr>
                <w:sz w:val="18"/>
              </w:rPr>
              <w:t>Windows</w:t>
            </w:r>
            <w:r>
              <w:rPr>
                <w:spacing w:val="-2"/>
                <w:sz w:val="18"/>
              </w:rPr>
              <w:t xml:space="preserve"> </w:t>
            </w:r>
            <w:r>
              <w:rPr>
                <w:sz w:val="18"/>
              </w:rPr>
              <w:t>xp</w:t>
            </w:r>
            <w:r>
              <w:rPr>
                <w:spacing w:val="-3"/>
                <w:sz w:val="18"/>
              </w:rPr>
              <w:t>、</w:t>
            </w:r>
            <w:r>
              <w:rPr>
                <w:sz w:val="18"/>
              </w:rPr>
              <w:t>windows 7</w:t>
            </w:r>
            <w:r>
              <w:rPr>
                <w:spacing w:val="1"/>
                <w:sz w:val="18"/>
              </w:rPr>
              <w:t xml:space="preserve"> </w:t>
            </w:r>
            <w:r>
              <w:rPr>
                <w:sz w:val="18"/>
              </w:rPr>
              <w:t>32</w:t>
            </w:r>
            <w:r>
              <w:rPr>
                <w:spacing w:val="-24"/>
                <w:sz w:val="18"/>
              </w:rPr>
              <w:t xml:space="preserve"> 位和 </w:t>
            </w:r>
            <w:r>
              <w:rPr>
                <w:sz w:val="18"/>
              </w:rPr>
              <w:t>64</w:t>
            </w:r>
            <w:r>
              <w:rPr>
                <w:spacing w:val="-16"/>
                <w:sz w:val="18"/>
              </w:rPr>
              <w:t xml:space="preserve"> 位。</w:t>
            </w:r>
            <w:r>
              <w:rPr>
                <w:sz w:val="18"/>
              </w:rPr>
              <w:t xml:space="preserve"> </w:t>
            </w:r>
          </w:p>
          <w:p>
            <w:pPr>
              <w:pStyle w:val="8"/>
              <w:numPr>
                <w:ilvl w:val="0"/>
                <w:numId w:val="78"/>
              </w:numPr>
              <w:tabs>
                <w:tab w:val="left" w:pos="293"/>
              </w:tabs>
              <w:spacing w:before="2" w:after="0" w:line="240" w:lineRule="auto"/>
              <w:ind w:left="292" w:right="0" w:hanging="183"/>
              <w:jc w:val="left"/>
              <w:rPr>
                <w:sz w:val="18"/>
              </w:rPr>
            </w:pPr>
            <w:r>
              <w:rPr>
                <w:spacing w:val="8"/>
                <w:sz w:val="18"/>
              </w:rPr>
              <w:t>本软件支持</w:t>
            </w:r>
            <w:r>
              <w:rPr>
                <w:sz w:val="18"/>
              </w:rPr>
              <w:t>IE6、IE7</w:t>
            </w:r>
            <w:r>
              <w:rPr>
                <w:spacing w:val="-3"/>
                <w:sz w:val="18"/>
              </w:rPr>
              <w:t>、</w:t>
            </w:r>
            <w:r>
              <w:rPr>
                <w:sz w:val="18"/>
              </w:rPr>
              <w:t xml:space="preserve">IE8、IE9 </w:t>
            </w:r>
          </w:p>
          <w:p>
            <w:pPr>
              <w:pStyle w:val="8"/>
              <w:numPr>
                <w:ilvl w:val="0"/>
                <w:numId w:val="78"/>
              </w:numPr>
              <w:tabs>
                <w:tab w:val="left" w:pos="293"/>
              </w:tabs>
              <w:spacing w:before="81" w:after="0" w:line="240" w:lineRule="auto"/>
              <w:ind w:left="292" w:right="0" w:hanging="183"/>
              <w:jc w:val="left"/>
              <w:rPr>
                <w:sz w:val="18"/>
              </w:rPr>
            </w:pPr>
            <w:r>
              <w:rPr>
                <w:spacing w:val="-8"/>
                <w:sz w:val="18"/>
              </w:rPr>
              <w:t>本软件运行反应速度快，按键响应时间控制在</w:t>
            </w:r>
          </w:p>
          <w:p>
            <w:pPr>
              <w:pStyle w:val="8"/>
              <w:spacing w:before="81"/>
              <w:ind w:left="110"/>
              <w:rPr>
                <w:sz w:val="18"/>
              </w:rPr>
            </w:pPr>
            <w:r>
              <w:rPr>
                <w:sz w:val="18"/>
              </w:rPr>
              <w:t xml:space="preserve">50 毫秒以内，程序运行稳定。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113" w:right="19"/>
              <w:jc w:val="center"/>
              <w:rPr>
                <w:sz w:val="18"/>
              </w:rPr>
            </w:pPr>
            <w:r>
              <w:rPr>
                <w:sz w:val="18"/>
              </w:rPr>
              <w:t xml:space="preserve">¥2,450.00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right="88"/>
              <w:jc w:val="right"/>
              <w:rPr>
                <w:sz w:val="18"/>
              </w:rPr>
            </w:pPr>
            <w:r>
              <w:rPr>
                <w:sz w:val="18"/>
              </w:rPr>
              <w:t xml:space="preserve">¥2,450.00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45" w:right="53"/>
              <w:rPr>
                <w:sz w:val="18"/>
              </w:rPr>
            </w:pPr>
            <w:r>
              <w:rPr>
                <w:sz w:val="18"/>
              </w:rPr>
              <w:t xml:space="preserve">阳光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ind w:left="102" w:right="9"/>
              <w:jc w:val="center"/>
              <w:rPr>
                <w:sz w:val="18"/>
              </w:rPr>
            </w:pPr>
            <w:r>
              <w:rPr>
                <w:sz w:val="18"/>
              </w:rPr>
              <w:t xml:space="preserve">标准单机版 </w:t>
            </w:r>
          </w:p>
        </w:tc>
        <w:tc>
          <w:tcPr>
            <w:tcW w:w="569" w:type="dxa"/>
          </w:tcPr>
          <w:p>
            <w:pPr>
              <w:pStyle w:val="8"/>
              <w:spacing w:before="40" w:line="324" w:lineRule="auto"/>
              <w:ind w:left="190" w:right="186"/>
              <w:jc w:val="both"/>
              <w:rPr>
                <w:sz w:val="18"/>
              </w:rPr>
            </w:pPr>
            <w:r>
              <w:rPr>
                <w:sz w:val="18"/>
              </w:rPr>
              <w:t>中国盲文出版</w:t>
            </w:r>
          </w:p>
          <w:p>
            <w:pPr>
              <w:pStyle w:val="8"/>
              <w:spacing w:before="4"/>
              <w:ind w:left="190"/>
              <w:rPr>
                <w:sz w:val="18"/>
              </w:rPr>
            </w:pPr>
            <w:r>
              <w:rPr>
                <w:sz w:val="18"/>
              </w:rPr>
              <w:t xml:space="preserve">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68" o:spid="_x0000_s1168" o:spt="136" type="#_x0000_t136" style="position:absolute;left:0pt;margin-left:36.5pt;margin-top:393.3pt;height:34pt;width:510pt;mso-position-horizontal-relative:page;mso-position-vertical-relative:page;rotation:21626880f;z-index:-2894499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69" o:spid="_x0000_s1169" o:spt="136" type="#_x0000_t136" style="position:absolute;left:0pt;margin-left:88.7pt;margin-top:432.35pt;height:28pt;width:448pt;mso-position-horizontal-relative:page;mso-position-vertical-relative:page;rotation:21626880f;z-index:-2894489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9"/>
              <w:jc w:val="right"/>
              <w:rPr>
                <w:sz w:val="18"/>
              </w:rPr>
            </w:pPr>
            <w:r>
              <w:rPr>
                <w:sz w:val="18"/>
              </w:rPr>
              <w:t xml:space="preserve">32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10" w:right="75"/>
              <w:rPr>
                <w:sz w:val="18"/>
              </w:rPr>
            </w:pPr>
            <w:r>
              <w:rPr>
                <w:sz w:val="18"/>
              </w:rPr>
              <w:t xml:space="preserve">一键式智能阅读器 </w:t>
            </w:r>
          </w:p>
        </w:tc>
        <w:tc>
          <w:tcPr>
            <w:tcW w:w="3915" w:type="dxa"/>
          </w:tcPr>
          <w:p>
            <w:pPr>
              <w:pStyle w:val="8"/>
              <w:spacing w:before="40"/>
              <w:ind w:left="110"/>
              <w:jc w:val="both"/>
              <w:rPr>
                <w:sz w:val="18"/>
              </w:rPr>
            </w:pPr>
            <w:r>
              <w:rPr>
                <w:sz w:val="18"/>
              </w:rPr>
              <w:t xml:space="preserve">中国盲文出版社的 韵碧 YB-1000 满足： </w:t>
            </w:r>
          </w:p>
          <w:p>
            <w:pPr>
              <w:pStyle w:val="8"/>
              <w:numPr>
                <w:ilvl w:val="0"/>
                <w:numId w:val="79"/>
              </w:numPr>
              <w:tabs>
                <w:tab w:val="left" w:pos="293"/>
              </w:tabs>
              <w:spacing w:before="82" w:after="0" w:line="324" w:lineRule="auto"/>
              <w:ind w:left="110" w:right="94" w:firstLine="0"/>
              <w:jc w:val="both"/>
              <w:rPr>
                <w:sz w:val="18"/>
              </w:rPr>
            </w:pPr>
            <w:r>
              <w:rPr>
                <w:spacing w:val="-8"/>
                <w:sz w:val="18"/>
              </w:rPr>
              <w:t>本产品满足一键操作，即可全自动将报纸、书</w:t>
            </w:r>
            <w:r>
              <w:rPr>
                <w:spacing w:val="-11"/>
                <w:sz w:val="18"/>
              </w:rPr>
              <w:t>籍、杂志和文件等纸质文字资料转化为优雅易听</w:t>
            </w:r>
            <w:r>
              <w:rPr>
                <w:sz w:val="18"/>
              </w:rPr>
              <w:t xml:space="preserve">的普通话读出。 </w:t>
            </w:r>
          </w:p>
          <w:p>
            <w:pPr>
              <w:pStyle w:val="8"/>
              <w:numPr>
                <w:ilvl w:val="0"/>
                <w:numId w:val="79"/>
              </w:numPr>
              <w:tabs>
                <w:tab w:val="left" w:pos="293"/>
              </w:tabs>
              <w:spacing w:before="2" w:after="0" w:line="324" w:lineRule="auto"/>
              <w:ind w:left="110" w:right="94" w:firstLine="0"/>
              <w:jc w:val="left"/>
              <w:rPr>
                <w:sz w:val="18"/>
              </w:rPr>
            </w:pPr>
            <w:r>
              <w:rPr>
                <w:spacing w:val="-8"/>
                <w:sz w:val="18"/>
              </w:rPr>
              <w:t>本产品带有自动校正功能、并准确阅读，可储</w:t>
            </w:r>
            <w:r>
              <w:rPr>
                <w:sz w:val="18"/>
              </w:rPr>
              <w:t xml:space="preserve">存最大十万本书的储存空间。 </w:t>
            </w:r>
          </w:p>
          <w:p>
            <w:pPr>
              <w:pStyle w:val="8"/>
              <w:numPr>
                <w:ilvl w:val="0"/>
                <w:numId w:val="79"/>
              </w:numPr>
              <w:tabs>
                <w:tab w:val="left" w:pos="293"/>
              </w:tabs>
              <w:spacing w:before="2" w:after="0" w:line="324" w:lineRule="auto"/>
              <w:ind w:left="110" w:right="5" w:firstLine="0"/>
              <w:jc w:val="left"/>
              <w:rPr>
                <w:sz w:val="18"/>
              </w:rPr>
            </w:pPr>
            <w:r>
              <w:rPr>
                <w:spacing w:val="-1"/>
                <w:sz w:val="18"/>
              </w:rPr>
              <w:t xml:space="preserve">本产品设置可加快或者减慢语速、前进和后 </w:t>
            </w:r>
            <w:r>
              <w:rPr>
                <w:spacing w:val="-5"/>
                <w:sz w:val="18"/>
              </w:rPr>
              <w:t>退、重读上一句或跳读下一句等多种阅读功能。</w:t>
            </w:r>
            <w:r>
              <w:rPr>
                <w:sz w:val="18"/>
              </w:rPr>
              <w:t>4.</w:t>
            </w:r>
            <w:r>
              <w:rPr>
                <w:spacing w:val="-15"/>
                <w:sz w:val="18"/>
              </w:rPr>
              <w:t>本产品支持繁简中文、英文、和数字资料阅读。</w:t>
            </w:r>
            <w:r>
              <w:rPr>
                <w:sz w:val="18"/>
              </w:rPr>
              <w:t xml:space="preserve">支持图文表格混排阅读。 </w:t>
            </w:r>
          </w:p>
          <w:p>
            <w:pPr>
              <w:pStyle w:val="8"/>
              <w:numPr>
                <w:ilvl w:val="0"/>
                <w:numId w:val="80"/>
              </w:numPr>
              <w:tabs>
                <w:tab w:val="left" w:pos="293"/>
              </w:tabs>
              <w:spacing w:before="2" w:after="0" w:line="324" w:lineRule="auto"/>
              <w:ind w:left="110" w:right="12" w:firstLine="0"/>
              <w:jc w:val="left"/>
              <w:rPr>
                <w:sz w:val="18"/>
              </w:rPr>
            </w:pPr>
            <w:r>
              <w:rPr>
                <w:spacing w:val="10"/>
                <w:sz w:val="18"/>
              </w:rPr>
              <w:t>本产品的</w:t>
            </w:r>
            <w:r>
              <w:rPr>
                <w:sz w:val="18"/>
              </w:rPr>
              <w:t>USB</w:t>
            </w:r>
            <w:r>
              <w:rPr>
                <w:spacing w:val="-9"/>
                <w:sz w:val="18"/>
              </w:rPr>
              <w:t xml:space="preserve"> 口外接控制按键配有凹凸标示， </w:t>
            </w:r>
            <w:r>
              <w:rPr>
                <w:sz w:val="18"/>
              </w:rPr>
              <w:t xml:space="preserve">方便视障人士使用操作。 </w:t>
            </w:r>
          </w:p>
          <w:p>
            <w:pPr>
              <w:pStyle w:val="8"/>
              <w:numPr>
                <w:ilvl w:val="0"/>
                <w:numId w:val="80"/>
              </w:numPr>
              <w:tabs>
                <w:tab w:val="left" w:pos="293"/>
              </w:tabs>
              <w:spacing w:before="1" w:after="0" w:line="240" w:lineRule="auto"/>
              <w:ind w:left="292" w:right="0" w:hanging="183"/>
              <w:jc w:val="left"/>
              <w:rPr>
                <w:sz w:val="18"/>
              </w:rPr>
            </w:pPr>
            <w:r>
              <w:rPr>
                <w:spacing w:val="-1"/>
                <w:sz w:val="18"/>
              </w:rPr>
              <w:t>本产品能方便视障人士使用最小阅读文字为</w:t>
            </w:r>
          </w:p>
          <w:p>
            <w:pPr>
              <w:pStyle w:val="8"/>
              <w:spacing w:before="82"/>
              <w:ind w:left="110"/>
              <w:rPr>
                <w:sz w:val="18"/>
              </w:rPr>
            </w:pPr>
            <w:r>
              <w:rPr>
                <w:sz w:val="18"/>
              </w:rPr>
              <w:t xml:space="preserve">8 号字体。 </w:t>
            </w:r>
          </w:p>
          <w:p>
            <w:pPr>
              <w:pStyle w:val="8"/>
              <w:spacing w:before="2" w:line="310" w:lineRule="atLeast"/>
              <w:ind w:left="110" w:right="101"/>
              <w:rPr>
                <w:sz w:val="18"/>
              </w:rPr>
            </w:pPr>
            <w:r>
              <w:rPr>
                <w:spacing w:val="-8"/>
                <w:sz w:val="18"/>
              </w:rPr>
              <w:t xml:space="preserve">承诺原厂商 </w:t>
            </w:r>
            <w:r>
              <w:rPr>
                <w:sz w:val="18"/>
              </w:rPr>
              <w:t>3</w:t>
            </w:r>
            <w:r>
              <w:rPr>
                <w:spacing w:val="-8"/>
                <w:sz w:val="18"/>
              </w:rPr>
              <w:t xml:space="preserve"> 年保修，原厂家 安装或者系统安</w:t>
            </w:r>
            <w:r>
              <w:rPr>
                <w:sz w:val="18"/>
              </w:rPr>
              <w:t xml:space="preserve">装服务。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15" w:right="19"/>
              <w:jc w:val="center"/>
              <w:rPr>
                <w:sz w:val="18"/>
              </w:rPr>
            </w:pPr>
            <w:r>
              <w:rPr>
                <w:sz w:val="18"/>
              </w:rPr>
              <w:t xml:space="preserve">¥19,610.00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2"/>
              <w:jc w:val="right"/>
              <w:rPr>
                <w:sz w:val="18"/>
              </w:rPr>
            </w:pPr>
            <w:r>
              <w:rPr>
                <w:sz w:val="18"/>
              </w:rPr>
              <w:t xml:space="preserve">¥39,220.00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45" w:right="53"/>
              <w:rPr>
                <w:sz w:val="18"/>
              </w:rPr>
            </w:pPr>
            <w:r>
              <w:rPr>
                <w:sz w:val="18"/>
              </w:rPr>
              <w:t xml:space="preserve">韵碧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2" w:right="9"/>
              <w:jc w:val="center"/>
              <w:rPr>
                <w:sz w:val="18"/>
              </w:rPr>
            </w:pPr>
            <w:r>
              <w:rPr>
                <w:sz w:val="18"/>
              </w:rPr>
              <w:t xml:space="preserve">YB-1000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90" w:right="96"/>
              <w:jc w:val="both"/>
              <w:rPr>
                <w:sz w:val="18"/>
              </w:rPr>
            </w:pPr>
            <w:r>
              <w:rPr>
                <w:sz w:val="18"/>
              </w:rPr>
              <w:t xml:space="preserve">中国盲文出版社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right="49"/>
              <w:jc w:val="right"/>
              <w:rPr>
                <w:sz w:val="18"/>
              </w:rPr>
            </w:pPr>
            <w:r>
              <w:rPr>
                <w:sz w:val="18"/>
              </w:rPr>
              <w:t xml:space="preserve">33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10" w:right="165"/>
              <w:rPr>
                <w:sz w:val="18"/>
              </w:rPr>
            </w:pPr>
            <w:r>
              <w:rPr>
                <w:sz w:val="18"/>
              </w:rPr>
              <w:t xml:space="preserve">盲文学习机 </w:t>
            </w:r>
          </w:p>
        </w:tc>
        <w:tc>
          <w:tcPr>
            <w:tcW w:w="3915" w:type="dxa"/>
          </w:tcPr>
          <w:p>
            <w:pPr>
              <w:pStyle w:val="8"/>
              <w:spacing w:before="40" w:line="324" w:lineRule="auto"/>
              <w:ind w:left="110" w:right="188"/>
              <w:rPr>
                <w:sz w:val="18"/>
              </w:rPr>
            </w:pPr>
            <w:r>
              <w:rPr>
                <w:sz w:val="18"/>
              </w:rPr>
              <w:t xml:space="preserve">中国盲文出版社的阳光 BL-1002 盲文学习机满足： </w:t>
            </w:r>
          </w:p>
          <w:p>
            <w:pPr>
              <w:pStyle w:val="8"/>
              <w:spacing w:before="2" w:line="324" w:lineRule="auto"/>
              <w:ind w:left="110" w:right="5"/>
              <w:rPr>
                <w:sz w:val="18"/>
              </w:rPr>
            </w:pPr>
            <w:r>
              <w:rPr>
                <w:sz w:val="18"/>
              </w:rPr>
              <w:t>1.</w:t>
            </w:r>
            <w:r>
              <w:rPr>
                <w:spacing w:val="-7"/>
                <w:sz w:val="18"/>
              </w:rPr>
              <w:t xml:space="preserve"> 本产品可以单独学习现行盲文的声母、韵母、</w:t>
            </w:r>
            <w:r>
              <w:rPr>
                <w:spacing w:val="-18"/>
                <w:sz w:val="18"/>
              </w:rPr>
              <w:t>标签符号、阿拉伯数字、声调的盲点组成及发音。</w:t>
            </w:r>
            <w:r>
              <w:rPr>
                <w:sz w:val="18"/>
              </w:rPr>
              <w:t>2.</w:t>
            </w:r>
            <w:r>
              <w:rPr>
                <w:spacing w:val="-1"/>
                <w:sz w:val="18"/>
              </w:rPr>
              <w:t xml:space="preserve"> 本产品学习现行盲文的拼音和盲点组成及发音 </w:t>
            </w:r>
          </w:p>
          <w:p>
            <w:pPr>
              <w:pStyle w:val="8"/>
              <w:numPr>
                <w:ilvl w:val="0"/>
                <w:numId w:val="81"/>
              </w:numPr>
              <w:tabs>
                <w:tab w:val="left" w:pos="293"/>
              </w:tabs>
              <w:spacing w:before="3" w:after="0" w:line="240" w:lineRule="auto"/>
              <w:ind w:left="292" w:right="0" w:hanging="183"/>
              <w:jc w:val="left"/>
              <w:rPr>
                <w:sz w:val="18"/>
              </w:rPr>
            </w:pPr>
            <w:r>
              <w:rPr>
                <w:spacing w:val="-10"/>
                <w:sz w:val="18"/>
              </w:rPr>
              <w:t xml:space="preserve">产品内置 </w:t>
            </w:r>
            <w:r>
              <w:rPr>
                <w:sz w:val="18"/>
              </w:rPr>
              <w:t>3</w:t>
            </w:r>
            <w:r>
              <w:rPr>
                <w:spacing w:val="-8"/>
                <w:sz w:val="18"/>
              </w:rPr>
              <w:t xml:space="preserve"> 首古典音乐，可使学习充满乐趣 </w:t>
            </w:r>
          </w:p>
          <w:p>
            <w:pPr>
              <w:pStyle w:val="8"/>
              <w:numPr>
                <w:ilvl w:val="0"/>
                <w:numId w:val="81"/>
              </w:numPr>
              <w:tabs>
                <w:tab w:val="left" w:pos="293"/>
              </w:tabs>
              <w:spacing w:before="81" w:after="0" w:line="240" w:lineRule="auto"/>
              <w:ind w:left="292" w:right="0" w:hanging="183"/>
              <w:jc w:val="left"/>
              <w:rPr>
                <w:sz w:val="18"/>
              </w:rPr>
            </w:pPr>
            <w:r>
              <w:rPr>
                <w:sz w:val="18"/>
              </w:rPr>
              <w:t>产品电子音量调节，10</w:t>
            </w:r>
            <w:r>
              <w:rPr>
                <w:spacing w:val="-9"/>
                <w:sz w:val="18"/>
              </w:rPr>
              <w:t xml:space="preserve"> 级音量调节 </w:t>
            </w:r>
          </w:p>
          <w:p>
            <w:pPr>
              <w:pStyle w:val="8"/>
              <w:numPr>
                <w:ilvl w:val="0"/>
                <w:numId w:val="81"/>
              </w:numPr>
              <w:tabs>
                <w:tab w:val="left" w:pos="293"/>
              </w:tabs>
              <w:spacing w:before="82" w:after="0" w:line="240" w:lineRule="auto"/>
              <w:ind w:left="292" w:right="0" w:hanging="183"/>
              <w:jc w:val="left"/>
              <w:rPr>
                <w:sz w:val="18"/>
              </w:rPr>
            </w:pPr>
            <w:r>
              <w:rPr>
                <w:spacing w:val="-1"/>
                <w:sz w:val="18"/>
              </w:rPr>
              <w:t xml:space="preserve">产品具有自动关机功能，节省电能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13" w:right="19"/>
              <w:jc w:val="center"/>
              <w:rPr>
                <w:sz w:val="18"/>
              </w:rPr>
            </w:pPr>
            <w:r>
              <w:rPr>
                <w:sz w:val="18"/>
              </w:rPr>
              <w:t xml:space="preserve">¥1,080.00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right="88"/>
              <w:jc w:val="right"/>
              <w:rPr>
                <w:sz w:val="18"/>
              </w:rPr>
            </w:pPr>
            <w:r>
              <w:rPr>
                <w:sz w:val="18"/>
              </w:rPr>
              <w:t xml:space="preserve">¥2,160.00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rPr>
                <w:sz w:val="18"/>
              </w:rPr>
            </w:pPr>
            <w:r>
              <w:rPr>
                <w:sz w:val="18"/>
              </w:rPr>
              <w:t xml:space="preserve">阳光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02" w:right="9"/>
              <w:jc w:val="center"/>
              <w:rPr>
                <w:sz w:val="18"/>
              </w:rPr>
            </w:pPr>
            <w:r>
              <w:rPr>
                <w:sz w:val="18"/>
              </w:rPr>
              <w:t xml:space="preserve">BL-1002 </w:t>
            </w:r>
          </w:p>
        </w:tc>
        <w:tc>
          <w:tcPr>
            <w:tcW w:w="569" w:type="dxa"/>
          </w:tcPr>
          <w:p>
            <w:pPr>
              <w:pStyle w:val="8"/>
              <w:rPr>
                <w:rFonts w:ascii="Times New Roman"/>
                <w:sz w:val="18"/>
              </w:rPr>
            </w:pPr>
          </w:p>
          <w:p>
            <w:pPr>
              <w:pStyle w:val="8"/>
              <w:spacing w:before="145" w:line="324" w:lineRule="auto"/>
              <w:ind w:left="190" w:right="96"/>
              <w:jc w:val="both"/>
              <w:rPr>
                <w:sz w:val="18"/>
              </w:rPr>
            </w:pPr>
            <w:r>
              <w:rPr>
                <w:sz w:val="18"/>
              </w:rPr>
              <w:t xml:space="preserve">中国盲文出版社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480" w:type="dxa"/>
          </w:tcPr>
          <w:p>
            <w:pPr>
              <w:pStyle w:val="8"/>
              <w:rPr>
                <w:rFonts w:ascii="Times New Roman"/>
                <w:sz w:val="18"/>
              </w:rPr>
            </w:pPr>
          </w:p>
          <w:p>
            <w:pPr>
              <w:pStyle w:val="8"/>
              <w:spacing w:before="148"/>
              <w:ind w:right="49"/>
              <w:jc w:val="right"/>
              <w:rPr>
                <w:sz w:val="18"/>
              </w:rPr>
            </w:pPr>
            <w:r>
              <w:rPr>
                <w:sz w:val="18"/>
              </w:rPr>
              <w:t xml:space="preserve">34 </w:t>
            </w:r>
          </w:p>
        </w:tc>
        <w:tc>
          <w:tcPr>
            <w:tcW w:w="1008" w:type="dxa"/>
          </w:tcPr>
          <w:p>
            <w:pPr>
              <w:pStyle w:val="8"/>
              <w:spacing w:before="3"/>
              <w:rPr>
                <w:rFonts w:ascii="Times New Roman"/>
                <w:sz w:val="17"/>
              </w:rPr>
            </w:pPr>
          </w:p>
          <w:p>
            <w:pPr>
              <w:pStyle w:val="8"/>
              <w:spacing w:line="324" w:lineRule="auto"/>
              <w:ind w:left="110" w:right="75"/>
              <w:rPr>
                <w:sz w:val="18"/>
              </w:rPr>
            </w:pPr>
            <w:r>
              <w:rPr>
                <w:sz w:val="18"/>
              </w:rPr>
              <w:t xml:space="preserve">中国触觉语音地图 </w:t>
            </w:r>
          </w:p>
        </w:tc>
        <w:tc>
          <w:tcPr>
            <w:tcW w:w="3915" w:type="dxa"/>
          </w:tcPr>
          <w:p>
            <w:pPr>
              <w:pStyle w:val="8"/>
              <w:spacing w:before="43" w:line="324" w:lineRule="auto"/>
              <w:ind w:left="110" w:right="192"/>
              <w:rPr>
                <w:sz w:val="18"/>
              </w:rPr>
            </w:pPr>
            <w:r>
              <w:rPr>
                <w:sz w:val="18"/>
              </w:rPr>
              <w:t xml:space="preserve">中国盲文出版社 的阳光 中国触觉语音地图满足： </w:t>
            </w:r>
          </w:p>
          <w:p>
            <w:pPr>
              <w:pStyle w:val="8"/>
              <w:spacing w:before="1"/>
              <w:ind w:left="110"/>
              <w:rPr>
                <w:sz w:val="18"/>
              </w:rPr>
            </w:pPr>
            <w:r>
              <w:rPr>
                <w:sz w:val="18"/>
              </w:rPr>
              <w:t>容纳 20 万字语音信息，读者可以通过视觉、触</w:t>
            </w:r>
          </w:p>
        </w:tc>
        <w:tc>
          <w:tcPr>
            <w:tcW w:w="394" w:type="dxa"/>
          </w:tcPr>
          <w:p>
            <w:pPr>
              <w:pStyle w:val="8"/>
              <w:rPr>
                <w:rFonts w:ascii="Times New Roman"/>
                <w:sz w:val="18"/>
              </w:rPr>
            </w:pPr>
          </w:p>
          <w:p>
            <w:pPr>
              <w:pStyle w:val="8"/>
              <w:spacing w:before="148"/>
              <w:ind w:right="4"/>
              <w:jc w:val="right"/>
              <w:rPr>
                <w:sz w:val="18"/>
              </w:rPr>
            </w:pPr>
            <w:r>
              <w:rPr>
                <w:sz w:val="18"/>
              </w:rPr>
              <w:t xml:space="preserve">台 </w:t>
            </w:r>
          </w:p>
        </w:tc>
        <w:tc>
          <w:tcPr>
            <w:tcW w:w="745" w:type="dxa"/>
          </w:tcPr>
          <w:p>
            <w:pPr>
              <w:pStyle w:val="8"/>
              <w:rPr>
                <w:rFonts w:ascii="Times New Roman"/>
                <w:sz w:val="18"/>
              </w:rPr>
            </w:pPr>
          </w:p>
          <w:p>
            <w:pPr>
              <w:pStyle w:val="8"/>
              <w:spacing w:before="148"/>
              <w:ind w:right="225"/>
              <w:jc w:val="right"/>
              <w:rPr>
                <w:sz w:val="18"/>
              </w:rPr>
            </w:pPr>
            <w:r>
              <w:rPr>
                <w:sz w:val="18"/>
              </w:rPr>
              <w:t xml:space="preserve">1 </w:t>
            </w:r>
          </w:p>
        </w:tc>
        <w:tc>
          <w:tcPr>
            <w:tcW w:w="1184" w:type="dxa"/>
          </w:tcPr>
          <w:p>
            <w:pPr>
              <w:pStyle w:val="8"/>
              <w:rPr>
                <w:rFonts w:ascii="Times New Roman"/>
                <w:sz w:val="18"/>
              </w:rPr>
            </w:pPr>
          </w:p>
          <w:p>
            <w:pPr>
              <w:pStyle w:val="8"/>
              <w:spacing w:before="148"/>
              <w:ind w:left="113" w:right="19"/>
              <w:jc w:val="center"/>
              <w:rPr>
                <w:sz w:val="18"/>
              </w:rPr>
            </w:pPr>
            <w:r>
              <w:rPr>
                <w:sz w:val="18"/>
              </w:rPr>
              <w:t xml:space="preserve">¥6,860.00 </w:t>
            </w:r>
          </w:p>
        </w:tc>
        <w:tc>
          <w:tcPr>
            <w:tcW w:w="1184" w:type="dxa"/>
          </w:tcPr>
          <w:p>
            <w:pPr>
              <w:pStyle w:val="8"/>
              <w:rPr>
                <w:rFonts w:ascii="Times New Roman"/>
                <w:sz w:val="18"/>
              </w:rPr>
            </w:pPr>
          </w:p>
          <w:p>
            <w:pPr>
              <w:pStyle w:val="8"/>
              <w:spacing w:before="148"/>
              <w:ind w:right="88"/>
              <w:jc w:val="right"/>
              <w:rPr>
                <w:sz w:val="18"/>
              </w:rPr>
            </w:pPr>
            <w:r>
              <w:rPr>
                <w:sz w:val="18"/>
              </w:rPr>
              <w:t xml:space="preserve">¥6,860.00 </w:t>
            </w:r>
          </w:p>
        </w:tc>
        <w:tc>
          <w:tcPr>
            <w:tcW w:w="481" w:type="dxa"/>
          </w:tcPr>
          <w:p>
            <w:pPr>
              <w:pStyle w:val="8"/>
              <w:spacing w:before="3"/>
              <w:rPr>
                <w:rFonts w:ascii="Times New Roman"/>
                <w:sz w:val="17"/>
              </w:rPr>
            </w:pPr>
          </w:p>
          <w:p>
            <w:pPr>
              <w:pStyle w:val="8"/>
              <w:spacing w:line="324" w:lineRule="auto"/>
              <w:ind w:left="145" w:right="53"/>
              <w:rPr>
                <w:sz w:val="18"/>
              </w:rPr>
            </w:pPr>
            <w:r>
              <w:rPr>
                <w:sz w:val="18"/>
              </w:rPr>
              <w:t xml:space="preserve">阳光 </w:t>
            </w:r>
          </w:p>
        </w:tc>
        <w:tc>
          <w:tcPr>
            <w:tcW w:w="2681" w:type="dxa"/>
          </w:tcPr>
          <w:p>
            <w:pPr>
              <w:pStyle w:val="8"/>
              <w:rPr>
                <w:rFonts w:ascii="Times New Roman"/>
                <w:sz w:val="18"/>
              </w:rPr>
            </w:pPr>
          </w:p>
          <w:p>
            <w:pPr>
              <w:pStyle w:val="8"/>
              <w:spacing w:before="148"/>
              <w:ind w:left="102" w:right="12"/>
              <w:jc w:val="center"/>
              <w:rPr>
                <w:sz w:val="18"/>
              </w:rPr>
            </w:pPr>
            <w:r>
              <w:rPr>
                <w:sz w:val="18"/>
              </w:rPr>
              <w:t xml:space="preserve">中国触觉语音地图 </w:t>
            </w:r>
          </w:p>
        </w:tc>
        <w:tc>
          <w:tcPr>
            <w:tcW w:w="569" w:type="dxa"/>
          </w:tcPr>
          <w:p>
            <w:pPr>
              <w:pStyle w:val="8"/>
              <w:spacing w:before="43"/>
              <w:ind w:left="2"/>
              <w:jc w:val="center"/>
              <w:rPr>
                <w:sz w:val="18"/>
              </w:rPr>
            </w:pPr>
            <w:r>
              <w:rPr>
                <w:sz w:val="18"/>
              </w:rPr>
              <w:t>中</w:t>
            </w:r>
          </w:p>
          <w:p>
            <w:pPr>
              <w:pStyle w:val="8"/>
              <w:spacing w:before="2" w:line="310" w:lineRule="atLeast"/>
              <w:ind w:left="190" w:right="186"/>
              <w:jc w:val="center"/>
              <w:rPr>
                <w:sz w:val="18"/>
              </w:rPr>
            </w:pPr>
            <w:r>
              <w:rPr>
                <w:sz w:val="18"/>
              </w:rPr>
              <w:t>国盲</w:t>
            </w:r>
          </w:p>
        </w:tc>
        <w:tc>
          <w:tcPr>
            <w:tcW w:w="391" w:type="dxa"/>
          </w:tcPr>
          <w:p>
            <w:pPr>
              <w:pStyle w:val="8"/>
              <w:spacing w:before="3"/>
              <w:rPr>
                <w:rFonts w:ascii="Times New Roman"/>
                <w:sz w:val="17"/>
              </w:rPr>
            </w:pPr>
          </w:p>
          <w:p>
            <w:pPr>
              <w:pStyle w:val="8"/>
              <w:spacing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70" o:spid="_x0000_s1170" o:spt="136" type="#_x0000_t136" style="position:absolute;left:0pt;margin-left:36.5pt;margin-top:393.3pt;height:34pt;width:510pt;mso-position-horizontal-relative:page;mso-position-vertical-relative:page;rotation:21626880f;z-index:-2894479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71" o:spid="_x0000_s1171" o:spt="136" type="#_x0000_t136" style="position:absolute;left:0pt;margin-left:88.7pt;margin-top:432.35pt;height:28pt;width:448pt;mso-position-horizontal-relative:page;mso-position-vertical-relative:page;rotation:21626880f;z-index:-2894469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7"/>
              <w:rPr>
                <w:sz w:val="18"/>
              </w:rPr>
            </w:pPr>
            <w:r>
              <w:rPr>
                <w:spacing w:val="-11"/>
                <w:sz w:val="18"/>
              </w:rPr>
              <w:t>觉、听觉三种方式了解祖国各地自然、人文、经</w:t>
            </w:r>
            <w:r>
              <w:rPr>
                <w:sz w:val="18"/>
              </w:rPr>
              <w:t xml:space="preserve">济、旅游等方面知识。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186"/>
              <w:jc w:val="both"/>
              <w:rPr>
                <w:sz w:val="18"/>
              </w:rPr>
            </w:pPr>
            <w:r>
              <w:rPr>
                <w:sz w:val="18"/>
              </w:rPr>
              <w:t>文出版</w:t>
            </w:r>
          </w:p>
          <w:p>
            <w:pPr>
              <w:pStyle w:val="8"/>
              <w:spacing w:before="2"/>
              <w:ind w:left="190"/>
              <w:rPr>
                <w:sz w:val="18"/>
              </w:rPr>
            </w:pPr>
            <w:r>
              <w:rPr>
                <w:sz w:val="18"/>
              </w:rPr>
              <w:t xml:space="preserve">社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9"/>
              <w:jc w:val="right"/>
              <w:rPr>
                <w:sz w:val="18"/>
              </w:rPr>
            </w:pPr>
            <w:r>
              <w:rPr>
                <w:sz w:val="18"/>
              </w:rPr>
              <w:t xml:space="preserve">35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10"/>
              <w:rPr>
                <w:sz w:val="18"/>
              </w:rPr>
            </w:pPr>
            <w:r>
              <w:rPr>
                <w:sz w:val="18"/>
              </w:rPr>
              <w:t xml:space="preserve">扩视软件 </w:t>
            </w:r>
          </w:p>
        </w:tc>
        <w:tc>
          <w:tcPr>
            <w:tcW w:w="3915" w:type="dxa"/>
          </w:tcPr>
          <w:p>
            <w:pPr>
              <w:pStyle w:val="8"/>
              <w:spacing w:before="40" w:line="324" w:lineRule="auto"/>
              <w:ind w:left="110" w:right="459"/>
              <w:rPr>
                <w:sz w:val="18"/>
              </w:rPr>
            </w:pPr>
            <w:r>
              <w:rPr>
                <w:sz w:val="18"/>
              </w:rPr>
              <w:t xml:space="preserve">中国盲文出版社的阳光 扩视软件 满足： 1. 支持全屏放大，可以放大整个屏幕 </w:t>
            </w:r>
          </w:p>
          <w:p>
            <w:pPr>
              <w:pStyle w:val="8"/>
              <w:numPr>
                <w:ilvl w:val="0"/>
                <w:numId w:val="82"/>
              </w:numPr>
              <w:tabs>
                <w:tab w:val="left" w:pos="293"/>
              </w:tabs>
              <w:spacing w:before="2" w:after="0" w:line="240" w:lineRule="auto"/>
              <w:ind w:left="292" w:right="0" w:hanging="183"/>
              <w:jc w:val="left"/>
              <w:rPr>
                <w:sz w:val="18"/>
              </w:rPr>
            </w:pPr>
            <w:r>
              <w:rPr>
                <w:spacing w:val="-9"/>
                <w:sz w:val="18"/>
              </w:rPr>
              <w:t xml:space="preserve">支持多操作系统，包括 </w:t>
            </w:r>
            <w:r>
              <w:rPr>
                <w:sz w:val="18"/>
              </w:rPr>
              <w:t>WINDOWS</w:t>
            </w:r>
            <w:r>
              <w:rPr>
                <w:spacing w:val="-46"/>
                <w:sz w:val="18"/>
              </w:rPr>
              <w:t xml:space="preserve"> </w:t>
            </w:r>
            <w:r>
              <w:rPr>
                <w:sz w:val="18"/>
              </w:rPr>
              <w:t>XP</w:t>
            </w:r>
            <w:r>
              <w:rPr>
                <w:spacing w:val="-24"/>
                <w:sz w:val="18"/>
              </w:rPr>
              <w:t xml:space="preserve">, </w:t>
            </w:r>
            <w:r>
              <w:rPr>
                <w:sz w:val="18"/>
              </w:rPr>
              <w:t xml:space="preserve">WINDOWS </w:t>
            </w:r>
          </w:p>
          <w:p>
            <w:pPr>
              <w:pStyle w:val="8"/>
              <w:spacing w:before="82"/>
              <w:ind w:left="110"/>
              <w:rPr>
                <w:sz w:val="18"/>
              </w:rPr>
            </w:pPr>
            <w:r>
              <w:rPr>
                <w:sz w:val="18"/>
              </w:rPr>
              <w:t xml:space="preserve">7 32 位和 64 位 </w:t>
            </w:r>
          </w:p>
          <w:p>
            <w:pPr>
              <w:pStyle w:val="8"/>
              <w:numPr>
                <w:ilvl w:val="0"/>
                <w:numId w:val="82"/>
              </w:numPr>
              <w:tabs>
                <w:tab w:val="left" w:pos="293"/>
              </w:tabs>
              <w:spacing w:before="81" w:after="0" w:line="240" w:lineRule="auto"/>
              <w:ind w:left="292" w:right="0" w:hanging="183"/>
              <w:jc w:val="left"/>
              <w:rPr>
                <w:sz w:val="18"/>
              </w:rPr>
            </w:pPr>
            <w:r>
              <w:rPr>
                <w:spacing w:val="-5"/>
                <w:sz w:val="18"/>
              </w:rPr>
              <w:t xml:space="preserve">根据需要，放大倍数最高可至 </w:t>
            </w:r>
            <w:r>
              <w:rPr>
                <w:sz w:val="18"/>
              </w:rPr>
              <w:t>64</w:t>
            </w:r>
            <w:r>
              <w:rPr>
                <w:spacing w:val="-24"/>
                <w:sz w:val="18"/>
              </w:rPr>
              <w:t xml:space="preserve"> 倍</w:t>
            </w:r>
            <w:r>
              <w:rPr>
                <w:sz w:val="18"/>
              </w:rPr>
              <w:t xml:space="preserve"> </w:t>
            </w:r>
          </w:p>
          <w:p>
            <w:pPr>
              <w:pStyle w:val="8"/>
              <w:numPr>
                <w:ilvl w:val="0"/>
                <w:numId w:val="82"/>
              </w:numPr>
              <w:tabs>
                <w:tab w:val="left" w:pos="293"/>
              </w:tabs>
              <w:spacing w:before="2" w:after="0" w:line="310" w:lineRule="atLeast"/>
              <w:ind w:left="110" w:right="5" w:firstLine="0"/>
              <w:jc w:val="left"/>
              <w:rPr>
                <w:sz w:val="18"/>
              </w:rPr>
            </w:pPr>
            <w:r>
              <w:rPr>
                <w:spacing w:val="-1"/>
                <w:sz w:val="18"/>
              </w:rPr>
              <w:t>支持调整颜色方案，增加文字和图像的清晰度</w:t>
            </w:r>
            <w:r>
              <w:rPr>
                <w:spacing w:val="-35"/>
                <w:sz w:val="18"/>
              </w:rPr>
              <w:t xml:space="preserve">，含 </w:t>
            </w:r>
            <w:r>
              <w:rPr>
                <w:sz w:val="18"/>
              </w:rPr>
              <w:t>5</w:t>
            </w:r>
            <w:r>
              <w:rPr>
                <w:spacing w:val="-14"/>
                <w:sz w:val="18"/>
              </w:rPr>
              <w:t xml:space="preserve"> 种颜色调整方案：系统默认颜色，反色，黑底白字，白底黑字，黑底黄字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13" w:right="19"/>
              <w:jc w:val="center"/>
              <w:rPr>
                <w:sz w:val="18"/>
              </w:rPr>
            </w:pPr>
            <w:r>
              <w:rPr>
                <w:sz w:val="18"/>
              </w:rPr>
              <w:t xml:space="preserve">¥9,800.00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2"/>
              <w:jc w:val="right"/>
              <w:rPr>
                <w:sz w:val="18"/>
              </w:rPr>
            </w:pPr>
            <w:r>
              <w:rPr>
                <w:sz w:val="18"/>
              </w:rPr>
              <w:t xml:space="preserve">¥19,600.00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45" w:right="53"/>
              <w:rPr>
                <w:sz w:val="18"/>
              </w:rPr>
            </w:pPr>
            <w:r>
              <w:rPr>
                <w:sz w:val="18"/>
              </w:rPr>
              <w:t xml:space="preserve">阳光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2" w:right="9"/>
              <w:jc w:val="center"/>
              <w:rPr>
                <w:sz w:val="18"/>
              </w:rPr>
            </w:pPr>
            <w:r>
              <w:rPr>
                <w:sz w:val="18"/>
              </w:rPr>
              <w:t xml:space="preserve">单机版 V10.1 </w:t>
            </w:r>
          </w:p>
        </w:tc>
        <w:tc>
          <w:tcPr>
            <w:tcW w:w="569" w:type="dxa"/>
          </w:tcPr>
          <w:p>
            <w:pPr>
              <w:pStyle w:val="8"/>
              <w:spacing w:before="1"/>
              <w:rPr>
                <w:rFonts w:ascii="Times New Roman"/>
                <w:sz w:val="17"/>
              </w:rPr>
            </w:pPr>
          </w:p>
          <w:p>
            <w:pPr>
              <w:pStyle w:val="8"/>
              <w:spacing w:line="324" w:lineRule="auto"/>
              <w:ind w:left="190" w:right="96"/>
              <w:jc w:val="both"/>
              <w:rPr>
                <w:sz w:val="18"/>
              </w:rPr>
            </w:pPr>
            <w:r>
              <w:rPr>
                <w:sz w:val="18"/>
              </w:rPr>
              <w:t xml:space="preserve">中国盲文出版社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right="49"/>
              <w:jc w:val="right"/>
              <w:rPr>
                <w:sz w:val="18"/>
              </w:rPr>
            </w:pPr>
            <w:r>
              <w:rPr>
                <w:sz w:val="18"/>
              </w:rPr>
              <w:t xml:space="preserve">36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10"/>
              <w:rPr>
                <w:sz w:val="18"/>
              </w:rPr>
            </w:pPr>
            <w:r>
              <w:rPr>
                <w:sz w:val="18"/>
              </w:rPr>
              <w:t xml:space="preserve">听书机 </w:t>
            </w:r>
          </w:p>
        </w:tc>
        <w:tc>
          <w:tcPr>
            <w:tcW w:w="3915" w:type="dxa"/>
          </w:tcPr>
          <w:p>
            <w:pPr>
              <w:pStyle w:val="8"/>
              <w:spacing w:before="43" w:line="324" w:lineRule="auto"/>
              <w:ind w:left="110" w:right="53"/>
              <w:rPr>
                <w:sz w:val="18"/>
              </w:rPr>
            </w:pPr>
            <w:r>
              <w:rPr>
                <w:spacing w:val="-4"/>
                <w:sz w:val="18"/>
              </w:rPr>
              <w:t xml:space="preserve">中国盲文出版社的阳光听书郎 </w:t>
            </w:r>
            <w:r>
              <w:rPr>
                <w:sz w:val="18"/>
              </w:rPr>
              <w:t>S918Plus</w:t>
            </w:r>
            <w:r>
              <w:rPr>
                <w:spacing w:val="-4"/>
                <w:sz w:val="18"/>
              </w:rPr>
              <w:t xml:space="preserve"> 参数： </w:t>
            </w:r>
            <w:r>
              <w:rPr>
                <w:sz w:val="18"/>
              </w:rPr>
              <w:t>1</w:t>
            </w:r>
            <w:r>
              <w:rPr>
                <w:spacing w:val="-23"/>
                <w:sz w:val="18"/>
              </w:rPr>
              <w:t xml:space="preserve">、屏幕 </w:t>
            </w:r>
            <w:r>
              <w:rPr>
                <w:sz w:val="18"/>
              </w:rPr>
              <w:t>4.3±0.5</w:t>
            </w:r>
            <w:r>
              <w:rPr>
                <w:spacing w:val="-1"/>
                <w:sz w:val="18"/>
              </w:rPr>
              <w:t xml:space="preserve"> 寸彩色</w:t>
            </w:r>
            <w:r>
              <w:rPr>
                <w:sz w:val="18"/>
              </w:rPr>
              <w:t>TFT</w:t>
            </w:r>
            <w:r>
              <w:rPr>
                <w:spacing w:val="-11"/>
                <w:sz w:val="18"/>
              </w:rPr>
              <w:t xml:space="preserve"> 液晶屏、具有步步语音导航提示功能，方便盲人及低视力人群使用。 </w:t>
            </w:r>
          </w:p>
          <w:p>
            <w:pPr>
              <w:pStyle w:val="8"/>
              <w:spacing w:line="267" w:lineRule="exact"/>
              <w:ind w:left="110"/>
              <w:rPr>
                <w:rFonts w:hint="eastAsia" w:ascii="微软雅黑" w:eastAsia="微软雅黑"/>
                <w:b/>
                <w:sz w:val="18"/>
              </w:rPr>
            </w:pPr>
            <w:r>
              <w:rPr>
                <w:rFonts w:hint="eastAsia" w:ascii="微软雅黑" w:eastAsia="微软雅黑"/>
                <w:b/>
                <w:w w:val="95"/>
                <w:sz w:val="18"/>
              </w:rPr>
              <w:t>2、存储容量：内置内存 16G，其中 12G 可提供</w:t>
            </w:r>
          </w:p>
          <w:p>
            <w:pPr>
              <w:pStyle w:val="8"/>
              <w:spacing w:line="322" w:lineRule="exact"/>
              <w:ind w:left="110"/>
              <w:rPr>
                <w:sz w:val="18"/>
              </w:rPr>
            </w:pPr>
            <w:r>
              <w:rPr>
                <w:rFonts w:hint="eastAsia" w:ascii="微软雅黑" w:eastAsia="微软雅黑"/>
                <w:b/>
                <w:sz w:val="18"/>
              </w:rPr>
              <w:t>给视障人士使用，另外可通过 SD 卡扩容 32G</w:t>
            </w:r>
            <w:r>
              <w:rPr>
                <w:sz w:val="18"/>
              </w:rPr>
              <w:t xml:space="preserve"> </w:t>
            </w:r>
          </w:p>
          <w:p>
            <w:pPr>
              <w:pStyle w:val="8"/>
              <w:spacing w:before="37" w:line="324" w:lineRule="auto"/>
              <w:ind w:left="110" w:right="191"/>
              <w:rPr>
                <w:sz w:val="18"/>
              </w:rPr>
            </w:pPr>
            <w:r>
              <w:rPr>
                <w:sz w:val="18"/>
              </w:rPr>
              <w:t>3</w:t>
            </w:r>
            <w:r>
              <w:rPr>
                <w:spacing w:val="-7"/>
                <w:sz w:val="18"/>
              </w:rPr>
              <w:t xml:space="preserve">、本产品具备 </w:t>
            </w:r>
            <w:r>
              <w:rPr>
                <w:sz w:val="18"/>
              </w:rPr>
              <w:t>USB2.0</w:t>
            </w:r>
            <w:r>
              <w:rPr>
                <w:spacing w:val="-7"/>
                <w:sz w:val="18"/>
              </w:rPr>
              <w:t xml:space="preserve"> 高速数据传输、</w:t>
            </w:r>
            <w:r>
              <w:rPr>
                <w:spacing w:val="-3"/>
                <w:sz w:val="18"/>
              </w:rPr>
              <w:t xml:space="preserve">TV-OUT </w:t>
            </w:r>
            <w:r>
              <w:rPr>
                <w:sz w:val="18"/>
              </w:rPr>
              <w:t xml:space="preserve">输出接口 </w:t>
            </w:r>
          </w:p>
          <w:p>
            <w:pPr>
              <w:pStyle w:val="8"/>
              <w:spacing w:before="2" w:line="324" w:lineRule="auto"/>
              <w:ind w:left="110" w:right="101"/>
              <w:rPr>
                <w:sz w:val="18"/>
              </w:rPr>
            </w:pPr>
            <w:r>
              <w:rPr>
                <w:sz w:val="18"/>
              </w:rPr>
              <w:t xml:space="preserve">4、本产品具备电子书功能、界面和菜单支持简体中文，繁体中文，英文； </w:t>
            </w:r>
          </w:p>
          <w:p>
            <w:pPr>
              <w:pStyle w:val="8"/>
              <w:spacing w:before="2" w:line="324" w:lineRule="auto"/>
              <w:ind w:left="110" w:right="5"/>
              <w:rPr>
                <w:sz w:val="18"/>
              </w:rPr>
            </w:pPr>
            <w:r>
              <w:rPr>
                <w:sz w:val="18"/>
              </w:rPr>
              <w:t>5</w:t>
            </w:r>
            <w:r>
              <w:rPr>
                <w:spacing w:val="-12"/>
                <w:sz w:val="18"/>
              </w:rPr>
              <w:t>、本产品具有视频播放、音频播放、录音功能、</w:t>
            </w:r>
            <w:r>
              <w:rPr>
                <w:sz w:val="18"/>
              </w:rPr>
              <w:t xml:space="preserve">支持中英文朗读、断点记忆、快速翻页。 </w:t>
            </w:r>
          </w:p>
          <w:p>
            <w:pPr>
              <w:pStyle w:val="8"/>
              <w:spacing w:before="1" w:line="324" w:lineRule="auto"/>
              <w:ind w:left="110" w:right="94"/>
              <w:jc w:val="both"/>
              <w:rPr>
                <w:sz w:val="18"/>
              </w:rPr>
            </w:pPr>
            <w:r>
              <w:rPr>
                <w:sz w:val="18"/>
              </w:rPr>
              <w:t>6、本产品可无缝连接至国家项目《盲人数字阅</w:t>
            </w:r>
            <w:r>
              <w:rPr>
                <w:spacing w:val="-10"/>
                <w:sz w:val="18"/>
              </w:rPr>
              <w:t>读推广工程》的数字阅读推广平台，由厂家给采购人建立专用帐号，采购人可以同项目中其他公</w:t>
            </w:r>
          </w:p>
          <w:p>
            <w:pPr>
              <w:pStyle w:val="8"/>
              <w:spacing w:before="2"/>
              <w:ind w:left="110"/>
              <w:rPr>
                <w:sz w:val="18"/>
              </w:rPr>
            </w:pPr>
            <w:r>
              <w:rPr>
                <w:spacing w:val="-10"/>
                <w:sz w:val="18"/>
              </w:rPr>
              <w:t>共图书馆一样，通过后台可对听书机进行远程管</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15" w:right="19"/>
              <w:jc w:val="center"/>
              <w:rPr>
                <w:sz w:val="18"/>
              </w:rPr>
            </w:pPr>
            <w:r>
              <w:rPr>
                <w:sz w:val="18"/>
              </w:rPr>
              <w:t xml:space="preserve">¥980.00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right="88"/>
              <w:jc w:val="right"/>
              <w:rPr>
                <w:sz w:val="18"/>
              </w:rPr>
            </w:pPr>
            <w:r>
              <w:rPr>
                <w:sz w:val="18"/>
              </w:rPr>
              <w:t xml:space="preserve">¥5,880.00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45" w:right="53"/>
              <w:rPr>
                <w:sz w:val="18"/>
              </w:rPr>
            </w:pPr>
            <w:r>
              <w:rPr>
                <w:sz w:val="18"/>
              </w:rPr>
              <w:t xml:space="preserve">阳光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02" w:right="12"/>
              <w:jc w:val="center"/>
              <w:rPr>
                <w:sz w:val="18"/>
              </w:rPr>
            </w:pPr>
            <w:r>
              <w:rPr>
                <w:sz w:val="18"/>
              </w:rPr>
              <w:t xml:space="preserve">听书郎 S918Plus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90" w:right="96"/>
              <w:jc w:val="both"/>
              <w:rPr>
                <w:sz w:val="18"/>
              </w:rPr>
            </w:pPr>
            <w:r>
              <w:rPr>
                <w:sz w:val="18"/>
              </w:rPr>
              <w:t xml:space="preserve">中国盲文出版社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72" o:spid="_x0000_s1172" o:spt="136" type="#_x0000_t136" style="position:absolute;left:0pt;margin-left:36.5pt;margin-top:393.3pt;height:34pt;width:510pt;mso-position-horizontal-relative:page;mso-position-vertical-relative:page;rotation:21626880f;z-index:-2894458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73" o:spid="_x0000_s1173" o:spt="136" type="#_x0000_t136" style="position:absolute;left:0pt;margin-left:88.7pt;margin-top:432.35pt;height:28pt;width:448pt;mso-position-horizontal-relative:page;mso-position-vertical-relative:page;rotation:21626880f;z-index:-2894448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理等功能。 </w:t>
            </w:r>
          </w:p>
          <w:p>
            <w:pPr>
              <w:pStyle w:val="8"/>
              <w:spacing w:before="82" w:line="324" w:lineRule="auto"/>
              <w:ind w:left="110" w:right="94"/>
              <w:rPr>
                <w:sz w:val="18"/>
              </w:rPr>
            </w:pPr>
            <w:r>
              <w:rPr>
                <w:sz w:val="18"/>
              </w:rPr>
              <w:t>7、本产品可以连接无线网，联网后可以免费畅听或下载中国盲文出版社及中国盲文图书馆所</w:t>
            </w:r>
            <w:r>
              <w:rPr>
                <w:spacing w:val="-10"/>
                <w:sz w:val="18"/>
              </w:rPr>
              <w:t>有数字资源，除去普通阅读资源、电子书、有声</w:t>
            </w:r>
            <w:r>
              <w:rPr>
                <w:spacing w:val="-11"/>
                <w:sz w:val="18"/>
              </w:rPr>
              <w:t>读物、心理讲堂、视频公开课，还涵盖多种盲人</w:t>
            </w:r>
            <w:r>
              <w:rPr>
                <w:spacing w:val="-10"/>
                <w:sz w:val="18"/>
              </w:rPr>
              <w:t>专用资源，比如人教版九年义务教材教辅、盲人专用按摩教材等、国家残疾人福利政策法律法规</w:t>
            </w:r>
            <w:r>
              <w:rPr>
                <w:sz w:val="18"/>
              </w:rPr>
              <w:t xml:space="preserve">等。 </w:t>
            </w:r>
          </w:p>
          <w:p>
            <w:pPr>
              <w:pStyle w:val="8"/>
              <w:spacing w:before="5"/>
              <w:ind w:left="110"/>
              <w:rPr>
                <w:sz w:val="18"/>
              </w:rPr>
            </w:pPr>
            <w:r>
              <w:rPr>
                <w:sz w:val="18"/>
              </w:rPr>
              <w:t xml:space="preserve">8、本产品提供 3C 报告。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8"/>
              <w:rPr>
                <w:sz w:val="18"/>
              </w:rPr>
            </w:pPr>
            <w:r>
              <w:rPr>
                <w:sz w:val="18"/>
              </w:rPr>
              <w:t xml:space="preserve">37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微型盲文点显器 </w:t>
            </w:r>
          </w:p>
        </w:tc>
        <w:tc>
          <w:tcPr>
            <w:tcW w:w="3915" w:type="dxa"/>
          </w:tcPr>
          <w:p>
            <w:pPr>
              <w:pStyle w:val="8"/>
              <w:spacing w:line="225" w:lineRule="auto"/>
              <w:ind w:left="110" w:right="6"/>
              <w:rPr>
                <w:rFonts w:hint="eastAsia" w:ascii="微软雅黑" w:eastAsia="微软雅黑"/>
                <w:b/>
                <w:sz w:val="18"/>
              </w:rPr>
            </w:pPr>
            <w:r>
              <w:rPr>
                <w:rFonts w:hint="eastAsia" w:ascii="微软雅黑" w:eastAsia="微软雅黑"/>
                <w:b/>
                <w:sz w:val="18"/>
              </w:rPr>
              <w:t>清华大学</w:t>
            </w:r>
            <w:r>
              <w:rPr>
                <w:rFonts w:hint="eastAsia" w:ascii="微软雅黑" w:eastAsia="微软雅黑"/>
                <w:b/>
                <w:spacing w:val="3"/>
                <w:w w:val="167"/>
                <w:sz w:val="18"/>
              </w:rPr>
              <w:t xml:space="preserve"> </w:t>
            </w:r>
            <w:r>
              <w:rPr>
                <w:rFonts w:hint="eastAsia" w:ascii="微软雅黑" w:eastAsia="微软雅黑"/>
                <w:b/>
                <w:spacing w:val="33"/>
                <w:sz w:val="18"/>
              </w:rPr>
              <w:t>的</w:t>
            </w:r>
            <w:r>
              <w:rPr>
                <w:rFonts w:hint="eastAsia" w:ascii="微软雅黑" w:eastAsia="微软雅黑"/>
                <w:b/>
                <w:spacing w:val="1"/>
                <w:w w:val="79"/>
                <w:sz w:val="18"/>
              </w:rPr>
              <w:t>T</w:t>
            </w:r>
            <w:r>
              <w:rPr>
                <w:rFonts w:hint="eastAsia" w:ascii="微软雅黑" w:eastAsia="微软雅黑"/>
                <w:b/>
                <w:spacing w:val="1"/>
                <w:w w:val="60"/>
                <w:sz w:val="18"/>
              </w:rPr>
              <w:t>H</w:t>
            </w:r>
            <w:r>
              <w:rPr>
                <w:rFonts w:hint="eastAsia" w:ascii="微软雅黑" w:eastAsia="微软雅黑"/>
                <w:b/>
                <w:spacing w:val="1"/>
                <w:w w:val="111"/>
                <w:sz w:val="18"/>
              </w:rPr>
              <w:t>_</w:t>
            </w:r>
            <w:r>
              <w:rPr>
                <w:rFonts w:hint="eastAsia" w:ascii="微软雅黑" w:eastAsia="微软雅黑"/>
                <w:b/>
                <w:spacing w:val="1"/>
                <w:w w:val="50"/>
                <w:sz w:val="18"/>
              </w:rPr>
              <w:t>m</w:t>
            </w:r>
            <w:r>
              <w:rPr>
                <w:rFonts w:hint="eastAsia" w:ascii="微软雅黑" w:eastAsia="微软雅黑"/>
                <w:b/>
                <w:spacing w:val="-2"/>
                <w:w w:val="168"/>
                <w:sz w:val="18"/>
              </w:rPr>
              <w:t>i</w:t>
            </w:r>
            <w:r>
              <w:rPr>
                <w:rFonts w:hint="eastAsia" w:ascii="微软雅黑" w:eastAsia="微软雅黑"/>
                <w:b/>
                <w:spacing w:val="1"/>
                <w:w w:val="77"/>
                <w:sz w:val="18"/>
              </w:rPr>
              <w:t>n</w:t>
            </w:r>
            <w:r>
              <w:rPr>
                <w:rFonts w:hint="eastAsia" w:ascii="微软雅黑" w:eastAsia="微软雅黑"/>
                <w:b/>
                <w:spacing w:val="1"/>
                <w:w w:val="168"/>
                <w:sz w:val="18"/>
              </w:rPr>
              <w:t>i</w:t>
            </w:r>
            <w:r>
              <w:rPr>
                <w:rFonts w:hint="eastAsia" w:ascii="微软雅黑" w:eastAsia="微软雅黑"/>
                <w:b/>
                <w:spacing w:val="-45"/>
                <w:w w:val="167"/>
                <w:sz w:val="18"/>
              </w:rPr>
              <w:t xml:space="preserve"> </w:t>
            </w:r>
            <w:r>
              <w:rPr>
                <w:rFonts w:hint="eastAsia" w:ascii="微软雅黑" w:eastAsia="微软雅黑"/>
                <w:b/>
                <w:spacing w:val="1"/>
                <w:w w:val="81"/>
                <w:sz w:val="18"/>
              </w:rPr>
              <w:t>1</w:t>
            </w:r>
            <w:r>
              <w:rPr>
                <w:rFonts w:hint="eastAsia" w:ascii="微软雅黑" w:eastAsia="微软雅黑"/>
                <w:b/>
                <w:spacing w:val="-2"/>
                <w:w w:val="81"/>
                <w:sz w:val="18"/>
              </w:rPr>
              <w:t>6</w:t>
            </w:r>
            <w:r>
              <w:rPr>
                <w:rFonts w:hint="eastAsia" w:ascii="微软雅黑" w:eastAsia="微软雅黑"/>
                <w:b/>
                <w:spacing w:val="2"/>
                <w:w w:val="167"/>
                <w:sz w:val="18"/>
              </w:rPr>
              <w:t xml:space="preserve"> </w:t>
            </w:r>
            <w:r>
              <w:rPr>
                <w:rFonts w:hint="eastAsia" w:ascii="微软雅黑" w:eastAsia="微软雅黑"/>
                <w:b/>
                <w:spacing w:val="-10"/>
                <w:sz w:val="18"/>
              </w:rPr>
              <w:t>微型盲文点显器参数：</w:t>
            </w:r>
            <w:r>
              <w:rPr>
                <w:rFonts w:hint="eastAsia" w:ascii="微软雅黑" w:eastAsia="微软雅黑"/>
                <w:b/>
                <w:w w:val="167"/>
                <w:sz w:val="18"/>
              </w:rPr>
              <w:t xml:space="preserve"> </w:t>
            </w:r>
            <w:r>
              <w:rPr>
                <w:rFonts w:hint="eastAsia" w:ascii="微软雅黑" w:eastAsia="微软雅黑"/>
                <w:b/>
                <w:sz w:val="18"/>
              </w:rPr>
              <w:t>1</w:t>
            </w:r>
            <w:r>
              <w:rPr>
                <w:rFonts w:hint="eastAsia" w:ascii="微软雅黑" w:eastAsia="微软雅黑"/>
                <w:b/>
                <w:spacing w:val="-3"/>
                <w:sz w:val="18"/>
              </w:rPr>
              <w:t xml:space="preserve">、本产品可支持 </w:t>
            </w:r>
            <w:r>
              <w:rPr>
                <w:rFonts w:hint="eastAsia" w:ascii="微软雅黑" w:eastAsia="微软雅黑"/>
                <w:b/>
                <w:sz w:val="18"/>
              </w:rPr>
              <w:t>16</w:t>
            </w:r>
            <w:r>
              <w:rPr>
                <w:rFonts w:hint="eastAsia" w:ascii="微软雅黑" w:eastAsia="微软雅黑"/>
                <w:b/>
                <w:spacing w:val="-4"/>
                <w:sz w:val="18"/>
              </w:rPr>
              <w:t xml:space="preserve"> 方点字显示，每方最高可</w:t>
            </w:r>
          </w:p>
          <w:p>
            <w:pPr>
              <w:pStyle w:val="8"/>
              <w:spacing w:line="225" w:lineRule="auto"/>
              <w:ind w:left="110" w:right="127"/>
              <w:rPr>
                <w:sz w:val="18"/>
              </w:rPr>
            </w:pPr>
            <w:r>
              <w:rPr>
                <w:rFonts w:hint="eastAsia" w:ascii="微软雅黑" w:eastAsia="微软雅黑"/>
                <w:b/>
                <w:sz w:val="18"/>
              </w:rPr>
              <w:t>以支持 8 点字盲文，具有阅读电子书，编辑盲文文件的功能。</w:t>
            </w:r>
            <w:r>
              <w:rPr>
                <w:sz w:val="18"/>
              </w:rPr>
              <w:t xml:space="preserve"> </w:t>
            </w:r>
          </w:p>
          <w:p>
            <w:pPr>
              <w:pStyle w:val="8"/>
              <w:spacing w:before="41" w:line="324" w:lineRule="auto"/>
              <w:ind w:left="110" w:right="91"/>
              <w:rPr>
                <w:sz w:val="18"/>
              </w:rPr>
            </w:pPr>
            <w:r>
              <w:rPr>
                <w:sz w:val="18"/>
              </w:rPr>
              <w:t>2</w:t>
            </w:r>
            <w:r>
              <w:rPr>
                <w:spacing w:val="-13"/>
                <w:sz w:val="18"/>
              </w:rPr>
              <w:t xml:space="preserve">、本产品点字显示器每行可显示到 </w:t>
            </w:r>
            <w:r>
              <w:rPr>
                <w:sz w:val="18"/>
              </w:rPr>
              <w:t>16</w:t>
            </w:r>
            <w:r>
              <w:rPr>
                <w:spacing w:val="-13"/>
                <w:sz w:val="18"/>
              </w:rPr>
              <w:t xml:space="preserve"> 个盲文点</w:t>
            </w:r>
            <w:r>
              <w:rPr>
                <w:sz w:val="18"/>
              </w:rPr>
              <w:t xml:space="preserve">字 </w:t>
            </w:r>
          </w:p>
          <w:p>
            <w:pPr>
              <w:pStyle w:val="8"/>
              <w:spacing w:before="1" w:line="324" w:lineRule="auto"/>
              <w:ind w:left="110" w:right="95"/>
              <w:rPr>
                <w:sz w:val="18"/>
              </w:rPr>
            </w:pPr>
            <w:r>
              <w:rPr>
                <w:sz w:val="18"/>
              </w:rPr>
              <w:t>3</w:t>
            </w:r>
            <w:r>
              <w:rPr>
                <w:spacing w:val="-11"/>
                <w:sz w:val="18"/>
              </w:rPr>
              <w:t xml:space="preserve">、本产品含有 </w:t>
            </w:r>
            <w:r>
              <w:rPr>
                <w:sz w:val="18"/>
              </w:rPr>
              <w:t>6</w:t>
            </w:r>
            <w:r>
              <w:rPr>
                <w:spacing w:val="-9"/>
                <w:sz w:val="18"/>
              </w:rPr>
              <w:t xml:space="preserve"> 个盲文输入键，</w:t>
            </w:r>
            <w:r>
              <w:rPr>
                <w:spacing w:val="-7"/>
                <w:sz w:val="18"/>
              </w:rPr>
              <w:t>4</w:t>
            </w:r>
            <w:r>
              <w:rPr>
                <w:spacing w:val="-11"/>
                <w:sz w:val="18"/>
              </w:rPr>
              <w:t xml:space="preserve"> 个功能键，</w:t>
            </w:r>
            <w:r>
              <w:rPr>
                <w:spacing w:val="-14"/>
                <w:sz w:val="18"/>
              </w:rPr>
              <w:t xml:space="preserve">2 </w:t>
            </w:r>
            <w:r>
              <w:rPr>
                <w:sz w:val="18"/>
              </w:rPr>
              <w:t xml:space="preserve">个导航键，具有多种控制功能 </w:t>
            </w:r>
          </w:p>
          <w:p>
            <w:pPr>
              <w:pStyle w:val="8"/>
              <w:spacing w:before="2" w:line="324" w:lineRule="auto"/>
              <w:ind w:left="110" w:right="101"/>
              <w:rPr>
                <w:sz w:val="18"/>
              </w:rPr>
            </w:pPr>
            <w:r>
              <w:rPr>
                <w:sz w:val="18"/>
              </w:rPr>
              <w:t xml:space="preserve">4、本产品可以存储大量文字、外文文本、参考书，随时调出阅读 </w:t>
            </w:r>
          </w:p>
          <w:p>
            <w:pPr>
              <w:pStyle w:val="8"/>
              <w:spacing w:before="1" w:line="324" w:lineRule="auto"/>
              <w:ind w:left="110" w:right="84"/>
              <w:rPr>
                <w:sz w:val="18"/>
              </w:rPr>
            </w:pPr>
            <w:r>
              <w:rPr>
                <w:sz w:val="18"/>
              </w:rPr>
              <w:t xml:space="preserve">5、本产品共有三种工作模式，USB 模式、蓝牙模式和阅读模式 </w:t>
            </w:r>
          </w:p>
          <w:p>
            <w:pPr>
              <w:pStyle w:val="8"/>
              <w:spacing w:before="1" w:line="326" w:lineRule="auto"/>
              <w:ind w:left="110" w:right="101"/>
              <w:rPr>
                <w:sz w:val="18"/>
              </w:rPr>
            </w:pPr>
            <w:r>
              <w:rPr>
                <w:sz w:val="18"/>
              </w:rPr>
              <w:t xml:space="preserve">6、本产品可以兼容多款手机和电脑屏幕阅读软件 </w:t>
            </w:r>
          </w:p>
          <w:p>
            <w:pPr>
              <w:pStyle w:val="8"/>
              <w:spacing w:line="324" w:lineRule="auto"/>
              <w:ind w:left="110" w:right="101"/>
              <w:rPr>
                <w:sz w:val="18"/>
              </w:rPr>
            </w:pPr>
            <w:r>
              <w:rPr>
                <w:sz w:val="18"/>
              </w:rPr>
              <w:t>7</w:t>
            </w:r>
            <w:r>
              <w:rPr>
                <w:spacing w:val="-6"/>
                <w:sz w:val="18"/>
              </w:rPr>
              <w:t xml:space="preserve">、本产品可通过 </w:t>
            </w:r>
            <w:r>
              <w:rPr>
                <w:sz w:val="18"/>
              </w:rPr>
              <w:t>USB</w:t>
            </w:r>
            <w:r>
              <w:rPr>
                <w:spacing w:val="-9"/>
                <w:sz w:val="18"/>
              </w:rPr>
              <w:t xml:space="preserve"> 线、蓝牙连接到手机或电</w:t>
            </w:r>
            <w:r>
              <w:rPr>
                <w:sz w:val="18"/>
              </w:rPr>
              <w:t xml:space="preserve">脑上 </w:t>
            </w:r>
          </w:p>
          <w:p>
            <w:pPr>
              <w:pStyle w:val="8"/>
              <w:spacing w:line="324" w:lineRule="auto"/>
              <w:ind w:left="110" w:right="98"/>
              <w:rPr>
                <w:sz w:val="18"/>
              </w:rPr>
            </w:pPr>
            <w:r>
              <w:rPr>
                <w:sz w:val="18"/>
              </w:rPr>
              <w:t>8</w:t>
            </w:r>
            <w:r>
              <w:rPr>
                <w:spacing w:val="-4"/>
                <w:sz w:val="18"/>
              </w:rPr>
              <w:t xml:space="preserve">、本产品内置电池，可直接读 </w:t>
            </w:r>
            <w:r>
              <w:rPr>
                <w:sz w:val="18"/>
              </w:rPr>
              <w:t>U</w:t>
            </w:r>
            <w:r>
              <w:rPr>
                <w:spacing w:val="-10"/>
                <w:sz w:val="18"/>
              </w:rPr>
              <w:t xml:space="preserve"> 盘内容，支持</w:t>
            </w:r>
            <w:r>
              <w:rPr>
                <w:sz w:val="18"/>
              </w:rPr>
              <w:t>txt</w:t>
            </w:r>
            <w:r>
              <w:rPr>
                <w:spacing w:val="-3"/>
                <w:sz w:val="18"/>
              </w:rPr>
              <w:t>、</w:t>
            </w:r>
            <w:r>
              <w:rPr>
                <w:sz w:val="18"/>
              </w:rPr>
              <w:t>bse、brl</w:t>
            </w:r>
            <w:r>
              <w:rPr>
                <w:spacing w:val="-16"/>
                <w:sz w:val="18"/>
              </w:rPr>
              <w:t xml:space="preserve"> 格式</w:t>
            </w:r>
            <w:r>
              <w:rPr>
                <w:sz w:val="18"/>
              </w:rPr>
              <w:t xml:space="preserve"> </w:t>
            </w:r>
          </w:p>
          <w:p>
            <w:pPr>
              <w:pStyle w:val="8"/>
              <w:ind w:left="110"/>
              <w:rPr>
                <w:sz w:val="18"/>
              </w:rPr>
            </w:pPr>
            <w:r>
              <w:rPr>
                <w:sz w:val="18"/>
              </w:rPr>
              <w:t>9、本产品的读屏软件支持，可在</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0"/>
              <w:rPr>
                <w:sz w:val="18"/>
              </w:rPr>
            </w:pPr>
            <w:r>
              <w:rPr>
                <w:sz w:val="18"/>
              </w:rPr>
              <w:t xml:space="preserve">¥14,700.00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39"/>
              <w:rPr>
                <w:sz w:val="18"/>
              </w:rPr>
            </w:pPr>
            <w:r>
              <w:rPr>
                <w:sz w:val="18"/>
              </w:rPr>
              <w:t xml:space="preserve">¥29,400.00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45" w:right="53"/>
              <w:rPr>
                <w:sz w:val="18"/>
              </w:rPr>
            </w:pPr>
            <w:r>
              <w:rPr>
                <w:sz w:val="18"/>
              </w:rPr>
              <w:t xml:space="preserve">清华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887"/>
              <w:rPr>
                <w:sz w:val="18"/>
              </w:rPr>
            </w:pPr>
            <w:r>
              <w:rPr>
                <w:sz w:val="18"/>
              </w:rPr>
              <w:t xml:space="preserve">TH_mini 16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90" w:right="96"/>
              <w:jc w:val="both"/>
              <w:rPr>
                <w:sz w:val="18"/>
              </w:rPr>
            </w:pPr>
            <w:r>
              <w:rPr>
                <w:sz w:val="18"/>
              </w:rPr>
              <w:t xml:space="preserve">清华大学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中国 </w:t>
            </w:r>
          </w:p>
        </w:tc>
      </w:tr>
    </w:tbl>
    <w:p>
      <w:pPr>
        <w:spacing w:after="0" w:line="324" w:lineRule="auto"/>
        <w:rPr>
          <w:sz w:val="18"/>
        </w:rPr>
        <w:sectPr>
          <w:footerReference r:id="rId14" w:type="default"/>
          <w:pgSz w:w="16840" w:h="11910" w:orient="landscape"/>
          <w:pgMar w:top="0" w:right="1700" w:bottom="800" w:left="1660" w:header="0" w:footer="613" w:gutter="0"/>
        </w:sectPr>
      </w:pPr>
    </w:p>
    <w:p>
      <w:pPr>
        <w:pStyle w:val="2"/>
        <w:rPr>
          <w:rFonts w:ascii="Times New Roman"/>
          <w:sz w:val="20"/>
        </w:rPr>
      </w:pPr>
      <w:r>
        <w:pict>
          <v:shape id="_x0000_s1174" o:spid="_x0000_s1174" o:spt="136" type="#_x0000_t136" style="position:absolute;left:0pt;margin-left:36.5pt;margin-top:393.3pt;height:34pt;width:510pt;mso-position-horizontal-relative:page;mso-position-vertical-relative:page;rotation:21626880f;z-index:-2894438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75" o:spid="_x0000_s1175" o:spt="136" type="#_x0000_t136" style="position:absolute;left:0pt;margin-left:88.7pt;margin-top:432.35pt;height:28pt;width:448pt;mso-position-horizontal-relative:page;mso-position-vertical-relative:page;rotation:21626880f;z-index:-2894428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2000/XP/Vista/Win7 下运行 </w:t>
            </w:r>
          </w:p>
          <w:p>
            <w:pPr>
              <w:pStyle w:val="8"/>
              <w:spacing w:before="2" w:line="310" w:lineRule="atLeast"/>
              <w:ind w:left="110" w:right="2"/>
              <w:rPr>
                <w:sz w:val="18"/>
              </w:rPr>
            </w:pPr>
            <w:r>
              <w:rPr>
                <w:sz w:val="18"/>
              </w:rPr>
              <w:t>10</w:t>
            </w:r>
            <w:r>
              <w:rPr>
                <w:spacing w:val="-16"/>
                <w:sz w:val="18"/>
              </w:rPr>
              <w:t xml:space="preserve">、本产品支持 </w:t>
            </w:r>
            <w:r>
              <w:rPr>
                <w:sz w:val="18"/>
              </w:rPr>
              <w:t>JAWS</w:t>
            </w:r>
            <w:r>
              <w:rPr>
                <w:spacing w:val="-56"/>
                <w:sz w:val="18"/>
              </w:rPr>
              <w:t>、</w:t>
            </w:r>
            <w:r>
              <w:rPr>
                <w:sz w:val="18"/>
              </w:rPr>
              <w:t>Window-Eyes</w:t>
            </w:r>
            <w:r>
              <w:rPr>
                <w:spacing w:val="-58"/>
                <w:sz w:val="18"/>
              </w:rPr>
              <w:t>、</w:t>
            </w:r>
            <w:r>
              <w:rPr>
                <w:sz w:val="18"/>
              </w:rPr>
              <w:t>HAL</w:t>
            </w:r>
            <w:r>
              <w:rPr>
                <w:spacing w:val="-56"/>
                <w:sz w:val="18"/>
              </w:rPr>
              <w:t>、</w:t>
            </w:r>
            <w:r>
              <w:rPr>
                <w:sz w:val="18"/>
              </w:rPr>
              <w:t>NVDA、</w:t>
            </w:r>
            <w:r>
              <w:rPr>
                <w:spacing w:val="-16"/>
                <w:sz w:val="18"/>
              </w:rPr>
              <w:t xml:space="preserve">苹果 </w:t>
            </w:r>
            <w:r>
              <w:rPr>
                <w:sz w:val="18"/>
              </w:rPr>
              <w:t>MAC</w:t>
            </w:r>
            <w:r>
              <w:rPr>
                <w:spacing w:val="-9"/>
                <w:sz w:val="18"/>
              </w:rPr>
              <w:t xml:space="preserve"> 等西文软件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48"/>
              <w:rPr>
                <w:sz w:val="18"/>
              </w:rPr>
            </w:pPr>
            <w:r>
              <w:rPr>
                <w:sz w:val="18"/>
              </w:rPr>
              <w:t xml:space="preserve">38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10"/>
              <w:rPr>
                <w:sz w:val="18"/>
              </w:rPr>
            </w:pPr>
            <w:r>
              <w:rPr>
                <w:sz w:val="18"/>
              </w:rPr>
              <w:t xml:space="preserve">盲人电脑 </w:t>
            </w:r>
          </w:p>
        </w:tc>
        <w:tc>
          <w:tcPr>
            <w:tcW w:w="3915" w:type="dxa"/>
          </w:tcPr>
          <w:p>
            <w:pPr>
              <w:pStyle w:val="8"/>
              <w:spacing w:before="40"/>
              <w:ind w:left="110"/>
              <w:rPr>
                <w:sz w:val="18"/>
              </w:rPr>
            </w:pPr>
            <w:r>
              <w:rPr>
                <w:sz w:val="18"/>
              </w:rPr>
              <w:t xml:space="preserve">清华同方 的超越 E500-72502 参数 </w:t>
            </w:r>
          </w:p>
          <w:p>
            <w:pPr>
              <w:pStyle w:val="8"/>
              <w:numPr>
                <w:ilvl w:val="0"/>
                <w:numId w:val="83"/>
              </w:numPr>
              <w:tabs>
                <w:tab w:val="left" w:pos="293"/>
              </w:tabs>
              <w:spacing w:before="82" w:after="0" w:line="240" w:lineRule="auto"/>
              <w:ind w:left="292" w:right="0" w:hanging="183"/>
              <w:jc w:val="left"/>
              <w:rPr>
                <w:sz w:val="18"/>
              </w:rPr>
            </w:pPr>
            <w:r>
              <w:rPr>
                <w:spacing w:val="-1"/>
                <w:sz w:val="18"/>
              </w:rPr>
              <w:t>放大功能：具有屏幕放大功能，放大倍率</w:t>
            </w:r>
          </w:p>
          <w:p>
            <w:pPr>
              <w:pStyle w:val="8"/>
              <w:spacing w:before="81"/>
              <w:ind w:left="110"/>
              <w:rPr>
                <w:sz w:val="18"/>
              </w:rPr>
            </w:pPr>
            <w:r>
              <w:rPr>
                <w:sz w:val="18"/>
              </w:rPr>
              <w:t xml:space="preserve">1.25-60 倍；  </w:t>
            </w:r>
          </w:p>
          <w:p>
            <w:pPr>
              <w:pStyle w:val="8"/>
              <w:numPr>
                <w:ilvl w:val="0"/>
                <w:numId w:val="83"/>
              </w:numPr>
              <w:tabs>
                <w:tab w:val="left" w:pos="293"/>
              </w:tabs>
              <w:spacing w:before="82" w:after="0" w:line="324" w:lineRule="auto"/>
              <w:ind w:left="110" w:right="96" w:firstLine="0"/>
              <w:jc w:val="left"/>
              <w:rPr>
                <w:sz w:val="18"/>
              </w:rPr>
            </w:pPr>
            <w:r>
              <w:rPr>
                <w:spacing w:val="-11"/>
                <w:sz w:val="18"/>
              </w:rPr>
              <w:t>变色模式：真彩色、反色、黑底黄字、黑底白</w:t>
            </w:r>
            <w:r>
              <w:rPr>
                <w:sz w:val="18"/>
              </w:rPr>
              <w:t>字、白底黑字；</w:t>
            </w:r>
            <w:r>
              <w:rPr>
                <w:spacing w:val="1"/>
                <w:sz w:val="18"/>
              </w:rPr>
              <w:t xml:space="preserve"> </w:t>
            </w:r>
            <w:r>
              <w:rPr>
                <w:sz w:val="18"/>
              </w:rPr>
              <w:t xml:space="preserve"> </w:t>
            </w:r>
          </w:p>
          <w:p>
            <w:pPr>
              <w:pStyle w:val="8"/>
              <w:numPr>
                <w:ilvl w:val="0"/>
                <w:numId w:val="83"/>
              </w:numPr>
              <w:tabs>
                <w:tab w:val="left" w:pos="293"/>
              </w:tabs>
              <w:spacing w:before="1" w:after="0" w:line="240" w:lineRule="auto"/>
              <w:ind w:left="292" w:right="0" w:hanging="183"/>
              <w:jc w:val="left"/>
              <w:rPr>
                <w:sz w:val="18"/>
              </w:rPr>
            </w:pPr>
            <w:r>
              <w:rPr>
                <w:spacing w:val="-1"/>
                <w:sz w:val="18"/>
              </w:rPr>
              <w:t>语音提示功能：需具有语音提示功能；</w:t>
            </w:r>
            <w:r>
              <w:rPr>
                <w:spacing w:val="1"/>
                <w:sz w:val="18"/>
              </w:rPr>
              <w:t xml:space="preserve"> </w:t>
            </w:r>
            <w:r>
              <w:rPr>
                <w:sz w:val="18"/>
              </w:rPr>
              <w:t xml:space="preserve"> </w:t>
            </w:r>
          </w:p>
          <w:p>
            <w:pPr>
              <w:pStyle w:val="8"/>
              <w:numPr>
                <w:ilvl w:val="0"/>
                <w:numId w:val="83"/>
              </w:numPr>
              <w:tabs>
                <w:tab w:val="left" w:pos="293"/>
              </w:tabs>
              <w:spacing w:before="82" w:after="0" w:line="324" w:lineRule="auto"/>
              <w:ind w:left="110" w:right="5" w:firstLine="0"/>
              <w:jc w:val="left"/>
              <w:rPr>
                <w:sz w:val="18"/>
              </w:rPr>
            </w:pPr>
            <w:r>
              <w:rPr>
                <w:spacing w:val="-15"/>
                <w:sz w:val="18"/>
              </w:rPr>
              <w:t>改善功能：具有鼠标改善功能、焦点改善功能、</w:t>
            </w:r>
            <w:r>
              <w:rPr>
                <w:sz w:val="18"/>
              </w:rPr>
              <w:t>光标改善功能、始终置顶功能；</w:t>
            </w:r>
            <w:r>
              <w:rPr>
                <w:spacing w:val="1"/>
                <w:sz w:val="18"/>
              </w:rPr>
              <w:t xml:space="preserve"> </w:t>
            </w:r>
            <w:r>
              <w:rPr>
                <w:sz w:val="18"/>
              </w:rPr>
              <w:t xml:space="preserve"> </w:t>
            </w:r>
          </w:p>
          <w:p>
            <w:pPr>
              <w:pStyle w:val="8"/>
              <w:numPr>
                <w:ilvl w:val="0"/>
                <w:numId w:val="83"/>
              </w:numPr>
              <w:tabs>
                <w:tab w:val="left" w:pos="293"/>
              </w:tabs>
              <w:spacing w:before="1" w:after="0" w:line="324" w:lineRule="auto"/>
              <w:ind w:left="110" w:right="5" w:firstLine="0"/>
              <w:jc w:val="left"/>
              <w:rPr>
                <w:sz w:val="18"/>
              </w:rPr>
            </w:pPr>
            <w:r>
              <w:rPr>
                <w:spacing w:val="-10"/>
                <w:sz w:val="18"/>
              </w:rPr>
              <w:t>切换功能：具有窗口模式切换功能、可选择八</w:t>
            </w:r>
            <w:r>
              <w:rPr>
                <w:spacing w:val="-19"/>
                <w:sz w:val="18"/>
              </w:rPr>
              <w:t>个不同的窗口模式包括上方、下方、全屏、右下、</w:t>
            </w:r>
            <w:r>
              <w:rPr>
                <w:sz w:val="18"/>
              </w:rPr>
              <w:t>右侧、左侧、行式、鼠标；</w:t>
            </w:r>
            <w:r>
              <w:rPr>
                <w:spacing w:val="1"/>
                <w:sz w:val="18"/>
              </w:rPr>
              <w:t xml:space="preserve"> </w:t>
            </w:r>
            <w:r>
              <w:rPr>
                <w:sz w:val="18"/>
              </w:rPr>
              <w:t xml:space="preserve"> </w:t>
            </w:r>
          </w:p>
          <w:p>
            <w:pPr>
              <w:pStyle w:val="8"/>
              <w:numPr>
                <w:ilvl w:val="0"/>
                <w:numId w:val="83"/>
              </w:numPr>
              <w:tabs>
                <w:tab w:val="left" w:pos="293"/>
              </w:tabs>
              <w:spacing w:before="2" w:after="0" w:line="240" w:lineRule="auto"/>
              <w:ind w:left="292" w:right="0" w:hanging="183"/>
              <w:jc w:val="left"/>
              <w:rPr>
                <w:sz w:val="18"/>
              </w:rPr>
            </w:pPr>
            <w:r>
              <w:rPr>
                <w:spacing w:val="-1"/>
                <w:sz w:val="18"/>
              </w:rPr>
              <w:t>收索功能：具有桌面搜索器功能；</w:t>
            </w:r>
            <w:r>
              <w:rPr>
                <w:spacing w:val="1"/>
                <w:sz w:val="18"/>
              </w:rPr>
              <w:t xml:space="preserve"> </w:t>
            </w:r>
            <w:r>
              <w:rPr>
                <w:sz w:val="18"/>
              </w:rPr>
              <w:t xml:space="preserve"> </w:t>
            </w:r>
          </w:p>
          <w:p>
            <w:pPr>
              <w:pStyle w:val="8"/>
              <w:numPr>
                <w:ilvl w:val="0"/>
                <w:numId w:val="83"/>
              </w:numPr>
              <w:tabs>
                <w:tab w:val="left" w:pos="293"/>
              </w:tabs>
              <w:spacing w:before="82" w:after="0" w:line="240" w:lineRule="auto"/>
              <w:ind w:left="292" w:right="0" w:hanging="183"/>
              <w:jc w:val="left"/>
              <w:rPr>
                <w:sz w:val="18"/>
              </w:rPr>
            </w:pPr>
            <w:r>
              <w:rPr>
                <w:spacing w:val="-1"/>
                <w:sz w:val="18"/>
              </w:rPr>
              <w:t>一键恢复功能：具有一键系统恢复功能；</w:t>
            </w:r>
            <w:r>
              <w:rPr>
                <w:spacing w:val="1"/>
                <w:sz w:val="18"/>
              </w:rPr>
              <w:t xml:space="preserve"> </w:t>
            </w:r>
            <w:r>
              <w:rPr>
                <w:sz w:val="18"/>
              </w:rPr>
              <w:t xml:space="preserve"> </w:t>
            </w:r>
          </w:p>
          <w:p>
            <w:pPr>
              <w:pStyle w:val="8"/>
              <w:numPr>
                <w:ilvl w:val="0"/>
                <w:numId w:val="83"/>
              </w:numPr>
              <w:tabs>
                <w:tab w:val="left" w:pos="293"/>
              </w:tabs>
              <w:spacing w:before="81" w:after="0" w:line="324" w:lineRule="auto"/>
              <w:ind w:left="110" w:right="282" w:firstLine="0"/>
              <w:jc w:val="left"/>
              <w:rPr>
                <w:sz w:val="18"/>
              </w:rPr>
            </w:pPr>
            <w:r>
              <w:rPr>
                <w:spacing w:val="-7"/>
                <w:sz w:val="18"/>
              </w:rPr>
              <w:t xml:space="preserve">配置：显示器 </w:t>
            </w:r>
            <w:r>
              <w:rPr>
                <w:sz w:val="18"/>
              </w:rPr>
              <w:t>19</w:t>
            </w:r>
            <w:r>
              <w:rPr>
                <w:spacing w:val="-17"/>
                <w:sz w:val="18"/>
              </w:rPr>
              <w:t xml:space="preserve"> 寸，内存 </w:t>
            </w:r>
            <w:r>
              <w:rPr>
                <w:sz w:val="18"/>
              </w:rPr>
              <w:t>2G</w:t>
            </w:r>
            <w:r>
              <w:rPr>
                <w:spacing w:val="-12"/>
                <w:sz w:val="18"/>
              </w:rPr>
              <w:t xml:space="preserve">，硬盘 </w:t>
            </w:r>
            <w:r>
              <w:rPr>
                <w:sz w:val="18"/>
              </w:rPr>
              <w:t>500G 集成显卡、集成声卡、1000Mbps</w:t>
            </w:r>
            <w:r>
              <w:rPr>
                <w:spacing w:val="-1"/>
                <w:sz w:val="18"/>
              </w:rPr>
              <w:t xml:space="preserve"> 以太网卡酷</w:t>
            </w:r>
            <w:r>
              <w:rPr>
                <w:spacing w:val="-13"/>
                <w:sz w:val="18"/>
              </w:rPr>
              <w:t xml:space="preserve">睿七代 </w:t>
            </w:r>
            <w:r>
              <w:rPr>
                <w:sz w:val="18"/>
              </w:rPr>
              <w:t>i5</w:t>
            </w:r>
            <w:r>
              <w:rPr>
                <w:spacing w:val="-12"/>
                <w:sz w:val="18"/>
              </w:rPr>
              <w:t xml:space="preserve"> 处理器 </w:t>
            </w:r>
          </w:p>
          <w:p>
            <w:pPr>
              <w:pStyle w:val="8"/>
              <w:spacing w:before="2"/>
              <w:ind w:left="110"/>
              <w:rPr>
                <w:sz w:val="18"/>
              </w:rPr>
            </w:pPr>
            <w:r>
              <w:rPr>
                <w:sz w:val="18"/>
              </w:rPr>
              <w:t xml:space="preserve">主频 3.0GHz, 睿频 3.5GHz </w:t>
            </w:r>
          </w:p>
          <w:p>
            <w:pPr>
              <w:pStyle w:val="8"/>
              <w:spacing w:before="81" w:line="326" w:lineRule="auto"/>
              <w:ind w:left="110" w:right="85"/>
              <w:rPr>
                <w:sz w:val="18"/>
              </w:rPr>
            </w:pPr>
            <w:r>
              <w:rPr>
                <w:sz w:val="18"/>
              </w:rPr>
              <w:t xml:space="preserve">CPU 型号：i5-7400 四核 三级缓存 Intel UHD Graphics 630 显卡 </w:t>
            </w:r>
          </w:p>
          <w:p>
            <w:pPr>
              <w:pStyle w:val="8"/>
              <w:spacing w:line="324" w:lineRule="auto"/>
              <w:ind w:left="110" w:right="1496"/>
              <w:jc w:val="both"/>
              <w:rPr>
                <w:sz w:val="18"/>
              </w:rPr>
            </w:pPr>
            <w:r>
              <w:rPr>
                <w:spacing w:val="-16"/>
                <w:sz w:val="18"/>
              </w:rPr>
              <w:t xml:space="preserve">内存 </w:t>
            </w:r>
            <w:r>
              <w:rPr>
                <w:sz w:val="18"/>
              </w:rPr>
              <w:t>8GB</w:t>
            </w:r>
            <w:r>
              <w:rPr>
                <w:spacing w:val="-13"/>
                <w:sz w:val="18"/>
              </w:rPr>
              <w:t xml:space="preserve"> 最大支持容量 </w:t>
            </w:r>
            <w:r>
              <w:rPr>
                <w:sz w:val="18"/>
              </w:rPr>
              <w:t xml:space="preserve">32GB </w:t>
            </w:r>
            <w:r>
              <w:rPr>
                <w:spacing w:val="-9"/>
                <w:sz w:val="18"/>
              </w:rPr>
              <w:t xml:space="preserve">硬盘容量 </w:t>
            </w:r>
            <w:r>
              <w:rPr>
                <w:sz w:val="18"/>
              </w:rPr>
              <w:t>1TB 7200</w:t>
            </w:r>
            <w:r>
              <w:rPr>
                <w:spacing w:val="-23"/>
                <w:sz w:val="18"/>
              </w:rPr>
              <w:t xml:space="preserve"> 转</w:t>
            </w:r>
            <w:r>
              <w:rPr>
                <w:sz w:val="18"/>
              </w:rPr>
              <w:t>/</w:t>
            </w:r>
            <w:r>
              <w:rPr>
                <w:spacing w:val="-2"/>
                <w:sz w:val="18"/>
              </w:rPr>
              <w:t>分钟</w:t>
            </w:r>
            <w:r>
              <w:rPr>
                <w:spacing w:val="-12"/>
                <w:sz w:val="18"/>
              </w:rPr>
              <w:t xml:space="preserve">盘位数 </w:t>
            </w:r>
            <w:r>
              <w:rPr>
                <w:sz w:val="18"/>
              </w:rPr>
              <w:t xml:space="preserve">3.5 HDDx1 </w:t>
            </w:r>
          </w:p>
          <w:p>
            <w:pPr>
              <w:pStyle w:val="8"/>
              <w:ind w:left="110"/>
              <w:jc w:val="both"/>
              <w:rPr>
                <w:sz w:val="18"/>
              </w:rPr>
            </w:pPr>
            <w:r>
              <w:rPr>
                <w:sz w:val="18"/>
              </w:rPr>
              <w:t xml:space="preserve">显示器尺寸 21.5 英寸宽屏分辨率 1920×1080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326"/>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40"/>
              <w:rPr>
                <w:sz w:val="18"/>
              </w:rPr>
            </w:pPr>
            <w:r>
              <w:rPr>
                <w:sz w:val="18"/>
              </w:rPr>
              <w:t xml:space="preserve">¥24,000.00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24" w:right="19"/>
              <w:jc w:val="center"/>
              <w:rPr>
                <w:sz w:val="18"/>
              </w:rPr>
            </w:pPr>
            <w:r>
              <w:rPr>
                <w:sz w:val="18"/>
              </w:rPr>
              <w:t>¥144,000.0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line="324" w:lineRule="auto"/>
              <w:ind w:left="145" w:right="53"/>
              <w:jc w:val="both"/>
              <w:rPr>
                <w:sz w:val="18"/>
              </w:rPr>
            </w:pPr>
            <w:r>
              <w:rPr>
                <w:sz w:val="18"/>
              </w:rPr>
              <w:t xml:space="preserve">清华同方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661"/>
              <w:rPr>
                <w:sz w:val="18"/>
              </w:rPr>
            </w:pPr>
            <w:r>
              <w:rPr>
                <w:sz w:val="18"/>
              </w:rPr>
              <w:t xml:space="preserve">超越 E500-72502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line="324" w:lineRule="auto"/>
              <w:ind w:left="190" w:right="96"/>
              <w:jc w:val="both"/>
              <w:rPr>
                <w:sz w:val="18"/>
              </w:rPr>
            </w:pPr>
            <w:r>
              <w:rPr>
                <w:sz w:val="18"/>
              </w:rPr>
              <w:t xml:space="preserve">清华同方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line="324" w:lineRule="auto"/>
              <w:ind w:left="104" w:right="4"/>
              <w:rPr>
                <w:sz w:val="18"/>
              </w:rPr>
            </w:pPr>
            <w:r>
              <w:rPr>
                <w:sz w:val="18"/>
              </w:rPr>
              <w:t xml:space="preserve">中国 </w:t>
            </w:r>
          </w:p>
        </w:tc>
      </w:tr>
    </w:tbl>
    <w:p>
      <w:pPr>
        <w:spacing w:after="0" w:line="324" w:lineRule="auto"/>
        <w:rPr>
          <w:sz w:val="18"/>
        </w:rPr>
        <w:sectPr>
          <w:footerReference r:id="rId15" w:type="default"/>
          <w:pgSz w:w="16840" w:h="11910" w:orient="landscape"/>
          <w:pgMar w:top="0" w:right="1700" w:bottom="800" w:left="1660" w:header="0" w:footer="613" w:gutter="0"/>
          <w:pgNumType w:start="871"/>
        </w:sectPr>
      </w:pPr>
    </w:p>
    <w:p>
      <w:pPr>
        <w:pStyle w:val="2"/>
        <w:rPr>
          <w:rFonts w:ascii="Times New Roman"/>
          <w:sz w:val="20"/>
        </w:rPr>
      </w:pPr>
      <w:r>
        <w:pict>
          <v:shape id="_x0000_s1176" o:spid="_x0000_s1176" o:spt="136" type="#_x0000_t136" style="position:absolute;left:0pt;margin-left:36.5pt;margin-top:393.3pt;height:34pt;width:510pt;mso-position-horizontal-relative:page;mso-position-vertical-relative:page;rotation:21626880f;z-index:2518231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77" o:spid="_x0000_s1177" o:spt="136" type="#_x0000_t136" style="position:absolute;left:0pt;margin-left:88.7pt;margin-top:432.35pt;height:28pt;width:448pt;mso-position-horizontal-relative:page;mso-position-vertical-relative:page;rotation:21626880f;z-index:2518241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9"/>
              <w:jc w:val="right"/>
              <w:rPr>
                <w:sz w:val="18"/>
              </w:rPr>
            </w:pPr>
            <w:r>
              <w:rPr>
                <w:sz w:val="18"/>
              </w:rPr>
              <w:t xml:space="preserve">39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10" w:right="165"/>
              <w:rPr>
                <w:sz w:val="18"/>
              </w:rPr>
            </w:pPr>
            <w:r>
              <w:rPr>
                <w:sz w:val="18"/>
              </w:rPr>
              <w:t xml:space="preserve">盲文刻印机 </w:t>
            </w:r>
          </w:p>
        </w:tc>
        <w:tc>
          <w:tcPr>
            <w:tcW w:w="3915" w:type="dxa"/>
          </w:tcPr>
          <w:p>
            <w:pPr>
              <w:pStyle w:val="8"/>
              <w:spacing w:before="40"/>
              <w:ind w:left="110"/>
              <w:rPr>
                <w:sz w:val="18"/>
              </w:rPr>
            </w:pPr>
            <w:r>
              <w:rPr>
                <w:sz w:val="18"/>
              </w:rPr>
              <w:t xml:space="preserve">得实 DS-5220 参数 </w:t>
            </w:r>
          </w:p>
          <w:p>
            <w:pPr>
              <w:pStyle w:val="8"/>
              <w:numPr>
                <w:ilvl w:val="0"/>
                <w:numId w:val="84"/>
              </w:numPr>
              <w:tabs>
                <w:tab w:val="left" w:pos="293"/>
              </w:tabs>
              <w:spacing w:before="82" w:after="0" w:line="240" w:lineRule="auto"/>
              <w:ind w:left="292" w:right="0" w:hanging="183"/>
              <w:jc w:val="left"/>
              <w:rPr>
                <w:sz w:val="18"/>
              </w:rPr>
            </w:pPr>
            <w:r>
              <w:rPr>
                <w:spacing w:val="-1"/>
                <w:sz w:val="18"/>
              </w:rPr>
              <w:t xml:space="preserve">产品刻印速度: </w:t>
            </w:r>
            <w:r>
              <w:rPr>
                <w:sz w:val="18"/>
              </w:rPr>
              <w:t>100</w:t>
            </w:r>
            <w:r>
              <w:rPr>
                <w:spacing w:val="-2"/>
                <w:sz w:val="18"/>
              </w:rPr>
              <w:t xml:space="preserve"> </w:t>
            </w:r>
            <w:r>
              <w:rPr>
                <w:sz w:val="18"/>
              </w:rPr>
              <w:t>cps</w:t>
            </w:r>
            <w:r>
              <w:rPr>
                <w:spacing w:val="-13"/>
                <w:sz w:val="18"/>
              </w:rPr>
              <w:t xml:space="preserve">、每秒 </w:t>
            </w:r>
            <w:r>
              <w:rPr>
                <w:sz w:val="18"/>
              </w:rPr>
              <w:t>100</w:t>
            </w:r>
            <w:r>
              <w:rPr>
                <w:spacing w:val="-16"/>
                <w:sz w:val="18"/>
              </w:rPr>
              <w:t xml:space="preserve"> 字符</w:t>
            </w:r>
            <w:r>
              <w:rPr>
                <w:sz w:val="18"/>
              </w:rPr>
              <w:t xml:space="preserve"> </w:t>
            </w:r>
          </w:p>
          <w:p>
            <w:pPr>
              <w:pStyle w:val="8"/>
              <w:numPr>
                <w:ilvl w:val="0"/>
                <w:numId w:val="84"/>
              </w:numPr>
              <w:tabs>
                <w:tab w:val="left" w:pos="293"/>
              </w:tabs>
              <w:spacing w:before="81" w:after="0" w:line="240" w:lineRule="auto"/>
              <w:ind w:left="292" w:right="0" w:hanging="183"/>
              <w:jc w:val="left"/>
              <w:rPr>
                <w:sz w:val="18"/>
              </w:rPr>
            </w:pPr>
            <w:r>
              <w:rPr>
                <w:sz w:val="18"/>
              </w:rPr>
              <w:t>产品支持单/</w:t>
            </w:r>
            <w:r>
              <w:rPr>
                <w:spacing w:val="-1"/>
                <w:sz w:val="18"/>
              </w:rPr>
              <w:t>双面打印</w:t>
            </w:r>
            <w:r>
              <w:rPr>
                <w:sz w:val="18"/>
              </w:rPr>
              <w:t xml:space="preserve"> </w:t>
            </w:r>
          </w:p>
          <w:p>
            <w:pPr>
              <w:pStyle w:val="8"/>
              <w:spacing w:before="24"/>
              <w:ind w:left="110"/>
              <w:rPr>
                <w:sz w:val="18"/>
              </w:rPr>
            </w:pPr>
            <w:r>
              <w:rPr>
                <w:spacing w:val="1"/>
                <w:sz w:val="18"/>
              </w:rPr>
              <w:t>3</w:t>
            </w:r>
            <w:r>
              <w:rPr>
                <w:spacing w:val="-2"/>
                <w:sz w:val="18"/>
              </w:rPr>
              <w:t>.</w:t>
            </w:r>
            <w:r>
              <w:rPr>
                <w:rFonts w:hint="eastAsia" w:ascii="微软雅黑" w:eastAsia="微软雅黑"/>
                <w:b/>
                <w:spacing w:val="1"/>
                <w:w w:val="167"/>
                <w:sz w:val="18"/>
              </w:rPr>
              <w:t xml:space="preserve"> </w:t>
            </w:r>
            <w:r>
              <w:rPr>
                <w:rFonts w:hint="eastAsia" w:ascii="微软雅黑" w:eastAsia="微软雅黑"/>
                <w:b/>
                <w:sz w:val="18"/>
              </w:rPr>
              <w:t>可支持的纸张长度</w:t>
            </w:r>
            <w:r>
              <w:rPr>
                <w:rFonts w:hint="eastAsia" w:ascii="微软雅黑" w:eastAsia="微软雅黑"/>
                <w:b/>
                <w:spacing w:val="1"/>
                <w:sz w:val="18"/>
              </w:rPr>
              <w:t>（</w:t>
            </w:r>
            <w:r>
              <w:rPr>
                <w:rFonts w:hint="eastAsia" w:ascii="微软雅黑" w:eastAsia="微软雅黑"/>
                <w:b/>
                <w:spacing w:val="1"/>
                <w:w w:val="50"/>
                <w:sz w:val="18"/>
              </w:rPr>
              <w:t>mm</w:t>
            </w:r>
            <w:r>
              <w:rPr>
                <w:rFonts w:hint="eastAsia" w:ascii="微软雅黑" w:eastAsia="微软雅黑"/>
                <w:b/>
                <w:sz w:val="18"/>
              </w:rPr>
              <w:t>）</w:t>
            </w:r>
            <w:r>
              <w:rPr>
                <w:rFonts w:hint="eastAsia" w:ascii="微软雅黑" w:eastAsia="微软雅黑"/>
                <w:b/>
                <w:spacing w:val="1"/>
                <w:w w:val="93"/>
                <w:sz w:val="18"/>
              </w:rPr>
              <w:t>:119</w:t>
            </w:r>
            <w:r>
              <w:rPr>
                <w:rFonts w:hint="eastAsia" w:ascii="微软雅黑" w:eastAsia="微软雅黑"/>
                <w:b/>
                <w:spacing w:val="1"/>
                <w:w w:val="114"/>
                <w:sz w:val="18"/>
              </w:rPr>
              <w:t>-</w:t>
            </w:r>
            <w:r>
              <w:rPr>
                <w:rFonts w:hint="eastAsia" w:ascii="微软雅黑" w:eastAsia="微软雅黑"/>
                <w:b/>
                <w:spacing w:val="1"/>
                <w:w w:val="81"/>
                <w:sz w:val="18"/>
              </w:rPr>
              <w:t>59</w:t>
            </w:r>
            <w:r>
              <w:rPr>
                <w:rFonts w:hint="eastAsia" w:ascii="微软雅黑" w:eastAsia="微软雅黑"/>
                <w:b/>
                <w:spacing w:val="-2"/>
                <w:w w:val="81"/>
                <w:sz w:val="18"/>
              </w:rPr>
              <w:t>0</w:t>
            </w:r>
            <w:r>
              <w:rPr>
                <w:sz w:val="18"/>
              </w:rPr>
              <w:t xml:space="preserve"> </w:t>
            </w:r>
          </w:p>
          <w:p>
            <w:pPr>
              <w:pStyle w:val="8"/>
              <w:spacing w:before="38"/>
              <w:ind w:left="110"/>
              <w:rPr>
                <w:sz w:val="18"/>
              </w:rPr>
            </w:pPr>
            <w:r>
              <w:rPr>
                <w:sz w:val="18"/>
              </w:rPr>
              <w:t>4.</w:t>
            </w:r>
            <w:r>
              <w:rPr>
                <w:spacing w:val="-2"/>
                <w:sz w:val="18"/>
              </w:rPr>
              <w:t xml:space="preserve"> 可支持的纸张宽度</w:t>
            </w:r>
            <w:r>
              <w:rPr>
                <w:sz w:val="18"/>
              </w:rPr>
              <w:t xml:space="preserve">（mm）:132-297 </w:t>
            </w:r>
          </w:p>
          <w:p>
            <w:pPr>
              <w:pStyle w:val="8"/>
              <w:spacing w:before="23"/>
              <w:ind w:left="110"/>
              <w:rPr>
                <w:sz w:val="18"/>
              </w:rPr>
            </w:pPr>
            <w:r>
              <w:rPr>
                <w:sz w:val="18"/>
              </w:rPr>
              <w:t xml:space="preserve">5. </w:t>
            </w:r>
            <w:r>
              <w:rPr>
                <w:rFonts w:hint="eastAsia" w:ascii="微软雅黑" w:eastAsia="微软雅黑"/>
                <w:b/>
                <w:sz w:val="18"/>
              </w:rPr>
              <w:t>纸张重量（g/m2）:90-200</w:t>
            </w:r>
            <w:r>
              <w:rPr>
                <w:sz w:val="18"/>
              </w:rPr>
              <w:t xml:space="preserve"> </w:t>
            </w:r>
          </w:p>
          <w:p>
            <w:pPr>
              <w:pStyle w:val="8"/>
              <w:numPr>
                <w:ilvl w:val="0"/>
                <w:numId w:val="85"/>
              </w:numPr>
              <w:tabs>
                <w:tab w:val="left" w:pos="293"/>
              </w:tabs>
              <w:spacing w:before="39" w:after="0" w:line="240" w:lineRule="auto"/>
              <w:ind w:left="292" w:right="0" w:hanging="183"/>
              <w:jc w:val="left"/>
              <w:rPr>
                <w:sz w:val="18"/>
              </w:rPr>
            </w:pPr>
            <w:r>
              <w:rPr>
                <w:sz w:val="18"/>
              </w:rPr>
              <w:t xml:space="preserve">触觉分辨率：:100dpi </w:t>
            </w:r>
          </w:p>
          <w:p>
            <w:pPr>
              <w:pStyle w:val="8"/>
              <w:numPr>
                <w:ilvl w:val="0"/>
                <w:numId w:val="85"/>
              </w:numPr>
              <w:tabs>
                <w:tab w:val="left" w:pos="293"/>
              </w:tabs>
              <w:spacing w:before="81" w:after="0" w:line="240" w:lineRule="auto"/>
              <w:ind w:left="292" w:right="0" w:hanging="183"/>
              <w:jc w:val="left"/>
              <w:rPr>
                <w:sz w:val="18"/>
              </w:rPr>
            </w:pPr>
            <w:r>
              <w:rPr>
                <w:spacing w:val="-17"/>
                <w:sz w:val="18"/>
              </w:rPr>
              <w:t xml:space="preserve">支持 </w:t>
            </w:r>
            <w:r>
              <w:rPr>
                <w:sz w:val="18"/>
              </w:rPr>
              <w:t>6</w:t>
            </w:r>
            <w:r>
              <w:rPr>
                <w:spacing w:val="-23"/>
                <w:sz w:val="18"/>
              </w:rPr>
              <w:t xml:space="preserve"> 点和 </w:t>
            </w:r>
            <w:r>
              <w:rPr>
                <w:sz w:val="18"/>
              </w:rPr>
              <w:t>8</w:t>
            </w:r>
            <w:r>
              <w:rPr>
                <w:spacing w:val="-11"/>
                <w:sz w:val="18"/>
              </w:rPr>
              <w:t xml:space="preserve"> 点式盲文</w:t>
            </w:r>
            <w:r>
              <w:rPr>
                <w:sz w:val="18"/>
              </w:rPr>
              <w:t xml:space="preserve"> </w:t>
            </w:r>
          </w:p>
          <w:p>
            <w:pPr>
              <w:pStyle w:val="8"/>
              <w:numPr>
                <w:ilvl w:val="0"/>
                <w:numId w:val="85"/>
              </w:numPr>
              <w:tabs>
                <w:tab w:val="left" w:pos="293"/>
              </w:tabs>
              <w:spacing w:before="82" w:after="0" w:line="324" w:lineRule="auto"/>
              <w:ind w:left="110" w:right="101" w:firstLine="0"/>
              <w:jc w:val="left"/>
              <w:rPr>
                <w:sz w:val="18"/>
              </w:rPr>
            </w:pPr>
            <w:r>
              <w:rPr>
                <w:spacing w:val="-9"/>
                <w:sz w:val="18"/>
              </w:rPr>
              <w:t xml:space="preserve">本产品含有 </w:t>
            </w:r>
            <w:r>
              <w:rPr>
                <w:sz w:val="18"/>
              </w:rPr>
              <w:t>idb</w:t>
            </w:r>
            <w:r>
              <w:rPr>
                <w:spacing w:val="-8"/>
                <w:sz w:val="18"/>
              </w:rPr>
              <w:t xml:space="preserve"> 盲文编辑软件，可编辑、排</w:t>
            </w:r>
            <w:r>
              <w:rPr>
                <w:sz w:val="18"/>
              </w:rPr>
              <w:t xml:space="preserve">版盲文，支持阳光等专业中文简体盲文编辑软件。 </w:t>
            </w:r>
          </w:p>
          <w:p>
            <w:pPr>
              <w:pStyle w:val="8"/>
              <w:spacing w:before="2"/>
              <w:ind w:left="110"/>
              <w:rPr>
                <w:sz w:val="18"/>
              </w:rPr>
            </w:pPr>
            <w:r>
              <w:rPr>
                <w:spacing w:val="1"/>
                <w:sz w:val="18"/>
              </w:rPr>
              <w:t>9.</w:t>
            </w:r>
            <w:r>
              <w:rPr>
                <w:spacing w:val="-30"/>
                <w:sz w:val="18"/>
              </w:rPr>
              <w:t>电源：</w:t>
            </w:r>
            <w:r>
              <w:rPr>
                <w:spacing w:val="-2"/>
                <w:sz w:val="18"/>
              </w:rPr>
              <w:t>8</w:t>
            </w:r>
            <w:r>
              <w:rPr>
                <w:spacing w:val="1"/>
                <w:sz w:val="18"/>
              </w:rPr>
              <w:t>5-</w:t>
            </w:r>
            <w:r>
              <w:rPr>
                <w:spacing w:val="-2"/>
                <w:sz w:val="18"/>
              </w:rPr>
              <w:t>2</w:t>
            </w:r>
            <w:r>
              <w:rPr>
                <w:spacing w:val="1"/>
                <w:sz w:val="18"/>
              </w:rPr>
              <w:t>6</w:t>
            </w:r>
            <w:r>
              <w:rPr>
                <w:spacing w:val="-2"/>
                <w:sz w:val="18"/>
              </w:rPr>
              <w:t>4</w:t>
            </w:r>
            <w:r>
              <w:rPr>
                <w:spacing w:val="1"/>
                <w:sz w:val="18"/>
              </w:rPr>
              <w:t>V</w:t>
            </w:r>
            <w:r>
              <w:rPr>
                <w:spacing w:val="-2"/>
                <w:sz w:val="18"/>
              </w:rPr>
              <w:t>A</w:t>
            </w:r>
            <w:r>
              <w:rPr>
                <w:spacing w:val="1"/>
                <w:sz w:val="18"/>
              </w:rPr>
              <w:t>R</w:t>
            </w:r>
            <w:r>
              <w:rPr>
                <w:spacing w:val="-2"/>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
                <w:sz w:val="18"/>
              </w:rPr>
              <w:t>H</w:t>
            </w:r>
            <w:r>
              <w:rPr>
                <w:spacing w:val="1"/>
                <w:sz w:val="18"/>
              </w:rPr>
              <w:t>z</w:t>
            </w:r>
            <w:r>
              <w:rPr>
                <w:spacing w:val="-1"/>
                <w:sz w:val="18"/>
              </w:rPr>
              <w:t>(+</w:t>
            </w:r>
            <w:r>
              <w:rPr>
                <w:sz w:val="18"/>
              </w:rPr>
              <w:t>/</w:t>
            </w:r>
            <w:r>
              <w:rPr>
                <w:spacing w:val="1"/>
                <w:sz w:val="18"/>
              </w:rPr>
              <w:t>-3</w:t>
            </w:r>
            <w:r>
              <w:rPr>
                <w:spacing w:val="-32"/>
                <w:sz w:val="18"/>
              </w:rPr>
              <w:t>%)，待机：</w:t>
            </w:r>
            <w:r>
              <w:rPr>
                <w:spacing w:val="1"/>
                <w:sz w:val="18"/>
              </w:rPr>
              <w:t>1</w:t>
            </w:r>
            <w:r>
              <w:rPr>
                <w:spacing w:val="-2"/>
                <w:sz w:val="18"/>
              </w:rPr>
              <w:t>2</w:t>
            </w:r>
            <w:r>
              <w:rPr>
                <w:spacing w:val="1"/>
                <w:sz w:val="18"/>
              </w:rPr>
              <w:t>w</w:t>
            </w:r>
            <w:r>
              <w:rPr>
                <w:sz w:val="18"/>
              </w:rPr>
              <w:t>，</w:t>
            </w:r>
          </w:p>
          <w:p>
            <w:pPr>
              <w:pStyle w:val="8"/>
              <w:spacing w:before="81"/>
              <w:ind w:left="110"/>
              <w:rPr>
                <w:sz w:val="18"/>
              </w:rPr>
            </w:pPr>
            <w:r>
              <w:rPr>
                <w:sz w:val="18"/>
              </w:rPr>
              <w:t xml:space="preserve">最大功率：200w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71" w:right="73"/>
              <w:jc w:val="center"/>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5" w:right="19"/>
              <w:jc w:val="center"/>
              <w:rPr>
                <w:sz w:val="18"/>
              </w:rPr>
            </w:pPr>
            <w:r>
              <w:rPr>
                <w:sz w:val="18"/>
              </w:rPr>
              <w:t xml:space="preserve">¥53,900.00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2"/>
              <w:jc w:val="right"/>
              <w:rPr>
                <w:sz w:val="18"/>
              </w:rPr>
            </w:pPr>
            <w:r>
              <w:rPr>
                <w:sz w:val="18"/>
              </w:rPr>
              <w:t xml:space="preserve">¥53,900.00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45" w:right="53"/>
              <w:rPr>
                <w:sz w:val="18"/>
              </w:rPr>
            </w:pPr>
            <w:r>
              <w:rPr>
                <w:sz w:val="18"/>
              </w:rPr>
              <w:t xml:space="preserve">得实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2" w:right="9"/>
              <w:jc w:val="center"/>
              <w:rPr>
                <w:sz w:val="18"/>
              </w:rPr>
            </w:pPr>
            <w:r>
              <w:rPr>
                <w:sz w:val="18"/>
              </w:rPr>
              <w:t xml:space="preserve">DS-5220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90" w:right="96"/>
              <w:jc w:val="both"/>
              <w:rPr>
                <w:sz w:val="18"/>
              </w:rPr>
            </w:pPr>
            <w:r>
              <w:rPr>
                <w:sz w:val="18"/>
              </w:rPr>
              <w:t xml:space="preserve">得实信息科技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right="49"/>
              <w:jc w:val="right"/>
              <w:rPr>
                <w:sz w:val="18"/>
              </w:rPr>
            </w:pPr>
            <w:r>
              <w:rPr>
                <w:sz w:val="18"/>
              </w:rPr>
              <w:t xml:space="preserve">40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10"/>
              <w:rPr>
                <w:sz w:val="18"/>
              </w:rPr>
            </w:pPr>
            <w:r>
              <w:rPr>
                <w:sz w:val="18"/>
              </w:rPr>
              <w:t xml:space="preserve">盲人图书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10"/>
              <w:rPr>
                <w:sz w:val="18"/>
              </w:rPr>
            </w:pPr>
            <w:r>
              <w:rPr>
                <w:sz w:val="18"/>
              </w:rPr>
              <w:t xml:space="preserve">中国盲文出版社初版的 盲人专用图书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right="4"/>
              <w:jc w:val="right"/>
              <w:rPr>
                <w:sz w:val="18"/>
              </w:rPr>
            </w:pPr>
            <w:r>
              <w:rPr>
                <w:sz w:val="18"/>
              </w:rPr>
              <w:t xml:space="preserve">本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69" w:right="73"/>
              <w:jc w:val="center"/>
              <w:rPr>
                <w:sz w:val="18"/>
              </w:rPr>
            </w:pPr>
            <w:r>
              <w:rPr>
                <w:sz w:val="18"/>
              </w:rPr>
              <w:t xml:space="preserve">100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15" w:right="19"/>
              <w:jc w:val="center"/>
              <w:rPr>
                <w:sz w:val="18"/>
              </w:rPr>
            </w:pPr>
            <w:r>
              <w:rPr>
                <w:sz w:val="18"/>
              </w:rPr>
              <w:t xml:space="preserve">¥80.00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right="88"/>
              <w:jc w:val="right"/>
              <w:rPr>
                <w:sz w:val="18"/>
              </w:rPr>
            </w:pPr>
            <w:r>
              <w:rPr>
                <w:sz w:val="18"/>
              </w:rPr>
              <w:t xml:space="preserve">¥8,000.00 </w:t>
            </w:r>
          </w:p>
        </w:tc>
        <w:tc>
          <w:tcPr>
            <w:tcW w:w="481" w:type="dxa"/>
          </w:tcPr>
          <w:p>
            <w:pPr>
              <w:pStyle w:val="8"/>
              <w:spacing w:before="40" w:line="324" w:lineRule="auto"/>
              <w:ind w:left="145" w:right="143"/>
              <w:jc w:val="both"/>
              <w:rPr>
                <w:sz w:val="18"/>
              </w:rPr>
            </w:pPr>
            <w:r>
              <w:rPr>
                <w:sz w:val="18"/>
              </w:rPr>
              <w:t>中国盲文出版</w:t>
            </w:r>
          </w:p>
          <w:p>
            <w:pPr>
              <w:pStyle w:val="8"/>
              <w:spacing w:before="5"/>
              <w:ind w:left="145"/>
              <w:rPr>
                <w:sz w:val="18"/>
              </w:rPr>
            </w:pPr>
            <w:r>
              <w:rPr>
                <w:sz w:val="18"/>
              </w:rPr>
              <w:t xml:space="preserve">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2" w:right="9"/>
              <w:jc w:val="center"/>
              <w:rPr>
                <w:sz w:val="18"/>
              </w:rPr>
            </w:pPr>
            <w:r>
              <w:rPr>
                <w:sz w:val="18"/>
              </w:rPr>
              <w:t xml:space="preserve">中国盲文出版社 </w:t>
            </w:r>
          </w:p>
        </w:tc>
        <w:tc>
          <w:tcPr>
            <w:tcW w:w="569" w:type="dxa"/>
          </w:tcPr>
          <w:p>
            <w:pPr>
              <w:pStyle w:val="8"/>
              <w:spacing w:before="40" w:line="324" w:lineRule="auto"/>
              <w:ind w:left="190" w:right="186"/>
              <w:jc w:val="both"/>
              <w:rPr>
                <w:sz w:val="18"/>
              </w:rPr>
            </w:pPr>
            <w:r>
              <w:rPr>
                <w:sz w:val="18"/>
              </w:rPr>
              <w:t>中国盲文出版</w:t>
            </w:r>
          </w:p>
          <w:p>
            <w:pPr>
              <w:pStyle w:val="8"/>
              <w:spacing w:before="5"/>
              <w:ind w:left="190"/>
              <w:rPr>
                <w:sz w:val="18"/>
              </w:rPr>
            </w:pPr>
            <w:r>
              <w:rPr>
                <w:sz w:val="18"/>
              </w:rPr>
              <w:t xml:space="preserve">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78" o:spid="_x0000_s1178" o:spt="136" type="#_x0000_t136" style="position:absolute;left:0pt;margin-left:36.5pt;margin-top:393.3pt;height:34pt;width:510pt;mso-position-horizontal-relative:page;mso-position-vertical-relative:page;rotation:21626880f;z-index:2518251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79" o:spid="_x0000_s1179" o:spt="136" type="#_x0000_t136" style="position:absolute;left:0pt;margin-left:88.7pt;margin-top:432.35pt;height:28pt;width:448pt;mso-position-horizontal-relative:page;mso-position-vertical-relative:page;rotation:21626880f;z-index:2518261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48"/>
              <w:rPr>
                <w:sz w:val="18"/>
              </w:rPr>
            </w:pPr>
            <w:r>
              <w:rPr>
                <w:sz w:val="18"/>
              </w:rPr>
              <w:t xml:space="preserve">41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10" w:right="165"/>
              <w:rPr>
                <w:sz w:val="18"/>
              </w:rPr>
            </w:pPr>
            <w:r>
              <w:rPr>
                <w:sz w:val="18"/>
              </w:rPr>
              <w:t xml:space="preserve">汉盲翻译软件 </w:t>
            </w:r>
          </w:p>
        </w:tc>
        <w:tc>
          <w:tcPr>
            <w:tcW w:w="3915" w:type="dxa"/>
          </w:tcPr>
          <w:p>
            <w:pPr>
              <w:pStyle w:val="8"/>
              <w:spacing w:before="40" w:line="324" w:lineRule="auto"/>
              <w:ind w:left="110" w:right="192"/>
              <w:rPr>
                <w:sz w:val="18"/>
              </w:rPr>
            </w:pPr>
            <w:r>
              <w:rPr>
                <w:sz w:val="18"/>
              </w:rPr>
              <w:t xml:space="preserve">中国盲文出版社 的阳光 汉盲翻译软件专业单机版 满足： </w:t>
            </w:r>
          </w:p>
          <w:p>
            <w:pPr>
              <w:pStyle w:val="8"/>
              <w:numPr>
                <w:ilvl w:val="0"/>
                <w:numId w:val="86"/>
              </w:numPr>
              <w:tabs>
                <w:tab w:val="left" w:pos="293"/>
              </w:tabs>
              <w:spacing w:before="2" w:after="0" w:line="240" w:lineRule="auto"/>
              <w:ind w:left="292" w:right="0" w:hanging="183"/>
              <w:jc w:val="left"/>
              <w:rPr>
                <w:sz w:val="16"/>
              </w:rPr>
            </w:pPr>
            <w:r>
              <w:rPr>
                <w:spacing w:val="-9"/>
                <w:sz w:val="18"/>
              </w:rPr>
              <w:t xml:space="preserve">本产品支持 </w:t>
            </w:r>
            <w:r>
              <w:rPr>
                <w:sz w:val="18"/>
              </w:rPr>
              <w:t>Windows</w:t>
            </w:r>
            <w:r>
              <w:rPr>
                <w:spacing w:val="-1"/>
                <w:sz w:val="18"/>
              </w:rPr>
              <w:t xml:space="preserve"> </w:t>
            </w:r>
            <w:r>
              <w:rPr>
                <w:sz w:val="18"/>
              </w:rPr>
              <w:t>XP、Windows</w:t>
            </w:r>
            <w:r>
              <w:rPr>
                <w:spacing w:val="-4"/>
                <w:sz w:val="18"/>
              </w:rPr>
              <w:t xml:space="preserve"> </w:t>
            </w:r>
            <w:r>
              <w:rPr>
                <w:sz w:val="18"/>
              </w:rPr>
              <w:t>7</w:t>
            </w:r>
            <w:r>
              <w:rPr>
                <w:spacing w:val="-16"/>
                <w:sz w:val="18"/>
              </w:rPr>
              <w:t xml:space="preserve">(含 </w:t>
            </w:r>
            <w:r>
              <w:rPr>
                <w:sz w:val="18"/>
              </w:rPr>
              <w:t>32</w:t>
            </w:r>
          </w:p>
          <w:p>
            <w:pPr>
              <w:pStyle w:val="8"/>
              <w:spacing w:before="81"/>
              <w:ind w:left="110"/>
              <w:rPr>
                <w:sz w:val="18"/>
              </w:rPr>
            </w:pPr>
            <w:r>
              <w:rPr>
                <w:sz w:val="18"/>
              </w:rPr>
              <w:t xml:space="preserve">位和 64 位)等操作系统 </w:t>
            </w:r>
          </w:p>
          <w:p>
            <w:pPr>
              <w:pStyle w:val="8"/>
              <w:numPr>
                <w:ilvl w:val="0"/>
                <w:numId w:val="86"/>
              </w:numPr>
              <w:tabs>
                <w:tab w:val="left" w:pos="293"/>
              </w:tabs>
              <w:spacing w:before="81" w:after="0" w:line="240" w:lineRule="auto"/>
              <w:ind w:left="292" w:right="0" w:hanging="183"/>
              <w:jc w:val="left"/>
              <w:rPr>
                <w:sz w:val="16"/>
              </w:rPr>
            </w:pPr>
            <w:r>
              <w:rPr>
                <w:spacing w:val="-1"/>
                <w:sz w:val="18"/>
              </w:rPr>
              <w:t xml:space="preserve">本产品翻译准确性高，速度快 </w:t>
            </w:r>
          </w:p>
          <w:p>
            <w:pPr>
              <w:pStyle w:val="8"/>
              <w:numPr>
                <w:ilvl w:val="0"/>
                <w:numId w:val="86"/>
              </w:numPr>
              <w:tabs>
                <w:tab w:val="left" w:pos="293"/>
              </w:tabs>
              <w:spacing w:before="82" w:after="0" w:line="326" w:lineRule="auto"/>
              <w:ind w:left="110" w:right="101" w:firstLine="0"/>
              <w:jc w:val="left"/>
              <w:rPr>
                <w:sz w:val="16"/>
              </w:rPr>
            </w:pPr>
            <w:r>
              <w:rPr>
                <w:spacing w:val="-2"/>
                <w:sz w:val="18"/>
              </w:rPr>
              <w:t>本产品支持通现行盲文部分带调和不带调翻</w:t>
            </w:r>
            <w:r>
              <w:rPr>
                <w:sz w:val="18"/>
              </w:rPr>
              <w:t xml:space="preserve">译、支持双拼盲文部分带调翻译。 </w:t>
            </w:r>
          </w:p>
          <w:p>
            <w:pPr>
              <w:pStyle w:val="8"/>
              <w:numPr>
                <w:ilvl w:val="0"/>
                <w:numId w:val="86"/>
              </w:numPr>
              <w:tabs>
                <w:tab w:val="left" w:pos="293"/>
              </w:tabs>
              <w:spacing w:before="0" w:after="0" w:line="324" w:lineRule="auto"/>
              <w:ind w:left="110" w:right="5" w:firstLine="0"/>
              <w:jc w:val="both"/>
              <w:rPr>
                <w:sz w:val="16"/>
              </w:rPr>
            </w:pPr>
            <w:r>
              <w:rPr>
                <w:spacing w:val="-8"/>
                <w:sz w:val="18"/>
              </w:rPr>
              <w:t xml:space="preserve">本产品支持盲文文件格式的设置，包括行数， </w:t>
            </w:r>
            <w:r>
              <w:rPr>
                <w:sz w:val="18"/>
              </w:rPr>
              <w:t xml:space="preserve">列数，段落缩进，分页符，字体，左中右对齐， 页号等设置 </w:t>
            </w:r>
          </w:p>
          <w:p>
            <w:pPr>
              <w:pStyle w:val="8"/>
              <w:numPr>
                <w:ilvl w:val="0"/>
                <w:numId w:val="86"/>
              </w:numPr>
              <w:tabs>
                <w:tab w:val="left" w:pos="293"/>
              </w:tabs>
              <w:spacing w:before="0" w:after="0" w:line="324" w:lineRule="auto"/>
              <w:ind w:left="110" w:right="101" w:firstLine="0"/>
              <w:jc w:val="left"/>
              <w:rPr>
                <w:sz w:val="16"/>
              </w:rPr>
            </w:pPr>
            <w:r>
              <w:rPr>
                <w:spacing w:val="-2"/>
                <w:sz w:val="18"/>
              </w:rPr>
              <w:t>本产品支持盲文文件的编辑，对照翻译，盲</w:t>
            </w:r>
            <w:r>
              <w:rPr>
                <w:sz w:val="18"/>
              </w:rPr>
              <w:t xml:space="preserve">文或汉文抽取等功能 </w:t>
            </w:r>
          </w:p>
          <w:p>
            <w:pPr>
              <w:pStyle w:val="8"/>
              <w:numPr>
                <w:ilvl w:val="0"/>
                <w:numId w:val="86"/>
              </w:numPr>
              <w:tabs>
                <w:tab w:val="left" w:pos="293"/>
              </w:tabs>
              <w:spacing w:before="0" w:after="0" w:line="324" w:lineRule="auto"/>
              <w:ind w:left="110" w:right="5" w:firstLine="0"/>
              <w:jc w:val="left"/>
              <w:rPr>
                <w:sz w:val="16"/>
              </w:rPr>
            </w:pPr>
            <w:r>
              <w:rPr>
                <w:spacing w:val="-9"/>
                <w:sz w:val="18"/>
              </w:rPr>
              <w:t xml:space="preserve">本产品含有多种打印方式，包括单面，双面， </w:t>
            </w:r>
            <w:r>
              <w:rPr>
                <w:sz w:val="18"/>
              </w:rPr>
              <w:t xml:space="preserve">骑马双面等多种打印方式。 </w:t>
            </w:r>
          </w:p>
          <w:p>
            <w:pPr>
              <w:pStyle w:val="8"/>
              <w:numPr>
                <w:ilvl w:val="0"/>
                <w:numId w:val="86"/>
              </w:numPr>
              <w:tabs>
                <w:tab w:val="left" w:pos="293"/>
              </w:tabs>
              <w:spacing w:before="2" w:after="0" w:line="324" w:lineRule="auto"/>
              <w:ind w:left="110" w:right="101" w:firstLine="0"/>
              <w:jc w:val="left"/>
              <w:rPr>
                <w:sz w:val="16"/>
              </w:rPr>
            </w:pPr>
            <w:r>
              <w:rPr>
                <w:spacing w:val="-2"/>
                <w:sz w:val="18"/>
              </w:rPr>
              <w:t>本产品具有自定义词库，自定义多音字库等</w:t>
            </w:r>
            <w:r>
              <w:rPr>
                <w:sz w:val="18"/>
              </w:rPr>
              <w:t xml:space="preserve">个性化设置 </w:t>
            </w:r>
          </w:p>
          <w:p>
            <w:pPr>
              <w:pStyle w:val="8"/>
              <w:numPr>
                <w:ilvl w:val="0"/>
                <w:numId w:val="86"/>
              </w:numPr>
              <w:tabs>
                <w:tab w:val="left" w:pos="293"/>
              </w:tabs>
              <w:spacing w:before="1" w:after="0" w:line="324" w:lineRule="auto"/>
              <w:ind w:left="110" w:right="101" w:firstLine="0"/>
              <w:jc w:val="left"/>
              <w:rPr>
                <w:sz w:val="16"/>
              </w:rPr>
            </w:pPr>
            <w:r>
              <w:rPr>
                <w:spacing w:val="-2"/>
                <w:sz w:val="18"/>
              </w:rPr>
              <w:t>本产品具有盲文文件格式的保存和装载，方</w:t>
            </w:r>
            <w:r>
              <w:rPr>
                <w:sz w:val="18"/>
              </w:rPr>
              <w:t xml:space="preserve">便多台电脑使用统一格式进行打印。 </w:t>
            </w:r>
          </w:p>
          <w:p>
            <w:pPr>
              <w:pStyle w:val="8"/>
              <w:numPr>
                <w:ilvl w:val="0"/>
                <w:numId w:val="86"/>
              </w:numPr>
              <w:tabs>
                <w:tab w:val="left" w:pos="293"/>
              </w:tabs>
              <w:spacing w:before="0" w:after="0" w:line="266" w:lineRule="exact"/>
              <w:ind w:left="292" w:right="0" w:hanging="183"/>
              <w:jc w:val="left"/>
              <w:rPr>
                <w:rFonts w:hint="eastAsia" w:ascii="微软雅黑" w:eastAsia="微软雅黑"/>
                <w:b/>
                <w:sz w:val="16"/>
              </w:rPr>
            </w:pPr>
            <w:r>
              <w:rPr>
                <w:rFonts w:hint="eastAsia" w:ascii="微软雅黑" w:eastAsia="微软雅黑"/>
                <w:b/>
                <w:spacing w:val="-4"/>
                <w:sz w:val="18"/>
              </w:rPr>
              <w:t xml:space="preserve">本产品支持 </w:t>
            </w:r>
            <w:r>
              <w:rPr>
                <w:rFonts w:hint="eastAsia" w:ascii="微软雅黑" w:eastAsia="微软雅黑"/>
                <w:b/>
                <w:sz w:val="18"/>
              </w:rPr>
              <w:t>2018</w:t>
            </w:r>
            <w:r>
              <w:rPr>
                <w:rFonts w:hint="eastAsia" w:ascii="微软雅黑" w:eastAsia="微软雅黑"/>
                <w:b/>
                <w:spacing w:val="-13"/>
                <w:sz w:val="18"/>
              </w:rPr>
              <w:t xml:space="preserve"> 年 </w:t>
            </w:r>
            <w:r>
              <w:rPr>
                <w:rFonts w:hint="eastAsia" w:ascii="微软雅黑" w:eastAsia="微软雅黑"/>
                <w:b/>
                <w:sz w:val="18"/>
              </w:rPr>
              <w:t>7</w:t>
            </w:r>
            <w:r>
              <w:rPr>
                <w:rFonts w:hint="eastAsia" w:ascii="微软雅黑" w:eastAsia="微软雅黑"/>
                <w:b/>
                <w:spacing w:val="-12"/>
                <w:sz w:val="18"/>
              </w:rPr>
              <w:t xml:space="preserve"> 月 </w:t>
            </w:r>
            <w:r>
              <w:rPr>
                <w:rFonts w:hint="eastAsia" w:ascii="微软雅黑" w:eastAsia="微软雅黑"/>
                <w:b/>
                <w:sz w:val="18"/>
              </w:rPr>
              <w:t>1</w:t>
            </w:r>
            <w:r>
              <w:rPr>
                <w:rFonts w:hint="eastAsia" w:ascii="微软雅黑" w:eastAsia="微软雅黑"/>
                <w:b/>
                <w:spacing w:val="-5"/>
                <w:sz w:val="18"/>
              </w:rPr>
              <w:t xml:space="preserve"> 日起实施《国家</w:t>
            </w:r>
          </w:p>
          <w:p>
            <w:pPr>
              <w:pStyle w:val="8"/>
              <w:spacing w:line="299" w:lineRule="exact"/>
              <w:ind w:left="110"/>
              <w:rPr>
                <w:sz w:val="18"/>
              </w:rPr>
            </w:pPr>
            <w:r>
              <w:rPr>
                <w:rFonts w:hint="eastAsia" w:ascii="微软雅黑" w:eastAsia="微软雅黑"/>
                <w:b/>
                <w:sz w:val="18"/>
              </w:rPr>
              <w:t>通用盲文方案》的通用盲文翻译功能。</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40"/>
              <w:rPr>
                <w:sz w:val="18"/>
              </w:rPr>
            </w:pPr>
            <w:r>
              <w:rPr>
                <w:sz w:val="18"/>
              </w:rPr>
              <w:t xml:space="preserve">¥12,750.00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39"/>
              <w:rPr>
                <w:sz w:val="18"/>
              </w:rPr>
            </w:pPr>
            <w:r>
              <w:rPr>
                <w:sz w:val="18"/>
              </w:rPr>
              <w:t xml:space="preserve">¥12,750.00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45" w:right="53"/>
              <w:rPr>
                <w:sz w:val="18"/>
              </w:rPr>
            </w:pPr>
            <w:r>
              <w:rPr>
                <w:sz w:val="18"/>
              </w:rPr>
              <w:t xml:space="preserve">阳光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887"/>
              <w:rPr>
                <w:sz w:val="18"/>
              </w:rPr>
            </w:pPr>
            <w:r>
              <w:rPr>
                <w:sz w:val="18"/>
              </w:rPr>
              <w:t xml:space="preserve">专业单机版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90" w:right="96"/>
              <w:jc w:val="both"/>
              <w:rPr>
                <w:sz w:val="18"/>
              </w:rPr>
            </w:pPr>
            <w:r>
              <w:rPr>
                <w:sz w:val="18"/>
              </w:rPr>
              <w:t xml:space="preserve">中国盲文出版社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80" o:spid="_x0000_s1180" o:spt="136" type="#_x0000_t136" style="position:absolute;left:0pt;margin-left:36.5pt;margin-top:393.3pt;height:34pt;width:510pt;mso-position-horizontal-relative:page;mso-position-vertical-relative:page;rotation:21626880f;z-index:-2894376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81" o:spid="_x0000_s1181" o:spt="136" type="#_x0000_t136" style="position:absolute;left:0pt;margin-left:88.7pt;margin-top:432.35pt;height:28pt;width:448pt;mso-position-horizontal-relative:page;mso-position-vertical-relative:page;rotation:21626880f;z-index:-2894366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42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10"/>
              <w:rPr>
                <w:sz w:val="18"/>
              </w:rPr>
            </w:pPr>
            <w:r>
              <w:rPr>
                <w:sz w:val="18"/>
              </w:rPr>
              <w:t xml:space="preserve">云服务器 </w:t>
            </w:r>
          </w:p>
        </w:tc>
        <w:tc>
          <w:tcPr>
            <w:tcW w:w="3915" w:type="dxa"/>
          </w:tcPr>
          <w:p>
            <w:pPr>
              <w:pStyle w:val="8"/>
              <w:spacing w:before="40"/>
              <w:ind w:left="110"/>
              <w:jc w:val="both"/>
              <w:rPr>
                <w:sz w:val="18"/>
              </w:rPr>
            </w:pPr>
            <w:r>
              <w:rPr>
                <w:sz w:val="18"/>
              </w:rPr>
              <w:t xml:space="preserve"> 锐捷 RG-RCM1000-Office 参数如下： </w:t>
            </w:r>
          </w:p>
          <w:p>
            <w:pPr>
              <w:pStyle w:val="8"/>
              <w:spacing w:before="82" w:line="324" w:lineRule="auto"/>
              <w:ind w:left="110" w:right="2"/>
              <w:jc w:val="both"/>
              <w:rPr>
                <w:sz w:val="18"/>
              </w:rPr>
            </w:pPr>
            <w:r>
              <w:rPr>
                <w:spacing w:val="-7"/>
                <w:sz w:val="18"/>
              </w:rPr>
              <w:t xml:space="preserve">软硬件一体化 </w:t>
            </w:r>
            <w:r>
              <w:rPr>
                <w:sz w:val="18"/>
              </w:rPr>
              <w:t>1U</w:t>
            </w:r>
            <w:r>
              <w:rPr>
                <w:spacing w:val="-20"/>
                <w:sz w:val="18"/>
              </w:rPr>
              <w:t xml:space="preserve"> 设备，配置 </w:t>
            </w:r>
            <w:r>
              <w:rPr>
                <w:sz w:val="18"/>
              </w:rPr>
              <w:t>1</w:t>
            </w:r>
            <w:r>
              <w:rPr>
                <w:spacing w:val="-31"/>
                <w:sz w:val="18"/>
              </w:rPr>
              <w:t xml:space="preserve"> 颗 </w:t>
            </w:r>
            <w:r>
              <w:rPr>
                <w:sz w:val="18"/>
              </w:rPr>
              <w:t xml:space="preserve">Intel Xeon E3 </w:t>
            </w:r>
            <w:r>
              <w:rPr>
                <w:spacing w:val="-16"/>
                <w:sz w:val="18"/>
              </w:rPr>
              <w:t xml:space="preserve">系列 </w:t>
            </w:r>
            <w:r>
              <w:rPr>
                <w:sz w:val="18"/>
              </w:rPr>
              <w:t>CPU</w:t>
            </w:r>
            <w:r>
              <w:rPr>
                <w:spacing w:val="-11"/>
                <w:sz w:val="18"/>
              </w:rPr>
              <w:t xml:space="preserve">，主频 </w:t>
            </w:r>
            <w:r>
              <w:rPr>
                <w:sz w:val="18"/>
              </w:rPr>
              <w:t>3.4GHz,</w:t>
            </w:r>
            <w:r>
              <w:rPr>
                <w:spacing w:val="-9"/>
                <w:sz w:val="18"/>
              </w:rPr>
              <w:t xml:space="preserve">物理核心数 </w:t>
            </w:r>
            <w:r>
              <w:rPr>
                <w:sz w:val="18"/>
              </w:rPr>
              <w:t>4</w:t>
            </w:r>
            <w:r>
              <w:rPr>
                <w:spacing w:val="-10"/>
                <w:sz w:val="18"/>
              </w:rPr>
              <w:t xml:space="preserve"> 颗，缓存</w:t>
            </w:r>
            <w:r>
              <w:rPr>
                <w:spacing w:val="-9"/>
                <w:sz w:val="18"/>
              </w:rPr>
              <w:t>8MB</w:t>
            </w:r>
            <w:r>
              <w:rPr>
                <w:spacing w:val="-11"/>
                <w:sz w:val="18"/>
              </w:rPr>
              <w:t xml:space="preserve">；内存插槽 </w:t>
            </w:r>
            <w:r>
              <w:rPr>
                <w:sz w:val="18"/>
              </w:rPr>
              <w:t>4</w:t>
            </w:r>
            <w:r>
              <w:rPr>
                <w:spacing w:val="-16"/>
                <w:sz w:val="18"/>
              </w:rPr>
              <w:t xml:space="preserve"> 个,</w:t>
            </w:r>
            <w:r>
              <w:rPr>
                <w:sz w:val="18"/>
              </w:rPr>
              <w:t>3.5</w:t>
            </w:r>
            <w:r>
              <w:rPr>
                <w:spacing w:val="-30"/>
                <w:sz w:val="18"/>
              </w:rPr>
              <w:t xml:space="preserve"> 寸 </w:t>
            </w:r>
            <w:r>
              <w:rPr>
                <w:sz w:val="18"/>
              </w:rPr>
              <w:t>SATA</w:t>
            </w:r>
            <w:r>
              <w:rPr>
                <w:spacing w:val="-17"/>
                <w:sz w:val="18"/>
              </w:rPr>
              <w:t xml:space="preserve"> 硬盘插槽 </w:t>
            </w:r>
            <w:r>
              <w:rPr>
                <w:sz w:val="18"/>
              </w:rPr>
              <w:t>4</w:t>
            </w:r>
            <w:r>
              <w:rPr>
                <w:spacing w:val="-16"/>
                <w:sz w:val="18"/>
              </w:rPr>
              <w:t xml:space="preserve"> 个，</w:t>
            </w:r>
          </w:p>
          <w:p>
            <w:pPr>
              <w:pStyle w:val="8"/>
              <w:spacing w:before="2" w:line="324" w:lineRule="auto"/>
              <w:ind w:left="110" w:right="100"/>
              <w:jc w:val="both"/>
              <w:rPr>
                <w:sz w:val="18"/>
              </w:rPr>
            </w:pPr>
            <w:r>
              <w:rPr>
                <w:sz w:val="18"/>
              </w:rPr>
              <w:t>2.5</w:t>
            </w:r>
            <w:r>
              <w:rPr>
                <w:spacing w:val="-31"/>
                <w:sz w:val="18"/>
              </w:rPr>
              <w:t xml:space="preserve"> 寸 </w:t>
            </w:r>
            <w:r>
              <w:rPr>
                <w:sz w:val="18"/>
              </w:rPr>
              <w:t>SATA</w:t>
            </w:r>
            <w:r>
              <w:rPr>
                <w:spacing w:val="-17"/>
                <w:sz w:val="18"/>
              </w:rPr>
              <w:t xml:space="preserve"> 硬盘插槽 </w:t>
            </w:r>
            <w:r>
              <w:rPr>
                <w:sz w:val="18"/>
              </w:rPr>
              <w:t>2</w:t>
            </w:r>
            <w:r>
              <w:rPr>
                <w:spacing w:val="-16"/>
                <w:sz w:val="18"/>
              </w:rPr>
              <w:t xml:space="preserve"> 个,</w:t>
            </w:r>
            <w:r>
              <w:rPr>
                <w:sz w:val="18"/>
              </w:rPr>
              <w:t>M.2</w:t>
            </w:r>
            <w:r>
              <w:rPr>
                <w:spacing w:val="-24"/>
                <w:sz w:val="18"/>
              </w:rPr>
              <w:t xml:space="preserve"> 插槽 </w:t>
            </w:r>
            <w:r>
              <w:rPr>
                <w:sz w:val="18"/>
              </w:rPr>
              <w:t>2</w:t>
            </w:r>
            <w:r>
              <w:rPr>
                <w:spacing w:val="-16"/>
                <w:sz w:val="18"/>
              </w:rPr>
              <w:t xml:space="preserve"> 个，</w:t>
            </w:r>
            <w:r>
              <w:rPr>
                <w:sz w:val="18"/>
              </w:rPr>
              <w:t xml:space="preserve">PCIE </w:t>
            </w:r>
            <w:r>
              <w:rPr>
                <w:spacing w:val="-16"/>
                <w:sz w:val="18"/>
              </w:rPr>
              <w:t xml:space="preserve">插槽 </w:t>
            </w:r>
            <w:r>
              <w:rPr>
                <w:sz w:val="18"/>
              </w:rPr>
              <w:t>1</w:t>
            </w:r>
            <w:r>
              <w:rPr>
                <w:spacing w:val="-16"/>
                <w:sz w:val="18"/>
              </w:rPr>
              <w:t xml:space="preserve"> 个；</w:t>
            </w:r>
            <w:r>
              <w:rPr>
                <w:sz w:val="18"/>
              </w:rPr>
              <w:t>1*16GB DDR4</w:t>
            </w:r>
            <w:r>
              <w:rPr>
                <w:spacing w:val="-12"/>
                <w:sz w:val="18"/>
              </w:rPr>
              <w:t xml:space="preserve"> 内存，</w:t>
            </w:r>
            <w:r>
              <w:rPr>
                <w:sz w:val="18"/>
              </w:rPr>
              <w:t>1*240GB SSD</w:t>
            </w:r>
            <w:r>
              <w:rPr>
                <w:spacing w:val="-23"/>
                <w:sz w:val="18"/>
              </w:rPr>
              <w:t xml:space="preserve"> 固态硬盘，2*4T </w:t>
            </w:r>
            <w:r>
              <w:rPr>
                <w:sz w:val="18"/>
              </w:rPr>
              <w:t>SATA 3.O</w:t>
            </w:r>
            <w:r>
              <w:rPr>
                <w:spacing w:val="-9"/>
                <w:sz w:val="18"/>
              </w:rPr>
              <w:t xml:space="preserve"> 机械硬盘；</w:t>
            </w:r>
            <w:r>
              <w:rPr>
                <w:sz w:val="18"/>
              </w:rPr>
              <w:t>4</w:t>
            </w:r>
            <w:r>
              <w:rPr>
                <w:spacing w:val="-10"/>
                <w:sz w:val="18"/>
              </w:rPr>
              <w:t xml:space="preserve"> 个千兆网口，6</w:t>
            </w:r>
            <w:r>
              <w:rPr>
                <w:spacing w:val="-31"/>
                <w:sz w:val="18"/>
              </w:rPr>
              <w:t xml:space="preserve"> 个 </w:t>
            </w:r>
            <w:r>
              <w:rPr>
                <w:sz w:val="18"/>
              </w:rPr>
              <w:t>USB</w:t>
            </w:r>
            <w:r>
              <w:rPr>
                <w:spacing w:val="-15"/>
                <w:sz w:val="18"/>
              </w:rPr>
              <w:t xml:space="preserve"> 接口 </w:t>
            </w:r>
          </w:p>
          <w:p>
            <w:pPr>
              <w:pStyle w:val="8"/>
              <w:spacing w:before="3" w:line="324" w:lineRule="auto"/>
              <w:ind w:left="110" w:right="146"/>
              <w:jc w:val="both"/>
              <w:rPr>
                <w:sz w:val="18"/>
              </w:rPr>
            </w:pPr>
            <w:r>
              <w:rPr>
                <w:sz w:val="18"/>
              </w:rPr>
              <w:t>单台控制器同时支持≥1000</w:t>
            </w:r>
            <w:r>
              <w:rPr>
                <w:spacing w:val="-8"/>
                <w:sz w:val="18"/>
              </w:rPr>
              <w:t xml:space="preserve"> 路终端的连接、管</w:t>
            </w:r>
            <w:r>
              <w:rPr>
                <w:sz w:val="18"/>
              </w:rPr>
              <w:t xml:space="preserve">理 </w:t>
            </w:r>
          </w:p>
          <w:p>
            <w:pPr>
              <w:pStyle w:val="8"/>
              <w:spacing w:before="1" w:line="324" w:lineRule="auto"/>
              <w:ind w:left="110" w:right="96"/>
              <w:jc w:val="both"/>
              <w:rPr>
                <w:sz w:val="18"/>
              </w:rPr>
            </w:pPr>
            <w:r>
              <w:rPr>
                <w:spacing w:val="-16"/>
                <w:sz w:val="18"/>
              </w:rPr>
              <w:t xml:space="preserve">提供 </w:t>
            </w:r>
            <w:r>
              <w:rPr>
                <w:sz w:val="18"/>
              </w:rPr>
              <w:t>B/S</w:t>
            </w:r>
            <w:r>
              <w:rPr>
                <w:spacing w:val="-13"/>
                <w:sz w:val="18"/>
              </w:rPr>
              <w:t xml:space="preserve"> 架构的云主机统一管理界面，提供向导</w:t>
            </w:r>
            <w:r>
              <w:rPr>
                <w:spacing w:val="-11"/>
                <w:sz w:val="18"/>
              </w:rPr>
              <w:t>式的部署方法，可实时显示在线终端列表和云主</w:t>
            </w:r>
            <w:r>
              <w:rPr>
                <w:sz w:val="18"/>
              </w:rPr>
              <w:t>机的负载情况，显示可现云终端的使用活跃度</w:t>
            </w:r>
          </w:p>
          <w:p>
            <w:pPr>
              <w:pStyle w:val="8"/>
              <w:spacing w:before="2" w:line="324" w:lineRule="auto"/>
              <w:ind w:left="110" w:right="97"/>
              <w:rPr>
                <w:sz w:val="18"/>
              </w:rPr>
            </w:pPr>
            <w:r>
              <w:rPr>
                <w:sz w:val="18"/>
              </w:rPr>
              <w:t>（按周期统计</w:t>
            </w:r>
            <w:r>
              <w:rPr>
                <w:spacing w:val="-29"/>
                <w:sz w:val="18"/>
              </w:rPr>
              <w:t>），</w:t>
            </w:r>
            <w:r>
              <w:rPr>
                <w:spacing w:val="-5"/>
                <w:sz w:val="18"/>
              </w:rPr>
              <w:t>云终端的闲置率，支持对于所</w:t>
            </w:r>
            <w:r>
              <w:rPr>
                <w:sz w:val="18"/>
              </w:rPr>
              <w:t xml:space="preserve">有终端实现一键关机功能 </w:t>
            </w:r>
          </w:p>
          <w:p>
            <w:pPr>
              <w:pStyle w:val="8"/>
              <w:spacing w:before="2" w:line="324" w:lineRule="auto"/>
              <w:ind w:left="110" w:right="94"/>
              <w:jc w:val="both"/>
              <w:rPr>
                <w:sz w:val="18"/>
              </w:rPr>
            </w:pPr>
            <w:r>
              <w:rPr>
                <w:spacing w:val="-10"/>
                <w:sz w:val="18"/>
              </w:rPr>
              <w:t>提供镜像管理功能，在管理控制器制作操作系统</w:t>
            </w:r>
            <w:r>
              <w:rPr>
                <w:spacing w:val="-11"/>
                <w:sz w:val="18"/>
              </w:rPr>
              <w:t>镜像。可将镜像设置为公用镜像为所有公用云终</w:t>
            </w:r>
            <w:r>
              <w:rPr>
                <w:spacing w:val="-10"/>
                <w:sz w:val="18"/>
              </w:rPr>
              <w:t>端提供系统模板。也可将镜像绑定给特定用户或</w:t>
            </w:r>
            <w:r>
              <w:rPr>
                <w:sz w:val="18"/>
              </w:rPr>
              <w:t>者用户组，实现为用户定制操作系统的功能。</w:t>
            </w:r>
            <w:r>
              <w:rPr>
                <w:spacing w:val="-10"/>
                <w:sz w:val="18"/>
              </w:rPr>
              <w:t>提供用户管理功能，支持用户自由创建用户或者用户组，可为用户或用户组设置虚拟机镜像，从</w:t>
            </w:r>
            <w:r>
              <w:rPr>
                <w:sz w:val="18"/>
              </w:rPr>
              <w:t xml:space="preserve">而实现办公环境多样化的系统环境 </w:t>
            </w:r>
          </w:p>
          <w:p>
            <w:pPr>
              <w:pStyle w:val="8"/>
              <w:spacing w:before="5" w:line="324" w:lineRule="auto"/>
              <w:ind w:left="110" w:right="94"/>
              <w:jc w:val="both"/>
              <w:rPr>
                <w:sz w:val="18"/>
              </w:rPr>
            </w:pPr>
            <w:r>
              <w:rPr>
                <w:spacing w:val="-7"/>
                <w:sz w:val="18"/>
              </w:rPr>
              <w:t>可为用户设置个人云盘，并制定云盘大小，用户</w:t>
            </w:r>
            <w:r>
              <w:rPr>
                <w:spacing w:val="-8"/>
                <w:sz w:val="18"/>
              </w:rPr>
              <w:t>在终端登录个人账号，自动挂载数据盘至“我的</w:t>
            </w:r>
            <w:r>
              <w:rPr>
                <w:sz w:val="18"/>
              </w:rPr>
              <w:t xml:space="preserve">电脑”中，实现数据漫游 </w:t>
            </w:r>
          </w:p>
          <w:p>
            <w:pPr>
              <w:pStyle w:val="8"/>
              <w:spacing w:before="2"/>
              <w:ind w:left="110"/>
              <w:jc w:val="both"/>
              <w:rPr>
                <w:sz w:val="18"/>
              </w:rPr>
            </w:pPr>
            <w:r>
              <w:rPr>
                <w:spacing w:val="-10"/>
                <w:sz w:val="18"/>
              </w:rPr>
              <w:t xml:space="preserve">提供终端 </w:t>
            </w:r>
            <w:r>
              <w:rPr>
                <w:sz w:val="18"/>
              </w:rPr>
              <w:t>USB</w:t>
            </w:r>
            <w:r>
              <w:rPr>
                <w:spacing w:val="-13"/>
                <w:sz w:val="18"/>
              </w:rPr>
              <w:t xml:space="preserve"> 外设管理功能，可基于用户或用户</w:t>
            </w:r>
          </w:p>
          <w:p>
            <w:pPr>
              <w:pStyle w:val="8"/>
              <w:spacing w:before="2" w:line="310" w:lineRule="atLeast"/>
              <w:ind w:left="110" w:right="91"/>
              <w:jc w:val="both"/>
              <w:rPr>
                <w:sz w:val="18"/>
              </w:rPr>
            </w:pPr>
            <w:r>
              <w:rPr>
                <w:spacing w:val="-10"/>
                <w:sz w:val="18"/>
              </w:rPr>
              <w:t xml:space="preserve">组，允许或禁止使用某一类型的 </w:t>
            </w:r>
            <w:r>
              <w:rPr>
                <w:sz w:val="18"/>
              </w:rPr>
              <w:t>USB</w:t>
            </w:r>
            <w:r>
              <w:rPr>
                <w:spacing w:val="-18"/>
                <w:sz w:val="18"/>
              </w:rPr>
              <w:t xml:space="preserve"> 外设。预设</w:t>
            </w:r>
            <w:r>
              <w:rPr>
                <w:spacing w:val="-5"/>
                <w:sz w:val="18"/>
              </w:rPr>
              <w:t>外设类型包含输入设备、存储设备、</w:t>
            </w:r>
            <w:r>
              <w:rPr>
                <w:sz w:val="18"/>
              </w:rPr>
              <w:t>UKEY</w:t>
            </w:r>
            <w:r>
              <w:rPr>
                <w:spacing w:val="-16"/>
                <w:sz w:val="18"/>
              </w:rPr>
              <w:t>、办公</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0"/>
              <w:rPr>
                <w:sz w:val="18"/>
              </w:rPr>
            </w:pPr>
            <w:r>
              <w:rPr>
                <w:sz w:val="18"/>
              </w:rPr>
              <w:t xml:space="preserve">¥73,540.00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24" w:right="19"/>
              <w:jc w:val="center"/>
              <w:rPr>
                <w:sz w:val="18"/>
              </w:rPr>
            </w:pPr>
            <w:r>
              <w:rPr>
                <w:sz w:val="18"/>
              </w:rPr>
              <w:t>¥220,620.0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570"/>
              <w:rPr>
                <w:sz w:val="18"/>
              </w:rPr>
            </w:pPr>
            <w:r>
              <w:rPr>
                <w:sz w:val="18"/>
              </w:rPr>
              <w:t xml:space="preserve">RG-RCM1000-Office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82" o:spid="_x0000_s1182" o:spt="136" type="#_x0000_t136" style="position:absolute;left:0pt;margin-left:36.5pt;margin-top:393.3pt;height:34pt;width:510pt;mso-position-horizontal-relative:page;mso-position-vertical-relative:page;rotation:21626880f;z-index:-2894356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83" o:spid="_x0000_s1183" o:spt="136" type="#_x0000_t136" style="position:absolute;left:0pt;margin-left:88.7pt;margin-top:432.35pt;height:28pt;width:448pt;mso-position-horizontal-relative:page;mso-position-vertical-relative:page;rotation:21626880f;z-index:-2894346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1"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设备、读卡器、手机等 </w:t>
            </w:r>
          </w:p>
          <w:p>
            <w:pPr>
              <w:pStyle w:val="8"/>
              <w:spacing w:before="82" w:line="324" w:lineRule="auto"/>
              <w:ind w:left="110" w:right="12"/>
              <w:rPr>
                <w:sz w:val="18"/>
              </w:rPr>
            </w:pPr>
            <w:r>
              <w:rPr>
                <w:sz w:val="18"/>
              </w:rPr>
              <w:t xml:space="preserve">具备服务器热备功能，当主服务器发生故障时， 备用服务器可及时切换为主服务器 </w:t>
            </w:r>
          </w:p>
          <w:p>
            <w:pPr>
              <w:pStyle w:val="8"/>
              <w:spacing w:before="1" w:line="324" w:lineRule="auto"/>
              <w:ind w:left="110" w:right="12"/>
              <w:rPr>
                <w:sz w:val="18"/>
              </w:rPr>
            </w:pPr>
            <w:r>
              <w:rPr>
                <w:spacing w:val="-9"/>
                <w:sz w:val="18"/>
              </w:rPr>
              <w:t>提供终端管理功能，支持终端按物理安放位置进</w:t>
            </w:r>
            <w:r>
              <w:rPr>
                <w:spacing w:val="-10"/>
                <w:sz w:val="18"/>
              </w:rPr>
              <w:t>行分组，并能够显示终端登入类型、绑定用户、</w:t>
            </w:r>
            <w:r>
              <w:rPr>
                <w:spacing w:val="-6"/>
                <w:sz w:val="18"/>
              </w:rPr>
              <w:t xml:space="preserve">当前镜像、终端 </w:t>
            </w:r>
            <w:r>
              <w:rPr>
                <w:sz w:val="18"/>
              </w:rPr>
              <w:t>IP</w:t>
            </w:r>
            <w:r>
              <w:rPr>
                <w:spacing w:val="-1"/>
                <w:sz w:val="18"/>
              </w:rPr>
              <w:t xml:space="preserve">、在线状态等信息 </w:t>
            </w:r>
          </w:p>
          <w:p>
            <w:pPr>
              <w:pStyle w:val="8"/>
              <w:spacing w:before="3" w:line="324" w:lineRule="auto"/>
              <w:ind w:left="110" w:right="6"/>
              <w:rPr>
                <w:sz w:val="18"/>
              </w:rPr>
            </w:pPr>
            <w:r>
              <w:rPr>
                <w:spacing w:val="-7"/>
                <w:sz w:val="18"/>
              </w:rPr>
              <w:t>支持云终端无账号登陆模式，该模式下云终端可</w:t>
            </w:r>
            <w:r>
              <w:rPr>
                <w:spacing w:val="-11"/>
                <w:sz w:val="18"/>
              </w:rPr>
              <w:t>从云主机下载公用镜像，部署在公共场合使用。</w:t>
            </w:r>
            <w:r>
              <w:rPr>
                <w:spacing w:val="-9"/>
                <w:sz w:val="18"/>
              </w:rPr>
              <w:t>提供消息接收功能，用户可在虚拟机桌面收到消</w:t>
            </w:r>
            <w:r>
              <w:rPr>
                <w:spacing w:val="-11"/>
                <w:sz w:val="18"/>
              </w:rPr>
              <w:t xml:space="preserve">息弹窗，通知消息有效到达用户桌面，管理员可在管理界面可查看以及删除历史消息 </w:t>
            </w:r>
          </w:p>
          <w:p>
            <w:pPr>
              <w:pStyle w:val="8"/>
              <w:spacing w:before="3" w:line="324" w:lineRule="auto"/>
              <w:ind w:left="110" w:right="6"/>
              <w:rPr>
                <w:sz w:val="18"/>
              </w:rPr>
            </w:pPr>
            <w:r>
              <w:rPr>
                <w:spacing w:val="-5"/>
                <w:sz w:val="18"/>
              </w:rPr>
              <w:t xml:space="preserve">需提供原厂配套的部署实施与运维工具，该工具需要能够自动识别安装部署与日常运行中的常 </w:t>
            </w:r>
            <w:r>
              <w:rPr>
                <w:spacing w:val="-11"/>
                <w:sz w:val="18"/>
              </w:rPr>
              <w:t>见问题，检测项涵盖但不限于：系统内云服务器</w:t>
            </w:r>
            <w:r>
              <w:rPr>
                <w:spacing w:val="-14"/>
                <w:sz w:val="18"/>
              </w:rPr>
              <w:t>和云终端设备发现、云服务器版本检测、网络部</w:t>
            </w:r>
            <w:r>
              <w:rPr>
                <w:spacing w:val="-12"/>
                <w:sz w:val="18"/>
              </w:rPr>
              <w:t>署检测，对检测结果的部分常见问题可以自动修</w:t>
            </w:r>
            <w:r>
              <w:rPr>
                <w:spacing w:val="-11"/>
                <w:sz w:val="18"/>
              </w:rPr>
              <w:t>复，已提供国家级权威机构的检测报告和产品合</w:t>
            </w:r>
            <w:r>
              <w:rPr>
                <w:spacing w:val="-15"/>
                <w:sz w:val="18"/>
              </w:rPr>
              <w:t xml:space="preserve">格证书复印件并加盖厂商投标专用章或者公章； </w:t>
            </w:r>
            <w:r>
              <w:rPr>
                <w:sz w:val="18"/>
              </w:rPr>
              <w:t xml:space="preserve">保证平台联动时的兼容性和可靠性要求与云终 端、显示器同一品牌。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 xml:space="preserve">43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云终端 </w:t>
            </w:r>
          </w:p>
        </w:tc>
        <w:tc>
          <w:tcPr>
            <w:tcW w:w="3915" w:type="dxa"/>
          </w:tcPr>
          <w:p>
            <w:pPr>
              <w:pStyle w:val="8"/>
              <w:spacing w:before="41" w:line="324" w:lineRule="auto"/>
              <w:ind w:left="110" w:right="146"/>
              <w:jc w:val="both"/>
              <w:rPr>
                <w:sz w:val="18"/>
              </w:rPr>
            </w:pPr>
            <w:r>
              <w:rPr>
                <w:spacing w:val="-1"/>
                <w:sz w:val="18"/>
              </w:rPr>
              <w:t xml:space="preserve">锐捷 </w:t>
            </w:r>
            <w:r>
              <w:rPr>
                <w:sz w:val="18"/>
              </w:rPr>
              <w:t>RG-CT5200</w:t>
            </w:r>
            <w:r>
              <w:rPr>
                <w:spacing w:val="-9"/>
                <w:sz w:val="18"/>
              </w:rPr>
              <w:t xml:space="preserve"> 参数软硬件一体化设备，内置</w:t>
            </w:r>
            <w:r>
              <w:rPr>
                <w:sz w:val="18"/>
              </w:rPr>
              <w:t xml:space="preserve">虚拟化系统和软件 </w:t>
            </w:r>
          </w:p>
          <w:p>
            <w:pPr>
              <w:pStyle w:val="8"/>
              <w:spacing w:before="1" w:line="324" w:lineRule="auto"/>
              <w:ind w:left="110" w:right="96"/>
              <w:jc w:val="both"/>
              <w:rPr>
                <w:sz w:val="18"/>
              </w:rPr>
            </w:pPr>
            <w:r>
              <w:rPr>
                <w:spacing w:val="-16"/>
                <w:sz w:val="18"/>
              </w:rPr>
              <w:t xml:space="preserve">配置 </w:t>
            </w:r>
            <w:r>
              <w:rPr>
                <w:sz w:val="18"/>
              </w:rPr>
              <w:t>Intel</w:t>
            </w:r>
            <w:r>
              <w:rPr>
                <w:spacing w:val="-14"/>
                <w:sz w:val="18"/>
              </w:rPr>
              <w:t xml:space="preserve"> 第八代双核四线程处理器</w:t>
            </w:r>
            <w:r>
              <w:rPr>
                <w:sz w:val="18"/>
              </w:rPr>
              <w:t>（</w:t>
            </w:r>
            <w:r>
              <w:rPr>
                <w:spacing w:val="-4"/>
                <w:sz w:val="18"/>
              </w:rPr>
              <w:t>处理器主</w:t>
            </w:r>
            <w:r>
              <w:rPr>
                <w:spacing w:val="-23"/>
                <w:sz w:val="18"/>
              </w:rPr>
              <w:t xml:space="preserve">频 </w:t>
            </w:r>
            <w:r>
              <w:rPr>
                <w:sz w:val="18"/>
              </w:rPr>
              <w:t>3.7GHz）；</w:t>
            </w:r>
            <w:r>
              <w:rPr>
                <w:spacing w:val="-16"/>
                <w:sz w:val="18"/>
              </w:rPr>
              <w:t xml:space="preserve">内存 </w:t>
            </w:r>
            <w:r>
              <w:rPr>
                <w:sz w:val="18"/>
              </w:rPr>
              <w:t>4GB</w:t>
            </w:r>
            <w:r>
              <w:rPr>
                <w:spacing w:val="14"/>
                <w:sz w:val="18"/>
              </w:rPr>
              <w:t>，显卡</w:t>
            </w:r>
            <w:r>
              <w:rPr>
                <w:sz w:val="18"/>
              </w:rPr>
              <w:t xml:space="preserve">Intel HD 610； 本地存储≥256 GB SSD； </w:t>
            </w:r>
          </w:p>
          <w:p>
            <w:pPr>
              <w:pStyle w:val="8"/>
              <w:spacing w:before="2"/>
              <w:ind w:left="110"/>
              <w:jc w:val="both"/>
              <w:rPr>
                <w:sz w:val="18"/>
              </w:rPr>
            </w:pPr>
            <w:r>
              <w:rPr>
                <w:sz w:val="18"/>
              </w:rPr>
              <w:t>USB</w:t>
            </w:r>
            <w:r>
              <w:rPr>
                <w:spacing w:val="-24"/>
                <w:sz w:val="18"/>
              </w:rPr>
              <w:t xml:space="preserve"> 接口 </w:t>
            </w:r>
            <w:r>
              <w:rPr>
                <w:sz w:val="18"/>
              </w:rPr>
              <w:t>8</w:t>
            </w:r>
            <w:r>
              <w:rPr>
                <w:spacing w:val="-22"/>
                <w:sz w:val="18"/>
              </w:rPr>
              <w:t xml:space="preserve"> 个</w:t>
            </w:r>
            <w:r>
              <w:rPr>
                <w:sz w:val="18"/>
              </w:rPr>
              <w:t>（</w:t>
            </w:r>
            <w:r>
              <w:rPr>
                <w:spacing w:val="-16"/>
                <w:sz w:val="18"/>
              </w:rPr>
              <w:t xml:space="preserve">包含 </w:t>
            </w:r>
            <w:r>
              <w:rPr>
                <w:sz w:val="18"/>
              </w:rPr>
              <w:t>2</w:t>
            </w:r>
            <w:r>
              <w:rPr>
                <w:spacing w:val="-31"/>
                <w:sz w:val="18"/>
              </w:rPr>
              <w:t xml:space="preserve"> 个 </w:t>
            </w:r>
            <w:r>
              <w:rPr>
                <w:sz w:val="18"/>
              </w:rPr>
              <w:t>USB 3.0</w:t>
            </w:r>
            <w:r>
              <w:rPr>
                <w:spacing w:val="-15"/>
                <w:sz w:val="18"/>
              </w:rPr>
              <w:t xml:space="preserve"> 接口</w:t>
            </w:r>
            <w:r>
              <w:rPr>
                <w:sz w:val="18"/>
              </w:rPr>
              <w:t>），1</w:t>
            </w:r>
            <w:r>
              <w:rPr>
                <w:spacing w:val="-23"/>
                <w:sz w:val="18"/>
              </w:rPr>
              <w:t xml:space="preserve"> 个</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280"/>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83"/>
              <w:rPr>
                <w:sz w:val="18"/>
              </w:rPr>
            </w:pPr>
            <w:r>
              <w:rPr>
                <w:sz w:val="18"/>
              </w:rPr>
              <w:t xml:space="preserve">¥3,925.00 </w:t>
            </w:r>
          </w:p>
        </w:tc>
        <w:tc>
          <w:tcPr>
            <w:tcW w:w="1184"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24" w:right="19"/>
              <w:jc w:val="center"/>
              <w:rPr>
                <w:sz w:val="18"/>
              </w:rPr>
            </w:pPr>
            <w:r>
              <w:rPr>
                <w:sz w:val="18"/>
              </w:rPr>
              <w:t>¥243,350.0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930"/>
              <w:rPr>
                <w:sz w:val="18"/>
              </w:rPr>
            </w:pPr>
            <w:r>
              <w:rPr>
                <w:sz w:val="18"/>
              </w:rPr>
              <w:t xml:space="preserve">RG-CT5200 </w:t>
            </w:r>
          </w:p>
        </w:tc>
        <w:tc>
          <w:tcPr>
            <w:tcW w:w="569" w:type="dxa"/>
          </w:tcPr>
          <w:p>
            <w:pPr>
              <w:pStyle w:val="8"/>
              <w:spacing w:before="41" w:line="324" w:lineRule="auto"/>
              <w:ind w:left="190" w:right="186"/>
              <w:jc w:val="both"/>
              <w:rPr>
                <w:sz w:val="18"/>
              </w:rPr>
            </w:pPr>
            <w:r>
              <w:rPr>
                <w:sz w:val="18"/>
              </w:rPr>
              <w:t>锐捷网络股</w:t>
            </w:r>
          </w:p>
          <w:p>
            <w:pPr>
              <w:pStyle w:val="8"/>
              <w:spacing w:before="3"/>
              <w:ind w:left="2"/>
              <w:jc w:val="center"/>
              <w:rPr>
                <w:sz w:val="18"/>
              </w:rPr>
            </w:pPr>
            <w:r>
              <w:rPr>
                <w:sz w:val="18"/>
              </w:rPr>
              <w:t>份</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84" o:spid="_x0000_s1184" o:spt="136" type="#_x0000_t136" style="position:absolute;left:0pt;margin-left:36.5pt;margin-top:393.3pt;height:34pt;width:510pt;mso-position-horizontal-relative:page;mso-position-vertical-relative:page;rotation:21626880f;z-index:-2894336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85" o:spid="_x0000_s1185" o:spt="136" type="#_x0000_t136" style="position:absolute;left:0pt;margin-left:88.7pt;margin-top:432.35pt;height:28pt;width:448pt;mso-position-horizontal-relative:page;mso-position-vertical-relative:page;rotation:21626880f;z-index:-2894325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2"/>
              <w:rPr>
                <w:sz w:val="18"/>
              </w:rPr>
            </w:pPr>
            <w:r>
              <w:rPr>
                <w:spacing w:val="-5"/>
                <w:sz w:val="18"/>
              </w:rPr>
              <w:t xml:space="preserve">千兆网口， </w:t>
            </w:r>
            <w:r>
              <w:rPr>
                <w:sz w:val="18"/>
              </w:rPr>
              <w:t>1</w:t>
            </w:r>
            <w:r>
              <w:rPr>
                <w:spacing w:val="-30"/>
                <w:sz w:val="18"/>
              </w:rPr>
              <w:t xml:space="preserve"> 个 </w:t>
            </w:r>
            <w:r>
              <w:rPr>
                <w:sz w:val="18"/>
              </w:rPr>
              <w:t>VGA</w:t>
            </w:r>
            <w:r>
              <w:rPr>
                <w:spacing w:val="-16"/>
                <w:sz w:val="18"/>
              </w:rPr>
              <w:t xml:space="preserve"> 接口， </w:t>
            </w:r>
            <w:r>
              <w:rPr>
                <w:sz w:val="18"/>
              </w:rPr>
              <w:t>1</w:t>
            </w:r>
            <w:r>
              <w:rPr>
                <w:spacing w:val="-31"/>
                <w:sz w:val="18"/>
              </w:rPr>
              <w:t xml:space="preserve"> 个 </w:t>
            </w:r>
            <w:r>
              <w:rPr>
                <w:sz w:val="18"/>
              </w:rPr>
              <w:t>HDMI</w:t>
            </w:r>
            <w:r>
              <w:rPr>
                <w:spacing w:val="-16"/>
                <w:sz w:val="18"/>
              </w:rPr>
              <w:t xml:space="preserve"> 接口， </w:t>
            </w:r>
            <w:r>
              <w:rPr>
                <w:sz w:val="18"/>
              </w:rPr>
              <w:t xml:space="preserve">1 对音频输入输出接口 </w:t>
            </w:r>
          </w:p>
          <w:p>
            <w:pPr>
              <w:pStyle w:val="8"/>
              <w:spacing w:before="2" w:line="324" w:lineRule="auto"/>
              <w:ind w:left="110" w:right="91"/>
              <w:rPr>
                <w:sz w:val="18"/>
              </w:rPr>
            </w:pPr>
            <w:r>
              <w:rPr>
                <w:spacing w:val="-15"/>
                <w:sz w:val="18"/>
              </w:rPr>
              <w:t xml:space="preserve">配置 </w:t>
            </w:r>
            <w:r>
              <w:rPr>
                <w:sz w:val="18"/>
              </w:rPr>
              <w:t>1</w:t>
            </w:r>
            <w:r>
              <w:rPr>
                <w:spacing w:val="-10"/>
                <w:sz w:val="18"/>
              </w:rPr>
              <w:t xml:space="preserve"> 个内存扩展槽， </w:t>
            </w:r>
            <w:r>
              <w:rPr>
                <w:sz w:val="18"/>
              </w:rPr>
              <w:t>1</w:t>
            </w:r>
            <w:r>
              <w:rPr>
                <w:spacing w:val="-1"/>
                <w:sz w:val="18"/>
              </w:rPr>
              <w:t xml:space="preserve"> 个</w:t>
            </w:r>
            <w:r>
              <w:rPr>
                <w:sz w:val="18"/>
              </w:rPr>
              <w:t>SATA</w:t>
            </w:r>
            <w:r>
              <w:rPr>
                <w:spacing w:val="-12"/>
                <w:sz w:val="18"/>
              </w:rPr>
              <w:t xml:space="preserve"> 扩展接口，可</w:t>
            </w:r>
            <w:r>
              <w:rPr>
                <w:spacing w:val="-16"/>
                <w:sz w:val="18"/>
              </w:rPr>
              <w:t xml:space="preserve">扩展 </w:t>
            </w:r>
            <w:r>
              <w:rPr>
                <w:sz w:val="18"/>
              </w:rPr>
              <w:t>1</w:t>
            </w:r>
            <w:r>
              <w:rPr>
                <w:spacing w:val="-31"/>
                <w:sz w:val="18"/>
              </w:rPr>
              <w:t xml:space="preserve"> 个 </w:t>
            </w:r>
            <w:r>
              <w:rPr>
                <w:sz w:val="18"/>
              </w:rPr>
              <w:t>2.5</w:t>
            </w:r>
            <w:r>
              <w:rPr>
                <w:spacing w:val="-10"/>
                <w:sz w:val="18"/>
              </w:rPr>
              <w:t xml:space="preserve"> 英寸硬盘 </w:t>
            </w:r>
          </w:p>
          <w:p>
            <w:pPr>
              <w:pStyle w:val="8"/>
              <w:spacing w:before="1"/>
              <w:ind w:left="110"/>
              <w:rPr>
                <w:sz w:val="18"/>
              </w:rPr>
            </w:pPr>
            <w:r>
              <w:rPr>
                <w:sz w:val="18"/>
              </w:rPr>
              <w:t>保证平台联动时的兼容性和可靠性要求与云服</w:t>
            </w:r>
          </w:p>
          <w:p>
            <w:pPr>
              <w:pStyle w:val="8"/>
              <w:spacing w:before="81"/>
              <w:ind w:left="110"/>
              <w:rPr>
                <w:sz w:val="18"/>
              </w:rPr>
            </w:pPr>
            <w:r>
              <w:rPr>
                <w:sz w:val="18"/>
              </w:rPr>
              <w:t xml:space="preserve">务器、显示器同一品牌。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96"/>
              <w:jc w:val="both"/>
              <w:rPr>
                <w:sz w:val="18"/>
              </w:rPr>
            </w:pPr>
            <w:r>
              <w:rPr>
                <w:sz w:val="18"/>
              </w:rPr>
              <w:t xml:space="preserve">有限公司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9"/>
              <w:jc w:val="right"/>
              <w:rPr>
                <w:sz w:val="18"/>
              </w:rPr>
            </w:pPr>
            <w:r>
              <w:rPr>
                <w:sz w:val="18"/>
              </w:rPr>
              <w:t xml:space="preserve">44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10"/>
              <w:rPr>
                <w:sz w:val="18"/>
              </w:rPr>
            </w:pPr>
            <w:r>
              <w:rPr>
                <w:sz w:val="18"/>
              </w:rPr>
              <w:t xml:space="preserve">显示器 </w:t>
            </w:r>
          </w:p>
        </w:tc>
        <w:tc>
          <w:tcPr>
            <w:tcW w:w="3915" w:type="dxa"/>
          </w:tcPr>
          <w:p>
            <w:pPr>
              <w:pStyle w:val="8"/>
              <w:rPr>
                <w:rFonts w:ascii="Times New Roman"/>
                <w:sz w:val="18"/>
              </w:rPr>
            </w:pPr>
          </w:p>
          <w:p>
            <w:pPr>
              <w:pStyle w:val="8"/>
              <w:spacing w:before="3"/>
              <w:rPr>
                <w:rFonts w:ascii="Times New Roman"/>
                <w:sz w:val="26"/>
              </w:rPr>
            </w:pPr>
          </w:p>
          <w:p>
            <w:pPr>
              <w:pStyle w:val="8"/>
              <w:spacing w:line="324" w:lineRule="auto"/>
              <w:ind w:left="110" w:right="94"/>
              <w:rPr>
                <w:sz w:val="18"/>
              </w:rPr>
            </w:pPr>
            <w:r>
              <w:rPr>
                <w:spacing w:val="-16"/>
                <w:sz w:val="18"/>
              </w:rPr>
              <w:t xml:space="preserve">锐捷 </w:t>
            </w:r>
            <w:r>
              <w:rPr>
                <w:sz w:val="18"/>
              </w:rPr>
              <w:t>RG-CPM2100</w:t>
            </w:r>
            <w:r>
              <w:rPr>
                <w:spacing w:val="-24"/>
                <w:sz w:val="18"/>
              </w:rPr>
              <w:t xml:space="preserve"> 配置 </w:t>
            </w:r>
            <w:r>
              <w:rPr>
                <w:sz w:val="18"/>
              </w:rPr>
              <w:t>21.5</w:t>
            </w:r>
            <w:r>
              <w:rPr>
                <w:spacing w:val="-16"/>
                <w:sz w:val="18"/>
              </w:rPr>
              <w:t xml:space="preserve"> 寸 </w:t>
            </w:r>
            <w:r>
              <w:rPr>
                <w:sz w:val="18"/>
              </w:rPr>
              <w:t>WLED，分辨率1920×1080，1</w:t>
            </w:r>
            <w:r>
              <w:rPr>
                <w:spacing w:val="-21"/>
                <w:sz w:val="18"/>
              </w:rPr>
              <w:t xml:space="preserve"> 个 </w:t>
            </w:r>
            <w:r>
              <w:rPr>
                <w:sz w:val="18"/>
              </w:rPr>
              <w:t>VGA</w:t>
            </w:r>
            <w:r>
              <w:rPr>
                <w:spacing w:val="-4"/>
                <w:sz w:val="18"/>
              </w:rPr>
              <w:t xml:space="preserve"> 接口 ，</w:t>
            </w:r>
            <w:r>
              <w:rPr>
                <w:sz w:val="18"/>
              </w:rPr>
              <w:t>1</w:t>
            </w:r>
            <w:r>
              <w:rPr>
                <w:spacing w:val="-21"/>
                <w:sz w:val="18"/>
              </w:rPr>
              <w:t xml:space="preserve"> 个 </w:t>
            </w:r>
            <w:r>
              <w:rPr>
                <w:sz w:val="18"/>
              </w:rPr>
              <w:t>DVI</w:t>
            </w:r>
            <w:r>
              <w:rPr>
                <w:spacing w:val="-9"/>
                <w:sz w:val="18"/>
              </w:rPr>
              <w:t xml:space="preserve"> 接口硬</w:t>
            </w:r>
            <w:r>
              <w:rPr>
                <w:spacing w:val="-12"/>
                <w:sz w:val="18"/>
              </w:rPr>
              <w:t>件形态：为保障使用时的动态清晰度、色彩还</w:t>
            </w:r>
          </w:p>
          <w:p>
            <w:pPr>
              <w:pStyle w:val="8"/>
              <w:spacing w:before="2" w:line="324" w:lineRule="auto"/>
              <w:ind w:left="110" w:right="9"/>
              <w:rPr>
                <w:sz w:val="18"/>
              </w:rPr>
            </w:pPr>
            <w:r>
              <w:rPr>
                <w:spacing w:val="-3"/>
                <w:sz w:val="18"/>
              </w:rPr>
              <w:t xml:space="preserve">原准确、可视角度等方面的体验，采用 </w:t>
            </w:r>
            <w:r>
              <w:rPr>
                <w:sz w:val="18"/>
              </w:rPr>
              <w:t>IPS</w:t>
            </w:r>
            <w:r>
              <w:rPr>
                <w:spacing w:val="-20"/>
                <w:sz w:val="18"/>
              </w:rPr>
              <w:t xml:space="preserve"> 屏， </w:t>
            </w:r>
            <w:r>
              <w:rPr>
                <w:sz w:val="18"/>
              </w:rPr>
              <w:t>水平及垂直可视角度≥178°，亮度≥250</w:t>
            </w:r>
            <w:r>
              <w:rPr>
                <w:spacing w:val="-1"/>
                <w:sz w:val="18"/>
              </w:rPr>
              <w:t xml:space="preserve"> </w:t>
            </w:r>
            <w:r>
              <w:rPr>
                <w:sz w:val="18"/>
              </w:rPr>
              <w:t>cd/m</w:t>
            </w:r>
          </w:p>
          <w:p>
            <w:pPr>
              <w:pStyle w:val="8"/>
              <w:spacing w:before="1" w:line="324" w:lineRule="auto"/>
              <w:ind w:left="110" w:right="2216"/>
              <w:rPr>
                <w:sz w:val="18"/>
              </w:rPr>
            </w:pPr>
            <w:r>
              <w:rPr>
                <w:sz w:val="18"/>
              </w:rPr>
              <w:t xml:space="preserve">²，对比度 1,000:1 提供原厂三年质保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82"/>
              <w:jc w:val="right"/>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76"/>
              <w:jc w:val="right"/>
              <w:rPr>
                <w:sz w:val="18"/>
              </w:rPr>
            </w:pPr>
            <w:r>
              <w:rPr>
                <w:sz w:val="18"/>
              </w:rPr>
              <w:t xml:space="preserve">¥785.00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2"/>
              <w:jc w:val="right"/>
              <w:rPr>
                <w:sz w:val="18"/>
              </w:rPr>
            </w:pPr>
            <w:r>
              <w:rPr>
                <w:sz w:val="18"/>
              </w:rPr>
              <w:t xml:space="preserve">¥48,670.00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791"/>
              <w:jc w:val="right"/>
              <w:rPr>
                <w:sz w:val="18"/>
              </w:rPr>
            </w:pPr>
            <w:r>
              <w:rPr>
                <w:sz w:val="18"/>
              </w:rPr>
              <w:t xml:space="preserve">RG-CPM2100 </w:t>
            </w:r>
          </w:p>
        </w:tc>
        <w:tc>
          <w:tcPr>
            <w:tcW w:w="569" w:type="dxa"/>
          </w:tcPr>
          <w:p>
            <w:pPr>
              <w:pStyle w:val="8"/>
              <w:spacing w:before="41" w:line="324" w:lineRule="auto"/>
              <w:ind w:left="190" w:right="186"/>
              <w:jc w:val="both"/>
              <w:rPr>
                <w:sz w:val="18"/>
              </w:rPr>
            </w:pPr>
            <w:r>
              <w:rPr>
                <w:sz w:val="18"/>
              </w:rPr>
              <w:t>锐捷网络股份有限公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49"/>
              <w:jc w:val="right"/>
              <w:rPr>
                <w:sz w:val="18"/>
              </w:rPr>
            </w:pPr>
            <w:r>
              <w:rPr>
                <w:sz w:val="18"/>
              </w:rPr>
              <w:t xml:space="preserve">45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10"/>
              <w:rPr>
                <w:sz w:val="18"/>
              </w:rPr>
            </w:pPr>
            <w:r>
              <w:rPr>
                <w:sz w:val="18"/>
              </w:rPr>
              <w:t xml:space="preserve">键鼠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10"/>
              <w:rPr>
                <w:sz w:val="18"/>
              </w:rPr>
            </w:pPr>
            <w:r>
              <w:rPr>
                <w:spacing w:val="-16"/>
                <w:sz w:val="18"/>
              </w:rPr>
              <w:t xml:space="preserve">锐捷 </w:t>
            </w:r>
            <w:r>
              <w:rPr>
                <w:sz w:val="18"/>
              </w:rPr>
              <w:t>RG-RCC KM-C</w:t>
            </w:r>
            <w:r>
              <w:rPr>
                <w:spacing w:val="89"/>
                <w:sz w:val="18"/>
              </w:rPr>
              <w:t xml:space="preserve"> </w:t>
            </w:r>
            <w:r>
              <w:rPr>
                <w:sz w:val="18"/>
              </w:rPr>
              <w:t>USB</w:t>
            </w:r>
            <w:r>
              <w:rPr>
                <w:spacing w:val="-16"/>
                <w:sz w:val="18"/>
              </w:rPr>
              <w:t xml:space="preserve"> 键鼠</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182"/>
              <w:jc w:val="right"/>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221"/>
              <w:jc w:val="right"/>
              <w:rPr>
                <w:sz w:val="18"/>
              </w:rPr>
            </w:pPr>
            <w:r>
              <w:rPr>
                <w:sz w:val="18"/>
              </w:rPr>
              <w:t xml:space="preserve">¥95.00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88"/>
              <w:jc w:val="right"/>
              <w:rPr>
                <w:sz w:val="18"/>
              </w:rPr>
            </w:pPr>
            <w:r>
              <w:rPr>
                <w:sz w:val="18"/>
              </w:rPr>
              <w:t xml:space="preserve">¥5,890.00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746"/>
              <w:jc w:val="right"/>
              <w:rPr>
                <w:sz w:val="18"/>
              </w:rPr>
            </w:pPr>
            <w:r>
              <w:rPr>
                <w:sz w:val="18"/>
              </w:rPr>
              <w:t xml:space="preserve">RG-RCC KM-C </w:t>
            </w:r>
          </w:p>
        </w:tc>
        <w:tc>
          <w:tcPr>
            <w:tcW w:w="569" w:type="dxa"/>
          </w:tcPr>
          <w:p>
            <w:pPr>
              <w:pStyle w:val="8"/>
              <w:spacing w:before="43" w:line="324" w:lineRule="auto"/>
              <w:ind w:left="190" w:right="186"/>
              <w:jc w:val="both"/>
              <w:rPr>
                <w:sz w:val="18"/>
              </w:rPr>
            </w:pPr>
            <w:r>
              <w:rPr>
                <w:sz w:val="18"/>
              </w:rPr>
              <w:t>锐捷网络股份有限公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86" o:spid="_x0000_s1186" o:spt="136" type="#_x0000_t136" style="position:absolute;left:0pt;margin-left:36.5pt;margin-top:393.3pt;height:34pt;width:510pt;mso-position-horizontal-relative:page;mso-position-vertical-relative:page;rotation:21626880f;z-index:-2894315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87" o:spid="_x0000_s1187" o:spt="136" type="#_x0000_t136" style="position:absolute;left:0pt;margin-left:88.7pt;margin-top:432.35pt;height:28pt;width:448pt;mso-position-horizontal-relative:page;mso-position-vertical-relative:page;rotation:21626880f;z-index:-2894305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9"/>
              <w:jc w:val="right"/>
              <w:rPr>
                <w:sz w:val="18"/>
              </w:rPr>
            </w:pPr>
            <w:r>
              <w:rPr>
                <w:sz w:val="18"/>
              </w:rPr>
              <w:t xml:space="preserve">46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系统软件 </w:t>
            </w:r>
          </w:p>
        </w:tc>
        <w:tc>
          <w:tcPr>
            <w:tcW w:w="3915" w:type="dxa"/>
          </w:tcPr>
          <w:p>
            <w:pPr>
              <w:pStyle w:val="8"/>
              <w:rPr>
                <w:rFonts w:ascii="Times New Roman"/>
                <w:sz w:val="18"/>
              </w:rPr>
            </w:pPr>
          </w:p>
          <w:p>
            <w:pPr>
              <w:pStyle w:val="8"/>
              <w:spacing w:before="2"/>
              <w:rPr>
                <w:rFonts w:ascii="Times New Roman"/>
                <w:sz w:val="26"/>
              </w:rPr>
            </w:pPr>
          </w:p>
          <w:p>
            <w:pPr>
              <w:pStyle w:val="8"/>
              <w:spacing w:line="324" w:lineRule="auto"/>
              <w:ind w:left="110" w:right="2"/>
              <w:rPr>
                <w:sz w:val="18"/>
              </w:rPr>
            </w:pPr>
            <w:r>
              <w:rPr>
                <w:spacing w:val="-4"/>
                <w:sz w:val="18"/>
              </w:rPr>
              <w:t xml:space="preserve">软件采用主流桌面虚拟化 </w:t>
            </w:r>
            <w:r>
              <w:rPr>
                <w:sz w:val="18"/>
              </w:rPr>
              <w:t>VDI</w:t>
            </w:r>
            <w:r>
              <w:rPr>
                <w:spacing w:val="-16"/>
                <w:sz w:val="18"/>
              </w:rPr>
              <w:t xml:space="preserve"> 技术</w:t>
            </w:r>
            <w:r>
              <w:rPr>
                <w:sz w:val="18"/>
              </w:rPr>
              <w:t>（Kvm、Hyper-V</w:t>
            </w:r>
            <w:r>
              <w:rPr>
                <w:spacing w:val="-24"/>
                <w:sz w:val="18"/>
              </w:rPr>
              <w:t>、</w:t>
            </w:r>
            <w:r>
              <w:rPr>
                <w:sz w:val="18"/>
              </w:rPr>
              <w:t>Xen</w:t>
            </w:r>
            <w:r>
              <w:rPr>
                <w:spacing w:val="-21"/>
                <w:sz w:val="18"/>
              </w:rPr>
              <w:t>、</w:t>
            </w:r>
            <w:r>
              <w:rPr>
                <w:spacing w:val="-8"/>
                <w:sz w:val="18"/>
              </w:rPr>
              <w:t>Esxi），</w:t>
            </w:r>
            <w:r>
              <w:rPr>
                <w:spacing w:val="-1"/>
                <w:sz w:val="18"/>
              </w:rPr>
              <w:t>所有计算和存储都在服</w:t>
            </w:r>
            <w:r>
              <w:rPr>
                <w:spacing w:val="-7"/>
                <w:sz w:val="18"/>
              </w:rPr>
              <w:t xml:space="preserve">务器端，虚拟桌面使用服务器 </w:t>
            </w:r>
            <w:r>
              <w:rPr>
                <w:spacing w:val="-4"/>
                <w:sz w:val="18"/>
              </w:rPr>
              <w:t>CPU，内存，硬盘</w:t>
            </w:r>
            <w:r>
              <w:rPr>
                <w:spacing w:val="-15"/>
                <w:sz w:val="18"/>
              </w:rPr>
              <w:t xml:space="preserve">资源，不使用本地终端资源，并且虚拟桌面 </w:t>
            </w:r>
            <w:r>
              <w:rPr>
                <w:spacing w:val="-4"/>
                <w:sz w:val="18"/>
              </w:rPr>
              <w:t xml:space="preserve">CPU， </w:t>
            </w:r>
            <w:r>
              <w:rPr>
                <w:spacing w:val="-14"/>
                <w:sz w:val="18"/>
              </w:rPr>
              <w:t xml:space="preserve">内存，硬盘资源可动态调配，支持系统统一部署， </w:t>
            </w:r>
            <w:r>
              <w:rPr>
                <w:spacing w:val="-9"/>
                <w:sz w:val="18"/>
              </w:rPr>
              <w:t xml:space="preserve">软件批量更新，考试环境快速搭建，移动教学学习，个性化桌面定制等；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点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82"/>
              <w:jc w:val="right"/>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3" w:right="19"/>
              <w:jc w:val="center"/>
              <w:rPr>
                <w:sz w:val="18"/>
              </w:rPr>
            </w:pPr>
            <w:r>
              <w:rPr>
                <w:sz w:val="18"/>
              </w:rPr>
              <w:t xml:space="preserve">¥2,450.00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24" w:right="19"/>
              <w:jc w:val="center"/>
              <w:rPr>
                <w:sz w:val="18"/>
              </w:rPr>
            </w:pPr>
            <w:r>
              <w:rPr>
                <w:sz w:val="18"/>
              </w:rPr>
              <w:t>¥151,900.0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12"/>
              <w:jc w:val="center"/>
              <w:rPr>
                <w:sz w:val="18"/>
              </w:rPr>
            </w:pPr>
            <w:r>
              <w:rPr>
                <w:sz w:val="18"/>
              </w:rPr>
              <w:t xml:space="preserve">系统软件 V1.0 </w:t>
            </w:r>
          </w:p>
        </w:tc>
        <w:tc>
          <w:tcPr>
            <w:tcW w:w="569" w:type="dxa"/>
          </w:tcPr>
          <w:p>
            <w:pPr>
              <w:pStyle w:val="8"/>
              <w:spacing w:before="40" w:line="324" w:lineRule="auto"/>
              <w:ind w:left="190" w:right="186"/>
              <w:jc w:val="both"/>
              <w:rPr>
                <w:sz w:val="18"/>
              </w:rPr>
            </w:pPr>
            <w:r>
              <w:rPr>
                <w:sz w:val="18"/>
              </w:rPr>
              <w:t>锐捷网络股份有限公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9"/>
              <w:jc w:val="right"/>
              <w:rPr>
                <w:sz w:val="18"/>
              </w:rPr>
            </w:pPr>
            <w:r>
              <w:rPr>
                <w:sz w:val="18"/>
              </w:rPr>
              <w:t xml:space="preserve">47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配套管理系统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10" w:right="94"/>
              <w:jc w:val="both"/>
              <w:rPr>
                <w:sz w:val="18"/>
              </w:rPr>
            </w:pPr>
            <w:r>
              <w:rPr>
                <w:spacing w:val="-9"/>
                <w:sz w:val="18"/>
              </w:rPr>
              <w:t>可实现虚实双系统设计，终端登录时可选择进入虚拟桌面或本地系统，两者可切换，当虚拟桌面</w:t>
            </w:r>
            <w:r>
              <w:rPr>
                <w:spacing w:val="-7"/>
                <w:sz w:val="18"/>
              </w:rPr>
              <w:t>无法访问时可自动切换到本地系统，支持对本地</w:t>
            </w:r>
            <w:r>
              <w:rPr>
                <w:sz w:val="18"/>
              </w:rPr>
              <w:t xml:space="preserve">系统的统一管理维护；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点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82"/>
              <w:jc w:val="right"/>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5" w:right="19"/>
              <w:jc w:val="center"/>
              <w:rPr>
                <w:sz w:val="18"/>
              </w:rPr>
            </w:pPr>
            <w:r>
              <w:rPr>
                <w:sz w:val="18"/>
              </w:rPr>
              <w:t xml:space="preserve">¥540.00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2"/>
              <w:jc w:val="right"/>
              <w:rPr>
                <w:sz w:val="18"/>
              </w:rPr>
            </w:pPr>
            <w:r>
              <w:rPr>
                <w:sz w:val="18"/>
              </w:rPr>
              <w:t xml:space="preserve">¥33,480.00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12"/>
              <w:jc w:val="center"/>
              <w:rPr>
                <w:sz w:val="18"/>
              </w:rPr>
            </w:pPr>
            <w:r>
              <w:rPr>
                <w:sz w:val="18"/>
              </w:rPr>
              <w:t xml:space="preserve">配套管理系统 V1.0 </w:t>
            </w:r>
          </w:p>
        </w:tc>
        <w:tc>
          <w:tcPr>
            <w:tcW w:w="569" w:type="dxa"/>
          </w:tcPr>
          <w:p>
            <w:pPr>
              <w:pStyle w:val="8"/>
              <w:spacing w:before="40" w:line="324" w:lineRule="auto"/>
              <w:ind w:left="190" w:right="186"/>
              <w:jc w:val="both"/>
              <w:rPr>
                <w:sz w:val="18"/>
              </w:rPr>
            </w:pPr>
            <w:r>
              <w:rPr>
                <w:sz w:val="18"/>
              </w:rPr>
              <w:t>锐捷网络股份有限公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9"/>
              <w:jc w:val="right"/>
              <w:rPr>
                <w:sz w:val="18"/>
              </w:rPr>
            </w:pPr>
            <w:r>
              <w:rPr>
                <w:sz w:val="18"/>
              </w:rPr>
              <w:t xml:space="preserve">48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0"/>
              <w:rPr>
                <w:sz w:val="18"/>
              </w:rPr>
            </w:pPr>
            <w:r>
              <w:rPr>
                <w:sz w:val="18"/>
              </w:rPr>
              <w:t xml:space="preserve">耳机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10" w:right="6"/>
              <w:rPr>
                <w:sz w:val="18"/>
              </w:rPr>
            </w:pPr>
            <w:r>
              <w:rPr>
                <w:spacing w:val="-1"/>
                <w:sz w:val="18"/>
              </w:rPr>
              <w:t xml:space="preserve">颜色：黑色；接口类型：直型；最大承载功率： </w:t>
            </w:r>
            <w:r>
              <w:rPr>
                <w:sz w:val="18"/>
              </w:rPr>
              <w:t>20mW；线长：&gt;1.8m</w:t>
            </w:r>
            <w:r>
              <w:rPr>
                <w:spacing w:val="-1"/>
                <w:sz w:val="18"/>
              </w:rPr>
              <w:t>；音频接口：</w:t>
            </w:r>
            <w:r>
              <w:rPr>
                <w:sz w:val="18"/>
              </w:rPr>
              <w:t>3.5</w:t>
            </w:r>
            <w:r>
              <w:rPr>
                <w:spacing w:val="-10"/>
                <w:sz w:val="18"/>
              </w:rPr>
              <w:t xml:space="preserve"> 毫米音频</w:t>
            </w:r>
            <w:r>
              <w:rPr>
                <w:spacing w:val="-25"/>
                <w:sz w:val="18"/>
              </w:rPr>
              <w:t>接口；线控功能；有线控；频响范围：</w:t>
            </w:r>
            <w:r>
              <w:rPr>
                <w:spacing w:val="1"/>
                <w:sz w:val="18"/>
              </w:rPr>
              <w:t>20</w:t>
            </w:r>
            <w:r>
              <w:rPr>
                <w:spacing w:val="-2"/>
                <w:sz w:val="18"/>
              </w:rPr>
              <w:t>H</w:t>
            </w:r>
            <w:r>
              <w:rPr>
                <w:spacing w:val="1"/>
                <w:sz w:val="18"/>
              </w:rPr>
              <w:t>z</w:t>
            </w:r>
            <w:r>
              <w:rPr>
                <w:sz w:val="18"/>
              </w:rPr>
              <w:t>～</w:t>
            </w:r>
            <w:r>
              <w:rPr>
                <w:spacing w:val="-2"/>
                <w:sz w:val="18"/>
              </w:rPr>
              <w:t>2</w:t>
            </w:r>
            <w:r>
              <w:rPr>
                <w:spacing w:val="1"/>
                <w:sz w:val="18"/>
              </w:rPr>
              <w:t>0</w:t>
            </w:r>
            <w:r>
              <w:rPr>
                <w:spacing w:val="-2"/>
                <w:sz w:val="18"/>
              </w:rPr>
              <w:t>k</w:t>
            </w:r>
            <w:r>
              <w:rPr>
                <w:spacing w:val="1"/>
                <w:sz w:val="18"/>
              </w:rPr>
              <w:t>H</w:t>
            </w:r>
            <w:r>
              <w:rPr>
                <w:spacing w:val="-4"/>
                <w:sz w:val="18"/>
              </w:rPr>
              <w:t>z</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182"/>
              <w:jc w:val="right"/>
              <w:rPr>
                <w:sz w:val="18"/>
              </w:rPr>
            </w:pPr>
            <w:r>
              <w:rPr>
                <w:sz w:val="18"/>
              </w:rPr>
              <w:t xml:space="preserve">62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5" w:right="19"/>
              <w:jc w:val="center"/>
              <w:rPr>
                <w:sz w:val="18"/>
              </w:rPr>
            </w:pPr>
            <w:r>
              <w:rPr>
                <w:sz w:val="18"/>
              </w:rPr>
              <w:t xml:space="preserve">¥80.00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88"/>
              <w:jc w:val="right"/>
              <w:rPr>
                <w:sz w:val="18"/>
              </w:rPr>
            </w:pPr>
            <w:r>
              <w:rPr>
                <w:sz w:val="18"/>
              </w:rPr>
              <w:t xml:space="preserve">¥4,960.00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jc w:val="both"/>
              <w:rPr>
                <w:sz w:val="18"/>
              </w:rPr>
            </w:pPr>
            <w:r>
              <w:rPr>
                <w:sz w:val="18"/>
              </w:rPr>
              <w:t xml:space="preserve">漫步者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02" w:right="12"/>
              <w:jc w:val="center"/>
              <w:rPr>
                <w:sz w:val="18"/>
              </w:rPr>
            </w:pPr>
            <w:r>
              <w:rPr>
                <w:sz w:val="18"/>
              </w:rPr>
              <w:t xml:space="preserve">K550 </w:t>
            </w:r>
          </w:p>
        </w:tc>
        <w:tc>
          <w:tcPr>
            <w:tcW w:w="569" w:type="dxa"/>
          </w:tcPr>
          <w:p>
            <w:pPr>
              <w:pStyle w:val="8"/>
              <w:spacing w:before="43" w:line="324" w:lineRule="auto"/>
              <w:ind w:left="190" w:right="186"/>
              <w:jc w:val="both"/>
              <w:rPr>
                <w:sz w:val="18"/>
              </w:rPr>
            </w:pPr>
            <w:r>
              <w:rPr>
                <w:sz w:val="18"/>
              </w:rPr>
              <w:t>深圳市漫步者科</w:t>
            </w:r>
          </w:p>
          <w:p>
            <w:pPr>
              <w:pStyle w:val="8"/>
              <w:spacing w:before="5"/>
              <w:ind w:left="2"/>
              <w:jc w:val="center"/>
              <w:rPr>
                <w:sz w:val="18"/>
              </w:rPr>
            </w:pPr>
            <w:r>
              <w:rPr>
                <w:sz w:val="18"/>
              </w:rPr>
              <w:t>技</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04" w:right="4"/>
              <w:rPr>
                <w:sz w:val="18"/>
              </w:rPr>
            </w:pPr>
            <w:r>
              <w:rPr>
                <w:sz w:val="18"/>
              </w:rPr>
              <w:t xml:space="preserve">深圳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88" o:spid="_x0000_s1188" o:spt="136" type="#_x0000_t136" style="position:absolute;left:0pt;margin-left:36.5pt;margin-top:393.3pt;height:34pt;width:510pt;mso-position-horizontal-relative:page;mso-position-vertical-relative:page;rotation:21626880f;z-index:-2894295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89" o:spid="_x0000_s1189" o:spt="136" type="#_x0000_t136" style="position:absolute;left:0pt;margin-left:88.7pt;margin-top:432.35pt;height:28pt;width:448pt;mso-position-horizontal-relative:page;mso-position-vertical-relative:page;rotation:21626880f;z-index:-2894284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股份有限公</w:t>
            </w:r>
          </w:p>
          <w:p>
            <w:pPr>
              <w:pStyle w:val="8"/>
              <w:spacing w:before="4"/>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right="49"/>
              <w:jc w:val="right"/>
              <w:rPr>
                <w:sz w:val="18"/>
              </w:rPr>
            </w:pPr>
            <w:r>
              <w:rPr>
                <w:sz w:val="18"/>
              </w:rPr>
              <w:t xml:space="preserve">49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before="1" w:line="324" w:lineRule="auto"/>
              <w:ind w:left="110" w:right="57"/>
              <w:rPr>
                <w:sz w:val="18"/>
              </w:rPr>
            </w:pPr>
            <w:r>
              <w:rPr>
                <w:sz w:val="18"/>
              </w:rPr>
              <w:t xml:space="preserve">48 口交换机 </w:t>
            </w:r>
          </w:p>
        </w:tc>
        <w:tc>
          <w:tcPr>
            <w:tcW w:w="3915" w:type="dxa"/>
          </w:tcPr>
          <w:p>
            <w:pPr>
              <w:pStyle w:val="8"/>
              <w:spacing w:before="41" w:line="324" w:lineRule="auto"/>
              <w:ind w:left="110" w:right="84"/>
              <w:rPr>
                <w:sz w:val="18"/>
              </w:rPr>
            </w:pPr>
            <w:r>
              <w:rPr>
                <w:sz w:val="18"/>
              </w:rPr>
              <w:t xml:space="preserve">RG-S2952G-E V3 交换容量 336Gbps；转发性能87Mpps  </w:t>
            </w:r>
          </w:p>
          <w:p>
            <w:pPr>
              <w:pStyle w:val="8"/>
              <w:spacing w:before="1" w:line="324" w:lineRule="auto"/>
              <w:ind w:left="110" w:right="49"/>
              <w:rPr>
                <w:sz w:val="18"/>
              </w:rPr>
            </w:pPr>
            <w:r>
              <w:rPr>
                <w:spacing w:val="-16"/>
                <w:sz w:val="18"/>
              </w:rPr>
              <w:t xml:space="preserve">固化 </w:t>
            </w:r>
            <w:r>
              <w:rPr>
                <w:sz w:val="18"/>
              </w:rPr>
              <w:t>10/100/1000M</w:t>
            </w:r>
            <w:r>
              <w:rPr>
                <w:spacing w:val="-16"/>
                <w:sz w:val="18"/>
              </w:rPr>
              <w:t xml:space="preserve"> 以太网端口 </w:t>
            </w:r>
            <w:r>
              <w:rPr>
                <w:spacing w:val="-13"/>
                <w:sz w:val="18"/>
              </w:rPr>
              <w:t>48</w:t>
            </w:r>
            <w:r>
              <w:rPr>
                <w:spacing w:val="-16"/>
                <w:sz w:val="18"/>
              </w:rPr>
              <w:t xml:space="preserve">，固化 </w:t>
            </w:r>
            <w:r>
              <w:rPr>
                <w:sz w:val="18"/>
              </w:rPr>
              <w:t xml:space="preserve">1G SFP </w:t>
            </w:r>
            <w:r>
              <w:rPr>
                <w:spacing w:val="-12"/>
                <w:sz w:val="18"/>
              </w:rPr>
              <w:t xml:space="preserve">光接口 </w:t>
            </w:r>
            <w:r>
              <w:rPr>
                <w:sz w:val="18"/>
              </w:rPr>
              <w:t>4</w:t>
            </w:r>
            <w:r>
              <w:rPr>
                <w:spacing w:val="-10"/>
                <w:sz w:val="18"/>
              </w:rPr>
              <w:t xml:space="preserve"> 个；整机最大可用千兆口 </w:t>
            </w:r>
            <w:r>
              <w:rPr>
                <w:sz w:val="18"/>
              </w:rPr>
              <w:t xml:space="preserve">52 </w:t>
            </w:r>
          </w:p>
          <w:p>
            <w:pPr>
              <w:pStyle w:val="8"/>
              <w:spacing w:before="2" w:line="324" w:lineRule="auto"/>
              <w:ind w:left="110" w:right="414"/>
              <w:rPr>
                <w:sz w:val="18"/>
              </w:rPr>
            </w:pPr>
            <w:r>
              <w:rPr>
                <w:spacing w:val="-7"/>
                <w:sz w:val="18"/>
              </w:rPr>
              <w:t xml:space="preserve">要求所投设备 </w:t>
            </w:r>
            <w:r>
              <w:rPr>
                <w:sz w:val="18"/>
              </w:rPr>
              <w:t>MAC</w:t>
            </w:r>
            <w:r>
              <w:rPr>
                <w:spacing w:val="-23"/>
                <w:sz w:val="18"/>
              </w:rPr>
              <w:t xml:space="preserve"> 地址 </w:t>
            </w:r>
            <w:r>
              <w:rPr>
                <w:sz w:val="18"/>
              </w:rPr>
              <w:t>16K，ARP</w:t>
            </w:r>
            <w:r>
              <w:rPr>
                <w:spacing w:val="-23"/>
                <w:sz w:val="18"/>
              </w:rPr>
              <w:t xml:space="preserve"> 表项 </w:t>
            </w:r>
            <w:r>
              <w:rPr>
                <w:spacing w:val="-3"/>
                <w:sz w:val="18"/>
              </w:rPr>
              <w:t xml:space="preserve">1000 </w:t>
            </w:r>
            <w:r>
              <w:rPr>
                <w:sz w:val="18"/>
              </w:rPr>
              <w:t>条,FIB</w:t>
            </w:r>
            <w:r>
              <w:rPr>
                <w:spacing w:val="-23"/>
                <w:sz w:val="18"/>
              </w:rPr>
              <w:t xml:space="preserve"> 表项 </w:t>
            </w:r>
            <w:r>
              <w:rPr>
                <w:sz w:val="18"/>
              </w:rPr>
              <w:t xml:space="preserve">500, </w:t>
            </w:r>
          </w:p>
          <w:p>
            <w:pPr>
              <w:pStyle w:val="8"/>
              <w:spacing w:before="1"/>
              <w:ind w:left="110"/>
              <w:rPr>
                <w:sz w:val="18"/>
              </w:rPr>
            </w:pPr>
            <w:r>
              <w:rPr>
                <w:sz w:val="18"/>
              </w:rPr>
              <w:t xml:space="preserve">要求所投产品支持防雷等级≥10KV。 </w:t>
            </w:r>
          </w:p>
          <w:p>
            <w:pPr>
              <w:pStyle w:val="8"/>
              <w:spacing w:before="81" w:line="324" w:lineRule="auto"/>
              <w:ind w:left="110" w:right="84"/>
              <w:rPr>
                <w:sz w:val="18"/>
              </w:rPr>
            </w:pPr>
            <w:r>
              <w:rPr>
                <w:sz w:val="18"/>
              </w:rPr>
              <w:t xml:space="preserve">支持静态路由、RIP/RIPng、OSPFv2/OSPFv3 等三层路由协议 </w:t>
            </w:r>
          </w:p>
          <w:p>
            <w:pPr>
              <w:pStyle w:val="8"/>
              <w:spacing w:before="2" w:line="324" w:lineRule="auto"/>
              <w:ind w:left="110" w:right="98"/>
              <w:rPr>
                <w:sz w:val="18"/>
              </w:rPr>
            </w:pPr>
            <w:r>
              <w:rPr>
                <w:spacing w:val="-5"/>
                <w:sz w:val="18"/>
              </w:rPr>
              <w:t xml:space="preserve">要求所投设备支持 </w:t>
            </w:r>
            <w:r>
              <w:rPr>
                <w:sz w:val="18"/>
              </w:rPr>
              <w:t>1</w:t>
            </w:r>
            <w:r>
              <w:rPr>
                <w:spacing w:val="-31"/>
                <w:sz w:val="18"/>
              </w:rPr>
              <w:t xml:space="preserve"> 对 </w:t>
            </w:r>
            <w:r>
              <w:rPr>
                <w:sz w:val="18"/>
              </w:rPr>
              <w:t>1、1</w:t>
            </w:r>
            <w:r>
              <w:rPr>
                <w:spacing w:val="-15"/>
                <w:sz w:val="18"/>
              </w:rPr>
              <w:t xml:space="preserve"> 对多、多对 </w:t>
            </w:r>
            <w:r>
              <w:rPr>
                <w:sz w:val="18"/>
              </w:rPr>
              <w:t>1</w:t>
            </w:r>
            <w:r>
              <w:rPr>
                <w:spacing w:val="-19"/>
                <w:sz w:val="18"/>
              </w:rPr>
              <w:t xml:space="preserve"> 和基</w:t>
            </w:r>
            <w:r>
              <w:rPr>
                <w:spacing w:val="-5"/>
                <w:sz w:val="18"/>
              </w:rPr>
              <w:t xml:space="preserve">于流的镜像；且支持 </w:t>
            </w:r>
            <w:r>
              <w:rPr>
                <w:sz w:val="18"/>
              </w:rPr>
              <w:t xml:space="preserve">RSPAN 和ERSPAN </w:t>
            </w:r>
          </w:p>
          <w:p>
            <w:pPr>
              <w:pStyle w:val="8"/>
              <w:spacing w:before="1" w:line="324" w:lineRule="auto"/>
              <w:ind w:left="110" w:right="192"/>
              <w:jc w:val="both"/>
              <w:rPr>
                <w:sz w:val="18"/>
              </w:rPr>
            </w:pPr>
            <w:r>
              <w:rPr>
                <w:spacing w:val="-7"/>
                <w:sz w:val="18"/>
              </w:rPr>
              <w:t xml:space="preserve">支持专门针对 </w:t>
            </w:r>
            <w:r>
              <w:rPr>
                <w:sz w:val="18"/>
              </w:rPr>
              <w:t>CPU</w:t>
            </w:r>
            <w:r>
              <w:rPr>
                <w:spacing w:val="-8"/>
                <w:sz w:val="18"/>
              </w:rPr>
              <w:t xml:space="preserve"> 的保护机制，能够针对发往</w:t>
            </w:r>
            <w:r>
              <w:rPr>
                <w:sz w:val="18"/>
              </w:rPr>
              <w:t>CPU</w:t>
            </w:r>
            <w:r>
              <w:rPr>
                <w:spacing w:val="-7"/>
                <w:sz w:val="18"/>
              </w:rPr>
              <w:t xml:space="preserve"> 处理的各种报文进行流量控制和优先级处理，保护交换机在各种环境下稳定工作 </w:t>
            </w:r>
          </w:p>
          <w:p>
            <w:pPr>
              <w:pStyle w:val="8"/>
              <w:spacing w:before="2" w:line="324" w:lineRule="auto"/>
              <w:ind w:left="110" w:right="91"/>
              <w:jc w:val="both"/>
              <w:rPr>
                <w:sz w:val="18"/>
              </w:rPr>
            </w:pPr>
            <w:r>
              <w:rPr>
                <w:spacing w:val="-8"/>
                <w:sz w:val="18"/>
              </w:rPr>
              <w:t>支持专门基础网络保护机制，增强设备防攻击能</w:t>
            </w:r>
            <w:r>
              <w:rPr>
                <w:spacing w:val="-11"/>
                <w:sz w:val="18"/>
              </w:rPr>
              <w:t>力，即使在受到攻击的情况下，也能保护系统各</w:t>
            </w:r>
            <w:r>
              <w:rPr>
                <w:spacing w:val="-8"/>
                <w:sz w:val="18"/>
              </w:rPr>
              <w:t xml:space="preserve">种服务的正常运行，保持较低的 </w:t>
            </w:r>
            <w:r>
              <w:rPr>
                <w:sz w:val="18"/>
              </w:rPr>
              <w:t>CPU</w:t>
            </w:r>
            <w:r>
              <w:rPr>
                <w:spacing w:val="-18"/>
                <w:sz w:val="18"/>
              </w:rPr>
              <w:t xml:space="preserve"> 负载，从而</w:t>
            </w:r>
          </w:p>
          <w:p>
            <w:pPr>
              <w:pStyle w:val="8"/>
              <w:spacing w:before="3"/>
              <w:ind w:left="110"/>
              <w:rPr>
                <w:sz w:val="18"/>
              </w:rPr>
            </w:pPr>
            <w:r>
              <w:rPr>
                <w:sz w:val="18"/>
              </w:rPr>
              <w:t xml:space="preserve">保障整个网络的稳定运行。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right="87"/>
              <w:jc w:val="right"/>
              <w:rPr>
                <w:sz w:val="18"/>
              </w:rPr>
            </w:pPr>
            <w:r>
              <w:rPr>
                <w:sz w:val="18"/>
              </w:rPr>
              <w:t xml:space="preserve">¥5,880.00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right="42"/>
              <w:jc w:val="right"/>
              <w:rPr>
                <w:sz w:val="18"/>
              </w:rPr>
            </w:pPr>
            <w:r>
              <w:rPr>
                <w:sz w:val="18"/>
              </w:rPr>
              <w:t xml:space="preserve">¥11,760.00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before="1"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ind w:left="102" w:right="9"/>
              <w:jc w:val="center"/>
              <w:rPr>
                <w:sz w:val="18"/>
              </w:rPr>
            </w:pPr>
            <w:r>
              <w:rPr>
                <w:sz w:val="18"/>
              </w:rPr>
              <w:t xml:space="preserve">RG-S2952G-E V3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before="1"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480" w:type="dxa"/>
          </w:tcPr>
          <w:p>
            <w:pPr>
              <w:pStyle w:val="8"/>
              <w:rPr>
                <w:rFonts w:ascii="Times New Roman"/>
                <w:sz w:val="18"/>
              </w:rPr>
            </w:pPr>
          </w:p>
          <w:p>
            <w:pPr>
              <w:pStyle w:val="8"/>
              <w:spacing w:before="5"/>
              <w:rPr>
                <w:rFonts w:ascii="Times New Roman"/>
                <w:sz w:val="26"/>
              </w:rPr>
            </w:pPr>
          </w:p>
          <w:p>
            <w:pPr>
              <w:pStyle w:val="8"/>
              <w:ind w:right="49"/>
              <w:jc w:val="right"/>
              <w:rPr>
                <w:sz w:val="18"/>
              </w:rPr>
            </w:pPr>
            <w:r>
              <w:rPr>
                <w:sz w:val="18"/>
              </w:rPr>
              <w:t xml:space="preserve">50 </w:t>
            </w:r>
          </w:p>
        </w:tc>
        <w:tc>
          <w:tcPr>
            <w:tcW w:w="1008" w:type="dxa"/>
          </w:tcPr>
          <w:p>
            <w:pPr>
              <w:pStyle w:val="8"/>
              <w:rPr>
                <w:rFonts w:ascii="Times New Roman"/>
                <w:sz w:val="18"/>
              </w:rPr>
            </w:pPr>
          </w:p>
          <w:p>
            <w:pPr>
              <w:pStyle w:val="8"/>
              <w:spacing w:before="148" w:line="324" w:lineRule="auto"/>
              <w:ind w:left="110" w:right="165"/>
              <w:rPr>
                <w:sz w:val="18"/>
              </w:rPr>
            </w:pPr>
            <w:r>
              <w:rPr>
                <w:sz w:val="18"/>
              </w:rPr>
              <w:t xml:space="preserve">服务器机柜 </w:t>
            </w:r>
          </w:p>
        </w:tc>
        <w:tc>
          <w:tcPr>
            <w:tcW w:w="3915" w:type="dxa"/>
          </w:tcPr>
          <w:p>
            <w:pPr>
              <w:pStyle w:val="8"/>
              <w:rPr>
                <w:rFonts w:ascii="Times New Roman"/>
                <w:sz w:val="18"/>
              </w:rPr>
            </w:pPr>
          </w:p>
          <w:p>
            <w:pPr>
              <w:pStyle w:val="8"/>
              <w:spacing w:before="5"/>
              <w:rPr>
                <w:rFonts w:ascii="Times New Roman"/>
                <w:sz w:val="26"/>
              </w:rPr>
            </w:pPr>
          </w:p>
          <w:p>
            <w:pPr>
              <w:pStyle w:val="8"/>
              <w:ind w:left="110"/>
              <w:rPr>
                <w:sz w:val="18"/>
              </w:rPr>
            </w:pPr>
            <w:r>
              <w:rPr>
                <w:sz w:val="18"/>
              </w:rPr>
              <w:t xml:space="preserve">图腾机柜 22U 服务器机柜 </w:t>
            </w:r>
          </w:p>
        </w:tc>
        <w:tc>
          <w:tcPr>
            <w:tcW w:w="394" w:type="dxa"/>
          </w:tcPr>
          <w:p>
            <w:pPr>
              <w:pStyle w:val="8"/>
              <w:rPr>
                <w:rFonts w:ascii="Times New Roman"/>
                <w:sz w:val="18"/>
              </w:rPr>
            </w:pPr>
          </w:p>
          <w:p>
            <w:pPr>
              <w:pStyle w:val="8"/>
              <w:spacing w:before="5"/>
              <w:rPr>
                <w:rFonts w:ascii="Times New Roman"/>
                <w:sz w:val="26"/>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spacing w:before="5"/>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spacing w:before="5"/>
              <w:rPr>
                <w:rFonts w:ascii="Times New Roman"/>
                <w:sz w:val="26"/>
              </w:rPr>
            </w:pPr>
          </w:p>
          <w:p>
            <w:pPr>
              <w:pStyle w:val="8"/>
              <w:ind w:right="87"/>
              <w:jc w:val="right"/>
              <w:rPr>
                <w:sz w:val="18"/>
              </w:rPr>
            </w:pPr>
            <w:r>
              <w:rPr>
                <w:sz w:val="18"/>
              </w:rPr>
              <w:t xml:space="preserve">¥2,940.00 </w:t>
            </w:r>
          </w:p>
        </w:tc>
        <w:tc>
          <w:tcPr>
            <w:tcW w:w="1184" w:type="dxa"/>
          </w:tcPr>
          <w:p>
            <w:pPr>
              <w:pStyle w:val="8"/>
              <w:rPr>
                <w:rFonts w:ascii="Times New Roman"/>
                <w:sz w:val="18"/>
              </w:rPr>
            </w:pPr>
          </w:p>
          <w:p>
            <w:pPr>
              <w:pStyle w:val="8"/>
              <w:spacing w:before="5"/>
              <w:rPr>
                <w:rFonts w:ascii="Times New Roman"/>
                <w:sz w:val="26"/>
              </w:rPr>
            </w:pPr>
          </w:p>
          <w:p>
            <w:pPr>
              <w:pStyle w:val="8"/>
              <w:ind w:right="88"/>
              <w:jc w:val="right"/>
              <w:rPr>
                <w:sz w:val="18"/>
              </w:rPr>
            </w:pPr>
            <w:r>
              <w:rPr>
                <w:sz w:val="18"/>
              </w:rPr>
              <w:t xml:space="preserve">¥2,940.00 </w:t>
            </w:r>
          </w:p>
        </w:tc>
        <w:tc>
          <w:tcPr>
            <w:tcW w:w="481" w:type="dxa"/>
          </w:tcPr>
          <w:p>
            <w:pPr>
              <w:pStyle w:val="8"/>
              <w:rPr>
                <w:rFonts w:ascii="Times New Roman"/>
                <w:sz w:val="18"/>
              </w:rPr>
            </w:pPr>
          </w:p>
          <w:p>
            <w:pPr>
              <w:pStyle w:val="8"/>
              <w:spacing w:before="148" w:line="324" w:lineRule="auto"/>
              <w:ind w:left="145" w:right="53"/>
              <w:rPr>
                <w:sz w:val="18"/>
              </w:rPr>
            </w:pPr>
            <w:r>
              <w:rPr>
                <w:sz w:val="18"/>
              </w:rPr>
              <w:t xml:space="preserve">图腾 </w:t>
            </w:r>
          </w:p>
        </w:tc>
        <w:tc>
          <w:tcPr>
            <w:tcW w:w="2681" w:type="dxa"/>
          </w:tcPr>
          <w:p>
            <w:pPr>
              <w:pStyle w:val="8"/>
              <w:rPr>
                <w:rFonts w:ascii="Times New Roman"/>
                <w:sz w:val="18"/>
              </w:rPr>
            </w:pPr>
          </w:p>
          <w:p>
            <w:pPr>
              <w:pStyle w:val="8"/>
              <w:spacing w:before="5"/>
              <w:rPr>
                <w:rFonts w:ascii="Times New Roman"/>
                <w:sz w:val="26"/>
              </w:rPr>
            </w:pPr>
          </w:p>
          <w:p>
            <w:pPr>
              <w:pStyle w:val="8"/>
              <w:ind w:left="102" w:right="9"/>
              <w:jc w:val="center"/>
              <w:rPr>
                <w:sz w:val="18"/>
              </w:rPr>
            </w:pPr>
            <w:r>
              <w:rPr>
                <w:sz w:val="18"/>
              </w:rPr>
              <w:t xml:space="preserve">G36622 </w:t>
            </w:r>
          </w:p>
        </w:tc>
        <w:tc>
          <w:tcPr>
            <w:tcW w:w="569" w:type="dxa"/>
          </w:tcPr>
          <w:p>
            <w:pPr>
              <w:pStyle w:val="8"/>
              <w:spacing w:before="43" w:line="324" w:lineRule="auto"/>
              <w:ind w:left="190" w:right="186"/>
              <w:jc w:val="both"/>
              <w:rPr>
                <w:sz w:val="18"/>
              </w:rPr>
            </w:pPr>
            <w:r>
              <w:rPr>
                <w:sz w:val="18"/>
              </w:rPr>
              <w:t>深圳市</w:t>
            </w:r>
          </w:p>
          <w:p>
            <w:pPr>
              <w:pStyle w:val="8"/>
              <w:spacing w:before="2"/>
              <w:ind w:left="2"/>
              <w:jc w:val="center"/>
              <w:rPr>
                <w:sz w:val="18"/>
              </w:rPr>
            </w:pPr>
            <w:r>
              <w:rPr>
                <w:sz w:val="18"/>
              </w:rPr>
              <w:t>图</w:t>
            </w:r>
          </w:p>
        </w:tc>
        <w:tc>
          <w:tcPr>
            <w:tcW w:w="391" w:type="dxa"/>
          </w:tcPr>
          <w:p>
            <w:pPr>
              <w:pStyle w:val="8"/>
              <w:rPr>
                <w:rFonts w:ascii="Times New Roman"/>
                <w:sz w:val="18"/>
              </w:rPr>
            </w:pPr>
          </w:p>
          <w:p>
            <w:pPr>
              <w:pStyle w:val="8"/>
              <w:spacing w:before="148"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90" o:spid="_x0000_s1190" o:spt="136" type="#_x0000_t136" style="position:absolute;left:0pt;margin-left:36.5pt;margin-top:393.3pt;height:34pt;width:510pt;mso-position-horizontal-relative:page;mso-position-vertical-relative:page;rotation:21626880f;z-index:-2894274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91" o:spid="_x0000_s1191" o:spt="136" type="#_x0000_t136" style="position:absolute;left:0pt;margin-left:88.7pt;margin-top:432.35pt;height:28pt;width:448pt;mso-position-horizontal-relative:page;mso-position-vertical-relative:page;rotation:21626880f;z-index:-2894264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腾通讯科技有限公</w:t>
            </w:r>
          </w:p>
          <w:p>
            <w:pPr>
              <w:pStyle w:val="8"/>
              <w:spacing w:before="6"/>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8"/>
              <w:rPr>
                <w:sz w:val="18"/>
              </w:rPr>
            </w:pPr>
            <w:r>
              <w:rPr>
                <w:sz w:val="18"/>
              </w:rPr>
              <w:t xml:space="preserve">51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10" w:right="91"/>
              <w:rPr>
                <w:sz w:val="18"/>
              </w:rPr>
            </w:pPr>
            <w:r>
              <w:rPr>
                <w:sz w:val="18"/>
              </w:rPr>
              <w:t>无线控制</w:t>
            </w:r>
            <w:r>
              <w:rPr>
                <w:spacing w:val="-18"/>
                <w:sz w:val="18"/>
              </w:rPr>
              <w:t xml:space="preserve">器含 </w:t>
            </w:r>
            <w:r>
              <w:rPr>
                <w:sz w:val="18"/>
              </w:rPr>
              <w:t>30</w:t>
            </w:r>
            <w:r>
              <w:rPr>
                <w:spacing w:val="-35"/>
                <w:sz w:val="18"/>
              </w:rPr>
              <w:t xml:space="preserve"> 个</w:t>
            </w:r>
            <w:r>
              <w:rPr>
                <w:sz w:val="18"/>
              </w:rPr>
              <w:t xml:space="preserve">授权 </w:t>
            </w:r>
          </w:p>
        </w:tc>
        <w:tc>
          <w:tcPr>
            <w:tcW w:w="3915" w:type="dxa"/>
          </w:tcPr>
          <w:p>
            <w:pPr>
              <w:pStyle w:val="8"/>
              <w:spacing w:before="40" w:line="324" w:lineRule="auto"/>
              <w:ind w:left="110" w:right="91"/>
              <w:jc w:val="both"/>
              <w:rPr>
                <w:sz w:val="18"/>
              </w:rPr>
            </w:pPr>
            <w:r>
              <w:rPr>
                <w:sz w:val="18"/>
              </w:rPr>
              <w:t>RG-WS6008</w:t>
            </w:r>
            <w:r>
              <w:rPr>
                <w:spacing w:val="-6"/>
                <w:sz w:val="18"/>
              </w:rPr>
              <w:t xml:space="preserve"> 最大可支持管理 </w:t>
            </w:r>
            <w:r>
              <w:rPr>
                <w:sz w:val="18"/>
              </w:rPr>
              <w:t>224</w:t>
            </w:r>
            <w:r>
              <w:rPr>
                <w:spacing w:val="-1"/>
                <w:sz w:val="18"/>
              </w:rPr>
              <w:t xml:space="preserve"> 个</w:t>
            </w:r>
            <w:r>
              <w:rPr>
                <w:spacing w:val="-13"/>
                <w:sz w:val="18"/>
              </w:rPr>
              <w:t>AP</w:t>
            </w:r>
            <w:r>
              <w:rPr>
                <w:spacing w:val="-4"/>
                <w:sz w:val="18"/>
              </w:rPr>
              <w:t>，最大可</w:t>
            </w:r>
            <w:r>
              <w:rPr>
                <w:spacing w:val="-13"/>
                <w:sz w:val="18"/>
              </w:rPr>
              <w:t xml:space="preserve">支持管理 </w:t>
            </w:r>
            <w:r>
              <w:rPr>
                <w:sz w:val="18"/>
              </w:rPr>
              <w:t>448</w:t>
            </w:r>
            <w:r>
              <w:rPr>
                <w:spacing w:val="-1"/>
                <w:sz w:val="18"/>
              </w:rPr>
              <w:t xml:space="preserve"> 个面板</w:t>
            </w:r>
            <w:r>
              <w:rPr>
                <w:spacing w:val="-13"/>
                <w:sz w:val="18"/>
              </w:rPr>
              <w:t>AP</w:t>
            </w:r>
            <w:r>
              <w:rPr>
                <w:spacing w:val="-11"/>
                <w:sz w:val="18"/>
              </w:rPr>
              <w:t xml:space="preserve">，本次配置 </w:t>
            </w:r>
            <w:r>
              <w:rPr>
                <w:sz w:val="18"/>
              </w:rPr>
              <w:t>AP</w:t>
            </w:r>
            <w:r>
              <w:rPr>
                <w:spacing w:val="-12"/>
                <w:sz w:val="18"/>
              </w:rPr>
              <w:t xml:space="preserve"> 管理授权</w:t>
            </w:r>
            <w:r>
              <w:rPr>
                <w:sz w:val="18"/>
              </w:rPr>
              <w:t>32</w:t>
            </w:r>
            <w:r>
              <w:rPr>
                <w:spacing w:val="-16"/>
                <w:sz w:val="18"/>
              </w:rPr>
              <w:t xml:space="preserve"> 个。</w:t>
            </w:r>
            <w:r>
              <w:rPr>
                <w:sz w:val="18"/>
              </w:rPr>
              <w:t xml:space="preserve"> </w:t>
            </w:r>
          </w:p>
          <w:p>
            <w:pPr>
              <w:pStyle w:val="8"/>
              <w:spacing w:before="2"/>
              <w:ind w:left="110"/>
              <w:jc w:val="both"/>
              <w:rPr>
                <w:sz w:val="18"/>
              </w:rPr>
            </w:pPr>
            <w:r>
              <w:rPr>
                <w:sz w:val="18"/>
              </w:rPr>
              <w:t xml:space="preserve">802.11 转发性能 8G ， </w:t>
            </w:r>
          </w:p>
          <w:p>
            <w:pPr>
              <w:pStyle w:val="8"/>
              <w:spacing w:before="82"/>
              <w:ind w:left="110"/>
              <w:jc w:val="both"/>
              <w:rPr>
                <w:sz w:val="18"/>
              </w:rPr>
            </w:pPr>
            <w:r>
              <w:rPr>
                <w:sz w:val="18"/>
              </w:rPr>
              <w:t xml:space="preserve">固化千兆电口数 8；固化千兆光口数 2 个 </w:t>
            </w:r>
          </w:p>
          <w:p>
            <w:pPr>
              <w:pStyle w:val="8"/>
              <w:spacing w:before="81" w:line="324" w:lineRule="auto"/>
              <w:ind w:left="110" w:right="93"/>
              <w:jc w:val="both"/>
              <w:rPr>
                <w:sz w:val="18"/>
              </w:rPr>
            </w:pPr>
            <w:r>
              <w:rPr>
                <w:spacing w:val="-6"/>
                <w:sz w:val="18"/>
              </w:rPr>
              <w:t xml:space="preserve">要求设备可配置 </w:t>
            </w:r>
            <w:r>
              <w:rPr>
                <w:sz w:val="18"/>
              </w:rPr>
              <w:t>AP</w:t>
            </w:r>
            <w:r>
              <w:rPr>
                <w:spacing w:val="-7"/>
                <w:sz w:val="18"/>
              </w:rPr>
              <w:t xml:space="preserve"> 的本地数据转发技术模式， </w:t>
            </w:r>
            <w:r>
              <w:rPr>
                <w:spacing w:val="-12"/>
                <w:sz w:val="18"/>
              </w:rPr>
              <w:t xml:space="preserve">即可根据网络的 </w:t>
            </w:r>
            <w:r>
              <w:rPr>
                <w:sz w:val="18"/>
              </w:rPr>
              <w:t>SSID</w:t>
            </w:r>
            <w:r>
              <w:rPr>
                <w:spacing w:val="-19"/>
                <w:sz w:val="18"/>
              </w:rPr>
              <w:t xml:space="preserve"> 和用户 </w:t>
            </w:r>
            <w:r>
              <w:rPr>
                <w:sz w:val="18"/>
              </w:rPr>
              <w:t>VLAN</w:t>
            </w:r>
            <w:r>
              <w:rPr>
                <w:spacing w:val="-22"/>
                <w:sz w:val="18"/>
              </w:rPr>
              <w:t xml:space="preserve"> 的规划，决定</w:t>
            </w:r>
            <w:r>
              <w:rPr>
                <w:spacing w:val="-4"/>
                <w:sz w:val="18"/>
              </w:rPr>
              <w:t xml:space="preserve">数据是否需要全部经过无线 </w:t>
            </w:r>
            <w:r>
              <w:rPr>
                <w:sz w:val="18"/>
              </w:rPr>
              <w:t>AC</w:t>
            </w:r>
            <w:r>
              <w:rPr>
                <w:spacing w:val="-7"/>
                <w:sz w:val="18"/>
              </w:rPr>
              <w:t xml:space="preserve"> 转发或直接进入</w:t>
            </w:r>
            <w:r>
              <w:rPr>
                <w:spacing w:val="-13"/>
                <w:sz w:val="18"/>
              </w:rPr>
              <w:t>有线网络进行本地交换，从而更好的适应未来无</w:t>
            </w:r>
            <w:r>
              <w:rPr>
                <w:sz w:val="18"/>
              </w:rPr>
              <w:t xml:space="preserve">线网络更高流量传输的要求 </w:t>
            </w:r>
          </w:p>
          <w:p>
            <w:pPr>
              <w:pStyle w:val="8"/>
              <w:spacing w:before="4" w:line="324" w:lineRule="auto"/>
              <w:ind w:left="110" w:right="96"/>
              <w:rPr>
                <w:sz w:val="18"/>
              </w:rPr>
            </w:pPr>
            <w:r>
              <w:rPr>
                <w:spacing w:val="-8"/>
                <w:sz w:val="18"/>
              </w:rPr>
              <w:t>无线控制器具备虚拟化功能，多台无线控制器可</w:t>
            </w:r>
            <w:r>
              <w:rPr>
                <w:spacing w:val="-9"/>
                <w:sz w:val="18"/>
              </w:rPr>
              <w:t>以被虚拟化成一台控制器，实现虚拟控制器对所</w:t>
            </w:r>
            <w:r>
              <w:rPr>
                <w:spacing w:val="-12"/>
                <w:sz w:val="18"/>
              </w:rPr>
              <w:t xml:space="preserve">有成员 </w:t>
            </w:r>
            <w:r>
              <w:rPr>
                <w:sz w:val="18"/>
              </w:rPr>
              <w:t>AC</w:t>
            </w:r>
            <w:r>
              <w:rPr>
                <w:spacing w:val="-11"/>
                <w:sz w:val="18"/>
              </w:rPr>
              <w:t xml:space="preserve"> 的统一管理、在成员 </w:t>
            </w:r>
            <w:r>
              <w:rPr>
                <w:sz w:val="18"/>
              </w:rPr>
              <w:t>AC</w:t>
            </w:r>
            <w:r>
              <w:rPr>
                <w:spacing w:val="-12"/>
                <w:sz w:val="18"/>
              </w:rPr>
              <w:t xml:space="preserve"> 间共享License</w:t>
            </w:r>
            <w:r>
              <w:rPr>
                <w:spacing w:val="-15"/>
                <w:sz w:val="18"/>
              </w:rPr>
              <w:t xml:space="preserve">、统一将 </w:t>
            </w:r>
            <w:r>
              <w:rPr>
                <w:sz w:val="18"/>
              </w:rPr>
              <w:t>AP</w:t>
            </w:r>
            <w:r>
              <w:rPr>
                <w:spacing w:val="8"/>
                <w:sz w:val="18"/>
              </w:rPr>
              <w:t xml:space="preserve"> 接入虚拟</w:t>
            </w:r>
            <w:r>
              <w:rPr>
                <w:sz w:val="18"/>
              </w:rPr>
              <w:t>AC</w:t>
            </w:r>
            <w:r>
              <w:rPr>
                <w:spacing w:val="-16"/>
                <w:sz w:val="18"/>
              </w:rPr>
              <w:t xml:space="preserve"> 中。</w:t>
            </w:r>
            <w:r>
              <w:rPr>
                <w:sz w:val="18"/>
              </w:rPr>
              <w:t xml:space="preserve"> </w:t>
            </w:r>
          </w:p>
          <w:p>
            <w:pPr>
              <w:pStyle w:val="8"/>
              <w:spacing w:before="3" w:line="324" w:lineRule="auto"/>
              <w:ind w:left="110" w:right="192"/>
              <w:rPr>
                <w:sz w:val="18"/>
              </w:rPr>
            </w:pPr>
            <w:r>
              <w:rPr>
                <w:sz w:val="18"/>
              </w:rPr>
              <w:t xml:space="preserve">支持对钓鱼 AP 的无损检测与反制，在对钓鱼AP 进行检测与反制时，不影响AP 性能。 </w:t>
            </w:r>
          </w:p>
          <w:p>
            <w:pPr>
              <w:pStyle w:val="8"/>
              <w:spacing w:before="1"/>
              <w:ind w:left="110"/>
              <w:rPr>
                <w:sz w:val="18"/>
              </w:rPr>
            </w:pPr>
            <w:r>
              <w:rPr>
                <w:spacing w:val="-10"/>
                <w:sz w:val="18"/>
              </w:rPr>
              <w:t xml:space="preserve">支持无线 </w:t>
            </w:r>
            <w:r>
              <w:rPr>
                <w:sz w:val="18"/>
              </w:rPr>
              <w:t>dos</w:t>
            </w:r>
            <w:r>
              <w:rPr>
                <w:spacing w:val="-13"/>
                <w:sz w:val="18"/>
              </w:rPr>
              <w:t xml:space="preserve"> 攻击检测，可以检测攻击源所在的</w:t>
            </w:r>
          </w:p>
          <w:p>
            <w:pPr>
              <w:pStyle w:val="8"/>
              <w:spacing w:before="2" w:line="310" w:lineRule="atLeast"/>
              <w:ind w:left="110" w:right="96"/>
              <w:rPr>
                <w:sz w:val="18"/>
              </w:rPr>
            </w:pPr>
            <w:r>
              <w:rPr>
                <w:spacing w:val="-10"/>
                <w:sz w:val="18"/>
              </w:rPr>
              <w:t>位置、 攻击类型、 攻击次数、攻击源厂商、攻</w:t>
            </w:r>
            <w:r>
              <w:rPr>
                <w:sz w:val="18"/>
              </w:rPr>
              <w:t xml:space="preserve">击时间等。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0"/>
              <w:rPr>
                <w:sz w:val="18"/>
              </w:rPr>
            </w:pPr>
            <w:r>
              <w:rPr>
                <w:sz w:val="18"/>
              </w:rPr>
              <w:t xml:space="preserve">¥83,350.00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39"/>
              <w:rPr>
                <w:sz w:val="18"/>
              </w:rPr>
            </w:pPr>
            <w:r>
              <w:rPr>
                <w:sz w:val="18"/>
              </w:rPr>
              <w:t xml:space="preserve">¥83,350.00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930"/>
              <w:rPr>
                <w:sz w:val="18"/>
              </w:rPr>
            </w:pPr>
            <w:r>
              <w:rPr>
                <w:sz w:val="18"/>
              </w:rPr>
              <w:t xml:space="preserve">RG-WS6008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92" o:spid="_x0000_s1192" o:spt="136" type="#_x0000_t136" style="position:absolute;left:0pt;margin-left:36.5pt;margin-top:393.3pt;height:34pt;width:510pt;mso-position-horizontal-relative:page;mso-position-vertical-relative:page;rotation:21626880f;z-index:-2894254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93" o:spid="_x0000_s1193" o:spt="136" type="#_x0000_t136" style="position:absolute;left:0pt;margin-left:88.7pt;margin-top:432.35pt;height:28pt;width:448pt;mso-position-horizontal-relative:page;mso-position-vertical-relative:page;rotation:21626880f;z-index:-2894243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0"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01"/>
              <w:rPr>
                <w:sz w:val="18"/>
              </w:rPr>
            </w:pPr>
            <w:r>
              <w:rPr>
                <w:spacing w:val="-8"/>
                <w:sz w:val="18"/>
              </w:rPr>
              <w:t xml:space="preserve">支持对私设 </w:t>
            </w:r>
            <w:r>
              <w:rPr>
                <w:sz w:val="18"/>
              </w:rPr>
              <w:t>WIFI</w:t>
            </w:r>
            <w:r>
              <w:rPr>
                <w:spacing w:val="-9"/>
                <w:sz w:val="18"/>
              </w:rPr>
              <w:t xml:space="preserve"> 定位进行检测定位，通过有线端口私接 </w:t>
            </w:r>
            <w:r>
              <w:rPr>
                <w:sz w:val="18"/>
              </w:rPr>
              <w:t>AP</w:t>
            </w:r>
            <w:r>
              <w:rPr>
                <w:spacing w:val="-7"/>
                <w:sz w:val="18"/>
              </w:rPr>
              <w:t xml:space="preserve"> 的行为可以检测到并定位至端口号。 </w:t>
            </w:r>
          </w:p>
          <w:p>
            <w:pPr>
              <w:pStyle w:val="8"/>
              <w:spacing w:before="2" w:line="324" w:lineRule="auto"/>
              <w:ind w:left="110" w:right="101"/>
              <w:rPr>
                <w:sz w:val="18"/>
              </w:rPr>
            </w:pPr>
            <w:r>
              <w:rPr>
                <w:sz w:val="18"/>
              </w:rPr>
              <w:t xml:space="preserve">支持对软 AP（随身WiFi）等设备私设信号进行检测，并定位到责任人。 </w:t>
            </w:r>
          </w:p>
          <w:p>
            <w:pPr>
              <w:pStyle w:val="8"/>
              <w:spacing w:before="2" w:line="324" w:lineRule="auto"/>
              <w:ind w:left="110" w:right="101"/>
              <w:rPr>
                <w:sz w:val="18"/>
              </w:rPr>
            </w:pPr>
            <w:r>
              <w:rPr>
                <w:sz w:val="18"/>
              </w:rPr>
              <w:t xml:space="preserve">可实现对整体无线网络性能的监控，支持对AC/AP/射频/终端的性能监控，并支持性能趋势分析。 </w:t>
            </w:r>
          </w:p>
          <w:p>
            <w:pPr>
              <w:pStyle w:val="8"/>
              <w:spacing w:before="2" w:line="324" w:lineRule="auto"/>
              <w:ind w:left="110" w:right="91"/>
              <w:rPr>
                <w:sz w:val="18"/>
              </w:rPr>
            </w:pPr>
            <w:r>
              <w:rPr>
                <w:spacing w:val="-8"/>
                <w:sz w:val="18"/>
              </w:rPr>
              <w:t>无线控制器具备虚拟化功能，多台无线控制器可</w:t>
            </w:r>
            <w:r>
              <w:rPr>
                <w:spacing w:val="-9"/>
                <w:sz w:val="18"/>
              </w:rPr>
              <w:t>以被虚拟化成一台控制器，实现虚拟控制器对所</w:t>
            </w:r>
            <w:r>
              <w:rPr>
                <w:spacing w:val="-12"/>
                <w:sz w:val="18"/>
              </w:rPr>
              <w:t xml:space="preserve">有成员 </w:t>
            </w:r>
            <w:r>
              <w:rPr>
                <w:sz w:val="18"/>
              </w:rPr>
              <w:t>AC</w:t>
            </w:r>
            <w:r>
              <w:rPr>
                <w:spacing w:val="-11"/>
                <w:sz w:val="18"/>
              </w:rPr>
              <w:t xml:space="preserve"> 的统一管理、在成员 </w:t>
            </w:r>
            <w:r>
              <w:rPr>
                <w:sz w:val="18"/>
              </w:rPr>
              <w:t>AC</w:t>
            </w:r>
            <w:r>
              <w:rPr>
                <w:spacing w:val="-12"/>
                <w:sz w:val="18"/>
              </w:rPr>
              <w:t xml:space="preserve"> 间共享License</w:t>
            </w:r>
            <w:r>
              <w:rPr>
                <w:spacing w:val="-14"/>
                <w:sz w:val="18"/>
              </w:rPr>
              <w:t xml:space="preserve">、统一将 </w:t>
            </w:r>
            <w:r>
              <w:rPr>
                <w:sz w:val="18"/>
              </w:rPr>
              <w:t>AP</w:t>
            </w:r>
            <w:r>
              <w:rPr>
                <w:spacing w:val="8"/>
                <w:sz w:val="18"/>
              </w:rPr>
              <w:t xml:space="preserve"> 接入虚拟</w:t>
            </w:r>
            <w:r>
              <w:rPr>
                <w:sz w:val="18"/>
              </w:rPr>
              <w:t>AC</w:t>
            </w:r>
            <w:r>
              <w:rPr>
                <w:spacing w:val="-12"/>
                <w:sz w:val="18"/>
              </w:rPr>
              <w:t xml:space="preserve"> 中。已提供第</w:t>
            </w:r>
            <w:r>
              <w:rPr>
                <w:sz w:val="18"/>
              </w:rPr>
              <w:t xml:space="preserve">三方权威机构产品检测报告复印件并加盖原厂公章或投标专用章。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 xml:space="preserve">52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10"/>
              <w:rPr>
                <w:sz w:val="18"/>
              </w:rPr>
            </w:pPr>
            <w:r>
              <w:rPr>
                <w:sz w:val="18"/>
              </w:rPr>
              <w:t>24 口POE</w:t>
            </w:r>
          </w:p>
          <w:p>
            <w:pPr>
              <w:pStyle w:val="8"/>
              <w:spacing w:before="82" w:line="326" w:lineRule="auto"/>
              <w:ind w:left="110" w:right="165"/>
              <w:rPr>
                <w:sz w:val="18"/>
              </w:rPr>
            </w:pPr>
            <w:r>
              <w:rPr>
                <w:sz w:val="18"/>
              </w:rPr>
              <w:t xml:space="preserve">智能交换机 </w:t>
            </w:r>
          </w:p>
        </w:tc>
        <w:tc>
          <w:tcPr>
            <w:tcW w:w="3915" w:type="dxa"/>
          </w:tcPr>
          <w:p>
            <w:pPr>
              <w:pStyle w:val="8"/>
              <w:spacing w:before="40"/>
              <w:ind w:left="110"/>
              <w:rPr>
                <w:sz w:val="18"/>
              </w:rPr>
            </w:pPr>
            <w:r>
              <w:rPr>
                <w:sz w:val="18"/>
              </w:rPr>
              <w:t>RG-S2910-24GT4SFP-UP-H(V3.0) 交换机的交换</w:t>
            </w:r>
          </w:p>
          <w:p>
            <w:pPr>
              <w:pStyle w:val="8"/>
              <w:spacing w:before="82"/>
              <w:ind w:left="110"/>
              <w:rPr>
                <w:sz w:val="18"/>
              </w:rPr>
            </w:pPr>
            <w:r>
              <w:rPr>
                <w:sz w:val="18"/>
              </w:rPr>
              <w:t xml:space="preserve">容量 330Gbps；转发性能 50Mpps </w:t>
            </w:r>
          </w:p>
          <w:p>
            <w:pPr>
              <w:pStyle w:val="8"/>
              <w:spacing w:before="81" w:line="324" w:lineRule="auto"/>
              <w:ind w:left="110" w:right="91"/>
              <w:rPr>
                <w:sz w:val="18"/>
              </w:rPr>
            </w:pPr>
            <w:r>
              <w:rPr>
                <w:spacing w:val="-16"/>
                <w:sz w:val="18"/>
              </w:rPr>
              <w:t xml:space="preserve">固化 </w:t>
            </w:r>
            <w:r>
              <w:rPr>
                <w:sz w:val="18"/>
              </w:rPr>
              <w:t>10/100/1000M</w:t>
            </w:r>
            <w:r>
              <w:rPr>
                <w:spacing w:val="-15"/>
                <w:sz w:val="18"/>
              </w:rPr>
              <w:t xml:space="preserve"> 以太网端口 </w:t>
            </w:r>
            <w:r>
              <w:rPr>
                <w:spacing w:val="-13"/>
                <w:sz w:val="18"/>
              </w:rPr>
              <w:t>24</w:t>
            </w:r>
            <w:r>
              <w:rPr>
                <w:spacing w:val="-16"/>
                <w:sz w:val="18"/>
              </w:rPr>
              <w:t xml:space="preserve">，固化 </w:t>
            </w:r>
            <w:r>
              <w:rPr>
                <w:sz w:val="18"/>
              </w:rPr>
              <w:t>SFP</w:t>
            </w:r>
            <w:r>
              <w:rPr>
                <w:spacing w:val="-22"/>
                <w:sz w:val="18"/>
              </w:rPr>
              <w:t xml:space="preserve"> 非</w:t>
            </w:r>
            <w:r>
              <w:rPr>
                <w:spacing w:val="-28"/>
                <w:sz w:val="18"/>
              </w:rPr>
              <w:t xml:space="preserve">复用口 </w:t>
            </w:r>
            <w:r>
              <w:rPr>
                <w:sz w:val="18"/>
              </w:rPr>
              <w:t>4</w:t>
            </w:r>
            <w:r>
              <w:rPr>
                <w:spacing w:val="-17"/>
                <w:sz w:val="18"/>
              </w:rPr>
              <w:t xml:space="preserve"> 个；配置 </w:t>
            </w:r>
            <w:r>
              <w:rPr>
                <w:sz w:val="18"/>
              </w:rPr>
              <w:t>2</w:t>
            </w:r>
            <w:r>
              <w:rPr>
                <w:spacing w:val="-9"/>
                <w:sz w:val="18"/>
              </w:rPr>
              <w:t xml:space="preserve"> 个千兆光模块 </w:t>
            </w:r>
          </w:p>
          <w:p>
            <w:pPr>
              <w:pStyle w:val="8"/>
              <w:spacing w:before="1" w:line="324" w:lineRule="auto"/>
              <w:ind w:left="110" w:right="414"/>
              <w:rPr>
                <w:sz w:val="18"/>
              </w:rPr>
            </w:pPr>
            <w:r>
              <w:rPr>
                <w:spacing w:val="-7"/>
                <w:sz w:val="18"/>
              </w:rPr>
              <w:t xml:space="preserve">要求所投设备 </w:t>
            </w:r>
            <w:r>
              <w:rPr>
                <w:sz w:val="18"/>
              </w:rPr>
              <w:t>MAC</w:t>
            </w:r>
            <w:r>
              <w:rPr>
                <w:spacing w:val="-23"/>
                <w:sz w:val="18"/>
              </w:rPr>
              <w:t xml:space="preserve"> 地址 </w:t>
            </w:r>
            <w:r>
              <w:rPr>
                <w:sz w:val="18"/>
              </w:rPr>
              <w:t>16K，ARP</w:t>
            </w:r>
            <w:r>
              <w:rPr>
                <w:spacing w:val="-23"/>
                <w:sz w:val="18"/>
              </w:rPr>
              <w:t xml:space="preserve"> 表项 </w:t>
            </w:r>
            <w:r>
              <w:rPr>
                <w:spacing w:val="-3"/>
                <w:sz w:val="18"/>
              </w:rPr>
              <w:t xml:space="preserve">1000 </w:t>
            </w:r>
            <w:r>
              <w:rPr>
                <w:sz w:val="18"/>
              </w:rPr>
              <w:t>条,FIB</w:t>
            </w:r>
            <w:r>
              <w:rPr>
                <w:spacing w:val="-23"/>
                <w:sz w:val="18"/>
              </w:rPr>
              <w:t xml:space="preserve"> 表项 </w:t>
            </w:r>
            <w:r>
              <w:rPr>
                <w:sz w:val="18"/>
              </w:rPr>
              <w:t xml:space="preserve">500, </w:t>
            </w:r>
          </w:p>
          <w:p>
            <w:pPr>
              <w:pStyle w:val="8"/>
              <w:spacing w:before="2"/>
              <w:ind w:left="110"/>
              <w:rPr>
                <w:sz w:val="18"/>
              </w:rPr>
            </w:pPr>
            <w:r>
              <w:rPr>
                <w:sz w:val="18"/>
              </w:rPr>
              <w:t xml:space="preserve">要求所投产品支持防雷等级 8KV </w:t>
            </w:r>
          </w:p>
          <w:p>
            <w:pPr>
              <w:pStyle w:val="8"/>
              <w:spacing w:before="82" w:line="324" w:lineRule="auto"/>
              <w:ind w:left="110" w:right="96"/>
              <w:jc w:val="both"/>
              <w:rPr>
                <w:sz w:val="18"/>
              </w:rPr>
            </w:pPr>
            <w:r>
              <w:rPr>
                <w:spacing w:val="-8"/>
                <w:sz w:val="18"/>
              </w:rPr>
              <w:t>为提升设备适应恶劣环境能力，要求所投产品必</w:t>
            </w:r>
            <w:r>
              <w:rPr>
                <w:spacing w:val="-10"/>
                <w:sz w:val="18"/>
              </w:rPr>
              <w:t>须涂装三防漆，充分提升设备绝缘、防潮、防腐</w:t>
            </w:r>
            <w:r>
              <w:rPr>
                <w:sz w:val="18"/>
              </w:rPr>
              <w:t xml:space="preserve">蚀、防霉、防盐雾等性能。 </w:t>
            </w:r>
          </w:p>
          <w:p>
            <w:pPr>
              <w:pStyle w:val="8"/>
              <w:spacing w:before="2"/>
              <w:ind w:left="110"/>
              <w:jc w:val="both"/>
              <w:rPr>
                <w:sz w:val="18"/>
              </w:rPr>
            </w:pPr>
            <w:r>
              <w:rPr>
                <w:sz w:val="18"/>
              </w:rPr>
              <w:t>投标产品所有电口均支持POE 和POE+远程供电，</w:t>
            </w:r>
          </w:p>
          <w:p>
            <w:pPr>
              <w:pStyle w:val="8"/>
              <w:spacing w:before="2" w:line="310" w:lineRule="atLeast"/>
              <w:ind w:left="110" w:right="98"/>
              <w:jc w:val="both"/>
              <w:rPr>
                <w:sz w:val="18"/>
              </w:rPr>
            </w:pPr>
            <w:r>
              <w:rPr>
                <w:sz w:val="18"/>
              </w:rPr>
              <w:t>POE</w:t>
            </w:r>
            <w:r>
              <w:rPr>
                <w:spacing w:val="-5"/>
                <w:sz w:val="18"/>
              </w:rPr>
              <w:t xml:space="preserve">+同时可供电端口数 </w:t>
            </w:r>
            <w:r>
              <w:rPr>
                <w:sz w:val="18"/>
              </w:rPr>
              <w:t>12</w:t>
            </w:r>
            <w:r>
              <w:rPr>
                <w:spacing w:val="-16"/>
                <w:sz w:val="18"/>
              </w:rPr>
              <w:t xml:space="preserve"> 个，整机 </w:t>
            </w:r>
            <w:r>
              <w:rPr>
                <w:sz w:val="18"/>
              </w:rPr>
              <w:t>POE</w:t>
            </w:r>
            <w:r>
              <w:rPr>
                <w:spacing w:val="-14"/>
                <w:sz w:val="18"/>
              </w:rPr>
              <w:t xml:space="preserve"> 功率输</w:t>
            </w:r>
            <w:r>
              <w:rPr>
                <w:spacing w:val="-23"/>
                <w:sz w:val="18"/>
              </w:rPr>
              <w:t xml:space="preserve">出 </w:t>
            </w:r>
            <w:r>
              <w:rPr>
                <w:sz w:val="18"/>
              </w:rPr>
              <w:t xml:space="preserve">370W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326"/>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83"/>
              <w:rPr>
                <w:sz w:val="18"/>
              </w:rPr>
            </w:pPr>
            <w:r>
              <w:rPr>
                <w:sz w:val="18"/>
              </w:rPr>
              <w:t xml:space="preserve">¥5,883.00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39"/>
              <w:rPr>
                <w:sz w:val="18"/>
              </w:rPr>
            </w:pPr>
            <w:r>
              <w:rPr>
                <w:sz w:val="18"/>
              </w:rPr>
              <w:t xml:space="preserve">¥29,415.00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58" w:right="55"/>
              <w:jc w:val="center"/>
              <w:rPr>
                <w:sz w:val="18"/>
              </w:rPr>
            </w:pPr>
            <w:r>
              <w:rPr>
                <w:sz w:val="18"/>
              </w:rPr>
              <w:t>RG-S2910-24GT4SFP-UP-H(V3.0</w:t>
            </w:r>
          </w:p>
          <w:p>
            <w:pPr>
              <w:pStyle w:val="8"/>
              <w:spacing w:before="82"/>
              <w:ind w:left="102" w:right="12"/>
              <w:jc w:val="center"/>
              <w:rPr>
                <w:sz w:val="18"/>
              </w:rPr>
            </w:pPr>
            <w:r>
              <w:rPr>
                <w:sz w:val="18"/>
              </w:rPr>
              <w:t xml:space="preserve">)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04" w:right="4"/>
              <w:rPr>
                <w:sz w:val="18"/>
              </w:rPr>
            </w:pPr>
            <w:r>
              <w:rPr>
                <w:sz w:val="18"/>
              </w:rPr>
              <w:t xml:space="preserve">北京 </w:t>
            </w:r>
          </w:p>
        </w:tc>
      </w:tr>
    </w:tbl>
    <w:p>
      <w:pPr>
        <w:spacing w:after="0" w:line="324" w:lineRule="auto"/>
        <w:rPr>
          <w:sz w:val="18"/>
        </w:rPr>
        <w:sectPr>
          <w:footerReference r:id="rId16" w:type="default"/>
          <w:pgSz w:w="16840" w:h="11910" w:orient="landscape"/>
          <w:pgMar w:top="0" w:right="1700" w:bottom="800" w:left="1660" w:header="0" w:footer="613" w:gutter="0"/>
        </w:sectPr>
      </w:pPr>
    </w:p>
    <w:p>
      <w:pPr>
        <w:pStyle w:val="2"/>
        <w:rPr>
          <w:rFonts w:ascii="Times New Roman"/>
          <w:sz w:val="20"/>
        </w:rPr>
      </w:pPr>
      <w:r>
        <w:pict>
          <v:shape id="_x0000_s1194" o:spid="_x0000_s1194" o:spt="136" type="#_x0000_t136" style="position:absolute;left:0pt;margin-left:36.5pt;margin-top:393.3pt;height:34pt;width:510pt;mso-position-horizontal-relative:page;mso-position-vertical-relative:page;rotation:21626880f;z-index:-2894233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95" o:spid="_x0000_s1195" o:spt="136" type="#_x0000_t136" style="position:absolute;left:0pt;margin-left:88.7pt;margin-top:432.35pt;height:28pt;width:448pt;mso-position-horizontal-relative:page;mso-position-vertical-relative:page;rotation:21626880f;z-index:-2894223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278"/>
              <w:rPr>
                <w:sz w:val="18"/>
              </w:rPr>
            </w:pPr>
            <w:r>
              <w:rPr>
                <w:spacing w:val="-16"/>
                <w:sz w:val="18"/>
              </w:rPr>
              <w:t xml:space="preserve">支持 </w:t>
            </w:r>
            <w:r>
              <w:rPr>
                <w:sz w:val="18"/>
              </w:rPr>
              <w:t>IPv4</w:t>
            </w:r>
            <w:r>
              <w:rPr>
                <w:spacing w:val="-32"/>
                <w:sz w:val="18"/>
              </w:rPr>
              <w:t xml:space="preserve"> 和 </w:t>
            </w:r>
            <w:r>
              <w:rPr>
                <w:sz w:val="18"/>
              </w:rPr>
              <w:t>IPv6</w:t>
            </w:r>
            <w:r>
              <w:rPr>
                <w:spacing w:val="-8"/>
                <w:sz w:val="18"/>
              </w:rPr>
              <w:t xml:space="preserve"> 的静态路由、</w:t>
            </w:r>
            <w:r>
              <w:rPr>
                <w:sz w:val="18"/>
              </w:rPr>
              <w:t>RIP/RIPng、OSPFv2/OSPFv3</w:t>
            </w:r>
            <w:r>
              <w:rPr>
                <w:spacing w:val="-8"/>
                <w:sz w:val="18"/>
              </w:rPr>
              <w:t xml:space="preserve"> 等三层路由协议 </w:t>
            </w:r>
          </w:p>
          <w:p>
            <w:pPr>
              <w:pStyle w:val="8"/>
              <w:spacing w:before="2" w:line="324" w:lineRule="auto"/>
              <w:ind w:left="110" w:right="6"/>
              <w:rPr>
                <w:sz w:val="18"/>
              </w:rPr>
            </w:pPr>
            <w:r>
              <w:rPr>
                <w:spacing w:val="-5"/>
                <w:sz w:val="18"/>
              </w:rPr>
              <w:t xml:space="preserve">要求所投设备支持 </w:t>
            </w:r>
            <w:r>
              <w:rPr>
                <w:sz w:val="18"/>
              </w:rPr>
              <w:t>1</w:t>
            </w:r>
            <w:r>
              <w:rPr>
                <w:spacing w:val="-31"/>
                <w:sz w:val="18"/>
              </w:rPr>
              <w:t xml:space="preserve"> 对 </w:t>
            </w:r>
            <w:r>
              <w:rPr>
                <w:sz w:val="18"/>
              </w:rPr>
              <w:t>1、1</w:t>
            </w:r>
            <w:r>
              <w:rPr>
                <w:spacing w:val="-15"/>
                <w:sz w:val="18"/>
              </w:rPr>
              <w:t xml:space="preserve"> 对多、多对 </w:t>
            </w:r>
            <w:r>
              <w:rPr>
                <w:sz w:val="18"/>
              </w:rPr>
              <w:t>1</w:t>
            </w:r>
            <w:r>
              <w:rPr>
                <w:spacing w:val="-15"/>
                <w:sz w:val="18"/>
              </w:rPr>
              <w:t xml:space="preserve"> 和基</w:t>
            </w:r>
            <w:r>
              <w:rPr>
                <w:spacing w:val="-20"/>
                <w:sz w:val="18"/>
              </w:rPr>
              <w:t xml:space="preserve">于流的本地、远程镜像；且支持 </w:t>
            </w:r>
            <w:r>
              <w:rPr>
                <w:sz w:val="18"/>
              </w:rPr>
              <w:t>RSPAN</w:t>
            </w:r>
            <w:r>
              <w:rPr>
                <w:spacing w:val="-31"/>
                <w:sz w:val="18"/>
              </w:rPr>
              <w:t xml:space="preserve"> 和 </w:t>
            </w:r>
            <w:r>
              <w:rPr>
                <w:sz w:val="18"/>
              </w:rPr>
              <w:t xml:space="preserve">ERSPAN </w:t>
            </w:r>
            <w:r>
              <w:rPr>
                <w:spacing w:val="-7"/>
                <w:sz w:val="18"/>
              </w:rPr>
              <w:t xml:space="preserve">支持专门针对 </w:t>
            </w:r>
            <w:r>
              <w:rPr>
                <w:sz w:val="18"/>
              </w:rPr>
              <w:t>CPU</w:t>
            </w:r>
            <w:r>
              <w:rPr>
                <w:spacing w:val="-13"/>
                <w:sz w:val="18"/>
              </w:rPr>
              <w:t xml:space="preserve"> 的保护机制，能限制非法报文</w:t>
            </w:r>
            <w:r>
              <w:rPr>
                <w:spacing w:val="-30"/>
                <w:sz w:val="18"/>
              </w:rPr>
              <w:t xml:space="preserve">对 </w:t>
            </w:r>
            <w:r>
              <w:rPr>
                <w:sz w:val="18"/>
              </w:rPr>
              <w:t>CPU</w:t>
            </w:r>
            <w:r>
              <w:rPr>
                <w:spacing w:val="-13"/>
                <w:sz w:val="18"/>
              </w:rPr>
              <w:t xml:space="preserve"> 的攻击，保护交换机在各种环境下稳定工作； </w:t>
            </w:r>
          </w:p>
          <w:p>
            <w:pPr>
              <w:pStyle w:val="8"/>
              <w:spacing w:before="3" w:line="324" w:lineRule="auto"/>
              <w:ind w:left="110" w:right="91"/>
              <w:jc w:val="both"/>
              <w:rPr>
                <w:sz w:val="18"/>
              </w:rPr>
            </w:pPr>
            <w:r>
              <w:rPr>
                <w:spacing w:val="-8"/>
                <w:sz w:val="18"/>
              </w:rPr>
              <w:t>支持专门基础网络保护机制，增强设备防攻击能</w:t>
            </w:r>
            <w:r>
              <w:rPr>
                <w:spacing w:val="-11"/>
                <w:sz w:val="18"/>
              </w:rPr>
              <w:t>力，即使在受到攻击的情况下，也能保护系统各</w:t>
            </w:r>
            <w:r>
              <w:rPr>
                <w:spacing w:val="-8"/>
                <w:sz w:val="18"/>
              </w:rPr>
              <w:t xml:space="preserve">种服务的正常运行，保持较低的 </w:t>
            </w:r>
            <w:r>
              <w:rPr>
                <w:sz w:val="18"/>
              </w:rPr>
              <w:t>CPU</w:t>
            </w:r>
            <w:r>
              <w:rPr>
                <w:spacing w:val="-18"/>
                <w:sz w:val="18"/>
              </w:rPr>
              <w:t xml:space="preserve"> 负载，从而</w:t>
            </w:r>
          </w:p>
          <w:p>
            <w:pPr>
              <w:pStyle w:val="8"/>
              <w:spacing w:before="2"/>
              <w:ind w:left="110"/>
              <w:rPr>
                <w:sz w:val="18"/>
              </w:rPr>
            </w:pPr>
            <w:r>
              <w:rPr>
                <w:sz w:val="18"/>
              </w:rPr>
              <w:t xml:space="preserve">保障整个网络的稳定运行。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48"/>
              <w:rPr>
                <w:sz w:val="18"/>
              </w:rPr>
            </w:pPr>
            <w:r>
              <w:rPr>
                <w:sz w:val="18"/>
              </w:rPr>
              <w:t xml:space="preserve">53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10" w:right="165"/>
              <w:rPr>
                <w:sz w:val="18"/>
              </w:rPr>
            </w:pPr>
            <w:r>
              <w:rPr>
                <w:sz w:val="18"/>
              </w:rPr>
              <w:t xml:space="preserve">室内密集型 AP </w:t>
            </w:r>
          </w:p>
        </w:tc>
        <w:tc>
          <w:tcPr>
            <w:tcW w:w="3915" w:type="dxa"/>
          </w:tcPr>
          <w:p>
            <w:pPr>
              <w:pStyle w:val="8"/>
              <w:spacing w:before="40" w:line="324" w:lineRule="auto"/>
              <w:ind w:left="110" w:right="85"/>
              <w:rPr>
                <w:sz w:val="18"/>
              </w:rPr>
            </w:pPr>
            <w:r>
              <w:rPr>
                <w:sz w:val="18"/>
              </w:rPr>
              <w:t xml:space="preserve">锐捷 RG-AP720-I 支持标准的 802.11ac wave2 协议,采用双路双频设计，可同时工作在802.11ac 和 802.11b/g/n 模式 </w:t>
            </w:r>
          </w:p>
          <w:p>
            <w:pPr>
              <w:pStyle w:val="8"/>
              <w:spacing w:before="3" w:line="324" w:lineRule="auto"/>
              <w:ind w:left="110" w:right="144"/>
              <w:jc w:val="both"/>
              <w:rPr>
                <w:sz w:val="18"/>
              </w:rPr>
            </w:pPr>
            <w:r>
              <w:rPr>
                <w:spacing w:val="-16"/>
                <w:sz w:val="18"/>
              </w:rPr>
              <w:t xml:space="preserve">支持 </w:t>
            </w:r>
            <w:r>
              <w:rPr>
                <w:sz w:val="18"/>
              </w:rPr>
              <w:t>2</w:t>
            </w:r>
            <w:r>
              <w:rPr>
                <w:spacing w:val="-9"/>
                <w:sz w:val="18"/>
              </w:rPr>
              <w:t xml:space="preserve"> 条空间流,</w:t>
            </w:r>
            <w:r>
              <w:rPr>
                <w:sz w:val="18"/>
              </w:rPr>
              <w:t>5G 11ac wave2</w:t>
            </w:r>
            <w:r>
              <w:rPr>
                <w:spacing w:val="-8"/>
                <w:sz w:val="18"/>
              </w:rPr>
              <w:t xml:space="preserve"> 最大接入速率867Mbps,2.4G 最大接入速率 </w:t>
            </w:r>
            <w:r>
              <w:rPr>
                <w:sz w:val="18"/>
              </w:rPr>
              <w:t>400Mbps，整机最</w:t>
            </w:r>
            <w:r>
              <w:rPr>
                <w:spacing w:val="-8"/>
                <w:sz w:val="18"/>
              </w:rPr>
              <w:t xml:space="preserve">大接入速率 </w:t>
            </w:r>
            <w:r>
              <w:rPr>
                <w:sz w:val="18"/>
              </w:rPr>
              <w:t xml:space="preserve">1267Mbps </w:t>
            </w:r>
          </w:p>
          <w:p>
            <w:pPr>
              <w:pStyle w:val="8"/>
              <w:spacing w:before="2" w:line="324" w:lineRule="auto"/>
              <w:ind w:left="110" w:right="92"/>
              <w:jc w:val="both"/>
              <w:rPr>
                <w:sz w:val="18"/>
              </w:rPr>
            </w:pPr>
            <w:r>
              <w:rPr>
                <w:sz w:val="18"/>
              </w:rPr>
              <w:t>2</w:t>
            </w:r>
            <w:r>
              <w:rPr>
                <w:spacing w:val="-36"/>
                <w:sz w:val="18"/>
              </w:rPr>
              <w:t xml:space="preserve"> 个 </w:t>
            </w:r>
            <w:r>
              <w:rPr>
                <w:spacing w:val="1"/>
                <w:sz w:val="18"/>
              </w:rPr>
              <w:t>1</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0</w:t>
            </w:r>
            <w:r>
              <w:rPr>
                <w:spacing w:val="-2"/>
                <w:sz w:val="18"/>
              </w:rPr>
              <w:t>B</w:t>
            </w:r>
            <w:r>
              <w:rPr>
                <w:spacing w:val="1"/>
                <w:sz w:val="18"/>
              </w:rPr>
              <w:t>a</w:t>
            </w:r>
            <w:r>
              <w:rPr>
                <w:spacing w:val="-2"/>
                <w:sz w:val="18"/>
              </w:rPr>
              <w:t>s</w:t>
            </w:r>
            <w:r>
              <w:rPr>
                <w:spacing w:val="3"/>
                <w:sz w:val="18"/>
              </w:rPr>
              <w:t>e</w:t>
            </w:r>
            <w:r>
              <w:rPr>
                <w:spacing w:val="-2"/>
                <w:sz w:val="18"/>
              </w:rPr>
              <w:t>-</w:t>
            </w:r>
            <w:r>
              <w:rPr>
                <w:sz w:val="18"/>
              </w:rPr>
              <w:t>T</w:t>
            </w:r>
            <w:r>
              <w:rPr>
                <w:spacing w:val="-26"/>
                <w:sz w:val="18"/>
              </w:rPr>
              <w:t xml:space="preserve"> 以太网口，</w:t>
            </w:r>
            <w:r>
              <w:rPr>
                <w:sz w:val="18"/>
              </w:rPr>
              <w:t>1</w:t>
            </w:r>
            <w:r>
              <w:rPr>
                <w:spacing w:val="-4"/>
                <w:sz w:val="18"/>
              </w:rPr>
              <w:t xml:space="preserve"> 个支持</w:t>
            </w:r>
            <w:r>
              <w:rPr>
                <w:spacing w:val="-2"/>
                <w:sz w:val="18"/>
              </w:rPr>
              <w:t>P</w:t>
            </w:r>
            <w:r>
              <w:rPr>
                <w:spacing w:val="1"/>
                <w:sz w:val="18"/>
              </w:rPr>
              <w:t>o</w:t>
            </w:r>
            <w:r>
              <w:rPr>
                <w:sz w:val="18"/>
              </w:rPr>
              <w:t>E</w:t>
            </w:r>
            <w:r>
              <w:rPr>
                <w:spacing w:val="-12"/>
                <w:sz w:val="18"/>
              </w:rPr>
              <w:t xml:space="preserve">受电，一个支持 </w:t>
            </w:r>
            <w:r>
              <w:rPr>
                <w:sz w:val="18"/>
              </w:rPr>
              <w:t>PoE</w:t>
            </w:r>
            <w:r>
              <w:rPr>
                <w:spacing w:val="-11"/>
                <w:sz w:val="18"/>
              </w:rPr>
              <w:t xml:space="preserve"> 供电，并可通过以太网口扩展射频单元。 </w:t>
            </w:r>
          </w:p>
          <w:p>
            <w:pPr>
              <w:pStyle w:val="8"/>
              <w:spacing w:before="2" w:line="324" w:lineRule="auto"/>
              <w:ind w:left="110" w:right="2"/>
              <w:jc w:val="both"/>
              <w:rPr>
                <w:sz w:val="18"/>
              </w:rPr>
            </w:pPr>
            <w:r>
              <w:rPr>
                <w:spacing w:val="-10"/>
                <w:sz w:val="18"/>
              </w:rPr>
              <w:t xml:space="preserve">支持蓝牙 </w:t>
            </w:r>
            <w:r>
              <w:rPr>
                <w:spacing w:val="-11"/>
                <w:sz w:val="18"/>
              </w:rPr>
              <w:t>4.0（</w:t>
            </w:r>
            <w:r>
              <w:rPr>
                <w:sz w:val="18"/>
              </w:rPr>
              <w:t>内置</w:t>
            </w:r>
            <w:r>
              <w:rPr>
                <w:spacing w:val="-44"/>
                <w:sz w:val="18"/>
              </w:rPr>
              <w:t>），</w:t>
            </w:r>
            <w:r>
              <w:rPr>
                <w:spacing w:val="-9"/>
                <w:sz w:val="18"/>
              </w:rPr>
              <w:t xml:space="preserve">支持苹果 </w:t>
            </w:r>
            <w:r>
              <w:rPr>
                <w:sz w:val="18"/>
              </w:rPr>
              <w:t>iBeacon</w:t>
            </w:r>
            <w:r>
              <w:rPr>
                <w:spacing w:val="-14"/>
                <w:sz w:val="18"/>
              </w:rPr>
              <w:t xml:space="preserve"> 协议， </w:t>
            </w:r>
            <w:r>
              <w:rPr>
                <w:sz w:val="18"/>
              </w:rPr>
              <w:t xml:space="preserve">可扩展摇一摇等应用。 </w:t>
            </w:r>
          </w:p>
          <w:p>
            <w:pPr>
              <w:pStyle w:val="8"/>
              <w:spacing w:before="2" w:line="324" w:lineRule="auto"/>
              <w:ind w:left="110" w:right="9"/>
              <w:rPr>
                <w:sz w:val="18"/>
              </w:rPr>
            </w:pPr>
            <w:r>
              <w:rPr>
                <w:spacing w:val="-3"/>
                <w:sz w:val="18"/>
              </w:rPr>
              <w:t xml:space="preserve">设备视距覆盖性能良好，在无障碍 </w:t>
            </w:r>
            <w:r>
              <w:rPr>
                <w:sz w:val="18"/>
              </w:rPr>
              <w:t>30m</w:t>
            </w:r>
            <w:r>
              <w:rPr>
                <w:spacing w:val="-13"/>
                <w:sz w:val="18"/>
              </w:rPr>
              <w:t xml:space="preserve"> 距离下， </w:t>
            </w:r>
            <w:r>
              <w:rPr>
                <w:sz w:val="18"/>
              </w:rPr>
              <w:t>2.4G HT20</w:t>
            </w:r>
            <w:r>
              <w:rPr>
                <w:spacing w:val="-12"/>
                <w:sz w:val="18"/>
              </w:rPr>
              <w:t xml:space="preserve"> 传输吞吐率不低于 </w:t>
            </w:r>
            <w:r>
              <w:rPr>
                <w:sz w:val="18"/>
              </w:rPr>
              <w:t xml:space="preserve">105Mbps；5G HT80 </w:t>
            </w:r>
            <w:r>
              <w:rPr>
                <w:spacing w:val="-5"/>
                <w:sz w:val="18"/>
              </w:rPr>
              <w:t xml:space="preserve">传输吞吐率不低于 </w:t>
            </w:r>
            <w:r>
              <w:rPr>
                <w:sz w:val="18"/>
              </w:rPr>
              <w:t>600Mbps</w:t>
            </w:r>
            <w:r>
              <w:rPr>
                <w:spacing w:val="-7"/>
                <w:sz w:val="18"/>
              </w:rPr>
              <w:t>。已提供第三方权威机构检测报告并加盖原厂公章或投标专用章。 双终端传输时，</w:t>
            </w:r>
            <w:r>
              <w:rPr>
                <w:spacing w:val="-6"/>
                <w:sz w:val="18"/>
              </w:rPr>
              <w:t>MU-MIMO</w:t>
            </w:r>
            <w:r>
              <w:rPr>
                <w:spacing w:val="-7"/>
                <w:sz w:val="18"/>
              </w:rPr>
              <w:t xml:space="preserve"> 功能对吞吐量的增益大</w:t>
            </w:r>
          </w:p>
          <w:p>
            <w:pPr>
              <w:pStyle w:val="8"/>
              <w:spacing w:before="3"/>
              <w:ind w:left="110"/>
              <w:rPr>
                <w:sz w:val="18"/>
              </w:rPr>
            </w:pPr>
            <w:r>
              <w:rPr>
                <w:sz w:val="18"/>
              </w:rPr>
              <w:t xml:space="preserve">于 1.7 倍。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07"/>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280"/>
              <w:rPr>
                <w:sz w:val="18"/>
              </w:rPr>
            </w:pPr>
            <w:r>
              <w:rPr>
                <w:sz w:val="18"/>
              </w:rPr>
              <w:t xml:space="preserve">17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83"/>
              <w:rPr>
                <w:sz w:val="18"/>
              </w:rPr>
            </w:pPr>
            <w:r>
              <w:rPr>
                <w:sz w:val="18"/>
              </w:rPr>
              <w:t xml:space="preserve">¥7,158.00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24" w:right="19"/>
              <w:jc w:val="center"/>
              <w:rPr>
                <w:sz w:val="18"/>
              </w:rPr>
            </w:pPr>
            <w:r>
              <w:rPr>
                <w:sz w:val="18"/>
              </w:rPr>
              <w:t>¥121,686.0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887"/>
              <w:rPr>
                <w:sz w:val="18"/>
              </w:rPr>
            </w:pPr>
            <w:r>
              <w:rPr>
                <w:sz w:val="18"/>
              </w:rPr>
              <w:t xml:space="preserve">RG-AP720-I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04" w:right="4"/>
              <w:rPr>
                <w:sz w:val="18"/>
              </w:rPr>
            </w:pPr>
            <w:r>
              <w:rPr>
                <w:sz w:val="18"/>
              </w:rPr>
              <w:t xml:space="preserve">北京 </w:t>
            </w:r>
          </w:p>
        </w:tc>
      </w:tr>
    </w:tbl>
    <w:p>
      <w:pPr>
        <w:spacing w:after="0" w:line="324" w:lineRule="auto"/>
        <w:rPr>
          <w:sz w:val="18"/>
        </w:rPr>
        <w:sectPr>
          <w:footerReference r:id="rId17" w:type="default"/>
          <w:pgSz w:w="16840" w:h="11910" w:orient="landscape"/>
          <w:pgMar w:top="0" w:right="1700" w:bottom="800" w:left="1660" w:header="0" w:footer="613" w:gutter="0"/>
          <w:pgNumType w:start="881"/>
        </w:sectPr>
      </w:pPr>
    </w:p>
    <w:p>
      <w:pPr>
        <w:pStyle w:val="2"/>
        <w:rPr>
          <w:rFonts w:ascii="Times New Roman"/>
          <w:sz w:val="20"/>
        </w:rPr>
      </w:pPr>
      <w:r>
        <w:pict>
          <v:shape id="_x0000_s1196" o:spid="_x0000_s1196" o:spt="136" type="#_x0000_t136" style="position:absolute;left:0pt;margin-left:36.5pt;margin-top:393.3pt;height:34pt;width:510pt;mso-position-horizontal-relative:page;mso-position-vertical-relative:page;rotation:21626880f;z-index:-2894213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97" o:spid="_x0000_s1197" o:spt="136" type="#_x0000_t136" style="position:absolute;left:0pt;margin-left:88.7pt;margin-top:432.35pt;height:28pt;width:448pt;mso-position-horizontal-relative:page;mso-position-vertical-relative:page;rotation:21626880f;z-index:-2894202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9"/>
              <w:jc w:val="right"/>
              <w:rPr>
                <w:sz w:val="18"/>
              </w:rPr>
            </w:pPr>
            <w:r>
              <w:rPr>
                <w:sz w:val="18"/>
              </w:rPr>
              <w:t xml:space="preserve">54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10" w:right="29"/>
              <w:rPr>
                <w:sz w:val="18"/>
              </w:rPr>
            </w:pPr>
            <w:r>
              <w:rPr>
                <w:sz w:val="18"/>
              </w:rPr>
              <w:t>6</w:t>
            </w:r>
            <w:r>
              <w:rPr>
                <w:spacing w:val="-13"/>
                <w:sz w:val="18"/>
              </w:rPr>
              <w:t xml:space="preserve"> 类网线、</w:t>
            </w:r>
            <w:r>
              <w:rPr>
                <w:sz w:val="18"/>
              </w:rPr>
              <w:t xml:space="preserve">音频线、金属管、水晶头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0"/>
              <w:rPr>
                <w:sz w:val="18"/>
              </w:rPr>
            </w:pPr>
            <w:r>
              <w:rPr>
                <w:sz w:val="18"/>
              </w:rPr>
              <w:t xml:space="preserve">1.国标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批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26" w:right="19"/>
              <w:jc w:val="center"/>
              <w:rPr>
                <w:sz w:val="18"/>
              </w:rPr>
            </w:pPr>
            <w:r>
              <w:rPr>
                <w:sz w:val="18"/>
              </w:rPr>
              <w:t>¥111,780.0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24" w:right="19"/>
              <w:jc w:val="center"/>
              <w:rPr>
                <w:sz w:val="18"/>
              </w:rPr>
            </w:pPr>
            <w:r>
              <w:rPr>
                <w:sz w:val="18"/>
              </w:rPr>
              <w:t>¥111,780.0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45" w:right="53"/>
              <w:rPr>
                <w:sz w:val="18"/>
              </w:rPr>
            </w:pPr>
            <w:r>
              <w:rPr>
                <w:sz w:val="18"/>
              </w:rPr>
              <w:t xml:space="preserve">定制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2" w:right="12"/>
              <w:jc w:val="center"/>
              <w:rPr>
                <w:sz w:val="18"/>
              </w:rPr>
            </w:pPr>
            <w:r>
              <w:rPr>
                <w:sz w:val="18"/>
              </w:rPr>
              <w:t xml:space="preserve">定制 </w:t>
            </w:r>
          </w:p>
        </w:tc>
        <w:tc>
          <w:tcPr>
            <w:tcW w:w="569" w:type="dxa"/>
          </w:tcPr>
          <w:p>
            <w:pPr>
              <w:pStyle w:val="8"/>
              <w:spacing w:before="40" w:line="324" w:lineRule="auto"/>
              <w:ind w:left="190" w:right="186"/>
              <w:jc w:val="both"/>
              <w:rPr>
                <w:sz w:val="18"/>
              </w:rPr>
            </w:pPr>
            <w:r>
              <w:rPr>
                <w:sz w:val="18"/>
              </w:rPr>
              <w:t>深圳市金证科技股份有限公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49"/>
              <w:jc w:val="right"/>
              <w:rPr>
                <w:sz w:val="18"/>
              </w:rPr>
            </w:pPr>
            <w:r>
              <w:rPr>
                <w:sz w:val="18"/>
              </w:rPr>
              <w:t xml:space="preserve">55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10" w:right="165"/>
              <w:jc w:val="both"/>
              <w:rPr>
                <w:sz w:val="18"/>
              </w:rPr>
            </w:pPr>
            <w:r>
              <w:rPr>
                <w:sz w:val="18"/>
              </w:rPr>
              <w:t xml:space="preserve">400 万超广角半球型网络摄像机 </w:t>
            </w:r>
          </w:p>
        </w:tc>
        <w:tc>
          <w:tcPr>
            <w:tcW w:w="3915" w:type="dxa"/>
          </w:tcPr>
          <w:p>
            <w:pPr>
              <w:pStyle w:val="8"/>
              <w:spacing w:before="40"/>
              <w:ind w:left="110"/>
              <w:rPr>
                <w:sz w:val="18"/>
              </w:rPr>
            </w:pPr>
            <w:r>
              <w:rPr>
                <w:sz w:val="18"/>
              </w:rPr>
              <w:t>海康威视 DS-2CD2345(D)P1-I</w:t>
            </w:r>
            <w:r>
              <w:rPr>
                <w:spacing w:val="87"/>
                <w:sz w:val="18"/>
              </w:rPr>
              <w:t xml:space="preserve"> </w:t>
            </w:r>
            <w:r>
              <w:rPr>
                <w:sz w:val="18"/>
              </w:rPr>
              <w:t>400</w:t>
            </w:r>
            <w:r>
              <w:rPr>
                <w:spacing w:val="-31"/>
                <w:sz w:val="18"/>
              </w:rPr>
              <w:t xml:space="preserve"> 万 </w:t>
            </w:r>
            <w:r>
              <w:rPr>
                <w:sz w:val="18"/>
              </w:rPr>
              <w:t>1/3”</w:t>
            </w:r>
          </w:p>
          <w:p>
            <w:pPr>
              <w:pStyle w:val="8"/>
              <w:spacing w:before="82" w:line="324" w:lineRule="auto"/>
              <w:ind w:left="110" w:right="371"/>
              <w:rPr>
                <w:sz w:val="18"/>
              </w:rPr>
            </w:pPr>
            <w:r>
              <w:rPr>
                <w:sz w:val="18"/>
              </w:rPr>
              <w:t xml:space="preserve">CMOS ICR 180 度广角半球型网络摄像机传感器类型:1/3" Progressive Scan CMOS </w:t>
            </w:r>
          </w:p>
          <w:p>
            <w:pPr>
              <w:pStyle w:val="8"/>
              <w:spacing w:before="1" w:line="324" w:lineRule="auto"/>
              <w:ind w:left="110"/>
              <w:rPr>
                <w:sz w:val="18"/>
              </w:rPr>
            </w:pPr>
            <w:r>
              <w:rPr>
                <w:sz w:val="18"/>
              </w:rPr>
              <w:t xml:space="preserve">最小照度:0.01Lux @(F1.2,AGC ON) ,0.028Lux @(F2.0,AGC ON) ,0 Lux with IR </w:t>
            </w:r>
          </w:p>
          <w:p>
            <w:pPr>
              <w:pStyle w:val="8"/>
              <w:spacing w:before="2" w:line="324" w:lineRule="auto"/>
              <w:ind w:left="110" w:right="25"/>
              <w:rPr>
                <w:sz w:val="18"/>
              </w:rPr>
            </w:pPr>
            <w:r>
              <w:rPr>
                <w:sz w:val="18"/>
              </w:rPr>
              <w:t>镜头:1.68mm @ F2.0</w:t>
            </w:r>
            <w:r>
              <w:rPr>
                <w:spacing w:val="-16"/>
                <w:sz w:val="18"/>
              </w:rPr>
              <w:t xml:space="preserve"> 水平视场角 </w:t>
            </w:r>
            <w:r>
              <w:rPr>
                <w:sz w:val="18"/>
              </w:rPr>
              <w:t>180，垂直视场</w:t>
            </w:r>
            <w:r>
              <w:rPr>
                <w:spacing w:val="-23"/>
                <w:sz w:val="18"/>
              </w:rPr>
              <w:t xml:space="preserve">角 </w:t>
            </w:r>
            <w:r>
              <w:rPr>
                <w:sz w:val="18"/>
              </w:rPr>
              <w:t xml:space="preserve">93° </w:t>
            </w:r>
          </w:p>
          <w:p>
            <w:pPr>
              <w:pStyle w:val="8"/>
              <w:spacing w:before="1" w:line="324" w:lineRule="auto"/>
              <w:ind w:left="110" w:right="282"/>
              <w:rPr>
                <w:sz w:val="18"/>
              </w:rPr>
            </w:pPr>
            <w:r>
              <w:rPr>
                <w:sz w:val="18"/>
              </w:rPr>
              <w:t>调整角度:水平:0°~360</w:t>
            </w:r>
            <w:r>
              <w:rPr>
                <w:spacing w:val="-1"/>
                <w:sz w:val="18"/>
              </w:rPr>
              <w:t>°;垂直</w:t>
            </w:r>
            <w:r>
              <w:rPr>
                <w:sz w:val="18"/>
              </w:rPr>
              <w:t>:0°~</w:t>
            </w:r>
            <w:r>
              <w:rPr>
                <w:spacing w:val="-2"/>
                <w:sz w:val="18"/>
              </w:rPr>
              <w:t xml:space="preserve"> </w:t>
            </w:r>
            <w:r>
              <w:rPr>
                <w:sz w:val="18"/>
              </w:rPr>
              <w:t xml:space="preserve">75° 镜头接口类型:M12 </w:t>
            </w:r>
          </w:p>
          <w:p>
            <w:pPr>
              <w:pStyle w:val="8"/>
              <w:spacing w:before="2" w:line="324" w:lineRule="auto"/>
              <w:ind w:left="110" w:right="1947"/>
              <w:rPr>
                <w:sz w:val="18"/>
              </w:rPr>
            </w:pPr>
            <w:r>
              <w:rPr>
                <w:sz w:val="18"/>
              </w:rPr>
              <w:t>数字降噪:3D</w:t>
            </w:r>
            <w:r>
              <w:rPr>
                <w:spacing w:val="-10"/>
                <w:sz w:val="18"/>
              </w:rPr>
              <w:t xml:space="preserve"> 数字降噪宽动态范围:120dB </w:t>
            </w:r>
          </w:p>
          <w:p>
            <w:pPr>
              <w:pStyle w:val="8"/>
              <w:spacing w:before="1" w:line="324" w:lineRule="auto"/>
              <w:ind w:left="110" w:right="819"/>
              <w:rPr>
                <w:sz w:val="18"/>
              </w:rPr>
            </w:pPr>
            <w:r>
              <w:rPr>
                <w:sz w:val="18"/>
              </w:rPr>
              <w:t xml:space="preserve">视频压缩标准:H.265 /H.264/ MJPEG 最大图像尺寸:2560 × 1440 </w:t>
            </w:r>
          </w:p>
          <w:p>
            <w:pPr>
              <w:pStyle w:val="8"/>
              <w:spacing w:before="2"/>
              <w:ind w:left="110"/>
              <w:rPr>
                <w:sz w:val="18"/>
              </w:rPr>
            </w:pPr>
            <w:r>
              <w:rPr>
                <w:sz w:val="18"/>
              </w:rPr>
              <w:t>通讯接口:1 个RJ45 10M / 100M 自适应以太网</w:t>
            </w:r>
          </w:p>
          <w:p>
            <w:pPr>
              <w:pStyle w:val="8"/>
              <w:spacing w:before="81"/>
              <w:ind w:left="110"/>
              <w:rPr>
                <w:sz w:val="18"/>
              </w:rPr>
            </w:pPr>
            <w:r>
              <w:rPr>
                <w:sz w:val="18"/>
              </w:rPr>
              <w:t xml:space="preserve">口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right="182"/>
              <w:jc w:val="right"/>
              <w:rPr>
                <w:sz w:val="18"/>
              </w:rPr>
            </w:pPr>
            <w:r>
              <w:rPr>
                <w:sz w:val="18"/>
              </w:rPr>
              <w:t xml:space="preserve">42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274"/>
              <w:rPr>
                <w:sz w:val="18"/>
              </w:rPr>
            </w:pPr>
            <w:r>
              <w:rPr>
                <w:sz w:val="18"/>
              </w:rPr>
              <w:t xml:space="preserve">¥588.00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39"/>
              <w:rPr>
                <w:sz w:val="18"/>
              </w:rPr>
            </w:pPr>
            <w:r>
              <w:rPr>
                <w:sz w:val="18"/>
              </w:rPr>
              <w:t xml:space="preserve">¥24,696.00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02" w:right="12"/>
              <w:jc w:val="center"/>
              <w:rPr>
                <w:sz w:val="18"/>
              </w:rPr>
            </w:pPr>
            <w:r>
              <w:rPr>
                <w:sz w:val="18"/>
              </w:rPr>
              <w:t xml:space="preserve">DS-2CD2345(D)P1-I </w:t>
            </w:r>
          </w:p>
        </w:tc>
        <w:tc>
          <w:tcPr>
            <w:tcW w:w="569" w:type="dxa"/>
          </w:tcPr>
          <w:p>
            <w:pPr>
              <w:pStyle w:val="8"/>
              <w:spacing w:before="40" w:line="324" w:lineRule="auto"/>
              <w:ind w:left="190" w:right="186"/>
              <w:jc w:val="both"/>
              <w:rPr>
                <w:sz w:val="18"/>
              </w:rPr>
            </w:pPr>
            <w:r>
              <w:rPr>
                <w:sz w:val="18"/>
              </w:rPr>
              <w:t>杭州海康威视数字技术股份有限</w:t>
            </w:r>
          </w:p>
          <w:p>
            <w:pPr>
              <w:pStyle w:val="8"/>
              <w:spacing w:before="10"/>
              <w:ind w:left="2"/>
              <w:jc w:val="center"/>
              <w:rPr>
                <w:sz w:val="18"/>
              </w:rPr>
            </w:pPr>
            <w:r>
              <w:rPr>
                <w:sz w:val="18"/>
              </w:rPr>
              <w:t>公</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198" o:spid="_x0000_s1198" o:spt="136" type="#_x0000_t136" style="position:absolute;left:0pt;margin-left:36.5pt;margin-top:393.3pt;height:34pt;width:510pt;mso-position-horizontal-relative:page;mso-position-vertical-relative:page;rotation:21626880f;z-index:-2894192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199" o:spid="_x0000_s1199" o:spt="136" type="#_x0000_t136" style="position:absolute;left:0pt;margin-left:88.7pt;margin-top:432.35pt;height:28pt;width:448pt;mso-position-horizontal-relative:page;mso-position-vertical-relative:page;rotation:21626880f;z-index:-2894182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4"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84"/>
              <w:rPr>
                <w:sz w:val="18"/>
              </w:rPr>
            </w:pPr>
            <w:r>
              <w:rPr>
                <w:sz w:val="18"/>
              </w:rPr>
              <w:t xml:space="preserve">工作温度和湿度:-10℃~40℃,湿度小于 95%(无凝结) </w:t>
            </w:r>
          </w:p>
          <w:p>
            <w:pPr>
              <w:pStyle w:val="8"/>
              <w:spacing w:before="2"/>
              <w:ind w:left="110"/>
              <w:rPr>
                <w:sz w:val="18"/>
              </w:rPr>
            </w:pPr>
            <w:r>
              <w:rPr>
                <w:sz w:val="18"/>
              </w:rPr>
              <w:t xml:space="preserve">电源供应:DC12V±25%  </w:t>
            </w:r>
          </w:p>
          <w:p>
            <w:pPr>
              <w:pStyle w:val="8"/>
              <w:spacing w:before="81" w:line="324" w:lineRule="auto"/>
              <w:ind w:left="110" w:right="1451"/>
              <w:rPr>
                <w:sz w:val="18"/>
              </w:rPr>
            </w:pPr>
            <w:r>
              <w:rPr>
                <w:sz w:val="18"/>
              </w:rPr>
              <w:t xml:space="preserve">电源接口类型:圆头电源接口功耗 DC12 V: 6.0W MAX  </w:t>
            </w:r>
          </w:p>
          <w:p>
            <w:pPr>
              <w:pStyle w:val="8"/>
              <w:spacing w:before="1"/>
              <w:ind w:left="110"/>
              <w:rPr>
                <w:sz w:val="18"/>
              </w:rPr>
            </w:pPr>
            <w:r>
              <w:rPr>
                <w:sz w:val="18"/>
              </w:rPr>
              <w:t xml:space="preserve">红外照射距离:最远可达 10 米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148"/>
              <w:rPr>
                <w:sz w:val="18"/>
              </w:rPr>
            </w:pPr>
            <w:r>
              <w:rPr>
                <w:sz w:val="18"/>
              </w:rPr>
              <w:t xml:space="preserve">56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324" w:lineRule="auto"/>
              <w:ind w:left="110" w:right="165"/>
              <w:jc w:val="both"/>
              <w:rPr>
                <w:sz w:val="18"/>
              </w:rPr>
            </w:pPr>
            <w:r>
              <w:rPr>
                <w:sz w:val="18"/>
              </w:rPr>
              <w:t xml:space="preserve">双光谱热成像防火半球摄像机 </w:t>
            </w:r>
          </w:p>
        </w:tc>
        <w:tc>
          <w:tcPr>
            <w:tcW w:w="3915" w:type="dxa"/>
          </w:tcPr>
          <w:p>
            <w:pPr>
              <w:pStyle w:val="8"/>
              <w:spacing w:before="41"/>
              <w:ind w:left="110"/>
              <w:rPr>
                <w:sz w:val="18"/>
              </w:rPr>
            </w:pPr>
            <w:r>
              <w:rPr>
                <w:sz w:val="18"/>
              </w:rPr>
              <w:t>DS-2TD1217-6/V1 热成像输出分辨率</w:t>
            </w:r>
          </w:p>
          <w:p>
            <w:pPr>
              <w:pStyle w:val="8"/>
              <w:spacing w:before="81" w:line="324" w:lineRule="auto"/>
              <w:ind w:left="110" w:right="98"/>
              <w:rPr>
                <w:sz w:val="18"/>
              </w:rPr>
            </w:pPr>
            <w:r>
              <w:rPr>
                <w:sz w:val="18"/>
              </w:rPr>
              <w:t xml:space="preserve">（1920*1080、1280*720、704*576、640*512、384*288、352*288） </w:t>
            </w:r>
          </w:p>
          <w:p>
            <w:pPr>
              <w:pStyle w:val="8"/>
              <w:spacing w:before="2"/>
              <w:ind w:left="110"/>
              <w:rPr>
                <w:sz w:val="18"/>
              </w:rPr>
            </w:pPr>
            <w:r>
              <w:rPr>
                <w:sz w:val="18"/>
              </w:rPr>
              <w:t xml:space="preserve">焦距（镜头）：6mm </w:t>
            </w:r>
          </w:p>
          <w:p>
            <w:pPr>
              <w:pStyle w:val="8"/>
              <w:spacing w:before="81" w:line="324" w:lineRule="auto"/>
              <w:ind w:left="110" w:right="819"/>
              <w:rPr>
                <w:sz w:val="18"/>
              </w:rPr>
            </w:pPr>
            <w:r>
              <w:rPr>
                <w:sz w:val="18"/>
              </w:rPr>
              <w:t xml:space="preserve">主码流及子码流帧率：支持 50 帧/秒温度异常报警功能 </w:t>
            </w:r>
          </w:p>
          <w:p>
            <w:pPr>
              <w:pStyle w:val="8"/>
              <w:spacing w:before="1"/>
              <w:ind w:left="110"/>
              <w:rPr>
                <w:sz w:val="18"/>
              </w:rPr>
            </w:pPr>
            <w:r>
              <w:rPr>
                <w:spacing w:val="-13"/>
                <w:sz w:val="18"/>
              </w:rPr>
              <w:t xml:space="preserve">主动红外：可识别距摄像机 </w:t>
            </w:r>
            <w:r>
              <w:rPr>
                <w:sz w:val="18"/>
              </w:rPr>
              <w:t>15</w:t>
            </w:r>
            <w:r>
              <w:rPr>
                <w:spacing w:val="-23"/>
                <w:sz w:val="18"/>
              </w:rPr>
              <w:t xml:space="preserve"> 米处的人体</w:t>
            </w:r>
            <w:r>
              <w:rPr>
                <w:sz w:val="18"/>
              </w:rPr>
              <w:t>（1.7m</w:t>
            </w:r>
          </w:p>
          <w:p>
            <w:pPr>
              <w:pStyle w:val="8"/>
              <w:spacing w:before="82" w:line="324" w:lineRule="auto"/>
              <w:ind w:left="110" w:right="85"/>
              <w:rPr>
                <w:sz w:val="18"/>
              </w:rPr>
            </w:pPr>
            <w:r>
              <w:rPr>
                <w:sz w:val="18"/>
              </w:rPr>
              <w:t xml:space="preserve">×0.5m）轮廓，红外线中心波长：（850±5%） nm </w:t>
            </w:r>
          </w:p>
          <w:p>
            <w:pPr>
              <w:pStyle w:val="8"/>
              <w:spacing w:before="1" w:line="324" w:lineRule="auto"/>
              <w:ind w:left="110" w:right="96"/>
              <w:rPr>
                <w:sz w:val="18"/>
              </w:rPr>
            </w:pPr>
            <w:r>
              <w:rPr>
                <w:spacing w:val="-11"/>
                <w:sz w:val="18"/>
              </w:rPr>
              <w:t>双光融合功能：支持热成像和可见光双通道融合</w:t>
            </w:r>
            <w:r>
              <w:rPr>
                <w:sz w:val="18"/>
              </w:rPr>
              <w:t xml:space="preserve">预览，且在视频画面中可显示温度信息。 </w:t>
            </w:r>
          </w:p>
          <w:p>
            <w:pPr>
              <w:pStyle w:val="8"/>
              <w:spacing w:before="2" w:line="324" w:lineRule="auto"/>
              <w:ind w:left="110" w:right="5"/>
              <w:rPr>
                <w:sz w:val="18"/>
              </w:rPr>
            </w:pPr>
            <w:r>
              <w:rPr>
                <w:spacing w:val="-10"/>
                <w:sz w:val="18"/>
              </w:rPr>
              <w:t xml:space="preserve">热成像视频图像具有白热、黑热、融合 </w:t>
            </w:r>
            <w:r>
              <w:rPr>
                <w:sz w:val="18"/>
              </w:rPr>
              <w:t>1</w:t>
            </w:r>
            <w:r>
              <w:rPr>
                <w:spacing w:val="-15"/>
                <w:sz w:val="18"/>
              </w:rPr>
              <w:t xml:space="preserve">、彩虹、融合 </w:t>
            </w:r>
            <w:r>
              <w:rPr>
                <w:sz w:val="18"/>
              </w:rPr>
              <w:t>2</w:t>
            </w:r>
            <w:r>
              <w:rPr>
                <w:spacing w:val="-15"/>
                <w:sz w:val="18"/>
              </w:rPr>
              <w:t xml:space="preserve">、铁红 </w:t>
            </w:r>
            <w:r>
              <w:rPr>
                <w:sz w:val="18"/>
              </w:rPr>
              <w:t>1</w:t>
            </w:r>
            <w:r>
              <w:rPr>
                <w:spacing w:val="-16"/>
                <w:sz w:val="18"/>
              </w:rPr>
              <w:t xml:space="preserve">、铁红 </w:t>
            </w:r>
            <w:r>
              <w:rPr>
                <w:sz w:val="18"/>
              </w:rPr>
              <w:t>2</w:t>
            </w:r>
            <w:r>
              <w:rPr>
                <w:spacing w:val="-12"/>
                <w:sz w:val="18"/>
              </w:rPr>
              <w:t xml:space="preserve">、深褐色、色彩 </w:t>
            </w:r>
            <w:r>
              <w:rPr>
                <w:sz w:val="18"/>
              </w:rPr>
              <w:t>1</w:t>
            </w:r>
            <w:r>
              <w:rPr>
                <w:spacing w:val="-6"/>
                <w:sz w:val="18"/>
              </w:rPr>
              <w:t>、色彩</w:t>
            </w:r>
            <w:r>
              <w:rPr>
                <w:sz w:val="18"/>
              </w:rPr>
              <w:t>2</w:t>
            </w:r>
            <w:r>
              <w:rPr>
                <w:spacing w:val="-13"/>
                <w:sz w:val="18"/>
              </w:rPr>
              <w:t xml:space="preserve">、冰火、雨、红热、绿热、深蓝等 </w:t>
            </w:r>
            <w:r>
              <w:rPr>
                <w:sz w:val="18"/>
              </w:rPr>
              <w:t>15</w:t>
            </w:r>
            <w:r>
              <w:rPr>
                <w:spacing w:val="-9"/>
                <w:sz w:val="18"/>
              </w:rPr>
              <w:t xml:space="preserve"> 种显示模式； </w:t>
            </w:r>
          </w:p>
          <w:p>
            <w:pPr>
              <w:pStyle w:val="8"/>
              <w:spacing w:before="3"/>
              <w:ind w:left="110"/>
              <w:rPr>
                <w:sz w:val="18"/>
              </w:rPr>
            </w:pPr>
            <w:r>
              <w:rPr>
                <w:sz w:val="18"/>
              </w:rPr>
              <w:t xml:space="preserve">外壳防护等级：IP67 </w:t>
            </w:r>
          </w:p>
          <w:p>
            <w:pPr>
              <w:pStyle w:val="8"/>
              <w:spacing w:before="81" w:line="324" w:lineRule="auto"/>
              <w:ind w:left="110" w:right="144"/>
              <w:rPr>
                <w:sz w:val="18"/>
              </w:rPr>
            </w:pPr>
            <w:r>
              <w:rPr>
                <w:sz w:val="18"/>
              </w:rPr>
              <w:t>设备支持在-45</w:t>
            </w:r>
            <w:r>
              <w:rPr>
                <w:spacing w:val="-15"/>
                <w:sz w:val="18"/>
              </w:rPr>
              <w:t xml:space="preserve">℃或 </w:t>
            </w:r>
            <w:r>
              <w:rPr>
                <w:sz w:val="18"/>
              </w:rPr>
              <w:t>72</w:t>
            </w:r>
            <w:r>
              <w:rPr>
                <w:spacing w:val="-9"/>
                <w:sz w:val="18"/>
              </w:rPr>
              <w:t xml:space="preserve">℃持续工作 </w:t>
            </w:r>
            <w:r>
              <w:rPr>
                <w:sz w:val="18"/>
              </w:rPr>
              <w:t>24</w:t>
            </w:r>
            <w:r>
              <w:rPr>
                <w:spacing w:val="-12"/>
                <w:sz w:val="18"/>
              </w:rPr>
              <w:t xml:space="preserve"> 小时后能</w:t>
            </w:r>
            <w:r>
              <w:rPr>
                <w:sz w:val="18"/>
              </w:rPr>
              <w:t xml:space="preserve">正常工作 </w:t>
            </w:r>
          </w:p>
          <w:p>
            <w:pPr>
              <w:pStyle w:val="8"/>
              <w:spacing w:before="2" w:line="324" w:lineRule="auto"/>
              <w:ind w:left="110" w:right="642"/>
              <w:rPr>
                <w:sz w:val="18"/>
              </w:rPr>
            </w:pPr>
            <w:r>
              <w:rPr>
                <w:sz w:val="18"/>
              </w:rPr>
              <w:t xml:space="preserve">具有双向语音对讲和单向语音广播功能支持防太阳灼伤功能 </w:t>
            </w:r>
          </w:p>
          <w:p>
            <w:pPr>
              <w:pStyle w:val="8"/>
              <w:spacing w:before="1"/>
              <w:ind w:left="110"/>
              <w:rPr>
                <w:sz w:val="18"/>
              </w:rPr>
            </w:pPr>
            <w:r>
              <w:rPr>
                <w:sz w:val="18"/>
              </w:rPr>
              <w:t>ROI</w:t>
            </w:r>
            <w:r>
              <w:rPr>
                <w:spacing w:val="-7"/>
                <w:sz w:val="18"/>
              </w:rPr>
              <w:t xml:space="preserve"> 感兴趣区域设置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280"/>
              <w:rPr>
                <w:sz w:val="18"/>
              </w:rPr>
            </w:pPr>
            <w:r>
              <w:rPr>
                <w:sz w:val="18"/>
              </w:rPr>
              <w:t xml:space="preserve">10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183"/>
              <w:rPr>
                <w:sz w:val="18"/>
              </w:rPr>
            </w:pPr>
            <w:r>
              <w:rPr>
                <w:sz w:val="18"/>
              </w:rPr>
              <w:t xml:space="preserve">¥9,800.00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139"/>
              <w:rPr>
                <w:sz w:val="18"/>
              </w:rPr>
            </w:pPr>
            <w:r>
              <w:rPr>
                <w:sz w:val="18"/>
              </w:rPr>
              <w:t xml:space="preserve">¥98,000.00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ind w:left="661"/>
              <w:rPr>
                <w:sz w:val="18"/>
              </w:rPr>
            </w:pPr>
            <w:r>
              <w:rPr>
                <w:sz w:val="18"/>
              </w:rPr>
              <w:t xml:space="preserve">DS-2TD1217-6/V1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90" w:right="96"/>
              <w:jc w:val="both"/>
              <w:rPr>
                <w:sz w:val="18"/>
              </w:rPr>
            </w:pPr>
            <w:r>
              <w:rPr>
                <w:sz w:val="18"/>
              </w:rPr>
              <w:t xml:space="preserve">杭州海康威视数字技术股份有限公司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8"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00" o:spid="_x0000_s1200" o:spt="136" type="#_x0000_t136" style="position:absolute;left:0pt;margin-left:36.5pt;margin-top:393.3pt;height:34pt;width:510pt;mso-position-horizontal-relative:page;mso-position-vertical-relative:page;rotation:21626880f;z-index:-2894172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01" o:spid="_x0000_s1201" o:spt="136" type="#_x0000_t136" style="position:absolute;left:0pt;margin-left:88.7pt;margin-top:432.35pt;height:28pt;width:448pt;mso-position-horizontal-relative:page;mso-position-vertical-relative:page;rotation:21626880f;z-index:-2894161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101"/>
              <w:rPr>
                <w:sz w:val="18"/>
              </w:rPr>
            </w:pPr>
            <w:r>
              <w:rPr>
                <w:spacing w:val="-16"/>
                <w:sz w:val="18"/>
              </w:rPr>
              <w:t xml:space="preserve">具有 </w:t>
            </w:r>
            <w:r>
              <w:rPr>
                <w:sz w:val="18"/>
              </w:rPr>
              <w:t>20</w:t>
            </w:r>
            <w:r>
              <w:rPr>
                <w:spacing w:val="-5"/>
                <w:sz w:val="18"/>
              </w:rPr>
              <w:t xml:space="preserve">%的抗丢包能力，在 </w:t>
            </w:r>
            <w:r>
              <w:rPr>
                <w:sz w:val="18"/>
              </w:rPr>
              <w:t>20</w:t>
            </w:r>
            <w:r>
              <w:rPr>
                <w:spacing w:val="-2"/>
                <w:sz w:val="18"/>
              </w:rPr>
              <w:t>%的网络抗丢包环</w:t>
            </w:r>
            <w:r>
              <w:rPr>
                <w:sz w:val="18"/>
              </w:rPr>
              <w:t xml:space="preserve">境中，设置预览图像效果良好，不卡顿 </w:t>
            </w:r>
          </w:p>
          <w:p>
            <w:pPr>
              <w:pStyle w:val="8"/>
              <w:spacing w:before="2"/>
              <w:ind w:left="110"/>
              <w:rPr>
                <w:sz w:val="18"/>
              </w:rPr>
            </w:pPr>
            <w:r>
              <w:rPr>
                <w:sz w:val="18"/>
              </w:rPr>
              <w:t xml:space="preserve">支持 POE 供电 </w:t>
            </w:r>
          </w:p>
          <w:p>
            <w:pPr>
              <w:pStyle w:val="8"/>
              <w:spacing w:before="81"/>
              <w:ind w:left="110"/>
              <w:rPr>
                <w:sz w:val="18"/>
              </w:rPr>
            </w:pPr>
            <w:r>
              <w:rPr>
                <w:sz w:val="18"/>
              </w:rPr>
              <w:t xml:space="preserve">支持数字变倍，最大为 12 倍 </w:t>
            </w:r>
          </w:p>
          <w:p>
            <w:pPr>
              <w:pStyle w:val="8"/>
              <w:spacing w:before="81" w:line="324" w:lineRule="auto"/>
              <w:ind w:left="110" w:right="2"/>
              <w:rPr>
                <w:sz w:val="18"/>
              </w:rPr>
            </w:pPr>
            <w:r>
              <w:rPr>
                <w:spacing w:val="-8"/>
                <w:sz w:val="18"/>
              </w:rPr>
              <w:t xml:space="preserve">在只输出主码流、分辨率设置为 </w:t>
            </w:r>
            <w:r>
              <w:rPr>
                <w:sz w:val="18"/>
              </w:rPr>
              <w:t>1920</w:t>
            </w:r>
            <w:r>
              <w:rPr>
                <w:spacing w:val="-1"/>
                <w:sz w:val="18"/>
              </w:rPr>
              <w:t xml:space="preserve"> × </w:t>
            </w:r>
            <w:r>
              <w:rPr>
                <w:sz w:val="18"/>
              </w:rPr>
              <w:t>1080</w:t>
            </w:r>
            <w:r>
              <w:rPr>
                <w:spacing w:val="-12"/>
                <w:sz w:val="18"/>
              </w:rPr>
              <w:t>、</w:t>
            </w:r>
            <w:r>
              <w:rPr>
                <w:spacing w:val="-8"/>
                <w:sz w:val="18"/>
              </w:rPr>
              <w:t xml:space="preserve">帧率设置为 </w:t>
            </w:r>
            <w:r>
              <w:rPr>
                <w:sz w:val="18"/>
              </w:rPr>
              <w:t>25fps</w:t>
            </w:r>
            <w:r>
              <w:rPr>
                <w:spacing w:val="-17"/>
                <w:sz w:val="18"/>
              </w:rPr>
              <w:t xml:space="preserve">、码率 </w:t>
            </w:r>
            <w:r>
              <w:rPr>
                <w:sz w:val="18"/>
              </w:rPr>
              <w:t>4Mbps</w:t>
            </w:r>
            <w:r>
              <w:rPr>
                <w:spacing w:val="-11"/>
                <w:sz w:val="18"/>
              </w:rPr>
              <w:t xml:space="preserve"> 时，网络协议为UDP、视频图像传输至客户端的延时时间≤</w:t>
            </w:r>
            <w:r>
              <w:rPr>
                <w:sz w:val="18"/>
              </w:rPr>
              <w:t xml:space="preserve">120 </w:t>
            </w:r>
          </w:p>
          <w:p>
            <w:pPr>
              <w:pStyle w:val="8"/>
              <w:spacing w:before="3"/>
              <w:ind w:left="110"/>
              <w:rPr>
                <w:sz w:val="18"/>
              </w:rPr>
            </w:pPr>
            <w:r>
              <w:rPr>
                <w:sz w:val="18"/>
              </w:rPr>
              <w:t xml:space="preserve">ms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48"/>
              <w:rPr>
                <w:sz w:val="18"/>
              </w:rPr>
            </w:pPr>
            <w:r>
              <w:rPr>
                <w:sz w:val="18"/>
              </w:rPr>
              <w:t xml:space="preserve">57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10" w:right="75"/>
              <w:rPr>
                <w:sz w:val="18"/>
              </w:rPr>
            </w:pPr>
            <w:r>
              <w:rPr>
                <w:sz w:val="18"/>
              </w:rPr>
              <w:t xml:space="preserve">双光谱热成像球机 </w:t>
            </w:r>
          </w:p>
        </w:tc>
        <w:tc>
          <w:tcPr>
            <w:tcW w:w="3915" w:type="dxa"/>
          </w:tcPr>
          <w:p>
            <w:pPr>
              <w:pStyle w:val="8"/>
              <w:spacing w:before="40" w:line="324" w:lineRule="auto"/>
              <w:ind w:left="110" w:right="101"/>
              <w:rPr>
                <w:sz w:val="18"/>
              </w:rPr>
            </w:pPr>
            <w:r>
              <w:rPr>
                <w:sz w:val="18"/>
              </w:rPr>
              <w:t xml:space="preserve"> DS-2TD4237 热成像双光谱网络智能球型摄像机 </w:t>
            </w:r>
          </w:p>
          <w:p>
            <w:pPr>
              <w:pStyle w:val="8"/>
              <w:spacing w:before="2" w:line="324" w:lineRule="auto"/>
              <w:ind w:left="110" w:right="1542"/>
              <w:rPr>
                <w:sz w:val="18"/>
              </w:rPr>
            </w:pPr>
            <w:r>
              <w:rPr>
                <w:sz w:val="18"/>
              </w:rPr>
              <w:t xml:space="preserve">最大图像尺寸：384 × 288 焦距（镜头）：25mm </w:t>
            </w:r>
          </w:p>
          <w:p>
            <w:pPr>
              <w:pStyle w:val="8"/>
              <w:spacing w:before="1"/>
              <w:ind w:left="110"/>
              <w:rPr>
                <w:sz w:val="18"/>
              </w:rPr>
            </w:pPr>
            <w:r>
              <w:rPr>
                <w:sz w:val="18"/>
              </w:rPr>
              <w:t xml:space="preserve">测温范围-20~150℃。 </w:t>
            </w:r>
          </w:p>
          <w:p>
            <w:pPr>
              <w:pStyle w:val="8"/>
              <w:spacing w:before="81"/>
              <w:ind w:left="110"/>
              <w:rPr>
                <w:sz w:val="18"/>
              </w:rPr>
            </w:pPr>
            <w:r>
              <w:rPr>
                <w:sz w:val="18"/>
              </w:rPr>
              <w:t>温度异常报警功能，测温精度：±8℃或量程的</w:t>
            </w:r>
          </w:p>
          <w:p>
            <w:pPr>
              <w:pStyle w:val="8"/>
              <w:spacing w:before="82"/>
              <w:ind w:left="110"/>
              <w:rPr>
                <w:sz w:val="18"/>
              </w:rPr>
            </w:pPr>
            <w:r>
              <w:rPr>
                <w:sz w:val="18"/>
              </w:rPr>
              <w:t xml:space="preserve">±8% ℃ （取最大值） </w:t>
            </w:r>
          </w:p>
          <w:p>
            <w:pPr>
              <w:pStyle w:val="8"/>
              <w:spacing w:before="81" w:line="324" w:lineRule="auto"/>
              <w:ind w:left="110" w:right="11"/>
              <w:rPr>
                <w:sz w:val="18"/>
              </w:rPr>
            </w:pPr>
            <w:r>
              <w:rPr>
                <w:sz w:val="18"/>
              </w:rPr>
              <w:t xml:space="preserve">火源探测距离（以 2m×2m 的火源为准）：600m 视场角：11.2°×14.9° </w:t>
            </w:r>
          </w:p>
          <w:p>
            <w:pPr>
              <w:pStyle w:val="8"/>
              <w:spacing w:before="2" w:line="324" w:lineRule="auto"/>
              <w:ind w:left="110" w:right="1811"/>
              <w:rPr>
                <w:sz w:val="18"/>
              </w:rPr>
            </w:pPr>
            <w:r>
              <w:rPr>
                <w:sz w:val="18"/>
              </w:rPr>
              <w:t xml:space="preserve">可见光镜头：4.8-153mm 红外照射距离：100 米支持光学透雾 </w:t>
            </w:r>
          </w:p>
          <w:p>
            <w:pPr>
              <w:pStyle w:val="8"/>
              <w:spacing w:before="2"/>
              <w:ind w:left="110"/>
              <w:rPr>
                <w:sz w:val="18"/>
              </w:rPr>
            </w:pPr>
            <w:r>
              <w:rPr>
                <w:sz w:val="18"/>
              </w:rPr>
              <w:t xml:space="preserve">尺寸：5 寸 </w:t>
            </w:r>
          </w:p>
          <w:p>
            <w:pPr>
              <w:pStyle w:val="8"/>
              <w:spacing w:before="82"/>
              <w:ind w:left="110"/>
              <w:rPr>
                <w:sz w:val="18"/>
              </w:rPr>
            </w:pPr>
            <w:r>
              <w:rPr>
                <w:sz w:val="18"/>
              </w:rPr>
              <w:t>水平方向 360°连续旋转，垂直方向-5°～</w:t>
            </w:r>
          </w:p>
          <w:p>
            <w:pPr>
              <w:pStyle w:val="8"/>
              <w:spacing w:before="81"/>
              <w:ind w:left="110"/>
              <w:rPr>
                <w:sz w:val="18"/>
              </w:rPr>
            </w:pPr>
            <w:r>
              <w:rPr>
                <w:sz w:val="18"/>
              </w:rPr>
              <w:t xml:space="preserve">+90° </w:t>
            </w:r>
          </w:p>
          <w:p>
            <w:pPr>
              <w:pStyle w:val="8"/>
              <w:spacing w:before="81"/>
              <w:ind w:left="110"/>
              <w:rPr>
                <w:sz w:val="18"/>
              </w:rPr>
            </w:pPr>
            <w:r>
              <w:rPr>
                <w:sz w:val="18"/>
              </w:rPr>
              <w:t xml:space="preserve">电源：AC 24V、 DC48V </w:t>
            </w:r>
          </w:p>
          <w:p>
            <w:pPr>
              <w:pStyle w:val="8"/>
              <w:spacing w:before="82" w:line="324" w:lineRule="auto"/>
              <w:ind w:left="110" w:right="147"/>
              <w:rPr>
                <w:sz w:val="18"/>
              </w:rPr>
            </w:pPr>
            <w:r>
              <w:rPr>
                <w:sz w:val="18"/>
              </w:rPr>
              <w:t xml:space="preserve">工作温度和湿度：-40℃-70℃，湿度小于 90% 防护等级：IP66 </w:t>
            </w:r>
          </w:p>
          <w:p>
            <w:pPr>
              <w:pStyle w:val="8"/>
              <w:spacing w:before="1"/>
              <w:ind w:left="110"/>
              <w:rPr>
                <w:sz w:val="18"/>
              </w:rPr>
            </w:pPr>
            <w:r>
              <w:rPr>
                <w:sz w:val="18"/>
              </w:rPr>
              <w:t xml:space="preserve">噪声等效温差(NETD)在 15mk 及以下 </w:t>
            </w:r>
          </w:p>
          <w:p>
            <w:pPr>
              <w:pStyle w:val="8"/>
              <w:spacing w:before="81"/>
              <w:ind w:left="110"/>
              <w:rPr>
                <w:sz w:val="18"/>
              </w:rPr>
            </w:pPr>
            <w:r>
              <w:rPr>
                <w:sz w:val="18"/>
              </w:rPr>
              <w:t xml:space="preserve">最小可分辨温差（MRTD）值不大于 300mk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326"/>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40"/>
              <w:rPr>
                <w:sz w:val="18"/>
              </w:rPr>
            </w:pPr>
            <w:r>
              <w:rPr>
                <w:sz w:val="18"/>
              </w:rPr>
              <w:t xml:space="preserve">¥39,220.00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4" w:right="19"/>
              <w:jc w:val="center"/>
              <w:rPr>
                <w:sz w:val="18"/>
              </w:rPr>
            </w:pPr>
            <w:r>
              <w:rPr>
                <w:sz w:val="18"/>
              </w:rPr>
              <w:t>¥117,660.0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841"/>
              <w:rPr>
                <w:sz w:val="18"/>
              </w:rPr>
            </w:pPr>
            <w:r>
              <w:rPr>
                <w:sz w:val="18"/>
              </w:rPr>
              <w:t xml:space="preserve"> DS-2TD4237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96"/>
              <w:jc w:val="both"/>
              <w:rPr>
                <w:sz w:val="18"/>
              </w:rPr>
            </w:pPr>
            <w:r>
              <w:rPr>
                <w:sz w:val="18"/>
              </w:rPr>
              <w:t xml:space="preserve">杭州海康威视数字技术股份有限公司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02" o:spid="_x0000_s1202" o:spt="136" type="#_x0000_t136" style="position:absolute;left:0pt;margin-left:36.5pt;margin-top:393.3pt;height:34pt;width:510pt;mso-position-horizontal-relative:page;mso-position-vertical-relative:page;rotation:21626880f;z-index:-2894151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03" o:spid="_x0000_s1203" o:spt="136" type="#_x0000_t136" style="position:absolute;left:0pt;margin-left:88.7pt;margin-top:432.35pt;height:28pt;width:448pt;mso-position-horizontal-relative:page;mso-position-vertical-relative:page;rotation:21626880f;z-index:-2894141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6"/>
              <w:rPr>
                <w:sz w:val="18"/>
              </w:rPr>
            </w:pPr>
            <w:r>
              <w:rPr>
                <w:spacing w:val="-9"/>
                <w:sz w:val="18"/>
              </w:rPr>
              <w:t>支持温度异常报警功能，在探测温度区域中有超</w:t>
            </w:r>
            <w:r>
              <w:rPr>
                <w:sz w:val="18"/>
              </w:rPr>
              <w:t xml:space="preserve">过预设温度时，可发出报警信号 </w:t>
            </w:r>
          </w:p>
          <w:p>
            <w:pPr>
              <w:pStyle w:val="8"/>
              <w:spacing w:before="2" w:line="324" w:lineRule="auto"/>
              <w:ind w:left="110" w:right="96"/>
              <w:rPr>
                <w:sz w:val="18"/>
              </w:rPr>
            </w:pPr>
            <w:r>
              <w:rPr>
                <w:sz w:val="18"/>
              </w:rPr>
              <w:t xml:space="preserve">支持自动增益控制,数字图像细节增强技术； </w:t>
            </w:r>
            <w:r>
              <w:rPr>
                <w:spacing w:val="-7"/>
                <w:sz w:val="18"/>
              </w:rPr>
              <w:t>智能行为分析中可对人车进行分类，并用不同颜</w:t>
            </w:r>
            <w:r>
              <w:rPr>
                <w:sz w:val="18"/>
              </w:rPr>
              <w:t xml:space="preserve">色标注 </w:t>
            </w:r>
          </w:p>
          <w:p>
            <w:pPr>
              <w:pStyle w:val="8"/>
              <w:spacing w:before="2" w:line="324" w:lineRule="auto"/>
              <w:ind w:left="110" w:right="6"/>
              <w:rPr>
                <w:sz w:val="18"/>
              </w:rPr>
            </w:pPr>
            <w:r>
              <w:rPr>
                <w:spacing w:val="-5"/>
                <w:sz w:val="18"/>
              </w:rPr>
              <w:t>支持热成像视频区域入侵侦测、越界侦测、进入</w:t>
            </w:r>
            <w:r>
              <w:rPr>
                <w:spacing w:val="-20"/>
                <w:sz w:val="18"/>
              </w:rPr>
              <w:t>区域侦测、离开区域侦测、物品移除、物品遗留；</w:t>
            </w:r>
            <w:r>
              <w:rPr>
                <w:spacing w:val="-88"/>
                <w:sz w:val="18"/>
              </w:rPr>
              <w:t xml:space="preserve"> </w:t>
            </w:r>
            <w:r>
              <w:rPr>
                <w:spacing w:val="-6"/>
                <w:sz w:val="18"/>
              </w:rPr>
              <w:t xml:space="preserve">热成像视频图像具有白热、黑热、融合 </w:t>
            </w:r>
            <w:r>
              <w:rPr>
                <w:sz w:val="18"/>
              </w:rPr>
              <w:t>1</w:t>
            </w:r>
            <w:r>
              <w:rPr>
                <w:spacing w:val="-5"/>
                <w:sz w:val="18"/>
              </w:rPr>
              <w:t>、融合</w:t>
            </w:r>
            <w:r>
              <w:rPr>
                <w:sz w:val="18"/>
              </w:rPr>
              <w:t>2</w:t>
            </w:r>
            <w:r>
              <w:rPr>
                <w:spacing w:val="-10"/>
                <w:sz w:val="18"/>
              </w:rPr>
              <w:t xml:space="preserve">、彩虹、铁红 </w:t>
            </w:r>
            <w:r>
              <w:rPr>
                <w:sz w:val="18"/>
              </w:rPr>
              <w:t>1</w:t>
            </w:r>
            <w:r>
              <w:rPr>
                <w:spacing w:val="-14"/>
                <w:sz w:val="18"/>
              </w:rPr>
              <w:t xml:space="preserve">、铁红 </w:t>
            </w:r>
            <w:r>
              <w:rPr>
                <w:sz w:val="18"/>
              </w:rPr>
              <w:t>2</w:t>
            </w:r>
            <w:r>
              <w:rPr>
                <w:spacing w:val="-9"/>
                <w:sz w:val="18"/>
              </w:rPr>
              <w:t xml:space="preserve">、深褐色、色彩 </w:t>
            </w:r>
            <w:r>
              <w:rPr>
                <w:sz w:val="18"/>
              </w:rPr>
              <w:t>1</w:t>
            </w:r>
            <w:r>
              <w:rPr>
                <w:spacing w:val="-6"/>
                <w:sz w:val="18"/>
              </w:rPr>
              <w:t xml:space="preserve">、色彩 </w:t>
            </w:r>
            <w:r>
              <w:rPr>
                <w:sz w:val="18"/>
              </w:rPr>
              <w:t>2</w:t>
            </w:r>
            <w:r>
              <w:rPr>
                <w:spacing w:val="-10"/>
                <w:sz w:val="18"/>
              </w:rPr>
              <w:t xml:space="preserve">、冰火、雨、红热、绿热、深蓝 </w:t>
            </w:r>
            <w:r>
              <w:rPr>
                <w:sz w:val="18"/>
              </w:rPr>
              <w:t>15</w:t>
            </w:r>
            <w:r>
              <w:rPr>
                <w:spacing w:val="-25"/>
                <w:sz w:val="18"/>
              </w:rPr>
              <w:t xml:space="preserve"> 种模式。低照度，彩色≤0.001lx</w:t>
            </w:r>
            <w:r>
              <w:rPr>
                <w:spacing w:val="-14"/>
                <w:sz w:val="18"/>
              </w:rPr>
              <w:t>，黑白≤</w:t>
            </w:r>
            <w:r>
              <w:rPr>
                <w:sz w:val="18"/>
              </w:rPr>
              <w:t>0.0001lx，  具</w:t>
            </w:r>
            <w:r>
              <w:rPr>
                <w:spacing w:val="-9"/>
                <w:sz w:val="18"/>
              </w:rPr>
              <w:t>有透雾功能，并且可设置选项，可调等级</w:t>
            </w:r>
            <w:r>
              <w:rPr>
                <w:sz w:val="18"/>
              </w:rPr>
              <w:t xml:space="preserve">（可见光要求） </w:t>
            </w:r>
          </w:p>
          <w:p>
            <w:pPr>
              <w:pStyle w:val="8"/>
              <w:spacing w:before="5"/>
              <w:ind w:left="110"/>
              <w:rPr>
                <w:sz w:val="18"/>
              </w:rPr>
            </w:pPr>
            <w:r>
              <w:rPr>
                <w:sz w:val="18"/>
              </w:rPr>
              <w:t>支持自动聚焦、强光抑制、透雾功能、电子放大</w:t>
            </w:r>
          </w:p>
          <w:p>
            <w:pPr>
              <w:pStyle w:val="8"/>
              <w:spacing w:before="82" w:line="324" w:lineRule="auto"/>
              <w:ind w:left="110" w:right="1362"/>
              <w:rPr>
                <w:sz w:val="18"/>
              </w:rPr>
            </w:pPr>
            <w:r>
              <w:rPr>
                <w:sz w:val="18"/>
              </w:rPr>
              <w:t xml:space="preserve">（可见光要求）、电子防抖； 支持太阳防灼烧功能 </w:t>
            </w:r>
          </w:p>
          <w:p>
            <w:pPr>
              <w:pStyle w:val="8"/>
              <w:spacing w:before="2" w:line="324" w:lineRule="auto"/>
              <w:ind w:left="110" w:right="6"/>
              <w:rPr>
                <w:sz w:val="18"/>
              </w:rPr>
            </w:pPr>
            <w:r>
              <w:rPr>
                <w:sz w:val="18"/>
              </w:rPr>
              <w:t xml:space="preserve">在 20%的网络丢包环境中，可正常显示监视画面样机宜能对移动目标进行自动跟踪 </w:t>
            </w:r>
          </w:p>
          <w:p>
            <w:pPr>
              <w:pStyle w:val="8"/>
              <w:spacing w:before="1" w:line="324" w:lineRule="auto"/>
              <w:ind w:left="110" w:right="98"/>
              <w:rPr>
                <w:sz w:val="18"/>
              </w:rPr>
            </w:pPr>
            <w:r>
              <w:rPr>
                <w:spacing w:val="-23"/>
                <w:sz w:val="18"/>
              </w:rPr>
              <w:t xml:space="preserve">当 </w:t>
            </w:r>
            <w:r>
              <w:rPr>
                <w:sz w:val="18"/>
              </w:rPr>
              <w:t>GPU</w:t>
            </w:r>
            <w:r>
              <w:rPr>
                <w:spacing w:val="-7"/>
                <w:sz w:val="18"/>
              </w:rPr>
              <w:t xml:space="preserve"> 占有率超过预设值或内存可用容量低于</w:t>
            </w:r>
            <w:r>
              <w:rPr>
                <w:spacing w:val="-10"/>
                <w:sz w:val="18"/>
              </w:rPr>
              <w:t xml:space="preserve">预设值时，可通过客户端软件或者 </w:t>
            </w:r>
            <w:r>
              <w:rPr>
                <w:sz w:val="18"/>
              </w:rPr>
              <w:t>IE</w:t>
            </w:r>
            <w:r>
              <w:rPr>
                <w:spacing w:val="-13"/>
                <w:sz w:val="18"/>
              </w:rPr>
              <w:t xml:space="preserve"> 浏览器报</w:t>
            </w:r>
            <w:r>
              <w:rPr>
                <w:sz w:val="18"/>
              </w:rPr>
              <w:t xml:space="preserve">警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 xml:space="preserve">58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拼接屏 </w:t>
            </w:r>
          </w:p>
        </w:tc>
        <w:tc>
          <w:tcPr>
            <w:tcW w:w="3915" w:type="dxa"/>
          </w:tcPr>
          <w:p>
            <w:pPr>
              <w:pStyle w:val="8"/>
              <w:spacing w:before="41" w:line="324" w:lineRule="auto"/>
              <w:ind w:left="110" w:right="93"/>
              <w:jc w:val="both"/>
              <w:rPr>
                <w:sz w:val="18"/>
              </w:rPr>
            </w:pPr>
            <w:r>
              <w:rPr>
                <w:sz w:val="18"/>
              </w:rPr>
              <w:t>DS-D2055NL</w:t>
            </w:r>
            <w:r>
              <w:rPr>
                <w:spacing w:val="85"/>
                <w:sz w:val="18"/>
              </w:rPr>
              <w:t xml:space="preserve"> </w:t>
            </w:r>
            <w:r>
              <w:rPr>
                <w:sz w:val="18"/>
              </w:rPr>
              <w:t>LCD</w:t>
            </w:r>
            <w:r>
              <w:rPr>
                <w:spacing w:val="-10"/>
                <w:sz w:val="18"/>
              </w:rPr>
              <w:t xml:space="preserve"> 显示单元为：55</w:t>
            </w:r>
            <w:r>
              <w:rPr>
                <w:spacing w:val="-3"/>
                <w:sz w:val="18"/>
              </w:rPr>
              <w:t>“超窄边液晶</w:t>
            </w:r>
            <w:r>
              <w:rPr>
                <w:spacing w:val="-8"/>
                <w:sz w:val="18"/>
              </w:rPr>
              <w:t xml:space="preserve">屏；物理分辨率达到 </w:t>
            </w:r>
            <w:r>
              <w:rPr>
                <w:sz w:val="18"/>
              </w:rPr>
              <w:t>1920×1080，物理拼缝≤ 3.5mm，响应时间≤8ms</w:t>
            </w:r>
            <w:r>
              <w:rPr>
                <w:spacing w:val="-3"/>
                <w:sz w:val="18"/>
              </w:rPr>
              <w:t>。</w:t>
            </w:r>
            <w:r>
              <w:rPr>
                <w:sz w:val="18"/>
              </w:rPr>
              <w:t xml:space="preserve"> </w:t>
            </w:r>
          </w:p>
          <w:p>
            <w:pPr>
              <w:pStyle w:val="8"/>
              <w:spacing w:before="2"/>
              <w:ind w:left="110"/>
              <w:rPr>
                <w:sz w:val="18"/>
              </w:rPr>
            </w:pPr>
            <w:r>
              <w:rPr>
                <w:spacing w:val="-1"/>
                <w:sz w:val="18"/>
              </w:rPr>
              <w:t>输入接口：</w:t>
            </w:r>
            <w:r>
              <w:rPr>
                <w:spacing w:val="-4"/>
                <w:sz w:val="18"/>
              </w:rPr>
              <w:t>VGA×1，DVI×1，BNC×1，HDMI×1</w:t>
            </w:r>
            <w:r>
              <w:rPr>
                <w:spacing w:val="-94"/>
                <w:sz w:val="18"/>
              </w:rPr>
              <w:t>。</w:t>
            </w:r>
            <w:r>
              <w:rPr>
                <w:sz w:val="18"/>
              </w:rPr>
              <w:t xml:space="preserve"> </w:t>
            </w:r>
          </w:p>
          <w:p>
            <w:pPr>
              <w:pStyle w:val="8"/>
              <w:spacing w:before="2" w:line="310" w:lineRule="atLeast"/>
              <w:ind w:left="110" w:right="13"/>
              <w:rPr>
                <w:sz w:val="18"/>
              </w:rPr>
            </w:pPr>
            <w:r>
              <w:rPr>
                <w:sz w:val="18"/>
              </w:rPr>
              <w:t xml:space="preserve">输出接口：VGA×1，DVI×1，BNC×1（需提供公安部检测报告的接口照片）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326"/>
              <w:rPr>
                <w:sz w:val="18"/>
              </w:rPr>
            </w:pPr>
            <w:r>
              <w:rPr>
                <w:sz w:val="18"/>
              </w:rPr>
              <w:t xml:space="preserve">9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83"/>
              <w:rPr>
                <w:sz w:val="18"/>
              </w:rPr>
            </w:pPr>
            <w:r>
              <w:rPr>
                <w:sz w:val="18"/>
              </w:rPr>
              <w:t xml:space="preserve">¥9,315.00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39"/>
              <w:rPr>
                <w:sz w:val="18"/>
              </w:rPr>
            </w:pPr>
            <w:r>
              <w:rPr>
                <w:sz w:val="18"/>
              </w:rPr>
              <w:t xml:space="preserve">¥83,835.00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887"/>
              <w:rPr>
                <w:sz w:val="18"/>
              </w:rPr>
            </w:pPr>
            <w:r>
              <w:rPr>
                <w:sz w:val="18"/>
              </w:rPr>
              <w:t xml:space="preserve">DS-D2055NL </w:t>
            </w:r>
          </w:p>
        </w:tc>
        <w:tc>
          <w:tcPr>
            <w:tcW w:w="569" w:type="dxa"/>
          </w:tcPr>
          <w:p>
            <w:pPr>
              <w:pStyle w:val="8"/>
              <w:spacing w:before="41" w:line="324" w:lineRule="auto"/>
              <w:ind w:left="190" w:right="186"/>
              <w:jc w:val="both"/>
              <w:rPr>
                <w:sz w:val="18"/>
              </w:rPr>
            </w:pPr>
            <w:r>
              <w:rPr>
                <w:sz w:val="18"/>
              </w:rPr>
              <w:t>杭州海康威</w:t>
            </w:r>
          </w:p>
          <w:p>
            <w:pPr>
              <w:pStyle w:val="8"/>
              <w:spacing w:before="3"/>
              <w:ind w:left="2"/>
              <w:jc w:val="center"/>
              <w:rPr>
                <w:sz w:val="18"/>
              </w:rPr>
            </w:pPr>
            <w:r>
              <w:rPr>
                <w:sz w:val="18"/>
              </w:rPr>
              <w:t>视</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04" o:spid="_x0000_s1204" o:spt="136" type="#_x0000_t136" style="position:absolute;left:0pt;margin-left:36.5pt;margin-top:393.3pt;height:34pt;width:510pt;mso-position-horizontal-relative:page;mso-position-vertical-relative:page;rotation:21626880f;z-index:-2894131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05" o:spid="_x0000_s1205" o:spt="136" type="#_x0000_t136" style="position:absolute;left:0pt;margin-left:88.7pt;margin-top:432.35pt;height:28pt;width:448pt;mso-position-horizontal-relative:page;mso-position-vertical-relative:page;rotation:21626880f;z-index:-2894120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144"/>
              <w:jc w:val="both"/>
              <w:rPr>
                <w:sz w:val="18"/>
              </w:rPr>
            </w:pPr>
            <w:r>
              <w:rPr>
                <w:sz w:val="18"/>
              </w:rPr>
              <w:t>LCD</w:t>
            </w:r>
            <w:r>
              <w:rPr>
                <w:spacing w:val="-11"/>
                <w:sz w:val="18"/>
              </w:rPr>
              <w:t xml:space="preserve"> 显示单元亮度达到 </w:t>
            </w:r>
            <w:r>
              <w:rPr>
                <w:sz w:val="18"/>
              </w:rPr>
              <w:t>600cd/㎡，对比度达到5000:1</w:t>
            </w:r>
            <w:r>
              <w:rPr>
                <w:spacing w:val="-5"/>
                <w:sz w:val="18"/>
              </w:rPr>
              <w:t xml:space="preserve">，图像显示清晰度为 </w:t>
            </w:r>
            <w:r>
              <w:rPr>
                <w:sz w:val="18"/>
              </w:rPr>
              <w:t>950TVL</w:t>
            </w:r>
            <w:r>
              <w:rPr>
                <w:spacing w:val="-3"/>
                <w:sz w:val="18"/>
              </w:rPr>
              <w:t>，亮度鉴别</w:t>
            </w:r>
            <w:r>
              <w:rPr>
                <w:spacing w:val="-12"/>
                <w:sz w:val="18"/>
              </w:rPr>
              <w:t xml:space="preserve">等级为 </w:t>
            </w:r>
            <w:r>
              <w:rPr>
                <w:sz w:val="18"/>
              </w:rPr>
              <w:t>11</w:t>
            </w:r>
            <w:r>
              <w:rPr>
                <w:spacing w:val="-15"/>
                <w:sz w:val="18"/>
              </w:rPr>
              <w:t xml:space="preserve"> 级。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数字技术股份有限公</w:t>
            </w:r>
          </w:p>
          <w:p>
            <w:pPr>
              <w:pStyle w:val="8"/>
              <w:spacing w:before="7"/>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 xml:space="preserve">59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10"/>
              <w:rPr>
                <w:sz w:val="18"/>
              </w:rPr>
            </w:pPr>
            <w:r>
              <w:rPr>
                <w:sz w:val="18"/>
              </w:rPr>
              <w:t xml:space="preserve">解码器 </w:t>
            </w:r>
          </w:p>
        </w:tc>
        <w:tc>
          <w:tcPr>
            <w:tcW w:w="3915" w:type="dxa"/>
          </w:tcPr>
          <w:p>
            <w:pPr>
              <w:pStyle w:val="8"/>
              <w:spacing w:before="40" w:line="324" w:lineRule="auto"/>
              <w:ind w:left="110" w:right="98"/>
              <w:jc w:val="both"/>
              <w:rPr>
                <w:sz w:val="18"/>
              </w:rPr>
            </w:pPr>
            <w:r>
              <w:rPr>
                <w:sz w:val="18"/>
              </w:rPr>
              <w:t xml:space="preserve">DS-6900UD 高清视音频解码器，采用 Linux 操作系统，运行稳定可靠 </w:t>
            </w:r>
          </w:p>
          <w:p>
            <w:pPr>
              <w:pStyle w:val="8"/>
              <w:spacing w:before="2"/>
              <w:ind w:left="110"/>
              <w:jc w:val="both"/>
              <w:rPr>
                <w:sz w:val="18"/>
              </w:rPr>
            </w:pPr>
            <w:r>
              <w:rPr>
                <w:sz w:val="18"/>
              </w:rPr>
              <w:t xml:space="preserve">输入接口：支持一路 VGA 和一路 DVI 接入 </w:t>
            </w:r>
          </w:p>
          <w:p>
            <w:pPr>
              <w:pStyle w:val="8"/>
              <w:spacing w:before="81"/>
              <w:ind w:left="110"/>
              <w:jc w:val="both"/>
              <w:rPr>
                <w:sz w:val="18"/>
              </w:rPr>
            </w:pPr>
            <w:r>
              <w:rPr>
                <w:spacing w:val="-20"/>
                <w:sz w:val="18"/>
              </w:rPr>
              <w:t xml:space="preserve">输出接口：支持 </w:t>
            </w:r>
            <w:r>
              <w:rPr>
                <w:spacing w:val="1"/>
                <w:sz w:val="18"/>
              </w:rPr>
              <w:t>1</w:t>
            </w:r>
            <w:r>
              <w:rPr>
                <w:sz w:val="18"/>
              </w:rPr>
              <w:t>2</w:t>
            </w:r>
            <w:r>
              <w:rPr>
                <w:spacing w:val="-12"/>
                <w:sz w:val="18"/>
              </w:rPr>
              <w:t xml:space="preserve"> 路</w:t>
            </w:r>
            <w:r>
              <w:rPr>
                <w:spacing w:val="1"/>
                <w:sz w:val="18"/>
              </w:rPr>
              <w:t>HDM</w:t>
            </w:r>
            <w:r>
              <w:rPr>
                <w:sz w:val="18"/>
              </w:rPr>
              <w:t>I</w:t>
            </w:r>
            <w:r>
              <w:rPr>
                <w:spacing w:val="-38"/>
                <w:sz w:val="18"/>
              </w:rPr>
              <w:t xml:space="preserve"> 和 </w:t>
            </w:r>
            <w:r>
              <w:rPr>
                <w:sz w:val="18"/>
              </w:rPr>
              <w:t>6</w:t>
            </w:r>
            <w:r>
              <w:rPr>
                <w:spacing w:val="-12"/>
                <w:sz w:val="18"/>
              </w:rPr>
              <w:t xml:space="preserve"> 路</w:t>
            </w:r>
            <w:r>
              <w:rPr>
                <w:spacing w:val="1"/>
                <w:sz w:val="18"/>
              </w:rPr>
              <w:t>BN</w:t>
            </w:r>
            <w:r>
              <w:rPr>
                <w:sz w:val="18"/>
              </w:rPr>
              <w:t>C</w:t>
            </w:r>
            <w:r>
              <w:rPr>
                <w:spacing w:val="-38"/>
                <w:sz w:val="18"/>
              </w:rPr>
              <w:t xml:space="preserve"> 输出，</w:t>
            </w:r>
            <w:r>
              <w:rPr>
                <w:spacing w:val="1"/>
                <w:sz w:val="18"/>
              </w:rPr>
              <w:t>H</w:t>
            </w:r>
            <w:r>
              <w:rPr>
                <w:spacing w:val="-2"/>
                <w:sz w:val="18"/>
              </w:rPr>
              <w:t>D</w:t>
            </w:r>
            <w:r>
              <w:rPr>
                <w:spacing w:val="1"/>
                <w:sz w:val="18"/>
              </w:rPr>
              <w:t>M</w:t>
            </w:r>
            <w:r>
              <w:rPr>
                <w:sz w:val="18"/>
              </w:rPr>
              <w:t>I</w:t>
            </w:r>
          </w:p>
          <w:p>
            <w:pPr>
              <w:pStyle w:val="8"/>
              <w:spacing w:before="82" w:line="324" w:lineRule="auto"/>
              <w:ind w:left="110" w:right="96"/>
              <w:jc w:val="both"/>
              <w:rPr>
                <w:sz w:val="18"/>
              </w:rPr>
            </w:pPr>
            <w:r>
              <w:rPr>
                <w:sz w:val="18"/>
              </w:rPr>
              <w:t>（</w:t>
            </w:r>
            <w:r>
              <w:rPr>
                <w:spacing w:val="-11"/>
                <w:sz w:val="18"/>
              </w:rPr>
              <w:t xml:space="preserve">可以转 </w:t>
            </w:r>
            <w:r>
              <w:rPr>
                <w:spacing w:val="-4"/>
                <w:sz w:val="18"/>
              </w:rPr>
              <w:t>DVI-D）（</w:t>
            </w:r>
            <w:r>
              <w:rPr>
                <w:spacing w:val="-1"/>
                <w:sz w:val="18"/>
              </w:rPr>
              <w:t>奇数口</w:t>
            </w:r>
            <w:r>
              <w:rPr>
                <w:spacing w:val="-13"/>
                <w:sz w:val="18"/>
              </w:rPr>
              <w:t>）</w:t>
            </w:r>
            <w:r>
              <w:rPr>
                <w:spacing w:val="-4"/>
                <w:sz w:val="18"/>
              </w:rPr>
              <w:t>输出分辨率最高支</w:t>
            </w:r>
            <w:r>
              <w:rPr>
                <w:spacing w:val="-23"/>
                <w:sz w:val="18"/>
              </w:rPr>
              <w:t xml:space="preserve">持 </w:t>
            </w:r>
            <w:r>
              <w:rPr>
                <w:sz w:val="18"/>
              </w:rPr>
              <w:t xml:space="preserve">4K（3840*2160@30HZ） </w:t>
            </w:r>
          </w:p>
          <w:p>
            <w:pPr>
              <w:pStyle w:val="8"/>
              <w:spacing w:before="1" w:line="324" w:lineRule="auto"/>
              <w:ind w:left="110" w:right="145"/>
              <w:jc w:val="both"/>
              <w:rPr>
                <w:sz w:val="18"/>
              </w:rPr>
            </w:pPr>
            <w:r>
              <w:rPr>
                <w:spacing w:val="-6"/>
                <w:sz w:val="18"/>
              </w:rPr>
              <w:t xml:space="preserve">编码格式：支持 </w:t>
            </w:r>
            <w:r>
              <w:rPr>
                <w:sz w:val="18"/>
              </w:rPr>
              <w:t>H.265、H.264、MPEG4</w:t>
            </w:r>
            <w:r>
              <w:rPr>
                <w:spacing w:val="-3"/>
                <w:sz w:val="18"/>
              </w:rPr>
              <w:t>、</w:t>
            </w:r>
            <w:r>
              <w:rPr>
                <w:sz w:val="18"/>
              </w:rPr>
              <w:t xml:space="preserve">MJPEG 等主流的编码格式； </w:t>
            </w:r>
          </w:p>
          <w:p>
            <w:pPr>
              <w:pStyle w:val="8"/>
              <w:spacing w:before="1" w:line="324" w:lineRule="auto"/>
              <w:ind w:left="110" w:right="91"/>
              <w:jc w:val="both"/>
              <w:rPr>
                <w:sz w:val="18"/>
              </w:rPr>
            </w:pPr>
            <w:r>
              <w:rPr>
                <w:spacing w:val="-10"/>
                <w:sz w:val="18"/>
              </w:rPr>
              <w:t xml:space="preserve">封装格式：支持 </w:t>
            </w:r>
            <w:r>
              <w:rPr>
                <w:sz w:val="18"/>
              </w:rPr>
              <w:t>PS</w:t>
            </w:r>
            <w:r>
              <w:rPr>
                <w:spacing w:val="-22"/>
                <w:sz w:val="18"/>
              </w:rPr>
              <w:t>、</w:t>
            </w:r>
            <w:r>
              <w:rPr>
                <w:sz w:val="18"/>
              </w:rPr>
              <w:t>RTP</w:t>
            </w:r>
            <w:r>
              <w:rPr>
                <w:spacing w:val="-22"/>
                <w:sz w:val="18"/>
              </w:rPr>
              <w:t>、</w:t>
            </w:r>
            <w:r>
              <w:rPr>
                <w:sz w:val="18"/>
              </w:rPr>
              <w:t>TS</w:t>
            </w:r>
            <w:r>
              <w:rPr>
                <w:spacing w:val="-22"/>
                <w:sz w:val="18"/>
              </w:rPr>
              <w:t>、</w:t>
            </w:r>
            <w:r>
              <w:rPr>
                <w:sz w:val="18"/>
              </w:rPr>
              <w:t>ES</w:t>
            </w:r>
            <w:r>
              <w:rPr>
                <w:spacing w:val="-10"/>
                <w:sz w:val="18"/>
              </w:rPr>
              <w:t xml:space="preserve"> 等主流的封装</w:t>
            </w:r>
            <w:r>
              <w:rPr>
                <w:sz w:val="18"/>
              </w:rPr>
              <w:t xml:space="preserve">格式； </w:t>
            </w:r>
          </w:p>
          <w:p>
            <w:pPr>
              <w:pStyle w:val="8"/>
              <w:spacing w:before="2" w:line="324" w:lineRule="auto"/>
              <w:ind w:left="110" w:right="2"/>
              <w:jc w:val="both"/>
              <w:rPr>
                <w:sz w:val="18"/>
              </w:rPr>
            </w:pPr>
            <w:r>
              <w:rPr>
                <w:spacing w:val="-14"/>
                <w:sz w:val="18"/>
              </w:rPr>
              <w:t xml:space="preserve">音频解码：支持 </w:t>
            </w:r>
            <w:r>
              <w:rPr>
                <w:sz w:val="18"/>
              </w:rPr>
              <w:t>G.722</w:t>
            </w:r>
            <w:r>
              <w:rPr>
                <w:spacing w:val="-58"/>
                <w:sz w:val="18"/>
              </w:rPr>
              <w:t>、</w:t>
            </w:r>
            <w:r>
              <w:rPr>
                <w:sz w:val="18"/>
              </w:rPr>
              <w:t>G.711A</w:t>
            </w:r>
            <w:r>
              <w:rPr>
                <w:spacing w:val="-56"/>
                <w:sz w:val="18"/>
              </w:rPr>
              <w:t>、</w:t>
            </w:r>
            <w:r>
              <w:rPr>
                <w:sz w:val="18"/>
              </w:rPr>
              <w:t>G.726</w:t>
            </w:r>
            <w:r>
              <w:rPr>
                <w:spacing w:val="-56"/>
                <w:sz w:val="18"/>
              </w:rPr>
              <w:t>、</w:t>
            </w:r>
            <w:r>
              <w:rPr>
                <w:sz w:val="18"/>
              </w:rPr>
              <w:t>G.711U、MPEG2-L2、AAC</w:t>
            </w:r>
            <w:r>
              <w:rPr>
                <w:spacing w:val="-8"/>
                <w:sz w:val="18"/>
              </w:rPr>
              <w:t xml:space="preserve"> 音频格式的解码； </w:t>
            </w:r>
          </w:p>
          <w:p>
            <w:pPr>
              <w:pStyle w:val="8"/>
              <w:spacing w:before="2" w:line="324" w:lineRule="auto"/>
              <w:ind w:left="110" w:right="91"/>
              <w:jc w:val="both"/>
              <w:rPr>
                <w:sz w:val="18"/>
              </w:rPr>
            </w:pPr>
            <w:r>
              <w:rPr>
                <w:spacing w:val="-10"/>
                <w:sz w:val="18"/>
              </w:rPr>
              <w:t xml:space="preserve">解码能力：支持 </w:t>
            </w:r>
            <w:r>
              <w:rPr>
                <w:sz w:val="18"/>
              </w:rPr>
              <w:t>12</w:t>
            </w:r>
            <w:r>
              <w:rPr>
                <w:spacing w:val="-30"/>
                <w:sz w:val="18"/>
              </w:rPr>
              <w:t xml:space="preserve"> 路 </w:t>
            </w:r>
            <w:r>
              <w:rPr>
                <w:spacing w:val="-5"/>
                <w:sz w:val="18"/>
              </w:rPr>
              <w:t>1200W</w:t>
            </w:r>
            <w:r>
              <w:rPr>
                <w:spacing w:val="-17"/>
                <w:sz w:val="18"/>
              </w:rPr>
              <w:t xml:space="preserve">，或 </w:t>
            </w:r>
            <w:r>
              <w:rPr>
                <w:sz w:val="18"/>
              </w:rPr>
              <w:t>24</w:t>
            </w:r>
            <w:r>
              <w:rPr>
                <w:spacing w:val="-30"/>
                <w:sz w:val="18"/>
              </w:rPr>
              <w:t xml:space="preserve"> 路 </w:t>
            </w:r>
            <w:r>
              <w:rPr>
                <w:spacing w:val="-7"/>
                <w:sz w:val="18"/>
              </w:rPr>
              <w:t>800W</w:t>
            </w:r>
            <w:r>
              <w:rPr>
                <w:spacing w:val="-18"/>
                <w:sz w:val="18"/>
              </w:rPr>
              <w:t>，或</w:t>
            </w:r>
            <w:r>
              <w:rPr>
                <w:sz w:val="18"/>
              </w:rPr>
              <w:t>36</w:t>
            </w:r>
            <w:r>
              <w:rPr>
                <w:spacing w:val="-31"/>
                <w:sz w:val="18"/>
              </w:rPr>
              <w:t xml:space="preserve"> 路 </w:t>
            </w:r>
            <w:r>
              <w:rPr>
                <w:spacing w:val="-5"/>
                <w:sz w:val="18"/>
              </w:rPr>
              <w:t>500W</w:t>
            </w:r>
            <w:r>
              <w:rPr>
                <w:spacing w:val="-17"/>
                <w:sz w:val="18"/>
              </w:rPr>
              <w:t xml:space="preserve">，或 </w:t>
            </w:r>
            <w:r>
              <w:rPr>
                <w:sz w:val="18"/>
              </w:rPr>
              <w:t>60</w:t>
            </w:r>
            <w:r>
              <w:rPr>
                <w:spacing w:val="-31"/>
                <w:sz w:val="18"/>
              </w:rPr>
              <w:t xml:space="preserve"> 路 </w:t>
            </w:r>
            <w:r>
              <w:rPr>
                <w:spacing w:val="-4"/>
                <w:sz w:val="18"/>
              </w:rPr>
              <w:t>300W</w:t>
            </w:r>
            <w:r>
              <w:rPr>
                <w:spacing w:val="-17"/>
                <w:sz w:val="18"/>
              </w:rPr>
              <w:t xml:space="preserve">，或 </w:t>
            </w:r>
            <w:r>
              <w:rPr>
                <w:sz w:val="18"/>
              </w:rPr>
              <w:t>96</w:t>
            </w:r>
            <w:r>
              <w:rPr>
                <w:spacing w:val="-31"/>
                <w:sz w:val="18"/>
              </w:rPr>
              <w:t xml:space="preserve"> 路 </w:t>
            </w:r>
            <w:r>
              <w:rPr>
                <w:sz w:val="18"/>
              </w:rPr>
              <w:t>1080P</w:t>
            </w:r>
            <w:r>
              <w:rPr>
                <w:spacing w:val="-15"/>
                <w:sz w:val="18"/>
              </w:rPr>
              <w:t xml:space="preserve"> 及以下分辨率同时实时解码； </w:t>
            </w:r>
          </w:p>
          <w:p>
            <w:pPr>
              <w:pStyle w:val="8"/>
              <w:spacing w:before="2" w:line="324" w:lineRule="auto"/>
              <w:ind w:left="110" w:right="144"/>
              <w:jc w:val="both"/>
              <w:rPr>
                <w:sz w:val="18"/>
              </w:rPr>
            </w:pPr>
            <w:r>
              <w:rPr>
                <w:spacing w:val="-6"/>
                <w:sz w:val="18"/>
              </w:rPr>
              <w:t xml:space="preserve">画面分割：支持 </w:t>
            </w:r>
            <w:r>
              <w:rPr>
                <w:sz w:val="18"/>
              </w:rPr>
              <w:t>1、2</w:t>
            </w:r>
            <w:r>
              <w:rPr>
                <w:spacing w:val="-3"/>
                <w:sz w:val="18"/>
              </w:rPr>
              <w:t>、</w:t>
            </w:r>
            <w:r>
              <w:rPr>
                <w:sz w:val="18"/>
              </w:rPr>
              <w:t>4、6</w:t>
            </w:r>
            <w:r>
              <w:rPr>
                <w:spacing w:val="-3"/>
                <w:sz w:val="18"/>
              </w:rPr>
              <w:t>、</w:t>
            </w:r>
            <w:r>
              <w:rPr>
                <w:sz w:val="18"/>
              </w:rPr>
              <w:t>8、9、10、12</w:t>
            </w:r>
            <w:r>
              <w:rPr>
                <w:spacing w:val="-13"/>
                <w:sz w:val="18"/>
              </w:rPr>
              <w:t>、</w:t>
            </w:r>
            <w:r>
              <w:rPr>
                <w:sz w:val="18"/>
              </w:rPr>
              <w:t>16、25、36</w:t>
            </w:r>
            <w:r>
              <w:rPr>
                <w:spacing w:val="-7"/>
                <w:sz w:val="18"/>
              </w:rPr>
              <w:t xml:space="preserve"> 画面分割显示。 </w:t>
            </w:r>
          </w:p>
          <w:p>
            <w:pPr>
              <w:pStyle w:val="8"/>
              <w:spacing w:before="1"/>
              <w:ind w:left="110"/>
              <w:jc w:val="both"/>
              <w:rPr>
                <w:sz w:val="18"/>
              </w:rPr>
            </w:pPr>
            <w:r>
              <w:rPr>
                <w:sz w:val="18"/>
              </w:rPr>
              <w:t>网络接口：2 个 RJ45 10M/100M/1000Mbps 自适</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0"/>
              <w:rPr>
                <w:sz w:val="18"/>
              </w:rPr>
            </w:pPr>
            <w:r>
              <w:rPr>
                <w:sz w:val="18"/>
              </w:rPr>
              <w:t xml:space="preserve">¥24,514.00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39"/>
              <w:rPr>
                <w:sz w:val="18"/>
              </w:rPr>
            </w:pPr>
            <w:r>
              <w:rPr>
                <w:sz w:val="18"/>
              </w:rPr>
              <w:t xml:space="preserve">¥24,514.00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930"/>
              <w:rPr>
                <w:sz w:val="18"/>
              </w:rPr>
            </w:pPr>
            <w:r>
              <w:rPr>
                <w:sz w:val="18"/>
              </w:rPr>
              <w:t xml:space="preserve">DS-6900UD </w:t>
            </w:r>
          </w:p>
        </w:tc>
        <w:tc>
          <w:tcPr>
            <w:tcW w:w="569" w:type="dxa"/>
          </w:tcPr>
          <w:p>
            <w:pPr>
              <w:pStyle w:val="8"/>
              <w:rPr>
                <w:rFonts w:ascii="Times New Roman"/>
                <w:sz w:val="18"/>
              </w:rPr>
            </w:pPr>
          </w:p>
          <w:p>
            <w:pPr>
              <w:pStyle w:val="8"/>
              <w:spacing w:before="145" w:line="324" w:lineRule="auto"/>
              <w:ind w:left="190" w:right="96"/>
              <w:jc w:val="both"/>
              <w:rPr>
                <w:sz w:val="18"/>
              </w:rPr>
            </w:pPr>
            <w:r>
              <w:rPr>
                <w:sz w:val="18"/>
              </w:rPr>
              <w:t xml:space="preserve">杭州海康威视数字技术股份有限公司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06" o:spid="_x0000_s1206" o:spt="136" type="#_x0000_t136" style="position:absolute;left:0pt;margin-left:36.5pt;margin-top:393.3pt;height:34pt;width:510pt;mso-position-horizontal-relative:page;mso-position-vertical-relative:page;rotation:21626880f;z-index:-2894110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07" o:spid="_x0000_s1207" o:spt="136" type="#_x0000_t136" style="position:absolute;left:0pt;margin-left:88.7pt;margin-top:432.35pt;height:28pt;width:448pt;mso-position-horizontal-relative:page;mso-position-vertical-relative:page;rotation:21626880f;z-index:-2894100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应管理网口 </w:t>
            </w:r>
          </w:p>
          <w:p>
            <w:pPr>
              <w:pStyle w:val="8"/>
              <w:spacing w:before="82" w:line="324" w:lineRule="auto"/>
              <w:ind w:left="110" w:right="146"/>
              <w:rPr>
                <w:sz w:val="18"/>
              </w:rPr>
            </w:pPr>
            <w:r>
              <w:rPr>
                <w:sz w:val="18"/>
              </w:rPr>
              <w:t>2</w:t>
            </w:r>
            <w:r>
              <w:rPr>
                <w:spacing w:val="-31"/>
                <w:sz w:val="18"/>
              </w:rPr>
              <w:t xml:space="preserve"> 个 </w:t>
            </w:r>
            <w:r>
              <w:rPr>
                <w:sz w:val="18"/>
              </w:rPr>
              <w:t>RJ45 10M/100M/1000Mbps</w:t>
            </w:r>
            <w:r>
              <w:rPr>
                <w:spacing w:val="-7"/>
                <w:sz w:val="18"/>
              </w:rPr>
              <w:t xml:space="preserve"> 自适应以太网接口 </w:t>
            </w:r>
          </w:p>
          <w:p>
            <w:pPr>
              <w:pStyle w:val="8"/>
              <w:spacing w:before="1"/>
              <w:ind w:left="110"/>
              <w:rPr>
                <w:sz w:val="18"/>
              </w:rPr>
            </w:pPr>
            <w:r>
              <w:rPr>
                <w:sz w:val="18"/>
              </w:rPr>
              <w:t xml:space="preserve">16 个RJ45 10M/100M 自适应以太网接口 </w:t>
            </w:r>
          </w:p>
          <w:p>
            <w:pPr>
              <w:pStyle w:val="8"/>
              <w:spacing w:before="81" w:line="324" w:lineRule="auto"/>
              <w:ind w:left="110" w:right="2"/>
              <w:rPr>
                <w:sz w:val="18"/>
              </w:rPr>
            </w:pPr>
            <w:r>
              <w:rPr>
                <w:spacing w:val="-9"/>
                <w:sz w:val="18"/>
              </w:rPr>
              <w:t xml:space="preserve">音频接口：支持 </w:t>
            </w:r>
            <w:r>
              <w:rPr>
                <w:sz w:val="18"/>
              </w:rPr>
              <w:t>12</w:t>
            </w:r>
            <w:r>
              <w:rPr>
                <w:spacing w:val="-10"/>
                <w:sz w:val="18"/>
              </w:rPr>
              <w:t xml:space="preserve"> 路音频输出，1 路对讲输入， </w:t>
            </w:r>
            <w:r>
              <w:rPr>
                <w:sz w:val="18"/>
              </w:rPr>
              <w:t>1</w:t>
            </w:r>
            <w:r>
              <w:rPr>
                <w:spacing w:val="-9"/>
                <w:sz w:val="18"/>
              </w:rPr>
              <w:t xml:space="preserve"> 路对讲输出</w:t>
            </w:r>
            <w:r>
              <w:rPr>
                <w:sz w:val="18"/>
              </w:rPr>
              <w:t xml:space="preserve"> </w:t>
            </w:r>
          </w:p>
          <w:p>
            <w:pPr>
              <w:pStyle w:val="8"/>
              <w:spacing w:before="2"/>
              <w:ind w:left="110"/>
              <w:rPr>
                <w:sz w:val="18"/>
              </w:rPr>
            </w:pPr>
            <w:r>
              <w:rPr>
                <w:spacing w:val="-9"/>
                <w:sz w:val="18"/>
              </w:rPr>
              <w:t xml:space="preserve">串行接口：一个标准 </w:t>
            </w:r>
            <w:r>
              <w:rPr>
                <w:sz w:val="18"/>
              </w:rPr>
              <w:t>232</w:t>
            </w:r>
            <w:r>
              <w:rPr>
                <w:spacing w:val="-23"/>
                <w:sz w:val="18"/>
              </w:rPr>
              <w:t xml:space="preserve"> 接口</w:t>
            </w:r>
            <w:r>
              <w:rPr>
                <w:spacing w:val="-4"/>
                <w:sz w:val="18"/>
              </w:rPr>
              <w:t>（RJ45）</w:t>
            </w:r>
            <w:r>
              <w:rPr>
                <w:spacing w:val="-6"/>
                <w:sz w:val="18"/>
              </w:rPr>
              <w:t>、一个标</w:t>
            </w:r>
          </w:p>
          <w:p>
            <w:pPr>
              <w:pStyle w:val="8"/>
              <w:spacing w:before="82"/>
              <w:ind w:left="110"/>
              <w:rPr>
                <w:sz w:val="18"/>
              </w:rPr>
            </w:pPr>
            <w:r>
              <w:rPr>
                <w:sz w:val="18"/>
              </w:rPr>
              <w:t xml:space="preserve">准 485 接口 </w:t>
            </w:r>
          </w:p>
          <w:p>
            <w:pPr>
              <w:pStyle w:val="8"/>
              <w:spacing w:before="81"/>
              <w:ind w:left="110"/>
              <w:rPr>
                <w:sz w:val="18"/>
              </w:rPr>
            </w:pPr>
            <w:r>
              <w:rPr>
                <w:sz w:val="18"/>
              </w:rPr>
              <w:t xml:space="preserve">报警接口：8 路报警输入，8 路报警输出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48"/>
              <w:rPr>
                <w:sz w:val="18"/>
              </w:rPr>
            </w:pPr>
            <w:r>
              <w:rPr>
                <w:sz w:val="18"/>
              </w:rPr>
              <w:t xml:space="preserve">60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10" w:right="165"/>
              <w:rPr>
                <w:sz w:val="18"/>
              </w:rPr>
            </w:pPr>
            <w:r>
              <w:rPr>
                <w:sz w:val="18"/>
              </w:rPr>
              <w:t xml:space="preserve">视频综合平台 </w:t>
            </w:r>
          </w:p>
        </w:tc>
        <w:tc>
          <w:tcPr>
            <w:tcW w:w="3915" w:type="dxa"/>
          </w:tcPr>
          <w:p>
            <w:pPr>
              <w:pStyle w:val="8"/>
              <w:spacing w:before="40"/>
              <w:ind w:left="110"/>
              <w:rPr>
                <w:sz w:val="18"/>
              </w:rPr>
            </w:pPr>
            <w:r>
              <w:rPr>
                <w:sz w:val="18"/>
              </w:rPr>
              <w:t xml:space="preserve">海康威视 DS-B20 视频综合平台  </w:t>
            </w:r>
          </w:p>
          <w:p>
            <w:pPr>
              <w:pStyle w:val="8"/>
              <w:spacing w:before="82"/>
              <w:ind w:left="110"/>
              <w:rPr>
                <w:sz w:val="18"/>
              </w:rPr>
            </w:pPr>
            <w:r>
              <w:rPr>
                <w:sz w:val="18"/>
              </w:rPr>
              <w:t xml:space="preserve"> 操作系统 嵌入式 LINUX   </w:t>
            </w:r>
          </w:p>
          <w:p>
            <w:pPr>
              <w:pStyle w:val="8"/>
              <w:spacing w:before="81"/>
              <w:ind w:left="110"/>
              <w:rPr>
                <w:sz w:val="18"/>
              </w:rPr>
            </w:pPr>
            <w:r>
              <w:rPr>
                <w:sz w:val="18"/>
              </w:rPr>
              <w:t xml:space="preserve"> 输入设备 前面板按键，键盘控制   </w:t>
            </w:r>
          </w:p>
          <w:p>
            <w:pPr>
              <w:pStyle w:val="8"/>
              <w:spacing w:before="82"/>
              <w:ind w:left="110"/>
              <w:rPr>
                <w:sz w:val="18"/>
              </w:rPr>
            </w:pPr>
            <w:r>
              <w:rPr>
                <w:sz w:val="18"/>
              </w:rPr>
              <w:t xml:space="preserve"> 语音对讲路数 1 路   </w:t>
            </w:r>
          </w:p>
          <w:p>
            <w:pPr>
              <w:pStyle w:val="8"/>
              <w:spacing w:before="81" w:line="324" w:lineRule="auto"/>
              <w:ind w:left="110" w:right="98"/>
              <w:jc w:val="both"/>
              <w:rPr>
                <w:sz w:val="18"/>
              </w:rPr>
            </w:pPr>
            <w:r>
              <w:rPr>
                <w:sz w:val="18"/>
              </w:rPr>
              <w:t xml:space="preserve"> </w:t>
            </w:r>
            <w:r>
              <w:rPr>
                <w:spacing w:val="12"/>
                <w:sz w:val="18"/>
              </w:rPr>
              <w:t xml:space="preserve">语音对讲接口 </w:t>
            </w:r>
            <w:r>
              <w:rPr>
                <w:sz w:val="18"/>
              </w:rPr>
              <w:t>3.5mm</w:t>
            </w:r>
            <w:r>
              <w:rPr>
                <w:spacing w:val="-15"/>
                <w:sz w:val="18"/>
              </w:rPr>
              <w:t xml:space="preserve"> 接口</w:t>
            </w:r>
            <w:r>
              <w:rPr>
                <w:spacing w:val="-3"/>
                <w:sz w:val="18"/>
              </w:rPr>
              <w:t>（</w:t>
            </w:r>
            <w:r>
              <w:rPr>
                <w:spacing w:val="-16"/>
                <w:sz w:val="18"/>
              </w:rPr>
              <w:t xml:space="preserve">电平 </w:t>
            </w:r>
            <w:r>
              <w:rPr>
                <w:sz w:val="18"/>
              </w:rPr>
              <w:t>2.0V Line in/50mV Mic in</w:t>
            </w:r>
            <w:r>
              <w:rPr>
                <w:spacing w:val="-8"/>
                <w:sz w:val="18"/>
              </w:rPr>
              <w:t xml:space="preserve">，输入阻抗 </w:t>
            </w:r>
            <w:r>
              <w:rPr>
                <w:sz w:val="18"/>
              </w:rPr>
              <w:t>10K</w:t>
            </w:r>
            <w:r>
              <w:rPr>
                <w:spacing w:val="-12"/>
                <w:sz w:val="18"/>
              </w:rPr>
              <w:t xml:space="preserve">，电平 </w:t>
            </w:r>
            <w:r>
              <w:rPr>
                <w:sz w:val="18"/>
              </w:rPr>
              <w:t xml:space="preserve">2.0V ， </w:t>
            </w:r>
            <w:r>
              <w:rPr>
                <w:spacing w:val="-9"/>
                <w:sz w:val="18"/>
              </w:rPr>
              <w:t xml:space="preserve">输出阻抗 </w:t>
            </w:r>
            <w:r>
              <w:rPr>
                <w:sz w:val="18"/>
              </w:rPr>
              <w:t>16Ω）</w:t>
            </w:r>
            <w:r>
              <w:rPr>
                <w:spacing w:val="1"/>
                <w:sz w:val="18"/>
              </w:rPr>
              <w:t xml:space="preserve"> </w:t>
            </w:r>
            <w:r>
              <w:rPr>
                <w:spacing w:val="-2"/>
                <w:sz w:val="18"/>
              </w:rPr>
              <w:t xml:space="preserve"> </w:t>
            </w:r>
            <w:r>
              <w:rPr>
                <w:sz w:val="18"/>
              </w:rPr>
              <w:t xml:space="preserve"> </w:t>
            </w:r>
          </w:p>
          <w:p>
            <w:pPr>
              <w:pStyle w:val="8"/>
              <w:spacing w:before="2"/>
              <w:ind w:left="110"/>
              <w:jc w:val="both"/>
              <w:rPr>
                <w:sz w:val="18"/>
              </w:rPr>
            </w:pPr>
            <w:r>
              <w:rPr>
                <w:sz w:val="18"/>
              </w:rPr>
              <w:t xml:space="preserve"> 音频输出路数 9 路   </w:t>
            </w:r>
          </w:p>
          <w:p>
            <w:pPr>
              <w:pStyle w:val="8"/>
              <w:spacing w:before="82"/>
              <w:ind w:left="110"/>
              <w:jc w:val="both"/>
              <w:rPr>
                <w:sz w:val="18"/>
              </w:rPr>
            </w:pPr>
            <w:r>
              <w:rPr>
                <w:sz w:val="18"/>
              </w:rPr>
              <w:t xml:space="preserve"> 音频输出接口 HDMI 接口   </w:t>
            </w:r>
          </w:p>
          <w:p>
            <w:pPr>
              <w:pStyle w:val="8"/>
              <w:spacing w:before="81"/>
              <w:ind w:left="110"/>
              <w:rPr>
                <w:sz w:val="18"/>
              </w:rPr>
            </w:pPr>
            <w:r>
              <w:rPr>
                <w:sz w:val="18"/>
              </w:rPr>
              <w:t xml:space="preserve"> 音频标准 PCM/G711/AAC   </w:t>
            </w:r>
          </w:p>
          <w:p>
            <w:pPr>
              <w:pStyle w:val="8"/>
              <w:spacing w:before="82"/>
              <w:ind w:left="110"/>
              <w:jc w:val="both"/>
              <w:rPr>
                <w:sz w:val="18"/>
              </w:rPr>
            </w:pPr>
            <w:r>
              <w:rPr>
                <w:sz w:val="18"/>
              </w:rPr>
              <w:t xml:space="preserve"> 视频输出路数 9 路   </w:t>
            </w:r>
          </w:p>
          <w:p>
            <w:pPr>
              <w:pStyle w:val="8"/>
              <w:spacing w:before="81" w:line="324" w:lineRule="auto"/>
              <w:ind w:left="110" w:right="14"/>
              <w:rPr>
                <w:sz w:val="18"/>
              </w:rPr>
            </w:pPr>
            <w:r>
              <w:rPr>
                <w:sz w:val="18"/>
              </w:rPr>
              <w:t xml:space="preserve"> 视频输出接口 HDMI 接口，可转接 VGA/BNC 输出   </w:t>
            </w:r>
          </w:p>
          <w:p>
            <w:pPr>
              <w:pStyle w:val="8"/>
              <w:spacing w:before="2"/>
              <w:ind w:left="110"/>
              <w:rPr>
                <w:sz w:val="18"/>
              </w:rPr>
            </w:pPr>
            <w:r>
              <w:rPr>
                <w:sz w:val="18"/>
              </w:rPr>
              <w:t xml:space="preserve"> 视频标准 H.265/ H.264/ MPEG4/ MPEG2 </w:t>
            </w:r>
          </w:p>
          <w:p>
            <w:pPr>
              <w:pStyle w:val="8"/>
              <w:spacing w:before="81"/>
              <w:ind w:left="110"/>
              <w:rPr>
                <w:sz w:val="18"/>
              </w:rPr>
            </w:pPr>
            <w:r>
              <w:rPr>
                <w:sz w:val="18"/>
              </w:rPr>
              <w:t xml:space="preserve">/MJPEG/SVAC   </w:t>
            </w:r>
          </w:p>
          <w:p>
            <w:pPr>
              <w:pStyle w:val="8"/>
              <w:spacing w:before="81"/>
              <w:ind w:left="110"/>
              <w:rPr>
                <w:sz w:val="18"/>
              </w:rPr>
            </w:pPr>
            <w:r>
              <w:rPr>
                <w:sz w:val="18"/>
              </w:rPr>
              <w:t xml:space="preserve"> 解码能力 支持 144 个通道同时解码，最大解</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40"/>
              <w:rPr>
                <w:sz w:val="18"/>
              </w:rPr>
            </w:pPr>
            <w:r>
              <w:rPr>
                <w:sz w:val="18"/>
              </w:rPr>
              <w:t xml:space="preserve">¥49,029.00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39"/>
              <w:rPr>
                <w:sz w:val="18"/>
              </w:rPr>
            </w:pPr>
            <w:r>
              <w:rPr>
                <w:sz w:val="18"/>
              </w:rPr>
              <w:t xml:space="preserve">¥49,029.00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2" w:right="9"/>
              <w:jc w:val="center"/>
              <w:rPr>
                <w:sz w:val="18"/>
              </w:rPr>
            </w:pPr>
            <w:r>
              <w:rPr>
                <w:sz w:val="18"/>
              </w:rPr>
              <w:t xml:space="preserve">DS-B20 </w:t>
            </w:r>
          </w:p>
        </w:tc>
        <w:tc>
          <w:tcPr>
            <w:tcW w:w="569" w:type="dxa"/>
          </w:tcPr>
          <w:p>
            <w:pPr>
              <w:pStyle w:val="8"/>
              <w:spacing w:before="40" w:line="324" w:lineRule="auto"/>
              <w:ind w:left="190" w:right="186"/>
              <w:jc w:val="both"/>
              <w:rPr>
                <w:sz w:val="18"/>
              </w:rPr>
            </w:pPr>
            <w:r>
              <w:rPr>
                <w:sz w:val="18"/>
              </w:rPr>
              <w:t>杭州海康威视数字技术股份有限公</w:t>
            </w:r>
          </w:p>
          <w:p>
            <w:pPr>
              <w:pStyle w:val="8"/>
              <w:spacing w:before="11"/>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08" o:spid="_x0000_s1208" o:spt="136" type="#_x0000_t136" style="position:absolute;left:0pt;margin-left:36.5pt;margin-top:393.3pt;height:34pt;width:510pt;mso-position-horizontal-relative:page;mso-position-vertical-relative:page;rotation:21626880f;z-index:-2894090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09" o:spid="_x0000_s1209" o:spt="136" type="#_x0000_t136" style="position:absolute;left:0pt;margin-left:88.7pt;margin-top:432.35pt;height:28pt;width:448pt;mso-position-horizontal-relative:page;mso-position-vertical-relative:page;rotation:21626880f;z-index:2518568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2"/>
              <w:rPr>
                <w:sz w:val="18"/>
              </w:rPr>
            </w:pPr>
            <w:r>
              <w:rPr>
                <w:spacing w:val="-11"/>
                <w:sz w:val="18"/>
              </w:rPr>
              <w:t xml:space="preserve">码支持 </w:t>
            </w:r>
            <w:r>
              <w:rPr>
                <w:sz w:val="18"/>
              </w:rPr>
              <w:t>9</w:t>
            </w:r>
            <w:r>
              <w:rPr>
                <w:spacing w:val="-30"/>
                <w:sz w:val="18"/>
              </w:rPr>
              <w:t xml:space="preserve"> 路 </w:t>
            </w:r>
            <w:r>
              <w:rPr>
                <w:spacing w:val="-10"/>
                <w:sz w:val="18"/>
              </w:rPr>
              <w:t>1200W，9</w:t>
            </w:r>
            <w:r>
              <w:rPr>
                <w:spacing w:val="-30"/>
                <w:sz w:val="18"/>
              </w:rPr>
              <w:t xml:space="preserve"> 路 </w:t>
            </w:r>
            <w:r>
              <w:rPr>
                <w:spacing w:val="-6"/>
                <w:sz w:val="18"/>
              </w:rPr>
              <w:t>800W@30fps，14</w:t>
            </w:r>
            <w:r>
              <w:rPr>
                <w:spacing w:val="-30"/>
                <w:sz w:val="18"/>
              </w:rPr>
              <w:t xml:space="preserve"> 路 </w:t>
            </w:r>
            <w:r>
              <w:rPr>
                <w:sz w:val="18"/>
              </w:rPr>
              <w:t xml:space="preserve">500W </w:t>
            </w:r>
            <w:r>
              <w:rPr>
                <w:spacing w:val="1"/>
                <w:sz w:val="18"/>
              </w:rPr>
              <w:t>@3</w:t>
            </w:r>
            <w:r>
              <w:rPr>
                <w:spacing w:val="-2"/>
                <w:sz w:val="18"/>
              </w:rPr>
              <w:t>0</w:t>
            </w:r>
            <w:r>
              <w:rPr>
                <w:spacing w:val="1"/>
                <w:sz w:val="18"/>
              </w:rPr>
              <w:t>f</w:t>
            </w:r>
            <w:r>
              <w:rPr>
                <w:spacing w:val="-2"/>
                <w:sz w:val="18"/>
              </w:rPr>
              <w:t>p</w:t>
            </w:r>
            <w:r>
              <w:rPr>
                <w:spacing w:val="1"/>
                <w:sz w:val="18"/>
              </w:rPr>
              <w:t>s</w:t>
            </w:r>
            <w:r>
              <w:rPr>
                <w:spacing w:val="-89"/>
                <w:sz w:val="18"/>
              </w:rPr>
              <w:t>、</w:t>
            </w:r>
            <w:r>
              <w:rPr>
                <w:spacing w:val="1"/>
                <w:sz w:val="18"/>
              </w:rPr>
              <w:t>2</w:t>
            </w:r>
            <w:r>
              <w:rPr>
                <w:sz w:val="18"/>
              </w:rPr>
              <w:t>4</w:t>
            </w:r>
            <w:r>
              <w:rPr>
                <w:spacing w:val="-31"/>
                <w:sz w:val="18"/>
              </w:rPr>
              <w:t xml:space="preserve"> 路 </w:t>
            </w:r>
            <w:r>
              <w:rPr>
                <w:spacing w:val="-2"/>
                <w:sz w:val="18"/>
              </w:rPr>
              <w:t>3</w:t>
            </w:r>
            <w:r>
              <w:rPr>
                <w:spacing w:val="1"/>
                <w:sz w:val="18"/>
              </w:rPr>
              <w:t>00</w:t>
            </w:r>
            <w:r>
              <w:rPr>
                <w:spacing w:val="-2"/>
                <w:sz w:val="18"/>
              </w:rPr>
              <w:t>W</w:t>
            </w:r>
            <w:r>
              <w:rPr>
                <w:spacing w:val="-45"/>
                <w:sz w:val="18"/>
              </w:rPr>
              <w:t xml:space="preserve"> </w:t>
            </w:r>
            <w:r>
              <w:rPr>
                <w:spacing w:val="-2"/>
                <w:sz w:val="18"/>
              </w:rPr>
              <w:t>@</w:t>
            </w:r>
            <w:r>
              <w:rPr>
                <w:spacing w:val="1"/>
                <w:sz w:val="18"/>
              </w:rPr>
              <w:t>3</w:t>
            </w:r>
            <w:r>
              <w:rPr>
                <w:spacing w:val="-2"/>
                <w:sz w:val="18"/>
              </w:rPr>
              <w:t>0</w:t>
            </w:r>
            <w:r>
              <w:rPr>
                <w:spacing w:val="1"/>
                <w:sz w:val="18"/>
              </w:rPr>
              <w:t>f</w:t>
            </w:r>
            <w:r>
              <w:rPr>
                <w:spacing w:val="-2"/>
                <w:sz w:val="18"/>
              </w:rPr>
              <w:t>p</w:t>
            </w:r>
            <w:r>
              <w:rPr>
                <w:spacing w:val="2"/>
                <w:sz w:val="18"/>
              </w:rPr>
              <w:t>s</w:t>
            </w:r>
            <w:r>
              <w:rPr>
                <w:spacing w:val="-87"/>
                <w:sz w:val="18"/>
              </w:rPr>
              <w:t>，</w:t>
            </w:r>
            <w:r>
              <w:rPr>
                <w:spacing w:val="-2"/>
                <w:sz w:val="18"/>
              </w:rPr>
              <w:t>3</w:t>
            </w:r>
            <w:r>
              <w:rPr>
                <w:sz w:val="18"/>
              </w:rPr>
              <w:t>6</w:t>
            </w:r>
            <w:r>
              <w:rPr>
                <w:spacing w:val="-31"/>
                <w:sz w:val="18"/>
              </w:rPr>
              <w:t xml:space="preserve"> 路 </w:t>
            </w:r>
            <w:r>
              <w:rPr>
                <w:spacing w:val="1"/>
                <w:sz w:val="18"/>
              </w:rPr>
              <w:t>1</w:t>
            </w:r>
            <w:r>
              <w:rPr>
                <w:spacing w:val="-2"/>
                <w:sz w:val="18"/>
              </w:rPr>
              <w:t>0</w:t>
            </w:r>
            <w:r>
              <w:rPr>
                <w:spacing w:val="1"/>
                <w:sz w:val="18"/>
              </w:rPr>
              <w:t>8</w:t>
            </w:r>
            <w:r>
              <w:rPr>
                <w:spacing w:val="-2"/>
                <w:sz w:val="18"/>
              </w:rPr>
              <w:t>0</w:t>
            </w:r>
            <w:r>
              <w:rPr>
                <w:spacing w:val="1"/>
                <w:sz w:val="18"/>
              </w:rPr>
              <w:t>P</w:t>
            </w:r>
            <w:r>
              <w:rPr>
                <w:spacing w:val="-45"/>
                <w:sz w:val="18"/>
              </w:rPr>
              <w:t xml:space="preserve"> </w:t>
            </w:r>
            <w:r>
              <w:rPr>
                <w:spacing w:val="-2"/>
                <w:sz w:val="18"/>
              </w:rPr>
              <w:t>@</w:t>
            </w:r>
            <w:r>
              <w:rPr>
                <w:spacing w:val="1"/>
                <w:sz w:val="18"/>
              </w:rPr>
              <w:t>3</w:t>
            </w:r>
            <w:r>
              <w:rPr>
                <w:spacing w:val="-2"/>
                <w:sz w:val="18"/>
              </w:rPr>
              <w:t>0</w:t>
            </w:r>
            <w:r>
              <w:rPr>
                <w:spacing w:val="1"/>
                <w:sz w:val="18"/>
              </w:rPr>
              <w:t>f</w:t>
            </w:r>
            <w:r>
              <w:rPr>
                <w:spacing w:val="-2"/>
                <w:sz w:val="18"/>
              </w:rPr>
              <w:t>p</w:t>
            </w:r>
            <w:r>
              <w:rPr>
                <w:spacing w:val="2"/>
                <w:sz w:val="18"/>
              </w:rPr>
              <w:t>s</w:t>
            </w:r>
            <w:r>
              <w:rPr>
                <w:sz w:val="18"/>
              </w:rPr>
              <w:t>， 81</w:t>
            </w:r>
            <w:r>
              <w:rPr>
                <w:spacing w:val="-32"/>
                <w:sz w:val="18"/>
              </w:rPr>
              <w:t xml:space="preserve"> 路 </w:t>
            </w:r>
            <w:r>
              <w:rPr>
                <w:sz w:val="18"/>
              </w:rPr>
              <w:t>720P@30fps，144</w:t>
            </w:r>
            <w:r>
              <w:rPr>
                <w:spacing w:val="-32"/>
                <w:sz w:val="18"/>
              </w:rPr>
              <w:t xml:space="preserve"> 路 </w:t>
            </w:r>
            <w:r>
              <w:rPr>
                <w:sz w:val="18"/>
              </w:rPr>
              <w:t>960H@30fps，144</w:t>
            </w:r>
            <w:r>
              <w:rPr>
                <w:spacing w:val="-23"/>
                <w:sz w:val="18"/>
              </w:rPr>
              <w:t xml:space="preserve"> 路D1@30fps</w:t>
            </w:r>
            <w:r>
              <w:rPr>
                <w:spacing w:val="-30"/>
                <w:sz w:val="18"/>
              </w:rPr>
              <w:t xml:space="preserve">，支持 </w:t>
            </w:r>
            <w:r>
              <w:rPr>
                <w:sz w:val="18"/>
              </w:rPr>
              <w:t>18</w:t>
            </w:r>
            <w:r>
              <w:rPr>
                <w:spacing w:val="-31"/>
                <w:sz w:val="18"/>
              </w:rPr>
              <w:t xml:space="preserve"> 路 </w:t>
            </w:r>
            <w:r>
              <w:rPr>
                <w:sz w:val="18"/>
              </w:rPr>
              <w:t>1080P@60fps</w:t>
            </w:r>
            <w:r>
              <w:rPr>
                <w:spacing w:val="-16"/>
                <w:sz w:val="18"/>
              </w:rPr>
              <w:t xml:space="preserve"> 解码</w:t>
            </w:r>
            <w:r>
              <w:rPr>
                <w:spacing w:val="1"/>
                <w:sz w:val="18"/>
              </w:rPr>
              <w:t xml:space="preserve"> </w:t>
            </w:r>
            <w:r>
              <w:rPr>
                <w:spacing w:val="-2"/>
                <w:sz w:val="18"/>
              </w:rPr>
              <w:t xml:space="preserve"> </w:t>
            </w:r>
            <w:r>
              <w:rPr>
                <w:sz w:val="18"/>
              </w:rPr>
              <w:t xml:space="preserve"> </w:t>
            </w:r>
          </w:p>
          <w:p>
            <w:pPr>
              <w:pStyle w:val="8"/>
              <w:spacing w:before="3" w:line="324" w:lineRule="auto"/>
              <w:ind w:left="110" w:right="371"/>
              <w:rPr>
                <w:sz w:val="18"/>
              </w:rPr>
            </w:pPr>
            <w:r>
              <w:rPr>
                <w:sz w:val="18"/>
              </w:rPr>
              <w:t xml:space="preserve"> 解码显示分辨率 输出支持3840x2160,2560x1600，1920x1080,1280x1 </w:t>
            </w:r>
          </w:p>
          <w:p>
            <w:pPr>
              <w:pStyle w:val="8"/>
              <w:spacing w:before="2"/>
              <w:ind w:left="110"/>
              <w:rPr>
                <w:sz w:val="18"/>
              </w:rPr>
            </w:pPr>
            <w:r>
              <w:rPr>
                <w:sz w:val="18"/>
              </w:rPr>
              <w:t xml:space="preserve">024,1280x720 和 1024x768 分辨率   </w:t>
            </w:r>
          </w:p>
          <w:p>
            <w:pPr>
              <w:pStyle w:val="8"/>
              <w:spacing w:before="81"/>
              <w:ind w:left="110"/>
              <w:rPr>
                <w:sz w:val="18"/>
              </w:rPr>
            </w:pPr>
            <w:r>
              <w:rPr>
                <w:sz w:val="18"/>
              </w:rPr>
              <w:t xml:space="preserve"> 码流类型 复合流，视频流   </w:t>
            </w:r>
          </w:p>
          <w:p>
            <w:pPr>
              <w:pStyle w:val="8"/>
              <w:spacing w:before="82"/>
              <w:ind w:left="110"/>
              <w:rPr>
                <w:sz w:val="18"/>
              </w:rPr>
            </w:pPr>
            <w:r>
              <w:rPr>
                <w:sz w:val="18"/>
              </w:rPr>
              <w:t xml:space="preserve"> 画面分割数 1/4/9/16 分割   </w:t>
            </w:r>
          </w:p>
          <w:p>
            <w:pPr>
              <w:pStyle w:val="8"/>
              <w:spacing w:before="81"/>
              <w:ind w:left="110"/>
              <w:rPr>
                <w:sz w:val="18"/>
              </w:rPr>
            </w:pPr>
            <w:r>
              <w:rPr>
                <w:sz w:val="18"/>
              </w:rPr>
              <w:t xml:space="preserve"> 大屏拼接 最大支持 9 屏拼接   </w:t>
            </w:r>
          </w:p>
          <w:p>
            <w:pPr>
              <w:pStyle w:val="8"/>
              <w:spacing w:before="81"/>
              <w:ind w:left="110"/>
              <w:rPr>
                <w:sz w:val="18"/>
              </w:rPr>
            </w:pPr>
            <w:r>
              <w:rPr>
                <w:spacing w:val="1"/>
                <w:sz w:val="18"/>
              </w:rPr>
              <w:t xml:space="preserve"> </w:t>
            </w:r>
            <w:r>
              <w:rPr>
                <w:spacing w:val="17"/>
                <w:sz w:val="18"/>
              </w:rPr>
              <w:t xml:space="preserve">报警输入 </w:t>
            </w:r>
            <w:r>
              <w:rPr>
                <w:sz w:val="18"/>
              </w:rPr>
              <w:t>4</w:t>
            </w:r>
            <w:r>
              <w:rPr>
                <w:spacing w:val="-22"/>
                <w:sz w:val="18"/>
              </w:rPr>
              <w:t xml:space="preserve"> 路</w:t>
            </w:r>
            <w:r>
              <w:rPr>
                <w:spacing w:val="1"/>
                <w:sz w:val="18"/>
              </w:rPr>
              <w:t xml:space="preserve"> </w:t>
            </w:r>
            <w:r>
              <w:rPr>
                <w:spacing w:val="-2"/>
                <w:sz w:val="18"/>
              </w:rPr>
              <w:t xml:space="preserve"> </w:t>
            </w:r>
            <w:r>
              <w:rPr>
                <w:sz w:val="18"/>
              </w:rPr>
              <w:t xml:space="preserve"> </w:t>
            </w:r>
          </w:p>
          <w:p>
            <w:pPr>
              <w:pStyle w:val="8"/>
              <w:spacing w:before="82" w:line="324" w:lineRule="auto"/>
              <w:ind w:left="110"/>
              <w:rPr>
                <w:sz w:val="18"/>
              </w:rPr>
            </w:pPr>
            <w:r>
              <w:rPr>
                <w:spacing w:val="1"/>
                <w:sz w:val="18"/>
              </w:rPr>
              <w:t xml:space="preserve"> </w:t>
            </w:r>
            <w:r>
              <w:rPr>
                <w:sz w:val="18"/>
              </w:rPr>
              <w:t>报警输出 4</w:t>
            </w:r>
            <w:r>
              <w:rPr>
                <w:spacing w:val="-14"/>
                <w:sz w:val="18"/>
              </w:rPr>
              <w:t xml:space="preserve"> 路继电器输出</w:t>
            </w:r>
            <w:r>
              <w:rPr>
                <w:sz w:val="18"/>
              </w:rPr>
              <w:t>（30VDC</w:t>
            </w:r>
            <w:r>
              <w:rPr>
                <w:spacing w:val="-47"/>
                <w:sz w:val="18"/>
              </w:rPr>
              <w:t xml:space="preserve"> </w:t>
            </w:r>
            <w:r>
              <w:rPr>
                <w:spacing w:val="-6"/>
                <w:sz w:val="18"/>
              </w:rPr>
              <w:t xml:space="preserve">1A，125VAC </w:t>
            </w:r>
            <w:r>
              <w:rPr>
                <w:sz w:val="18"/>
              </w:rPr>
              <w:t>0.5A</w:t>
            </w:r>
            <w:r>
              <w:rPr>
                <w:spacing w:val="-10"/>
                <w:sz w:val="18"/>
              </w:rPr>
              <w:t xml:space="preserve"> 联动输出</w:t>
            </w:r>
            <w:r>
              <w:rPr>
                <w:sz w:val="18"/>
              </w:rPr>
              <w:t>）</w:t>
            </w:r>
            <w:r>
              <w:rPr>
                <w:spacing w:val="1"/>
                <w:sz w:val="18"/>
              </w:rPr>
              <w:t xml:space="preserve"> </w:t>
            </w:r>
            <w:r>
              <w:rPr>
                <w:spacing w:val="-2"/>
                <w:sz w:val="18"/>
              </w:rPr>
              <w:t xml:space="preserve"> </w:t>
            </w:r>
            <w:r>
              <w:rPr>
                <w:sz w:val="18"/>
              </w:rPr>
              <w:t xml:space="preserve"> </w:t>
            </w:r>
          </w:p>
          <w:p>
            <w:pPr>
              <w:pStyle w:val="8"/>
              <w:spacing w:before="1"/>
              <w:ind w:left="110"/>
              <w:rPr>
                <w:sz w:val="18"/>
              </w:rPr>
            </w:pPr>
            <w:r>
              <w:rPr>
                <w:sz w:val="18"/>
              </w:rPr>
              <w:t xml:space="preserve"> 网络接口 2 个RJ45 以太网口</w:t>
            </w:r>
          </w:p>
          <w:p>
            <w:pPr>
              <w:pStyle w:val="8"/>
              <w:spacing w:before="82"/>
              <w:ind w:left="110"/>
              <w:rPr>
                <w:sz w:val="18"/>
              </w:rPr>
            </w:pPr>
            <w:r>
              <w:rPr>
                <w:sz w:val="18"/>
              </w:rPr>
              <w:t xml:space="preserve">（10M/100M/1000M 自适应）   </w:t>
            </w:r>
          </w:p>
          <w:p>
            <w:pPr>
              <w:pStyle w:val="8"/>
              <w:spacing w:before="81" w:line="324" w:lineRule="auto"/>
              <w:ind w:left="110" w:right="55"/>
              <w:rPr>
                <w:sz w:val="18"/>
              </w:rPr>
            </w:pPr>
            <w:r>
              <w:rPr>
                <w:spacing w:val="1"/>
                <w:sz w:val="18"/>
              </w:rPr>
              <w:t xml:space="preserve"> </w:t>
            </w:r>
            <w:r>
              <w:rPr>
                <w:sz w:val="18"/>
              </w:rPr>
              <w:t>RS232</w:t>
            </w:r>
            <w:r>
              <w:rPr>
                <w:spacing w:val="-12"/>
                <w:sz w:val="18"/>
              </w:rPr>
              <w:t xml:space="preserve"> 接口 </w:t>
            </w:r>
            <w:r>
              <w:rPr>
                <w:sz w:val="18"/>
              </w:rPr>
              <w:t>3</w:t>
            </w:r>
            <w:r>
              <w:rPr>
                <w:spacing w:val="-21"/>
                <w:sz w:val="18"/>
              </w:rPr>
              <w:t xml:space="preserve"> 个标准 </w:t>
            </w:r>
            <w:r>
              <w:rPr>
                <w:sz w:val="18"/>
              </w:rPr>
              <w:t>232</w:t>
            </w:r>
            <w:r>
              <w:rPr>
                <w:spacing w:val="-49"/>
                <w:sz w:val="18"/>
              </w:rPr>
              <w:t xml:space="preserve"> 接口</w:t>
            </w:r>
            <w:r>
              <w:rPr>
                <w:sz w:val="18"/>
              </w:rPr>
              <w:t>（1</w:t>
            </w:r>
            <w:r>
              <w:rPr>
                <w:spacing w:val="-7"/>
                <w:sz w:val="18"/>
              </w:rPr>
              <w:t xml:space="preserve"> 个</w:t>
            </w:r>
            <w:r>
              <w:rPr>
                <w:sz w:val="18"/>
              </w:rPr>
              <w:t>DB9</w:t>
            </w:r>
            <w:r>
              <w:rPr>
                <w:spacing w:val="-14"/>
                <w:sz w:val="18"/>
              </w:rPr>
              <w:t xml:space="preserve"> 接口， 2</w:t>
            </w:r>
            <w:r>
              <w:rPr>
                <w:spacing w:val="-31"/>
                <w:sz w:val="18"/>
              </w:rPr>
              <w:t xml:space="preserve"> 个 </w:t>
            </w:r>
            <w:r>
              <w:rPr>
                <w:sz w:val="18"/>
              </w:rPr>
              <w:t>RJ45</w:t>
            </w:r>
            <w:r>
              <w:rPr>
                <w:spacing w:val="-15"/>
                <w:sz w:val="18"/>
              </w:rPr>
              <w:t xml:space="preserve"> 接口</w:t>
            </w:r>
            <w:r>
              <w:rPr>
                <w:sz w:val="18"/>
              </w:rPr>
              <w:t>）</w:t>
            </w:r>
            <w:r>
              <w:rPr>
                <w:spacing w:val="1"/>
                <w:sz w:val="18"/>
              </w:rPr>
              <w:t xml:space="preserve"> </w:t>
            </w:r>
            <w:r>
              <w:rPr>
                <w:spacing w:val="-2"/>
                <w:sz w:val="18"/>
              </w:rPr>
              <w:t xml:space="preserve"> </w:t>
            </w:r>
            <w:r>
              <w:rPr>
                <w:sz w:val="18"/>
              </w:rPr>
              <w:t xml:space="preserve"> </w:t>
            </w:r>
          </w:p>
          <w:p>
            <w:pPr>
              <w:pStyle w:val="8"/>
              <w:spacing w:before="1" w:line="324" w:lineRule="auto"/>
              <w:ind w:left="110" w:right="189"/>
              <w:rPr>
                <w:sz w:val="18"/>
              </w:rPr>
            </w:pPr>
            <w:r>
              <w:rPr>
                <w:sz w:val="18"/>
              </w:rPr>
              <w:t xml:space="preserve"> USB</w:t>
            </w:r>
            <w:r>
              <w:rPr>
                <w:spacing w:val="-13"/>
                <w:sz w:val="18"/>
              </w:rPr>
              <w:t xml:space="preserve"> 接口 </w:t>
            </w:r>
            <w:r>
              <w:rPr>
                <w:sz w:val="18"/>
              </w:rPr>
              <w:t>2</w:t>
            </w:r>
            <w:r>
              <w:rPr>
                <w:spacing w:val="-1"/>
                <w:sz w:val="18"/>
              </w:rPr>
              <w:t xml:space="preserve"> 个</w:t>
            </w:r>
            <w:r>
              <w:rPr>
                <w:sz w:val="18"/>
              </w:rPr>
              <w:t>USB 接口（1</w:t>
            </w:r>
            <w:r>
              <w:rPr>
                <w:spacing w:val="-32"/>
                <w:sz w:val="18"/>
              </w:rPr>
              <w:t xml:space="preserve"> 个 </w:t>
            </w:r>
            <w:r>
              <w:rPr>
                <w:sz w:val="18"/>
              </w:rPr>
              <w:t>USB2.0，1</w:t>
            </w:r>
            <w:r>
              <w:rPr>
                <w:spacing w:val="-22"/>
                <w:sz w:val="18"/>
              </w:rPr>
              <w:t xml:space="preserve"> 个USB3.0）</w:t>
            </w:r>
            <w:r>
              <w:rPr>
                <w:spacing w:val="-2"/>
                <w:sz w:val="18"/>
              </w:rPr>
              <w:t xml:space="preserve">  </w:t>
            </w:r>
            <w:r>
              <w:rPr>
                <w:sz w:val="18"/>
              </w:rPr>
              <w:t xml:space="preserve"> </w:t>
            </w:r>
          </w:p>
          <w:p>
            <w:pPr>
              <w:pStyle w:val="8"/>
              <w:spacing w:before="2"/>
              <w:ind w:left="110"/>
              <w:rPr>
                <w:sz w:val="18"/>
              </w:rPr>
            </w:pPr>
            <w:r>
              <w:rPr>
                <w:sz w:val="18"/>
              </w:rPr>
              <w:t xml:space="preserve"> RS485 接口 1 个 485 接口   </w:t>
            </w:r>
          </w:p>
          <w:p>
            <w:pPr>
              <w:pStyle w:val="8"/>
              <w:spacing w:before="81"/>
              <w:ind w:left="110"/>
              <w:rPr>
                <w:sz w:val="18"/>
              </w:rPr>
            </w:pPr>
            <w:r>
              <w:rPr>
                <w:sz w:val="18"/>
              </w:rPr>
              <w:t xml:space="preserve"> 供 电 AC100-240V，50 Hz～60Hz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10" o:spid="_x0000_s1210" o:spt="136" type="#_x0000_t136" style="position:absolute;left:0pt;margin-left:36.5pt;margin-top:393.3pt;height:34pt;width:510pt;mso-position-horizontal-relative:page;mso-position-vertical-relative:page;rotation:21626880f;z-index:-2894069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11" o:spid="_x0000_s1211" o:spt="136" type="#_x0000_t136" style="position:absolute;left:0pt;margin-left:88.7pt;margin-top:432.35pt;height:28pt;width:448pt;mso-position-horizontal-relative:page;mso-position-vertical-relative:page;rotation:21626880f;z-index:-2894059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61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165"/>
              <w:rPr>
                <w:sz w:val="18"/>
              </w:rPr>
            </w:pPr>
            <w:r>
              <w:rPr>
                <w:sz w:val="18"/>
              </w:rPr>
              <w:t xml:space="preserve">安防中心平台 </w:t>
            </w:r>
          </w:p>
        </w:tc>
        <w:tc>
          <w:tcPr>
            <w:tcW w:w="3915" w:type="dxa"/>
          </w:tcPr>
          <w:p>
            <w:pPr>
              <w:pStyle w:val="8"/>
              <w:spacing w:before="40"/>
              <w:ind w:left="110"/>
              <w:rPr>
                <w:sz w:val="18"/>
              </w:rPr>
            </w:pPr>
            <w:r>
              <w:rPr>
                <w:sz w:val="18"/>
              </w:rPr>
              <w:t xml:space="preserve">海康威视 iVMS-3000N 安防中心平台 满足 </w:t>
            </w:r>
          </w:p>
          <w:p>
            <w:pPr>
              <w:pStyle w:val="8"/>
              <w:spacing w:before="82" w:line="324" w:lineRule="auto"/>
              <w:ind w:left="110" w:right="97"/>
              <w:rPr>
                <w:sz w:val="18"/>
              </w:rPr>
            </w:pPr>
            <w:r>
              <w:rPr>
                <w:spacing w:val="-10"/>
                <w:sz w:val="18"/>
              </w:rPr>
              <w:t>【融合智能】大超脑，支持人脸、周界、视频结</w:t>
            </w:r>
            <w:r>
              <w:rPr>
                <w:sz w:val="18"/>
              </w:rPr>
              <w:t xml:space="preserve">构化并行执行 </w:t>
            </w:r>
          </w:p>
          <w:p>
            <w:pPr>
              <w:pStyle w:val="8"/>
              <w:spacing w:before="1"/>
              <w:ind w:left="110"/>
              <w:rPr>
                <w:sz w:val="18"/>
              </w:rPr>
            </w:pPr>
            <w:r>
              <w:rPr>
                <w:spacing w:val="-4"/>
                <w:sz w:val="18"/>
              </w:rPr>
              <w:t>支持人脸名单库比对报警</w:t>
            </w:r>
            <w:r>
              <w:rPr>
                <w:sz w:val="18"/>
              </w:rPr>
              <w:t>（</w:t>
            </w:r>
            <w:r>
              <w:rPr>
                <w:spacing w:val="-8"/>
                <w:sz w:val="18"/>
              </w:rPr>
              <w:t xml:space="preserve">图片流最多 </w:t>
            </w:r>
            <w:r>
              <w:rPr>
                <w:sz w:val="18"/>
              </w:rPr>
              <w:t>8</w:t>
            </w:r>
            <w:r>
              <w:rPr>
                <w:spacing w:val="-22"/>
                <w:sz w:val="18"/>
              </w:rPr>
              <w:t xml:space="preserve"> 路，视</w:t>
            </w:r>
          </w:p>
          <w:p>
            <w:pPr>
              <w:pStyle w:val="8"/>
              <w:spacing w:before="81"/>
              <w:ind w:left="110"/>
              <w:rPr>
                <w:sz w:val="18"/>
              </w:rPr>
            </w:pPr>
            <w:r>
              <w:rPr>
                <w:spacing w:val="-9"/>
                <w:sz w:val="18"/>
              </w:rPr>
              <w:t xml:space="preserve">频流最多 </w:t>
            </w:r>
            <w:r>
              <w:rPr>
                <w:sz w:val="18"/>
              </w:rPr>
              <w:t>8</w:t>
            </w:r>
            <w:r>
              <w:rPr>
                <w:spacing w:val="-22"/>
                <w:sz w:val="18"/>
              </w:rPr>
              <w:t xml:space="preserve"> 路</w:t>
            </w:r>
            <w:r>
              <w:rPr>
                <w:sz w:val="18"/>
              </w:rPr>
              <w:t>）</w:t>
            </w:r>
            <w:r>
              <w:rPr>
                <w:spacing w:val="-2"/>
                <w:sz w:val="18"/>
              </w:rPr>
              <w:t xml:space="preserve"> </w:t>
            </w:r>
            <w:r>
              <w:rPr>
                <w:sz w:val="18"/>
              </w:rPr>
              <w:t xml:space="preserve"> </w:t>
            </w:r>
          </w:p>
          <w:p>
            <w:pPr>
              <w:pStyle w:val="8"/>
              <w:spacing w:before="82" w:line="326" w:lineRule="auto"/>
              <w:ind w:left="110" w:right="956"/>
              <w:rPr>
                <w:sz w:val="18"/>
              </w:rPr>
            </w:pPr>
            <w:r>
              <w:rPr>
                <w:sz w:val="18"/>
              </w:rPr>
              <w:t>32</w:t>
            </w:r>
            <w:r>
              <w:rPr>
                <w:spacing w:val="-11"/>
                <w:sz w:val="18"/>
              </w:rPr>
              <w:t xml:space="preserve"> 个人脸名单库，总库容 </w:t>
            </w:r>
            <w:r>
              <w:rPr>
                <w:sz w:val="18"/>
              </w:rPr>
              <w:t>30</w:t>
            </w:r>
            <w:r>
              <w:rPr>
                <w:spacing w:val="-12"/>
                <w:sz w:val="18"/>
              </w:rPr>
              <w:t xml:space="preserve"> 万张支持陌生人报警 </w:t>
            </w:r>
          </w:p>
          <w:p>
            <w:pPr>
              <w:pStyle w:val="8"/>
              <w:spacing w:line="324" w:lineRule="auto"/>
              <w:ind w:left="110" w:right="2082"/>
              <w:rPr>
                <w:sz w:val="18"/>
              </w:rPr>
            </w:pPr>
            <w:r>
              <w:rPr>
                <w:sz w:val="18"/>
              </w:rPr>
              <w:t>支持人员频次统计  支持人脸签到和考勤</w:t>
            </w:r>
            <w:r>
              <w:rPr>
                <w:spacing w:val="-10"/>
                <w:sz w:val="18"/>
              </w:rPr>
              <w:t xml:space="preserve">支持人脸 </w:t>
            </w:r>
            <w:r>
              <w:rPr>
                <w:sz w:val="18"/>
              </w:rPr>
              <w:t>1v1</w:t>
            </w:r>
            <w:r>
              <w:rPr>
                <w:spacing w:val="-15"/>
                <w:sz w:val="18"/>
              </w:rPr>
              <w:t xml:space="preserve"> 比对 </w:t>
            </w:r>
          </w:p>
          <w:p>
            <w:pPr>
              <w:pStyle w:val="8"/>
              <w:spacing w:line="324" w:lineRule="auto"/>
              <w:ind w:left="110" w:right="94"/>
              <w:rPr>
                <w:sz w:val="18"/>
              </w:rPr>
            </w:pPr>
            <w:r>
              <w:rPr>
                <w:spacing w:val="-10"/>
                <w:sz w:val="18"/>
              </w:rPr>
              <w:t>支持以脸搜脸、按姓名检索人脸、按属性检索人</w:t>
            </w:r>
            <w:r>
              <w:rPr>
                <w:sz w:val="18"/>
              </w:rPr>
              <w:t xml:space="preserve">脸 </w:t>
            </w:r>
          </w:p>
          <w:p>
            <w:pPr>
              <w:pStyle w:val="8"/>
              <w:spacing w:line="324" w:lineRule="auto"/>
              <w:ind w:left="110" w:right="102"/>
              <w:jc w:val="both"/>
              <w:rPr>
                <w:sz w:val="18"/>
              </w:rPr>
            </w:pPr>
            <w:r>
              <w:rPr>
                <w:sz w:val="18"/>
              </w:rPr>
              <w:t xml:space="preserve">【硬件规格】双板，含服务器主板和 NVR 主板4U 机架式安装/全插拔模块化无线缆设计/智能调速风扇/AC100~240V 宽幅电源 </w:t>
            </w:r>
          </w:p>
          <w:p>
            <w:pPr>
              <w:pStyle w:val="8"/>
              <w:spacing w:before="3"/>
              <w:ind w:left="110"/>
              <w:rPr>
                <w:sz w:val="18"/>
              </w:rPr>
            </w:pPr>
            <w:r>
              <w:rPr>
                <w:sz w:val="18"/>
              </w:rPr>
              <w:t xml:space="preserve">【服务器主板】： </w:t>
            </w:r>
          </w:p>
          <w:p>
            <w:pPr>
              <w:pStyle w:val="8"/>
              <w:spacing w:before="81" w:line="324" w:lineRule="auto"/>
              <w:ind w:left="110" w:right="14"/>
              <w:rPr>
                <w:sz w:val="18"/>
              </w:rPr>
            </w:pPr>
            <w:r>
              <w:rPr>
                <w:sz w:val="18"/>
              </w:rPr>
              <w:t xml:space="preserve">内置 128GB SSD 并预装Windows Server2008 R2 系统以及 iVMS 8700 管理软件，  </w:t>
            </w:r>
          </w:p>
          <w:p>
            <w:pPr>
              <w:pStyle w:val="8"/>
              <w:spacing w:before="1" w:line="324" w:lineRule="auto"/>
              <w:ind w:left="110" w:right="6"/>
              <w:rPr>
                <w:sz w:val="18"/>
              </w:rPr>
            </w:pPr>
            <w:r>
              <w:rPr>
                <w:spacing w:val="1"/>
                <w:sz w:val="18"/>
              </w:rPr>
              <w:t>E3</w:t>
            </w:r>
            <w:r>
              <w:rPr>
                <w:spacing w:val="-47"/>
                <w:sz w:val="18"/>
              </w:rPr>
              <w:t xml:space="preserve"> </w:t>
            </w:r>
            <w:r>
              <w:rPr>
                <w:spacing w:val="1"/>
                <w:sz w:val="18"/>
              </w:rPr>
              <w:t>V</w:t>
            </w:r>
            <w:r>
              <w:rPr>
                <w:sz w:val="18"/>
              </w:rPr>
              <w:t>5</w:t>
            </w:r>
            <w:r>
              <w:rPr>
                <w:spacing w:val="-31"/>
                <w:sz w:val="18"/>
              </w:rPr>
              <w:t xml:space="preserve"> 处理器，</w:t>
            </w:r>
            <w:r>
              <w:rPr>
                <w:spacing w:val="1"/>
                <w:sz w:val="18"/>
              </w:rPr>
              <w:t>1</w:t>
            </w:r>
            <w:r>
              <w:rPr>
                <w:spacing w:val="-2"/>
                <w:sz w:val="18"/>
              </w:rPr>
              <w:t>6</w:t>
            </w:r>
            <w:r>
              <w:rPr>
                <w:spacing w:val="1"/>
                <w:sz w:val="18"/>
              </w:rPr>
              <w:t>GB</w:t>
            </w:r>
            <w:r>
              <w:rPr>
                <w:spacing w:val="-47"/>
                <w:sz w:val="18"/>
              </w:rPr>
              <w:t xml:space="preserve"> </w:t>
            </w:r>
            <w:r>
              <w:rPr>
                <w:spacing w:val="1"/>
                <w:sz w:val="18"/>
              </w:rPr>
              <w:t>D</w:t>
            </w:r>
            <w:r>
              <w:rPr>
                <w:spacing w:val="-2"/>
                <w:sz w:val="18"/>
              </w:rPr>
              <w:t>D</w:t>
            </w:r>
            <w:r>
              <w:rPr>
                <w:spacing w:val="1"/>
                <w:sz w:val="18"/>
              </w:rPr>
              <w:t>R</w:t>
            </w:r>
            <w:r>
              <w:rPr>
                <w:sz w:val="18"/>
              </w:rPr>
              <w:t>4</w:t>
            </w:r>
            <w:r>
              <w:rPr>
                <w:spacing w:val="-50"/>
                <w:sz w:val="18"/>
              </w:rPr>
              <w:t xml:space="preserve"> 内存</w:t>
            </w:r>
            <w:r>
              <w:rPr>
                <w:sz w:val="18"/>
              </w:rPr>
              <w:t>（</w:t>
            </w:r>
            <w:r>
              <w:rPr>
                <w:spacing w:val="6"/>
                <w:sz w:val="18"/>
              </w:rPr>
              <w:t>最大可选配</w:t>
            </w:r>
            <w:r>
              <w:rPr>
                <w:spacing w:val="1"/>
                <w:sz w:val="18"/>
              </w:rPr>
              <w:t>64GB</w:t>
            </w:r>
            <w:r>
              <w:rPr>
                <w:spacing w:val="-96"/>
                <w:sz w:val="18"/>
              </w:rPr>
              <w:t>）</w:t>
            </w:r>
            <w:r>
              <w:rPr>
                <w:sz w:val="18"/>
              </w:rPr>
              <w:t xml:space="preserve"> 2</w:t>
            </w:r>
            <w:r>
              <w:rPr>
                <w:spacing w:val="-31"/>
                <w:sz w:val="18"/>
              </w:rPr>
              <w:t xml:space="preserve"> 个 </w:t>
            </w:r>
            <w:r>
              <w:rPr>
                <w:sz w:val="18"/>
              </w:rPr>
              <w:t>HDMI</w:t>
            </w:r>
            <w:r>
              <w:rPr>
                <w:spacing w:val="-12"/>
                <w:sz w:val="18"/>
              </w:rPr>
              <w:t xml:space="preserve"> 接口，</w:t>
            </w:r>
            <w:r>
              <w:rPr>
                <w:sz w:val="18"/>
              </w:rPr>
              <w:t>1</w:t>
            </w:r>
            <w:r>
              <w:rPr>
                <w:spacing w:val="-1"/>
                <w:sz w:val="18"/>
              </w:rPr>
              <w:t xml:space="preserve"> 个</w:t>
            </w:r>
            <w:r>
              <w:rPr>
                <w:sz w:val="18"/>
              </w:rPr>
              <w:t>VGA</w:t>
            </w:r>
            <w:r>
              <w:rPr>
                <w:spacing w:val="-16"/>
                <w:sz w:val="18"/>
              </w:rPr>
              <w:t xml:space="preserve"> 接口</w:t>
            </w:r>
            <w:r>
              <w:rPr>
                <w:sz w:val="18"/>
              </w:rPr>
              <w:t xml:space="preserve"> </w:t>
            </w:r>
          </w:p>
          <w:p>
            <w:pPr>
              <w:pStyle w:val="8"/>
              <w:spacing w:before="2"/>
              <w:ind w:left="110"/>
              <w:rPr>
                <w:sz w:val="18"/>
              </w:rPr>
            </w:pPr>
            <w:r>
              <w:rPr>
                <w:sz w:val="18"/>
              </w:rPr>
              <w:t xml:space="preserve">4 个千兆网口 </w:t>
            </w:r>
          </w:p>
          <w:p>
            <w:pPr>
              <w:pStyle w:val="8"/>
              <w:spacing w:before="81"/>
              <w:ind w:left="110"/>
              <w:rPr>
                <w:sz w:val="18"/>
              </w:rPr>
            </w:pPr>
            <w:r>
              <w:rPr>
                <w:sz w:val="18"/>
              </w:rPr>
              <w:t xml:space="preserve">1 个 USB2.0，2 个 USB3.0 </w:t>
            </w:r>
          </w:p>
          <w:p>
            <w:pPr>
              <w:pStyle w:val="8"/>
              <w:spacing w:before="82"/>
              <w:ind w:left="110"/>
              <w:jc w:val="both"/>
              <w:rPr>
                <w:sz w:val="18"/>
              </w:rPr>
            </w:pPr>
            <w:r>
              <w:rPr>
                <w:sz w:val="18"/>
              </w:rPr>
              <w:t>2</w:t>
            </w:r>
            <w:r>
              <w:rPr>
                <w:spacing w:val="-31"/>
                <w:sz w:val="18"/>
              </w:rPr>
              <w:t xml:space="preserve"> 个 </w:t>
            </w:r>
            <w:r>
              <w:rPr>
                <w:sz w:val="18"/>
              </w:rPr>
              <w:t>RCA</w:t>
            </w:r>
            <w:r>
              <w:rPr>
                <w:spacing w:val="-16"/>
                <w:sz w:val="18"/>
              </w:rPr>
              <w:t xml:space="preserve"> 接口</w:t>
            </w:r>
            <w:r>
              <w:rPr>
                <w:sz w:val="18"/>
              </w:rPr>
              <w:t>（1</w:t>
            </w:r>
            <w:r>
              <w:rPr>
                <w:spacing w:val="-8"/>
                <w:sz w:val="18"/>
              </w:rPr>
              <w:t xml:space="preserve"> 路音频输入，</w:t>
            </w:r>
            <w:r>
              <w:rPr>
                <w:sz w:val="18"/>
              </w:rPr>
              <w:t>1</w:t>
            </w:r>
            <w:r>
              <w:rPr>
                <w:spacing w:val="-9"/>
                <w:sz w:val="18"/>
              </w:rPr>
              <w:t xml:space="preserve"> 路音频输出</w:t>
            </w:r>
            <w:r>
              <w:rPr>
                <w:spacing w:val="-3"/>
                <w:sz w:val="18"/>
              </w:rPr>
              <w:t>）</w:t>
            </w:r>
            <w:r>
              <w:rPr>
                <w:sz w:val="18"/>
              </w:rPr>
              <w:t xml:space="preserve"> </w:t>
            </w:r>
          </w:p>
          <w:p>
            <w:pPr>
              <w:pStyle w:val="8"/>
              <w:numPr>
                <w:ilvl w:val="0"/>
                <w:numId w:val="87"/>
              </w:numPr>
              <w:tabs>
                <w:tab w:val="left" w:pos="247"/>
              </w:tabs>
              <w:spacing w:before="81" w:after="0" w:line="324" w:lineRule="auto"/>
              <w:ind w:left="110" w:right="146" w:firstLine="0"/>
              <w:jc w:val="both"/>
              <w:rPr>
                <w:sz w:val="18"/>
              </w:rPr>
            </w:pPr>
            <w:r>
              <w:rPr>
                <w:spacing w:val="-23"/>
                <w:sz w:val="18"/>
              </w:rPr>
              <w:t xml:space="preserve">个 </w:t>
            </w:r>
            <w:r>
              <w:rPr>
                <w:sz w:val="18"/>
              </w:rPr>
              <w:t>SATA</w:t>
            </w:r>
            <w:r>
              <w:rPr>
                <w:spacing w:val="-15"/>
                <w:sz w:val="18"/>
              </w:rPr>
              <w:t xml:space="preserve"> 接口</w:t>
            </w:r>
            <w:r>
              <w:rPr>
                <w:sz w:val="18"/>
              </w:rPr>
              <w:t>（</w:t>
            </w:r>
            <w:r>
              <w:rPr>
                <w:spacing w:val="-10"/>
                <w:sz w:val="18"/>
              </w:rPr>
              <w:t xml:space="preserve">右下角第 </w:t>
            </w:r>
            <w:r>
              <w:rPr>
                <w:sz w:val="18"/>
              </w:rPr>
              <w:t>24</w:t>
            </w:r>
            <w:r>
              <w:rPr>
                <w:spacing w:val="-16"/>
                <w:sz w:val="18"/>
              </w:rPr>
              <w:t xml:space="preserve"> 块盘用于 </w:t>
            </w:r>
            <w:r>
              <w:rPr>
                <w:sz w:val="18"/>
              </w:rPr>
              <w:t xml:space="preserve">Server </w:t>
            </w:r>
            <w:r>
              <w:rPr>
                <w:spacing w:val="-7"/>
                <w:sz w:val="18"/>
              </w:rPr>
              <w:t xml:space="preserve">板，出厂自带 </w:t>
            </w:r>
            <w:r>
              <w:rPr>
                <w:sz w:val="18"/>
              </w:rPr>
              <w:t>1T</w:t>
            </w:r>
            <w:r>
              <w:rPr>
                <w:spacing w:val="-17"/>
                <w:sz w:val="18"/>
              </w:rPr>
              <w:t xml:space="preserve"> 硬盘用于 </w:t>
            </w:r>
            <w:r>
              <w:rPr>
                <w:sz w:val="18"/>
              </w:rPr>
              <w:t>Server</w:t>
            </w:r>
            <w:r>
              <w:rPr>
                <w:spacing w:val="-16"/>
                <w:sz w:val="18"/>
              </w:rPr>
              <w:t xml:space="preserve"> 板，其余 </w:t>
            </w:r>
            <w:r>
              <w:rPr>
                <w:sz w:val="18"/>
              </w:rPr>
              <w:t xml:space="preserve">23 个盘位用于存储板） </w:t>
            </w:r>
          </w:p>
          <w:p>
            <w:pPr>
              <w:pStyle w:val="8"/>
              <w:spacing w:before="2"/>
              <w:ind w:left="110"/>
              <w:rPr>
                <w:sz w:val="18"/>
              </w:rPr>
            </w:pPr>
            <w:r>
              <w:rPr>
                <w:sz w:val="18"/>
              </w:rPr>
              <w:t xml:space="preserve">【NVR 主板】 </w:t>
            </w:r>
          </w:p>
          <w:p>
            <w:pPr>
              <w:pStyle w:val="8"/>
              <w:numPr>
                <w:ilvl w:val="0"/>
                <w:numId w:val="87"/>
              </w:numPr>
              <w:tabs>
                <w:tab w:val="left" w:pos="247"/>
              </w:tabs>
              <w:spacing w:before="82" w:after="0" w:line="240" w:lineRule="auto"/>
              <w:ind w:left="246" w:right="0" w:hanging="137"/>
              <w:jc w:val="left"/>
              <w:rPr>
                <w:sz w:val="18"/>
              </w:rPr>
            </w:pPr>
            <w:r>
              <w:rPr>
                <w:spacing w:val="-23"/>
                <w:sz w:val="18"/>
              </w:rPr>
              <w:t xml:space="preserve">个 </w:t>
            </w:r>
            <w:r>
              <w:rPr>
                <w:sz w:val="18"/>
              </w:rPr>
              <w:t>HDMI，1</w:t>
            </w:r>
            <w:r>
              <w:rPr>
                <w:spacing w:val="-30"/>
                <w:sz w:val="18"/>
              </w:rPr>
              <w:t xml:space="preserve"> 个 </w:t>
            </w:r>
            <w:r>
              <w:rPr>
                <w:sz w:val="18"/>
              </w:rPr>
              <w:t>VGA,HDMI+VGA</w:t>
            </w:r>
            <w:r>
              <w:rPr>
                <w:spacing w:val="-10"/>
                <w:sz w:val="18"/>
              </w:rPr>
              <w:t xml:space="preserve"> 组内同源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0"/>
              <w:rPr>
                <w:sz w:val="18"/>
              </w:rPr>
            </w:pPr>
            <w:r>
              <w:rPr>
                <w:sz w:val="18"/>
              </w:rPr>
              <w:t xml:space="preserve">¥74,035.00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9"/>
              <w:rPr>
                <w:sz w:val="18"/>
              </w:rPr>
            </w:pPr>
            <w:r>
              <w:rPr>
                <w:sz w:val="18"/>
              </w:rPr>
              <w:t xml:space="preserve">¥74,035.00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841"/>
              <w:rPr>
                <w:sz w:val="18"/>
              </w:rPr>
            </w:pPr>
            <w:r>
              <w:rPr>
                <w:sz w:val="18"/>
              </w:rPr>
              <w:t xml:space="preserve"> iVMS-3000N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90" w:right="96"/>
              <w:jc w:val="both"/>
              <w:rPr>
                <w:sz w:val="18"/>
              </w:rPr>
            </w:pPr>
            <w:r>
              <w:rPr>
                <w:sz w:val="18"/>
              </w:rPr>
              <w:t xml:space="preserve">杭州海康威视数字技术股份有限公司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杭州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12" o:spid="_x0000_s1212" o:spt="136" type="#_x0000_t136" style="position:absolute;left:0pt;margin-left:36.5pt;margin-top:393.3pt;height:34pt;width:510pt;mso-position-horizontal-relative:page;mso-position-vertical-relative:page;rotation:21626880f;z-index:-2894049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13" o:spid="_x0000_s1213" o:spt="136" type="#_x0000_t136" style="position:absolute;left:0pt;margin-left:88.7pt;margin-top:432.35pt;height:28pt;width:448pt;mso-position-horizontal-relative:page;mso-position-vertical-relative:page;rotation:21626880f;z-index:-2894039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支持双 4K 异源输出 </w:t>
            </w:r>
          </w:p>
          <w:p>
            <w:pPr>
              <w:pStyle w:val="8"/>
              <w:spacing w:before="82" w:line="324" w:lineRule="auto"/>
              <w:ind w:left="110" w:right="96"/>
              <w:rPr>
                <w:sz w:val="18"/>
              </w:rPr>
            </w:pPr>
            <w:r>
              <w:rPr>
                <w:sz w:val="18"/>
              </w:rPr>
              <w:t>24</w:t>
            </w:r>
            <w:r>
              <w:rPr>
                <w:spacing w:val="-16"/>
                <w:sz w:val="18"/>
              </w:rPr>
              <w:t xml:space="preserve"> 盘位，可满配 </w:t>
            </w:r>
            <w:r>
              <w:rPr>
                <w:sz w:val="18"/>
              </w:rPr>
              <w:t>8TB/10TB</w:t>
            </w:r>
            <w:r>
              <w:rPr>
                <w:spacing w:val="-9"/>
                <w:sz w:val="18"/>
              </w:rPr>
              <w:t xml:space="preserve"> 硬盘，支持硬盘热插拔 </w:t>
            </w:r>
          </w:p>
          <w:p>
            <w:pPr>
              <w:pStyle w:val="8"/>
              <w:spacing w:before="1"/>
              <w:ind w:left="110"/>
              <w:rPr>
                <w:sz w:val="18"/>
              </w:rPr>
            </w:pPr>
            <w:r>
              <w:rPr>
                <w:sz w:val="18"/>
              </w:rPr>
              <w:t xml:space="preserve">4 个千兆网口 </w:t>
            </w:r>
          </w:p>
          <w:p>
            <w:pPr>
              <w:pStyle w:val="8"/>
              <w:spacing w:before="81"/>
              <w:ind w:left="110"/>
              <w:rPr>
                <w:sz w:val="18"/>
              </w:rPr>
            </w:pPr>
            <w:r>
              <w:rPr>
                <w:sz w:val="18"/>
              </w:rPr>
              <w:t xml:space="preserve">2 个 USB3.0 接口 </w:t>
            </w:r>
          </w:p>
          <w:p>
            <w:pPr>
              <w:pStyle w:val="8"/>
              <w:spacing w:before="82"/>
              <w:ind w:left="110"/>
              <w:rPr>
                <w:sz w:val="18"/>
              </w:rPr>
            </w:pPr>
            <w:r>
              <w:rPr>
                <w:sz w:val="18"/>
              </w:rPr>
              <w:t xml:space="preserve">1 个 eSATA 接口，2 个 miniSAS 接口 </w:t>
            </w:r>
          </w:p>
          <w:p>
            <w:pPr>
              <w:pStyle w:val="8"/>
              <w:spacing w:before="82" w:line="324" w:lineRule="auto"/>
              <w:ind w:left="110" w:right="84"/>
              <w:rPr>
                <w:sz w:val="18"/>
              </w:rPr>
            </w:pPr>
            <w:r>
              <w:rPr>
                <w:sz w:val="18"/>
              </w:rPr>
              <w:t xml:space="preserve">支持 RAID0、1、5、6、10、50、60、JBOD，支持全局热备盘 </w:t>
            </w:r>
          </w:p>
          <w:p>
            <w:pPr>
              <w:pStyle w:val="8"/>
              <w:spacing w:before="1"/>
              <w:ind w:left="110"/>
              <w:rPr>
                <w:sz w:val="18"/>
              </w:rPr>
            </w:pPr>
            <w:r>
              <w:rPr>
                <w:sz w:val="18"/>
              </w:rPr>
              <w:t xml:space="preserve">IO 报警：16 进 8 出 </w:t>
            </w:r>
          </w:p>
          <w:p>
            <w:pPr>
              <w:pStyle w:val="8"/>
              <w:spacing w:before="81" w:line="324" w:lineRule="auto"/>
              <w:ind w:left="110" w:right="1713"/>
              <w:rPr>
                <w:sz w:val="18"/>
              </w:rPr>
            </w:pPr>
            <w:r>
              <w:rPr>
                <w:sz w:val="18"/>
              </w:rPr>
              <w:t xml:space="preserve">7 寸 LCD 液晶触控显示屏冗余电源 </w:t>
            </w:r>
          </w:p>
          <w:p>
            <w:pPr>
              <w:pStyle w:val="8"/>
              <w:spacing w:before="2"/>
              <w:ind w:left="110"/>
              <w:rPr>
                <w:sz w:val="18"/>
              </w:rPr>
            </w:pPr>
            <w:r>
              <w:rPr>
                <w:sz w:val="18"/>
              </w:rPr>
              <w:t xml:space="preserve">【VMS 综合安防管理】 </w:t>
            </w:r>
          </w:p>
          <w:p>
            <w:pPr>
              <w:pStyle w:val="8"/>
              <w:spacing w:before="81" w:line="324" w:lineRule="auto"/>
              <w:ind w:left="110" w:right="91"/>
              <w:jc w:val="both"/>
              <w:rPr>
                <w:sz w:val="18"/>
              </w:rPr>
            </w:pPr>
            <w:r>
              <w:rPr>
                <w:spacing w:val="-11"/>
                <w:sz w:val="18"/>
              </w:rPr>
              <w:t xml:space="preserve">出厂自带 </w:t>
            </w:r>
            <w:r>
              <w:rPr>
                <w:sz w:val="18"/>
              </w:rPr>
              <w:t>8700</w:t>
            </w:r>
            <w:r>
              <w:rPr>
                <w:spacing w:val="-29"/>
                <w:sz w:val="18"/>
              </w:rPr>
              <w:t xml:space="preserve"> 软件 </w:t>
            </w:r>
            <w:r>
              <w:rPr>
                <w:sz w:val="18"/>
              </w:rPr>
              <w:t>V2.9.2</w:t>
            </w:r>
            <w:r>
              <w:rPr>
                <w:spacing w:val="-22"/>
                <w:sz w:val="18"/>
              </w:rPr>
              <w:t xml:space="preserve"> 版本，默认授权: </w:t>
            </w:r>
            <w:r>
              <w:rPr>
                <w:sz w:val="18"/>
              </w:rPr>
              <w:t xml:space="preserve">500 </w:t>
            </w:r>
            <w:r>
              <w:rPr>
                <w:spacing w:val="-3"/>
                <w:sz w:val="18"/>
              </w:rPr>
              <w:t>路视频、</w:t>
            </w:r>
            <w:r>
              <w:rPr>
                <w:sz w:val="18"/>
              </w:rPr>
              <w:t>50</w:t>
            </w:r>
            <w:r>
              <w:rPr>
                <w:spacing w:val="-13"/>
                <w:sz w:val="18"/>
              </w:rPr>
              <w:t xml:space="preserve"> 个门禁、</w:t>
            </w:r>
            <w:r>
              <w:rPr>
                <w:sz w:val="18"/>
              </w:rPr>
              <w:t>2000</w:t>
            </w:r>
            <w:r>
              <w:rPr>
                <w:spacing w:val="-10"/>
                <w:sz w:val="18"/>
              </w:rPr>
              <w:t xml:space="preserve"> 户可视对讲、</w:t>
            </w:r>
            <w:r>
              <w:rPr>
                <w:sz w:val="18"/>
              </w:rPr>
              <w:t>10</w:t>
            </w:r>
            <w:r>
              <w:rPr>
                <w:spacing w:val="-19"/>
                <w:sz w:val="18"/>
              </w:rPr>
              <w:t xml:space="preserve"> 车道</w:t>
            </w:r>
            <w:r>
              <w:rPr>
                <w:sz w:val="18"/>
              </w:rPr>
              <w:t xml:space="preserve">管理规模; </w:t>
            </w:r>
          </w:p>
          <w:p>
            <w:pPr>
              <w:pStyle w:val="8"/>
              <w:spacing w:before="2" w:line="324" w:lineRule="auto"/>
              <w:ind w:left="110" w:right="12"/>
              <w:rPr>
                <w:sz w:val="18"/>
              </w:rPr>
            </w:pPr>
            <w:r>
              <w:rPr>
                <w:spacing w:val="-1"/>
                <w:sz w:val="18"/>
              </w:rPr>
              <w:t>支持子系统：人脸应用、电子地图、事件中心、</w:t>
            </w:r>
            <w:r>
              <w:rPr>
                <w:spacing w:val="-9"/>
                <w:sz w:val="18"/>
              </w:rPr>
              <w:t xml:space="preserve">移动接入、运维、视频监控、门禁、考勤、入侵报警、梯控、停车场、可视对讲子系统 </w:t>
            </w:r>
          </w:p>
          <w:p>
            <w:pPr>
              <w:pStyle w:val="8"/>
              <w:spacing w:before="2"/>
              <w:ind w:left="110"/>
              <w:rPr>
                <w:sz w:val="18"/>
              </w:rPr>
            </w:pPr>
            <w:r>
              <w:rPr>
                <w:sz w:val="18"/>
              </w:rPr>
              <w:t xml:space="preserve">【NVR 软件性能】 </w:t>
            </w:r>
          </w:p>
          <w:p>
            <w:pPr>
              <w:pStyle w:val="8"/>
              <w:spacing w:before="82" w:line="324" w:lineRule="auto"/>
              <w:ind w:left="110" w:right="687"/>
              <w:rPr>
                <w:sz w:val="18"/>
              </w:rPr>
            </w:pPr>
            <w:r>
              <w:rPr>
                <w:sz w:val="18"/>
              </w:rPr>
              <w:t xml:space="preserve">64 路IPC H.265、H.264 混合接入解码最大支持 20×1080P 解码接入400Mbps 进存转 </w:t>
            </w:r>
          </w:p>
          <w:p>
            <w:pPr>
              <w:pStyle w:val="8"/>
              <w:spacing w:before="2" w:line="324" w:lineRule="auto"/>
              <w:ind w:left="110" w:right="99"/>
              <w:rPr>
                <w:sz w:val="18"/>
              </w:rPr>
            </w:pPr>
            <w:r>
              <w:rPr>
                <w:sz w:val="18"/>
              </w:rPr>
              <w:t>Smart 2.0/整机热备/ANR/智能检索/智能回放/ 车牌检索/人脸检索/热度图/客流量统计/分时</w:t>
            </w:r>
          </w:p>
          <w:p>
            <w:pPr>
              <w:pStyle w:val="8"/>
              <w:spacing w:before="2"/>
              <w:ind w:left="110"/>
              <w:rPr>
                <w:sz w:val="18"/>
              </w:rPr>
            </w:pPr>
            <w:r>
              <w:rPr>
                <w:sz w:val="18"/>
              </w:rPr>
              <w:t xml:space="preserve">段回放/超高倍速回放/双系统备份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480" w:type="dxa"/>
          </w:tcPr>
          <w:p>
            <w:pPr>
              <w:pStyle w:val="8"/>
              <w:rPr>
                <w:rFonts w:ascii="Times New Roman"/>
                <w:sz w:val="18"/>
              </w:rPr>
            </w:pPr>
          </w:p>
          <w:p>
            <w:pPr>
              <w:pStyle w:val="8"/>
              <w:spacing w:before="145"/>
              <w:ind w:left="148"/>
              <w:rPr>
                <w:sz w:val="18"/>
              </w:rPr>
            </w:pPr>
            <w:r>
              <w:rPr>
                <w:sz w:val="18"/>
              </w:rPr>
              <w:t xml:space="preserve">62 </w:t>
            </w:r>
          </w:p>
        </w:tc>
        <w:tc>
          <w:tcPr>
            <w:tcW w:w="1008" w:type="dxa"/>
          </w:tcPr>
          <w:p>
            <w:pPr>
              <w:pStyle w:val="8"/>
              <w:spacing w:before="40" w:line="324" w:lineRule="auto"/>
              <w:ind w:left="110" w:right="165"/>
              <w:rPr>
                <w:sz w:val="18"/>
              </w:rPr>
            </w:pPr>
            <w:r>
              <w:rPr>
                <w:sz w:val="18"/>
              </w:rPr>
              <w:t xml:space="preserve">企业级硬盘 6T </w:t>
            </w:r>
          </w:p>
          <w:p>
            <w:pPr>
              <w:pStyle w:val="8"/>
              <w:spacing w:before="2"/>
              <w:ind w:left="110"/>
              <w:rPr>
                <w:sz w:val="18"/>
              </w:rPr>
            </w:pPr>
            <w:r>
              <w:rPr>
                <w:sz w:val="18"/>
              </w:rPr>
              <w:t>（按</w:t>
            </w:r>
          </w:p>
        </w:tc>
        <w:tc>
          <w:tcPr>
            <w:tcW w:w="3915" w:type="dxa"/>
          </w:tcPr>
          <w:p>
            <w:pPr>
              <w:pStyle w:val="8"/>
              <w:rPr>
                <w:rFonts w:ascii="Times New Roman"/>
                <w:sz w:val="18"/>
              </w:rPr>
            </w:pPr>
          </w:p>
          <w:p>
            <w:pPr>
              <w:pStyle w:val="8"/>
              <w:spacing w:before="145"/>
              <w:ind w:left="110"/>
              <w:rPr>
                <w:sz w:val="18"/>
              </w:rPr>
            </w:pPr>
            <w:r>
              <w:rPr>
                <w:sz w:val="18"/>
              </w:rPr>
              <w:t xml:space="preserve">1.6T 监控级硬盘 </w:t>
            </w:r>
          </w:p>
        </w:tc>
        <w:tc>
          <w:tcPr>
            <w:tcW w:w="394" w:type="dxa"/>
          </w:tcPr>
          <w:p>
            <w:pPr>
              <w:pStyle w:val="8"/>
              <w:rPr>
                <w:rFonts w:ascii="Times New Roman"/>
                <w:sz w:val="18"/>
              </w:rPr>
            </w:pPr>
          </w:p>
          <w:p>
            <w:pPr>
              <w:pStyle w:val="8"/>
              <w:spacing w:before="145"/>
              <w:ind w:left="107"/>
              <w:rPr>
                <w:sz w:val="18"/>
              </w:rPr>
            </w:pPr>
            <w:r>
              <w:rPr>
                <w:sz w:val="18"/>
              </w:rPr>
              <w:t xml:space="preserve">块 </w:t>
            </w:r>
          </w:p>
        </w:tc>
        <w:tc>
          <w:tcPr>
            <w:tcW w:w="745" w:type="dxa"/>
          </w:tcPr>
          <w:p>
            <w:pPr>
              <w:pStyle w:val="8"/>
              <w:rPr>
                <w:rFonts w:ascii="Times New Roman"/>
                <w:sz w:val="18"/>
              </w:rPr>
            </w:pPr>
          </w:p>
          <w:p>
            <w:pPr>
              <w:pStyle w:val="8"/>
              <w:spacing w:before="145"/>
              <w:ind w:left="280"/>
              <w:rPr>
                <w:sz w:val="18"/>
              </w:rPr>
            </w:pPr>
            <w:r>
              <w:rPr>
                <w:sz w:val="18"/>
              </w:rPr>
              <w:t xml:space="preserve">12 </w:t>
            </w:r>
          </w:p>
        </w:tc>
        <w:tc>
          <w:tcPr>
            <w:tcW w:w="1184" w:type="dxa"/>
          </w:tcPr>
          <w:p>
            <w:pPr>
              <w:pStyle w:val="8"/>
              <w:rPr>
                <w:rFonts w:ascii="Times New Roman"/>
                <w:sz w:val="18"/>
              </w:rPr>
            </w:pPr>
          </w:p>
          <w:p>
            <w:pPr>
              <w:pStyle w:val="8"/>
              <w:spacing w:before="145"/>
              <w:ind w:left="183"/>
              <w:rPr>
                <w:sz w:val="18"/>
              </w:rPr>
            </w:pPr>
            <w:r>
              <w:rPr>
                <w:sz w:val="18"/>
              </w:rPr>
              <w:t xml:space="preserve">¥1,765.00 </w:t>
            </w:r>
          </w:p>
        </w:tc>
        <w:tc>
          <w:tcPr>
            <w:tcW w:w="1184" w:type="dxa"/>
          </w:tcPr>
          <w:p>
            <w:pPr>
              <w:pStyle w:val="8"/>
              <w:rPr>
                <w:rFonts w:ascii="Times New Roman"/>
                <w:sz w:val="18"/>
              </w:rPr>
            </w:pPr>
          </w:p>
          <w:p>
            <w:pPr>
              <w:pStyle w:val="8"/>
              <w:spacing w:before="145"/>
              <w:ind w:left="139"/>
              <w:rPr>
                <w:sz w:val="18"/>
              </w:rPr>
            </w:pPr>
            <w:r>
              <w:rPr>
                <w:sz w:val="18"/>
              </w:rPr>
              <w:t xml:space="preserve">¥21,180.00 </w:t>
            </w:r>
          </w:p>
        </w:tc>
        <w:tc>
          <w:tcPr>
            <w:tcW w:w="481" w:type="dxa"/>
          </w:tcPr>
          <w:p>
            <w:pPr>
              <w:pStyle w:val="8"/>
              <w:spacing w:before="1"/>
              <w:rPr>
                <w:rFonts w:ascii="Times New Roman"/>
                <w:sz w:val="17"/>
              </w:rPr>
            </w:pPr>
          </w:p>
          <w:p>
            <w:pPr>
              <w:pStyle w:val="8"/>
              <w:spacing w:line="324" w:lineRule="auto"/>
              <w:ind w:left="145" w:right="53"/>
              <w:rPr>
                <w:sz w:val="18"/>
              </w:rPr>
            </w:pPr>
            <w:r>
              <w:rPr>
                <w:sz w:val="18"/>
              </w:rPr>
              <w:t xml:space="preserve">海康 </w:t>
            </w:r>
          </w:p>
        </w:tc>
        <w:tc>
          <w:tcPr>
            <w:tcW w:w="2681" w:type="dxa"/>
          </w:tcPr>
          <w:p>
            <w:pPr>
              <w:pStyle w:val="8"/>
              <w:rPr>
                <w:rFonts w:ascii="Times New Roman"/>
                <w:sz w:val="18"/>
              </w:rPr>
            </w:pPr>
          </w:p>
          <w:p>
            <w:pPr>
              <w:pStyle w:val="8"/>
              <w:spacing w:before="145"/>
              <w:ind w:left="102" w:right="12"/>
              <w:jc w:val="center"/>
              <w:rPr>
                <w:sz w:val="18"/>
              </w:rPr>
            </w:pPr>
            <w:r>
              <w:rPr>
                <w:sz w:val="18"/>
              </w:rPr>
              <w:t xml:space="preserve">DS-6T </w:t>
            </w:r>
          </w:p>
        </w:tc>
        <w:tc>
          <w:tcPr>
            <w:tcW w:w="569" w:type="dxa"/>
          </w:tcPr>
          <w:p>
            <w:pPr>
              <w:pStyle w:val="8"/>
              <w:spacing w:before="40"/>
              <w:ind w:left="2"/>
              <w:jc w:val="center"/>
              <w:rPr>
                <w:sz w:val="18"/>
              </w:rPr>
            </w:pPr>
            <w:r>
              <w:rPr>
                <w:sz w:val="18"/>
              </w:rPr>
              <w:t>杭</w:t>
            </w:r>
          </w:p>
          <w:p>
            <w:pPr>
              <w:pStyle w:val="8"/>
              <w:spacing w:before="2" w:line="310" w:lineRule="atLeast"/>
              <w:ind w:left="190" w:right="186"/>
              <w:jc w:val="center"/>
              <w:rPr>
                <w:sz w:val="18"/>
              </w:rPr>
            </w:pPr>
            <w:r>
              <w:rPr>
                <w:sz w:val="18"/>
              </w:rPr>
              <w:t>州海</w:t>
            </w:r>
          </w:p>
        </w:tc>
        <w:tc>
          <w:tcPr>
            <w:tcW w:w="391" w:type="dxa"/>
          </w:tcPr>
          <w:p>
            <w:pPr>
              <w:pStyle w:val="8"/>
              <w:spacing w:before="1"/>
              <w:rPr>
                <w:rFonts w:ascii="Times New Roman"/>
                <w:sz w:val="17"/>
              </w:rPr>
            </w:pPr>
          </w:p>
          <w:p>
            <w:pPr>
              <w:pStyle w:val="8"/>
              <w:spacing w:line="324" w:lineRule="auto"/>
              <w:ind w:left="104" w:right="4"/>
              <w:rPr>
                <w:sz w:val="18"/>
              </w:rPr>
            </w:pPr>
            <w:r>
              <w:rPr>
                <w:sz w:val="18"/>
              </w:rPr>
              <w:t xml:space="preserve">杭州 </w:t>
            </w:r>
          </w:p>
        </w:tc>
      </w:tr>
    </w:tbl>
    <w:p>
      <w:pPr>
        <w:spacing w:after="0" w:line="324" w:lineRule="auto"/>
        <w:rPr>
          <w:sz w:val="18"/>
        </w:rPr>
        <w:sectPr>
          <w:footerReference r:id="rId18" w:type="default"/>
          <w:pgSz w:w="16840" w:h="11910" w:orient="landscape"/>
          <w:pgMar w:top="0" w:right="1700" w:bottom="800" w:left="1660" w:header="0" w:footer="613" w:gutter="0"/>
        </w:sectPr>
      </w:pPr>
    </w:p>
    <w:p>
      <w:pPr>
        <w:pStyle w:val="2"/>
        <w:rPr>
          <w:rFonts w:ascii="Times New Roman"/>
          <w:sz w:val="20"/>
        </w:rPr>
      </w:pPr>
      <w:r>
        <w:pict>
          <v:shape id="_x0000_s1214" o:spid="_x0000_s1214" o:spt="136" type="#_x0000_t136" style="position:absolute;left:0pt;margin-left:36.5pt;margin-top:393.3pt;height:34pt;width:510pt;mso-position-horizontal-relative:page;mso-position-vertical-relative:page;rotation:21626880f;z-index:-2894028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15" o:spid="_x0000_s1215" o:spt="136" type="#_x0000_t136" style="position:absolute;left:0pt;margin-left:88.7pt;margin-top:432.35pt;height:28pt;width:448pt;mso-position-horizontal-relative:page;mso-position-vertical-relative:page;rotation:21626880f;z-index:-2894018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20"/>
              </w:rPr>
            </w:pPr>
          </w:p>
        </w:tc>
        <w:tc>
          <w:tcPr>
            <w:tcW w:w="1008" w:type="dxa"/>
          </w:tcPr>
          <w:p>
            <w:pPr>
              <w:pStyle w:val="8"/>
              <w:spacing w:before="40"/>
              <w:ind w:left="110"/>
              <w:rPr>
                <w:sz w:val="18"/>
              </w:rPr>
            </w:pPr>
            <w:r>
              <w:rPr>
                <w:sz w:val="18"/>
              </w:rPr>
              <w:t>1080P 存</w:t>
            </w:r>
          </w:p>
          <w:p>
            <w:pPr>
              <w:pStyle w:val="8"/>
              <w:spacing w:before="82"/>
              <w:ind w:left="110"/>
              <w:rPr>
                <w:sz w:val="18"/>
              </w:rPr>
            </w:pPr>
            <w:r>
              <w:rPr>
                <w:spacing w:val="-23"/>
                <w:sz w:val="18"/>
              </w:rPr>
              <w:t xml:space="preserve">储 </w:t>
            </w:r>
            <w:r>
              <w:rPr>
                <w:sz w:val="18"/>
              </w:rPr>
              <w:t>30</w:t>
            </w:r>
            <w:r>
              <w:rPr>
                <w:spacing w:val="-24"/>
                <w:sz w:val="18"/>
              </w:rPr>
              <w:t xml:space="preserve"> 天</w:t>
            </w:r>
            <w:r>
              <w:rPr>
                <w:spacing w:val="-20"/>
                <w:sz w:val="18"/>
              </w:rPr>
              <w:t>）</w:t>
            </w:r>
            <w:r>
              <w:rPr>
                <w:sz w:val="18"/>
              </w:rPr>
              <w:t xml:space="preserve"> </w:t>
            </w: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康威视数字技术股份有限公</w:t>
            </w:r>
          </w:p>
          <w:p>
            <w:pPr>
              <w:pStyle w:val="8"/>
              <w:spacing w:before="9"/>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48"/>
              <w:rPr>
                <w:sz w:val="18"/>
              </w:rPr>
            </w:pPr>
            <w:r>
              <w:rPr>
                <w:sz w:val="18"/>
              </w:rPr>
              <w:t xml:space="preserve">63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10" w:right="165"/>
              <w:rPr>
                <w:sz w:val="18"/>
              </w:rPr>
            </w:pPr>
            <w:r>
              <w:rPr>
                <w:sz w:val="18"/>
              </w:rPr>
              <w:t xml:space="preserve">网络化广播主机 </w:t>
            </w:r>
          </w:p>
        </w:tc>
        <w:tc>
          <w:tcPr>
            <w:tcW w:w="3915" w:type="dxa"/>
          </w:tcPr>
          <w:p>
            <w:pPr>
              <w:pStyle w:val="8"/>
              <w:spacing w:before="40" w:line="324" w:lineRule="auto"/>
              <w:ind w:left="110" w:right="1271"/>
              <w:rPr>
                <w:sz w:val="18"/>
              </w:rPr>
            </w:pPr>
            <w:r>
              <w:rPr>
                <w:sz w:val="18"/>
              </w:rPr>
              <w:t xml:space="preserve">ITC MCP-8000 网络化广播主机产品介绍 </w:t>
            </w:r>
          </w:p>
          <w:p>
            <w:pPr>
              <w:pStyle w:val="8"/>
              <w:numPr>
                <w:ilvl w:val="0"/>
                <w:numId w:val="88"/>
              </w:numPr>
              <w:tabs>
                <w:tab w:val="left" w:pos="293"/>
              </w:tabs>
              <w:spacing w:before="2" w:after="0" w:line="324" w:lineRule="auto"/>
              <w:ind w:left="110" w:right="147" w:firstLine="0"/>
              <w:jc w:val="left"/>
              <w:rPr>
                <w:sz w:val="18"/>
              </w:rPr>
            </w:pPr>
            <w:r>
              <w:rPr>
                <w:sz w:val="18"/>
              </w:rPr>
              <w:t>IP</w:t>
            </w:r>
            <w:r>
              <w:rPr>
                <w:spacing w:val="-8"/>
                <w:sz w:val="18"/>
              </w:rPr>
              <w:t xml:space="preserve"> 网络数字广播服务器软件的运行载体，是</w:t>
            </w:r>
            <w:r>
              <w:rPr>
                <w:sz w:val="18"/>
              </w:rPr>
              <w:t xml:space="preserve">广播系统的控制中心。 </w:t>
            </w:r>
          </w:p>
          <w:p>
            <w:pPr>
              <w:pStyle w:val="8"/>
              <w:numPr>
                <w:ilvl w:val="0"/>
                <w:numId w:val="88"/>
              </w:numPr>
              <w:tabs>
                <w:tab w:val="left" w:pos="293"/>
              </w:tabs>
              <w:spacing w:before="1" w:after="0" w:line="324" w:lineRule="auto"/>
              <w:ind w:left="110" w:right="96" w:firstLine="0"/>
              <w:jc w:val="left"/>
              <w:rPr>
                <w:sz w:val="18"/>
              </w:rPr>
            </w:pPr>
            <w:r>
              <w:rPr>
                <w:spacing w:val="-11"/>
                <w:sz w:val="18"/>
              </w:rPr>
              <w:t>安装在主控室，对整个广播系统进行实时有效</w:t>
            </w:r>
            <w:r>
              <w:rPr>
                <w:sz w:val="18"/>
              </w:rPr>
              <w:t xml:space="preserve">的管理。 </w:t>
            </w:r>
          </w:p>
          <w:p>
            <w:pPr>
              <w:pStyle w:val="8"/>
              <w:spacing w:before="2"/>
              <w:ind w:left="110"/>
              <w:rPr>
                <w:sz w:val="18"/>
              </w:rPr>
            </w:pPr>
            <w:r>
              <w:rPr>
                <w:sz w:val="18"/>
              </w:rPr>
              <w:t xml:space="preserve">产品特点 </w:t>
            </w:r>
          </w:p>
          <w:p>
            <w:pPr>
              <w:pStyle w:val="8"/>
              <w:spacing w:before="81" w:line="324" w:lineRule="auto"/>
              <w:ind w:left="110" w:right="14"/>
              <w:rPr>
                <w:sz w:val="18"/>
              </w:rPr>
            </w:pPr>
            <w:r>
              <w:rPr>
                <w:sz w:val="18"/>
              </w:rPr>
              <w:t xml:space="preserve">1.工业级机柜式机箱设计，机箱采用钢结构，有较高的防磁、防尘、防冲击的能力。 </w:t>
            </w:r>
          </w:p>
          <w:p>
            <w:pPr>
              <w:pStyle w:val="8"/>
              <w:spacing w:before="2" w:line="324" w:lineRule="auto"/>
              <w:ind w:left="110" w:right="146"/>
              <w:rPr>
                <w:sz w:val="18"/>
              </w:rPr>
            </w:pPr>
            <w:r>
              <w:rPr>
                <w:sz w:val="18"/>
              </w:rPr>
              <w:t>2.17.3</w:t>
            </w:r>
            <w:r>
              <w:rPr>
                <w:spacing w:val="-24"/>
                <w:sz w:val="18"/>
              </w:rPr>
              <w:t xml:space="preserve"> 英寸 </w:t>
            </w:r>
            <w:r>
              <w:rPr>
                <w:sz w:val="18"/>
              </w:rPr>
              <w:t>1080P</w:t>
            </w:r>
            <w:r>
              <w:rPr>
                <w:spacing w:val="-8"/>
                <w:sz w:val="18"/>
              </w:rPr>
              <w:t xml:space="preserve"> 全高清显示屏幕，简单易用</w:t>
            </w:r>
            <w:r>
              <w:rPr>
                <w:sz w:val="18"/>
              </w:rPr>
              <w:t xml:space="preserve">的触摸屏操控。 </w:t>
            </w:r>
          </w:p>
          <w:p>
            <w:pPr>
              <w:pStyle w:val="8"/>
              <w:numPr>
                <w:ilvl w:val="0"/>
                <w:numId w:val="89"/>
              </w:numPr>
              <w:tabs>
                <w:tab w:val="left" w:pos="293"/>
              </w:tabs>
              <w:spacing w:before="1" w:after="0" w:line="324" w:lineRule="auto"/>
              <w:ind w:left="110" w:right="96" w:firstLine="0"/>
              <w:jc w:val="left"/>
              <w:rPr>
                <w:sz w:val="18"/>
              </w:rPr>
            </w:pPr>
            <w:r>
              <w:rPr>
                <w:spacing w:val="-10"/>
                <w:sz w:val="18"/>
              </w:rPr>
              <w:t>内置工业级抽拉键盘、内置工业级触控鼠标面</w:t>
            </w:r>
            <w:r>
              <w:rPr>
                <w:sz w:val="18"/>
              </w:rPr>
              <w:t xml:space="preserve">板、分体式左右键设计。 </w:t>
            </w:r>
          </w:p>
          <w:p>
            <w:pPr>
              <w:pStyle w:val="8"/>
              <w:numPr>
                <w:ilvl w:val="0"/>
                <w:numId w:val="89"/>
              </w:numPr>
              <w:tabs>
                <w:tab w:val="left" w:pos="293"/>
              </w:tabs>
              <w:spacing w:before="2" w:after="0" w:line="240" w:lineRule="auto"/>
              <w:ind w:left="292" w:right="0" w:hanging="183"/>
              <w:jc w:val="left"/>
              <w:rPr>
                <w:sz w:val="18"/>
              </w:rPr>
            </w:pPr>
            <w:r>
              <w:rPr>
                <w:spacing w:val="-9"/>
                <w:sz w:val="18"/>
              </w:rPr>
              <w:t>工业级专用主板设计，双核四线程超低功耗的</w:t>
            </w:r>
          </w:p>
          <w:p>
            <w:pPr>
              <w:pStyle w:val="8"/>
              <w:spacing w:before="81"/>
              <w:ind w:left="110"/>
              <w:rPr>
                <w:sz w:val="18"/>
              </w:rPr>
            </w:pPr>
            <w:r>
              <w:rPr>
                <w:sz w:val="18"/>
              </w:rPr>
              <w:t>嵌入式工业级处理器，处理速度更快，运作性能</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40"/>
              <w:rPr>
                <w:sz w:val="18"/>
              </w:rPr>
            </w:pPr>
            <w:r>
              <w:rPr>
                <w:sz w:val="18"/>
              </w:rPr>
              <w:t xml:space="preserve">¥39,223.00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39"/>
              <w:rPr>
                <w:sz w:val="18"/>
              </w:rPr>
            </w:pPr>
            <w:r>
              <w:rPr>
                <w:sz w:val="18"/>
              </w:rPr>
              <w:t xml:space="preserve">¥39,223.00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975"/>
              <w:rPr>
                <w:sz w:val="18"/>
              </w:rPr>
            </w:pPr>
            <w:r>
              <w:rPr>
                <w:sz w:val="18"/>
              </w:rPr>
              <w:t xml:space="preserve">MCP-8000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4" w:right="4"/>
              <w:rPr>
                <w:sz w:val="18"/>
              </w:rPr>
            </w:pPr>
            <w:r>
              <w:rPr>
                <w:sz w:val="18"/>
              </w:rPr>
              <w:t xml:space="preserve">广州 </w:t>
            </w:r>
          </w:p>
        </w:tc>
      </w:tr>
    </w:tbl>
    <w:p>
      <w:pPr>
        <w:spacing w:after="0" w:line="324" w:lineRule="auto"/>
        <w:rPr>
          <w:sz w:val="18"/>
        </w:rPr>
        <w:sectPr>
          <w:footerReference r:id="rId19" w:type="default"/>
          <w:pgSz w:w="16840" w:h="11910" w:orient="landscape"/>
          <w:pgMar w:top="0" w:right="1700" w:bottom="800" w:left="1660" w:header="0" w:footer="613" w:gutter="0"/>
          <w:pgNumType w:start="891"/>
        </w:sectPr>
      </w:pPr>
    </w:p>
    <w:p>
      <w:pPr>
        <w:pStyle w:val="2"/>
        <w:rPr>
          <w:rFonts w:ascii="Times New Roman"/>
          <w:sz w:val="20"/>
        </w:rPr>
      </w:pPr>
      <w:r>
        <w:pict>
          <v:shape id="_x0000_s1216" o:spid="_x0000_s1216" o:spt="136" type="#_x0000_t136" style="position:absolute;left:0pt;margin-left:36.5pt;margin-top:393.3pt;height:34pt;width:510pt;mso-position-horizontal-relative:page;mso-position-vertical-relative:page;rotation:21626880f;z-index:-2894008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17" o:spid="_x0000_s1217" o:spt="136" type="#_x0000_t136" style="position:absolute;left:0pt;margin-left:88.7pt;margin-top:432.35pt;height:28pt;width:448pt;mso-position-horizontal-relative:page;mso-position-vertical-relative:page;rotation:21626880f;z-index:-2893998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更强，可以长时期不断电稳定工作。 </w:t>
            </w:r>
          </w:p>
          <w:p>
            <w:pPr>
              <w:pStyle w:val="8"/>
              <w:spacing w:before="82" w:line="324" w:lineRule="auto"/>
              <w:ind w:left="110" w:right="4"/>
              <w:rPr>
                <w:sz w:val="18"/>
              </w:rPr>
            </w:pPr>
            <w:r>
              <w:rPr>
                <w:sz w:val="18"/>
              </w:rPr>
              <w:t>5.</w:t>
            </w:r>
            <w:r>
              <w:rPr>
                <w:spacing w:val="-8"/>
                <w:sz w:val="18"/>
              </w:rPr>
              <w:t xml:space="preserve">内置大容量 </w:t>
            </w:r>
            <w:r>
              <w:rPr>
                <w:sz w:val="18"/>
              </w:rPr>
              <w:t>256G</w:t>
            </w:r>
            <w:r>
              <w:rPr>
                <w:spacing w:val="-46"/>
                <w:sz w:val="18"/>
              </w:rPr>
              <w:t xml:space="preserve"> </w:t>
            </w:r>
            <w:r>
              <w:rPr>
                <w:sz w:val="18"/>
              </w:rPr>
              <w:t>SSD</w:t>
            </w:r>
            <w:r>
              <w:rPr>
                <w:spacing w:val="-11"/>
                <w:sz w:val="18"/>
              </w:rPr>
              <w:t xml:space="preserve"> 固态硬盘，具有抗震动、</w:t>
            </w:r>
            <w:r>
              <w:rPr>
                <w:sz w:val="18"/>
              </w:rPr>
              <w:t>抗摔、读写速度快、功耗低等特点,没有任何活动式机械零件，具有超强的耐用性与可靠性。 6.</w:t>
            </w:r>
            <w:r>
              <w:rPr>
                <w:spacing w:val="21"/>
                <w:sz w:val="18"/>
              </w:rPr>
              <w:t>内置</w:t>
            </w:r>
            <w:r>
              <w:rPr>
                <w:sz w:val="18"/>
              </w:rPr>
              <w:t>DVD</w:t>
            </w:r>
            <w:r>
              <w:rPr>
                <w:spacing w:val="-2"/>
                <w:sz w:val="18"/>
              </w:rPr>
              <w:t xml:space="preserve"> 光驱，支持</w:t>
            </w:r>
            <w:r>
              <w:rPr>
                <w:sz w:val="18"/>
              </w:rPr>
              <w:t>WAV、WMA、MP3</w:t>
            </w:r>
            <w:r>
              <w:rPr>
                <w:spacing w:val="-3"/>
                <w:sz w:val="18"/>
              </w:rPr>
              <w:t>、</w:t>
            </w:r>
            <w:r>
              <w:rPr>
                <w:sz w:val="18"/>
              </w:rPr>
              <w:t>DVD</w:t>
            </w:r>
            <w:r>
              <w:rPr>
                <w:spacing w:val="-22"/>
                <w:sz w:val="18"/>
              </w:rPr>
              <w:t xml:space="preserve"> 等格式。 </w:t>
            </w:r>
          </w:p>
          <w:p>
            <w:pPr>
              <w:pStyle w:val="8"/>
              <w:numPr>
                <w:ilvl w:val="0"/>
                <w:numId w:val="90"/>
              </w:numPr>
              <w:tabs>
                <w:tab w:val="left" w:pos="293"/>
              </w:tabs>
              <w:spacing w:before="4" w:after="0" w:line="324" w:lineRule="auto"/>
              <w:ind w:left="110" w:right="12" w:firstLine="0"/>
              <w:jc w:val="left"/>
              <w:rPr>
                <w:sz w:val="18"/>
              </w:rPr>
            </w:pPr>
            <w:r>
              <w:rPr>
                <w:spacing w:val="-2"/>
                <w:sz w:val="18"/>
              </w:rPr>
              <w:t xml:space="preserve">双千兆网络接口，满足高性能网络数据交换， </w:t>
            </w:r>
            <w:r>
              <w:rPr>
                <w:sz w:val="18"/>
              </w:rPr>
              <w:t xml:space="preserve">可同时传输上百套节目源。 </w:t>
            </w:r>
          </w:p>
          <w:p>
            <w:pPr>
              <w:pStyle w:val="8"/>
              <w:numPr>
                <w:ilvl w:val="0"/>
                <w:numId w:val="90"/>
              </w:numPr>
              <w:tabs>
                <w:tab w:val="left" w:pos="293"/>
              </w:tabs>
              <w:spacing w:before="1" w:after="0" w:line="324" w:lineRule="auto"/>
              <w:ind w:left="110" w:right="93" w:firstLine="0"/>
              <w:jc w:val="left"/>
              <w:rPr>
                <w:sz w:val="18"/>
              </w:rPr>
            </w:pPr>
            <w:r>
              <w:rPr>
                <w:spacing w:val="-16"/>
                <w:sz w:val="18"/>
              </w:rPr>
              <w:t xml:space="preserve">内置 </w:t>
            </w:r>
            <w:r>
              <w:rPr>
                <w:sz w:val="18"/>
              </w:rPr>
              <w:t>6</w:t>
            </w:r>
            <w:r>
              <w:rPr>
                <w:spacing w:val="-16"/>
                <w:sz w:val="18"/>
              </w:rPr>
              <w:t xml:space="preserve"> 组工业异步传输接口，内置 </w:t>
            </w:r>
            <w:r>
              <w:rPr>
                <w:sz w:val="18"/>
              </w:rPr>
              <w:t>4</w:t>
            </w:r>
            <w:r>
              <w:rPr>
                <w:spacing w:val="-13"/>
                <w:sz w:val="18"/>
              </w:rPr>
              <w:t xml:space="preserve"> 组通用串</w:t>
            </w:r>
            <w:r>
              <w:rPr>
                <w:spacing w:val="-7"/>
                <w:sz w:val="18"/>
              </w:rPr>
              <w:t xml:space="preserve">行总线，最高 </w:t>
            </w:r>
            <w:r>
              <w:rPr>
                <w:sz w:val="18"/>
              </w:rPr>
              <w:t>480M</w:t>
            </w:r>
            <w:r>
              <w:rPr>
                <w:spacing w:val="-9"/>
                <w:sz w:val="18"/>
              </w:rPr>
              <w:t xml:space="preserve"> 传输速率。</w:t>
            </w:r>
            <w:r>
              <w:rPr>
                <w:sz w:val="18"/>
              </w:rPr>
              <w:t xml:space="preserve"> </w:t>
            </w:r>
          </w:p>
          <w:p>
            <w:pPr>
              <w:pStyle w:val="8"/>
              <w:numPr>
                <w:ilvl w:val="0"/>
                <w:numId w:val="90"/>
              </w:numPr>
              <w:tabs>
                <w:tab w:val="left" w:pos="293"/>
              </w:tabs>
              <w:spacing w:before="1" w:after="0" w:line="240" w:lineRule="auto"/>
              <w:ind w:left="292" w:right="0" w:hanging="183"/>
              <w:jc w:val="left"/>
              <w:rPr>
                <w:sz w:val="18"/>
              </w:rPr>
            </w:pPr>
            <w:r>
              <w:rPr>
                <w:spacing w:val="3"/>
                <w:sz w:val="18"/>
              </w:rPr>
              <w:t>自带双显卡，可外接最大</w:t>
            </w:r>
            <w:r>
              <w:rPr>
                <w:sz w:val="18"/>
              </w:rPr>
              <w:t>FullHD</w:t>
            </w:r>
            <w:r>
              <w:rPr>
                <w:spacing w:val="-9"/>
                <w:sz w:val="18"/>
              </w:rPr>
              <w:t xml:space="preserve"> 显示设备。</w:t>
            </w:r>
            <w:r>
              <w:rPr>
                <w:sz w:val="18"/>
              </w:rPr>
              <w:t xml:space="preserve"> </w:t>
            </w:r>
          </w:p>
          <w:p>
            <w:pPr>
              <w:pStyle w:val="8"/>
              <w:numPr>
                <w:ilvl w:val="0"/>
                <w:numId w:val="90"/>
              </w:numPr>
              <w:tabs>
                <w:tab w:val="left" w:pos="384"/>
              </w:tabs>
              <w:spacing w:before="82" w:after="0" w:line="324" w:lineRule="auto"/>
              <w:ind w:left="110" w:right="101" w:firstLine="0"/>
              <w:jc w:val="left"/>
              <w:rPr>
                <w:sz w:val="18"/>
              </w:rPr>
            </w:pPr>
            <w:r>
              <w:rPr>
                <w:spacing w:val="-2"/>
                <w:sz w:val="18"/>
              </w:rPr>
              <w:t>自带短路触发开机运行接口，用于远程驱动</w:t>
            </w:r>
            <w:r>
              <w:rPr>
                <w:sz w:val="18"/>
              </w:rPr>
              <w:t xml:space="preserve">开机运行，实现无人值守功能。 </w:t>
            </w:r>
          </w:p>
          <w:p>
            <w:pPr>
              <w:pStyle w:val="8"/>
              <w:numPr>
                <w:ilvl w:val="0"/>
                <w:numId w:val="90"/>
              </w:numPr>
              <w:tabs>
                <w:tab w:val="left" w:pos="384"/>
              </w:tabs>
              <w:spacing w:before="1" w:after="0" w:line="324" w:lineRule="auto"/>
              <w:ind w:left="110" w:right="189" w:firstLine="0"/>
              <w:jc w:val="left"/>
              <w:rPr>
                <w:sz w:val="18"/>
              </w:rPr>
            </w:pPr>
            <w:r>
              <w:rPr>
                <w:spacing w:val="-1"/>
                <w:sz w:val="18"/>
              </w:rPr>
              <w:t>自带钥匙式电源开关，用于控制主机开</w:t>
            </w:r>
            <w:r>
              <w:rPr>
                <w:sz w:val="18"/>
              </w:rPr>
              <w:t>/</w:t>
            </w:r>
            <w:r>
              <w:rPr>
                <w:spacing w:val="-15"/>
                <w:sz w:val="18"/>
              </w:rPr>
              <w:t>关</w:t>
            </w:r>
            <w:r>
              <w:rPr>
                <w:sz w:val="18"/>
              </w:rPr>
              <w:t xml:space="preserve">机。 </w:t>
            </w:r>
          </w:p>
          <w:p>
            <w:pPr>
              <w:pStyle w:val="8"/>
              <w:numPr>
                <w:ilvl w:val="0"/>
                <w:numId w:val="90"/>
              </w:numPr>
              <w:tabs>
                <w:tab w:val="left" w:pos="384"/>
              </w:tabs>
              <w:spacing w:before="2" w:after="0" w:line="324" w:lineRule="auto"/>
              <w:ind w:left="110" w:right="94" w:firstLine="0"/>
              <w:jc w:val="left"/>
              <w:rPr>
                <w:sz w:val="18"/>
              </w:rPr>
            </w:pPr>
            <w:r>
              <w:rPr>
                <w:spacing w:val="-4"/>
                <w:sz w:val="18"/>
              </w:rPr>
              <w:t xml:space="preserve">内置数字功率放大器，一路内置可输出 </w:t>
            </w:r>
            <w:r>
              <w:rPr>
                <w:sz w:val="18"/>
              </w:rPr>
              <w:t xml:space="preserve">6W </w:t>
            </w:r>
            <w:r>
              <w:rPr>
                <w:spacing w:val="-9"/>
                <w:sz w:val="18"/>
              </w:rPr>
              <w:t>的监听喇叭，实现服务器发起任务时的监听。一</w:t>
            </w:r>
            <w:r>
              <w:rPr>
                <w:spacing w:val="-7"/>
                <w:sz w:val="18"/>
              </w:rPr>
              <w:t xml:space="preserve">路外置可输出 </w:t>
            </w:r>
            <w:r>
              <w:rPr>
                <w:sz w:val="18"/>
              </w:rPr>
              <w:t>20W</w:t>
            </w:r>
            <w:r>
              <w:rPr>
                <w:spacing w:val="-13"/>
                <w:sz w:val="18"/>
              </w:rPr>
              <w:t xml:space="preserve"> 的功率输出，外接音箱进行本</w:t>
            </w:r>
            <w:r>
              <w:rPr>
                <w:sz w:val="18"/>
              </w:rPr>
              <w:t xml:space="preserve">地扩音。 </w:t>
            </w:r>
          </w:p>
          <w:p>
            <w:pPr>
              <w:pStyle w:val="8"/>
              <w:numPr>
                <w:ilvl w:val="0"/>
                <w:numId w:val="90"/>
              </w:numPr>
              <w:tabs>
                <w:tab w:val="left" w:pos="384"/>
              </w:tabs>
              <w:spacing w:before="2" w:after="0" w:line="324" w:lineRule="auto"/>
              <w:ind w:left="110" w:right="101" w:firstLine="0"/>
              <w:jc w:val="left"/>
              <w:rPr>
                <w:sz w:val="18"/>
              </w:rPr>
            </w:pPr>
            <w:r>
              <w:rPr>
                <w:spacing w:val="-2"/>
                <w:sz w:val="18"/>
              </w:rPr>
              <w:t>自带一路短路输入触发接口，用于触发预置</w:t>
            </w:r>
            <w:r>
              <w:rPr>
                <w:sz w:val="18"/>
              </w:rPr>
              <w:t xml:space="preserve">报警任务。 </w:t>
            </w:r>
          </w:p>
          <w:p>
            <w:pPr>
              <w:pStyle w:val="8"/>
              <w:numPr>
                <w:ilvl w:val="0"/>
                <w:numId w:val="90"/>
              </w:numPr>
              <w:tabs>
                <w:tab w:val="left" w:pos="384"/>
              </w:tabs>
              <w:spacing w:before="2" w:after="0" w:line="324" w:lineRule="auto"/>
              <w:ind w:left="110" w:right="2" w:firstLine="0"/>
              <w:jc w:val="left"/>
              <w:rPr>
                <w:sz w:val="18"/>
              </w:rPr>
            </w:pPr>
            <w:r>
              <w:rPr>
                <w:spacing w:val="14"/>
                <w:sz w:val="18"/>
              </w:rPr>
              <w:t>自带</w:t>
            </w:r>
            <w:r>
              <w:rPr>
                <w:sz w:val="18"/>
              </w:rPr>
              <w:t>8</w:t>
            </w:r>
            <w:r>
              <w:rPr>
                <w:spacing w:val="-16"/>
                <w:sz w:val="18"/>
              </w:rPr>
              <w:t xml:space="preserve"> 路</w:t>
            </w:r>
            <w:r>
              <w:rPr>
                <w:sz w:val="18"/>
              </w:rPr>
              <w:t>AUX</w:t>
            </w:r>
            <w:r>
              <w:rPr>
                <w:spacing w:val="-4"/>
                <w:sz w:val="18"/>
              </w:rPr>
              <w:t xml:space="preserve"> 外置音频输入和</w:t>
            </w:r>
            <w:r>
              <w:rPr>
                <w:sz w:val="18"/>
              </w:rPr>
              <w:t>2</w:t>
            </w:r>
            <w:r>
              <w:rPr>
                <w:spacing w:val="-11"/>
                <w:sz w:val="18"/>
              </w:rPr>
              <w:t xml:space="preserve"> 路话筒输入， </w:t>
            </w:r>
            <w:r>
              <w:rPr>
                <w:spacing w:val="-7"/>
                <w:sz w:val="18"/>
              </w:rPr>
              <w:t xml:space="preserve">每一路均自带独立音量调节，输入音源可实现为混音采集输入。 </w:t>
            </w:r>
          </w:p>
          <w:p>
            <w:pPr>
              <w:pStyle w:val="8"/>
              <w:numPr>
                <w:ilvl w:val="0"/>
                <w:numId w:val="90"/>
              </w:numPr>
              <w:tabs>
                <w:tab w:val="left" w:pos="384"/>
              </w:tabs>
              <w:spacing w:before="2" w:after="0" w:line="324" w:lineRule="auto"/>
              <w:ind w:left="110" w:right="96" w:firstLine="0"/>
              <w:jc w:val="both"/>
              <w:rPr>
                <w:sz w:val="18"/>
              </w:rPr>
            </w:pPr>
            <w:r>
              <w:rPr>
                <w:spacing w:val="-2"/>
                <w:sz w:val="18"/>
              </w:rPr>
              <w:t>设备自带一键触发全区紧急报警按钮，标配</w:t>
            </w:r>
            <w:r>
              <w:rPr>
                <w:sz w:val="18"/>
              </w:rPr>
              <w:t>PTT</w:t>
            </w:r>
            <w:r>
              <w:rPr>
                <w:spacing w:val="-11"/>
                <w:sz w:val="18"/>
              </w:rPr>
              <w:t xml:space="preserve"> 麦克风，可独立音量调节，可配置一键紧急</w:t>
            </w:r>
            <w:r>
              <w:rPr>
                <w:spacing w:val="-9"/>
                <w:sz w:val="18"/>
              </w:rPr>
              <w:t>广播或一键业务咨询功能，一键广播优先于外置</w:t>
            </w:r>
          </w:p>
          <w:p>
            <w:pPr>
              <w:pStyle w:val="8"/>
              <w:spacing w:before="2"/>
              <w:ind w:left="110"/>
              <w:jc w:val="both"/>
              <w:rPr>
                <w:sz w:val="18"/>
              </w:rPr>
            </w:pPr>
            <w:r>
              <w:rPr>
                <w:sz w:val="18"/>
              </w:rPr>
              <w:t xml:space="preserve">AUX 与后板话筒输入。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18" o:spid="_x0000_s1218" o:spt="136" type="#_x0000_t136" style="position:absolute;left:0pt;margin-left:36.5pt;margin-top:393.3pt;height:34pt;width:510pt;mso-position-horizontal-relative:page;mso-position-vertical-relative:page;rotation:21626880f;z-index:-2893987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19" o:spid="_x0000_s1219" o:spt="136" type="#_x0000_t136" style="position:absolute;left:0pt;margin-left:88.7pt;margin-top:432.35pt;height:28pt;width:448pt;mso-position-horizontal-relative:page;mso-position-vertical-relative:page;rotation:21626880f;z-index:-2893977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91"/>
              </w:numPr>
              <w:tabs>
                <w:tab w:val="left" w:pos="384"/>
              </w:tabs>
              <w:spacing w:before="40" w:after="0" w:line="324" w:lineRule="auto"/>
              <w:ind w:left="110" w:right="96" w:firstLine="0"/>
              <w:jc w:val="left"/>
              <w:rPr>
                <w:sz w:val="18"/>
              </w:rPr>
            </w:pPr>
            <w:r>
              <w:rPr>
                <w:spacing w:val="-17"/>
                <w:sz w:val="18"/>
              </w:rPr>
              <w:t xml:space="preserve">自带 </w:t>
            </w:r>
            <w:r>
              <w:rPr>
                <w:sz w:val="18"/>
              </w:rPr>
              <w:t>2</w:t>
            </w:r>
            <w:r>
              <w:rPr>
                <w:spacing w:val="-32"/>
                <w:sz w:val="18"/>
              </w:rPr>
              <w:t xml:space="preserve"> 路 </w:t>
            </w:r>
            <w:r>
              <w:rPr>
                <w:sz w:val="18"/>
              </w:rPr>
              <w:t>LINE</w:t>
            </w:r>
            <w:r>
              <w:rPr>
                <w:spacing w:val="-46"/>
                <w:sz w:val="18"/>
              </w:rPr>
              <w:t xml:space="preserve"> </w:t>
            </w:r>
            <w:r>
              <w:rPr>
                <w:sz w:val="18"/>
              </w:rPr>
              <w:t>OUT</w:t>
            </w:r>
            <w:r>
              <w:rPr>
                <w:spacing w:val="-10"/>
                <w:sz w:val="18"/>
              </w:rPr>
              <w:t xml:space="preserve"> 线路输出，外接功率放大器。 </w:t>
            </w:r>
          </w:p>
          <w:p>
            <w:pPr>
              <w:pStyle w:val="8"/>
              <w:numPr>
                <w:ilvl w:val="0"/>
                <w:numId w:val="91"/>
              </w:numPr>
              <w:tabs>
                <w:tab w:val="left" w:pos="384"/>
              </w:tabs>
              <w:spacing w:before="2" w:after="0" w:line="324" w:lineRule="auto"/>
              <w:ind w:left="110" w:right="101" w:firstLine="0"/>
              <w:jc w:val="left"/>
              <w:rPr>
                <w:sz w:val="18"/>
              </w:rPr>
            </w:pPr>
            <w:r>
              <w:rPr>
                <w:spacing w:val="-17"/>
                <w:sz w:val="18"/>
              </w:rPr>
              <w:t xml:space="preserve">自带 </w:t>
            </w:r>
            <w:r>
              <w:rPr>
                <w:sz w:val="18"/>
              </w:rPr>
              <w:t>5</w:t>
            </w:r>
            <w:r>
              <w:rPr>
                <w:spacing w:val="-8"/>
                <w:sz w:val="18"/>
              </w:rPr>
              <w:t xml:space="preserve"> 路可编程智能电源输出，可设置电源</w:t>
            </w:r>
            <w:r>
              <w:rPr>
                <w:sz w:val="18"/>
              </w:rPr>
              <w:t xml:space="preserve">时序打开功能，可设置无限制的有效时间段设置。 </w:t>
            </w:r>
          </w:p>
          <w:p>
            <w:pPr>
              <w:pStyle w:val="8"/>
              <w:numPr>
                <w:ilvl w:val="0"/>
                <w:numId w:val="91"/>
              </w:numPr>
              <w:tabs>
                <w:tab w:val="left" w:pos="384"/>
              </w:tabs>
              <w:spacing w:before="2" w:after="0" w:line="324" w:lineRule="auto"/>
              <w:ind w:left="110" w:right="2" w:firstLine="0"/>
              <w:jc w:val="left"/>
              <w:rPr>
                <w:sz w:val="18"/>
              </w:rPr>
            </w:pPr>
            <w:r>
              <w:rPr>
                <w:spacing w:val="-12"/>
                <w:sz w:val="18"/>
              </w:rPr>
              <w:t xml:space="preserve">主机集成 </w:t>
            </w:r>
            <w:r>
              <w:rPr>
                <w:sz w:val="18"/>
              </w:rPr>
              <w:t>23</w:t>
            </w:r>
            <w:r>
              <w:rPr>
                <w:spacing w:val="-19"/>
                <w:sz w:val="18"/>
              </w:rPr>
              <w:t xml:space="preserve"> 个音频输入接口，包括 </w:t>
            </w:r>
            <w:r>
              <w:rPr>
                <w:sz w:val="18"/>
              </w:rPr>
              <w:t>16</w:t>
            </w:r>
            <w:r>
              <w:rPr>
                <w:spacing w:val="-8"/>
                <w:sz w:val="18"/>
              </w:rPr>
              <w:t xml:space="preserve"> 个</w:t>
            </w:r>
            <w:r>
              <w:rPr>
                <w:sz w:val="18"/>
              </w:rPr>
              <w:t xml:space="preserve">RCA </w:t>
            </w:r>
            <w:r>
              <w:rPr>
                <w:spacing w:val="-8"/>
                <w:sz w:val="18"/>
              </w:rPr>
              <w:t>输入，</w:t>
            </w:r>
            <w:r>
              <w:rPr>
                <w:spacing w:val="-21"/>
                <w:sz w:val="18"/>
              </w:rPr>
              <w:t>3</w:t>
            </w:r>
            <w:r>
              <w:rPr>
                <w:spacing w:val="-1"/>
                <w:sz w:val="18"/>
              </w:rPr>
              <w:t xml:space="preserve"> 个</w:t>
            </w:r>
            <w:r>
              <w:rPr>
                <w:sz w:val="18"/>
              </w:rPr>
              <w:t>MIC</w:t>
            </w:r>
            <w:r>
              <w:rPr>
                <w:spacing w:val="-12"/>
                <w:sz w:val="18"/>
              </w:rPr>
              <w:t xml:space="preserve"> 接口输入，</w:t>
            </w:r>
            <w:r>
              <w:rPr>
                <w:spacing w:val="-22"/>
                <w:sz w:val="18"/>
              </w:rPr>
              <w:t>4</w:t>
            </w:r>
            <w:r>
              <w:rPr>
                <w:spacing w:val="-31"/>
                <w:sz w:val="18"/>
              </w:rPr>
              <w:t xml:space="preserve"> 个 </w:t>
            </w:r>
            <w:r>
              <w:rPr>
                <w:sz w:val="18"/>
              </w:rPr>
              <w:t>3.5mm</w:t>
            </w:r>
            <w:r>
              <w:rPr>
                <w:spacing w:val="-11"/>
                <w:sz w:val="18"/>
              </w:rPr>
              <w:t xml:space="preserve"> 接口输入； </w:t>
            </w:r>
            <w:r>
              <w:rPr>
                <w:sz w:val="18"/>
              </w:rPr>
              <w:t>6</w:t>
            </w:r>
            <w:r>
              <w:rPr>
                <w:spacing w:val="-14"/>
                <w:sz w:val="18"/>
              </w:rPr>
              <w:t xml:space="preserve"> 个音频输出接口，包括</w:t>
            </w:r>
            <w:r>
              <w:rPr>
                <w:sz w:val="18"/>
              </w:rPr>
              <w:t>4</w:t>
            </w:r>
            <w:r>
              <w:rPr>
                <w:spacing w:val="-19"/>
                <w:sz w:val="18"/>
              </w:rPr>
              <w:t xml:space="preserve"> 个</w:t>
            </w:r>
            <w:r>
              <w:rPr>
                <w:spacing w:val="1"/>
                <w:sz w:val="18"/>
              </w:rPr>
              <w:t>R</w:t>
            </w:r>
            <w:r>
              <w:rPr>
                <w:spacing w:val="-2"/>
                <w:sz w:val="18"/>
              </w:rPr>
              <w:t>C</w:t>
            </w:r>
            <w:r>
              <w:rPr>
                <w:sz w:val="18"/>
              </w:rPr>
              <w:t>A</w:t>
            </w:r>
            <w:r>
              <w:rPr>
                <w:spacing w:val="-40"/>
                <w:sz w:val="18"/>
              </w:rPr>
              <w:t xml:space="preserve"> 输出，</w:t>
            </w:r>
            <w:r>
              <w:rPr>
                <w:sz w:val="18"/>
              </w:rPr>
              <w:t>2</w:t>
            </w:r>
            <w:r>
              <w:rPr>
                <w:spacing w:val="-19"/>
                <w:sz w:val="18"/>
              </w:rPr>
              <w:t xml:space="preserve"> 个</w:t>
            </w:r>
            <w:r>
              <w:rPr>
                <w:spacing w:val="1"/>
                <w:sz w:val="18"/>
              </w:rPr>
              <w:t>3</w:t>
            </w:r>
            <w:r>
              <w:rPr>
                <w:spacing w:val="-2"/>
                <w:sz w:val="18"/>
              </w:rPr>
              <w:t>.</w:t>
            </w:r>
            <w:r>
              <w:rPr>
                <w:spacing w:val="1"/>
                <w:sz w:val="18"/>
              </w:rPr>
              <w:t>5</w:t>
            </w:r>
            <w:r>
              <w:rPr>
                <w:spacing w:val="-2"/>
                <w:sz w:val="18"/>
              </w:rPr>
              <w:t>m</w:t>
            </w:r>
            <w:r>
              <w:rPr>
                <w:sz w:val="18"/>
              </w:rPr>
              <w:t>m接口输出；3</w:t>
            </w:r>
            <w:r>
              <w:rPr>
                <w:spacing w:val="-10"/>
                <w:sz w:val="18"/>
              </w:rPr>
              <w:t xml:space="preserve"> 个网口。 </w:t>
            </w:r>
          </w:p>
          <w:p>
            <w:pPr>
              <w:pStyle w:val="8"/>
              <w:numPr>
                <w:ilvl w:val="0"/>
                <w:numId w:val="91"/>
              </w:numPr>
              <w:tabs>
                <w:tab w:val="left" w:pos="384"/>
              </w:tabs>
              <w:spacing w:before="3" w:after="0" w:line="324" w:lineRule="auto"/>
              <w:ind w:left="110" w:right="94" w:firstLine="0"/>
              <w:jc w:val="both"/>
              <w:rPr>
                <w:sz w:val="18"/>
              </w:rPr>
            </w:pPr>
            <w:r>
              <w:rPr>
                <w:spacing w:val="-1"/>
                <w:sz w:val="18"/>
              </w:rPr>
              <w:t>支持广播系统对终端进行远程固件升级，无需到终端本地升级，减轻维护人员工作强度。20.</w:t>
            </w:r>
            <w:r>
              <w:rPr>
                <w:spacing w:val="-16"/>
                <w:sz w:val="18"/>
              </w:rPr>
              <w:t xml:space="preserve">自带 </w:t>
            </w:r>
            <w:r>
              <w:rPr>
                <w:sz w:val="18"/>
              </w:rPr>
              <w:t>4</w:t>
            </w:r>
            <w:r>
              <w:rPr>
                <w:spacing w:val="-7"/>
                <w:sz w:val="18"/>
              </w:rPr>
              <w:t xml:space="preserve"> 路三线制音控强切输出接口，无需强</w:t>
            </w:r>
            <w:r>
              <w:rPr>
                <w:spacing w:val="-10"/>
                <w:sz w:val="18"/>
              </w:rPr>
              <w:t xml:space="preserve">切电源。同时兼容四线制消防强切，需外接 </w:t>
            </w:r>
            <w:r>
              <w:rPr>
                <w:spacing w:val="-6"/>
                <w:sz w:val="18"/>
              </w:rPr>
              <w:t xml:space="preserve">24V </w:t>
            </w:r>
            <w:r>
              <w:rPr>
                <w:spacing w:val="-10"/>
                <w:sz w:val="18"/>
              </w:rPr>
              <w:t>强切电源，可设置无限制的有效时间段设置，与</w:t>
            </w:r>
            <w:r>
              <w:rPr>
                <w:sz w:val="18"/>
              </w:rPr>
              <w:t xml:space="preserve">智能电源输出的有效时间段同步。 </w:t>
            </w:r>
          </w:p>
          <w:p>
            <w:pPr>
              <w:pStyle w:val="8"/>
              <w:spacing w:before="4" w:line="324" w:lineRule="auto"/>
              <w:ind w:left="110" w:right="12"/>
              <w:rPr>
                <w:sz w:val="18"/>
              </w:rPr>
            </w:pPr>
            <w:r>
              <w:rPr>
                <w:sz w:val="18"/>
              </w:rPr>
              <w:t>21.</w:t>
            </w:r>
            <w:r>
              <w:rPr>
                <w:spacing w:val="-1"/>
                <w:sz w:val="18"/>
              </w:rPr>
              <w:t xml:space="preserve">运载服务器软件后构成系统管理控制中心， </w:t>
            </w:r>
            <w:r>
              <w:rPr>
                <w:spacing w:val="-7"/>
                <w:sz w:val="18"/>
              </w:rPr>
              <w:t>服务器软件采用后台系统服务运行，是企业级的</w:t>
            </w:r>
            <w:r>
              <w:rPr>
                <w:spacing w:val="-8"/>
                <w:sz w:val="18"/>
              </w:rPr>
              <w:t xml:space="preserve">标准服务器工作模式，开机系统即可自动运行， </w:t>
            </w:r>
            <w:r>
              <w:rPr>
                <w:sz w:val="18"/>
              </w:rPr>
              <w:t xml:space="preserve">相比运行在界面前台的软件具有更高的稳定性 和可靠性。 </w:t>
            </w:r>
          </w:p>
          <w:p>
            <w:pPr>
              <w:pStyle w:val="8"/>
              <w:spacing w:before="3"/>
              <w:ind w:left="110"/>
              <w:rPr>
                <w:sz w:val="18"/>
              </w:rPr>
            </w:pPr>
            <w:r>
              <w:rPr>
                <w:sz w:val="18"/>
              </w:rPr>
              <w:t xml:space="preserve">技术参数 </w:t>
            </w:r>
          </w:p>
          <w:p>
            <w:pPr>
              <w:pStyle w:val="8"/>
              <w:numPr>
                <w:ilvl w:val="0"/>
                <w:numId w:val="92"/>
              </w:numPr>
              <w:tabs>
                <w:tab w:val="left" w:pos="293"/>
              </w:tabs>
              <w:spacing w:before="82" w:after="0" w:line="240" w:lineRule="auto"/>
              <w:ind w:left="292" w:right="0" w:hanging="183"/>
              <w:jc w:val="left"/>
              <w:rPr>
                <w:sz w:val="18"/>
              </w:rPr>
            </w:pPr>
            <w:r>
              <w:rPr>
                <w:sz w:val="18"/>
              </w:rPr>
              <w:t>屏幕尺寸：17.3</w:t>
            </w:r>
            <w:r>
              <w:rPr>
                <w:spacing w:val="-16"/>
                <w:sz w:val="18"/>
              </w:rPr>
              <w:t xml:space="preserve"> 英寸</w:t>
            </w:r>
            <w:r>
              <w:rPr>
                <w:sz w:val="18"/>
              </w:rPr>
              <w:t xml:space="preserve"> </w:t>
            </w:r>
          </w:p>
          <w:p>
            <w:pPr>
              <w:pStyle w:val="8"/>
              <w:numPr>
                <w:ilvl w:val="0"/>
                <w:numId w:val="92"/>
              </w:numPr>
              <w:tabs>
                <w:tab w:val="left" w:pos="293"/>
              </w:tabs>
              <w:spacing w:before="82" w:after="0" w:line="240" w:lineRule="auto"/>
              <w:ind w:left="292" w:right="0" w:hanging="183"/>
              <w:jc w:val="left"/>
              <w:rPr>
                <w:sz w:val="18"/>
              </w:rPr>
            </w:pPr>
            <w:r>
              <w:rPr>
                <w:sz w:val="18"/>
              </w:rPr>
              <w:t>屏幕颜色：TFT256</w:t>
            </w:r>
            <w:r>
              <w:rPr>
                <w:spacing w:val="-11"/>
                <w:sz w:val="18"/>
              </w:rPr>
              <w:t xml:space="preserve"> 色真彩色</w:t>
            </w:r>
            <w:r>
              <w:rPr>
                <w:sz w:val="18"/>
              </w:rPr>
              <w:t xml:space="preserve"> </w:t>
            </w:r>
          </w:p>
          <w:p>
            <w:pPr>
              <w:pStyle w:val="8"/>
              <w:numPr>
                <w:ilvl w:val="0"/>
                <w:numId w:val="92"/>
              </w:numPr>
              <w:tabs>
                <w:tab w:val="left" w:pos="293"/>
              </w:tabs>
              <w:spacing w:before="81" w:after="0" w:line="324" w:lineRule="auto"/>
              <w:ind w:left="110" w:right="93" w:firstLine="0"/>
              <w:jc w:val="left"/>
              <w:rPr>
                <w:sz w:val="18"/>
              </w:rPr>
            </w:pPr>
            <w:r>
              <w:rPr>
                <w:spacing w:val="-2"/>
                <w:sz w:val="18"/>
              </w:rPr>
              <w:t>操控方式：</w:t>
            </w:r>
            <w:r>
              <w:rPr>
                <w:spacing w:val="-9"/>
                <w:sz w:val="18"/>
              </w:rPr>
              <w:t>1920</w:t>
            </w:r>
            <w:r>
              <w:rPr>
                <w:spacing w:val="-47"/>
                <w:sz w:val="18"/>
              </w:rPr>
              <w:t xml:space="preserve"> </w:t>
            </w:r>
            <w:r>
              <w:rPr>
                <w:sz w:val="18"/>
              </w:rPr>
              <w:t>x</w:t>
            </w:r>
            <w:r>
              <w:rPr>
                <w:spacing w:val="-44"/>
                <w:sz w:val="18"/>
              </w:rPr>
              <w:t xml:space="preserve"> </w:t>
            </w:r>
            <w:r>
              <w:rPr>
                <w:sz w:val="18"/>
              </w:rPr>
              <w:t>1080</w:t>
            </w:r>
            <w:r>
              <w:rPr>
                <w:spacing w:val="-7"/>
                <w:sz w:val="18"/>
              </w:rPr>
              <w:t xml:space="preserve"> 分辨率液晶电阻式(五线)触摸屏 </w:t>
            </w:r>
          </w:p>
          <w:p>
            <w:pPr>
              <w:pStyle w:val="8"/>
              <w:numPr>
                <w:ilvl w:val="0"/>
                <w:numId w:val="92"/>
              </w:numPr>
              <w:tabs>
                <w:tab w:val="left" w:pos="293"/>
              </w:tabs>
              <w:spacing w:before="1" w:after="0" w:line="240" w:lineRule="auto"/>
              <w:ind w:left="292" w:right="0" w:hanging="183"/>
              <w:jc w:val="left"/>
              <w:rPr>
                <w:sz w:val="18"/>
              </w:rPr>
            </w:pPr>
            <w:r>
              <w:rPr>
                <w:spacing w:val="-6"/>
                <w:sz w:val="18"/>
              </w:rPr>
              <w:t>工作环境：环境温度：</w:t>
            </w:r>
            <w:r>
              <w:rPr>
                <w:spacing w:val="-7"/>
                <w:sz w:val="18"/>
              </w:rPr>
              <w:t>5℃～50</w:t>
            </w:r>
            <w:r>
              <w:rPr>
                <w:spacing w:val="-6"/>
                <w:sz w:val="18"/>
              </w:rPr>
              <w:t>℃；相对湿度：</w:t>
            </w:r>
          </w:p>
          <w:p>
            <w:pPr>
              <w:pStyle w:val="8"/>
              <w:spacing w:before="82"/>
              <w:ind w:left="110"/>
              <w:rPr>
                <w:sz w:val="18"/>
              </w:rPr>
            </w:pPr>
            <w:r>
              <w:rPr>
                <w:sz w:val="18"/>
              </w:rPr>
              <w:t xml:space="preserve">20%～80%相对湿度，无结露 </w:t>
            </w:r>
          </w:p>
          <w:p>
            <w:pPr>
              <w:pStyle w:val="8"/>
              <w:numPr>
                <w:ilvl w:val="0"/>
                <w:numId w:val="92"/>
              </w:numPr>
              <w:tabs>
                <w:tab w:val="left" w:pos="293"/>
              </w:tabs>
              <w:spacing w:before="81" w:after="0" w:line="240" w:lineRule="auto"/>
              <w:ind w:left="292" w:right="0" w:hanging="183"/>
              <w:jc w:val="left"/>
              <w:rPr>
                <w:sz w:val="18"/>
              </w:rPr>
            </w:pPr>
            <w:r>
              <w:rPr>
                <w:sz w:val="18"/>
              </w:rPr>
              <w:t>主板：Intel</w:t>
            </w:r>
            <w:r>
              <w:rPr>
                <w:spacing w:val="-1"/>
                <w:sz w:val="18"/>
              </w:rPr>
              <w:t xml:space="preserve"> </w:t>
            </w:r>
            <w:r>
              <w:rPr>
                <w:sz w:val="18"/>
              </w:rPr>
              <w:t>NM10</w:t>
            </w:r>
            <w:r>
              <w:rPr>
                <w:spacing w:val="-10"/>
                <w:sz w:val="18"/>
              </w:rPr>
              <w:t xml:space="preserve"> 芯片组，</w:t>
            </w:r>
            <w:r>
              <w:rPr>
                <w:sz w:val="18"/>
              </w:rPr>
              <w:t>X86</w:t>
            </w:r>
            <w:r>
              <w:rPr>
                <w:spacing w:val="-17"/>
                <w:sz w:val="18"/>
              </w:rPr>
              <w:t xml:space="preserve"> 架构</w:t>
            </w:r>
            <w:r>
              <w:rPr>
                <w:sz w:val="18"/>
              </w:rPr>
              <w:t xml:space="preserve">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20" o:spid="_x0000_s1220" o:spt="136" type="#_x0000_t136" style="position:absolute;left:0pt;margin-left:36.5pt;margin-top:393.3pt;height:34pt;width:510pt;mso-position-horizontal-relative:page;mso-position-vertical-relative:page;rotation:21626880f;z-index:-2893967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21" o:spid="_x0000_s1221" o:spt="136" type="#_x0000_t136" style="position:absolute;left:0pt;margin-left:88.7pt;margin-top:432.35pt;height:28pt;width:448pt;mso-position-horizontal-relative:page;mso-position-vertical-relative:page;rotation:21626880f;z-index:-2893957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93"/>
              </w:numPr>
              <w:tabs>
                <w:tab w:val="left" w:pos="293"/>
              </w:tabs>
              <w:spacing w:before="40" w:after="0" w:line="240" w:lineRule="auto"/>
              <w:ind w:left="292" w:right="0" w:hanging="183"/>
              <w:jc w:val="left"/>
              <w:rPr>
                <w:sz w:val="18"/>
              </w:rPr>
            </w:pPr>
            <w:r>
              <w:rPr>
                <w:sz w:val="18"/>
              </w:rPr>
              <w:t>标准接口：1xPS/2</w:t>
            </w:r>
            <w:r>
              <w:rPr>
                <w:spacing w:val="-12"/>
                <w:sz w:val="18"/>
              </w:rPr>
              <w:t xml:space="preserve"> 接口；</w:t>
            </w:r>
            <w:r>
              <w:rPr>
                <w:sz w:val="18"/>
              </w:rPr>
              <w:t>7x</w:t>
            </w:r>
            <w:r>
              <w:rPr>
                <w:spacing w:val="-12"/>
                <w:sz w:val="18"/>
              </w:rPr>
              <w:t xml:space="preserve"> 串口；</w:t>
            </w:r>
            <w:r>
              <w:rPr>
                <w:sz w:val="18"/>
              </w:rPr>
              <w:t>1xVGA；</w:t>
            </w:r>
          </w:p>
          <w:p>
            <w:pPr>
              <w:pStyle w:val="8"/>
              <w:spacing w:before="82" w:line="324" w:lineRule="auto"/>
              <w:ind w:left="110" w:right="85"/>
              <w:rPr>
                <w:sz w:val="18"/>
              </w:rPr>
            </w:pPr>
            <w:r>
              <w:rPr>
                <w:sz w:val="18"/>
              </w:rPr>
              <w:t xml:space="preserve">1xHDMI；1xDP；8xUSB；2x2 路音频输入输出接口  </w:t>
            </w:r>
          </w:p>
          <w:p>
            <w:pPr>
              <w:pStyle w:val="8"/>
              <w:numPr>
                <w:ilvl w:val="0"/>
                <w:numId w:val="93"/>
              </w:numPr>
              <w:tabs>
                <w:tab w:val="left" w:pos="293"/>
              </w:tabs>
              <w:spacing w:before="1" w:after="0" w:line="240" w:lineRule="auto"/>
              <w:ind w:left="292" w:right="0" w:hanging="183"/>
              <w:jc w:val="left"/>
              <w:rPr>
                <w:sz w:val="18"/>
              </w:rPr>
            </w:pPr>
            <w:r>
              <w:rPr>
                <w:sz w:val="18"/>
              </w:rPr>
              <w:t>硬盘：256G</w:t>
            </w:r>
            <w:r>
              <w:rPr>
                <w:spacing w:val="-3"/>
                <w:sz w:val="18"/>
              </w:rPr>
              <w:t xml:space="preserve"> </w:t>
            </w:r>
            <w:r>
              <w:rPr>
                <w:sz w:val="18"/>
              </w:rPr>
              <w:t>SSD</w:t>
            </w:r>
            <w:r>
              <w:rPr>
                <w:spacing w:val="-1"/>
                <w:sz w:val="18"/>
              </w:rPr>
              <w:t xml:space="preserve"> 固态硬盘</w:t>
            </w:r>
            <w:r>
              <w:rPr>
                <w:sz w:val="18"/>
              </w:rPr>
              <w:t xml:space="preserve"> </w:t>
            </w:r>
          </w:p>
          <w:p>
            <w:pPr>
              <w:pStyle w:val="8"/>
              <w:numPr>
                <w:ilvl w:val="0"/>
                <w:numId w:val="93"/>
              </w:numPr>
              <w:tabs>
                <w:tab w:val="left" w:pos="293"/>
              </w:tabs>
              <w:spacing w:before="81" w:after="0" w:line="324" w:lineRule="auto"/>
              <w:ind w:left="110" w:right="96" w:firstLine="0"/>
              <w:jc w:val="left"/>
              <w:rPr>
                <w:sz w:val="18"/>
              </w:rPr>
            </w:pPr>
            <w:r>
              <w:rPr>
                <w:spacing w:val="-8"/>
                <w:sz w:val="18"/>
              </w:rPr>
              <w:t xml:space="preserve">内存：双通道 </w:t>
            </w:r>
            <w:r>
              <w:rPr>
                <w:sz w:val="18"/>
              </w:rPr>
              <w:t>8G</w:t>
            </w:r>
            <w:r>
              <w:rPr>
                <w:spacing w:val="-39"/>
                <w:sz w:val="18"/>
              </w:rPr>
              <w:t xml:space="preserve"> </w:t>
            </w:r>
            <w:r>
              <w:rPr>
                <w:sz w:val="18"/>
              </w:rPr>
              <w:t>DDR3（</w:t>
            </w:r>
            <w:r>
              <w:rPr>
                <w:spacing w:val="-4"/>
                <w:sz w:val="18"/>
              </w:rPr>
              <w:t>因产品不断升级，容</w:t>
            </w:r>
            <w:r>
              <w:rPr>
                <w:sz w:val="18"/>
              </w:rPr>
              <w:t xml:space="preserve">量会不断增加） </w:t>
            </w:r>
          </w:p>
          <w:p>
            <w:pPr>
              <w:pStyle w:val="8"/>
              <w:numPr>
                <w:ilvl w:val="0"/>
                <w:numId w:val="93"/>
              </w:numPr>
              <w:tabs>
                <w:tab w:val="left" w:pos="293"/>
              </w:tabs>
              <w:spacing w:before="2" w:after="0" w:line="240" w:lineRule="auto"/>
              <w:ind w:left="292" w:right="0" w:hanging="183"/>
              <w:jc w:val="left"/>
              <w:rPr>
                <w:sz w:val="18"/>
              </w:rPr>
            </w:pPr>
            <w:r>
              <w:rPr>
                <w:sz w:val="18"/>
              </w:rPr>
              <w:t xml:space="preserve">网卡：双千兆网络接口 </w:t>
            </w:r>
          </w:p>
          <w:p>
            <w:pPr>
              <w:pStyle w:val="8"/>
              <w:numPr>
                <w:ilvl w:val="0"/>
                <w:numId w:val="93"/>
              </w:numPr>
              <w:tabs>
                <w:tab w:val="left" w:pos="384"/>
              </w:tabs>
              <w:spacing w:before="82" w:after="0" w:line="240" w:lineRule="auto"/>
              <w:ind w:left="383" w:right="0" w:hanging="274"/>
              <w:jc w:val="left"/>
              <w:rPr>
                <w:sz w:val="18"/>
              </w:rPr>
            </w:pPr>
            <w:r>
              <w:rPr>
                <w:sz w:val="18"/>
              </w:rPr>
              <w:t>CPU：Intel</w:t>
            </w:r>
            <w:r>
              <w:rPr>
                <w:spacing w:val="-1"/>
                <w:sz w:val="18"/>
              </w:rPr>
              <w:t xml:space="preserve"> </w:t>
            </w:r>
            <w:r>
              <w:rPr>
                <w:sz w:val="18"/>
              </w:rPr>
              <w:t>Core</w:t>
            </w:r>
            <w:r>
              <w:rPr>
                <w:spacing w:val="-4"/>
                <w:sz w:val="18"/>
              </w:rPr>
              <w:t xml:space="preserve"> </w:t>
            </w:r>
            <w:r>
              <w:rPr>
                <w:sz w:val="18"/>
              </w:rPr>
              <w:t>i3-6100</w:t>
            </w:r>
            <w:r>
              <w:rPr>
                <w:spacing w:val="-3"/>
                <w:sz w:val="18"/>
              </w:rPr>
              <w:t xml:space="preserve"> </w:t>
            </w:r>
            <w:r>
              <w:rPr>
                <w:sz w:val="18"/>
              </w:rPr>
              <w:t>@</w:t>
            </w:r>
            <w:r>
              <w:rPr>
                <w:spacing w:val="-1"/>
                <w:sz w:val="18"/>
              </w:rPr>
              <w:t xml:space="preserve"> </w:t>
            </w:r>
            <w:r>
              <w:rPr>
                <w:sz w:val="18"/>
              </w:rPr>
              <w:t>3.70GHz</w:t>
            </w:r>
            <w:r>
              <w:rPr>
                <w:spacing w:val="-1"/>
                <w:sz w:val="18"/>
              </w:rPr>
              <w:t xml:space="preserve"> 双核</w:t>
            </w:r>
            <w:r>
              <w:rPr>
                <w:sz w:val="18"/>
              </w:rPr>
              <w:t xml:space="preserve"> </w:t>
            </w:r>
          </w:p>
          <w:p>
            <w:pPr>
              <w:pStyle w:val="8"/>
              <w:numPr>
                <w:ilvl w:val="0"/>
                <w:numId w:val="93"/>
              </w:numPr>
              <w:tabs>
                <w:tab w:val="left" w:pos="384"/>
              </w:tabs>
              <w:spacing w:before="81" w:after="0" w:line="240" w:lineRule="auto"/>
              <w:ind w:left="383" w:right="0" w:hanging="274"/>
              <w:jc w:val="left"/>
              <w:rPr>
                <w:sz w:val="18"/>
              </w:rPr>
            </w:pPr>
            <w:r>
              <w:rPr>
                <w:spacing w:val="-3"/>
                <w:sz w:val="18"/>
              </w:rPr>
              <w:t>系统音频信号信噪比：</w:t>
            </w:r>
            <w:r>
              <w:rPr>
                <w:spacing w:val="-15"/>
                <w:sz w:val="18"/>
              </w:rPr>
              <w:t>LINE：70dB；MIC：60dB</w:t>
            </w:r>
            <w:r>
              <w:rPr>
                <w:sz w:val="18"/>
              </w:rPr>
              <w:t xml:space="preserve"> </w:t>
            </w:r>
          </w:p>
          <w:p>
            <w:pPr>
              <w:pStyle w:val="8"/>
              <w:numPr>
                <w:ilvl w:val="0"/>
                <w:numId w:val="93"/>
              </w:numPr>
              <w:tabs>
                <w:tab w:val="left" w:pos="384"/>
              </w:tabs>
              <w:spacing w:before="81" w:after="0" w:line="240" w:lineRule="auto"/>
              <w:ind w:left="383" w:right="0" w:hanging="274"/>
              <w:jc w:val="left"/>
              <w:rPr>
                <w:sz w:val="18"/>
              </w:rPr>
            </w:pPr>
            <w:r>
              <w:rPr>
                <w:sz w:val="18"/>
              </w:rPr>
              <w:t xml:space="preserve">系统音频信号失真度：1KHz&lt;0.5% </w:t>
            </w:r>
          </w:p>
          <w:p>
            <w:pPr>
              <w:pStyle w:val="8"/>
              <w:numPr>
                <w:ilvl w:val="0"/>
                <w:numId w:val="93"/>
              </w:numPr>
              <w:tabs>
                <w:tab w:val="left" w:pos="384"/>
              </w:tabs>
              <w:spacing w:before="82" w:after="0" w:line="324" w:lineRule="auto"/>
              <w:ind w:left="110" w:right="6" w:firstLine="0"/>
              <w:jc w:val="left"/>
              <w:rPr>
                <w:sz w:val="18"/>
              </w:rPr>
            </w:pPr>
            <w:r>
              <w:rPr>
                <w:spacing w:val="-1"/>
                <w:sz w:val="18"/>
              </w:rPr>
              <w:t>系统音频信号标准输入电平：</w:t>
            </w:r>
            <w:r>
              <w:rPr>
                <w:spacing w:val="1"/>
                <w:sz w:val="18"/>
              </w:rPr>
              <w:t>LI</w:t>
            </w:r>
            <w:r>
              <w:rPr>
                <w:spacing w:val="-2"/>
                <w:sz w:val="18"/>
              </w:rPr>
              <w:t>N</w:t>
            </w:r>
            <w:r>
              <w:rPr>
                <w:spacing w:val="1"/>
                <w:sz w:val="18"/>
              </w:rPr>
              <w:t>E</w:t>
            </w:r>
            <w:r>
              <w:rPr>
                <w:sz w:val="18"/>
              </w:rPr>
              <w:t>：</w:t>
            </w:r>
            <w:r>
              <w:rPr>
                <w:spacing w:val="-2"/>
                <w:sz w:val="18"/>
              </w:rPr>
              <w:t>3</w:t>
            </w:r>
            <w:r>
              <w:rPr>
                <w:spacing w:val="1"/>
                <w:sz w:val="18"/>
              </w:rPr>
              <w:t>0</w:t>
            </w:r>
            <w:r>
              <w:rPr>
                <w:spacing w:val="-2"/>
                <w:sz w:val="18"/>
              </w:rPr>
              <w:t>0</w:t>
            </w:r>
            <w:r>
              <w:rPr>
                <w:spacing w:val="1"/>
                <w:sz w:val="18"/>
              </w:rPr>
              <w:t>mV</w:t>
            </w:r>
            <w:r>
              <w:rPr>
                <w:spacing w:val="-89"/>
                <w:sz w:val="18"/>
              </w:rPr>
              <w:t>；</w:t>
            </w:r>
            <w:r>
              <w:rPr>
                <w:sz w:val="18"/>
              </w:rPr>
              <w:t xml:space="preserve"> MIC：5mV </w:t>
            </w:r>
          </w:p>
          <w:p>
            <w:pPr>
              <w:pStyle w:val="8"/>
              <w:numPr>
                <w:ilvl w:val="0"/>
                <w:numId w:val="93"/>
              </w:numPr>
              <w:tabs>
                <w:tab w:val="left" w:pos="384"/>
              </w:tabs>
              <w:spacing w:before="1" w:after="0" w:line="240" w:lineRule="auto"/>
              <w:ind w:left="383" w:right="0" w:hanging="274"/>
              <w:jc w:val="left"/>
              <w:rPr>
                <w:sz w:val="18"/>
              </w:rPr>
            </w:pPr>
            <w:r>
              <w:rPr>
                <w:spacing w:val="-1"/>
                <w:sz w:val="18"/>
              </w:rPr>
              <w:t>系统音频信号标准输出电平：</w:t>
            </w:r>
            <w:r>
              <w:rPr>
                <w:sz w:val="18"/>
              </w:rPr>
              <w:t xml:space="preserve">0dBV </w:t>
            </w:r>
          </w:p>
          <w:p>
            <w:pPr>
              <w:pStyle w:val="8"/>
              <w:spacing w:before="81"/>
              <w:ind w:left="110"/>
              <w:rPr>
                <w:sz w:val="18"/>
              </w:rPr>
            </w:pPr>
            <w:r>
              <w:rPr>
                <w:sz w:val="18"/>
              </w:rPr>
              <w:t xml:space="preserve">15.输入电源：～220V 50Hz </w:t>
            </w:r>
          </w:p>
          <w:p>
            <w:pPr>
              <w:pStyle w:val="8"/>
              <w:spacing w:before="82" w:line="324" w:lineRule="auto"/>
              <w:ind w:left="110" w:right="414"/>
              <w:rPr>
                <w:sz w:val="18"/>
              </w:rPr>
            </w:pPr>
            <w:r>
              <w:rPr>
                <w:sz w:val="18"/>
              </w:rPr>
              <w:t xml:space="preserve">16.软件操作平台：WindowsServer2008 R2 17.终端支持协议：TCP/IP，UDP </w:t>
            </w:r>
          </w:p>
          <w:p>
            <w:pPr>
              <w:pStyle w:val="8"/>
              <w:numPr>
                <w:ilvl w:val="0"/>
                <w:numId w:val="94"/>
              </w:numPr>
              <w:tabs>
                <w:tab w:val="left" w:pos="384"/>
              </w:tabs>
              <w:spacing w:before="2" w:after="0" w:line="240" w:lineRule="auto"/>
              <w:ind w:left="383" w:right="0" w:hanging="274"/>
              <w:jc w:val="left"/>
              <w:rPr>
                <w:sz w:val="18"/>
              </w:rPr>
            </w:pPr>
            <w:r>
              <w:rPr>
                <w:sz w:val="18"/>
              </w:rPr>
              <w:t xml:space="preserve">终端音频格式：MP3 </w:t>
            </w:r>
          </w:p>
          <w:p>
            <w:pPr>
              <w:pStyle w:val="8"/>
              <w:numPr>
                <w:ilvl w:val="0"/>
                <w:numId w:val="94"/>
              </w:numPr>
              <w:tabs>
                <w:tab w:val="left" w:pos="384"/>
              </w:tabs>
              <w:spacing w:before="81" w:after="0" w:line="240" w:lineRule="auto"/>
              <w:ind w:left="383" w:right="0" w:hanging="274"/>
              <w:jc w:val="left"/>
              <w:rPr>
                <w:sz w:val="18"/>
              </w:rPr>
            </w:pPr>
            <w:r>
              <w:rPr>
                <w:sz w:val="18"/>
              </w:rPr>
              <w:t xml:space="preserve">终端采样率：8KHz～48KHz </w:t>
            </w:r>
          </w:p>
          <w:p>
            <w:pPr>
              <w:pStyle w:val="8"/>
              <w:numPr>
                <w:ilvl w:val="0"/>
                <w:numId w:val="94"/>
              </w:numPr>
              <w:tabs>
                <w:tab w:val="left" w:pos="384"/>
              </w:tabs>
              <w:spacing w:before="81" w:after="0" w:line="240" w:lineRule="auto"/>
              <w:ind w:left="383" w:right="0" w:hanging="274"/>
              <w:jc w:val="left"/>
              <w:rPr>
                <w:sz w:val="18"/>
              </w:rPr>
            </w:pPr>
            <w:r>
              <w:rPr>
                <w:sz w:val="18"/>
              </w:rPr>
              <w:t xml:space="preserve">终端传输速率：100Mbps </w:t>
            </w:r>
          </w:p>
          <w:p>
            <w:pPr>
              <w:pStyle w:val="8"/>
              <w:numPr>
                <w:ilvl w:val="0"/>
                <w:numId w:val="94"/>
              </w:numPr>
              <w:tabs>
                <w:tab w:val="left" w:pos="384"/>
              </w:tabs>
              <w:spacing w:before="82" w:after="0" w:line="240" w:lineRule="auto"/>
              <w:ind w:left="383" w:right="0" w:hanging="274"/>
              <w:jc w:val="left"/>
              <w:rPr>
                <w:sz w:val="18"/>
              </w:rPr>
            </w:pPr>
            <w:r>
              <w:rPr>
                <w:sz w:val="18"/>
              </w:rPr>
              <w:t>终端音频模式：16</w:t>
            </w:r>
            <w:r>
              <w:rPr>
                <w:spacing w:val="-31"/>
                <w:sz w:val="18"/>
              </w:rPr>
              <w:t xml:space="preserve"> 位 </w:t>
            </w:r>
            <w:r>
              <w:rPr>
                <w:sz w:val="18"/>
              </w:rPr>
              <w:t>CD</w:t>
            </w:r>
            <w:r>
              <w:rPr>
                <w:spacing w:val="-16"/>
                <w:sz w:val="18"/>
              </w:rPr>
              <w:t xml:space="preserve"> 音质 </w:t>
            </w:r>
          </w:p>
          <w:p>
            <w:pPr>
              <w:pStyle w:val="8"/>
              <w:spacing w:before="81"/>
              <w:ind w:left="110"/>
              <w:rPr>
                <w:sz w:val="18"/>
              </w:rPr>
            </w:pPr>
            <w:r>
              <w:rPr>
                <w:sz w:val="18"/>
              </w:rPr>
              <w:t xml:space="preserve">22.终端输出频率：80Hz～16KHz +1/-3dB </w:t>
            </w:r>
          </w:p>
          <w:p>
            <w:pPr>
              <w:pStyle w:val="8"/>
              <w:numPr>
                <w:ilvl w:val="0"/>
                <w:numId w:val="95"/>
              </w:numPr>
              <w:tabs>
                <w:tab w:val="left" w:pos="384"/>
              </w:tabs>
              <w:spacing w:before="81" w:after="0" w:line="240" w:lineRule="auto"/>
              <w:ind w:left="383" w:right="0" w:hanging="274"/>
              <w:jc w:val="left"/>
              <w:rPr>
                <w:sz w:val="18"/>
              </w:rPr>
            </w:pPr>
            <w:r>
              <w:rPr>
                <w:spacing w:val="-6"/>
                <w:sz w:val="18"/>
              </w:rPr>
              <w:t xml:space="preserve">终端输出功率：内置 </w:t>
            </w:r>
            <w:r>
              <w:rPr>
                <w:sz w:val="18"/>
              </w:rPr>
              <w:t>6W</w:t>
            </w:r>
            <w:r>
              <w:rPr>
                <w:spacing w:val="-9"/>
                <w:sz w:val="18"/>
              </w:rPr>
              <w:t xml:space="preserve"> 、 外置 </w:t>
            </w:r>
            <w:r>
              <w:rPr>
                <w:sz w:val="18"/>
              </w:rPr>
              <w:t xml:space="preserve">20W </w:t>
            </w:r>
          </w:p>
          <w:p>
            <w:pPr>
              <w:pStyle w:val="8"/>
              <w:numPr>
                <w:ilvl w:val="0"/>
                <w:numId w:val="95"/>
              </w:numPr>
              <w:tabs>
                <w:tab w:val="left" w:pos="384"/>
              </w:tabs>
              <w:spacing w:before="82" w:after="0" w:line="240" w:lineRule="auto"/>
              <w:ind w:left="383" w:right="0" w:hanging="274"/>
              <w:jc w:val="left"/>
              <w:rPr>
                <w:sz w:val="18"/>
              </w:rPr>
            </w:pPr>
            <w:r>
              <w:rPr>
                <w:spacing w:val="-1"/>
                <w:sz w:val="18"/>
              </w:rPr>
              <w:t>终端谐波失真：≤</w:t>
            </w:r>
            <w:r>
              <w:rPr>
                <w:sz w:val="18"/>
              </w:rPr>
              <w:t xml:space="preserve">1% </w:t>
            </w:r>
          </w:p>
          <w:p>
            <w:pPr>
              <w:pStyle w:val="8"/>
              <w:numPr>
                <w:ilvl w:val="0"/>
                <w:numId w:val="95"/>
              </w:numPr>
              <w:tabs>
                <w:tab w:val="left" w:pos="384"/>
              </w:tabs>
              <w:spacing w:before="82" w:after="0" w:line="240" w:lineRule="auto"/>
              <w:ind w:left="383" w:right="0" w:hanging="274"/>
              <w:jc w:val="left"/>
              <w:rPr>
                <w:sz w:val="18"/>
              </w:rPr>
            </w:pPr>
            <w:r>
              <w:rPr>
                <w:spacing w:val="-1"/>
                <w:sz w:val="18"/>
              </w:rPr>
              <w:t>终端信噪比：＞</w:t>
            </w:r>
            <w:r>
              <w:rPr>
                <w:sz w:val="18"/>
              </w:rPr>
              <w:t xml:space="preserve">65dB </w:t>
            </w:r>
          </w:p>
          <w:p>
            <w:pPr>
              <w:pStyle w:val="8"/>
              <w:numPr>
                <w:ilvl w:val="0"/>
                <w:numId w:val="95"/>
              </w:numPr>
              <w:tabs>
                <w:tab w:val="left" w:pos="384"/>
              </w:tabs>
              <w:spacing w:before="81" w:after="0" w:line="324" w:lineRule="auto"/>
              <w:ind w:left="110" w:right="98" w:firstLine="0"/>
              <w:jc w:val="left"/>
              <w:rPr>
                <w:sz w:val="18"/>
              </w:rPr>
            </w:pPr>
            <w:r>
              <w:rPr>
                <w:spacing w:val="-17"/>
                <w:sz w:val="18"/>
              </w:rPr>
              <w:t xml:space="preserve">终端 </w:t>
            </w:r>
            <w:r>
              <w:rPr>
                <w:sz w:val="18"/>
              </w:rPr>
              <w:t>AUX</w:t>
            </w:r>
            <w:r>
              <w:rPr>
                <w:spacing w:val="-8"/>
                <w:sz w:val="18"/>
              </w:rPr>
              <w:t xml:space="preserve"> 输入灵敏度：</w:t>
            </w:r>
            <w:r>
              <w:rPr>
                <w:sz w:val="18"/>
              </w:rPr>
              <w:t>350mV</w:t>
            </w:r>
            <w:r>
              <w:rPr>
                <w:spacing w:val="16"/>
                <w:sz w:val="18"/>
              </w:rPr>
              <w:t xml:space="preserve"> (非平衡</w:t>
            </w:r>
            <w:r>
              <w:rPr>
                <w:sz w:val="18"/>
              </w:rPr>
              <w:t xml:space="preserve">）工业标准接线端子 </w:t>
            </w:r>
          </w:p>
          <w:p>
            <w:pPr>
              <w:pStyle w:val="8"/>
              <w:numPr>
                <w:ilvl w:val="0"/>
                <w:numId w:val="95"/>
              </w:numPr>
              <w:tabs>
                <w:tab w:val="left" w:pos="384"/>
              </w:tabs>
              <w:spacing w:before="1" w:after="0" w:line="240" w:lineRule="auto"/>
              <w:ind w:left="383" w:right="0" w:hanging="274"/>
              <w:jc w:val="left"/>
              <w:rPr>
                <w:sz w:val="18"/>
              </w:rPr>
            </w:pPr>
            <w:r>
              <w:rPr>
                <w:spacing w:val="-17"/>
                <w:sz w:val="18"/>
              </w:rPr>
              <w:t xml:space="preserve">终端 </w:t>
            </w:r>
            <w:r>
              <w:rPr>
                <w:sz w:val="18"/>
              </w:rPr>
              <w:t>MIC</w:t>
            </w:r>
            <w:r>
              <w:rPr>
                <w:spacing w:val="-8"/>
                <w:sz w:val="18"/>
              </w:rPr>
              <w:t xml:space="preserve"> 输入灵敏度：</w:t>
            </w:r>
            <w:r>
              <w:rPr>
                <w:sz w:val="18"/>
              </w:rPr>
              <w:t>5mV</w:t>
            </w:r>
            <w:r>
              <w:rPr>
                <w:spacing w:val="-2"/>
                <w:sz w:val="18"/>
              </w:rPr>
              <w:t xml:space="preserve"> </w:t>
            </w:r>
            <w:r>
              <w:rPr>
                <w:spacing w:val="1"/>
                <w:sz w:val="18"/>
              </w:rPr>
              <w:t xml:space="preserve"> </w:t>
            </w:r>
            <w:r>
              <w:rPr>
                <w:sz w:val="18"/>
              </w:rPr>
              <w:t xml:space="preserve"> </w:t>
            </w:r>
          </w:p>
          <w:p>
            <w:pPr>
              <w:pStyle w:val="8"/>
              <w:spacing w:before="82"/>
              <w:ind w:left="110"/>
              <w:rPr>
                <w:sz w:val="18"/>
              </w:rPr>
            </w:pPr>
            <w:r>
              <w:rPr>
                <w:sz w:val="18"/>
              </w:rPr>
              <w:t xml:space="preserve">28.终端智能输入电源：～190V-240V 50Hz-60Hz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22" o:spid="_x0000_s1222" o:spt="136" type="#_x0000_t136" style="position:absolute;left:0pt;margin-left:36.5pt;margin-top:393.3pt;height:34pt;width:510pt;mso-position-horizontal-relative:page;mso-position-vertical-relative:page;rotation:21626880f;z-index:-2893946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23" o:spid="_x0000_s1223" o:spt="136" type="#_x0000_t136" style="position:absolute;left:0pt;margin-left:88.7pt;margin-top:432.35pt;height:28pt;width:448pt;mso-position-horizontal-relative:page;mso-position-vertical-relative:page;rotation:21626880f;z-index:-2893936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3"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8"/>
              <w:rPr>
                <w:sz w:val="18"/>
              </w:rPr>
            </w:pPr>
            <w:r>
              <w:rPr>
                <w:sz w:val="18"/>
              </w:rPr>
              <w:t xml:space="preserve">29.终端智能电源输出：～190V-240V 单个通道小于 1000W 总功率小于 1500W </w:t>
            </w:r>
          </w:p>
          <w:p>
            <w:pPr>
              <w:pStyle w:val="8"/>
              <w:spacing w:before="2"/>
              <w:ind w:left="110"/>
              <w:rPr>
                <w:sz w:val="18"/>
              </w:rPr>
            </w:pPr>
            <w:r>
              <w:rPr>
                <w:sz w:val="18"/>
              </w:rPr>
              <w:t xml:space="preserve">30.尺寸：485*400*420mm </w:t>
            </w:r>
          </w:p>
          <w:p>
            <w:pPr>
              <w:pStyle w:val="8"/>
              <w:spacing w:before="81"/>
              <w:ind w:left="110"/>
              <w:rPr>
                <w:sz w:val="18"/>
              </w:rPr>
            </w:pPr>
            <w:r>
              <w:rPr>
                <w:sz w:val="18"/>
              </w:rPr>
              <w:t xml:space="preserve">31.重量：20Kg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48"/>
              <w:rPr>
                <w:sz w:val="18"/>
              </w:rPr>
            </w:pPr>
            <w:r>
              <w:rPr>
                <w:sz w:val="18"/>
              </w:rPr>
              <w:t xml:space="preserve">64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324" w:lineRule="auto"/>
              <w:ind w:left="110" w:right="117"/>
              <w:jc w:val="both"/>
              <w:rPr>
                <w:sz w:val="18"/>
              </w:rPr>
            </w:pPr>
            <w:r>
              <w:rPr>
                <w:spacing w:val="-12"/>
                <w:sz w:val="18"/>
              </w:rPr>
              <w:t xml:space="preserve">数字化 </w:t>
            </w:r>
            <w:r>
              <w:rPr>
                <w:spacing w:val="-7"/>
                <w:sz w:val="18"/>
              </w:rPr>
              <w:t xml:space="preserve">IP </w:t>
            </w:r>
            <w:r>
              <w:rPr>
                <w:sz w:val="18"/>
              </w:rPr>
              <w:t xml:space="preserve">网络广播客户端管理软件 </w:t>
            </w:r>
          </w:p>
        </w:tc>
        <w:tc>
          <w:tcPr>
            <w:tcW w:w="3915" w:type="dxa"/>
          </w:tcPr>
          <w:p>
            <w:pPr>
              <w:pStyle w:val="8"/>
              <w:spacing w:before="40" w:line="324" w:lineRule="auto"/>
              <w:ind w:left="110" w:right="96"/>
              <w:rPr>
                <w:sz w:val="18"/>
              </w:rPr>
            </w:pPr>
            <w:r>
              <w:rPr>
                <w:sz w:val="18"/>
              </w:rPr>
              <w:t>T-7700R</w:t>
            </w:r>
            <w:r>
              <w:rPr>
                <w:spacing w:val="-13"/>
                <w:sz w:val="18"/>
              </w:rPr>
              <w:t xml:space="preserve"> 软件 </w:t>
            </w:r>
            <w:r>
              <w:rPr>
                <w:sz w:val="18"/>
              </w:rPr>
              <w:t>V1.0</w:t>
            </w:r>
            <w:r>
              <w:rPr>
                <w:spacing w:val="-7"/>
                <w:sz w:val="18"/>
              </w:rPr>
              <w:t xml:space="preserve"> 广播系统管理和控制软件、</w:t>
            </w:r>
            <w:r>
              <w:rPr>
                <w:spacing w:val="-13"/>
                <w:sz w:val="18"/>
              </w:rPr>
              <w:t>安装于网络广播控制中心或计算机，是广播系统</w:t>
            </w:r>
            <w:r>
              <w:rPr>
                <w:sz w:val="18"/>
              </w:rPr>
              <w:t xml:space="preserve">数据交换、系统运行和功能操作的综合管理平台。 </w:t>
            </w:r>
          </w:p>
          <w:p>
            <w:pPr>
              <w:pStyle w:val="8"/>
              <w:spacing w:before="4"/>
              <w:ind w:left="110"/>
              <w:rPr>
                <w:sz w:val="18"/>
              </w:rPr>
            </w:pPr>
            <w:r>
              <w:rPr>
                <w:sz w:val="18"/>
              </w:rPr>
              <w:t xml:space="preserve"> </w:t>
            </w:r>
          </w:p>
          <w:p>
            <w:pPr>
              <w:pStyle w:val="8"/>
              <w:spacing w:before="81"/>
              <w:ind w:left="110"/>
              <w:rPr>
                <w:sz w:val="18"/>
              </w:rPr>
            </w:pPr>
            <w:r>
              <w:rPr>
                <w:sz w:val="18"/>
              </w:rPr>
              <w:t xml:space="preserve">产品特点 </w:t>
            </w:r>
          </w:p>
          <w:p>
            <w:pPr>
              <w:pStyle w:val="8"/>
              <w:spacing w:before="81" w:line="324" w:lineRule="auto"/>
              <w:ind w:left="110" w:right="6"/>
              <w:rPr>
                <w:sz w:val="18"/>
              </w:rPr>
            </w:pPr>
            <w:r>
              <w:rPr>
                <w:sz w:val="18"/>
              </w:rPr>
              <w:t>1.</w:t>
            </w:r>
            <w:r>
              <w:rPr>
                <w:spacing w:val="-7"/>
                <w:sz w:val="18"/>
              </w:rPr>
              <w:t>软件是整个系统的运行核心，统一管理系统内</w:t>
            </w:r>
            <w:r>
              <w:rPr>
                <w:spacing w:val="-12"/>
                <w:sz w:val="18"/>
              </w:rPr>
              <w:t>所有音频终端，包括寻呼话筒、对讲终端、广播</w:t>
            </w:r>
            <w:r>
              <w:rPr>
                <w:spacing w:val="-14"/>
                <w:sz w:val="18"/>
              </w:rPr>
              <w:t xml:space="preserve">终端和消防接口设备，实时显示音频终端的 </w:t>
            </w:r>
            <w:r>
              <w:rPr>
                <w:sz w:val="18"/>
              </w:rPr>
              <w:t xml:space="preserve">IP </w:t>
            </w:r>
            <w:r>
              <w:rPr>
                <w:spacing w:val="-4"/>
                <w:sz w:val="18"/>
              </w:rPr>
              <w:t>地址、在线状态、任务状态、音量等运行状态。</w:t>
            </w:r>
            <w:r>
              <w:rPr>
                <w:sz w:val="18"/>
              </w:rPr>
              <w:t>2.</w:t>
            </w:r>
            <w:r>
              <w:rPr>
                <w:spacing w:val="-1"/>
                <w:sz w:val="18"/>
              </w:rPr>
              <w:t xml:space="preserve">支撑各音频终端的运行，负责音频流传输管 理，响应各音频终端播放请求和音频全双工交 </w:t>
            </w:r>
            <w:r>
              <w:rPr>
                <w:spacing w:val="-18"/>
                <w:sz w:val="18"/>
              </w:rPr>
              <w:t xml:space="preserve">换，支持 </w:t>
            </w:r>
            <w:r>
              <w:rPr>
                <w:sz w:val="18"/>
              </w:rPr>
              <w:t>B/S</w:t>
            </w:r>
            <w:r>
              <w:rPr>
                <w:spacing w:val="-10"/>
                <w:sz w:val="18"/>
              </w:rPr>
              <w:t xml:space="preserve"> 架构，通过网页登陆可进行终端管</w:t>
            </w:r>
            <w:r>
              <w:rPr>
                <w:spacing w:val="-11"/>
                <w:sz w:val="18"/>
              </w:rPr>
              <w:t>理、用户管理、节目播放管理、音频文件管理、</w:t>
            </w:r>
            <w:r>
              <w:rPr>
                <w:sz w:val="18"/>
              </w:rPr>
              <w:t xml:space="preserve">录音存贮、内部通讯调度处理等功能。 </w:t>
            </w:r>
          </w:p>
          <w:p>
            <w:pPr>
              <w:pStyle w:val="8"/>
              <w:spacing w:before="7" w:line="324" w:lineRule="auto"/>
              <w:ind w:left="110" w:right="12"/>
              <w:rPr>
                <w:sz w:val="18"/>
              </w:rPr>
            </w:pPr>
            <w:r>
              <w:rPr>
                <w:sz w:val="18"/>
              </w:rPr>
              <w:t>3.</w:t>
            </w:r>
            <w:r>
              <w:rPr>
                <w:spacing w:val="-9"/>
                <w:sz w:val="18"/>
              </w:rPr>
              <w:t>管理节目库资源，为所有音频终端器提供定时</w:t>
            </w:r>
            <w:r>
              <w:rPr>
                <w:spacing w:val="-14"/>
                <w:sz w:val="18"/>
              </w:rPr>
              <w:t>播放和实时点播媒体服务，响应各终端的节目播放请求，为各音频工作站提供数据接口服务。 4.</w:t>
            </w:r>
            <w:r>
              <w:rPr>
                <w:spacing w:val="-16"/>
                <w:sz w:val="18"/>
              </w:rPr>
              <w:t>提供全双工语音数据交换，响应各对讲终端的</w:t>
            </w:r>
            <w:r>
              <w:rPr>
                <w:spacing w:val="-15"/>
                <w:sz w:val="18"/>
              </w:rPr>
              <w:t>呼叫和通话请求，支持一键呼叫、一键对讲、一</w:t>
            </w:r>
            <w:r>
              <w:rPr>
                <w:spacing w:val="-16"/>
                <w:sz w:val="18"/>
              </w:rPr>
              <w:t>键求助、一键报警等通话模式，支持自动接听、</w:t>
            </w:r>
            <w:r>
              <w:rPr>
                <w:sz w:val="18"/>
              </w:rPr>
              <w:t xml:space="preserve">手动接听，支持自定义接听提示音。 </w:t>
            </w:r>
          </w:p>
          <w:p>
            <w:pPr>
              <w:pStyle w:val="8"/>
              <w:spacing w:before="5"/>
              <w:ind w:left="110"/>
              <w:rPr>
                <w:sz w:val="18"/>
              </w:rPr>
            </w:pPr>
            <w:r>
              <w:rPr>
                <w:sz w:val="18"/>
              </w:rPr>
              <w:t>5.</w:t>
            </w:r>
            <w:r>
              <w:rPr>
                <w:spacing w:val="-14"/>
                <w:sz w:val="18"/>
              </w:rPr>
              <w:t>支持多种呼叫策略，包括呼叫等待、呼叫转移、</w:t>
            </w:r>
          </w:p>
          <w:p>
            <w:pPr>
              <w:pStyle w:val="8"/>
              <w:spacing w:before="81"/>
              <w:ind w:left="110"/>
              <w:rPr>
                <w:sz w:val="18"/>
              </w:rPr>
            </w:pPr>
            <w:r>
              <w:rPr>
                <w:sz w:val="18"/>
              </w:rPr>
              <w:t>无人接听提醒，支持时间策略和转移策略自定义</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40"/>
              <w:rPr>
                <w:sz w:val="18"/>
              </w:rPr>
            </w:pPr>
            <w:r>
              <w:rPr>
                <w:sz w:val="18"/>
              </w:rPr>
              <w:t xml:space="preserve">¥14,708.00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39"/>
              <w:rPr>
                <w:sz w:val="18"/>
              </w:rPr>
            </w:pPr>
            <w:r>
              <w:rPr>
                <w:sz w:val="18"/>
              </w:rPr>
              <w:t xml:space="preserve">¥14,708.00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594"/>
              <w:rPr>
                <w:sz w:val="18"/>
              </w:rPr>
            </w:pPr>
            <w:r>
              <w:rPr>
                <w:sz w:val="18"/>
              </w:rPr>
              <w:t xml:space="preserve">T-7700R 软件 V1.0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24" o:spid="_x0000_s1224" o:spt="136" type="#_x0000_t136" style="position:absolute;left:0pt;margin-left:36.5pt;margin-top:393.3pt;height:34pt;width:510pt;mso-position-horizontal-relative:page;mso-position-vertical-relative:page;rotation:21626880f;z-index:-2893926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25" o:spid="_x0000_s1225" o:spt="136" type="#_x0000_t136" style="position:absolute;left:0pt;margin-left:88.7pt;margin-top:432.35pt;height:28pt;width:448pt;mso-position-horizontal-relative:page;mso-position-vertical-relative:page;rotation:21626880f;z-index:-2893916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5"/>
              <w:rPr>
                <w:sz w:val="18"/>
              </w:rPr>
            </w:pPr>
            <w:r>
              <w:rPr>
                <w:spacing w:val="-10"/>
                <w:sz w:val="18"/>
              </w:rPr>
              <w:t>设置。支持设置对讲终端呼叫策略，可自定义通</w:t>
            </w:r>
            <w:r>
              <w:rPr>
                <w:spacing w:val="-19"/>
                <w:sz w:val="18"/>
              </w:rPr>
              <w:t xml:space="preserve">话时间 </w:t>
            </w:r>
            <w:r>
              <w:rPr>
                <w:sz w:val="18"/>
              </w:rPr>
              <w:t>0-180S</w:t>
            </w:r>
            <w:r>
              <w:rPr>
                <w:spacing w:val="-13"/>
                <w:sz w:val="18"/>
              </w:rPr>
              <w:t xml:space="preserve"> 或不受限，可选择是否自动接听， </w:t>
            </w:r>
            <w:r>
              <w:rPr>
                <w:sz w:val="18"/>
              </w:rPr>
              <w:t xml:space="preserve">支持自定义选择来电铃声与等待铃声。 </w:t>
            </w:r>
          </w:p>
          <w:p>
            <w:pPr>
              <w:pStyle w:val="8"/>
              <w:numPr>
                <w:ilvl w:val="0"/>
                <w:numId w:val="96"/>
              </w:numPr>
              <w:tabs>
                <w:tab w:val="left" w:pos="293"/>
              </w:tabs>
              <w:spacing w:before="2" w:after="0" w:line="324" w:lineRule="auto"/>
              <w:ind w:left="110" w:right="96" w:firstLine="0"/>
              <w:jc w:val="both"/>
              <w:rPr>
                <w:sz w:val="18"/>
              </w:rPr>
            </w:pPr>
            <w:r>
              <w:rPr>
                <w:spacing w:val="-8"/>
                <w:sz w:val="18"/>
              </w:rPr>
              <w:t>支持终端短路输入联动触发，可任意设置联动</w:t>
            </w:r>
            <w:r>
              <w:rPr>
                <w:spacing w:val="-9"/>
                <w:sz w:val="18"/>
              </w:rPr>
              <w:t>触发方案和触发终端数量，触发方案包括短路输</w:t>
            </w:r>
            <w:r>
              <w:rPr>
                <w:sz w:val="18"/>
              </w:rPr>
              <w:t xml:space="preserve">出、音乐播放、巡更警报等。 </w:t>
            </w:r>
          </w:p>
          <w:p>
            <w:pPr>
              <w:pStyle w:val="8"/>
              <w:numPr>
                <w:ilvl w:val="0"/>
                <w:numId w:val="96"/>
              </w:numPr>
              <w:tabs>
                <w:tab w:val="left" w:pos="293"/>
              </w:tabs>
              <w:spacing w:before="3" w:after="0" w:line="324" w:lineRule="auto"/>
              <w:ind w:left="110" w:right="94" w:firstLine="0"/>
              <w:jc w:val="both"/>
              <w:rPr>
                <w:sz w:val="18"/>
              </w:rPr>
            </w:pPr>
            <w:r>
              <w:rPr>
                <w:spacing w:val="-9"/>
                <w:sz w:val="18"/>
              </w:rPr>
              <w:t>编程定时任务，支持编程多套定时方案，支持</w:t>
            </w:r>
            <w:r>
              <w:rPr>
                <w:spacing w:val="-8"/>
                <w:sz w:val="18"/>
              </w:rPr>
              <w:t>选择任意终端和设置任意时间；支持定时任务执</w:t>
            </w:r>
            <w:r>
              <w:rPr>
                <w:sz w:val="18"/>
              </w:rPr>
              <w:t xml:space="preserve">行测试、设置重复周期。 </w:t>
            </w:r>
          </w:p>
          <w:p>
            <w:pPr>
              <w:pStyle w:val="8"/>
              <w:numPr>
                <w:ilvl w:val="0"/>
                <w:numId w:val="96"/>
              </w:numPr>
              <w:tabs>
                <w:tab w:val="left" w:pos="293"/>
              </w:tabs>
              <w:spacing w:before="2" w:after="0" w:line="324" w:lineRule="auto"/>
              <w:ind w:left="110" w:right="96" w:firstLine="0"/>
              <w:jc w:val="both"/>
              <w:rPr>
                <w:sz w:val="18"/>
              </w:rPr>
            </w:pPr>
            <w:r>
              <w:rPr>
                <w:spacing w:val="-8"/>
                <w:sz w:val="18"/>
              </w:rPr>
              <w:t>支持多套定时打铃方案同时启用，每套定时打</w:t>
            </w:r>
            <w:r>
              <w:rPr>
                <w:sz w:val="18"/>
              </w:rPr>
              <w:t>铃方案支持多套任务同时进行，支持一键启用</w:t>
            </w:r>
            <w:r>
              <w:rPr>
                <w:spacing w:val="-11"/>
                <w:sz w:val="18"/>
              </w:rPr>
              <w:t xml:space="preserve">/ </w:t>
            </w:r>
            <w:r>
              <w:rPr>
                <w:sz w:val="18"/>
              </w:rPr>
              <w:t xml:space="preserve">停用所有方案。 </w:t>
            </w:r>
          </w:p>
          <w:p>
            <w:pPr>
              <w:pStyle w:val="8"/>
              <w:numPr>
                <w:ilvl w:val="0"/>
                <w:numId w:val="96"/>
              </w:numPr>
              <w:tabs>
                <w:tab w:val="left" w:pos="293"/>
              </w:tabs>
              <w:spacing w:before="2" w:after="0" w:line="324" w:lineRule="auto"/>
              <w:ind w:left="110" w:right="94" w:firstLine="0"/>
              <w:jc w:val="left"/>
              <w:rPr>
                <w:sz w:val="18"/>
              </w:rPr>
            </w:pPr>
            <w:r>
              <w:rPr>
                <w:spacing w:val="-8"/>
                <w:sz w:val="18"/>
              </w:rPr>
              <w:t>支持定时打铃功能，支持打铃方案克隆，任务</w:t>
            </w:r>
            <w:r>
              <w:rPr>
                <w:sz w:val="18"/>
              </w:rPr>
              <w:t>执行与停止控制、定时任务禁用与启用功能。10.</w:t>
            </w:r>
            <w:r>
              <w:rPr>
                <w:spacing w:val="-1"/>
                <w:sz w:val="18"/>
              </w:rPr>
              <w:t>支持定时巡更功能，支持自定义巡更任务的</w:t>
            </w:r>
            <w:r>
              <w:rPr>
                <w:spacing w:val="-11"/>
                <w:sz w:val="18"/>
              </w:rPr>
              <w:t>执行时间及重复周期，可自定义指示灯闪烁间隔</w:t>
            </w:r>
            <w:r>
              <w:rPr>
                <w:spacing w:val="-16"/>
                <w:sz w:val="18"/>
              </w:rPr>
              <w:t xml:space="preserve">时间 </w:t>
            </w:r>
            <w:r>
              <w:rPr>
                <w:sz w:val="18"/>
              </w:rPr>
              <w:t>0-30s</w:t>
            </w:r>
            <w:r>
              <w:rPr>
                <w:spacing w:val="-1"/>
                <w:sz w:val="18"/>
              </w:rPr>
              <w:t>。支持外接无锁按键短路开关</w:t>
            </w:r>
            <w:r>
              <w:rPr>
                <w:sz w:val="18"/>
              </w:rPr>
              <w:t>（带3.3V</w:t>
            </w:r>
            <w:r>
              <w:rPr>
                <w:spacing w:val="-1"/>
                <w:sz w:val="18"/>
              </w:rPr>
              <w:t xml:space="preserve"> 的</w:t>
            </w:r>
            <w:r>
              <w:rPr>
                <w:sz w:val="18"/>
              </w:rPr>
              <w:t>LED</w:t>
            </w:r>
            <w:r>
              <w:rPr>
                <w:spacing w:val="-12"/>
                <w:sz w:val="18"/>
              </w:rPr>
              <w:t xml:space="preserve"> 提示灯</w:t>
            </w:r>
            <w:r>
              <w:rPr>
                <w:sz w:val="18"/>
              </w:rPr>
              <w:t xml:space="preserve">）。 </w:t>
            </w:r>
          </w:p>
          <w:p>
            <w:pPr>
              <w:pStyle w:val="8"/>
              <w:numPr>
                <w:ilvl w:val="0"/>
                <w:numId w:val="97"/>
              </w:numPr>
              <w:tabs>
                <w:tab w:val="left" w:pos="384"/>
              </w:tabs>
              <w:spacing w:before="4" w:after="0" w:line="324" w:lineRule="auto"/>
              <w:ind w:left="110" w:right="96" w:firstLine="0"/>
              <w:jc w:val="both"/>
              <w:rPr>
                <w:sz w:val="18"/>
              </w:rPr>
            </w:pPr>
            <w:r>
              <w:rPr>
                <w:spacing w:val="-2"/>
                <w:sz w:val="18"/>
              </w:rPr>
              <w:t>支持终端防拆报警，终端拆卸触发警报或其</w:t>
            </w:r>
            <w:r>
              <w:rPr>
                <w:spacing w:val="-10"/>
                <w:sz w:val="18"/>
              </w:rPr>
              <w:t>他终端联动触发警报；支持报警任务自动解除报</w:t>
            </w:r>
            <w:r>
              <w:rPr>
                <w:sz w:val="18"/>
              </w:rPr>
              <w:t xml:space="preserve">警功能。 </w:t>
            </w:r>
          </w:p>
          <w:p>
            <w:pPr>
              <w:pStyle w:val="8"/>
              <w:numPr>
                <w:ilvl w:val="0"/>
                <w:numId w:val="97"/>
              </w:numPr>
              <w:tabs>
                <w:tab w:val="left" w:pos="384"/>
              </w:tabs>
              <w:spacing w:before="2" w:after="0" w:line="324" w:lineRule="auto"/>
              <w:ind w:left="110" w:right="94" w:firstLine="0"/>
              <w:jc w:val="both"/>
              <w:rPr>
                <w:sz w:val="18"/>
              </w:rPr>
            </w:pPr>
            <w:r>
              <w:rPr>
                <w:spacing w:val="-1"/>
                <w:sz w:val="18"/>
              </w:rPr>
              <w:t>支持音频终端外控电源管理，支持定时打开</w:t>
            </w:r>
            <w:r>
              <w:rPr>
                <w:spacing w:val="-11"/>
                <w:sz w:val="18"/>
              </w:rPr>
              <w:t>和延时关闭；支持对灯光控制功能，可对灯光模</w:t>
            </w:r>
            <w:r>
              <w:rPr>
                <w:sz w:val="18"/>
              </w:rPr>
              <w:t xml:space="preserve">式进行配置。 </w:t>
            </w:r>
          </w:p>
          <w:p>
            <w:pPr>
              <w:pStyle w:val="8"/>
              <w:numPr>
                <w:ilvl w:val="0"/>
                <w:numId w:val="97"/>
              </w:numPr>
              <w:tabs>
                <w:tab w:val="left" w:pos="384"/>
              </w:tabs>
              <w:spacing w:before="3" w:after="0" w:line="324" w:lineRule="auto"/>
              <w:ind w:left="110" w:right="234" w:firstLine="0"/>
              <w:jc w:val="left"/>
              <w:rPr>
                <w:sz w:val="18"/>
              </w:rPr>
            </w:pPr>
            <w:r>
              <w:rPr>
                <w:spacing w:val="-4"/>
                <w:sz w:val="18"/>
              </w:rPr>
              <w:t xml:space="preserve">支持全区、分区消防联动，支持消防 </w:t>
            </w:r>
            <w:r>
              <w:rPr>
                <w:spacing w:val="-6"/>
                <w:sz w:val="18"/>
              </w:rPr>
              <w:t xml:space="preserve">N±N </w:t>
            </w:r>
            <w:r>
              <w:rPr>
                <w:sz w:val="18"/>
              </w:rPr>
              <w:t xml:space="preserve">模式，支持人工报警与数字报警。 </w:t>
            </w:r>
          </w:p>
          <w:p>
            <w:pPr>
              <w:pStyle w:val="8"/>
              <w:numPr>
                <w:ilvl w:val="0"/>
                <w:numId w:val="97"/>
              </w:numPr>
              <w:tabs>
                <w:tab w:val="left" w:pos="384"/>
              </w:tabs>
              <w:spacing w:before="1" w:after="0" w:line="240" w:lineRule="auto"/>
              <w:ind w:left="383" w:right="0" w:hanging="274"/>
              <w:jc w:val="left"/>
              <w:rPr>
                <w:sz w:val="18"/>
              </w:rPr>
            </w:pPr>
            <w:r>
              <w:rPr>
                <w:spacing w:val="-1"/>
                <w:sz w:val="18"/>
              </w:rPr>
              <w:t>支持统一管理终端登陆密码，支持多级优先</w:t>
            </w:r>
          </w:p>
          <w:p>
            <w:pPr>
              <w:pStyle w:val="8"/>
              <w:spacing w:before="81"/>
              <w:ind w:left="110"/>
              <w:rPr>
                <w:sz w:val="18"/>
              </w:rPr>
            </w:pPr>
            <w:r>
              <w:rPr>
                <w:sz w:val="18"/>
              </w:rPr>
              <w:t xml:space="preserve">级管理，并支持轻松自动授权。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bl>
    <w:p>
      <w:pPr>
        <w:spacing w:after="0"/>
        <w:rPr>
          <w:rFonts w:ascii="Times New Roman"/>
          <w:sz w:val="18"/>
        </w:rPr>
        <w:sectPr>
          <w:pgSz w:w="16840" w:h="11910" w:orient="landscape"/>
          <w:pgMar w:top="0" w:right="1700" w:bottom="800" w:left="1660" w:header="0" w:footer="613" w:gutter="0"/>
        </w:sectPr>
      </w:pPr>
    </w:p>
    <w:p>
      <w:pPr>
        <w:pStyle w:val="2"/>
        <w:rPr>
          <w:rFonts w:ascii="Times New Roman"/>
          <w:sz w:val="20"/>
        </w:rPr>
      </w:pPr>
      <w:r>
        <w:pict>
          <v:shape id="_x0000_s1226" o:spid="_x0000_s1226" o:spt="136" type="#_x0000_t136" style="position:absolute;left:0pt;margin-left:36.5pt;margin-top:393.3pt;height:34pt;width:510pt;mso-position-horizontal-relative:page;mso-position-vertical-relative:page;rotation:21626880f;z-index:-2893905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27" o:spid="_x0000_s1227" o:spt="136" type="#_x0000_t136" style="position:absolute;left:0pt;margin-left:88.7pt;margin-top:432.35pt;height:28pt;width:448pt;mso-position-horizontal-relative:page;mso-position-vertical-relative:page;rotation:21626880f;z-index:-2893895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98"/>
              </w:numPr>
              <w:tabs>
                <w:tab w:val="left" w:pos="384"/>
              </w:tabs>
              <w:spacing w:before="40" w:after="0" w:line="324" w:lineRule="auto"/>
              <w:ind w:left="110" w:right="101" w:firstLine="0"/>
              <w:jc w:val="left"/>
              <w:rPr>
                <w:sz w:val="18"/>
              </w:rPr>
            </w:pPr>
            <w:r>
              <w:rPr>
                <w:spacing w:val="-2"/>
                <w:sz w:val="18"/>
              </w:rPr>
              <w:t>支持多用户、任意级别的分控管理，实现远</w:t>
            </w:r>
            <w:r>
              <w:rPr>
                <w:sz w:val="18"/>
              </w:rPr>
              <w:t xml:space="preserve">程节目播放管理。 </w:t>
            </w:r>
          </w:p>
          <w:p>
            <w:pPr>
              <w:pStyle w:val="8"/>
              <w:numPr>
                <w:ilvl w:val="0"/>
                <w:numId w:val="98"/>
              </w:numPr>
              <w:tabs>
                <w:tab w:val="left" w:pos="384"/>
              </w:tabs>
              <w:spacing w:before="2" w:after="0" w:line="324" w:lineRule="auto"/>
              <w:ind w:left="110" w:right="91" w:firstLine="0"/>
              <w:jc w:val="left"/>
              <w:rPr>
                <w:sz w:val="18"/>
              </w:rPr>
            </w:pPr>
            <w:r>
              <w:rPr>
                <w:spacing w:val="-10"/>
                <w:sz w:val="18"/>
              </w:rPr>
              <w:t xml:space="preserve">支持终端 </w:t>
            </w:r>
            <w:r>
              <w:rPr>
                <w:sz w:val="18"/>
              </w:rPr>
              <w:t>3</w:t>
            </w:r>
            <w:r>
              <w:rPr>
                <w:spacing w:val="-14"/>
                <w:sz w:val="18"/>
              </w:rPr>
              <w:t>、</w:t>
            </w:r>
            <w:r>
              <w:rPr>
                <w:sz w:val="18"/>
              </w:rPr>
              <w:t>4</w:t>
            </w:r>
            <w:r>
              <w:rPr>
                <w:spacing w:val="-8"/>
                <w:sz w:val="18"/>
              </w:rPr>
              <w:t xml:space="preserve"> 制音控强切功能，</w:t>
            </w:r>
            <w:r>
              <w:rPr>
                <w:spacing w:val="-9"/>
                <w:sz w:val="18"/>
              </w:rPr>
              <w:t>（4</w:t>
            </w:r>
            <w:r>
              <w:rPr>
                <w:spacing w:val="-15"/>
                <w:sz w:val="18"/>
              </w:rPr>
              <w:t xml:space="preserve"> 线制音</w:t>
            </w:r>
            <w:r>
              <w:rPr>
                <w:sz w:val="18"/>
              </w:rPr>
              <w:t xml:space="preserve">控需外接电源）。 </w:t>
            </w:r>
          </w:p>
          <w:p>
            <w:pPr>
              <w:pStyle w:val="8"/>
              <w:numPr>
                <w:ilvl w:val="0"/>
                <w:numId w:val="98"/>
              </w:numPr>
              <w:tabs>
                <w:tab w:val="left" w:pos="384"/>
              </w:tabs>
              <w:spacing w:before="1" w:after="0" w:line="324" w:lineRule="auto"/>
              <w:ind w:left="110" w:right="93" w:firstLine="0"/>
              <w:jc w:val="left"/>
              <w:rPr>
                <w:sz w:val="18"/>
              </w:rPr>
            </w:pPr>
            <w:r>
              <w:rPr>
                <w:spacing w:val="-4"/>
                <w:sz w:val="18"/>
              </w:rPr>
              <w:t xml:space="preserve">通过网页登陆广播系统后台可对终端进行 </w:t>
            </w:r>
            <w:r>
              <w:rPr>
                <w:sz w:val="18"/>
              </w:rPr>
              <w:t xml:space="preserve">5 </w:t>
            </w:r>
            <w:r>
              <w:rPr>
                <w:spacing w:val="-4"/>
                <w:sz w:val="18"/>
              </w:rPr>
              <w:t xml:space="preserve">段均衡器调节：可对终端进行 </w:t>
            </w:r>
            <w:r>
              <w:rPr>
                <w:sz w:val="18"/>
              </w:rPr>
              <w:t>80Hz、300Hz、1KHz</w:t>
            </w:r>
            <w:r>
              <w:rPr>
                <w:spacing w:val="-29"/>
                <w:sz w:val="18"/>
              </w:rPr>
              <w:t>、</w:t>
            </w:r>
            <w:r>
              <w:rPr>
                <w:sz w:val="18"/>
              </w:rPr>
              <w:t>3KHz</w:t>
            </w:r>
            <w:r>
              <w:rPr>
                <w:spacing w:val="-32"/>
                <w:sz w:val="18"/>
              </w:rPr>
              <w:t>、</w:t>
            </w:r>
            <w:r>
              <w:rPr>
                <w:sz w:val="18"/>
              </w:rPr>
              <w:t>10KHz</w:t>
            </w:r>
            <w:r>
              <w:rPr>
                <w:spacing w:val="-10"/>
                <w:sz w:val="18"/>
              </w:rPr>
              <w:t xml:space="preserve"> 频点的±</w:t>
            </w:r>
            <w:r>
              <w:rPr>
                <w:sz w:val="18"/>
              </w:rPr>
              <w:t>16dB</w:t>
            </w:r>
            <w:r>
              <w:rPr>
                <w:spacing w:val="-12"/>
                <w:sz w:val="18"/>
              </w:rPr>
              <w:t xml:space="preserve"> 调节，使得终端设备在现场使用环境不同而调节修饰音效。18.</w:t>
            </w:r>
            <w:r>
              <w:rPr>
                <w:spacing w:val="-16"/>
                <w:sz w:val="18"/>
              </w:rPr>
              <w:t xml:space="preserve">支持对 </w:t>
            </w:r>
            <w:r>
              <w:rPr>
                <w:sz w:val="18"/>
              </w:rPr>
              <w:t>8</w:t>
            </w:r>
            <w:r>
              <w:rPr>
                <w:spacing w:val="-7"/>
                <w:sz w:val="18"/>
              </w:rPr>
              <w:t xml:space="preserve"> 路功率分区终端进行功率控制分区</w:t>
            </w:r>
            <w:r>
              <w:rPr>
                <w:spacing w:val="-26"/>
                <w:sz w:val="18"/>
              </w:rPr>
              <w:t xml:space="preserve">设置，通过 </w:t>
            </w:r>
            <w:r>
              <w:rPr>
                <w:sz w:val="18"/>
              </w:rPr>
              <w:t>web</w:t>
            </w:r>
            <w:r>
              <w:rPr>
                <w:spacing w:val="-9"/>
                <w:sz w:val="18"/>
              </w:rPr>
              <w:t xml:space="preserve"> 页面后台或分控客户端均可轻松</w:t>
            </w:r>
            <w:r>
              <w:rPr>
                <w:sz w:val="18"/>
              </w:rPr>
              <w:t xml:space="preserve">设置分区。 </w:t>
            </w:r>
          </w:p>
          <w:p>
            <w:pPr>
              <w:pStyle w:val="8"/>
              <w:spacing w:before="5" w:line="324" w:lineRule="auto"/>
              <w:ind w:left="110" w:right="6"/>
              <w:rPr>
                <w:sz w:val="18"/>
              </w:rPr>
            </w:pPr>
            <w:r>
              <w:rPr>
                <w:sz w:val="18"/>
              </w:rPr>
              <w:t xml:space="preserve">19.支持对终端设置时间显示配置，可设置 0-6 级别亮度值，可设置离线后不显示时间等模式。20..支持对终端设置不同的灯光模式，可分别自定义设置红灯亮、红灯灭、绿灯亮、绿灯灭时间0.1S-10S。 </w:t>
            </w:r>
          </w:p>
          <w:p>
            <w:pPr>
              <w:pStyle w:val="8"/>
              <w:numPr>
                <w:ilvl w:val="0"/>
                <w:numId w:val="99"/>
              </w:numPr>
              <w:tabs>
                <w:tab w:val="left" w:pos="384"/>
              </w:tabs>
              <w:spacing w:before="4" w:after="0" w:line="324" w:lineRule="auto"/>
              <w:ind w:left="110" w:right="101" w:firstLine="0"/>
              <w:jc w:val="left"/>
              <w:rPr>
                <w:sz w:val="18"/>
              </w:rPr>
            </w:pPr>
            <w:r>
              <w:rPr>
                <w:spacing w:val="-2"/>
                <w:sz w:val="18"/>
              </w:rPr>
              <w:t>支持广播、对讲、实时采集、终端监听进行</w:t>
            </w:r>
            <w:r>
              <w:rPr>
                <w:sz w:val="18"/>
              </w:rPr>
              <w:t xml:space="preserve">录音。 </w:t>
            </w:r>
          </w:p>
          <w:p>
            <w:pPr>
              <w:pStyle w:val="8"/>
              <w:numPr>
                <w:ilvl w:val="0"/>
                <w:numId w:val="99"/>
              </w:numPr>
              <w:tabs>
                <w:tab w:val="left" w:pos="384"/>
              </w:tabs>
              <w:spacing w:before="1" w:after="0" w:line="324" w:lineRule="auto"/>
              <w:ind w:left="110" w:right="101" w:firstLine="0"/>
              <w:jc w:val="left"/>
              <w:rPr>
                <w:sz w:val="18"/>
              </w:rPr>
            </w:pPr>
            <w:r>
              <w:rPr>
                <w:spacing w:val="-2"/>
                <w:sz w:val="18"/>
              </w:rPr>
              <w:t>支持远程遥控点播功能，实现操场远程遥控</w:t>
            </w:r>
            <w:r>
              <w:rPr>
                <w:sz w:val="18"/>
              </w:rPr>
              <w:t xml:space="preserve">点播。 </w:t>
            </w:r>
          </w:p>
          <w:p>
            <w:pPr>
              <w:pStyle w:val="8"/>
              <w:numPr>
                <w:ilvl w:val="0"/>
                <w:numId w:val="99"/>
              </w:numPr>
              <w:tabs>
                <w:tab w:val="left" w:pos="384"/>
              </w:tabs>
              <w:spacing w:before="1" w:after="0" w:line="324" w:lineRule="auto"/>
              <w:ind w:left="110" w:right="101" w:firstLine="0"/>
              <w:jc w:val="left"/>
              <w:rPr>
                <w:sz w:val="18"/>
              </w:rPr>
            </w:pPr>
            <w:r>
              <w:rPr>
                <w:spacing w:val="-2"/>
                <w:sz w:val="18"/>
              </w:rPr>
              <w:t>支持终端音频采播功能，实现听力考试语音</w:t>
            </w:r>
            <w:r>
              <w:rPr>
                <w:sz w:val="18"/>
              </w:rPr>
              <w:t xml:space="preserve">文件采播。 </w:t>
            </w:r>
          </w:p>
          <w:p>
            <w:pPr>
              <w:pStyle w:val="8"/>
              <w:numPr>
                <w:ilvl w:val="0"/>
                <w:numId w:val="99"/>
              </w:numPr>
              <w:tabs>
                <w:tab w:val="left" w:pos="384"/>
              </w:tabs>
              <w:spacing w:before="2" w:after="0" w:line="324" w:lineRule="auto"/>
              <w:ind w:left="110" w:right="101" w:firstLine="0"/>
              <w:jc w:val="left"/>
              <w:rPr>
                <w:sz w:val="18"/>
              </w:rPr>
            </w:pPr>
            <w:r>
              <w:rPr>
                <w:spacing w:val="-2"/>
                <w:sz w:val="18"/>
              </w:rPr>
              <w:t>支持本地音频采集功能，播放到任意指定终</w:t>
            </w:r>
            <w:r>
              <w:rPr>
                <w:sz w:val="18"/>
              </w:rPr>
              <w:t xml:space="preserve">端。 </w:t>
            </w:r>
          </w:p>
          <w:p>
            <w:pPr>
              <w:pStyle w:val="8"/>
              <w:numPr>
                <w:ilvl w:val="0"/>
                <w:numId w:val="99"/>
              </w:numPr>
              <w:tabs>
                <w:tab w:val="left" w:pos="384"/>
              </w:tabs>
              <w:spacing w:before="2" w:after="0" w:line="324" w:lineRule="auto"/>
              <w:ind w:left="110" w:right="96" w:firstLine="0"/>
              <w:jc w:val="both"/>
              <w:rPr>
                <w:sz w:val="18"/>
              </w:rPr>
            </w:pPr>
            <w:r>
              <w:rPr>
                <w:spacing w:val="-2"/>
                <w:sz w:val="18"/>
              </w:rPr>
              <w:t>支持离线定时打铃功能，实现断网时终端托</w:t>
            </w:r>
            <w:r>
              <w:rPr>
                <w:spacing w:val="-10"/>
                <w:sz w:val="18"/>
              </w:rPr>
              <w:t>管执行定时打铃任务；支持定时打铃任务离线下</w:t>
            </w:r>
            <w:r>
              <w:rPr>
                <w:sz w:val="18"/>
              </w:rPr>
              <w:t xml:space="preserve">载，支持对终端离线任务清除功能。 </w:t>
            </w:r>
          </w:p>
          <w:p>
            <w:pPr>
              <w:pStyle w:val="8"/>
              <w:numPr>
                <w:ilvl w:val="0"/>
                <w:numId w:val="99"/>
              </w:numPr>
              <w:tabs>
                <w:tab w:val="left" w:pos="384"/>
              </w:tabs>
              <w:spacing w:before="2" w:after="0" w:line="240" w:lineRule="auto"/>
              <w:ind w:left="383" w:right="0" w:hanging="274"/>
              <w:jc w:val="left"/>
              <w:rPr>
                <w:sz w:val="18"/>
              </w:rPr>
            </w:pPr>
            <w:r>
              <w:rPr>
                <w:spacing w:val="-1"/>
                <w:sz w:val="18"/>
              </w:rPr>
              <w:t>扩展支持电话广播功能，实现电话发起全区</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28" o:spid="_x0000_s1228" o:spt="136" type="#_x0000_t136" style="position:absolute;left:0pt;margin-left:36.5pt;margin-top:393.3pt;height:34pt;width:510pt;mso-position-horizontal-relative:page;mso-position-vertical-relative:page;rotation:21626880f;z-index:-2893885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29" o:spid="_x0000_s1229" o:spt="136" type="#_x0000_t136" style="position:absolute;left:0pt;margin-left:88.7pt;margin-top:432.35pt;height:28pt;width:448pt;mso-position-horizontal-relative:page;mso-position-vertical-relative:page;rotation:21626880f;z-index:-2893875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广播或分区广播的功能。 </w:t>
            </w:r>
          </w:p>
          <w:p>
            <w:pPr>
              <w:pStyle w:val="8"/>
              <w:spacing w:before="82" w:line="324" w:lineRule="auto"/>
              <w:ind w:left="110" w:right="5"/>
              <w:rPr>
                <w:sz w:val="18"/>
              </w:rPr>
            </w:pPr>
            <w:r>
              <w:rPr>
                <w:sz w:val="18"/>
              </w:rPr>
              <w:t>27.</w:t>
            </w:r>
            <w:r>
              <w:rPr>
                <w:spacing w:val="-10"/>
                <w:sz w:val="18"/>
              </w:rPr>
              <w:t xml:space="preserve">支持文本广播功能，可实现将文本转成语音， </w:t>
            </w:r>
            <w:r>
              <w:rPr>
                <w:sz w:val="18"/>
              </w:rPr>
              <w:t>支持后台调整语速、设置男声或女声功能。  28.</w:t>
            </w:r>
            <w:r>
              <w:rPr>
                <w:spacing w:val="-1"/>
                <w:sz w:val="18"/>
              </w:rPr>
              <w:t xml:space="preserve">支持对终端进行远程固件升级，无需到终端本地升级，减轻维护人员工作强度。 </w:t>
            </w:r>
          </w:p>
          <w:p>
            <w:pPr>
              <w:pStyle w:val="8"/>
              <w:numPr>
                <w:ilvl w:val="0"/>
                <w:numId w:val="100"/>
              </w:numPr>
              <w:tabs>
                <w:tab w:val="left" w:pos="384"/>
              </w:tabs>
              <w:spacing w:before="2" w:after="0" w:line="326" w:lineRule="auto"/>
              <w:ind w:left="110" w:right="101" w:firstLine="0"/>
              <w:jc w:val="left"/>
              <w:rPr>
                <w:sz w:val="18"/>
              </w:rPr>
            </w:pPr>
            <w:r>
              <w:rPr>
                <w:spacing w:val="-2"/>
                <w:sz w:val="18"/>
              </w:rPr>
              <w:t>支持后台换肤功能，可根据喜好自由切换皮</w:t>
            </w:r>
            <w:r>
              <w:rPr>
                <w:sz w:val="18"/>
              </w:rPr>
              <w:t xml:space="preserve">肤主题。 </w:t>
            </w:r>
          </w:p>
          <w:p>
            <w:pPr>
              <w:pStyle w:val="8"/>
              <w:numPr>
                <w:ilvl w:val="0"/>
                <w:numId w:val="100"/>
              </w:numPr>
              <w:tabs>
                <w:tab w:val="left" w:pos="384"/>
              </w:tabs>
              <w:spacing w:before="0" w:after="0" w:line="228" w:lineRule="exact"/>
              <w:ind w:left="383" w:right="0" w:hanging="274"/>
              <w:jc w:val="left"/>
              <w:rPr>
                <w:sz w:val="18"/>
              </w:rPr>
            </w:pPr>
            <w:r>
              <w:rPr>
                <w:spacing w:val="-1"/>
                <w:sz w:val="18"/>
              </w:rPr>
              <w:t xml:space="preserve">支持多语言功能，支持中、英、法语等。 </w:t>
            </w:r>
          </w:p>
          <w:p>
            <w:pPr>
              <w:pStyle w:val="8"/>
              <w:numPr>
                <w:ilvl w:val="0"/>
                <w:numId w:val="100"/>
              </w:numPr>
              <w:tabs>
                <w:tab w:val="left" w:pos="384"/>
              </w:tabs>
              <w:spacing w:before="82" w:after="0" w:line="324" w:lineRule="auto"/>
              <w:ind w:left="110" w:right="96" w:firstLine="0"/>
              <w:jc w:val="both"/>
              <w:rPr>
                <w:sz w:val="18"/>
              </w:rPr>
            </w:pPr>
            <w:r>
              <w:rPr>
                <w:spacing w:val="-2"/>
                <w:sz w:val="18"/>
              </w:rPr>
              <w:t>支持终端明细导出功能，支持通过表格方式</w:t>
            </w:r>
            <w:r>
              <w:rPr>
                <w:spacing w:val="-8"/>
                <w:sz w:val="18"/>
              </w:rPr>
              <w:t>导出当前系统终端的配置详情，为系统管理带来</w:t>
            </w:r>
            <w:r>
              <w:rPr>
                <w:sz w:val="18"/>
              </w:rPr>
              <w:t xml:space="preserve">方便。 </w:t>
            </w:r>
          </w:p>
          <w:p>
            <w:pPr>
              <w:pStyle w:val="8"/>
              <w:numPr>
                <w:ilvl w:val="0"/>
                <w:numId w:val="100"/>
              </w:numPr>
              <w:tabs>
                <w:tab w:val="left" w:pos="384"/>
              </w:tabs>
              <w:spacing w:before="2" w:after="0" w:line="240" w:lineRule="auto"/>
              <w:ind w:left="383" w:right="0" w:hanging="274"/>
              <w:jc w:val="left"/>
              <w:rPr>
                <w:sz w:val="18"/>
              </w:rPr>
            </w:pPr>
            <w:r>
              <w:rPr>
                <w:spacing w:val="-1"/>
                <w:sz w:val="18"/>
              </w:rPr>
              <w:t xml:space="preserve">支持批量修改定时任务的时间、终端。 </w:t>
            </w:r>
          </w:p>
          <w:p>
            <w:pPr>
              <w:pStyle w:val="8"/>
              <w:numPr>
                <w:ilvl w:val="0"/>
                <w:numId w:val="100"/>
              </w:numPr>
              <w:tabs>
                <w:tab w:val="left" w:pos="384"/>
              </w:tabs>
              <w:spacing w:before="81" w:after="0" w:line="324" w:lineRule="auto"/>
              <w:ind w:left="110" w:right="5" w:firstLine="0"/>
              <w:jc w:val="left"/>
              <w:rPr>
                <w:sz w:val="18"/>
              </w:rPr>
            </w:pPr>
            <w:r>
              <w:rPr>
                <w:spacing w:val="-7"/>
                <w:sz w:val="18"/>
              </w:rPr>
              <w:t xml:space="preserve">支持手机移动端 </w:t>
            </w:r>
            <w:r>
              <w:rPr>
                <w:sz w:val="18"/>
              </w:rPr>
              <w:t>WIFI</w:t>
            </w:r>
            <w:r>
              <w:rPr>
                <w:spacing w:val="-22"/>
                <w:sz w:val="18"/>
              </w:rPr>
              <w:t xml:space="preserve"> 点播、广播、对讲功能， </w:t>
            </w:r>
            <w:r>
              <w:rPr>
                <w:spacing w:val="-16"/>
                <w:sz w:val="18"/>
              </w:rPr>
              <w:t xml:space="preserve">兼容 </w:t>
            </w:r>
            <w:r>
              <w:rPr>
                <w:sz w:val="18"/>
              </w:rPr>
              <w:t>Android</w:t>
            </w:r>
            <w:r>
              <w:rPr>
                <w:spacing w:val="-1"/>
                <w:sz w:val="18"/>
              </w:rPr>
              <w:t xml:space="preserve"> 和</w:t>
            </w:r>
            <w:r>
              <w:rPr>
                <w:sz w:val="18"/>
              </w:rPr>
              <w:t>IOS</w:t>
            </w:r>
            <w:r>
              <w:rPr>
                <w:spacing w:val="-1"/>
                <w:sz w:val="18"/>
              </w:rPr>
              <w:t xml:space="preserve"> 系统手机</w:t>
            </w:r>
            <w:r>
              <w:rPr>
                <w:sz w:val="18"/>
              </w:rPr>
              <w:t>APP</w:t>
            </w:r>
            <w:r>
              <w:rPr>
                <w:spacing w:val="-9"/>
                <w:sz w:val="18"/>
              </w:rPr>
              <w:t xml:space="preserve"> 进行操作。</w:t>
            </w:r>
            <w:r>
              <w:rPr>
                <w:sz w:val="18"/>
              </w:rPr>
              <w:t>34.</w:t>
            </w:r>
            <w:r>
              <w:rPr>
                <w:spacing w:val="-4"/>
                <w:sz w:val="18"/>
              </w:rPr>
              <w:t xml:space="preserve">支持提供二次软件开发包、提供标准 </w:t>
            </w:r>
            <w:r>
              <w:rPr>
                <w:sz w:val="18"/>
              </w:rPr>
              <w:t>MFC</w:t>
            </w:r>
            <w:r>
              <w:rPr>
                <w:spacing w:val="-22"/>
                <w:sz w:val="18"/>
              </w:rPr>
              <w:t xml:space="preserve"> 动</w:t>
            </w:r>
            <w:r>
              <w:rPr>
                <w:spacing w:val="-26"/>
                <w:sz w:val="18"/>
              </w:rPr>
              <w:t xml:space="preserve">态链接库和 </w:t>
            </w:r>
            <w:r>
              <w:rPr>
                <w:sz w:val="18"/>
              </w:rPr>
              <w:t>HTTP</w:t>
            </w:r>
            <w:r>
              <w:rPr>
                <w:spacing w:val="-19"/>
                <w:sz w:val="18"/>
              </w:rPr>
              <w:t xml:space="preserve"> 协议，实现与第三方平台整合。</w:t>
            </w:r>
            <w:r>
              <w:rPr>
                <w:sz w:val="18"/>
              </w:rPr>
              <w:t>35.</w:t>
            </w:r>
            <w:r>
              <w:rPr>
                <w:spacing w:val="-7"/>
                <w:sz w:val="18"/>
              </w:rPr>
              <w:t xml:space="preserve">支持高精准基于 </w:t>
            </w:r>
            <w:r>
              <w:rPr>
                <w:sz w:val="18"/>
              </w:rPr>
              <w:t>GPS</w:t>
            </w:r>
            <w:r>
              <w:rPr>
                <w:spacing w:val="-7"/>
                <w:sz w:val="18"/>
              </w:rPr>
              <w:t xml:space="preserve"> 的定时系统，可脱离因</w:t>
            </w:r>
            <w:r>
              <w:rPr>
                <w:spacing w:val="-13"/>
                <w:sz w:val="18"/>
              </w:rPr>
              <w:t>特网独立进行广播系统授时，使得系统时间误差</w:t>
            </w:r>
            <w:r>
              <w:rPr>
                <w:spacing w:val="-20"/>
                <w:sz w:val="18"/>
              </w:rPr>
              <w:t xml:space="preserve">每年小于 </w:t>
            </w:r>
            <w:r>
              <w:rPr>
                <w:sz w:val="18"/>
              </w:rPr>
              <w:t>1/300000</w:t>
            </w:r>
            <w:r>
              <w:rPr>
                <w:spacing w:val="-15"/>
                <w:sz w:val="18"/>
              </w:rPr>
              <w:t xml:space="preserve"> 秒。</w:t>
            </w:r>
            <w:r>
              <w:rPr>
                <w:sz w:val="18"/>
              </w:rPr>
              <w:t xml:space="preserve"> </w:t>
            </w:r>
          </w:p>
          <w:p>
            <w:pPr>
              <w:pStyle w:val="8"/>
              <w:numPr>
                <w:ilvl w:val="0"/>
                <w:numId w:val="101"/>
              </w:numPr>
              <w:tabs>
                <w:tab w:val="left" w:pos="384"/>
              </w:tabs>
              <w:spacing w:before="5" w:after="0" w:line="324" w:lineRule="auto"/>
              <w:ind w:left="110" w:right="96" w:firstLine="0"/>
              <w:jc w:val="left"/>
              <w:rPr>
                <w:sz w:val="18"/>
              </w:rPr>
            </w:pPr>
            <w:r>
              <w:rPr>
                <w:spacing w:val="-9"/>
                <w:sz w:val="18"/>
              </w:rPr>
              <w:t>支持电子地图功能，在地图</w:t>
            </w:r>
            <w:r>
              <w:rPr>
                <w:sz w:val="18"/>
              </w:rPr>
              <w:t>/</w:t>
            </w:r>
            <w:r>
              <w:rPr>
                <w:spacing w:val="-3"/>
                <w:sz w:val="18"/>
              </w:rPr>
              <w:t>导览图上可实时</w:t>
            </w:r>
            <w:r>
              <w:rPr>
                <w:sz w:val="18"/>
              </w:rPr>
              <w:t xml:space="preserve">查看终端状态。 </w:t>
            </w:r>
          </w:p>
          <w:p>
            <w:pPr>
              <w:pStyle w:val="8"/>
              <w:numPr>
                <w:ilvl w:val="0"/>
                <w:numId w:val="101"/>
              </w:numPr>
              <w:tabs>
                <w:tab w:val="left" w:pos="384"/>
              </w:tabs>
              <w:spacing w:before="1" w:after="0" w:line="324" w:lineRule="auto"/>
              <w:ind w:left="110" w:right="96" w:firstLine="0"/>
              <w:jc w:val="both"/>
              <w:rPr>
                <w:sz w:val="18"/>
              </w:rPr>
            </w:pPr>
            <w:r>
              <w:rPr>
                <w:spacing w:val="-2"/>
                <w:sz w:val="18"/>
              </w:rPr>
              <w:t>日志记录系统运行状态，实时记录系统运行</w:t>
            </w:r>
            <w:r>
              <w:rPr>
                <w:spacing w:val="-10"/>
                <w:sz w:val="18"/>
              </w:rPr>
              <w:t>及终端工作状态，每次呼叫、通话和广播操作均</w:t>
            </w:r>
            <w:r>
              <w:rPr>
                <w:sz w:val="18"/>
              </w:rPr>
              <w:t xml:space="preserve">有记录。 </w:t>
            </w:r>
          </w:p>
          <w:p>
            <w:pPr>
              <w:pStyle w:val="8"/>
              <w:numPr>
                <w:ilvl w:val="0"/>
                <w:numId w:val="101"/>
              </w:numPr>
              <w:tabs>
                <w:tab w:val="left" w:pos="384"/>
              </w:tabs>
              <w:spacing w:before="3" w:after="0" w:line="324" w:lineRule="auto"/>
              <w:ind w:left="110" w:right="0" w:firstLine="0"/>
              <w:jc w:val="left"/>
              <w:rPr>
                <w:sz w:val="18"/>
              </w:rPr>
            </w:pPr>
            <w:r>
              <w:rPr>
                <w:spacing w:val="-15"/>
                <w:sz w:val="18"/>
              </w:rPr>
              <w:t>系统兼容路由器、交换机、网桥网关、</w:t>
            </w:r>
            <w:r>
              <w:rPr>
                <w:sz w:val="18"/>
              </w:rPr>
              <w:t>Modem</w:t>
            </w:r>
            <w:r>
              <w:rPr>
                <w:spacing w:val="-14"/>
                <w:sz w:val="18"/>
              </w:rPr>
              <w:t>、</w:t>
            </w:r>
            <w:r>
              <w:rPr>
                <w:sz w:val="18"/>
              </w:rPr>
              <w:t>Internet、2G、3G、4G</w:t>
            </w:r>
            <w:r>
              <w:rPr>
                <w:spacing w:val="-8"/>
                <w:sz w:val="18"/>
              </w:rPr>
              <w:t xml:space="preserve"> 等任意网络结构。39.Windows</w:t>
            </w:r>
            <w:r>
              <w:rPr>
                <w:spacing w:val="-2"/>
                <w:sz w:val="18"/>
              </w:rPr>
              <w:t xml:space="preserve"> 服务模式，支持</w:t>
            </w:r>
            <w:r>
              <w:rPr>
                <w:sz w:val="18"/>
              </w:rPr>
              <w:t>win7、server2008</w:t>
            </w:r>
          </w:p>
          <w:p>
            <w:pPr>
              <w:pStyle w:val="8"/>
              <w:spacing w:before="2"/>
              <w:ind w:left="110"/>
              <w:rPr>
                <w:sz w:val="18"/>
              </w:rPr>
            </w:pPr>
            <w:r>
              <w:rPr>
                <w:sz w:val="18"/>
              </w:rPr>
              <w:t xml:space="preserve">及更高版本系统。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30" o:spid="_x0000_s1230" o:spt="136" type="#_x0000_t136" style="position:absolute;left:0pt;margin-left:36.5pt;margin-top:393.3pt;height:34pt;width:510pt;mso-position-horizontal-relative:page;mso-position-vertical-relative:page;rotation:21626880f;z-index:-2893864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31" o:spid="_x0000_s1231" o:spt="136" type="#_x0000_t136" style="position:absolute;left:0pt;margin-left:88.7pt;margin-top:432.35pt;height:28pt;width:448pt;mso-position-horizontal-relative:page;mso-position-vertical-relative:page;rotation:21626880f;z-index:-2893854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3"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4"/>
              <w:jc w:val="both"/>
              <w:rPr>
                <w:sz w:val="18"/>
              </w:rPr>
            </w:pPr>
            <w:r>
              <w:rPr>
                <w:sz w:val="18"/>
              </w:rPr>
              <w:t>40.</w:t>
            </w:r>
            <w:r>
              <w:rPr>
                <w:spacing w:val="-1"/>
                <w:sz w:val="18"/>
              </w:rPr>
              <w:t>采用后台系统服务运行，是企业级的标准服</w:t>
            </w:r>
            <w:r>
              <w:rPr>
                <w:spacing w:val="-10"/>
                <w:sz w:val="18"/>
              </w:rPr>
              <w:t>务器工作模式，开机系统即可自动运行，相比运</w:t>
            </w:r>
            <w:r>
              <w:rPr>
                <w:sz w:val="18"/>
              </w:rPr>
              <w:t>行在界面前台的软件具有更高的稳定性和可靠</w:t>
            </w:r>
          </w:p>
          <w:p>
            <w:pPr>
              <w:pStyle w:val="8"/>
              <w:spacing w:before="2"/>
              <w:ind w:left="110"/>
              <w:rPr>
                <w:sz w:val="18"/>
              </w:rPr>
            </w:pPr>
            <w:r>
              <w:rPr>
                <w:sz w:val="18"/>
              </w:rPr>
              <w:t xml:space="preserve">性。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8"/>
              <w:rPr>
                <w:sz w:val="18"/>
              </w:rPr>
            </w:pPr>
            <w:r>
              <w:rPr>
                <w:sz w:val="18"/>
              </w:rPr>
              <w:t xml:space="preserve">65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10"/>
              <w:rPr>
                <w:sz w:val="18"/>
              </w:rPr>
            </w:pPr>
            <w:r>
              <w:rPr>
                <w:sz w:val="18"/>
              </w:rPr>
              <w:t xml:space="preserve">CD 播放器 </w:t>
            </w:r>
          </w:p>
        </w:tc>
        <w:tc>
          <w:tcPr>
            <w:tcW w:w="3915" w:type="dxa"/>
          </w:tcPr>
          <w:p>
            <w:pPr>
              <w:pStyle w:val="8"/>
              <w:spacing w:before="40"/>
              <w:ind w:left="110"/>
              <w:rPr>
                <w:sz w:val="18"/>
              </w:rPr>
            </w:pPr>
            <w:r>
              <w:rPr>
                <w:sz w:val="18"/>
              </w:rPr>
              <w:t xml:space="preserve">T-6221 CD 播放器 产品特点 </w:t>
            </w:r>
          </w:p>
          <w:p>
            <w:pPr>
              <w:pStyle w:val="8"/>
              <w:numPr>
                <w:ilvl w:val="0"/>
                <w:numId w:val="102"/>
              </w:numPr>
              <w:tabs>
                <w:tab w:val="left" w:pos="293"/>
              </w:tabs>
              <w:spacing w:before="82" w:after="0" w:line="240" w:lineRule="auto"/>
              <w:ind w:left="292" w:right="0" w:hanging="183"/>
              <w:jc w:val="left"/>
              <w:rPr>
                <w:sz w:val="18"/>
              </w:rPr>
            </w:pPr>
            <w:r>
              <w:rPr>
                <w:sz w:val="18"/>
              </w:rPr>
              <w:t>标准机箱尺寸设计，1U</w:t>
            </w:r>
            <w:r>
              <w:rPr>
                <w:spacing w:val="-8"/>
                <w:sz w:val="18"/>
              </w:rPr>
              <w:t xml:space="preserve"> 高度铝合金面板； </w:t>
            </w:r>
          </w:p>
          <w:p>
            <w:pPr>
              <w:pStyle w:val="8"/>
              <w:numPr>
                <w:ilvl w:val="0"/>
                <w:numId w:val="102"/>
              </w:numPr>
              <w:tabs>
                <w:tab w:val="left" w:pos="293"/>
              </w:tabs>
              <w:spacing w:before="82" w:after="0" w:line="324" w:lineRule="auto"/>
              <w:ind w:left="110" w:right="94" w:firstLine="0"/>
              <w:jc w:val="left"/>
              <w:rPr>
                <w:sz w:val="18"/>
              </w:rPr>
            </w:pPr>
            <w:r>
              <w:rPr>
                <w:spacing w:val="-9"/>
                <w:sz w:val="18"/>
              </w:rPr>
              <w:t>微电脑控制，支持轻触式面板按键操作、或红</w:t>
            </w:r>
            <w:r>
              <w:rPr>
                <w:sz w:val="18"/>
              </w:rPr>
              <w:t xml:space="preserve">外遥控器控制操作。 </w:t>
            </w:r>
          </w:p>
          <w:p>
            <w:pPr>
              <w:pStyle w:val="8"/>
              <w:numPr>
                <w:ilvl w:val="0"/>
                <w:numId w:val="102"/>
              </w:numPr>
              <w:tabs>
                <w:tab w:val="left" w:pos="293"/>
              </w:tabs>
              <w:spacing w:before="1" w:after="0" w:line="240" w:lineRule="auto"/>
              <w:ind w:left="292" w:right="0" w:hanging="183"/>
              <w:jc w:val="left"/>
              <w:rPr>
                <w:sz w:val="18"/>
              </w:rPr>
            </w:pPr>
            <w:r>
              <w:rPr>
                <w:spacing w:val="-6"/>
                <w:sz w:val="18"/>
              </w:rPr>
              <w:t>吸入式机芯，防尘效果更好，使用寿命更长；</w:t>
            </w:r>
            <w:r>
              <w:rPr>
                <w:sz w:val="18"/>
              </w:rPr>
              <w:t xml:space="preserve"> </w:t>
            </w:r>
          </w:p>
          <w:p>
            <w:pPr>
              <w:pStyle w:val="8"/>
              <w:numPr>
                <w:ilvl w:val="0"/>
                <w:numId w:val="102"/>
              </w:numPr>
              <w:tabs>
                <w:tab w:val="left" w:pos="293"/>
              </w:tabs>
              <w:spacing w:before="81" w:after="0" w:line="240" w:lineRule="auto"/>
              <w:ind w:left="292" w:right="0" w:hanging="183"/>
              <w:jc w:val="left"/>
              <w:rPr>
                <w:sz w:val="18"/>
              </w:rPr>
            </w:pPr>
            <w:r>
              <w:rPr>
                <w:spacing w:val="8"/>
                <w:sz w:val="18"/>
              </w:rPr>
              <w:t>高亮度动态</w:t>
            </w:r>
            <w:r>
              <w:rPr>
                <w:sz w:val="18"/>
              </w:rPr>
              <w:t>VFD</w:t>
            </w:r>
            <w:r>
              <w:rPr>
                <w:spacing w:val="-7"/>
                <w:sz w:val="18"/>
              </w:rPr>
              <w:t xml:space="preserve"> 荧光显示，清晰醒目； </w:t>
            </w:r>
          </w:p>
          <w:p>
            <w:pPr>
              <w:pStyle w:val="8"/>
              <w:numPr>
                <w:ilvl w:val="0"/>
                <w:numId w:val="102"/>
              </w:numPr>
              <w:tabs>
                <w:tab w:val="left" w:pos="293"/>
              </w:tabs>
              <w:spacing w:before="82" w:after="0" w:line="324" w:lineRule="auto"/>
              <w:ind w:left="110" w:right="144" w:firstLine="0"/>
              <w:jc w:val="left"/>
              <w:rPr>
                <w:sz w:val="18"/>
              </w:rPr>
            </w:pPr>
            <w:r>
              <w:rPr>
                <w:sz w:val="18"/>
              </w:rPr>
              <w:t>采用进口数码机芯，系统+ESS</w:t>
            </w:r>
            <w:r>
              <w:rPr>
                <w:spacing w:val="-10"/>
                <w:sz w:val="18"/>
              </w:rPr>
              <w:t xml:space="preserve"> 解码方案，超</w:t>
            </w:r>
            <w:r>
              <w:rPr>
                <w:sz w:val="18"/>
              </w:rPr>
              <w:t xml:space="preserve">强纠错功能； </w:t>
            </w:r>
          </w:p>
          <w:p>
            <w:pPr>
              <w:pStyle w:val="8"/>
              <w:numPr>
                <w:ilvl w:val="0"/>
                <w:numId w:val="102"/>
              </w:numPr>
              <w:tabs>
                <w:tab w:val="left" w:pos="293"/>
              </w:tabs>
              <w:spacing w:before="1" w:after="0" w:line="240" w:lineRule="auto"/>
              <w:ind w:left="292" w:right="0" w:hanging="183"/>
              <w:jc w:val="left"/>
              <w:rPr>
                <w:sz w:val="18"/>
              </w:rPr>
            </w:pPr>
            <w:r>
              <w:rPr>
                <w:spacing w:val="-1"/>
                <w:sz w:val="18"/>
              </w:rPr>
              <w:t xml:space="preserve">自动播放控制，全数码伺服； </w:t>
            </w:r>
          </w:p>
          <w:p>
            <w:pPr>
              <w:pStyle w:val="8"/>
              <w:numPr>
                <w:ilvl w:val="0"/>
                <w:numId w:val="102"/>
              </w:numPr>
              <w:tabs>
                <w:tab w:val="left" w:pos="293"/>
              </w:tabs>
              <w:spacing w:before="81" w:after="0" w:line="240" w:lineRule="auto"/>
              <w:ind w:left="292" w:right="0" w:hanging="183"/>
              <w:jc w:val="left"/>
              <w:rPr>
                <w:sz w:val="18"/>
              </w:rPr>
            </w:pPr>
            <w:r>
              <w:rPr>
                <w:sz w:val="18"/>
              </w:rPr>
              <w:t>可播放：CD/VCD/ MP3/DVD</w:t>
            </w:r>
            <w:r>
              <w:rPr>
                <w:spacing w:val="-12"/>
                <w:sz w:val="18"/>
              </w:rPr>
              <w:t xml:space="preserve"> 碟片； </w:t>
            </w:r>
          </w:p>
          <w:p>
            <w:pPr>
              <w:pStyle w:val="8"/>
              <w:spacing w:before="82"/>
              <w:ind w:left="110"/>
              <w:rPr>
                <w:sz w:val="18"/>
              </w:rPr>
            </w:pPr>
            <w:r>
              <w:rPr>
                <w:sz w:val="18"/>
              </w:rPr>
              <w:t xml:space="preserve">8.1 路音频信号左右声道（L /R）输出； </w:t>
            </w:r>
          </w:p>
          <w:p>
            <w:pPr>
              <w:pStyle w:val="8"/>
              <w:numPr>
                <w:ilvl w:val="0"/>
                <w:numId w:val="103"/>
              </w:numPr>
              <w:tabs>
                <w:tab w:val="left" w:pos="293"/>
              </w:tabs>
              <w:spacing w:before="82" w:after="0" w:line="324" w:lineRule="auto"/>
              <w:ind w:left="110" w:right="5" w:firstLine="0"/>
              <w:jc w:val="left"/>
              <w:rPr>
                <w:sz w:val="18"/>
              </w:rPr>
            </w:pPr>
            <w:r>
              <w:rPr>
                <w:spacing w:val="-13"/>
                <w:sz w:val="18"/>
              </w:rPr>
              <w:t xml:space="preserve">内置宽频高保真监听扬声器，音质丰满、清晰； </w:t>
            </w:r>
            <w:r>
              <w:rPr>
                <w:sz w:val="18"/>
              </w:rPr>
              <w:t xml:space="preserve">并设有监听音量调节旋钮，音量可调； </w:t>
            </w:r>
          </w:p>
          <w:p>
            <w:pPr>
              <w:pStyle w:val="8"/>
              <w:numPr>
                <w:ilvl w:val="0"/>
                <w:numId w:val="103"/>
              </w:numPr>
              <w:tabs>
                <w:tab w:val="left" w:pos="384"/>
              </w:tabs>
              <w:spacing w:before="1" w:after="0" w:line="324" w:lineRule="auto"/>
              <w:ind w:left="110" w:right="459" w:firstLine="0"/>
              <w:jc w:val="left"/>
              <w:rPr>
                <w:sz w:val="18"/>
              </w:rPr>
            </w:pPr>
            <w:r>
              <w:rPr>
                <w:spacing w:val="-17"/>
                <w:sz w:val="18"/>
              </w:rPr>
              <w:t xml:space="preserve">内置 </w:t>
            </w:r>
            <w:r>
              <w:rPr>
                <w:sz w:val="18"/>
              </w:rPr>
              <w:t>MP3</w:t>
            </w:r>
            <w:r>
              <w:rPr>
                <w:spacing w:val="-13"/>
                <w:sz w:val="18"/>
              </w:rPr>
              <w:t xml:space="preserve"> 播放器，可读 </w:t>
            </w:r>
            <w:r>
              <w:rPr>
                <w:sz w:val="18"/>
              </w:rPr>
              <w:t>USB</w:t>
            </w:r>
            <w:r>
              <w:rPr>
                <w:spacing w:val="-31"/>
                <w:sz w:val="18"/>
              </w:rPr>
              <w:t xml:space="preserve"> 和 </w:t>
            </w:r>
            <w:r>
              <w:rPr>
                <w:sz w:val="18"/>
              </w:rPr>
              <w:t>SD</w:t>
            </w:r>
            <w:r>
              <w:rPr>
                <w:spacing w:val="-16"/>
                <w:sz w:val="18"/>
              </w:rPr>
              <w:t xml:space="preserve"> 卡； </w:t>
            </w:r>
            <w:r>
              <w:rPr>
                <w:sz w:val="18"/>
              </w:rPr>
              <w:t xml:space="preserve">技术参数 </w:t>
            </w:r>
          </w:p>
          <w:p>
            <w:pPr>
              <w:pStyle w:val="8"/>
              <w:spacing w:before="1"/>
              <w:ind w:left="110"/>
              <w:rPr>
                <w:sz w:val="18"/>
              </w:rPr>
            </w:pPr>
            <w:r>
              <w:rPr>
                <w:sz w:val="18"/>
              </w:rPr>
              <w:t xml:space="preserve">1.电源：~220V / 50Hz </w:t>
            </w:r>
          </w:p>
          <w:p>
            <w:pPr>
              <w:pStyle w:val="8"/>
              <w:spacing w:before="82"/>
              <w:ind w:left="110"/>
              <w:rPr>
                <w:sz w:val="18"/>
              </w:rPr>
            </w:pPr>
            <w:r>
              <w:rPr>
                <w:sz w:val="18"/>
              </w:rPr>
              <w:t xml:space="preserve">2.电源功耗：30W </w:t>
            </w:r>
          </w:p>
          <w:p>
            <w:pPr>
              <w:pStyle w:val="8"/>
              <w:spacing w:before="81"/>
              <w:ind w:left="110"/>
              <w:rPr>
                <w:sz w:val="18"/>
              </w:rPr>
            </w:pPr>
            <w:r>
              <w:rPr>
                <w:sz w:val="18"/>
              </w:rPr>
              <w:t xml:space="preserve">3.尺寸：484×290×44mm </w:t>
            </w:r>
          </w:p>
          <w:p>
            <w:pPr>
              <w:pStyle w:val="8"/>
              <w:spacing w:before="82"/>
              <w:ind w:left="110"/>
              <w:rPr>
                <w:sz w:val="18"/>
              </w:rPr>
            </w:pPr>
            <w:r>
              <w:rPr>
                <w:sz w:val="18"/>
              </w:rPr>
              <w:t xml:space="preserve">4.重量：3.24Kg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74"/>
              <w:rPr>
                <w:sz w:val="18"/>
              </w:rPr>
            </w:pPr>
            <w:r>
              <w:rPr>
                <w:sz w:val="18"/>
              </w:rPr>
              <w:t xml:space="preserve">¥940.00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73"/>
              <w:rPr>
                <w:sz w:val="18"/>
              </w:rPr>
            </w:pPr>
            <w:r>
              <w:rPr>
                <w:sz w:val="18"/>
              </w:rPr>
              <w:t xml:space="preserve">¥940.00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2" w:right="9"/>
              <w:jc w:val="center"/>
              <w:rPr>
                <w:sz w:val="18"/>
              </w:rPr>
            </w:pPr>
            <w:r>
              <w:rPr>
                <w:sz w:val="18"/>
              </w:rPr>
              <w:t xml:space="preserve">T-6221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32" o:spid="_x0000_s1232" o:spt="136" type="#_x0000_t136" style="position:absolute;left:0pt;margin-left:36.5pt;margin-top:393.3pt;height:34pt;width:510pt;mso-position-horizontal-relative:page;mso-position-vertical-relative:page;rotation:21626880f;z-index:-2893844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33" o:spid="_x0000_s1233" o:spt="136" type="#_x0000_t136" style="position:absolute;left:0pt;margin-left:88.7pt;margin-top:432.35pt;height:28pt;width:448pt;mso-position-horizontal-relative:page;mso-position-vertical-relative:page;rotation:21626880f;z-index:2518814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48"/>
              <w:rPr>
                <w:sz w:val="18"/>
              </w:rPr>
            </w:pPr>
            <w:r>
              <w:rPr>
                <w:sz w:val="18"/>
              </w:rPr>
              <w:t xml:space="preserve">66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10"/>
              <w:rPr>
                <w:sz w:val="18"/>
              </w:rPr>
            </w:pPr>
            <w:r>
              <w:rPr>
                <w:sz w:val="18"/>
              </w:rPr>
              <w:t xml:space="preserve">调谐器 </w:t>
            </w:r>
          </w:p>
        </w:tc>
        <w:tc>
          <w:tcPr>
            <w:tcW w:w="3915" w:type="dxa"/>
          </w:tcPr>
          <w:p>
            <w:pPr>
              <w:pStyle w:val="8"/>
              <w:spacing w:before="40"/>
              <w:ind w:left="110"/>
              <w:rPr>
                <w:sz w:val="18"/>
              </w:rPr>
            </w:pPr>
            <w:r>
              <w:rPr>
                <w:sz w:val="18"/>
              </w:rPr>
              <w:t xml:space="preserve">T-6222 产品用途 </w:t>
            </w:r>
          </w:p>
          <w:p>
            <w:pPr>
              <w:pStyle w:val="8"/>
              <w:numPr>
                <w:ilvl w:val="0"/>
                <w:numId w:val="104"/>
              </w:numPr>
              <w:tabs>
                <w:tab w:val="left" w:pos="293"/>
              </w:tabs>
              <w:spacing w:before="82" w:after="0" w:line="240" w:lineRule="auto"/>
              <w:ind w:left="292" w:right="0" w:hanging="183"/>
              <w:jc w:val="left"/>
              <w:rPr>
                <w:sz w:val="18"/>
              </w:rPr>
            </w:pPr>
            <w:r>
              <w:rPr>
                <w:spacing w:val="4"/>
                <w:sz w:val="18"/>
              </w:rPr>
              <w:t>机柜式需手动控制的</w:t>
            </w:r>
            <w:r>
              <w:rPr>
                <w:sz w:val="18"/>
              </w:rPr>
              <w:t>AM/FM</w:t>
            </w:r>
            <w:r>
              <w:rPr>
                <w:spacing w:val="-8"/>
                <w:sz w:val="18"/>
              </w:rPr>
              <w:t xml:space="preserve"> 数字收音机； </w:t>
            </w:r>
          </w:p>
          <w:p>
            <w:pPr>
              <w:pStyle w:val="8"/>
              <w:numPr>
                <w:ilvl w:val="0"/>
                <w:numId w:val="104"/>
              </w:numPr>
              <w:tabs>
                <w:tab w:val="left" w:pos="293"/>
              </w:tabs>
              <w:spacing w:before="81" w:after="0" w:line="324" w:lineRule="auto"/>
              <w:ind w:left="110" w:right="1722" w:firstLine="0"/>
              <w:jc w:val="left"/>
              <w:rPr>
                <w:sz w:val="18"/>
              </w:rPr>
            </w:pPr>
            <w:r>
              <w:rPr>
                <w:sz w:val="18"/>
              </w:rPr>
              <w:t xml:space="preserve">为广播系统提供音源。产品特点 </w:t>
            </w:r>
          </w:p>
          <w:p>
            <w:pPr>
              <w:pStyle w:val="8"/>
              <w:spacing w:before="1" w:line="324" w:lineRule="auto"/>
              <w:ind w:left="110" w:right="5"/>
              <w:rPr>
                <w:sz w:val="18"/>
              </w:rPr>
            </w:pPr>
            <w:r>
              <w:rPr>
                <w:sz w:val="18"/>
              </w:rPr>
              <w:t>1.</w:t>
            </w:r>
            <w:r>
              <w:rPr>
                <w:spacing w:val="-9"/>
                <w:sz w:val="18"/>
              </w:rPr>
              <w:t>标准机柜式设计</w:t>
            </w:r>
            <w:r>
              <w:rPr>
                <w:spacing w:val="-24"/>
                <w:sz w:val="18"/>
              </w:rPr>
              <w:t>（1U），</w:t>
            </w:r>
            <w:r>
              <w:rPr>
                <w:spacing w:val="-4"/>
                <w:sz w:val="18"/>
              </w:rPr>
              <w:t xml:space="preserve">黑色氧化铝拉丝面板， </w:t>
            </w:r>
            <w:r>
              <w:rPr>
                <w:sz w:val="18"/>
              </w:rPr>
              <w:t>人性化的抽手，考究的工艺，尽显高档气质； 2.</w:t>
            </w:r>
            <w:r>
              <w:rPr>
                <w:spacing w:val="8"/>
                <w:sz w:val="18"/>
              </w:rPr>
              <w:t>高亮度动态</w:t>
            </w:r>
            <w:r>
              <w:rPr>
                <w:sz w:val="18"/>
              </w:rPr>
              <w:t>VFD</w:t>
            </w:r>
            <w:r>
              <w:rPr>
                <w:spacing w:val="-12"/>
                <w:sz w:val="18"/>
              </w:rPr>
              <w:t xml:space="preserve"> 荧光显示，清晰醒目，微电脑控制，轻触式按键操作； </w:t>
            </w:r>
          </w:p>
          <w:p>
            <w:pPr>
              <w:pStyle w:val="8"/>
              <w:numPr>
                <w:ilvl w:val="0"/>
                <w:numId w:val="105"/>
              </w:numPr>
              <w:tabs>
                <w:tab w:val="left" w:pos="293"/>
              </w:tabs>
              <w:spacing w:before="4" w:after="0" w:line="324" w:lineRule="auto"/>
              <w:ind w:left="110" w:right="5" w:firstLine="0"/>
              <w:jc w:val="left"/>
              <w:rPr>
                <w:sz w:val="18"/>
              </w:rPr>
            </w:pPr>
            <w:r>
              <w:rPr>
                <w:spacing w:val="-13"/>
                <w:sz w:val="18"/>
              </w:rPr>
              <w:t>调频、调幅</w:t>
            </w:r>
            <w:r>
              <w:rPr>
                <w:spacing w:val="-5"/>
                <w:sz w:val="18"/>
              </w:rPr>
              <w:t>（AM/FM）</w:t>
            </w:r>
            <w:r>
              <w:rPr>
                <w:spacing w:val="-2"/>
                <w:sz w:val="18"/>
              </w:rPr>
              <w:t xml:space="preserve">立体声二波段接收可选， </w:t>
            </w:r>
            <w:r>
              <w:rPr>
                <w:spacing w:val="-4"/>
                <w:sz w:val="18"/>
              </w:rPr>
              <w:t xml:space="preserve">电台频率记忆存储可达 </w:t>
            </w:r>
            <w:r>
              <w:rPr>
                <w:sz w:val="18"/>
              </w:rPr>
              <w:t>99</w:t>
            </w:r>
            <w:r>
              <w:rPr>
                <w:spacing w:val="-16"/>
                <w:sz w:val="18"/>
              </w:rPr>
              <w:t xml:space="preserve"> 个；</w:t>
            </w:r>
            <w:r>
              <w:rPr>
                <w:sz w:val="18"/>
              </w:rPr>
              <w:t xml:space="preserve"> </w:t>
            </w:r>
          </w:p>
          <w:p>
            <w:pPr>
              <w:pStyle w:val="8"/>
              <w:numPr>
                <w:ilvl w:val="0"/>
                <w:numId w:val="105"/>
              </w:numPr>
              <w:tabs>
                <w:tab w:val="left" w:pos="293"/>
              </w:tabs>
              <w:spacing w:before="1" w:after="0" w:line="324" w:lineRule="auto"/>
              <w:ind w:left="110" w:right="96" w:firstLine="0"/>
              <w:jc w:val="left"/>
              <w:rPr>
                <w:sz w:val="18"/>
              </w:rPr>
            </w:pPr>
            <w:r>
              <w:rPr>
                <w:spacing w:val="-8"/>
                <w:sz w:val="18"/>
              </w:rPr>
              <w:t>电台频率自动搜索存储功能，且有断电记忆功</w:t>
            </w:r>
            <w:r>
              <w:rPr>
                <w:sz w:val="18"/>
              </w:rPr>
              <w:t xml:space="preserve">能； </w:t>
            </w:r>
          </w:p>
          <w:p>
            <w:pPr>
              <w:pStyle w:val="8"/>
              <w:numPr>
                <w:ilvl w:val="0"/>
                <w:numId w:val="105"/>
              </w:numPr>
              <w:tabs>
                <w:tab w:val="left" w:pos="293"/>
              </w:tabs>
              <w:spacing w:before="1" w:after="0" w:line="324" w:lineRule="auto"/>
              <w:ind w:left="110" w:right="192" w:firstLine="0"/>
              <w:jc w:val="left"/>
              <w:rPr>
                <w:sz w:val="18"/>
              </w:rPr>
            </w:pPr>
            <w:r>
              <w:rPr>
                <w:spacing w:val="-2"/>
                <w:sz w:val="18"/>
              </w:rPr>
              <w:t>采用石英锁相环路频率合成器式调谐回路技</w:t>
            </w:r>
            <w:r>
              <w:rPr>
                <w:sz w:val="18"/>
              </w:rPr>
              <w:t xml:space="preserve">术，接收频率精确稳定； </w:t>
            </w:r>
          </w:p>
          <w:p>
            <w:pPr>
              <w:pStyle w:val="8"/>
              <w:numPr>
                <w:ilvl w:val="0"/>
                <w:numId w:val="105"/>
              </w:numPr>
              <w:tabs>
                <w:tab w:val="left" w:pos="293"/>
              </w:tabs>
              <w:spacing w:before="2" w:after="0" w:line="324" w:lineRule="auto"/>
              <w:ind w:left="110" w:right="98" w:firstLine="0"/>
              <w:jc w:val="left"/>
              <w:rPr>
                <w:sz w:val="18"/>
              </w:rPr>
            </w:pPr>
            <w:r>
              <w:rPr>
                <w:sz w:val="18"/>
              </w:rPr>
              <w:t>两组接收天线输入：AM</w:t>
            </w:r>
            <w:r>
              <w:rPr>
                <w:spacing w:val="-8"/>
                <w:sz w:val="18"/>
              </w:rPr>
              <w:t xml:space="preserve"> 接收天线输入；</w:t>
            </w:r>
            <w:r>
              <w:rPr>
                <w:sz w:val="18"/>
              </w:rPr>
              <w:t>FM</w:t>
            </w:r>
            <w:r>
              <w:rPr>
                <w:spacing w:val="-29"/>
                <w:sz w:val="18"/>
              </w:rPr>
              <w:t xml:space="preserve"> 接</w:t>
            </w:r>
            <w:r>
              <w:rPr>
                <w:spacing w:val="-12"/>
                <w:sz w:val="18"/>
              </w:rPr>
              <w:t xml:space="preserve">收天线 </w:t>
            </w:r>
            <w:r>
              <w:rPr>
                <w:sz w:val="18"/>
              </w:rPr>
              <w:t xml:space="preserve">75Ω输入； </w:t>
            </w:r>
          </w:p>
          <w:p>
            <w:pPr>
              <w:pStyle w:val="8"/>
              <w:spacing w:before="1" w:line="324" w:lineRule="auto"/>
              <w:ind w:left="110" w:right="282"/>
              <w:rPr>
                <w:sz w:val="18"/>
              </w:rPr>
            </w:pPr>
            <w:r>
              <w:rPr>
                <w:sz w:val="18"/>
              </w:rPr>
              <w:t>7.1 路音频信号左右声道（L</w:t>
            </w:r>
            <w:r>
              <w:rPr>
                <w:spacing w:val="69"/>
                <w:sz w:val="18"/>
              </w:rPr>
              <w:t xml:space="preserve"> </w:t>
            </w:r>
            <w:r>
              <w:rPr>
                <w:sz w:val="18"/>
              </w:rPr>
              <w:t>/R）输出； 8.</w:t>
            </w:r>
            <w:r>
              <w:rPr>
                <w:spacing w:val="-1"/>
                <w:sz w:val="18"/>
              </w:rPr>
              <w:t xml:space="preserve">可通过面板按键或红外遥控器控制操作。技术参数 </w:t>
            </w:r>
          </w:p>
          <w:p>
            <w:pPr>
              <w:pStyle w:val="8"/>
              <w:spacing w:before="2"/>
              <w:ind w:left="110"/>
              <w:rPr>
                <w:sz w:val="18"/>
              </w:rPr>
            </w:pPr>
            <w:r>
              <w:rPr>
                <w:sz w:val="18"/>
              </w:rPr>
              <w:t xml:space="preserve">1.电源：～220V / 50Hz </w:t>
            </w:r>
          </w:p>
          <w:p>
            <w:pPr>
              <w:pStyle w:val="8"/>
              <w:spacing w:before="82"/>
              <w:ind w:left="110"/>
              <w:rPr>
                <w:sz w:val="18"/>
              </w:rPr>
            </w:pPr>
            <w:r>
              <w:rPr>
                <w:sz w:val="18"/>
              </w:rPr>
              <w:t xml:space="preserve">2.电源功耗：30W </w:t>
            </w:r>
          </w:p>
          <w:p>
            <w:pPr>
              <w:pStyle w:val="8"/>
              <w:spacing w:before="81"/>
              <w:ind w:left="110"/>
              <w:rPr>
                <w:sz w:val="18"/>
              </w:rPr>
            </w:pPr>
            <w:r>
              <w:rPr>
                <w:sz w:val="18"/>
              </w:rPr>
              <w:t xml:space="preserve">3.尺寸：484×290×44mm </w:t>
            </w:r>
          </w:p>
          <w:p>
            <w:pPr>
              <w:pStyle w:val="8"/>
              <w:spacing w:before="82"/>
              <w:ind w:left="110"/>
              <w:rPr>
                <w:sz w:val="18"/>
              </w:rPr>
            </w:pPr>
            <w:r>
              <w:rPr>
                <w:sz w:val="18"/>
              </w:rPr>
              <w:t xml:space="preserve">4.重量：3.24Kg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83"/>
              <w:rPr>
                <w:sz w:val="18"/>
              </w:rPr>
            </w:pPr>
            <w:r>
              <w:rPr>
                <w:sz w:val="18"/>
              </w:rPr>
              <w:t xml:space="preserve">¥1,960.00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82"/>
              <w:rPr>
                <w:sz w:val="18"/>
              </w:rPr>
            </w:pPr>
            <w:r>
              <w:rPr>
                <w:sz w:val="18"/>
              </w:rPr>
              <w:t xml:space="preserve">¥1,960.00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1"/>
              <w:ind w:left="102" w:right="9"/>
              <w:jc w:val="center"/>
              <w:rPr>
                <w:sz w:val="18"/>
              </w:rPr>
            </w:pPr>
            <w:r>
              <w:rPr>
                <w:sz w:val="18"/>
              </w:rPr>
              <w:t xml:space="preserve">T-6222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34" o:spid="_x0000_s1234" o:spt="136" type="#_x0000_t136" style="position:absolute;left:0pt;margin-left:36.5pt;margin-top:393.3pt;height:34pt;width:510pt;mso-position-horizontal-relative:page;mso-position-vertical-relative:page;rotation:21626880f;z-index:-2893824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35" o:spid="_x0000_s1235" o:spt="136" type="#_x0000_t136" style="position:absolute;left:0pt;margin-left:88.7pt;margin-top:432.35pt;height:28pt;width:448pt;mso-position-horizontal-relative:page;mso-position-vertical-relative:page;rotation:21626880f;z-index:-2893813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67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165"/>
              <w:rPr>
                <w:sz w:val="18"/>
              </w:rPr>
            </w:pPr>
            <w:r>
              <w:rPr>
                <w:sz w:val="18"/>
              </w:rPr>
              <w:t xml:space="preserve">前置放大器 </w:t>
            </w:r>
          </w:p>
        </w:tc>
        <w:tc>
          <w:tcPr>
            <w:tcW w:w="3915" w:type="dxa"/>
          </w:tcPr>
          <w:p>
            <w:pPr>
              <w:pStyle w:val="8"/>
              <w:spacing w:before="40"/>
              <w:ind w:left="110"/>
              <w:rPr>
                <w:sz w:val="18"/>
              </w:rPr>
            </w:pPr>
            <w:r>
              <w:rPr>
                <w:sz w:val="18"/>
              </w:rPr>
              <w:t xml:space="preserve">T-6201 产品用途 </w:t>
            </w:r>
          </w:p>
          <w:p>
            <w:pPr>
              <w:pStyle w:val="8"/>
              <w:numPr>
                <w:ilvl w:val="0"/>
                <w:numId w:val="106"/>
              </w:numPr>
              <w:tabs>
                <w:tab w:val="left" w:pos="293"/>
              </w:tabs>
              <w:spacing w:before="82" w:after="0" w:line="324" w:lineRule="auto"/>
              <w:ind w:left="110" w:right="12" w:firstLine="0"/>
              <w:jc w:val="left"/>
              <w:rPr>
                <w:sz w:val="18"/>
              </w:rPr>
            </w:pPr>
            <w:r>
              <w:rPr>
                <w:spacing w:val="-2"/>
                <w:sz w:val="18"/>
              </w:rPr>
              <w:t xml:space="preserve">具有多路话筒、音频以及紧急信号输入线路， </w:t>
            </w:r>
            <w:r>
              <w:rPr>
                <w:sz w:val="18"/>
              </w:rPr>
              <w:t xml:space="preserve">单通道输出的前置放大器； </w:t>
            </w:r>
          </w:p>
          <w:p>
            <w:pPr>
              <w:pStyle w:val="8"/>
              <w:numPr>
                <w:ilvl w:val="0"/>
                <w:numId w:val="106"/>
              </w:numPr>
              <w:tabs>
                <w:tab w:val="left" w:pos="293"/>
              </w:tabs>
              <w:spacing w:before="1" w:after="0" w:line="324" w:lineRule="auto"/>
              <w:ind w:left="110" w:right="822" w:firstLine="0"/>
              <w:jc w:val="left"/>
              <w:rPr>
                <w:sz w:val="18"/>
              </w:rPr>
            </w:pPr>
            <w:r>
              <w:rPr>
                <w:spacing w:val="-1"/>
                <w:sz w:val="18"/>
              </w:rPr>
              <w:t xml:space="preserve">适用于对普通音源进行前级放大。产品特点 </w:t>
            </w:r>
          </w:p>
          <w:p>
            <w:pPr>
              <w:pStyle w:val="8"/>
              <w:numPr>
                <w:ilvl w:val="0"/>
                <w:numId w:val="107"/>
              </w:numPr>
              <w:tabs>
                <w:tab w:val="left" w:pos="293"/>
              </w:tabs>
              <w:spacing w:before="1" w:after="0" w:line="326" w:lineRule="auto"/>
              <w:ind w:left="110" w:right="101" w:firstLine="0"/>
              <w:jc w:val="left"/>
              <w:rPr>
                <w:sz w:val="18"/>
              </w:rPr>
            </w:pPr>
            <w:r>
              <w:rPr>
                <w:sz w:val="18"/>
              </w:rPr>
              <w:t>标准机柜式设计（2U），</w:t>
            </w:r>
            <w:r>
              <w:rPr>
                <w:spacing w:val="-4"/>
                <w:sz w:val="18"/>
              </w:rPr>
              <w:t>人性化的设计，考</w:t>
            </w:r>
            <w:r>
              <w:rPr>
                <w:sz w:val="18"/>
              </w:rPr>
              <w:t xml:space="preserve">究的工艺，尽显高档气质； </w:t>
            </w:r>
          </w:p>
          <w:p>
            <w:pPr>
              <w:pStyle w:val="8"/>
              <w:numPr>
                <w:ilvl w:val="0"/>
                <w:numId w:val="107"/>
              </w:numPr>
              <w:tabs>
                <w:tab w:val="left" w:pos="293"/>
              </w:tabs>
              <w:spacing w:before="0" w:after="0" w:line="324" w:lineRule="auto"/>
              <w:ind w:left="110" w:right="96" w:firstLine="0"/>
              <w:jc w:val="both"/>
              <w:rPr>
                <w:sz w:val="18"/>
              </w:rPr>
            </w:pPr>
            <w:r>
              <w:rPr>
                <w:spacing w:val="-16"/>
                <w:sz w:val="18"/>
              </w:rPr>
              <w:t xml:space="preserve">具有 </w:t>
            </w:r>
            <w:r>
              <w:rPr>
                <w:sz w:val="18"/>
              </w:rPr>
              <w:t>5</w:t>
            </w:r>
            <w:r>
              <w:rPr>
                <w:spacing w:val="-12"/>
                <w:sz w:val="18"/>
              </w:rPr>
              <w:t xml:space="preserve"> 路话筒</w:t>
            </w:r>
            <w:r>
              <w:rPr>
                <w:sz w:val="18"/>
              </w:rPr>
              <w:t>（MIC）输入，3</w:t>
            </w:r>
            <w:r>
              <w:rPr>
                <w:spacing w:val="-8"/>
                <w:sz w:val="18"/>
              </w:rPr>
              <w:t xml:space="preserve"> 路标准信号线路（AUX）输入，2</w:t>
            </w:r>
            <w:r>
              <w:rPr>
                <w:spacing w:val="-9"/>
                <w:sz w:val="18"/>
              </w:rPr>
              <w:t xml:space="preserve"> 路紧急线路</w:t>
            </w:r>
            <w:r>
              <w:rPr>
                <w:sz w:val="18"/>
              </w:rPr>
              <w:t>（EMC）</w:t>
            </w:r>
            <w:r>
              <w:rPr>
                <w:spacing w:val="-1"/>
                <w:sz w:val="18"/>
              </w:rPr>
              <w:t xml:space="preserve">输入； </w:t>
            </w:r>
            <w:r>
              <w:rPr>
                <w:sz w:val="18"/>
              </w:rPr>
              <w:t>3.</w:t>
            </w:r>
            <w:r>
              <w:rPr>
                <w:spacing w:val="-16"/>
                <w:sz w:val="18"/>
              </w:rPr>
              <w:t xml:space="preserve"> 第 </w:t>
            </w:r>
            <w:r>
              <w:rPr>
                <w:sz w:val="18"/>
              </w:rPr>
              <w:t>5</w:t>
            </w:r>
            <w:r>
              <w:rPr>
                <w:spacing w:val="-12"/>
                <w:sz w:val="18"/>
              </w:rPr>
              <w:t xml:space="preserve"> 个话筒</w:t>
            </w:r>
            <w:r>
              <w:rPr>
                <w:sz w:val="18"/>
              </w:rPr>
              <w:t>（MIC5）</w:t>
            </w:r>
            <w:r>
              <w:rPr>
                <w:spacing w:val="-1"/>
                <w:sz w:val="18"/>
              </w:rPr>
              <w:t>具有最高优先、强行切入优先功能；MIC5 和</w:t>
            </w:r>
            <w:r>
              <w:rPr>
                <w:sz w:val="18"/>
              </w:rPr>
              <w:t>EMC</w:t>
            </w:r>
            <w:r>
              <w:rPr>
                <w:spacing w:val="-7"/>
                <w:sz w:val="18"/>
              </w:rPr>
              <w:t xml:space="preserve"> 最高优先权限功能可</w:t>
            </w:r>
            <w:r>
              <w:rPr>
                <w:spacing w:val="-14"/>
                <w:sz w:val="18"/>
              </w:rPr>
              <w:t>通过拔动开关交替选择，客户可根据使用情况选</w:t>
            </w:r>
            <w:r>
              <w:rPr>
                <w:sz w:val="18"/>
              </w:rPr>
              <w:t xml:space="preserve">择优先； </w:t>
            </w:r>
          </w:p>
          <w:p>
            <w:pPr>
              <w:pStyle w:val="8"/>
              <w:spacing w:before="2" w:line="324" w:lineRule="auto"/>
              <w:ind w:left="110" w:right="96"/>
              <w:jc w:val="both"/>
              <w:rPr>
                <w:sz w:val="18"/>
              </w:rPr>
            </w:pPr>
            <w:r>
              <w:rPr>
                <w:sz w:val="18"/>
              </w:rPr>
              <w:t>4.4</w:t>
            </w:r>
            <w:r>
              <w:rPr>
                <w:spacing w:val="-11"/>
                <w:sz w:val="18"/>
              </w:rPr>
              <w:t xml:space="preserve"> 路紧急输入线路具有二级优先，强行切入优</w:t>
            </w:r>
            <w:r>
              <w:rPr>
                <w:sz w:val="18"/>
              </w:rPr>
              <w:t xml:space="preserve">先功能； </w:t>
            </w:r>
          </w:p>
          <w:p>
            <w:pPr>
              <w:pStyle w:val="8"/>
              <w:numPr>
                <w:ilvl w:val="0"/>
                <w:numId w:val="108"/>
              </w:numPr>
              <w:tabs>
                <w:tab w:val="left" w:pos="293"/>
              </w:tabs>
              <w:spacing w:before="1" w:after="0" w:line="324" w:lineRule="auto"/>
              <w:ind w:left="110" w:right="105" w:firstLine="0"/>
              <w:jc w:val="left"/>
              <w:rPr>
                <w:sz w:val="18"/>
              </w:rPr>
            </w:pPr>
            <w:r>
              <w:rPr>
                <w:sz w:val="18"/>
              </w:rPr>
              <w:t>MIC1</w:t>
            </w:r>
            <w:r>
              <w:rPr>
                <w:spacing w:val="-15"/>
                <w:sz w:val="18"/>
              </w:rPr>
              <w:t>、</w:t>
            </w:r>
            <w:r>
              <w:rPr>
                <w:sz w:val="18"/>
              </w:rPr>
              <w:t>2</w:t>
            </w:r>
            <w:r>
              <w:rPr>
                <w:spacing w:val="-15"/>
                <w:sz w:val="18"/>
              </w:rPr>
              <w:t>、</w:t>
            </w:r>
            <w:r>
              <w:rPr>
                <w:sz w:val="18"/>
              </w:rPr>
              <w:t>3</w:t>
            </w:r>
            <w:r>
              <w:rPr>
                <w:spacing w:val="-17"/>
                <w:sz w:val="18"/>
              </w:rPr>
              <w:t>、</w:t>
            </w:r>
            <w:r>
              <w:rPr>
                <w:sz w:val="18"/>
              </w:rPr>
              <w:t>4</w:t>
            </w:r>
            <w:r>
              <w:rPr>
                <w:spacing w:val="-15"/>
                <w:sz w:val="18"/>
              </w:rPr>
              <w:t>、</w:t>
            </w:r>
            <w:r>
              <w:rPr>
                <w:sz w:val="18"/>
              </w:rPr>
              <w:t>5</w:t>
            </w:r>
            <w:r>
              <w:rPr>
                <w:spacing w:val="-15"/>
                <w:sz w:val="18"/>
              </w:rPr>
              <w:t xml:space="preserve"> 和 </w:t>
            </w:r>
            <w:r>
              <w:rPr>
                <w:sz w:val="18"/>
              </w:rPr>
              <w:t>2</w:t>
            </w:r>
            <w:r>
              <w:rPr>
                <w:spacing w:val="-11"/>
                <w:sz w:val="18"/>
              </w:rPr>
              <w:t xml:space="preserve"> 路紧急输入</w:t>
            </w:r>
            <w:r>
              <w:rPr>
                <w:spacing w:val="-3"/>
                <w:sz w:val="18"/>
              </w:rPr>
              <w:t>（EMC）</w:t>
            </w:r>
            <w:r>
              <w:rPr>
                <w:spacing w:val="-15"/>
                <w:sz w:val="18"/>
              </w:rPr>
              <w:t>通</w:t>
            </w:r>
            <w:r>
              <w:rPr>
                <w:sz w:val="18"/>
              </w:rPr>
              <w:t xml:space="preserve">道均附设有线路辅助输入接口功能； </w:t>
            </w:r>
          </w:p>
          <w:p>
            <w:pPr>
              <w:pStyle w:val="8"/>
              <w:numPr>
                <w:ilvl w:val="0"/>
                <w:numId w:val="108"/>
              </w:numPr>
              <w:tabs>
                <w:tab w:val="left" w:pos="293"/>
              </w:tabs>
              <w:spacing w:before="2" w:after="0" w:line="324" w:lineRule="auto"/>
              <w:ind w:left="110" w:right="144" w:firstLine="0"/>
              <w:jc w:val="left"/>
              <w:rPr>
                <w:sz w:val="18"/>
              </w:rPr>
            </w:pPr>
            <w:r>
              <w:rPr>
                <w:sz w:val="18"/>
              </w:rPr>
              <w:t>MIC1、2</w:t>
            </w:r>
            <w:r>
              <w:rPr>
                <w:spacing w:val="-3"/>
                <w:sz w:val="18"/>
              </w:rPr>
              <w:t>、</w:t>
            </w:r>
            <w:r>
              <w:rPr>
                <w:sz w:val="18"/>
              </w:rPr>
              <w:t>3、4</w:t>
            </w:r>
            <w:r>
              <w:rPr>
                <w:spacing w:val="-31"/>
                <w:sz w:val="18"/>
              </w:rPr>
              <w:t xml:space="preserve"> 和 </w:t>
            </w:r>
            <w:r>
              <w:rPr>
                <w:sz w:val="18"/>
              </w:rPr>
              <w:t>AUX1、2</w:t>
            </w:r>
            <w:r>
              <w:rPr>
                <w:spacing w:val="-3"/>
                <w:sz w:val="18"/>
              </w:rPr>
              <w:t>、</w:t>
            </w:r>
            <w:r>
              <w:rPr>
                <w:sz w:val="18"/>
              </w:rPr>
              <w:t>3</w:t>
            </w:r>
            <w:r>
              <w:rPr>
                <w:spacing w:val="-8"/>
                <w:sz w:val="18"/>
              </w:rPr>
              <w:t xml:space="preserve"> 可交叉混合输出； </w:t>
            </w:r>
          </w:p>
          <w:p>
            <w:pPr>
              <w:pStyle w:val="8"/>
              <w:numPr>
                <w:ilvl w:val="0"/>
                <w:numId w:val="108"/>
              </w:numPr>
              <w:tabs>
                <w:tab w:val="left" w:pos="293"/>
              </w:tabs>
              <w:spacing w:before="1" w:after="0" w:line="324" w:lineRule="auto"/>
              <w:ind w:left="110" w:right="6" w:firstLine="0"/>
              <w:jc w:val="left"/>
              <w:rPr>
                <w:sz w:val="18"/>
              </w:rPr>
            </w:pPr>
            <w:r>
              <w:rPr>
                <w:sz w:val="18"/>
              </w:rPr>
              <w:t>话筒（MIC）</w:t>
            </w:r>
            <w:r>
              <w:rPr>
                <w:spacing w:val="-1"/>
                <w:sz w:val="18"/>
              </w:rPr>
              <w:t>输入通道和线路</w:t>
            </w:r>
            <w:r>
              <w:rPr>
                <w:sz w:val="18"/>
              </w:rPr>
              <w:t>（AUX）输入通道</w:t>
            </w:r>
            <w:r>
              <w:rPr>
                <w:spacing w:val="-9"/>
                <w:sz w:val="18"/>
              </w:rPr>
              <w:t xml:space="preserve">均可独立调校音量，并设有总音量控制旋钮； </w:t>
            </w:r>
            <w:r>
              <w:rPr>
                <w:sz w:val="18"/>
              </w:rPr>
              <w:t>8.</w:t>
            </w:r>
            <w:r>
              <w:rPr>
                <w:spacing w:val="1"/>
                <w:sz w:val="18"/>
              </w:rPr>
              <w:t xml:space="preserve"> </w:t>
            </w:r>
            <w:r>
              <w:rPr>
                <w:sz w:val="18"/>
              </w:rPr>
              <w:t>设有高音（TREBLE）</w:t>
            </w:r>
            <w:r>
              <w:rPr>
                <w:spacing w:val="-1"/>
                <w:sz w:val="18"/>
              </w:rPr>
              <w:t>和低音</w:t>
            </w:r>
            <w:r>
              <w:rPr>
                <w:sz w:val="18"/>
              </w:rPr>
              <w:t xml:space="preserve">（BASS）独立调节； </w:t>
            </w:r>
          </w:p>
          <w:p>
            <w:pPr>
              <w:pStyle w:val="8"/>
              <w:spacing w:before="3" w:line="324" w:lineRule="auto"/>
              <w:ind w:left="110" w:right="189"/>
              <w:rPr>
                <w:sz w:val="18"/>
              </w:rPr>
            </w:pPr>
            <w:r>
              <w:rPr>
                <w:sz w:val="18"/>
              </w:rPr>
              <w:t xml:space="preserve">9.具有默音深度调节旋钮和EMC 输入增益调节旋钮。 </w:t>
            </w:r>
          </w:p>
          <w:p>
            <w:pPr>
              <w:pStyle w:val="8"/>
              <w:spacing w:before="1"/>
              <w:ind w:left="110"/>
              <w:rPr>
                <w:sz w:val="18"/>
              </w:rPr>
            </w:pPr>
            <w:r>
              <w:rPr>
                <w:sz w:val="18"/>
              </w:rPr>
              <w:t xml:space="preserve">技术参数 : </w:t>
            </w:r>
          </w:p>
          <w:p>
            <w:pPr>
              <w:pStyle w:val="8"/>
              <w:spacing w:before="2" w:line="310" w:lineRule="atLeast"/>
              <w:ind w:left="110" w:right="93"/>
              <w:rPr>
                <w:sz w:val="18"/>
              </w:rPr>
            </w:pPr>
            <w:r>
              <w:rPr>
                <w:sz w:val="18"/>
              </w:rPr>
              <w:t>1.</w:t>
            </w:r>
            <w:r>
              <w:rPr>
                <w:spacing w:val="-16"/>
                <w:sz w:val="18"/>
              </w:rPr>
              <w:t xml:space="preserve">话筒 </w:t>
            </w:r>
            <w:r>
              <w:rPr>
                <w:sz w:val="18"/>
              </w:rPr>
              <w:t>1-5</w:t>
            </w:r>
            <w:r>
              <w:rPr>
                <w:spacing w:val="-14"/>
                <w:sz w:val="18"/>
              </w:rPr>
              <w:t xml:space="preserve"> 的输入灵敏度：话筒:</w:t>
            </w:r>
            <w:r>
              <w:rPr>
                <w:sz w:val="18"/>
              </w:rPr>
              <w:t>5mV/600Ω非平</w:t>
            </w:r>
            <w:r>
              <w:rPr>
                <w:spacing w:val="-10"/>
                <w:sz w:val="18"/>
              </w:rPr>
              <w:t xml:space="preserve">衡；线路 </w:t>
            </w:r>
            <w:r>
              <w:rPr>
                <w:sz w:val="18"/>
              </w:rPr>
              <w:t>RCA:775mV /10KΩ</w:t>
            </w:r>
            <w:r>
              <w:rPr>
                <w:spacing w:val="-2"/>
                <w:sz w:val="18"/>
              </w:rPr>
              <w:t xml:space="preserve">非平衡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0"/>
              <w:rPr>
                <w:sz w:val="18"/>
              </w:rPr>
            </w:pPr>
            <w:r>
              <w:rPr>
                <w:sz w:val="18"/>
              </w:rPr>
              <w:t xml:space="preserve">¥14,700.00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9"/>
              <w:rPr>
                <w:sz w:val="18"/>
              </w:rPr>
            </w:pPr>
            <w:r>
              <w:rPr>
                <w:sz w:val="18"/>
              </w:rPr>
              <w:t xml:space="preserve">¥14,700.00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T-6201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36" o:spid="_x0000_s1236" o:spt="136" type="#_x0000_t136" style="position:absolute;left:0pt;margin-left:36.5pt;margin-top:393.3pt;height:34pt;width:510pt;mso-position-horizontal-relative:page;mso-position-vertical-relative:page;rotation:21626880f;z-index:2518845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37" o:spid="_x0000_s1237" o:spt="136" type="#_x0000_t136" style="position:absolute;left:0pt;margin-left:88.7pt;margin-top:432.35pt;height:28pt;width:448pt;mso-position-horizontal-relative:page;mso-position-vertical-relative:page;rotation:21626880f;z-index:2518855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480" w:type="dxa"/>
          </w:tcPr>
          <w:p>
            <w:pPr>
              <w:pStyle w:val="8"/>
              <w:rPr>
                <w:rFonts w:ascii="Times New Roman"/>
                <w:sz w:val="22"/>
              </w:rPr>
            </w:pPr>
          </w:p>
        </w:tc>
        <w:tc>
          <w:tcPr>
            <w:tcW w:w="1008" w:type="dxa"/>
          </w:tcPr>
          <w:p>
            <w:pPr>
              <w:pStyle w:val="8"/>
              <w:rPr>
                <w:rFonts w:ascii="Times New Roman"/>
                <w:sz w:val="22"/>
              </w:rPr>
            </w:pPr>
          </w:p>
        </w:tc>
        <w:tc>
          <w:tcPr>
            <w:tcW w:w="3915" w:type="dxa"/>
          </w:tcPr>
          <w:p>
            <w:pPr>
              <w:pStyle w:val="8"/>
              <w:spacing w:before="40" w:line="324" w:lineRule="auto"/>
              <w:ind w:left="110" w:right="98"/>
              <w:rPr>
                <w:sz w:val="18"/>
              </w:rPr>
            </w:pPr>
            <w:r>
              <w:rPr>
                <w:sz w:val="18"/>
              </w:rPr>
              <w:t>2.</w:t>
            </w:r>
            <w:r>
              <w:rPr>
                <w:spacing w:val="-16"/>
                <w:sz w:val="18"/>
              </w:rPr>
              <w:t xml:space="preserve">辅助 </w:t>
            </w:r>
            <w:r>
              <w:rPr>
                <w:sz w:val="18"/>
              </w:rPr>
              <w:t>1-3</w:t>
            </w:r>
            <w:r>
              <w:rPr>
                <w:spacing w:val="-12"/>
                <w:sz w:val="18"/>
              </w:rPr>
              <w:t xml:space="preserve"> 输入：</w:t>
            </w:r>
            <w:r>
              <w:rPr>
                <w:sz w:val="18"/>
              </w:rPr>
              <w:t>AUX 1.2.3</w:t>
            </w:r>
            <w:r>
              <w:rPr>
                <w:spacing w:val="-2"/>
                <w:sz w:val="18"/>
              </w:rPr>
              <w:t xml:space="preserve">: </w:t>
            </w:r>
            <w:r>
              <w:rPr>
                <w:sz w:val="18"/>
              </w:rPr>
              <w:t xml:space="preserve">3500mV/10KΩ非平衡 </w:t>
            </w:r>
          </w:p>
          <w:p>
            <w:pPr>
              <w:pStyle w:val="8"/>
              <w:numPr>
                <w:ilvl w:val="0"/>
                <w:numId w:val="109"/>
              </w:numPr>
              <w:tabs>
                <w:tab w:val="left" w:pos="293"/>
              </w:tabs>
              <w:spacing w:before="2" w:after="0" w:line="240" w:lineRule="auto"/>
              <w:ind w:left="292" w:right="0" w:hanging="183"/>
              <w:jc w:val="left"/>
              <w:rPr>
                <w:sz w:val="18"/>
              </w:rPr>
            </w:pPr>
            <w:r>
              <w:rPr>
                <w:sz w:val="18"/>
              </w:rPr>
              <w:t>EMC1-2</w:t>
            </w:r>
            <w:r>
              <w:rPr>
                <w:spacing w:val="-12"/>
                <w:sz w:val="18"/>
              </w:rPr>
              <w:t xml:space="preserve"> 输入：</w:t>
            </w:r>
            <w:r>
              <w:rPr>
                <w:sz w:val="18"/>
              </w:rPr>
              <w:t>RAC</w:t>
            </w:r>
            <w:r>
              <w:rPr>
                <w:spacing w:val="-1"/>
                <w:sz w:val="18"/>
              </w:rPr>
              <w:t xml:space="preserve">:非平衡 </w:t>
            </w:r>
            <w:r>
              <w:rPr>
                <w:sz w:val="18"/>
              </w:rPr>
              <w:t>200mV～</w:t>
            </w:r>
          </w:p>
          <w:p>
            <w:pPr>
              <w:pStyle w:val="8"/>
              <w:spacing w:before="81"/>
              <w:ind w:left="110"/>
              <w:rPr>
                <w:sz w:val="18"/>
              </w:rPr>
            </w:pPr>
            <w:r>
              <w:rPr>
                <w:sz w:val="18"/>
              </w:rPr>
              <w:t xml:space="preserve">1000mV/10KΩ；MIC：非平衡 5mV～25mV/600Ω </w:t>
            </w:r>
          </w:p>
          <w:p>
            <w:pPr>
              <w:pStyle w:val="8"/>
              <w:numPr>
                <w:ilvl w:val="0"/>
                <w:numId w:val="109"/>
              </w:numPr>
              <w:tabs>
                <w:tab w:val="left" w:pos="293"/>
              </w:tabs>
              <w:spacing w:before="81" w:after="0" w:line="240" w:lineRule="auto"/>
              <w:ind w:left="292" w:right="0" w:hanging="183"/>
              <w:jc w:val="left"/>
              <w:rPr>
                <w:sz w:val="18"/>
              </w:rPr>
            </w:pPr>
            <w:r>
              <w:rPr>
                <w:sz w:val="18"/>
              </w:rPr>
              <w:t xml:space="preserve">频率响应：20Hz-20KHz(±3dB) </w:t>
            </w:r>
          </w:p>
          <w:p>
            <w:pPr>
              <w:pStyle w:val="8"/>
              <w:numPr>
                <w:ilvl w:val="0"/>
                <w:numId w:val="109"/>
              </w:numPr>
              <w:tabs>
                <w:tab w:val="left" w:pos="293"/>
              </w:tabs>
              <w:spacing w:before="82" w:after="0" w:line="240" w:lineRule="auto"/>
              <w:ind w:left="292" w:right="0" w:hanging="183"/>
              <w:jc w:val="left"/>
              <w:rPr>
                <w:sz w:val="18"/>
              </w:rPr>
            </w:pPr>
            <w:r>
              <w:rPr>
                <w:sz w:val="18"/>
              </w:rPr>
              <w:t>信噪比：MIC 输入:50dB</w:t>
            </w:r>
            <w:r>
              <w:rPr>
                <w:spacing w:val="-1"/>
                <w:sz w:val="18"/>
              </w:rPr>
              <w:t xml:space="preserve">； </w:t>
            </w:r>
            <w:r>
              <w:rPr>
                <w:sz w:val="18"/>
              </w:rPr>
              <w:t>AUX</w:t>
            </w:r>
            <w:r>
              <w:rPr>
                <w:spacing w:val="-13"/>
                <w:sz w:val="18"/>
              </w:rPr>
              <w:t xml:space="preserve"> 输入:</w:t>
            </w:r>
            <w:r>
              <w:rPr>
                <w:sz w:val="18"/>
              </w:rPr>
              <w:t xml:space="preserve">80dB </w:t>
            </w:r>
          </w:p>
          <w:p>
            <w:pPr>
              <w:pStyle w:val="8"/>
              <w:numPr>
                <w:ilvl w:val="0"/>
                <w:numId w:val="109"/>
              </w:numPr>
              <w:tabs>
                <w:tab w:val="left" w:pos="293"/>
              </w:tabs>
              <w:spacing w:before="82" w:after="0" w:line="240" w:lineRule="auto"/>
              <w:ind w:left="292" w:right="0" w:hanging="183"/>
              <w:jc w:val="left"/>
              <w:rPr>
                <w:sz w:val="18"/>
              </w:rPr>
            </w:pPr>
            <w:r>
              <w:rPr>
                <w:sz w:val="18"/>
              </w:rPr>
              <w:t>音调调节：低音:±10dB at</w:t>
            </w:r>
            <w:r>
              <w:rPr>
                <w:spacing w:val="-2"/>
                <w:sz w:val="18"/>
              </w:rPr>
              <w:t xml:space="preserve"> </w:t>
            </w:r>
            <w:r>
              <w:rPr>
                <w:sz w:val="18"/>
              </w:rPr>
              <w:t>100Hz</w:t>
            </w:r>
            <w:r>
              <w:rPr>
                <w:spacing w:val="-1"/>
                <w:sz w:val="18"/>
              </w:rPr>
              <w:t>；高音:±</w:t>
            </w:r>
          </w:p>
          <w:p>
            <w:pPr>
              <w:pStyle w:val="8"/>
              <w:spacing w:before="81"/>
              <w:ind w:left="110"/>
              <w:rPr>
                <w:sz w:val="18"/>
              </w:rPr>
            </w:pPr>
            <w:r>
              <w:rPr>
                <w:sz w:val="18"/>
              </w:rPr>
              <w:t xml:space="preserve">10dB at 10KHz </w:t>
            </w:r>
          </w:p>
          <w:p>
            <w:pPr>
              <w:pStyle w:val="8"/>
              <w:spacing w:before="81"/>
              <w:ind w:left="110"/>
              <w:rPr>
                <w:sz w:val="18"/>
              </w:rPr>
            </w:pPr>
            <w:r>
              <w:rPr>
                <w:sz w:val="18"/>
              </w:rPr>
              <w:t xml:space="preserve">7.电源：～220V/50Hz </w:t>
            </w:r>
          </w:p>
          <w:p>
            <w:pPr>
              <w:pStyle w:val="8"/>
              <w:spacing w:before="82"/>
              <w:ind w:left="110"/>
              <w:rPr>
                <w:sz w:val="18"/>
              </w:rPr>
            </w:pPr>
            <w:r>
              <w:rPr>
                <w:sz w:val="18"/>
              </w:rPr>
              <w:t xml:space="preserve">8.电源功耗：20W </w:t>
            </w:r>
          </w:p>
          <w:p>
            <w:pPr>
              <w:pStyle w:val="8"/>
              <w:spacing w:before="81"/>
              <w:ind w:left="110"/>
              <w:rPr>
                <w:sz w:val="18"/>
              </w:rPr>
            </w:pPr>
            <w:r>
              <w:rPr>
                <w:sz w:val="18"/>
              </w:rPr>
              <w:t xml:space="preserve">9.尺寸：484×303×88mm </w:t>
            </w:r>
          </w:p>
          <w:p>
            <w:pPr>
              <w:pStyle w:val="8"/>
              <w:spacing w:before="82"/>
              <w:ind w:left="110"/>
              <w:rPr>
                <w:sz w:val="18"/>
              </w:rPr>
            </w:pPr>
            <w:r>
              <w:rPr>
                <w:sz w:val="18"/>
              </w:rPr>
              <w:t xml:space="preserve">10.重量：4.54Kg </w:t>
            </w:r>
          </w:p>
        </w:tc>
        <w:tc>
          <w:tcPr>
            <w:tcW w:w="394" w:type="dxa"/>
          </w:tcPr>
          <w:p>
            <w:pPr>
              <w:pStyle w:val="8"/>
              <w:rPr>
                <w:rFonts w:ascii="Times New Roman"/>
                <w:sz w:val="22"/>
              </w:rPr>
            </w:pPr>
          </w:p>
        </w:tc>
        <w:tc>
          <w:tcPr>
            <w:tcW w:w="745" w:type="dxa"/>
          </w:tcPr>
          <w:p>
            <w:pPr>
              <w:pStyle w:val="8"/>
              <w:rPr>
                <w:rFonts w:ascii="Times New Roman"/>
                <w:sz w:val="22"/>
              </w:rPr>
            </w:pPr>
          </w:p>
        </w:tc>
        <w:tc>
          <w:tcPr>
            <w:tcW w:w="1184" w:type="dxa"/>
          </w:tcPr>
          <w:p>
            <w:pPr>
              <w:pStyle w:val="8"/>
              <w:rPr>
                <w:rFonts w:ascii="Times New Roman"/>
                <w:sz w:val="22"/>
              </w:rPr>
            </w:pPr>
          </w:p>
        </w:tc>
        <w:tc>
          <w:tcPr>
            <w:tcW w:w="1184" w:type="dxa"/>
          </w:tcPr>
          <w:p>
            <w:pPr>
              <w:pStyle w:val="8"/>
              <w:rPr>
                <w:rFonts w:ascii="Times New Roman"/>
                <w:sz w:val="22"/>
              </w:rPr>
            </w:pPr>
          </w:p>
        </w:tc>
        <w:tc>
          <w:tcPr>
            <w:tcW w:w="481" w:type="dxa"/>
          </w:tcPr>
          <w:p>
            <w:pPr>
              <w:pStyle w:val="8"/>
              <w:rPr>
                <w:rFonts w:ascii="Times New Roman"/>
                <w:sz w:val="22"/>
              </w:rPr>
            </w:pPr>
          </w:p>
        </w:tc>
        <w:tc>
          <w:tcPr>
            <w:tcW w:w="2681" w:type="dxa"/>
          </w:tcPr>
          <w:p>
            <w:pPr>
              <w:pStyle w:val="8"/>
              <w:rPr>
                <w:rFonts w:ascii="Times New Roman"/>
                <w:sz w:val="22"/>
              </w:rPr>
            </w:pPr>
          </w:p>
        </w:tc>
        <w:tc>
          <w:tcPr>
            <w:tcW w:w="569" w:type="dxa"/>
          </w:tcPr>
          <w:p>
            <w:pPr>
              <w:pStyle w:val="8"/>
              <w:rPr>
                <w:rFonts w:ascii="Times New Roman"/>
                <w:sz w:val="22"/>
              </w:rPr>
            </w:pPr>
          </w:p>
        </w:tc>
        <w:tc>
          <w:tcPr>
            <w:tcW w:w="391" w:type="dxa"/>
          </w:tcPr>
          <w:p>
            <w:pPr>
              <w:pStyle w:val="8"/>
              <w:rPr>
                <w:rFonts w:ascii="Times New Roman"/>
                <w:sz w:val="22"/>
              </w:rPr>
            </w:pPr>
          </w:p>
        </w:tc>
      </w:tr>
    </w:tbl>
    <w:p>
      <w:pPr>
        <w:spacing w:after="0"/>
        <w:rPr>
          <w:rFonts w:ascii="Times New Roman"/>
          <w:sz w:val="22"/>
        </w:rPr>
        <w:sectPr>
          <w:pgSz w:w="16840" w:h="11910" w:orient="landscape"/>
          <w:pgMar w:top="0" w:right="1700" w:bottom="800" w:left="1660" w:header="0" w:footer="613" w:gutter="0"/>
        </w:sectPr>
      </w:pPr>
    </w:p>
    <w:p>
      <w:pPr>
        <w:pStyle w:val="2"/>
        <w:rPr>
          <w:rFonts w:ascii="Times New Roman"/>
          <w:sz w:val="20"/>
        </w:rPr>
      </w:pPr>
      <w:r>
        <w:pict>
          <v:shape id="_x0000_s1238" o:spid="_x0000_s1238" o:spt="136" type="#_x0000_t136" style="position:absolute;left:0pt;margin-left:36.5pt;margin-top:393.3pt;height:34pt;width:510pt;mso-position-horizontal-relative:page;mso-position-vertical-relative:page;rotation:21626880f;z-index:-2893783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39" o:spid="_x0000_s1239" o:spt="136" type="#_x0000_t136" style="position:absolute;left:0pt;margin-left:88.7pt;margin-top:432.35pt;height:28pt;width:448pt;mso-position-horizontal-relative:page;mso-position-vertical-relative:page;rotation:21626880f;z-index:-2893772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68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75"/>
              <w:rPr>
                <w:sz w:val="18"/>
              </w:rPr>
            </w:pPr>
            <w:r>
              <w:rPr>
                <w:sz w:val="18"/>
              </w:rPr>
              <w:t xml:space="preserve">IP 网络化监听音箱 </w:t>
            </w:r>
          </w:p>
        </w:tc>
        <w:tc>
          <w:tcPr>
            <w:tcW w:w="3915" w:type="dxa"/>
          </w:tcPr>
          <w:p>
            <w:pPr>
              <w:pStyle w:val="8"/>
              <w:spacing w:before="40"/>
              <w:ind w:left="110"/>
              <w:rPr>
                <w:sz w:val="18"/>
              </w:rPr>
            </w:pPr>
            <w:r>
              <w:rPr>
                <w:sz w:val="18"/>
              </w:rPr>
              <w:t xml:space="preserve">T-7707 产品介绍 </w:t>
            </w:r>
          </w:p>
          <w:p>
            <w:pPr>
              <w:pStyle w:val="8"/>
              <w:spacing w:before="82" w:line="324" w:lineRule="auto"/>
              <w:ind w:left="110" w:right="96"/>
              <w:jc w:val="both"/>
              <w:rPr>
                <w:sz w:val="18"/>
              </w:rPr>
            </w:pPr>
            <w:r>
              <w:rPr>
                <w:spacing w:val="1"/>
                <w:sz w:val="18"/>
              </w:rPr>
              <w:t xml:space="preserve">  </w:t>
            </w:r>
            <w:r>
              <w:rPr>
                <w:spacing w:val="-2"/>
                <w:sz w:val="18"/>
              </w:rPr>
              <w:t xml:space="preserve"> </w:t>
            </w:r>
            <w:r>
              <w:rPr>
                <w:spacing w:val="1"/>
                <w:sz w:val="18"/>
              </w:rPr>
              <w:t xml:space="preserve"> </w:t>
            </w:r>
            <w:r>
              <w:rPr>
                <w:spacing w:val="-9"/>
                <w:sz w:val="18"/>
              </w:rPr>
              <w:t>适用于普通教室，多媒体教室，办公室，会</w:t>
            </w:r>
            <w:r>
              <w:rPr>
                <w:spacing w:val="-11"/>
                <w:sz w:val="18"/>
              </w:rPr>
              <w:t>议室，监狱，医院科室，地铁等场所播放录制语</w:t>
            </w:r>
            <w:r>
              <w:rPr>
                <w:spacing w:val="-9"/>
                <w:sz w:val="18"/>
              </w:rPr>
              <w:t>音文件或背景音乐节目。同时还可以作为本地广</w:t>
            </w:r>
            <w:r>
              <w:rPr>
                <w:sz w:val="18"/>
              </w:rPr>
              <w:t xml:space="preserve">播扩音。 </w:t>
            </w:r>
          </w:p>
          <w:p>
            <w:pPr>
              <w:pStyle w:val="8"/>
              <w:spacing w:before="2"/>
              <w:ind w:left="110"/>
              <w:rPr>
                <w:sz w:val="18"/>
              </w:rPr>
            </w:pPr>
            <w:r>
              <w:rPr>
                <w:sz w:val="18"/>
              </w:rPr>
              <w:t xml:space="preserve"> </w:t>
            </w:r>
          </w:p>
          <w:p>
            <w:pPr>
              <w:pStyle w:val="8"/>
              <w:spacing w:before="82"/>
              <w:ind w:left="110"/>
              <w:rPr>
                <w:sz w:val="18"/>
              </w:rPr>
            </w:pPr>
            <w:r>
              <w:rPr>
                <w:sz w:val="18"/>
              </w:rPr>
              <w:t xml:space="preserve">产品特点 </w:t>
            </w:r>
          </w:p>
          <w:p>
            <w:pPr>
              <w:pStyle w:val="8"/>
              <w:numPr>
                <w:ilvl w:val="0"/>
                <w:numId w:val="110"/>
              </w:numPr>
              <w:tabs>
                <w:tab w:val="left" w:pos="293"/>
              </w:tabs>
              <w:spacing w:before="82" w:after="0" w:line="324" w:lineRule="auto"/>
              <w:ind w:left="110" w:right="101" w:firstLine="0"/>
              <w:jc w:val="left"/>
              <w:rPr>
                <w:sz w:val="18"/>
              </w:rPr>
            </w:pPr>
            <w:r>
              <w:rPr>
                <w:spacing w:val="-2"/>
                <w:sz w:val="18"/>
              </w:rPr>
              <w:t>专业一体化壁挂式音箱设计，箱体符合声音</w:t>
            </w:r>
            <w:r>
              <w:rPr>
                <w:sz w:val="18"/>
              </w:rPr>
              <w:t xml:space="preserve">共振原理设计理念；十分美观大方。 </w:t>
            </w:r>
          </w:p>
          <w:p>
            <w:pPr>
              <w:pStyle w:val="8"/>
              <w:numPr>
                <w:ilvl w:val="0"/>
                <w:numId w:val="110"/>
              </w:numPr>
              <w:tabs>
                <w:tab w:val="left" w:pos="293"/>
              </w:tabs>
              <w:spacing w:before="1" w:after="0" w:line="324" w:lineRule="auto"/>
              <w:ind w:left="110" w:right="189" w:firstLine="0"/>
              <w:jc w:val="left"/>
              <w:rPr>
                <w:sz w:val="18"/>
              </w:rPr>
            </w:pPr>
            <w:r>
              <w:rPr>
                <w:spacing w:val="-5"/>
                <w:sz w:val="18"/>
              </w:rPr>
              <w:t xml:space="preserve">设备采用嵌入式计算机技术和 </w:t>
            </w:r>
            <w:r>
              <w:rPr>
                <w:sz w:val="18"/>
              </w:rPr>
              <w:t>DSP</w:t>
            </w:r>
            <w:r>
              <w:rPr>
                <w:spacing w:val="-13"/>
                <w:sz w:val="18"/>
              </w:rPr>
              <w:t xml:space="preserve"> 音频处理</w:t>
            </w:r>
            <w:r>
              <w:rPr>
                <w:sz w:val="18"/>
              </w:rPr>
              <w:t xml:space="preserve">技术设计。 </w:t>
            </w:r>
          </w:p>
          <w:p>
            <w:pPr>
              <w:pStyle w:val="8"/>
              <w:numPr>
                <w:ilvl w:val="0"/>
                <w:numId w:val="110"/>
              </w:numPr>
              <w:tabs>
                <w:tab w:val="left" w:pos="293"/>
              </w:tabs>
              <w:spacing w:before="1" w:after="0" w:line="324" w:lineRule="auto"/>
              <w:ind w:left="110" w:right="98" w:firstLine="0"/>
              <w:jc w:val="left"/>
              <w:rPr>
                <w:sz w:val="18"/>
              </w:rPr>
            </w:pPr>
            <w:r>
              <w:rPr>
                <w:spacing w:val="-17"/>
                <w:sz w:val="18"/>
              </w:rPr>
              <w:t xml:space="preserve">内置 </w:t>
            </w:r>
            <w:r>
              <w:rPr>
                <w:sz w:val="18"/>
              </w:rPr>
              <w:t>1</w:t>
            </w:r>
            <w:r>
              <w:rPr>
                <w:spacing w:val="-7"/>
                <w:sz w:val="18"/>
              </w:rPr>
              <w:t xml:space="preserve"> 路网络硬件音频解码模块，支持TCP/IP、UDP</w:t>
            </w:r>
            <w:r>
              <w:rPr>
                <w:spacing w:val="-12"/>
                <w:sz w:val="18"/>
              </w:rPr>
              <w:t xml:space="preserve">，实现网络化传输 </w:t>
            </w:r>
            <w:r>
              <w:rPr>
                <w:sz w:val="18"/>
              </w:rPr>
              <w:t>16</w:t>
            </w:r>
            <w:r>
              <w:rPr>
                <w:spacing w:val="-31"/>
                <w:sz w:val="18"/>
              </w:rPr>
              <w:t xml:space="preserve"> 位 </w:t>
            </w:r>
            <w:r>
              <w:rPr>
                <w:sz w:val="18"/>
              </w:rPr>
              <w:t>CD</w:t>
            </w:r>
            <w:r>
              <w:rPr>
                <w:spacing w:val="-12"/>
                <w:sz w:val="18"/>
              </w:rPr>
              <w:t xml:space="preserve"> 音质的音频信号。 </w:t>
            </w:r>
          </w:p>
          <w:p>
            <w:pPr>
              <w:pStyle w:val="8"/>
              <w:numPr>
                <w:ilvl w:val="0"/>
                <w:numId w:val="110"/>
              </w:numPr>
              <w:tabs>
                <w:tab w:val="left" w:pos="293"/>
              </w:tabs>
              <w:spacing w:before="3" w:after="0" w:line="324" w:lineRule="auto"/>
              <w:ind w:left="110" w:right="96" w:firstLine="0"/>
              <w:jc w:val="both"/>
              <w:rPr>
                <w:sz w:val="18"/>
              </w:rPr>
            </w:pPr>
            <w:r>
              <w:rPr>
                <w:spacing w:val="-17"/>
                <w:sz w:val="18"/>
              </w:rPr>
              <w:t xml:space="preserve">内置 </w:t>
            </w:r>
            <w:r>
              <w:rPr>
                <w:sz w:val="18"/>
              </w:rPr>
              <w:t>2</w:t>
            </w:r>
            <w:r>
              <w:rPr>
                <w:spacing w:val="-20"/>
                <w:sz w:val="18"/>
              </w:rPr>
              <w:t xml:space="preserve"> </w:t>
            </w:r>
            <w:r>
              <w:rPr>
                <w:sz w:val="18"/>
              </w:rPr>
              <w:t>x</w:t>
            </w:r>
            <w:r>
              <w:rPr>
                <w:spacing w:val="-19"/>
                <w:sz w:val="18"/>
              </w:rPr>
              <w:t xml:space="preserve"> </w:t>
            </w:r>
            <w:r>
              <w:rPr>
                <w:sz w:val="18"/>
              </w:rPr>
              <w:t>20W（MAX）</w:t>
            </w:r>
            <w:r>
              <w:rPr>
                <w:spacing w:val="-2"/>
                <w:sz w:val="18"/>
              </w:rPr>
              <w:t>的双通道数字功率放大</w:t>
            </w:r>
            <w:r>
              <w:rPr>
                <w:spacing w:val="-12"/>
                <w:sz w:val="18"/>
              </w:rPr>
              <w:t>器，一路接主音箱，一路外接到副音箱；音质非</w:t>
            </w:r>
            <w:r>
              <w:rPr>
                <w:sz w:val="18"/>
              </w:rPr>
              <w:t xml:space="preserve">常细腻，功率强劲；具有网络音量设置。 </w:t>
            </w:r>
          </w:p>
          <w:p>
            <w:pPr>
              <w:pStyle w:val="8"/>
              <w:numPr>
                <w:ilvl w:val="0"/>
                <w:numId w:val="110"/>
              </w:numPr>
              <w:tabs>
                <w:tab w:val="left" w:pos="293"/>
              </w:tabs>
              <w:spacing w:before="2" w:after="0" w:line="324" w:lineRule="auto"/>
              <w:ind w:left="110" w:right="96" w:firstLine="0"/>
              <w:jc w:val="left"/>
              <w:rPr>
                <w:sz w:val="18"/>
              </w:rPr>
            </w:pPr>
            <w:r>
              <w:rPr>
                <w:spacing w:val="-17"/>
                <w:sz w:val="18"/>
              </w:rPr>
              <w:t xml:space="preserve">具备 </w:t>
            </w:r>
            <w:r>
              <w:rPr>
                <w:sz w:val="18"/>
              </w:rPr>
              <w:t>1</w:t>
            </w:r>
            <w:r>
              <w:rPr>
                <w:spacing w:val="-19"/>
                <w:sz w:val="18"/>
              </w:rPr>
              <w:t xml:space="preserve"> 路线路</w:t>
            </w:r>
            <w:r>
              <w:rPr>
                <w:spacing w:val="-6"/>
                <w:sz w:val="18"/>
              </w:rPr>
              <w:t>（AUX）</w:t>
            </w:r>
            <w:r>
              <w:rPr>
                <w:spacing w:val="-7"/>
                <w:sz w:val="18"/>
              </w:rPr>
              <w:t>输入接口，具有独立的</w:t>
            </w:r>
            <w:r>
              <w:rPr>
                <w:spacing w:val="-4"/>
                <w:sz w:val="18"/>
              </w:rPr>
              <w:t xml:space="preserve">音量电位器控制，可扩展 </w:t>
            </w:r>
            <w:r>
              <w:rPr>
                <w:sz w:val="18"/>
              </w:rPr>
              <w:t>2.4G</w:t>
            </w:r>
            <w:r>
              <w:rPr>
                <w:spacing w:val="-9"/>
                <w:sz w:val="18"/>
              </w:rPr>
              <w:t xml:space="preserve"> 无线音频模块， </w:t>
            </w:r>
            <w:r>
              <w:rPr>
                <w:spacing w:val="-15"/>
                <w:sz w:val="18"/>
              </w:rPr>
              <w:t xml:space="preserve">实现 </w:t>
            </w:r>
            <w:r>
              <w:rPr>
                <w:sz w:val="18"/>
              </w:rPr>
              <w:t>2.4G</w:t>
            </w:r>
            <w:r>
              <w:rPr>
                <w:spacing w:val="-7"/>
                <w:sz w:val="18"/>
              </w:rPr>
              <w:t xml:space="preserve"> 无线麦克风进行本地扩音；支持断网本地寻呼功能；同时支持缄默强度预置减少功能，支持背景伴奏预置功能。 </w:t>
            </w:r>
          </w:p>
          <w:p>
            <w:pPr>
              <w:pStyle w:val="8"/>
              <w:numPr>
                <w:ilvl w:val="0"/>
                <w:numId w:val="110"/>
              </w:numPr>
              <w:tabs>
                <w:tab w:val="left" w:pos="293"/>
              </w:tabs>
              <w:spacing w:before="3" w:after="0" w:line="240" w:lineRule="auto"/>
              <w:ind w:left="292" w:right="0" w:hanging="183"/>
              <w:jc w:val="left"/>
              <w:rPr>
                <w:sz w:val="18"/>
              </w:rPr>
            </w:pPr>
            <w:r>
              <w:rPr>
                <w:spacing w:val="-17"/>
                <w:sz w:val="18"/>
              </w:rPr>
              <w:t xml:space="preserve">内置 </w:t>
            </w:r>
            <w:r>
              <w:rPr>
                <w:sz w:val="18"/>
              </w:rPr>
              <w:t>2</w:t>
            </w:r>
            <w:r>
              <w:rPr>
                <w:spacing w:val="-8"/>
                <w:sz w:val="18"/>
              </w:rPr>
              <w:t xml:space="preserve"> 级优先设置： </w:t>
            </w:r>
          </w:p>
          <w:p>
            <w:pPr>
              <w:pStyle w:val="8"/>
              <w:numPr>
                <w:ilvl w:val="0"/>
                <w:numId w:val="111"/>
              </w:numPr>
              <w:tabs>
                <w:tab w:val="left" w:pos="383"/>
              </w:tabs>
              <w:spacing w:before="82" w:after="0" w:line="324" w:lineRule="auto"/>
              <w:ind w:left="110" w:right="192" w:firstLine="0"/>
              <w:jc w:val="left"/>
              <w:rPr>
                <w:sz w:val="18"/>
              </w:rPr>
            </w:pPr>
            <w:r>
              <w:rPr>
                <w:spacing w:val="5"/>
                <w:sz w:val="18"/>
              </w:rPr>
              <w:t>网络报警信号优先</w:t>
            </w:r>
            <w:r>
              <w:rPr>
                <w:sz w:val="18"/>
              </w:rPr>
              <w:t>AUX</w:t>
            </w:r>
            <w:r>
              <w:rPr>
                <w:spacing w:val="-8"/>
                <w:sz w:val="18"/>
              </w:rPr>
              <w:t xml:space="preserve"> 和网络背景音乐信</w:t>
            </w:r>
            <w:r>
              <w:rPr>
                <w:sz w:val="18"/>
              </w:rPr>
              <w:t>号。</w:t>
            </w:r>
            <w:r>
              <w:rPr>
                <w:spacing w:val="1"/>
                <w:sz w:val="18"/>
              </w:rPr>
              <w:t xml:space="preserve"> </w:t>
            </w:r>
            <w:r>
              <w:rPr>
                <w:sz w:val="18"/>
              </w:rPr>
              <w:t xml:space="preserve"> </w:t>
            </w:r>
          </w:p>
          <w:p>
            <w:pPr>
              <w:pStyle w:val="8"/>
              <w:numPr>
                <w:ilvl w:val="0"/>
                <w:numId w:val="111"/>
              </w:numPr>
              <w:tabs>
                <w:tab w:val="left" w:pos="383"/>
              </w:tabs>
              <w:spacing w:before="1" w:after="0" w:line="240" w:lineRule="auto"/>
              <w:ind w:left="382" w:right="0" w:hanging="273"/>
              <w:jc w:val="left"/>
              <w:rPr>
                <w:sz w:val="18"/>
              </w:rPr>
            </w:pPr>
            <w:r>
              <w:rPr>
                <w:sz w:val="18"/>
              </w:rPr>
              <w:t>AUX</w:t>
            </w:r>
            <w:r>
              <w:rPr>
                <w:spacing w:val="-7"/>
                <w:sz w:val="18"/>
              </w:rPr>
              <w:t xml:space="preserve"> 优先网络背景音乐信号。 </w:t>
            </w:r>
          </w:p>
          <w:p>
            <w:pPr>
              <w:pStyle w:val="8"/>
              <w:spacing w:before="2" w:line="310" w:lineRule="atLeast"/>
              <w:ind w:left="110" w:right="187"/>
              <w:rPr>
                <w:sz w:val="18"/>
              </w:rPr>
            </w:pPr>
            <w:r>
              <w:rPr>
                <w:sz w:val="18"/>
              </w:rPr>
              <w:t xml:space="preserve">7. 兼容路由器、交换机、网桥网关、Modem、Internet、2G、3G、4G 等任意网络结构。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¥1,960.00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¥1,960.00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T-7707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40" o:spid="_x0000_s1240" o:spt="136" type="#_x0000_t136" style="position:absolute;left:0pt;margin-left:36.5pt;margin-top:393.3pt;height:34pt;width:510pt;mso-position-horizontal-relative:page;mso-position-vertical-relative:page;rotation:21626880f;z-index:-2893762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41" o:spid="_x0000_s1241" o:spt="136" type="#_x0000_t136" style="position:absolute;left:0pt;margin-left:88.7pt;margin-top:432.35pt;height:28pt;width:448pt;mso-position-horizontal-relative:page;mso-position-vertical-relative:page;rotation:21626880f;z-index:-2893752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112"/>
              </w:numPr>
              <w:tabs>
                <w:tab w:val="left" w:pos="293"/>
              </w:tabs>
              <w:spacing w:before="40" w:after="0" w:line="324" w:lineRule="auto"/>
              <w:ind w:left="110" w:right="5" w:firstLine="0"/>
              <w:jc w:val="left"/>
              <w:rPr>
                <w:sz w:val="18"/>
              </w:rPr>
            </w:pPr>
            <w:r>
              <w:rPr>
                <w:spacing w:val="-12"/>
                <w:sz w:val="18"/>
              </w:rPr>
              <w:t xml:space="preserve">数字化产品，扩容方便，不受地理位置限制， </w:t>
            </w:r>
            <w:r>
              <w:rPr>
                <w:spacing w:val="-8"/>
                <w:sz w:val="18"/>
              </w:rPr>
              <w:t xml:space="preserve">无需增加机房管理设备，采用共网免线路施工的设计理念，安装简便。 </w:t>
            </w:r>
          </w:p>
          <w:p>
            <w:pPr>
              <w:pStyle w:val="8"/>
              <w:numPr>
                <w:ilvl w:val="0"/>
                <w:numId w:val="112"/>
              </w:numPr>
              <w:tabs>
                <w:tab w:val="left" w:pos="293"/>
              </w:tabs>
              <w:spacing w:before="2" w:after="0" w:line="324" w:lineRule="auto"/>
              <w:ind w:left="110" w:right="101" w:firstLine="0"/>
              <w:jc w:val="left"/>
              <w:rPr>
                <w:sz w:val="18"/>
              </w:rPr>
            </w:pPr>
            <w:r>
              <w:rPr>
                <w:spacing w:val="-2"/>
                <w:sz w:val="18"/>
              </w:rPr>
              <w:t>支持广播系统对终端进行远程固件升级，无</w:t>
            </w:r>
            <w:r>
              <w:rPr>
                <w:sz w:val="18"/>
              </w:rPr>
              <w:t xml:space="preserve">需到终端本地升级，减轻维护人员工作强度。 </w:t>
            </w:r>
          </w:p>
          <w:p>
            <w:pPr>
              <w:pStyle w:val="8"/>
              <w:spacing w:before="2"/>
              <w:ind w:left="110"/>
              <w:rPr>
                <w:sz w:val="18"/>
              </w:rPr>
            </w:pPr>
            <w:r>
              <w:rPr>
                <w:sz w:val="18"/>
              </w:rPr>
              <w:t xml:space="preserve"> </w:t>
            </w:r>
          </w:p>
          <w:p>
            <w:pPr>
              <w:pStyle w:val="8"/>
              <w:spacing w:before="82"/>
              <w:ind w:left="110"/>
              <w:rPr>
                <w:sz w:val="18"/>
              </w:rPr>
            </w:pPr>
            <w:r>
              <w:rPr>
                <w:sz w:val="18"/>
              </w:rPr>
              <w:t xml:space="preserve">技术参数 </w:t>
            </w:r>
          </w:p>
          <w:p>
            <w:pPr>
              <w:pStyle w:val="8"/>
              <w:numPr>
                <w:ilvl w:val="0"/>
                <w:numId w:val="113"/>
              </w:numPr>
              <w:tabs>
                <w:tab w:val="left" w:pos="293"/>
              </w:tabs>
              <w:spacing w:before="81" w:after="0" w:line="240" w:lineRule="auto"/>
              <w:ind w:left="292" w:right="0" w:hanging="183"/>
              <w:jc w:val="left"/>
              <w:rPr>
                <w:sz w:val="18"/>
              </w:rPr>
            </w:pPr>
            <w:r>
              <w:rPr>
                <w:spacing w:val="-7"/>
                <w:sz w:val="18"/>
              </w:rPr>
              <w:t xml:space="preserve">网络接口：标准 </w:t>
            </w:r>
            <w:r>
              <w:rPr>
                <w:sz w:val="18"/>
              </w:rPr>
              <w:t>RJ45</w:t>
            </w:r>
            <w:r>
              <w:rPr>
                <w:spacing w:val="-16"/>
                <w:sz w:val="18"/>
              </w:rPr>
              <w:t xml:space="preserve"> 输入</w:t>
            </w:r>
            <w:r>
              <w:rPr>
                <w:sz w:val="18"/>
              </w:rPr>
              <w:t xml:space="preserve"> </w:t>
            </w:r>
          </w:p>
          <w:p>
            <w:pPr>
              <w:pStyle w:val="8"/>
              <w:numPr>
                <w:ilvl w:val="0"/>
                <w:numId w:val="113"/>
              </w:numPr>
              <w:tabs>
                <w:tab w:val="left" w:pos="293"/>
              </w:tabs>
              <w:spacing w:before="81" w:after="0" w:line="240" w:lineRule="auto"/>
              <w:ind w:left="292" w:right="0" w:hanging="183"/>
              <w:jc w:val="left"/>
              <w:rPr>
                <w:sz w:val="18"/>
              </w:rPr>
            </w:pPr>
            <w:r>
              <w:rPr>
                <w:sz w:val="18"/>
              </w:rPr>
              <w:t xml:space="preserve">传输速率：100Mbps </w:t>
            </w:r>
          </w:p>
          <w:p>
            <w:pPr>
              <w:pStyle w:val="8"/>
              <w:numPr>
                <w:ilvl w:val="0"/>
                <w:numId w:val="113"/>
              </w:numPr>
              <w:tabs>
                <w:tab w:val="left" w:pos="293"/>
              </w:tabs>
              <w:spacing w:before="82" w:after="0" w:line="240" w:lineRule="auto"/>
              <w:ind w:left="292" w:right="0" w:hanging="183"/>
              <w:jc w:val="left"/>
              <w:rPr>
                <w:sz w:val="18"/>
              </w:rPr>
            </w:pPr>
            <w:r>
              <w:rPr>
                <w:sz w:val="18"/>
              </w:rPr>
              <w:t xml:space="preserve">支持协议：TCP/IP，UDP </w:t>
            </w:r>
          </w:p>
          <w:p>
            <w:pPr>
              <w:pStyle w:val="8"/>
              <w:numPr>
                <w:ilvl w:val="0"/>
                <w:numId w:val="113"/>
              </w:numPr>
              <w:tabs>
                <w:tab w:val="left" w:pos="293"/>
              </w:tabs>
              <w:spacing w:before="81" w:after="0" w:line="240" w:lineRule="auto"/>
              <w:ind w:left="292" w:right="0" w:hanging="183"/>
              <w:jc w:val="left"/>
              <w:rPr>
                <w:sz w:val="18"/>
              </w:rPr>
            </w:pPr>
            <w:r>
              <w:rPr>
                <w:sz w:val="18"/>
              </w:rPr>
              <w:t xml:space="preserve">音频格式：MP3 </w:t>
            </w:r>
          </w:p>
          <w:p>
            <w:pPr>
              <w:pStyle w:val="8"/>
              <w:numPr>
                <w:ilvl w:val="0"/>
                <w:numId w:val="113"/>
              </w:numPr>
              <w:tabs>
                <w:tab w:val="left" w:pos="293"/>
              </w:tabs>
              <w:spacing w:before="81" w:after="0" w:line="240" w:lineRule="auto"/>
              <w:ind w:left="292" w:right="0" w:hanging="183"/>
              <w:jc w:val="left"/>
              <w:rPr>
                <w:sz w:val="18"/>
              </w:rPr>
            </w:pPr>
            <w:r>
              <w:rPr>
                <w:sz w:val="18"/>
              </w:rPr>
              <w:t>音频模式：16</w:t>
            </w:r>
            <w:r>
              <w:rPr>
                <w:spacing w:val="-31"/>
                <w:sz w:val="18"/>
              </w:rPr>
              <w:t xml:space="preserve"> 位 </w:t>
            </w:r>
            <w:r>
              <w:rPr>
                <w:sz w:val="18"/>
              </w:rPr>
              <w:t>CD</w:t>
            </w:r>
            <w:r>
              <w:rPr>
                <w:spacing w:val="-16"/>
                <w:sz w:val="18"/>
              </w:rPr>
              <w:t xml:space="preserve"> 音质</w:t>
            </w:r>
            <w:r>
              <w:rPr>
                <w:sz w:val="18"/>
              </w:rPr>
              <w:t xml:space="preserve"> </w:t>
            </w:r>
          </w:p>
          <w:p>
            <w:pPr>
              <w:pStyle w:val="8"/>
              <w:numPr>
                <w:ilvl w:val="0"/>
                <w:numId w:val="113"/>
              </w:numPr>
              <w:tabs>
                <w:tab w:val="left" w:pos="293"/>
              </w:tabs>
              <w:spacing w:before="82" w:after="0" w:line="240" w:lineRule="auto"/>
              <w:ind w:left="292" w:right="0" w:hanging="183"/>
              <w:jc w:val="left"/>
              <w:rPr>
                <w:sz w:val="18"/>
              </w:rPr>
            </w:pPr>
            <w:r>
              <w:rPr>
                <w:sz w:val="18"/>
              </w:rPr>
              <w:t xml:space="preserve">采样率：8KHz～48KHz </w:t>
            </w:r>
          </w:p>
          <w:p>
            <w:pPr>
              <w:pStyle w:val="8"/>
              <w:numPr>
                <w:ilvl w:val="0"/>
                <w:numId w:val="113"/>
              </w:numPr>
              <w:tabs>
                <w:tab w:val="left" w:pos="293"/>
              </w:tabs>
              <w:spacing w:before="81" w:after="0" w:line="240" w:lineRule="auto"/>
              <w:ind w:left="292" w:right="0" w:hanging="183"/>
              <w:jc w:val="left"/>
              <w:rPr>
                <w:sz w:val="18"/>
              </w:rPr>
            </w:pPr>
            <w:r>
              <w:rPr>
                <w:sz w:val="18"/>
              </w:rPr>
              <w:t>AUX</w:t>
            </w:r>
            <w:r>
              <w:rPr>
                <w:spacing w:val="-8"/>
                <w:sz w:val="18"/>
              </w:rPr>
              <w:t xml:space="preserve"> 输入灵敏度：</w:t>
            </w:r>
            <w:r>
              <w:rPr>
                <w:sz w:val="18"/>
              </w:rPr>
              <w:t>350mV</w:t>
            </w:r>
            <w:r>
              <w:rPr>
                <w:spacing w:val="16"/>
                <w:sz w:val="18"/>
              </w:rPr>
              <w:t xml:space="preserve"> (非平衡</w:t>
            </w:r>
            <w:r>
              <w:rPr>
                <w:sz w:val="18"/>
              </w:rPr>
              <w:t xml:space="preserve">） </w:t>
            </w:r>
          </w:p>
          <w:p>
            <w:pPr>
              <w:pStyle w:val="8"/>
              <w:spacing w:before="82"/>
              <w:ind w:left="110"/>
              <w:rPr>
                <w:sz w:val="18"/>
              </w:rPr>
            </w:pPr>
            <w:r>
              <w:rPr>
                <w:sz w:val="18"/>
              </w:rPr>
              <w:t>8. 频率响应：80Hz～16KHz</w:t>
            </w:r>
            <w:r>
              <w:rPr>
                <w:spacing w:val="86"/>
                <w:sz w:val="18"/>
              </w:rPr>
              <w:t xml:space="preserve"> </w:t>
            </w:r>
            <w:r>
              <w:rPr>
                <w:sz w:val="18"/>
              </w:rPr>
              <w:t xml:space="preserve">+1/-3dB </w:t>
            </w:r>
          </w:p>
          <w:p>
            <w:pPr>
              <w:pStyle w:val="8"/>
              <w:spacing w:before="81"/>
              <w:ind w:left="110"/>
              <w:rPr>
                <w:sz w:val="18"/>
              </w:rPr>
            </w:pPr>
            <w:r>
              <w:rPr>
                <w:sz w:val="18"/>
              </w:rPr>
              <w:t xml:space="preserve">9. 谐波失真：≤1% </w:t>
            </w:r>
          </w:p>
          <w:p>
            <w:pPr>
              <w:pStyle w:val="8"/>
              <w:spacing w:before="82"/>
              <w:ind w:left="110"/>
              <w:rPr>
                <w:sz w:val="18"/>
              </w:rPr>
            </w:pPr>
            <w:r>
              <w:rPr>
                <w:sz w:val="18"/>
              </w:rPr>
              <w:t xml:space="preserve">10. 信噪比：＞65dB </w:t>
            </w:r>
          </w:p>
          <w:p>
            <w:pPr>
              <w:pStyle w:val="8"/>
              <w:spacing w:before="81"/>
              <w:ind w:left="110"/>
              <w:rPr>
                <w:sz w:val="18"/>
              </w:rPr>
            </w:pPr>
            <w:r>
              <w:rPr>
                <w:sz w:val="18"/>
              </w:rPr>
              <w:t xml:space="preserve">11. 整机功耗：≤50W </w:t>
            </w:r>
          </w:p>
          <w:p>
            <w:pPr>
              <w:pStyle w:val="8"/>
              <w:spacing w:before="81"/>
              <w:ind w:left="110"/>
              <w:rPr>
                <w:sz w:val="18"/>
              </w:rPr>
            </w:pPr>
            <w:r>
              <w:rPr>
                <w:sz w:val="18"/>
              </w:rPr>
              <w:t xml:space="preserve">12. 保护电路：过载、短路保护电路 </w:t>
            </w:r>
          </w:p>
          <w:p>
            <w:pPr>
              <w:pStyle w:val="8"/>
              <w:spacing w:before="82"/>
              <w:ind w:left="110"/>
              <w:rPr>
                <w:sz w:val="18"/>
              </w:rPr>
            </w:pPr>
            <w:r>
              <w:rPr>
                <w:sz w:val="18"/>
              </w:rPr>
              <w:t xml:space="preserve">13. 工作环境温度：5℃～40℃ </w:t>
            </w:r>
          </w:p>
          <w:p>
            <w:pPr>
              <w:pStyle w:val="8"/>
              <w:spacing w:before="81"/>
              <w:ind w:left="110"/>
              <w:rPr>
                <w:sz w:val="18"/>
              </w:rPr>
            </w:pPr>
            <w:r>
              <w:rPr>
                <w:sz w:val="18"/>
              </w:rPr>
              <w:t xml:space="preserve">14. 工作环境湿度：20%～80%相对湿度，无结露 </w:t>
            </w:r>
          </w:p>
          <w:p>
            <w:pPr>
              <w:pStyle w:val="8"/>
              <w:spacing w:before="82"/>
              <w:ind w:left="110"/>
              <w:rPr>
                <w:sz w:val="18"/>
              </w:rPr>
            </w:pPr>
            <w:r>
              <w:rPr>
                <w:sz w:val="18"/>
              </w:rPr>
              <w:t xml:space="preserve">15. 工作电源：～190V-240V 50Hz-60Hz </w:t>
            </w:r>
          </w:p>
          <w:p>
            <w:pPr>
              <w:pStyle w:val="8"/>
              <w:spacing w:before="82"/>
              <w:ind w:left="110"/>
              <w:rPr>
                <w:sz w:val="18"/>
              </w:rPr>
            </w:pPr>
            <w:r>
              <w:rPr>
                <w:sz w:val="18"/>
              </w:rPr>
              <w:t xml:space="preserve">16. 尺寸：190 x 180 x 280mm     </w:t>
            </w:r>
          </w:p>
          <w:p>
            <w:pPr>
              <w:pStyle w:val="8"/>
              <w:spacing w:before="81"/>
              <w:ind w:left="110"/>
              <w:rPr>
                <w:sz w:val="18"/>
              </w:rPr>
            </w:pPr>
            <w:r>
              <w:rPr>
                <w:sz w:val="18"/>
              </w:rPr>
              <w:t xml:space="preserve">17. 重量：3Kg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42" o:spid="_x0000_s1242" o:spt="136" type="#_x0000_t136" style="position:absolute;left:0pt;margin-left:36.5pt;margin-top:393.3pt;height:34pt;width:510pt;mso-position-horizontal-relative:page;mso-position-vertical-relative:page;rotation:21626880f;z-index:-2893742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43" o:spid="_x0000_s1243" o:spt="136" type="#_x0000_t136" style="position:absolute;left:0pt;margin-left:88.7pt;margin-top:432.35pt;height:28pt;width:448pt;mso-position-horizontal-relative:page;mso-position-vertical-relative:page;rotation:21626880f;z-index:-2893731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right="49"/>
              <w:jc w:val="right"/>
              <w:rPr>
                <w:sz w:val="18"/>
              </w:rPr>
            </w:pPr>
            <w:r>
              <w:rPr>
                <w:sz w:val="18"/>
              </w:rPr>
              <w:t xml:space="preserve">69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10" w:right="57"/>
              <w:rPr>
                <w:sz w:val="18"/>
              </w:rPr>
            </w:pPr>
            <w:r>
              <w:rPr>
                <w:sz w:val="18"/>
              </w:rPr>
              <w:t xml:space="preserve">16 位电源时序器 </w:t>
            </w:r>
          </w:p>
        </w:tc>
        <w:tc>
          <w:tcPr>
            <w:tcW w:w="3915" w:type="dxa"/>
          </w:tcPr>
          <w:p>
            <w:pPr>
              <w:pStyle w:val="8"/>
              <w:spacing w:before="40"/>
              <w:ind w:left="110"/>
              <w:rPr>
                <w:sz w:val="18"/>
              </w:rPr>
            </w:pPr>
            <w:r>
              <w:rPr>
                <w:sz w:val="18"/>
              </w:rPr>
              <w:t xml:space="preserve">T-6216 产品介绍 </w:t>
            </w:r>
          </w:p>
          <w:p>
            <w:pPr>
              <w:pStyle w:val="8"/>
              <w:spacing w:before="82" w:line="324" w:lineRule="auto"/>
              <w:ind w:left="110" w:right="96"/>
              <w:rPr>
                <w:sz w:val="18"/>
              </w:rPr>
            </w:pPr>
            <w:r>
              <w:rPr>
                <w:spacing w:val="-7"/>
                <w:sz w:val="18"/>
              </w:rPr>
              <w:t>为广播系统其它设备提供电源供电，并可结合系</w:t>
            </w:r>
            <w:r>
              <w:rPr>
                <w:sz w:val="18"/>
              </w:rPr>
              <w:t xml:space="preserve">统主机进行电源上、断电管理的设备。 </w:t>
            </w:r>
          </w:p>
          <w:p>
            <w:pPr>
              <w:pStyle w:val="8"/>
              <w:spacing w:before="1"/>
              <w:ind w:left="110"/>
              <w:rPr>
                <w:sz w:val="18"/>
              </w:rPr>
            </w:pPr>
            <w:r>
              <w:rPr>
                <w:sz w:val="18"/>
              </w:rPr>
              <w:t xml:space="preserve">产品特点 </w:t>
            </w:r>
          </w:p>
          <w:p>
            <w:pPr>
              <w:pStyle w:val="8"/>
              <w:spacing w:before="81" w:line="324" w:lineRule="auto"/>
              <w:ind w:left="110" w:right="5"/>
              <w:rPr>
                <w:sz w:val="18"/>
              </w:rPr>
            </w:pPr>
            <w:r>
              <w:rPr>
                <w:sz w:val="18"/>
              </w:rPr>
              <w:t>1.</w:t>
            </w:r>
            <w:r>
              <w:rPr>
                <w:spacing w:val="-9"/>
                <w:sz w:val="18"/>
              </w:rPr>
              <w:t>标准机柜式设计</w:t>
            </w:r>
            <w:r>
              <w:rPr>
                <w:spacing w:val="-24"/>
                <w:sz w:val="18"/>
              </w:rPr>
              <w:t>（2U），</w:t>
            </w:r>
            <w:r>
              <w:rPr>
                <w:spacing w:val="-4"/>
                <w:sz w:val="18"/>
              </w:rPr>
              <w:t xml:space="preserve">黑色氧化铝拉丝面板， </w:t>
            </w:r>
            <w:r>
              <w:rPr>
                <w:sz w:val="18"/>
              </w:rPr>
              <w:t xml:space="preserve">人性化的抽手，考究的工艺，尽显高档气质。 </w:t>
            </w:r>
          </w:p>
          <w:p>
            <w:pPr>
              <w:pStyle w:val="8"/>
              <w:spacing w:before="2" w:line="324" w:lineRule="auto"/>
              <w:ind w:left="110" w:right="14"/>
              <w:rPr>
                <w:sz w:val="18"/>
              </w:rPr>
            </w:pPr>
            <w:r>
              <w:rPr>
                <w:sz w:val="18"/>
              </w:rPr>
              <w:t xml:space="preserve">2.16 路电源输出，每路输出AC 220V(10A)， 电源插口总容量达 6000W。 </w:t>
            </w:r>
          </w:p>
          <w:p>
            <w:pPr>
              <w:pStyle w:val="8"/>
              <w:spacing w:before="2" w:line="324" w:lineRule="auto"/>
              <w:ind w:left="110" w:right="96"/>
              <w:jc w:val="both"/>
              <w:rPr>
                <w:sz w:val="18"/>
              </w:rPr>
            </w:pPr>
            <w:r>
              <w:rPr>
                <w:sz w:val="18"/>
              </w:rPr>
              <w:t>3.</w:t>
            </w:r>
            <w:r>
              <w:rPr>
                <w:spacing w:val="-4"/>
                <w:sz w:val="18"/>
              </w:rPr>
              <w:t xml:space="preserve">设有电子锁开关，可手动控制 </w:t>
            </w:r>
            <w:r>
              <w:rPr>
                <w:sz w:val="18"/>
              </w:rPr>
              <w:t>16</w:t>
            </w:r>
            <w:r>
              <w:rPr>
                <w:spacing w:val="-11"/>
                <w:sz w:val="18"/>
              </w:rPr>
              <w:t xml:space="preserve"> 个电源上断</w:t>
            </w:r>
            <w:r>
              <w:rPr>
                <w:spacing w:val="-12"/>
                <w:sz w:val="18"/>
              </w:rPr>
              <w:t>电；也可与定时器、智能控制器相连接，实现自</w:t>
            </w:r>
            <w:r>
              <w:rPr>
                <w:spacing w:val="-16"/>
                <w:sz w:val="18"/>
              </w:rPr>
              <w:t xml:space="preserve">动控制；支持配置 </w:t>
            </w:r>
            <w:r>
              <w:rPr>
                <w:sz w:val="18"/>
              </w:rPr>
              <w:t>CH1</w:t>
            </w:r>
            <w:r>
              <w:rPr>
                <w:spacing w:val="-31"/>
                <w:sz w:val="18"/>
              </w:rPr>
              <w:t xml:space="preserve"> 和 </w:t>
            </w:r>
            <w:r>
              <w:rPr>
                <w:sz w:val="18"/>
              </w:rPr>
              <w:t>CH2</w:t>
            </w:r>
            <w:r>
              <w:rPr>
                <w:spacing w:val="-8"/>
                <w:sz w:val="18"/>
              </w:rPr>
              <w:t xml:space="preserve"> 通道为受控或不受</w:t>
            </w:r>
            <w:r>
              <w:rPr>
                <w:sz w:val="18"/>
              </w:rPr>
              <w:t xml:space="preserve">控状态。 </w:t>
            </w:r>
          </w:p>
          <w:p>
            <w:pPr>
              <w:pStyle w:val="8"/>
              <w:spacing w:before="2"/>
              <w:ind w:left="110"/>
              <w:jc w:val="both"/>
              <w:rPr>
                <w:sz w:val="18"/>
              </w:rPr>
            </w:pPr>
            <w:r>
              <w:rPr>
                <w:sz w:val="18"/>
              </w:rPr>
              <w:t xml:space="preserve">4.16 路电源插座依次间隔 1 秒打开。 </w:t>
            </w:r>
          </w:p>
          <w:p>
            <w:pPr>
              <w:pStyle w:val="8"/>
              <w:spacing w:before="82" w:line="324" w:lineRule="auto"/>
              <w:ind w:left="110" w:right="93"/>
              <w:rPr>
                <w:sz w:val="18"/>
              </w:rPr>
            </w:pPr>
            <w:r>
              <w:rPr>
                <w:sz w:val="18"/>
              </w:rPr>
              <w:t>5.</w:t>
            </w:r>
            <w:r>
              <w:rPr>
                <w:spacing w:val="-24"/>
                <w:sz w:val="18"/>
              </w:rPr>
              <w:t xml:space="preserve">有 </w:t>
            </w:r>
            <w:r>
              <w:rPr>
                <w:sz w:val="18"/>
              </w:rPr>
              <w:t>1</w:t>
            </w:r>
            <w:r>
              <w:rPr>
                <w:spacing w:val="-31"/>
                <w:sz w:val="18"/>
              </w:rPr>
              <w:t xml:space="preserve"> 路 </w:t>
            </w:r>
            <w:r>
              <w:rPr>
                <w:sz w:val="18"/>
              </w:rPr>
              <w:t>24V</w:t>
            </w:r>
            <w:r>
              <w:rPr>
                <w:spacing w:val="-10"/>
                <w:sz w:val="18"/>
              </w:rPr>
              <w:t xml:space="preserve"> 消防信号输入接口；</w:t>
            </w:r>
            <w:r>
              <w:rPr>
                <w:spacing w:val="-19"/>
                <w:sz w:val="18"/>
              </w:rPr>
              <w:t>1</w:t>
            </w:r>
            <w:r>
              <w:rPr>
                <w:spacing w:val="-11"/>
                <w:sz w:val="18"/>
              </w:rPr>
              <w:t xml:space="preserve"> 路消防短路</w:t>
            </w:r>
            <w:r>
              <w:rPr>
                <w:sz w:val="18"/>
              </w:rPr>
              <w:t xml:space="preserve">报警触发信号输出。 </w:t>
            </w:r>
          </w:p>
          <w:p>
            <w:pPr>
              <w:pStyle w:val="8"/>
              <w:spacing w:before="1"/>
              <w:ind w:left="110"/>
              <w:rPr>
                <w:sz w:val="18"/>
              </w:rPr>
            </w:pPr>
            <w:r>
              <w:rPr>
                <w:sz w:val="18"/>
              </w:rPr>
              <w:t xml:space="preserve">技术参数 </w:t>
            </w:r>
          </w:p>
          <w:p>
            <w:pPr>
              <w:pStyle w:val="8"/>
              <w:spacing w:before="82"/>
              <w:ind w:left="110"/>
              <w:rPr>
                <w:sz w:val="18"/>
              </w:rPr>
            </w:pPr>
            <w:r>
              <w:rPr>
                <w:sz w:val="18"/>
              </w:rPr>
              <w:t>1.电源：AC ~220V</w:t>
            </w:r>
            <w:r>
              <w:rPr>
                <w:spacing w:val="89"/>
                <w:sz w:val="18"/>
              </w:rPr>
              <w:t xml:space="preserve"> </w:t>
            </w:r>
            <w:r>
              <w:rPr>
                <w:sz w:val="18"/>
              </w:rPr>
              <w:t xml:space="preserve">50Hz </w:t>
            </w:r>
          </w:p>
          <w:p>
            <w:pPr>
              <w:pStyle w:val="8"/>
              <w:spacing w:before="81"/>
              <w:ind w:left="110"/>
              <w:rPr>
                <w:sz w:val="18"/>
              </w:rPr>
            </w:pPr>
            <w:r>
              <w:rPr>
                <w:sz w:val="18"/>
              </w:rPr>
              <w:t xml:space="preserve">2.电源功耗：50W </w:t>
            </w:r>
          </w:p>
          <w:p>
            <w:pPr>
              <w:pStyle w:val="8"/>
              <w:spacing w:before="81"/>
              <w:ind w:left="110"/>
              <w:rPr>
                <w:sz w:val="18"/>
              </w:rPr>
            </w:pPr>
            <w:r>
              <w:rPr>
                <w:sz w:val="18"/>
              </w:rPr>
              <w:t xml:space="preserve">3.尺寸：484×303×88mm </w:t>
            </w:r>
          </w:p>
          <w:p>
            <w:pPr>
              <w:pStyle w:val="8"/>
              <w:spacing w:before="82"/>
              <w:ind w:left="110"/>
              <w:rPr>
                <w:sz w:val="18"/>
              </w:rPr>
            </w:pPr>
            <w:r>
              <w:rPr>
                <w:sz w:val="18"/>
              </w:rPr>
              <w:t xml:space="preserve">4.重量：5.78Kg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right="87"/>
              <w:jc w:val="right"/>
              <w:rPr>
                <w:sz w:val="18"/>
              </w:rPr>
            </w:pPr>
            <w:r>
              <w:rPr>
                <w:sz w:val="18"/>
              </w:rPr>
              <w:t xml:space="preserve">¥2,940.00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right="88"/>
              <w:jc w:val="right"/>
              <w:rPr>
                <w:sz w:val="18"/>
              </w:rPr>
            </w:pPr>
            <w:r>
              <w:rPr>
                <w:sz w:val="18"/>
              </w:rPr>
              <w:t xml:space="preserve">¥2,940.00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67"/>
              <w:rPr>
                <w:sz w:val="18"/>
              </w:rPr>
            </w:pPr>
            <w:r>
              <w:rPr>
                <w:sz w:val="18"/>
              </w:rPr>
              <w:t xml:space="preserve">T-6216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04" w:right="4"/>
              <w:rPr>
                <w:sz w:val="18"/>
              </w:rPr>
            </w:pPr>
            <w:r>
              <w:rPr>
                <w:sz w:val="18"/>
              </w:rPr>
              <w:t xml:space="preserve">广州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9"/>
              <w:jc w:val="right"/>
              <w:rPr>
                <w:sz w:val="18"/>
              </w:rPr>
            </w:pPr>
            <w:r>
              <w:rPr>
                <w:sz w:val="18"/>
              </w:rPr>
              <w:t xml:space="preserve">70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10" w:right="165"/>
              <w:rPr>
                <w:sz w:val="18"/>
              </w:rPr>
            </w:pPr>
            <w:r>
              <w:rPr>
                <w:sz w:val="18"/>
              </w:rPr>
              <w:t xml:space="preserve">广播机柜(42U)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G26642 机柜  </w:t>
            </w:r>
          </w:p>
          <w:p>
            <w:pPr>
              <w:pStyle w:val="8"/>
              <w:spacing w:before="82"/>
              <w:ind w:left="110"/>
              <w:rPr>
                <w:sz w:val="18"/>
              </w:rPr>
            </w:pPr>
            <w:r>
              <w:rPr>
                <w:sz w:val="18"/>
              </w:rPr>
              <w:t xml:space="preserve">类型：网络机柜  </w:t>
            </w:r>
          </w:p>
          <w:p>
            <w:pPr>
              <w:pStyle w:val="8"/>
              <w:spacing w:before="81"/>
              <w:ind w:left="110"/>
              <w:rPr>
                <w:sz w:val="18"/>
              </w:rPr>
            </w:pPr>
            <w:r>
              <w:rPr>
                <w:spacing w:val="-26"/>
                <w:sz w:val="18"/>
              </w:rPr>
              <w:t>容量：</w:t>
            </w:r>
            <w:r>
              <w:rPr>
                <w:spacing w:val="1"/>
                <w:sz w:val="18"/>
              </w:rPr>
              <w:t>4</w:t>
            </w:r>
            <w:r>
              <w:rPr>
                <w:spacing w:val="-2"/>
                <w:sz w:val="18"/>
              </w:rPr>
              <w:t>2</w:t>
            </w:r>
            <w:r>
              <w:rPr>
                <w:spacing w:val="1"/>
                <w:sz w:val="18"/>
              </w:rPr>
              <w:t>U</w:t>
            </w:r>
            <w:r>
              <w:rPr>
                <w:spacing w:val="-31"/>
                <w:sz w:val="18"/>
              </w:rPr>
              <w:t xml:space="preserve">，高度 </w:t>
            </w:r>
            <w:r>
              <w:rPr>
                <w:spacing w:val="-2"/>
                <w:sz w:val="18"/>
              </w:rPr>
              <w:t>1</w:t>
            </w:r>
            <w:r>
              <w:rPr>
                <w:spacing w:val="1"/>
                <w:sz w:val="18"/>
              </w:rPr>
              <w:t>1</w:t>
            </w:r>
            <w:r>
              <w:rPr>
                <w:spacing w:val="-2"/>
                <w:sz w:val="18"/>
              </w:rPr>
              <w:t>6</w:t>
            </w:r>
            <w:r>
              <w:rPr>
                <w:spacing w:val="1"/>
                <w:sz w:val="18"/>
              </w:rPr>
              <w:t>6</w:t>
            </w:r>
            <w:r>
              <w:rPr>
                <w:spacing w:val="-2"/>
                <w:sz w:val="18"/>
              </w:rPr>
              <w:t>m</w:t>
            </w:r>
            <w:r>
              <w:rPr>
                <w:spacing w:val="1"/>
                <w:sz w:val="18"/>
              </w:rPr>
              <w:t>m</w:t>
            </w:r>
            <w:r>
              <w:rPr>
                <w:spacing w:val="-32"/>
                <w:sz w:val="18"/>
              </w:rPr>
              <w:t xml:space="preserve">，宽度 </w:t>
            </w:r>
            <w:r>
              <w:rPr>
                <w:spacing w:val="-2"/>
                <w:sz w:val="18"/>
              </w:rPr>
              <w:t>6</w:t>
            </w:r>
            <w:r>
              <w:rPr>
                <w:spacing w:val="1"/>
                <w:sz w:val="18"/>
              </w:rPr>
              <w:t>00</w:t>
            </w:r>
            <w:r>
              <w:rPr>
                <w:spacing w:val="-2"/>
                <w:sz w:val="18"/>
              </w:rPr>
              <w:t>m</w:t>
            </w:r>
            <w:r>
              <w:rPr>
                <w:spacing w:val="1"/>
                <w:sz w:val="18"/>
              </w:rPr>
              <w:t>m</w:t>
            </w:r>
            <w:r>
              <w:rPr>
                <w:spacing w:val="-32"/>
                <w:sz w:val="18"/>
              </w:rPr>
              <w:t xml:space="preserve">，深度 </w:t>
            </w:r>
            <w:r>
              <w:rPr>
                <w:spacing w:val="1"/>
                <w:sz w:val="18"/>
              </w:rPr>
              <w:t>6</w:t>
            </w:r>
            <w:r>
              <w:rPr>
                <w:spacing w:val="-2"/>
                <w:sz w:val="18"/>
              </w:rPr>
              <w:t>0</w:t>
            </w:r>
            <w:r>
              <w:rPr>
                <w:spacing w:val="1"/>
                <w:sz w:val="18"/>
              </w:rPr>
              <w:t>0</w:t>
            </w:r>
            <w:r>
              <w:rPr>
                <w:spacing w:val="-2"/>
                <w:sz w:val="18"/>
              </w:rPr>
              <w:t>m</w:t>
            </w:r>
            <w:r>
              <w:rPr>
                <w:spacing w:val="-1"/>
                <w:sz w:val="18"/>
              </w:rPr>
              <w:t>m</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87"/>
              <w:jc w:val="right"/>
              <w:rPr>
                <w:sz w:val="18"/>
              </w:rPr>
            </w:pPr>
            <w:r>
              <w:rPr>
                <w:sz w:val="18"/>
              </w:rPr>
              <w:t xml:space="preserve">¥4,902.00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88"/>
              <w:jc w:val="right"/>
              <w:rPr>
                <w:sz w:val="18"/>
              </w:rPr>
            </w:pPr>
            <w:r>
              <w:rPr>
                <w:sz w:val="18"/>
              </w:rPr>
              <w:t xml:space="preserve">¥4,902.00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45" w:right="53"/>
              <w:rPr>
                <w:sz w:val="18"/>
              </w:rPr>
            </w:pPr>
            <w:r>
              <w:rPr>
                <w:sz w:val="18"/>
              </w:rPr>
              <w:t xml:space="preserve">图腾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64"/>
              <w:rPr>
                <w:sz w:val="18"/>
              </w:rPr>
            </w:pPr>
            <w:r>
              <w:rPr>
                <w:sz w:val="18"/>
              </w:rPr>
              <w:t xml:space="preserve">G26642  </w:t>
            </w:r>
          </w:p>
        </w:tc>
        <w:tc>
          <w:tcPr>
            <w:tcW w:w="569" w:type="dxa"/>
          </w:tcPr>
          <w:p>
            <w:pPr>
              <w:pStyle w:val="8"/>
              <w:spacing w:before="40" w:line="324" w:lineRule="auto"/>
              <w:ind w:left="190" w:right="186"/>
              <w:jc w:val="both"/>
              <w:rPr>
                <w:sz w:val="18"/>
              </w:rPr>
            </w:pPr>
            <w:r>
              <w:rPr>
                <w:sz w:val="18"/>
              </w:rPr>
              <w:t>深圳市图腾通讯</w:t>
            </w:r>
          </w:p>
          <w:p>
            <w:pPr>
              <w:pStyle w:val="8"/>
              <w:spacing w:before="5"/>
              <w:ind w:left="2"/>
              <w:jc w:val="center"/>
              <w:rPr>
                <w:sz w:val="18"/>
              </w:rPr>
            </w:pPr>
            <w:r>
              <w:rPr>
                <w:sz w:val="18"/>
              </w:rPr>
              <w:t>科</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04" w:right="4"/>
              <w:rPr>
                <w:sz w:val="18"/>
              </w:rPr>
            </w:pPr>
            <w:r>
              <w:rPr>
                <w:sz w:val="18"/>
              </w:rPr>
              <w:t xml:space="preserve">中国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44" o:spid="_x0000_s1244" o:spt="136" type="#_x0000_t136" style="position:absolute;left:0pt;margin-left:36.5pt;margin-top:393.3pt;height:34pt;width:510pt;mso-position-horizontal-relative:page;mso-position-vertical-relative:page;rotation:21626880f;z-index:-2893721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45" o:spid="_x0000_s1245" o:spt="136" type="#_x0000_t136" style="position:absolute;left:0pt;margin-left:88.7pt;margin-top:432.35pt;height:28pt;width:448pt;mso-position-horizontal-relative:page;mso-position-vertical-relative:page;rotation:21626880f;z-index:-2893711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技有限公</w:t>
            </w:r>
          </w:p>
          <w:p>
            <w:pPr>
              <w:pStyle w:val="8"/>
              <w:spacing w:before="3"/>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148"/>
              <w:rPr>
                <w:sz w:val="18"/>
              </w:rPr>
            </w:pPr>
            <w:r>
              <w:rPr>
                <w:sz w:val="18"/>
              </w:rPr>
              <w:t xml:space="preserve">71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324" w:lineRule="auto"/>
              <w:ind w:left="110" w:right="165"/>
              <w:rPr>
                <w:sz w:val="18"/>
              </w:rPr>
            </w:pPr>
            <w:r>
              <w:rPr>
                <w:sz w:val="18"/>
              </w:rPr>
              <w:t xml:space="preserve">远程控制软件 </w:t>
            </w:r>
          </w:p>
        </w:tc>
        <w:tc>
          <w:tcPr>
            <w:tcW w:w="3915" w:type="dxa"/>
          </w:tcPr>
          <w:p>
            <w:pPr>
              <w:pStyle w:val="8"/>
              <w:spacing w:before="40"/>
              <w:ind w:left="110"/>
              <w:jc w:val="both"/>
              <w:rPr>
                <w:sz w:val="18"/>
              </w:rPr>
            </w:pPr>
            <w:r>
              <w:rPr>
                <w:sz w:val="18"/>
              </w:rPr>
              <w:t xml:space="preserve">T-7700SI 软件V2.16 产品介绍： </w:t>
            </w:r>
          </w:p>
          <w:p>
            <w:pPr>
              <w:pStyle w:val="8"/>
              <w:numPr>
                <w:ilvl w:val="0"/>
                <w:numId w:val="114"/>
              </w:numPr>
              <w:tabs>
                <w:tab w:val="left" w:pos="293"/>
              </w:tabs>
              <w:spacing w:before="82" w:after="0" w:line="324" w:lineRule="auto"/>
              <w:ind w:left="110" w:right="94" w:firstLine="0"/>
              <w:jc w:val="both"/>
              <w:rPr>
                <w:sz w:val="18"/>
              </w:rPr>
            </w:pPr>
            <w:r>
              <w:rPr>
                <w:sz w:val="18"/>
              </w:rPr>
              <w:t>IP</w:t>
            </w:r>
            <w:r>
              <w:rPr>
                <w:spacing w:val="-1"/>
                <w:sz w:val="18"/>
              </w:rPr>
              <w:t xml:space="preserve"> 数字广播</w:t>
            </w:r>
            <w:r>
              <w:rPr>
                <w:sz w:val="18"/>
              </w:rPr>
              <w:t>App</w:t>
            </w:r>
            <w:r>
              <w:rPr>
                <w:spacing w:val="-7"/>
                <w:sz w:val="18"/>
              </w:rPr>
              <w:t xml:space="preserve"> 是一款智能广播软件，软硬</w:t>
            </w:r>
            <w:r>
              <w:rPr>
                <w:spacing w:val="-13"/>
                <w:sz w:val="18"/>
              </w:rPr>
              <w:t>件结合进行网络技术传输到各个终端设备，播放</w:t>
            </w:r>
            <w:r>
              <w:rPr>
                <w:spacing w:val="-9"/>
                <w:sz w:val="18"/>
              </w:rPr>
              <w:t>系统中设有音乐播放、单向呼叫、指定终端发起</w:t>
            </w:r>
            <w:r>
              <w:rPr>
                <w:spacing w:val="-6"/>
                <w:sz w:val="18"/>
              </w:rPr>
              <w:t>广播以及录音棚声源采集播放等功能，为音频传</w:t>
            </w:r>
            <w:r>
              <w:rPr>
                <w:sz w:val="18"/>
              </w:rPr>
              <w:t xml:space="preserve">播提供智能化解决方案。 </w:t>
            </w:r>
          </w:p>
          <w:p>
            <w:pPr>
              <w:pStyle w:val="8"/>
              <w:numPr>
                <w:ilvl w:val="0"/>
                <w:numId w:val="114"/>
              </w:numPr>
              <w:tabs>
                <w:tab w:val="left" w:pos="293"/>
              </w:tabs>
              <w:spacing w:before="4" w:after="0" w:line="324" w:lineRule="auto"/>
              <w:ind w:left="110" w:right="96" w:firstLine="0"/>
              <w:jc w:val="both"/>
              <w:rPr>
                <w:sz w:val="18"/>
              </w:rPr>
            </w:pPr>
            <w:r>
              <w:rPr>
                <w:spacing w:val="-12"/>
                <w:sz w:val="18"/>
              </w:rPr>
              <w:t>满足学校、监狱、办公大楼、会展中心、公园</w:t>
            </w:r>
            <w:r>
              <w:rPr>
                <w:spacing w:val="-11"/>
                <w:sz w:val="18"/>
              </w:rPr>
              <w:t>景区、车站、大型商业城等场所的各种广播应用</w:t>
            </w:r>
            <w:r>
              <w:rPr>
                <w:sz w:val="18"/>
              </w:rPr>
              <w:t xml:space="preserve">场景。 </w:t>
            </w:r>
          </w:p>
          <w:p>
            <w:pPr>
              <w:pStyle w:val="8"/>
              <w:spacing w:before="2"/>
              <w:ind w:left="110"/>
              <w:rPr>
                <w:sz w:val="18"/>
              </w:rPr>
            </w:pPr>
            <w:r>
              <w:rPr>
                <w:sz w:val="18"/>
              </w:rPr>
              <w:t xml:space="preserve"> </w:t>
            </w:r>
          </w:p>
          <w:p>
            <w:pPr>
              <w:pStyle w:val="8"/>
              <w:spacing w:before="81"/>
              <w:ind w:left="110"/>
              <w:rPr>
                <w:sz w:val="18"/>
              </w:rPr>
            </w:pPr>
            <w:r>
              <w:rPr>
                <w:sz w:val="18"/>
              </w:rPr>
              <w:t xml:space="preserve">产品特点： </w:t>
            </w:r>
          </w:p>
          <w:p>
            <w:pPr>
              <w:pStyle w:val="8"/>
              <w:numPr>
                <w:ilvl w:val="0"/>
                <w:numId w:val="115"/>
              </w:numPr>
              <w:tabs>
                <w:tab w:val="left" w:pos="293"/>
              </w:tabs>
              <w:spacing w:before="82" w:after="0" w:line="324" w:lineRule="auto"/>
              <w:ind w:left="110" w:right="96" w:firstLine="0"/>
              <w:jc w:val="left"/>
              <w:rPr>
                <w:sz w:val="18"/>
              </w:rPr>
            </w:pPr>
            <w:r>
              <w:rPr>
                <w:spacing w:val="-9"/>
                <w:sz w:val="18"/>
              </w:rPr>
              <w:t>支持对所有终端在线、离线、当前任务等的详</w:t>
            </w:r>
            <w:r>
              <w:rPr>
                <w:sz w:val="18"/>
              </w:rPr>
              <w:t xml:space="preserve">细情况的查看。 </w:t>
            </w:r>
          </w:p>
          <w:p>
            <w:pPr>
              <w:pStyle w:val="8"/>
              <w:numPr>
                <w:ilvl w:val="0"/>
                <w:numId w:val="115"/>
              </w:numPr>
              <w:tabs>
                <w:tab w:val="left" w:pos="293"/>
              </w:tabs>
              <w:spacing w:before="1" w:after="0" w:line="240" w:lineRule="auto"/>
              <w:ind w:left="292" w:right="0" w:hanging="183"/>
              <w:jc w:val="left"/>
              <w:rPr>
                <w:sz w:val="18"/>
              </w:rPr>
            </w:pPr>
            <w:r>
              <w:rPr>
                <w:spacing w:val="-1"/>
                <w:sz w:val="18"/>
              </w:rPr>
              <w:t xml:space="preserve">可单独对一个终端发起广播、发起对讲。 </w:t>
            </w:r>
          </w:p>
          <w:p>
            <w:pPr>
              <w:pStyle w:val="8"/>
              <w:numPr>
                <w:ilvl w:val="0"/>
                <w:numId w:val="115"/>
              </w:numPr>
              <w:tabs>
                <w:tab w:val="left" w:pos="293"/>
              </w:tabs>
              <w:spacing w:before="81" w:after="0" w:line="324" w:lineRule="auto"/>
              <w:ind w:left="110" w:right="94" w:firstLine="0"/>
              <w:jc w:val="left"/>
              <w:rPr>
                <w:sz w:val="18"/>
              </w:rPr>
            </w:pPr>
            <w:r>
              <w:rPr>
                <w:spacing w:val="-9"/>
                <w:sz w:val="18"/>
              </w:rPr>
              <w:t>可自由调节终端音量，调节广播音量、对讲音</w:t>
            </w:r>
            <w:r>
              <w:rPr>
                <w:sz w:val="18"/>
              </w:rPr>
              <w:t xml:space="preserve">量。 </w:t>
            </w:r>
          </w:p>
          <w:p>
            <w:pPr>
              <w:pStyle w:val="8"/>
              <w:numPr>
                <w:ilvl w:val="0"/>
                <w:numId w:val="115"/>
              </w:numPr>
              <w:tabs>
                <w:tab w:val="left" w:pos="293"/>
              </w:tabs>
              <w:spacing w:before="2" w:after="0" w:line="240" w:lineRule="auto"/>
              <w:ind w:left="292" w:right="0" w:hanging="183"/>
              <w:jc w:val="left"/>
              <w:rPr>
                <w:sz w:val="18"/>
              </w:rPr>
            </w:pPr>
            <w:r>
              <w:rPr>
                <w:spacing w:val="-6"/>
                <w:sz w:val="18"/>
              </w:rPr>
              <w:t>支持筛选搜索和模糊搜索快速找到目标终端。</w:t>
            </w:r>
            <w:r>
              <w:rPr>
                <w:sz w:val="18"/>
              </w:rPr>
              <w:t xml:space="preserve"> </w:t>
            </w:r>
          </w:p>
          <w:p>
            <w:pPr>
              <w:pStyle w:val="8"/>
              <w:numPr>
                <w:ilvl w:val="0"/>
                <w:numId w:val="115"/>
              </w:numPr>
              <w:tabs>
                <w:tab w:val="left" w:pos="293"/>
              </w:tabs>
              <w:spacing w:before="82" w:after="0" w:line="324" w:lineRule="auto"/>
              <w:ind w:left="110" w:right="93" w:firstLine="0"/>
              <w:jc w:val="left"/>
              <w:rPr>
                <w:sz w:val="18"/>
              </w:rPr>
            </w:pPr>
            <w:r>
              <w:rPr>
                <w:spacing w:val="-4"/>
                <w:sz w:val="18"/>
              </w:rPr>
              <w:t>播音室可实现将广播服务器音乐</w:t>
            </w:r>
            <w:r>
              <w:rPr>
                <w:sz w:val="18"/>
              </w:rPr>
              <w:t>（mp3</w:t>
            </w:r>
            <w:r>
              <w:rPr>
                <w:spacing w:val="-16"/>
                <w:sz w:val="18"/>
              </w:rPr>
              <w:t xml:space="preserve"> 格式文</w:t>
            </w:r>
            <w:r>
              <w:rPr>
                <w:sz w:val="18"/>
              </w:rPr>
              <w:t xml:space="preserve">件）播放到指定终端或多个终端。 </w:t>
            </w:r>
          </w:p>
          <w:p>
            <w:pPr>
              <w:pStyle w:val="8"/>
              <w:numPr>
                <w:ilvl w:val="0"/>
                <w:numId w:val="115"/>
              </w:numPr>
              <w:tabs>
                <w:tab w:val="left" w:pos="293"/>
              </w:tabs>
              <w:spacing w:before="1" w:after="0" w:line="240" w:lineRule="auto"/>
              <w:ind w:left="292" w:right="0" w:hanging="183"/>
              <w:jc w:val="left"/>
              <w:rPr>
                <w:sz w:val="18"/>
              </w:rPr>
            </w:pPr>
            <w:r>
              <w:rPr>
                <w:spacing w:val="-1"/>
                <w:sz w:val="18"/>
              </w:rPr>
              <w:t xml:space="preserve">录音棚可进行声源采集播放到指定终端。 </w:t>
            </w:r>
          </w:p>
          <w:p>
            <w:pPr>
              <w:pStyle w:val="8"/>
              <w:numPr>
                <w:ilvl w:val="0"/>
                <w:numId w:val="115"/>
              </w:numPr>
              <w:tabs>
                <w:tab w:val="left" w:pos="293"/>
              </w:tabs>
              <w:spacing w:before="2" w:after="0" w:line="310" w:lineRule="atLeast"/>
              <w:ind w:left="110" w:right="96" w:firstLine="0"/>
              <w:jc w:val="left"/>
              <w:rPr>
                <w:sz w:val="18"/>
              </w:rPr>
            </w:pPr>
            <w:r>
              <w:rPr>
                <w:spacing w:val="8"/>
                <w:sz w:val="18"/>
              </w:rPr>
              <w:t>软件支持在</w:t>
            </w:r>
            <w:r>
              <w:rPr>
                <w:sz w:val="18"/>
              </w:rPr>
              <w:t>IOS</w:t>
            </w:r>
            <w:r>
              <w:rPr>
                <w:spacing w:val="-47"/>
                <w:sz w:val="18"/>
              </w:rPr>
              <w:t xml:space="preserve"> </w:t>
            </w:r>
            <w:r>
              <w:rPr>
                <w:sz w:val="18"/>
              </w:rPr>
              <w:t>8.0</w:t>
            </w:r>
            <w:r>
              <w:rPr>
                <w:spacing w:val="-12"/>
                <w:sz w:val="18"/>
              </w:rPr>
              <w:t xml:space="preserve"> 以上版本的手机运行，支</w:t>
            </w:r>
            <w:r>
              <w:rPr>
                <w:spacing w:val="-16"/>
                <w:sz w:val="18"/>
              </w:rPr>
              <w:t xml:space="preserve">持在 </w:t>
            </w:r>
            <w:r>
              <w:rPr>
                <w:sz w:val="18"/>
              </w:rPr>
              <w:t>APP</w:t>
            </w:r>
            <w:r>
              <w:rPr>
                <w:spacing w:val="-7"/>
                <w:sz w:val="18"/>
              </w:rPr>
              <w:t xml:space="preserve"> 应用商店下载。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183"/>
              <w:rPr>
                <w:sz w:val="18"/>
              </w:rPr>
            </w:pPr>
            <w:r>
              <w:rPr>
                <w:sz w:val="18"/>
              </w:rPr>
              <w:t xml:space="preserve">¥7,844.00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182"/>
              <w:rPr>
                <w:sz w:val="18"/>
              </w:rPr>
            </w:pPr>
            <w:r>
              <w:rPr>
                <w:sz w:val="18"/>
              </w:rPr>
              <w:t xml:space="preserve">¥7,844.00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ind w:left="527"/>
              <w:rPr>
                <w:sz w:val="18"/>
              </w:rPr>
            </w:pPr>
            <w:r>
              <w:rPr>
                <w:sz w:val="18"/>
              </w:rPr>
              <w:t xml:space="preserve">T-7700SI 软件V2.16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22"/>
              </w:rPr>
            </w:pPr>
          </w:p>
          <w:p>
            <w:pPr>
              <w:pStyle w:val="8"/>
              <w:spacing w:before="1"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46" o:spid="_x0000_s1246" o:spt="136" type="#_x0000_t136" style="position:absolute;left:0pt;margin-left:36.5pt;margin-top:393.3pt;height:34pt;width:510pt;mso-position-horizontal-relative:page;mso-position-vertical-relative:page;rotation:21626880f;z-index:-2893701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47" o:spid="_x0000_s1247" o:spt="136" type="#_x0000_t136" style="position:absolute;left:0pt;margin-left:88.7pt;margin-top:432.35pt;height:28pt;width:448pt;mso-position-horizontal-relative:page;mso-position-vertical-relative:page;rotation:21626880f;z-index:-2893690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72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10" w:right="75"/>
              <w:rPr>
                <w:sz w:val="18"/>
              </w:rPr>
            </w:pPr>
            <w:r>
              <w:rPr>
                <w:sz w:val="18"/>
              </w:rPr>
              <w:t xml:space="preserve">自动寻呼终端设备 </w:t>
            </w:r>
          </w:p>
        </w:tc>
        <w:tc>
          <w:tcPr>
            <w:tcW w:w="3915" w:type="dxa"/>
          </w:tcPr>
          <w:p>
            <w:pPr>
              <w:pStyle w:val="8"/>
              <w:spacing w:before="40" w:line="324" w:lineRule="auto"/>
              <w:ind w:left="110" w:right="94"/>
              <w:rPr>
                <w:sz w:val="18"/>
              </w:rPr>
            </w:pPr>
            <w:r>
              <w:rPr>
                <w:sz w:val="18"/>
              </w:rPr>
              <w:t>T-7702A</w:t>
            </w:r>
            <w:r>
              <w:rPr>
                <w:spacing w:val="-10"/>
                <w:sz w:val="18"/>
              </w:rPr>
              <w:t xml:space="preserve"> 适用于各种呼叫中心、报警中心、值班</w:t>
            </w:r>
            <w:r>
              <w:rPr>
                <w:spacing w:val="-11"/>
                <w:sz w:val="18"/>
              </w:rPr>
              <w:t>室、领导办公室、会议室等场合，可以对网络中</w:t>
            </w:r>
            <w:r>
              <w:rPr>
                <w:sz w:val="18"/>
              </w:rPr>
              <w:t xml:space="preserve">的各种终端进行单向(对点，分区或者全区)喊话，双向对讲和监听。 </w:t>
            </w:r>
          </w:p>
          <w:p>
            <w:pPr>
              <w:pStyle w:val="8"/>
              <w:spacing w:before="3"/>
              <w:ind w:left="110"/>
              <w:rPr>
                <w:sz w:val="18"/>
              </w:rPr>
            </w:pPr>
            <w:r>
              <w:rPr>
                <w:sz w:val="18"/>
              </w:rPr>
              <w:t xml:space="preserve">产品特点 </w:t>
            </w:r>
          </w:p>
          <w:p>
            <w:pPr>
              <w:pStyle w:val="8"/>
              <w:numPr>
                <w:ilvl w:val="0"/>
                <w:numId w:val="116"/>
              </w:numPr>
              <w:tabs>
                <w:tab w:val="left" w:pos="293"/>
              </w:tabs>
              <w:spacing w:before="81" w:after="0" w:line="324" w:lineRule="auto"/>
              <w:ind w:left="110" w:right="7" w:firstLine="0"/>
              <w:jc w:val="left"/>
              <w:rPr>
                <w:sz w:val="18"/>
              </w:rPr>
            </w:pPr>
            <w:r>
              <w:rPr>
                <w:spacing w:val="-6"/>
                <w:sz w:val="18"/>
              </w:rPr>
              <w:t xml:space="preserve">桌面式设计，自带 </w:t>
            </w:r>
            <w:r>
              <w:rPr>
                <w:sz w:val="18"/>
              </w:rPr>
              <w:t>7</w:t>
            </w:r>
            <w:r>
              <w:rPr>
                <w:spacing w:val="-24"/>
                <w:sz w:val="18"/>
              </w:rPr>
              <w:t xml:space="preserve"> 英寸 </w:t>
            </w:r>
            <w:r>
              <w:rPr>
                <w:sz w:val="18"/>
              </w:rPr>
              <w:t>800</w:t>
            </w:r>
            <w:r>
              <w:rPr>
                <w:spacing w:val="-42"/>
                <w:sz w:val="18"/>
              </w:rPr>
              <w:t xml:space="preserve"> </w:t>
            </w:r>
            <w:r>
              <w:rPr>
                <w:sz w:val="18"/>
              </w:rPr>
              <w:t>x</w:t>
            </w:r>
            <w:r>
              <w:rPr>
                <w:spacing w:val="-40"/>
                <w:sz w:val="18"/>
              </w:rPr>
              <w:t xml:space="preserve"> </w:t>
            </w:r>
            <w:r>
              <w:rPr>
                <w:sz w:val="18"/>
              </w:rPr>
              <w:t>480</w:t>
            </w:r>
            <w:r>
              <w:rPr>
                <w:spacing w:val="-10"/>
                <w:sz w:val="18"/>
              </w:rPr>
              <w:t xml:space="preserve"> 的图形点</w:t>
            </w:r>
            <w:r>
              <w:rPr>
                <w:spacing w:val="31"/>
                <w:sz w:val="18"/>
              </w:rPr>
              <w:t>阵</w:t>
            </w:r>
            <w:r>
              <w:rPr>
                <w:sz w:val="18"/>
              </w:rPr>
              <w:t>K600</w:t>
            </w:r>
            <w:r>
              <w:rPr>
                <w:spacing w:val="10"/>
                <w:sz w:val="18"/>
              </w:rPr>
              <w:t>+内核</w:t>
            </w:r>
            <w:r>
              <w:rPr>
                <w:sz w:val="18"/>
              </w:rPr>
              <w:t>65K</w:t>
            </w:r>
            <w:r>
              <w:rPr>
                <w:spacing w:val="-13"/>
                <w:sz w:val="18"/>
              </w:rPr>
              <w:t xml:space="preserve"> 色显示的电阻触屏。显示清晰， </w:t>
            </w:r>
            <w:r>
              <w:rPr>
                <w:sz w:val="18"/>
              </w:rPr>
              <w:t xml:space="preserve">触感灵敏。人性化的人机操作界面。 </w:t>
            </w:r>
          </w:p>
          <w:p>
            <w:pPr>
              <w:pStyle w:val="8"/>
              <w:numPr>
                <w:ilvl w:val="0"/>
                <w:numId w:val="116"/>
              </w:numPr>
              <w:tabs>
                <w:tab w:val="left" w:pos="293"/>
              </w:tabs>
              <w:spacing w:before="3" w:after="0" w:line="324" w:lineRule="auto"/>
              <w:ind w:left="110" w:right="96" w:firstLine="0"/>
              <w:jc w:val="both"/>
              <w:rPr>
                <w:sz w:val="18"/>
              </w:rPr>
            </w:pPr>
            <w:r>
              <w:rPr>
                <w:spacing w:val="-10"/>
                <w:sz w:val="18"/>
              </w:rPr>
              <w:t>自带数字键，功能键界面。支持呼叫分区及多</w:t>
            </w:r>
            <w:r>
              <w:rPr>
                <w:spacing w:val="-12"/>
                <w:sz w:val="18"/>
              </w:rPr>
              <w:t>个分区，呼叫全区广播；支持直接操作呼叫或对</w:t>
            </w:r>
            <w:r>
              <w:rPr>
                <w:spacing w:val="-7"/>
                <w:sz w:val="18"/>
              </w:rPr>
              <w:t>讲任意终端；支持直接操作监听</w:t>
            </w:r>
            <w:r>
              <w:rPr>
                <w:sz w:val="18"/>
              </w:rPr>
              <w:t>（环境监听</w:t>
            </w:r>
            <w:r>
              <w:rPr>
                <w:spacing w:val="-29"/>
                <w:sz w:val="18"/>
              </w:rPr>
              <w:t>）</w:t>
            </w:r>
            <w:r>
              <w:rPr>
                <w:spacing w:val="-16"/>
                <w:sz w:val="18"/>
              </w:rPr>
              <w:t>任</w:t>
            </w:r>
            <w:r>
              <w:rPr>
                <w:spacing w:val="-3"/>
                <w:sz w:val="18"/>
              </w:rPr>
              <w:t xml:space="preserve">意终端根据实际环境，监听距离达到 </w:t>
            </w:r>
            <w:r>
              <w:rPr>
                <w:sz w:val="18"/>
              </w:rPr>
              <w:t>5m</w:t>
            </w:r>
            <w:r>
              <w:rPr>
                <w:spacing w:val="-3"/>
                <w:sz w:val="18"/>
              </w:rPr>
              <w:t>。</w:t>
            </w:r>
            <w:r>
              <w:rPr>
                <w:sz w:val="18"/>
              </w:rPr>
              <w:t xml:space="preserve"> </w:t>
            </w:r>
          </w:p>
          <w:p>
            <w:pPr>
              <w:pStyle w:val="8"/>
              <w:numPr>
                <w:ilvl w:val="0"/>
                <w:numId w:val="116"/>
              </w:numPr>
              <w:tabs>
                <w:tab w:val="left" w:pos="293"/>
              </w:tabs>
              <w:spacing w:before="2" w:after="0" w:line="324" w:lineRule="auto"/>
              <w:ind w:left="110" w:right="189" w:firstLine="0"/>
              <w:jc w:val="both"/>
              <w:rPr>
                <w:sz w:val="18"/>
              </w:rPr>
            </w:pPr>
            <w:r>
              <w:rPr>
                <w:spacing w:val="3"/>
                <w:sz w:val="18"/>
              </w:rPr>
              <w:t>采用嵌入式计算机技术和</w:t>
            </w:r>
            <w:r>
              <w:rPr>
                <w:sz w:val="18"/>
              </w:rPr>
              <w:t>DSP</w:t>
            </w:r>
            <w:r>
              <w:rPr>
                <w:spacing w:val="-10"/>
                <w:sz w:val="18"/>
              </w:rPr>
              <w:t xml:space="preserve"> 音频处理技术</w:t>
            </w:r>
            <w:r>
              <w:rPr>
                <w:sz w:val="18"/>
              </w:rPr>
              <w:t xml:space="preserve">设计。 </w:t>
            </w:r>
          </w:p>
          <w:p>
            <w:pPr>
              <w:pStyle w:val="8"/>
              <w:numPr>
                <w:ilvl w:val="0"/>
                <w:numId w:val="116"/>
              </w:numPr>
              <w:tabs>
                <w:tab w:val="left" w:pos="293"/>
              </w:tabs>
              <w:spacing w:before="2" w:after="0" w:line="324" w:lineRule="auto"/>
              <w:ind w:left="110" w:right="93" w:firstLine="0"/>
              <w:jc w:val="left"/>
              <w:rPr>
                <w:sz w:val="18"/>
              </w:rPr>
            </w:pPr>
            <w:r>
              <w:rPr>
                <w:spacing w:val="-16"/>
                <w:sz w:val="18"/>
              </w:rPr>
              <w:t xml:space="preserve">内置 </w:t>
            </w:r>
            <w:r>
              <w:rPr>
                <w:sz w:val="18"/>
              </w:rPr>
              <w:t>1</w:t>
            </w:r>
            <w:r>
              <w:rPr>
                <w:spacing w:val="-7"/>
                <w:sz w:val="18"/>
              </w:rPr>
              <w:t xml:space="preserve"> 路网络硬件音频解码模块，支持TCP/IP</w:t>
            </w:r>
            <w:r>
              <w:rPr>
                <w:spacing w:val="-20"/>
                <w:sz w:val="18"/>
              </w:rPr>
              <w:t>、</w:t>
            </w:r>
            <w:r>
              <w:rPr>
                <w:sz w:val="18"/>
              </w:rPr>
              <w:t>UDP</w:t>
            </w:r>
            <w:r>
              <w:rPr>
                <w:spacing w:val="-12"/>
                <w:sz w:val="18"/>
              </w:rPr>
              <w:t xml:space="preserve"> 协议，实现网络化传输 </w:t>
            </w:r>
            <w:r>
              <w:rPr>
                <w:sz w:val="18"/>
              </w:rPr>
              <w:t>16</w:t>
            </w:r>
            <w:r>
              <w:rPr>
                <w:spacing w:val="-32"/>
                <w:sz w:val="18"/>
              </w:rPr>
              <w:t xml:space="preserve"> 位 </w:t>
            </w:r>
            <w:r>
              <w:rPr>
                <w:sz w:val="18"/>
              </w:rPr>
              <w:t>CD</w:t>
            </w:r>
            <w:r>
              <w:rPr>
                <w:spacing w:val="-23"/>
                <w:sz w:val="18"/>
              </w:rPr>
              <w:t xml:space="preserve"> 音质的音频信号。 </w:t>
            </w:r>
          </w:p>
          <w:p>
            <w:pPr>
              <w:pStyle w:val="8"/>
              <w:numPr>
                <w:ilvl w:val="0"/>
                <w:numId w:val="116"/>
              </w:numPr>
              <w:tabs>
                <w:tab w:val="left" w:pos="293"/>
              </w:tabs>
              <w:spacing w:before="2" w:after="0" w:line="324" w:lineRule="auto"/>
              <w:ind w:left="110" w:right="278" w:firstLine="0"/>
              <w:jc w:val="left"/>
              <w:rPr>
                <w:sz w:val="18"/>
              </w:rPr>
            </w:pPr>
            <w:r>
              <w:rPr>
                <w:spacing w:val="-1"/>
                <w:sz w:val="18"/>
              </w:rPr>
              <w:t>兼容路由器、交换机、网桥网关、</w:t>
            </w:r>
            <w:r>
              <w:rPr>
                <w:sz w:val="18"/>
              </w:rPr>
              <w:t>Modem</w:t>
            </w:r>
            <w:r>
              <w:rPr>
                <w:spacing w:val="-14"/>
                <w:sz w:val="18"/>
              </w:rPr>
              <w:t>、</w:t>
            </w:r>
            <w:r>
              <w:rPr>
                <w:sz w:val="18"/>
              </w:rPr>
              <w:t>Internet、2G、3G、4G</w:t>
            </w:r>
            <w:r>
              <w:rPr>
                <w:spacing w:val="-8"/>
                <w:sz w:val="18"/>
              </w:rPr>
              <w:t xml:space="preserve"> 等任意网络结构。 </w:t>
            </w:r>
          </w:p>
          <w:p>
            <w:pPr>
              <w:pStyle w:val="8"/>
              <w:numPr>
                <w:ilvl w:val="0"/>
                <w:numId w:val="116"/>
              </w:numPr>
              <w:tabs>
                <w:tab w:val="left" w:pos="293"/>
              </w:tabs>
              <w:spacing w:before="1" w:after="0" w:line="324" w:lineRule="auto"/>
              <w:ind w:left="110" w:right="96" w:firstLine="0"/>
              <w:jc w:val="both"/>
              <w:rPr>
                <w:sz w:val="18"/>
              </w:rPr>
            </w:pPr>
            <w:r>
              <w:rPr>
                <w:spacing w:val="-9"/>
                <w:sz w:val="18"/>
              </w:rPr>
              <w:t>支持全双工双向对讲功能，自带网络回声消除</w:t>
            </w:r>
            <w:r>
              <w:rPr>
                <w:sz w:val="18"/>
              </w:rPr>
              <w:t>模块；IP</w:t>
            </w:r>
            <w:r>
              <w:rPr>
                <w:spacing w:val="-7"/>
                <w:sz w:val="18"/>
              </w:rPr>
              <w:t xml:space="preserve"> 终端之间实现两两双向对讲，延时低</w:t>
            </w:r>
            <w:r>
              <w:rPr>
                <w:spacing w:val="-27"/>
                <w:sz w:val="18"/>
              </w:rPr>
              <w:t xml:space="preserve">于 </w:t>
            </w:r>
            <w:r>
              <w:rPr>
                <w:sz w:val="18"/>
              </w:rPr>
              <w:t>100ms</w:t>
            </w:r>
            <w:r>
              <w:rPr>
                <w:spacing w:val="-1"/>
                <w:sz w:val="18"/>
              </w:rPr>
              <w:t xml:space="preserve">；同时网络回声啸叫彻底抑制。 </w:t>
            </w:r>
          </w:p>
          <w:p>
            <w:pPr>
              <w:pStyle w:val="8"/>
              <w:numPr>
                <w:ilvl w:val="0"/>
                <w:numId w:val="116"/>
              </w:numPr>
              <w:tabs>
                <w:tab w:val="left" w:pos="293"/>
              </w:tabs>
              <w:spacing w:before="3" w:after="0" w:line="324" w:lineRule="auto"/>
              <w:ind w:left="110" w:right="5" w:firstLine="0"/>
              <w:jc w:val="left"/>
              <w:rPr>
                <w:sz w:val="18"/>
              </w:rPr>
            </w:pPr>
            <w:r>
              <w:rPr>
                <w:spacing w:val="-15"/>
                <w:sz w:val="18"/>
              </w:rPr>
              <w:t>支持求助信号铃声、闪灯提示，一键接受求助、</w:t>
            </w:r>
            <w:r>
              <w:rPr>
                <w:sz w:val="18"/>
              </w:rPr>
              <w:t xml:space="preserve">对讲功能，同时也可以支持免提通话和接收广 播，实现快速链接。 </w:t>
            </w:r>
          </w:p>
          <w:p>
            <w:pPr>
              <w:pStyle w:val="8"/>
              <w:numPr>
                <w:ilvl w:val="0"/>
                <w:numId w:val="116"/>
              </w:numPr>
              <w:tabs>
                <w:tab w:val="left" w:pos="293"/>
              </w:tabs>
              <w:spacing w:before="2" w:after="0" w:line="324" w:lineRule="auto"/>
              <w:ind w:left="110" w:right="5" w:firstLine="0"/>
              <w:jc w:val="left"/>
              <w:rPr>
                <w:sz w:val="18"/>
              </w:rPr>
            </w:pPr>
            <w:r>
              <w:rPr>
                <w:spacing w:val="-15"/>
                <w:sz w:val="18"/>
              </w:rPr>
              <w:t>支持多种呼叫策略，包括呼叫等待、呼叫转移、</w:t>
            </w:r>
            <w:r>
              <w:rPr>
                <w:sz w:val="18"/>
              </w:rPr>
              <w:t xml:space="preserve">无人接听提醒。 </w:t>
            </w:r>
          </w:p>
          <w:p>
            <w:pPr>
              <w:pStyle w:val="8"/>
              <w:numPr>
                <w:ilvl w:val="0"/>
                <w:numId w:val="116"/>
              </w:numPr>
              <w:tabs>
                <w:tab w:val="left" w:pos="293"/>
              </w:tabs>
              <w:spacing w:before="1" w:after="0" w:line="240" w:lineRule="auto"/>
              <w:ind w:left="292" w:right="0" w:hanging="183"/>
              <w:jc w:val="left"/>
              <w:rPr>
                <w:sz w:val="18"/>
              </w:rPr>
            </w:pPr>
            <w:r>
              <w:rPr>
                <w:spacing w:val="-9"/>
                <w:sz w:val="18"/>
              </w:rPr>
              <w:t>支持自动接听、手动接听，支持自定义接听提</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¥4,902.00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¥9,804.00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T-7702A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广州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48" o:spid="_x0000_s1248" o:spt="136" type="#_x0000_t136" style="position:absolute;left:0pt;margin-left:36.5pt;margin-top:393.3pt;height:34pt;width:510pt;mso-position-horizontal-relative:page;mso-position-vertical-relative:page;rotation:21626880f;z-index:-2893680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49" o:spid="_x0000_s1249" o:spt="136" type="#_x0000_t136" style="position:absolute;left:0pt;margin-left:88.7pt;margin-top:432.35pt;height:28pt;width:448pt;mso-position-horizontal-relative:page;mso-position-vertical-relative:page;rotation:21626880f;z-index:-2893670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示音。 </w:t>
            </w:r>
          </w:p>
          <w:p>
            <w:pPr>
              <w:pStyle w:val="8"/>
              <w:numPr>
                <w:ilvl w:val="0"/>
                <w:numId w:val="117"/>
              </w:numPr>
              <w:tabs>
                <w:tab w:val="left" w:pos="384"/>
              </w:tabs>
              <w:spacing w:before="82" w:after="0" w:line="324" w:lineRule="auto"/>
              <w:ind w:left="110" w:right="101" w:firstLine="0"/>
              <w:jc w:val="left"/>
              <w:rPr>
                <w:sz w:val="18"/>
              </w:rPr>
            </w:pPr>
            <w:r>
              <w:rPr>
                <w:spacing w:val="-2"/>
                <w:sz w:val="18"/>
              </w:rPr>
              <w:t>支持转移时间、无人接听时间、呼叫等待时</w:t>
            </w:r>
            <w:r>
              <w:rPr>
                <w:sz w:val="18"/>
              </w:rPr>
              <w:t xml:space="preserve">间自定义。 </w:t>
            </w:r>
          </w:p>
          <w:p>
            <w:pPr>
              <w:pStyle w:val="8"/>
              <w:numPr>
                <w:ilvl w:val="0"/>
                <w:numId w:val="117"/>
              </w:numPr>
              <w:tabs>
                <w:tab w:val="left" w:pos="384"/>
              </w:tabs>
              <w:spacing w:before="1" w:after="0" w:line="324" w:lineRule="auto"/>
              <w:ind w:left="110" w:right="96" w:firstLine="0"/>
              <w:jc w:val="left"/>
              <w:rPr>
                <w:sz w:val="18"/>
              </w:rPr>
            </w:pPr>
            <w:r>
              <w:rPr>
                <w:spacing w:val="-17"/>
                <w:sz w:val="18"/>
              </w:rPr>
              <w:t xml:space="preserve">内置 </w:t>
            </w:r>
            <w:r>
              <w:rPr>
                <w:sz w:val="18"/>
              </w:rPr>
              <w:t>2W</w:t>
            </w:r>
            <w:r>
              <w:rPr>
                <w:spacing w:val="-13"/>
                <w:sz w:val="18"/>
              </w:rPr>
              <w:t xml:space="preserve"> 全频高保真扬声器，实现双向通话和</w:t>
            </w:r>
            <w:r>
              <w:rPr>
                <w:sz w:val="18"/>
              </w:rPr>
              <w:t xml:space="preserve">网络监听。 </w:t>
            </w:r>
          </w:p>
          <w:p>
            <w:pPr>
              <w:pStyle w:val="8"/>
              <w:numPr>
                <w:ilvl w:val="0"/>
                <w:numId w:val="117"/>
              </w:numPr>
              <w:tabs>
                <w:tab w:val="left" w:pos="384"/>
              </w:tabs>
              <w:spacing w:before="1" w:after="0" w:line="324" w:lineRule="auto"/>
              <w:ind w:left="110" w:right="98" w:firstLine="0"/>
              <w:jc w:val="both"/>
              <w:rPr>
                <w:sz w:val="18"/>
              </w:rPr>
            </w:pPr>
            <w:r>
              <w:rPr>
                <w:sz w:val="18"/>
              </w:rPr>
              <w:t>一个φ3.5</w:t>
            </w:r>
            <w:r>
              <w:rPr>
                <w:spacing w:val="-8"/>
                <w:sz w:val="18"/>
              </w:rPr>
              <w:t xml:space="preserve"> 耳机插座和一个</w:t>
            </w:r>
            <w:r>
              <w:rPr>
                <w:sz w:val="18"/>
              </w:rPr>
              <w:t>φ3.5MIC</w:t>
            </w:r>
            <w:r>
              <w:rPr>
                <w:spacing w:val="-15"/>
                <w:sz w:val="18"/>
              </w:rPr>
              <w:t xml:space="preserve"> 输入插</w:t>
            </w:r>
            <w:r>
              <w:rPr>
                <w:spacing w:val="-6"/>
                <w:sz w:val="18"/>
              </w:rPr>
              <w:t xml:space="preserve">座，匹配市场上 </w:t>
            </w:r>
            <w:r>
              <w:rPr>
                <w:sz w:val="18"/>
              </w:rPr>
              <w:t>95</w:t>
            </w:r>
            <w:r>
              <w:rPr>
                <w:spacing w:val="-1"/>
                <w:sz w:val="18"/>
              </w:rPr>
              <w:t>%的耳机和便携式麦克风。13.</w:t>
            </w:r>
            <w:r>
              <w:rPr>
                <w:spacing w:val="-3"/>
                <w:sz w:val="18"/>
              </w:rPr>
              <w:t>一路音频线路输出，外扩功率放大器；一路</w:t>
            </w:r>
            <w:r>
              <w:rPr>
                <w:sz w:val="18"/>
              </w:rPr>
              <w:t xml:space="preserve">音频线路输入，提供多音源传输。 </w:t>
            </w:r>
          </w:p>
          <w:p>
            <w:pPr>
              <w:pStyle w:val="8"/>
              <w:numPr>
                <w:ilvl w:val="0"/>
                <w:numId w:val="118"/>
              </w:numPr>
              <w:tabs>
                <w:tab w:val="left" w:pos="384"/>
              </w:tabs>
              <w:spacing w:before="4" w:after="0" w:line="324" w:lineRule="auto"/>
              <w:ind w:left="110" w:right="96" w:firstLine="0"/>
              <w:jc w:val="both"/>
              <w:rPr>
                <w:sz w:val="18"/>
              </w:rPr>
            </w:pPr>
            <w:r>
              <w:rPr>
                <w:spacing w:val="-2"/>
                <w:sz w:val="18"/>
              </w:rPr>
              <w:t>一路报警触发短路输出，级联外扩警示设备</w:t>
            </w:r>
            <w:r>
              <w:rPr>
                <w:spacing w:val="-10"/>
                <w:sz w:val="18"/>
              </w:rPr>
              <w:t>或控制门禁；一路短路输入，可以用作触发预置</w:t>
            </w:r>
            <w:r>
              <w:rPr>
                <w:spacing w:val="-8"/>
                <w:sz w:val="18"/>
              </w:rPr>
              <w:t>语音提示</w:t>
            </w:r>
            <w:r>
              <w:rPr>
                <w:sz w:val="18"/>
              </w:rPr>
              <w:t>（或报警</w:t>
            </w:r>
            <w:r>
              <w:rPr>
                <w:spacing w:val="-29"/>
                <w:sz w:val="18"/>
              </w:rPr>
              <w:t>），</w:t>
            </w:r>
            <w:r>
              <w:rPr>
                <w:spacing w:val="-2"/>
                <w:sz w:val="18"/>
              </w:rPr>
              <w:t>亦可用于控制门禁联动输</w:t>
            </w:r>
            <w:r>
              <w:rPr>
                <w:sz w:val="18"/>
              </w:rPr>
              <w:t xml:space="preserve">入短路信号。 </w:t>
            </w:r>
          </w:p>
          <w:p>
            <w:pPr>
              <w:pStyle w:val="8"/>
              <w:numPr>
                <w:ilvl w:val="0"/>
                <w:numId w:val="118"/>
              </w:numPr>
              <w:tabs>
                <w:tab w:val="left" w:pos="384"/>
              </w:tabs>
              <w:spacing w:before="2" w:after="0" w:line="324" w:lineRule="auto"/>
              <w:ind w:left="110" w:right="5" w:firstLine="0"/>
              <w:jc w:val="left"/>
              <w:rPr>
                <w:sz w:val="18"/>
              </w:rPr>
            </w:pPr>
            <w:r>
              <w:rPr>
                <w:spacing w:val="-12"/>
                <w:sz w:val="18"/>
              </w:rPr>
              <w:t xml:space="preserve">数字化产品，扩容方便，不受地理位置限制， </w:t>
            </w:r>
            <w:r>
              <w:rPr>
                <w:spacing w:val="-8"/>
                <w:sz w:val="18"/>
              </w:rPr>
              <w:t xml:space="preserve">无需增加机房管理设备，采用共网免线路施工的设计理念，安装简便。 </w:t>
            </w:r>
          </w:p>
          <w:p>
            <w:pPr>
              <w:pStyle w:val="8"/>
              <w:numPr>
                <w:ilvl w:val="0"/>
                <w:numId w:val="118"/>
              </w:numPr>
              <w:tabs>
                <w:tab w:val="left" w:pos="384"/>
              </w:tabs>
              <w:spacing w:before="3" w:after="0" w:line="324" w:lineRule="auto"/>
              <w:ind w:left="110" w:right="101" w:firstLine="0"/>
              <w:jc w:val="both"/>
              <w:rPr>
                <w:sz w:val="18"/>
              </w:rPr>
            </w:pPr>
            <w:r>
              <w:rPr>
                <w:spacing w:val="-2"/>
                <w:sz w:val="18"/>
              </w:rPr>
              <w:t>支持广播系统对终端进行远程固件升级，无</w:t>
            </w:r>
            <w:r>
              <w:rPr>
                <w:sz w:val="18"/>
              </w:rPr>
              <w:t xml:space="preserve">需到终端本地升级，减轻维护人员工作强度。技术参数 </w:t>
            </w:r>
          </w:p>
          <w:p>
            <w:pPr>
              <w:pStyle w:val="8"/>
              <w:numPr>
                <w:ilvl w:val="0"/>
                <w:numId w:val="119"/>
              </w:numPr>
              <w:tabs>
                <w:tab w:val="left" w:pos="293"/>
              </w:tabs>
              <w:spacing w:before="1" w:after="0" w:line="240" w:lineRule="auto"/>
              <w:ind w:left="292" w:right="0" w:hanging="183"/>
              <w:jc w:val="both"/>
              <w:rPr>
                <w:sz w:val="18"/>
              </w:rPr>
            </w:pPr>
            <w:r>
              <w:rPr>
                <w:spacing w:val="6"/>
                <w:sz w:val="18"/>
              </w:rPr>
              <w:t>网络接口：标准</w:t>
            </w:r>
            <w:r>
              <w:rPr>
                <w:sz w:val="18"/>
              </w:rPr>
              <w:t>RJ45</w:t>
            </w:r>
            <w:r>
              <w:rPr>
                <w:spacing w:val="-16"/>
                <w:sz w:val="18"/>
              </w:rPr>
              <w:t xml:space="preserve"> 输入</w:t>
            </w:r>
            <w:r>
              <w:rPr>
                <w:sz w:val="18"/>
              </w:rPr>
              <w:t xml:space="preserve"> </w:t>
            </w:r>
          </w:p>
          <w:p>
            <w:pPr>
              <w:pStyle w:val="8"/>
              <w:numPr>
                <w:ilvl w:val="0"/>
                <w:numId w:val="119"/>
              </w:numPr>
              <w:tabs>
                <w:tab w:val="left" w:pos="293"/>
              </w:tabs>
              <w:spacing w:before="82" w:after="0" w:line="240" w:lineRule="auto"/>
              <w:ind w:left="292" w:right="0" w:hanging="183"/>
              <w:jc w:val="left"/>
              <w:rPr>
                <w:sz w:val="18"/>
              </w:rPr>
            </w:pPr>
            <w:r>
              <w:rPr>
                <w:sz w:val="18"/>
              </w:rPr>
              <w:t xml:space="preserve">支持协议：TCP/IP，UDP </w:t>
            </w:r>
          </w:p>
          <w:p>
            <w:pPr>
              <w:pStyle w:val="8"/>
              <w:numPr>
                <w:ilvl w:val="0"/>
                <w:numId w:val="119"/>
              </w:numPr>
              <w:tabs>
                <w:tab w:val="left" w:pos="293"/>
              </w:tabs>
              <w:spacing w:before="81" w:after="0" w:line="240" w:lineRule="auto"/>
              <w:ind w:left="292" w:right="0" w:hanging="183"/>
              <w:jc w:val="left"/>
              <w:rPr>
                <w:sz w:val="18"/>
              </w:rPr>
            </w:pPr>
            <w:r>
              <w:rPr>
                <w:sz w:val="18"/>
              </w:rPr>
              <w:t xml:space="preserve">音频格式：MP3 </w:t>
            </w:r>
          </w:p>
          <w:p>
            <w:pPr>
              <w:pStyle w:val="8"/>
              <w:numPr>
                <w:ilvl w:val="0"/>
                <w:numId w:val="119"/>
              </w:numPr>
              <w:tabs>
                <w:tab w:val="left" w:pos="293"/>
              </w:tabs>
              <w:spacing w:before="82" w:after="0" w:line="240" w:lineRule="auto"/>
              <w:ind w:left="292" w:right="0" w:hanging="183"/>
              <w:jc w:val="left"/>
              <w:rPr>
                <w:sz w:val="18"/>
              </w:rPr>
            </w:pPr>
            <w:r>
              <w:rPr>
                <w:sz w:val="18"/>
              </w:rPr>
              <w:t xml:space="preserve">采样率：8KHz~48KHz </w:t>
            </w:r>
          </w:p>
          <w:p>
            <w:pPr>
              <w:pStyle w:val="8"/>
              <w:numPr>
                <w:ilvl w:val="0"/>
                <w:numId w:val="119"/>
              </w:numPr>
              <w:tabs>
                <w:tab w:val="left" w:pos="293"/>
              </w:tabs>
              <w:spacing w:before="82" w:after="0" w:line="240" w:lineRule="auto"/>
              <w:ind w:left="292" w:right="0" w:hanging="183"/>
              <w:jc w:val="left"/>
              <w:rPr>
                <w:sz w:val="18"/>
              </w:rPr>
            </w:pPr>
            <w:r>
              <w:rPr>
                <w:sz w:val="18"/>
              </w:rPr>
              <w:t xml:space="preserve">传输速率：100Mbps </w:t>
            </w:r>
          </w:p>
          <w:p>
            <w:pPr>
              <w:pStyle w:val="8"/>
              <w:numPr>
                <w:ilvl w:val="0"/>
                <w:numId w:val="119"/>
              </w:numPr>
              <w:tabs>
                <w:tab w:val="left" w:pos="293"/>
              </w:tabs>
              <w:spacing w:before="81" w:after="0" w:line="240" w:lineRule="auto"/>
              <w:ind w:left="292" w:right="0" w:hanging="183"/>
              <w:jc w:val="left"/>
              <w:rPr>
                <w:sz w:val="18"/>
              </w:rPr>
            </w:pPr>
            <w:r>
              <w:rPr>
                <w:sz w:val="18"/>
              </w:rPr>
              <w:t>音频模式：16</w:t>
            </w:r>
            <w:r>
              <w:rPr>
                <w:spacing w:val="-31"/>
                <w:sz w:val="18"/>
              </w:rPr>
              <w:t xml:space="preserve"> 位 </w:t>
            </w:r>
            <w:r>
              <w:rPr>
                <w:sz w:val="18"/>
              </w:rPr>
              <w:t>CD</w:t>
            </w:r>
            <w:r>
              <w:rPr>
                <w:spacing w:val="-16"/>
                <w:sz w:val="18"/>
              </w:rPr>
              <w:t xml:space="preserve"> 音质</w:t>
            </w:r>
            <w:r>
              <w:rPr>
                <w:sz w:val="18"/>
              </w:rPr>
              <w:t xml:space="preserve"> </w:t>
            </w:r>
          </w:p>
          <w:p>
            <w:pPr>
              <w:pStyle w:val="8"/>
              <w:numPr>
                <w:ilvl w:val="0"/>
                <w:numId w:val="119"/>
              </w:numPr>
              <w:tabs>
                <w:tab w:val="left" w:pos="293"/>
              </w:tabs>
              <w:spacing w:before="81" w:after="0" w:line="240" w:lineRule="auto"/>
              <w:ind w:left="292" w:right="0" w:hanging="183"/>
              <w:jc w:val="left"/>
              <w:rPr>
                <w:sz w:val="18"/>
              </w:rPr>
            </w:pPr>
            <w:r>
              <w:rPr>
                <w:sz w:val="18"/>
              </w:rPr>
              <w:t>显示屏尺寸：7</w:t>
            </w:r>
            <w:r>
              <w:rPr>
                <w:spacing w:val="-17"/>
                <w:sz w:val="18"/>
              </w:rPr>
              <w:t xml:space="preserve"> 英寸</w:t>
            </w:r>
            <w:r>
              <w:rPr>
                <w:sz w:val="18"/>
              </w:rPr>
              <w:t xml:space="preserve"> </w:t>
            </w:r>
          </w:p>
          <w:p>
            <w:pPr>
              <w:pStyle w:val="8"/>
              <w:spacing w:before="82"/>
              <w:ind w:left="110"/>
              <w:rPr>
                <w:sz w:val="18"/>
              </w:rPr>
            </w:pPr>
            <w:r>
              <w:rPr>
                <w:sz w:val="18"/>
              </w:rPr>
              <w:t xml:space="preserve">8.屏幕分辨率：800 x 480 像素 </w:t>
            </w:r>
          </w:p>
          <w:p>
            <w:pPr>
              <w:pStyle w:val="8"/>
              <w:spacing w:before="81"/>
              <w:ind w:left="110"/>
              <w:rPr>
                <w:sz w:val="18"/>
              </w:rPr>
            </w:pPr>
            <w:r>
              <w:rPr>
                <w:sz w:val="18"/>
              </w:rPr>
              <w:t xml:space="preserve">9.屏幕类型：65K 色 DGUS 屏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50" o:spid="_x0000_s1250" o:spt="136" type="#_x0000_t136" style="position:absolute;left:0pt;margin-left:36.5pt;margin-top:393.3pt;height:34pt;width:510pt;mso-position-horizontal-relative:page;mso-position-vertical-relative:page;rotation:21626880f;z-index:-2893660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51" o:spid="_x0000_s1251" o:spt="136" type="#_x0000_t136" style="position:absolute;left:0pt;margin-left:88.7pt;margin-top:432.35pt;height:28pt;width:448pt;mso-position-horizontal-relative:page;mso-position-vertical-relative:page;rotation:21626880f;z-index:2518999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120"/>
              </w:numPr>
              <w:tabs>
                <w:tab w:val="left" w:pos="384"/>
              </w:tabs>
              <w:spacing w:before="40" w:after="0" w:line="240" w:lineRule="auto"/>
              <w:ind w:left="383" w:right="0" w:hanging="274"/>
              <w:jc w:val="left"/>
              <w:rPr>
                <w:sz w:val="18"/>
              </w:rPr>
            </w:pPr>
            <w:r>
              <w:rPr>
                <w:spacing w:val="-7"/>
                <w:sz w:val="18"/>
              </w:rPr>
              <w:t xml:space="preserve">键盘类型：虚拟 </w:t>
            </w:r>
            <w:r>
              <w:rPr>
                <w:sz w:val="18"/>
              </w:rPr>
              <w:t>QWERTY</w:t>
            </w:r>
            <w:r>
              <w:rPr>
                <w:spacing w:val="-16"/>
                <w:sz w:val="18"/>
              </w:rPr>
              <w:t xml:space="preserve"> 键盘 </w:t>
            </w:r>
          </w:p>
          <w:p>
            <w:pPr>
              <w:pStyle w:val="8"/>
              <w:numPr>
                <w:ilvl w:val="0"/>
                <w:numId w:val="120"/>
              </w:numPr>
              <w:tabs>
                <w:tab w:val="left" w:pos="384"/>
              </w:tabs>
              <w:spacing w:before="82" w:after="0" w:line="240" w:lineRule="auto"/>
              <w:ind w:left="383" w:right="0" w:hanging="274"/>
              <w:jc w:val="left"/>
              <w:rPr>
                <w:sz w:val="18"/>
              </w:rPr>
            </w:pPr>
            <w:r>
              <w:rPr>
                <w:sz w:val="18"/>
              </w:rPr>
              <w:t xml:space="preserve">键盘输入方式：触控 </w:t>
            </w:r>
          </w:p>
          <w:p>
            <w:pPr>
              <w:pStyle w:val="8"/>
              <w:numPr>
                <w:ilvl w:val="0"/>
                <w:numId w:val="120"/>
              </w:numPr>
              <w:tabs>
                <w:tab w:val="left" w:pos="384"/>
              </w:tabs>
              <w:spacing w:before="81" w:after="0" w:line="240" w:lineRule="auto"/>
              <w:ind w:left="383" w:right="0" w:hanging="274"/>
              <w:jc w:val="left"/>
              <w:rPr>
                <w:sz w:val="18"/>
              </w:rPr>
            </w:pPr>
            <w:r>
              <w:rPr>
                <w:spacing w:val="-1"/>
                <w:sz w:val="18"/>
              </w:rPr>
              <w:t>内接扬声器阻抗及额定功率：</w:t>
            </w:r>
            <w:r>
              <w:rPr>
                <w:sz w:val="18"/>
              </w:rPr>
              <w:t xml:space="preserve">4Ω，2W </w:t>
            </w:r>
          </w:p>
          <w:p>
            <w:pPr>
              <w:pStyle w:val="8"/>
              <w:numPr>
                <w:ilvl w:val="0"/>
                <w:numId w:val="120"/>
              </w:numPr>
              <w:tabs>
                <w:tab w:val="left" w:pos="384"/>
              </w:tabs>
              <w:spacing w:before="81" w:after="0" w:line="240" w:lineRule="auto"/>
              <w:ind w:left="383" w:right="0" w:hanging="274"/>
              <w:jc w:val="left"/>
              <w:rPr>
                <w:sz w:val="18"/>
              </w:rPr>
            </w:pPr>
            <w:r>
              <w:rPr>
                <w:sz w:val="18"/>
              </w:rPr>
              <w:t xml:space="preserve">总偕波失真：≤1% </w:t>
            </w:r>
          </w:p>
          <w:p>
            <w:pPr>
              <w:pStyle w:val="8"/>
              <w:spacing w:before="82"/>
              <w:ind w:left="110"/>
              <w:rPr>
                <w:sz w:val="18"/>
              </w:rPr>
            </w:pPr>
            <w:r>
              <w:rPr>
                <w:spacing w:val="1"/>
                <w:sz w:val="18"/>
              </w:rPr>
              <w:t>14.</w:t>
            </w:r>
            <w:r>
              <w:rPr>
                <w:spacing w:val="-10"/>
                <w:sz w:val="18"/>
              </w:rPr>
              <w:t>内置喇叭频率响应：</w:t>
            </w:r>
            <w:r>
              <w:rPr>
                <w:spacing w:val="1"/>
                <w:sz w:val="18"/>
              </w:rPr>
              <w:t>3</w:t>
            </w:r>
            <w:r>
              <w:rPr>
                <w:spacing w:val="-2"/>
                <w:sz w:val="18"/>
              </w:rPr>
              <w:t>1</w:t>
            </w:r>
            <w:r>
              <w:rPr>
                <w:spacing w:val="1"/>
                <w:sz w:val="18"/>
              </w:rPr>
              <w:t>7</w:t>
            </w:r>
            <w:r>
              <w:rPr>
                <w:spacing w:val="-2"/>
                <w:sz w:val="18"/>
              </w:rPr>
              <w:t>H</w:t>
            </w:r>
            <w:r>
              <w:rPr>
                <w:spacing w:val="1"/>
                <w:sz w:val="18"/>
              </w:rPr>
              <w:t>z</w:t>
            </w:r>
            <w:r>
              <w:rPr>
                <w:spacing w:val="-2"/>
                <w:sz w:val="18"/>
              </w:rPr>
              <w:t>~3</w:t>
            </w:r>
            <w:r>
              <w:rPr>
                <w:spacing w:val="1"/>
                <w:sz w:val="18"/>
              </w:rPr>
              <w:t>.4</w:t>
            </w:r>
            <w:r>
              <w:rPr>
                <w:spacing w:val="-2"/>
                <w:sz w:val="18"/>
              </w:rPr>
              <w:t>K</w:t>
            </w:r>
            <w:r>
              <w:rPr>
                <w:spacing w:val="1"/>
                <w:sz w:val="18"/>
              </w:rPr>
              <w:t>H</w:t>
            </w:r>
            <w:r>
              <w:rPr>
                <w:spacing w:val="-2"/>
                <w:sz w:val="18"/>
              </w:rPr>
              <w:t>z</w:t>
            </w:r>
            <w:r>
              <w:rPr>
                <w:spacing w:val="-1"/>
                <w:sz w:val="18"/>
              </w:rPr>
              <w:t xml:space="preserve">  +</w:t>
            </w:r>
            <w:r>
              <w:rPr>
                <w:spacing w:val="-2"/>
                <w:sz w:val="18"/>
              </w:rPr>
              <w:t>1</w:t>
            </w:r>
            <w:r>
              <w:rPr>
                <w:spacing w:val="2"/>
                <w:sz w:val="18"/>
              </w:rPr>
              <w:t>/</w:t>
            </w:r>
            <w:r>
              <w:rPr>
                <w:spacing w:val="-2"/>
                <w:sz w:val="18"/>
              </w:rPr>
              <w:t>-</w:t>
            </w:r>
            <w:r>
              <w:rPr>
                <w:spacing w:val="1"/>
                <w:sz w:val="18"/>
              </w:rPr>
              <w:t>3</w:t>
            </w:r>
            <w:r>
              <w:rPr>
                <w:spacing w:val="-2"/>
                <w:sz w:val="18"/>
              </w:rPr>
              <w:t>dB</w:t>
            </w:r>
            <w:r>
              <w:rPr>
                <w:sz w:val="18"/>
              </w:rPr>
              <w:t xml:space="preserve"> </w:t>
            </w:r>
          </w:p>
          <w:p>
            <w:pPr>
              <w:pStyle w:val="8"/>
              <w:numPr>
                <w:ilvl w:val="0"/>
                <w:numId w:val="121"/>
              </w:numPr>
              <w:tabs>
                <w:tab w:val="left" w:pos="384"/>
              </w:tabs>
              <w:spacing w:before="81" w:after="0" w:line="240" w:lineRule="auto"/>
              <w:ind w:left="383" w:right="0" w:hanging="274"/>
              <w:jc w:val="left"/>
              <w:rPr>
                <w:sz w:val="18"/>
              </w:rPr>
            </w:pPr>
            <w:r>
              <w:rPr>
                <w:sz w:val="18"/>
              </w:rPr>
              <w:t>LIEN</w:t>
            </w:r>
            <w:r>
              <w:rPr>
                <w:spacing w:val="-2"/>
                <w:sz w:val="18"/>
              </w:rPr>
              <w:t xml:space="preserve"> </w:t>
            </w:r>
            <w:r>
              <w:rPr>
                <w:sz w:val="18"/>
              </w:rPr>
              <w:t>OUT</w:t>
            </w:r>
            <w:r>
              <w:rPr>
                <w:spacing w:val="-9"/>
                <w:sz w:val="18"/>
              </w:rPr>
              <w:t xml:space="preserve"> 频率响应：</w:t>
            </w:r>
            <w:r>
              <w:rPr>
                <w:sz w:val="18"/>
              </w:rPr>
              <w:t>80Hz~16KHz</w:t>
            </w:r>
            <w:r>
              <w:rPr>
                <w:spacing w:val="42"/>
                <w:sz w:val="18"/>
              </w:rPr>
              <w:t xml:space="preserve"> +</w:t>
            </w:r>
            <w:r>
              <w:rPr>
                <w:sz w:val="18"/>
              </w:rPr>
              <w:t xml:space="preserve">1/-3dB </w:t>
            </w:r>
          </w:p>
          <w:p>
            <w:pPr>
              <w:pStyle w:val="8"/>
              <w:numPr>
                <w:ilvl w:val="0"/>
                <w:numId w:val="121"/>
              </w:numPr>
              <w:tabs>
                <w:tab w:val="left" w:pos="384"/>
              </w:tabs>
              <w:spacing w:before="82" w:after="0" w:line="240" w:lineRule="auto"/>
              <w:ind w:left="383" w:right="0" w:hanging="274"/>
              <w:jc w:val="left"/>
              <w:rPr>
                <w:sz w:val="18"/>
              </w:rPr>
            </w:pPr>
            <w:r>
              <w:rPr>
                <w:sz w:val="18"/>
              </w:rPr>
              <w:t xml:space="preserve">信噪比：&gt;65dB </w:t>
            </w:r>
          </w:p>
          <w:p>
            <w:pPr>
              <w:pStyle w:val="8"/>
              <w:numPr>
                <w:ilvl w:val="0"/>
                <w:numId w:val="121"/>
              </w:numPr>
              <w:tabs>
                <w:tab w:val="left" w:pos="384"/>
              </w:tabs>
              <w:spacing w:before="82" w:after="0" w:line="240" w:lineRule="auto"/>
              <w:ind w:left="383" w:right="0" w:hanging="274"/>
              <w:jc w:val="left"/>
              <w:rPr>
                <w:sz w:val="18"/>
              </w:rPr>
            </w:pPr>
            <w:r>
              <w:rPr>
                <w:sz w:val="18"/>
              </w:rPr>
              <w:t>PHONE</w:t>
            </w:r>
            <w:r>
              <w:rPr>
                <w:spacing w:val="-42"/>
                <w:sz w:val="18"/>
              </w:rPr>
              <w:t xml:space="preserve"> </w:t>
            </w:r>
            <w:r>
              <w:rPr>
                <w:sz w:val="18"/>
              </w:rPr>
              <w:t>OUT</w:t>
            </w:r>
            <w:r>
              <w:rPr>
                <w:spacing w:val="-8"/>
                <w:sz w:val="18"/>
              </w:rPr>
              <w:t xml:space="preserve"> 输出阻抗及额定功率：</w:t>
            </w:r>
            <w:r>
              <w:rPr>
                <w:sz w:val="18"/>
              </w:rPr>
              <w:t xml:space="preserve">32Ω，2mW </w:t>
            </w:r>
          </w:p>
          <w:p>
            <w:pPr>
              <w:pStyle w:val="8"/>
              <w:numPr>
                <w:ilvl w:val="0"/>
                <w:numId w:val="121"/>
              </w:numPr>
              <w:tabs>
                <w:tab w:val="left" w:pos="384"/>
              </w:tabs>
              <w:spacing w:before="81" w:after="0" w:line="324" w:lineRule="auto"/>
              <w:ind w:left="110" w:right="98" w:firstLine="0"/>
              <w:jc w:val="left"/>
              <w:rPr>
                <w:sz w:val="18"/>
              </w:rPr>
            </w:pPr>
            <w:r>
              <w:rPr>
                <w:sz w:val="18"/>
              </w:rPr>
              <w:t>LINE</w:t>
            </w:r>
            <w:r>
              <w:rPr>
                <w:spacing w:val="-2"/>
                <w:sz w:val="18"/>
              </w:rPr>
              <w:t xml:space="preserve"> </w:t>
            </w:r>
            <w:r>
              <w:rPr>
                <w:sz w:val="18"/>
              </w:rPr>
              <w:t>OUT</w:t>
            </w:r>
            <w:r>
              <w:rPr>
                <w:spacing w:val="-1"/>
                <w:sz w:val="18"/>
              </w:rPr>
              <w:t xml:space="preserve"> 输出电平：</w:t>
            </w:r>
            <w:r>
              <w:rPr>
                <w:sz w:val="18"/>
              </w:rPr>
              <w:t>1000mV</w:t>
            </w:r>
            <w:r>
              <w:rPr>
                <w:spacing w:val="-1"/>
                <w:sz w:val="18"/>
              </w:rPr>
              <w:t xml:space="preserve"> 工业标准压线接线端子 </w:t>
            </w:r>
          </w:p>
          <w:p>
            <w:pPr>
              <w:pStyle w:val="8"/>
              <w:numPr>
                <w:ilvl w:val="0"/>
                <w:numId w:val="121"/>
              </w:numPr>
              <w:tabs>
                <w:tab w:val="left" w:pos="384"/>
              </w:tabs>
              <w:spacing w:before="1" w:after="0" w:line="240" w:lineRule="auto"/>
              <w:ind w:left="383" w:right="0" w:hanging="274"/>
              <w:jc w:val="left"/>
              <w:rPr>
                <w:sz w:val="18"/>
              </w:rPr>
            </w:pPr>
            <w:r>
              <w:rPr>
                <w:sz w:val="18"/>
              </w:rPr>
              <w:t xml:space="preserve">LINE OUT 输出阻抗：470Ω </w:t>
            </w:r>
          </w:p>
          <w:p>
            <w:pPr>
              <w:pStyle w:val="8"/>
              <w:numPr>
                <w:ilvl w:val="0"/>
                <w:numId w:val="121"/>
              </w:numPr>
              <w:tabs>
                <w:tab w:val="left" w:pos="384"/>
              </w:tabs>
              <w:spacing w:before="82" w:after="0" w:line="324" w:lineRule="auto"/>
              <w:ind w:left="110" w:right="93" w:firstLine="0"/>
              <w:jc w:val="left"/>
              <w:rPr>
                <w:sz w:val="18"/>
              </w:rPr>
            </w:pPr>
            <w:r>
              <w:rPr>
                <w:sz w:val="18"/>
              </w:rPr>
              <w:t>LINE</w:t>
            </w:r>
            <w:r>
              <w:rPr>
                <w:spacing w:val="-40"/>
                <w:sz w:val="18"/>
              </w:rPr>
              <w:t xml:space="preserve"> </w:t>
            </w:r>
            <w:r>
              <w:rPr>
                <w:sz w:val="18"/>
              </w:rPr>
              <w:t>IN</w:t>
            </w:r>
            <w:r>
              <w:rPr>
                <w:spacing w:val="-8"/>
                <w:sz w:val="18"/>
              </w:rPr>
              <w:t xml:space="preserve"> 输入灵敏度：</w:t>
            </w:r>
            <w:r>
              <w:rPr>
                <w:sz w:val="18"/>
              </w:rPr>
              <w:t>350mV</w:t>
            </w:r>
            <w:r>
              <w:rPr>
                <w:spacing w:val="11"/>
                <w:sz w:val="18"/>
              </w:rPr>
              <w:t xml:space="preserve"> 工业标准压线接线端子 </w:t>
            </w:r>
          </w:p>
          <w:p>
            <w:pPr>
              <w:pStyle w:val="8"/>
              <w:numPr>
                <w:ilvl w:val="0"/>
                <w:numId w:val="121"/>
              </w:numPr>
              <w:tabs>
                <w:tab w:val="left" w:pos="384"/>
              </w:tabs>
              <w:spacing w:before="1" w:after="0" w:line="240" w:lineRule="auto"/>
              <w:ind w:left="383" w:right="0" w:hanging="274"/>
              <w:jc w:val="left"/>
              <w:rPr>
                <w:sz w:val="18"/>
              </w:rPr>
            </w:pPr>
            <w:r>
              <w:rPr>
                <w:sz w:val="18"/>
              </w:rPr>
              <w:t>MIC</w:t>
            </w:r>
            <w:r>
              <w:rPr>
                <w:spacing w:val="-9"/>
                <w:sz w:val="18"/>
              </w:rPr>
              <w:t xml:space="preserve"> 输入灵敏度</w:t>
            </w:r>
            <w:r>
              <w:rPr>
                <w:sz w:val="18"/>
              </w:rPr>
              <w:t xml:space="preserve">（非平衡）：10mV </w:t>
            </w:r>
          </w:p>
          <w:p>
            <w:pPr>
              <w:pStyle w:val="8"/>
              <w:numPr>
                <w:ilvl w:val="0"/>
                <w:numId w:val="121"/>
              </w:numPr>
              <w:tabs>
                <w:tab w:val="left" w:pos="384"/>
              </w:tabs>
              <w:spacing w:before="82" w:after="0" w:line="240" w:lineRule="auto"/>
              <w:ind w:left="383" w:right="0" w:hanging="274"/>
              <w:jc w:val="left"/>
              <w:rPr>
                <w:sz w:val="18"/>
              </w:rPr>
            </w:pPr>
            <w:r>
              <w:rPr>
                <w:sz w:val="18"/>
              </w:rPr>
              <w:t xml:space="preserve">短路输入：干接点输入 </w:t>
            </w:r>
          </w:p>
          <w:p>
            <w:pPr>
              <w:pStyle w:val="8"/>
              <w:numPr>
                <w:ilvl w:val="0"/>
                <w:numId w:val="121"/>
              </w:numPr>
              <w:tabs>
                <w:tab w:val="left" w:pos="384"/>
              </w:tabs>
              <w:spacing w:before="81" w:after="0" w:line="240" w:lineRule="auto"/>
              <w:ind w:left="383" w:right="0" w:hanging="274"/>
              <w:jc w:val="left"/>
              <w:rPr>
                <w:sz w:val="18"/>
              </w:rPr>
            </w:pPr>
            <w:r>
              <w:rPr>
                <w:spacing w:val="-7"/>
                <w:sz w:val="18"/>
              </w:rPr>
              <w:t xml:space="preserve">短路输出：最大 </w:t>
            </w:r>
            <w:r>
              <w:rPr>
                <w:sz w:val="18"/>
              </w:rPr>
              <w:t>1A/30VDC</w:t>
            </w:r>
            <w:r>
              <w:rPr>
                <w:spacing w:val="-12"/>
                <w:sz w:val="18"/>
              </w:rPr>
              <w:t xml:space="preserve"> 干接点 </w:t>
            </w:r>
          </w:p>
          <w:p>
            <w:pPr>
              <w:pStyle w:val="8"/>
              <w:spacing w:before="81"/>
              <w:ind w:left="110"/>
              <w:rPr>
                <w:sz w:val="18"/>
              </w:rPr>
            </w:pPr>
            <w:r>
              <w:rPr>
                <w:sz w:val="18"/>
              </w:rPr>
              <w:t xml:space="preserve">24.工作温度：5℃～40℃ </w:t>
            </w:r>
          </w:p>
          <w:p>
            <w:pPr>
              <w:pStyle w:val="8"/>
              <w:numPr>
                <w:ilvl w:val="0"/>
                <w:numId w:val="122"/>
              </w:numPr>
              <w:tabs>
                <w:tab w:val="left" w:pos="384"/>
              </w:tabs>
              <w:spacing w:before="82" w:after="0" w:line="240" w:lineRule="auto"/>
              <w:ind w:left="383" w:right="0" w:hanging="274"/>
              <w:jc w:val="left"/>
              <w:rPr>
                <w:sz w:val="18"/>
              </w:rPr>
            </w:pPr>
            <w:r>
              <w:rPr>
                <w:sz w:val="18"/>
              </w:rPr>
              <w:t>工作湿度：20%～80</w:t>
            </w:r>
            <w:r>
              <w:rPr>
                <w:spacing w:val="-1"/>
                <w:sz w:val="18"/>
              </w:rPr>
              <w:t xml:space="preserve">%相对湿度，无结露 </w:t>
            </w:r>
          </w:p>
          <w:p>
            <w:pPr>
              <w:pStyle w:val="8"/>
              <w:numPr>
                <w:ilvl w:val="0"/>
                <w:numId w:val="122"/>
              </w:numPr>
              <w:tabs>
                <w:tab w:val="left" w:pos="384"/>
              </w:tabs>
              <w:spacing w:before="81" w:after="0" w:line="240" w:lineRule="auto"/>
              <w:ind w:left="383" w:right="0" w:hanging="274"/>
              <w:jc w:val="left"/>
              <w:rPr>
                <w:sz w:val="18"/>
              </w:rPr>
            </w:pPr>
            <w:r>
              <w:rPr>
                <w:sz w:val="18"/>
              </w:rPr>
              <w:t xml:space="preserve">整机功耗：≤6W </w:t>
            </w:r>
          </w:p>
          <w:p>
            <w:pPr>
              <w:pStyle w:val="8"/>
              <w:spacing w:before="82" w:line="324" w:lineRule="auto"/>
              <w:ind w:left="110" w:right="98"/>
              <w:rPr>
                <w:sz w:val="18"/>
              </w:rPr>
            </w:pPr>
            <w:r>
              <w:rPr>
                <w:sz w:val="18"/>
              </w:rPr>
              <w:t xml:space="preserve">27.输入电源：～190V-240V 50Hz-60Hz(电源适配器);DC24V/1.5A </w:t>
            </w:r>
          </w:p>
          <w:p>
            <w:pPr>
              <w:pStyle w:val="8"/>
              <w:spacing w:before="1"/>
              <w:ind w:left="110"/>
              <w:rPr>
                <w:sz w:val="18"/>
              </w:rPr>
            </w:pPr>
            <w:r>
              <w:rPr>
                <w:sz w:val="18"/>
              </w:rPr>
              <w:t xml:space="preserve">28.尺寸：200 x 158 x 163 mm </w:t>
            </w:r>
          </w:p>
          <w:p>
            <w:pPr>
              <w:pStyle w:val="8"/>
              <w:spacing w:before="82"/>
              <w:ind w:left="110"/>
              <w:rPr>
                <w:sz w:val="18"/>
              </w:rPr>
            </w:pPr>
            <w:r>
              <w:rPr>
                <w:sz w:val="18"/>
              </w:rPr>
              <w:t xml:space="preserve">29.净重：1.2Kg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52" o:spid="_x0000_s1252" o:spt="136" type="#_x0000_t136" style="position:absolute;left:0pt;margin-left:36.5pt;margin-top:393.3pt;height:34pt;width:510pt;mso-position-horizontal-relative:page;mso-position-vertical-relative:page;rotation:21626880f;z-index:-2893639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53" o:spid="_x0000_s1253" o:spt="136" type="#_x0000_t136" style="position:absolute;left:0pt;margin-left:88.7pt;margin-top:432.35pt;height:28pt;width:448pt;mso-position-horizontal-relative:page;mso-position-vertical-relative:page;rotation:21626880f;z-index:-2893629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48"/>
              <w:rPr>
                <w:sz w:val="18"/>
              </w:rPr>
            </w:pPr>
            <w:r>
              <w:rPr>
                <w:sz w:val="18"/>
              </w:rPr>
              <w:t xml:space="preserve">73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165"/>
              <w:rPr>
                <w:sz w:val="18"/>
              </w:rPr>
            </w:pPr>
            <w:r>
              <w:rPr>
                <w:sz w:val="18"/>
              </w:rPr>
              <w:t xml:space="preserve">网络化播放功放500W </w:t>
            </w:r>
          </w:p>
        </w:tc>
        <w:tc>
          <w:tcPr>
            <w:tcW w:w="3915" w:type="dxa"/>
          </w:tcPr>
          <w:p>
            <w:pPr>
              <w:pStyle w:val="8"/>
              <w:spacing w:before="40" w:line="324" w:lineRule="auto"/>
              <w:ind w:left="110" w:right="12"/>
              <w:rPr>
                <w:sz w:val="18"/>
              </w:rPr>
            </w:pPr>
            <w:r>
              <w:rPr>
                <w:sz w:val="18"/>
              </w:rPr>
              <w:t>T-77500</w:t>
            </w:r>
            <w:r>
              <w:rPr>
                <w:spacing w:val="-1"/>
                <w:sz w:val="18"/>
              </w:rPr>
              <w:t xml:space="preserve"> 安装在各个广播管理区域的弱电间或 </w:t>
            </w:r>
            <w:r>
              <w:rPr>
                <w:spacing w:val="-2"/>
                <w:sz w:val="18"/>
              </w:rPr>
              <w:t>分控机房，内置高保真功率放大器，用于大厅、</w:t>
            </w:r>
            <w:r>
              <w:rPr>
                <w:sz w:val="18"/>
              </w:rPr>
              <w:t xml:space="preserve">走廊、室外等区域的节目播放和本地广播。 </w:t>
            </w:r>
          </w:p>
          <w:p>
            <w:pPr>
              <w:pStyle w:val="8"/>
              <w:spacing w:before="2"/>
              <w:ind w:left="110"/>
              <w:rPr>
                <w:sz w:val="18"/>
              </w:rPr>
            </w:pPr>
            <w:r>
              <w:rPr>
                <w:sz w:val="18"/>
              </w:rPr>
              <w:t xml:space="preserve"> </w:t>
            </w:r>
          </w:p>
          <w:p>
            <w:pPr>
              <w:pStyle w:val="8"/>
              <w:spacing w:before="82"/>
              <w:ind w:left="110"/>
              <w:rPr>
                <w:sz w:val="18"/>
              </w:rPr>
            </w:pPr>
            <w:r>
              <w:rPr>
                <w:sz w:val="18"/>
              </w:rPr>
              <w:t xml:space="preserve">产品特点 </w:t>
            </w:r>
          </w:p>
          <w:p>
            <w:pPr>
              <w:pStyle w:val="8"/>
              <w:numPr>
                <w:ilvl w:val="0"/>
                <w:numId w:val="123"/>
              </w:numPr>
              <w:tabs>
                <w:tab w:val="left" w:pos="293"/>
              </w:tabs>
              <w:spacing w:before="81" w:after="0" w:line="324" w:lineRule="auto"/>
              <w:ind w:left="110" w:right="5" w:firstLine="0"/>
              <w:jc w:val="left"/>
              <w:rPr>
                <w:sz w:val="18"/>
              </w:rPr>
            </w:pPr>
            <w:r>
              <w:rPr>
                <w:spacing w:val="-16"/>
                <w:sz w:val="18"/>
              </w:rPr>
              <w:t xml:space="preserve">标准 </w:t>
            </w:r>
            <w:r>
              <w:rPr>
                <w:sz w:val="18"/>
              </w:rPr>
              <w:t>19</w:t>
            </w:r>
            <w:r>
              <w:rPr>
                <w:spacing w:val="-13"/>
                <w:sz w:val="18"/>
              </w:rPr>
              <w:t xml:space="preserve"> 英寸机架设计，黑色氧化铝拉丝面板， </w:t>
            </w:r>
            <w:r>
              <w:rPr>
                <w:spacing w:val="-9"/>
                <w:sz w:val="18"/>
              </w:rPr>
              <w:t xml:space="preserve">坚固的抽手，专业的机械组装工艺，机器外观非常高档。 </w:t>
            </w:r>
          </w:p>
          <w:p>
            <w:pPr>
              <w:pStyle w:val="8"/>
              <w:numPr>
                <w:ilvl w:val="0"/>
                <w:numId w:val="123"/>
              </w:numPr>
              <w:tabs>
                <w:tab w:val="left" w:pos="293"/>
              </w:tabs>
              <w:spacing w:before="3" w:after="0" w:line="324" w:lineRule="auto"/>
              <w:ind w:left="110" w:right="96" w:firstLine="0"/>
              <w:jc w:val="left"/>
              <w:rPr>
                <w:sz w:val="18"/>
              </w:rPr>
            </w:pPr>
            <w:r>
              <w:rPr>
                <w:spacing w:val="-12"/>
                <w:sz w:val="18"/>
              </w:rPr>
              <w:t xml:space="preserve">工业级 </w:t>
            </w:r>
            <w:r>
              <w:rPr>
                <w:sz w:val="18"/>
              </w:rPr>
              <w:t>3.4</w:t>
            </w:r>
            <w:r>
              <w:rPr>
                <w:spacing w:val="-1"/>
                <w:sz w:val="18"/>
              </w:rPr>
              <w:t xml:space="preserve"> 英寸</w:t>
            </w:r>
            <w:r>
              <w:rPr>
                <w:sz w:val="18"/>
              </w:rPr>
              <w:t>LCD</w:t>
            </w:r>
            <w:r>
              <w:rPr>
                <w:spacing w:val="-14"/>
                <w:sz w:val="18"/>
              </w:rPr>
              <w:t xml:space="preserve"> 显示屏，可以清晰显示大</w:t>
            </w:r>
            <w:r>
              <w:rPr>
                <w:sz w:val="18"/>
              </w:rPr>
              <w:t>多数点阵图案和机器工作状态；配备红外遥控器，点播服务器节目库任意内容，可控制播放</w:t>
            </w:r>
            <w:r>
              <w:rPr>
                <w:spacing w:val="-11"/>
                <w:sz w:val="18"/>
              </w:rPr>
              <w:t xml:space="preserve">/ </w:t>
            </w:r>
            <w:r>
              <w:rPr>
                <w:sz w:val="18"/>
              </w:rPr>
              <w:t xml:space="preserve">暂停，操作灵活简单。 </w:t>
            </w:r>
          </w:p>
          <w:p>
            <w:pPr>
              <w:pStyle w:val="8"/>
              <w:numPr>
                <w:ilvl w:val="0"/>
                <w:numId w:val="123"/>
              </w:numPr>
              <w:tabs>
                <w:tab w:val="left" w:pos="293"/>
              </w:tabs>
              <w:spacing w:before="2" w:after="0" w:line="324" w:lineRule="auto"/>
              <w:ind w:left="110" w:right="189" w:firstLine="0"/>
              <w:jc w:val="left"/>
              <w:rPr>
                <w:sz w:val="18"/>
              </w:rPr>
            </w:pPr>
            <w:r>
              <w:rPr>
                <w:spacing w:val="-5"/>
                <w:sz w:val="18"/>
              </w:rPr>
              <w:t xml:space="preserve">设备采用嵌入式计算机技术和 </w:t>
            </w:r>
            <w:r>
              <w:rPr>
                <w:sz w:val="18"/>
              </w:rPr>
              <w:t>DSP</w:t>
            </w:r>
            <w:r>
              <w:rPr>
                <w:spacing w:val="-13"/>
                <w:sz w:val="18"/>
              </w:rPr>
              <w:t xml:space="preserve"> 音频处理</w:t>
            </w:r>
            <w:r>
              <w:rPr>
                <w:sz w:val="18"/>
              </w:rPr>
              <w:t xml:space="preserve">技术设计。 </w:t>
            </w:r>
          </w:p>
          <w:p>
            <w:pPr>
              <w:pStyle w:val="8"/>
              <w:numPr>
                <w:ilvl w:val="0"/>
                <w:numId w:val="123"/>
              </w:numPr>
              <w:tabs>
                <w:tab w:val="left" w:pos="293"/>
              </w:tabs>
              <w:spacing w:before="2" w:after="0" w:line="324" w:lineRule="auto"/>
              <w:ind w:left="110" w:right="98" w:firstLine="0"/>
              <w:jc w:val="left"/>
              <w:rPr>
                <w:sz w:val="18"/>
              </w:rPr>
            </w:pPr>
            <w:r>
              <w:rPr>
                <w:spacing w:val="-16"/>
                <w:sz w:val="18"/>
              </w:rPr>
              <w:t xml:space="preserve">内置 </w:t>
            </w:r>
            <w:r>
              <w:rPr>
                <w:sz w:val="18"/>
              </w:rPr>
              <w:t>1</w:t>
            </w:r>
            <w:r>
              <w:rPr>
                <w:spacing w:val="-7"/>
                <w:sz w:val="18"/>
              </w:rPr>
              <w:t xml:space="preserve"> 路网络硬件音频解码模块，支持TCP/IP、UDP</w:t>
            </w:r>
            <w:r>
              <w:rPr>
                <w:spacing w:val="-12"/>
                <w:sz w:val="18"/>
              </w:rPr>
              <w:t xml:space="preserve">，实现网络化传输 </w:t>
            </w:r>
            <w:r>
              <w:rPr>
                <w:sz w:val="18"/>
              </w:rPr>
              <w:t>16</w:t>
            </w:r>
            <w:r>
              <w:rPr>
                <w:spacing w:val="-31"/>
                <w:sz w:val="18"/>
              </w:rPr>
              <w:t xml:space="preserve"> 位 </w:t>
            </w:r>
            <w:r>
              <w:rPr>
                <w:sz w:val="18"/>
              </w:rPr>
              <w:t>CD</w:t>
            </w:r>
            <w:r>
              <w:rPr>
                <w:spacing w:val="-12"/>
                <w:sz w:val="18"/>
              </w:rPr>
              <w:t xml:space="preserve"> 音质的音频信号。 </w:t>
            </w:r>
          </w:p>
          <w:p>
            <w:pPr>
              <w:pStyle w:val="8"/>
              <w:numPr>
                <w:ilvl w:val="0"/>
                <w:numId w:val="123"/>
              </w:numPr>
              <w:tabs>
                <w:tab w:val="left" w:pos="293"/>
              </w:tabs>
              <w:spacing w:before="2" w:after="0" w:line="324" w:lineRule="auto"/>
              <w:ind w:left="110" w:right="278" w:firstLine="0"/>
              <w:jc w:val="left"/>
              <w:rPr>
                <w:sz w:val="18"/>
              </w:rPr>
            </w:pPr>
            <w:r>
              <w:rPr>
                <w:spacing w:val="-4"/>
                <w:sz w:val="18"/>
              </w:rPr>
              <w:t xml:space="preserve">内置高保真专业模拟功放，具有 </w:t>
            </w:r>
            <w:r>
              <w:rPr>
                <w:sz w:val="18"/>
              </w:rPr>
              <w:t>500W</w:t>
            </w:r>
            <w:r>
              <w:rPr>
                <w:spacing w:val="-20"/>
                <w:sz w:val="18"/>
              </w:rPr>
              <w:t xml:space="preserve"> 定阻</w:t>
            </w:r>
            <w:r>
              <w:rPr>
                <w:sz w:val="18"/>
              </w:rPr>
              <w:t>(4-16Ω)及定压（70V</w:t>
            </w:r>
            <w:r>
              <w:rPr>
                <w:spacing w:val="-3"/>
                <w:sz w:val="18"/>
              </w:rPr>
              <w:t>、</w:t>
            </w:r>
            <w:r>
              <w:rPr>
                <w:sz w:val="18"/>
              </w:rPr>
              <w:t xml:space="preserve">100V）功率输出。 </w:t>
            </w:r>
          </w:p>
          <w:p>
            <w:pPr>
              <w:pStyle w:val="8"/>
              <w:spacing w:before="1" w:line="324" w:lineRule="auto"/>
              <w:ind w:left="110" w:right="2"/>
              <w:rPr>
                <w:sz w:val="18"/>
              </w:rPr>
            </w:pPr>
            <w:r>
              <w:rPr>
                <w:sz w:val="18"/>
              </w:rPr>
              <w:t>6.1</w:t>
            </w:r>
            <w:r>
              <w:rPr>
                <w:spacing w:val="-20"/>
                <w:sz w:val="18"/>
              </w:rPr>
              <w:t xml:space="preserve"> 路线路</w:t>
            </w:r>
            <w:r>
              <w:rPr>
                <w:spacing w:val="-7"/>
                <w:sz w:val="18"/>
              </w:rPr>
              <w:t>（AUX）</w:t>
            </w:r>
            <w:r>
              <w:rPr>
                <w:spacing w:val="-23"/>
                <w:sz w:val="18"/>
              </w:rPr>
              <w:t xml:space="preserve">和 </w:t>
            </w:r>
            <w:r>
              <w:rPr>
                <w:sz w:val="18"/>
              </w:rPr>
              <w:t>1</w:t>
            </w:r>
            <w:r>
              <w:rPr>
                <w:spacing w:val="-20"/>
                <w:sz w:val="18"/>
              </w:rPr>
              <w:t xml:space="preserve"> 路话筒</w:t>
            </w:r>
            <w:r>
              <w:rPr>
                <w:spacing w:val="-7"/>
                <w:sz w:val="18"/>
              </w:rPr>
              <w:t>（MIC）</w:t>
            </w:r>
            <w:r>
              <w:rPr>
                <w:sz w:val="18"/>
              </w:rPr>
              <w:t xml:space="preserve">输入接口， </w:t>
            </w:r>
            <w:r>
              <w:rPr>
                <w:spacing w:val="-5"/>
                <w:sz w:val="18"/>
              </w:rPr>
              <w:t xml:space="preserve">具有独立的音量和高低音调节电位器控制，支持断网本地寻呼功能。 </w:t>
            </w:r>
          </w:p>
          <w:p>
            <w:pPr>
              <w:pStyle w:val="8"/>
              <w:spacing w:before="3" w:line="324" w:lineRule="auto"/>
              <w:ind w:left="110" w:right="96"/>
              <w:rPr>
                <w:sz w:val="18"/>
              </w:rPr>
            </w:pPr>
            <w:r>
              <w:rPr>
                <w:sz w:val="18"/>
              </w:rPr>
              <w:t>7.1</w:t>
            </w:r>
            <w:r>
              <w:rPr>
                <w:spacing w:val="-31"/>
                <w:sz w:val="18"/>
              </w:rPr>
              <w:t xml:space="preserve"> 路 </w:t>
            </w:r>
            <w:r>
              <w:rPr>
                <w:sz w:val="18"/>
              </w:rPr>
              <w:t>EMC</w:t>
            </w:r>
            <w:r>
              <w:rPr>
                <w:spacing w:val="-11"/>
                <w:sz w:val="18"/>
              </w:rPr>
              <w:t xml:space="preserve"> 输入接口，输入紧急报警语音信号为</w:t>
            </w:r>
            <w:r>
              <w:rPr>
                <w:sz w:val="18"/>
              </w:rPr>
              <w:t xml:space="preserve">直通，具有最高优先级。 </w:t>
            </w:r>
          </w:p>
          <w:p>
            <w:pPr>
              <w:pStyle w:val="8"/>
              <w:spacing w:before="1" w:line="324" w:lineRule="auto"/>
              <w:ind w:left="110" w:right="6"/>
              <w:rPr>
                <w:sz w:val="18"/>
              </w:rPr>
            </w:pPr>
            <w:r>
              <w:rPr>
                <w:sz w:val="18"/>
              </w:rPr>
              <w:t>8.2</w:t>
            </w:r>
            <w:r>
              <w:rPr>
                <w:spacing w:val="-10"/>
                <w:sz w:val="18"/>
              </w:rPr>
              <w:t xml:space="preserve"> 路音频信号辅助输出接口，可扩展外接功率</w:t>
            </w:r>
            <w:r>
              <w:rPr>
                <w:spacing w:val="-19"/>
                <w:sz w:val="18"/>
              </w:rPr>
              <w:t>放大器，标准的莲花座接口，布线连接非常方便。</w:t>
            </w:r>
            <w:r>
              <w:rPr>
                <w:sz w:val="18"/>
              </w:rPr>
              <w:t xml:space="preserve"> </w:t>
            </w:r>
          </w:p>
          <w:p>
            <w:pPr>
              <w:pStyle w:val="8"/>
              <w:spacing w:before="1"/>
              <w:ind w:left="110"/>
              <w:rPr>
                <w:sz w:val="18"/>
              </w:rPr>
            </w:pPr>
            <w:r>
              <w:rPr>
                <w:sz w:val="18"/>
              </w:rPr>
              <w:t>9.1 路三线制音控强切输出接口，无需强切电</w:t>
            </w:r>
          </w:p>
          <w:p>
            <w:pPr>
              <w:pStyle w:val="8"/>
              <w:spacing w:before="82"/>
              <w:ind w:left="110"/>
              <w:rPr>
                <w:sz w:val="18"/>
              </w:rPr>
            </w:pPr>
            <w:r>
              <w:rPr>
                <w:sz w:val="18"/>
              </w:rPr>
              <w:t xml:space="preserve">源。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¥4,412.00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¥8,824.00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T-77500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广州 </w:t>
            </w:r>
          </w:p>
        </w:tc>
      </w:tr>
    </w:tbl>
    <w:p>
      <w:pPr>
        <w:spacing w:after="0" w:line="324" w:lineRule="auto"/>
        <w:rPr>
          <w:sz w:val="18"/>
        </w:rPr>
        <w:sectPr>
          <w:footerReference r:id="rId20" w:type="default"/>
          <w:pgSz w:w="16840" w:h="11910" w:orient="landscape"/>
          <w:pgMar w:top="0" w:right="1700" w:bottom="800" w:left="1660" w:header="0" w:footer="613" w:gutter="0"/>
        </w:sectPr>
      </w:pPr>
    </w:p>
    <w:p>
      <w:pPr>
        <w:pStyle w:val="2"/>
        <w:rPr>
          <w:rFonts w:ascii="Times New Roman"/>
          <w:sz w:val="20"/>
        </w:rPr>
      </w:pPr>
      <w:r>
        <w:pict>
          <v:shape id="_x0000_s1254" o:spid="_x0000_s1254" o:spt="136" type="#_x0000_t136" style="position:absolute;left:0pt;margin-left:36.5pt;margin-top:393.3pt;height:34pt;width:510pt;mso-position-horizontal-relative:page;mso-position-vertical-relative:page;rotation:21626880f;z-index:-2893619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55" o:spid="_x0000_s1255" o:spt="136" type="#_x0000_t136" style="position:absolute;left:0pt;margin-left:88.7pt;margin-top:432.35pt;height:28pt;width:448pt;mso-position-horizontal-relative:page;mso-position-vertical-relative:page;rotation:21626880f;z-index:-2893608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124"/>
              </w:numPr>
              <w:tabs>
                <w:tab w:val="left" w:pos="384"/>
              </w:tabs>
              <w:spacing w:before="40" w:after="0" w:line="324" w:lineRule="auto"/>
              <w:ind w:left="110" w:right="94" w:firstLine="0"/>
              <w:jc w:val="both"/>
              <w:rPr>
                <w:sz w:val="18"/>
              </w:rPr>
            </w:pPr>
            <w:r>
              <w:rPr>
                <w:spacing w:val="-1"/>
                <w:sz w:val="18"/>
              </w:rPr>
              <w:t>内置智能电源管理，无音乐或呼叫时，自动</w:t>
            </w:r>
            <w:r>
              <w:rPr>
                <w:spacing w:val="-10"/>
                <w:sz w:val="18"/>
              </w:rPr>
              <w:t>切断功放电源，有信号时自动打开功放电源，支</w:t>
            </w:r>
            <w:r>
              <w:rPr>
                <w:spacing w:val="-23"/>
                <w:sz w:val="18"/>
              </w:rPr>
              <w:t xml:space="preserve">持 </w:t>
            </w:r>
            <w:r>
              <w:rPr>
                <w:sz w:val="18"/>
              </w:rPr>
              <w:t>IP</w:t>
            </w:r>
            <w:r>
              <w:rPr>
                <w:spacing w:val="-7"/>
                <w:sz w:val="18"/>
              </w:rPr>
              <w:t xml:space="preserve"> 软件编程预打开功放电源功能。 </w:t>
            </w:r>
          </w:p>
          <w:p>
            <w:pPr>
              <w:pStyle w:val="8"/>
              <w:numPr>
                <w:ilvl w:val="0"/>
                <w:numId w:val="124"/>
              </w:numPr>
              <w:tabs>
                <w:tab w:val="left" w:pos="384"/>
              </w:tabs>
              <w:spacing w:before="2" w:after="0" w:line="240" w:lineRule="auto"/>
              <w:ind w:left="383" w:right="0" w:hanging="274"/>
              <w:jc w:val="both"/>
              <w:rPr>
                <w:sz w:val="18"/>
              </w:rPr>
            </w:pPr>
            <w:r>
              <w:rPr>
                <w:spacing w:val="-17"/>
                <w:sz w:val="18"/>
              </w:rPr>
              <w:t xml:space="preserve">内置 </w:t>
            </w:r>
            <w:r>
              <w:rPr>
                <w:sz w:val="18"/>
              </w:rPr>
              <w:t>3</w:t>
            </w:r>
            <w:r>
              <w:rPr>
                <w:spacing w:val="-8"/>
                <w:sz w:val="18"/>
              </w:rPr>
              <w:t xml:space="preserve"> 级优先设置： </w:t>
            </w:r>
          </w:p>
          <w:p>
            <w:pPr>
              <w:pStyle w:val="8"/>
              <w:spacing w:before="82"/>
              <w:ind w:left="110"/>
              <w:jc w:val="both"/>
              <w:rPr>
                <w:sz w:val="18"/>
              </w:rPr>
            </w:pPr>
            <w:r>
              <w:rPr>
                <w:sz w:val="18"/>
              </w:rPr>
              <w:t xml:space="preserve">      EMC 为最高优先。 </w:t>
            </w:r>
          </w:p>
          <w:p>
            <w:pPr>
              <w:pStyle w:val="8"/>
              <w:spacing w:before="81" w:line="326" w:lineRule="auto"/>
              <w:ind w:left="110" w:right="189"/>
              <w:jc w:val="both"/>
              <w:rPr>
                <w:sz w:val="18"/>
              </w:rPr>
            </w:pPr>
            <w:r>
              <w:rPr>
                <w:sz w:val="18"/>
              </w:rPr>
              <w:t xml:space="preserve">      网络报警信号优先MIC,AUX 和网络背景音乐信号。 </w:t>
            </w:r>
          </w:p>
          <w:p>
            <w:pPr>
              <w:pStyle w:val="8"/>
              <w:spacing w:line="228" w:lineRule="exact"/>
              <w:ind w:left="110"/>
              <w:jc w:val="both"/>
              <w:rPr>
                <w:sz w:val="18"/>
              </w:rPr>
            </w:pPr>
            <w:r>
              <w:rPr>
                <w:sz w:val="18"/>
              </w:rPr>
              <w:t xml:space="preserve">      MIC 优先 AUX 和网络背景音乐信号。 </w:t>
            </w:r>
          </w:p>
          <w:p>
            <w:pPr>
              <w:pStyle w:val="8"/>
              <w:spacing w:before="81" w:line="324" w:lineRule="auto"/>
              <w:ind w:left="110" w:right="176"/>
              <w:rPr>
                <w:sz w:val="18"/>
              </w:rPr>
            </w:pPr>
            <w:r>
              <w:rPr>
                <w:sz w:val="18"/>
              </w:rPr>
              <w:t xml:space="preserve">      AUX 和网络背景音乐为同级，无任何优先。 </w:t>
            </w:r>
          </w:p>
          <w:p>
            <w:pPr>
              <w:pStyle w:val="8"/>
              <w:numPr>
                <w:ilvl w:val="0"/>
                <w:numId w:val="124"/>
              </w:numPr>
              <w:tabs>
                <w:tab w:val="left" w:pos="384"/>
              </w:tabs>
              <w:spacing w:before="2" w:after="0" w:line="324" w:lineRule="auto"/>
              <w:ind w:left="110" w:right="12" w:firstLine="0"/>
              <w:jc w:val="left"/>
              <w:rPr>
                <w:sz w:val="18"/>
              </w:rPr>
            </w:pPr>
            <w:r>
              <w:rPr>
                <w:spacing w:val="-1"/>
                <w:sz w:val="18"/>
              </w:rPr>
              <w:t>支持缄默强度预置减少功能，支持背景伴奏</w:t>
            </w:r>
            <w:r>
              <w:rPr>
                <w:spacing w:val="-2"/>
                <w:sz w:val="18"/>
              </w:rPr>
              <w:t>预置功能；支持状态灯显示，包括电平指示灯、</w:t>
            </w:r>
            <w:r>
              <w:rPr>
                <w:sz w:val="18"/>
              </w:rPr>
              <w:t xml:space="preserve">保护指示灯、待机指示灯等。 </w:t>
            </w:r>
          </w:p>
          <w:p>
            <w:pPr>
              <w:pStyle w:val="8"/>
              <w:numPr>
                <w:ilvl w:val="0"/>
                <w:numId w:val="124"/>
              </w:numPr>
              <w:tabs>
                <w:tab w:val="left" w:pos="384"/>
              </w:tabs>
              <w:spacing w:before="2" w:after="0" w:line="324" w:lineRule="auto"/>
              <w:ind w:left="110" w:right="187" w:firstLine="0"/>
              <w:jc w:val="left"/>
              <w:rPr>
                <w:sz w:val="18"/>
              </w:rPr>
            </w:pPr>
            <w:r>
              <w:rPr>
                <w:spacing w:val="-1"/>
                <w:sz w:val="18"/>
              </w:rPr>
              <w:t>兼容路由器、交换机、网桥网关、</w:t>
            </w:r>
            <w:r>
              <w:rPr>
                <w:sz w:val="18"/>
              </w:rPr>
              <w:t>Modem</w:t>
            </w:r>
            <w:r>
              <w:rPr>
                <w:spacing w:val="-14"/>
                <w:sz w:val="18"/>
              </w:rPr>
              <w:t>、</w:t>
            </w:r>
            <w:r>
              <w:rPr>
                <w:sz w:val="18"/>
              </w:rPr>
              <w:t>Internet、2G、3G、4G</w:t>
            </w:r>
            <w:r>
              <w:rPr>
                <w:spacing w:val="-8"/>
                <w:sz w:val="18"/>
              </w:rPr>
              <w:t xml:space="preserve"> 等任意网络结构。 </w:t>
            </w:r>
          </w:p>
          <w:p>
            <w:pPr>
              <w:pStyle w:val="8"/>
              <w:numPr>
                <w:ilvl w:val="0"/>
                <w:numId w:val="124"/>
              </w:numPr>
              <w:tabs>
                <w:tab w:val="left" w:pos="384"/>
              </w:tabs>
              <w:spacing w:before="1" w:after="0" w:line="324" w:lineRule="auto"/>
              <w:ind w:left="110" w:right="5" w:firstLine="0"/>
              <w:jc w:val="left"/>
              <w:rPr>
                <w:sz w:val="18"/>
              </w:rPr>
            </w:pPr>
            <w:r>
              <w:rPr>
                <w:spacing w:val="-12"/>
                <w:sz w:val="18"/>
              </w:rPr>
              <w:t xml:space="preserve">数字化产品，扩容方便，不受地理位置限制， </w:t>
            </w:r>
            <w:r>
              <w:rPr>
                <w:spacing w:val="-8"/>
                <w:sz w:val="18"/>
              </w:rPr>
              <w:t xml:space="preserve">无需增加机房管理设备，采用共网免线路施工的设计理念，安装简便。 </w:t>
            </w:r>
          </w:p>
          <w:p>
            <w:pPr>
              <w:pStyle w:val="8"/>
              <w:numPr>
                <w:ilvl w:val="0"/>
                <w:numId w:val="124"/>
              </w:numPr>
              <w:tabs>
                <w:tab w:val="left" w:pos="384"/>
              </w:tabs>
              <w:spacing w:before="2" w:after="0" w:line="324" w:lineRule="auto"/>
              <w:ind w:left="110" w:right="96" w:firstLine="0"/>
              <w:jc w:val="both"/>
              <w:rPr>
                <w:sz w:val="18"/>
              </w:rPr>
            </w:pPr>
            <w:r>
              <w:rPr>
                <w:spacing w:val="-2"/>
                <w:sz w:val="18"/>
              </w:rPr>
              <w:t>支持广播系统对终端进行远程固件升级，无</w:t>
            </w:r>
            <w:r>
              <w:rPr>
                <w:sz w:val="18"/>
              </w:rPr>
              <w:t>需到终端本地升级，减轻维护人员工作强度。16.</w:t>
            </w:r>
            <w:r>
              <w:rPr>
                <w:spacing w:val="-17"/>
                <w:sz w:val="18"/>
              </w:rPr>
              <w:t xml:space="preserve">具有 </w:t>
            </w:r>
            <w:r>
              <w:rPr>
                <w:sz w:val="18"/>
              </w:rPr>
              <w:t>USB</w:t>
            </w:r>
            <w:r>
              <w:rPr>
                <w:spacing w:val="-12"/>
                <w:sz w:val="18"/>
              </w:rPr>
              <w:t xml:space="preserve"> 播放功能，接入 </w:t>
            </w:r>
            <w:r>
              <w:rPr>
                <w:sz w:val="18"/>
              </w:rPr>
              <w:t>U</w:t>
            </w:r>
            <w:r>
              <w:rPr>
                <w:spacing w:val="-7"/>
                <w:sz w:val="18"/>
              </w:rPr>
              <w:t xml:space="preserve"> 盘。可遥控播放</w:t>
            </w:r>
            <w:r>
              <w:rPr>
                <w:spacing w:val="-13"/>
                <w:sz w:val="18"/>
              </w:rPr>
              <w:t>任意一首歌曲和播放上一曲、下一曲、暂停、停</w:t>
            </w:r>
            <w:r>
              <w:rPr>
                <w:sz w:val="18"/>
              </w:rPr>
              <w:t xml:space="preserve">止等功能（或选择面板按键操作）。 </w:t>
            </w:r>
          </w:p>
          <w:p>
            <w:pPr>
              <w:pStyle w:val="8"/>
              <w:spacing w:before="4"/>
              <w:ind w:left="110"/>
              <w:rPr>
                <w:sz w:val="18"/>
              </w:rPr>
            </w:pPr>
            <w:r>
              <w:rPr>
                <w:sz w:val="18"/>
              </w:rPr>
              <w:t xml:space="preserve"> </w:t>
            </w:r>
          </w:p>
          <w:p>
            <w:pPr>
              <w:pStyle w:val="8"/>
              <w:spacing w:before="82"/>
              <w:ind w:left="110"/>
              <w:rPr>
                <w:sz w:val="18"/>
              </w:rPr>
            </w:pPr>
            <w:r>
              <w:rPr>
                <w:sz w:val="18"/>
              </w:rPr>
              <w:t xml:space="preserve">技术参数 </w:t>
            </w:r>
          </w:p>
          <w:p>
            <w:pPr>
              <w:pStyle w:val="8"/>
              <w:numPr>
                <w:ilvl w:val="0"/>
                <w:numId w:val="125"/>
              </w:numPr>
              <w:tabs>
                <w:tab w:val="left" w:pos="293"/>
              </w:tabs>
              <w:spacing w:before="81" w:after="0" w:line="240" w:lineRule="auto"/>
              <w:ind w:left="292" w:right="0" w:hanging="183"/>
              <w:jc w:val="left"/>
              <w:rPr>
                <w:sz w:val="18"/>
              </w:rPr>
            </w:pPr>
            <w:r>
              <w:rPr>
                <w:spacing w:val="6"/>
                <w:sz w:val="18"/>
              </w:rPr>
              <w:t>网络接口：标准</w:t>
            </w:r>
            <w:r>
              <w:rPr>
                <w:sz w:val="18"/>
              </w:rPr>
              <w:t>RJ45</w:t>
            </w:r>
            <w:r>
              <w:rPr>
                <w:spacing w:val="-16"/>
                <w:sz w:val="18"/>
              </w:rPr>
              <w:t xml:space="preserve"> 输入</w:t>
            </w:r>
            <w:r>
              <w:rPr>
                <w:sz w:val="18"/>
              </w:rPr>
              <w:t xml:space="preserve"> </w:t>
            </w:r>
          </w:p>
          <w:p>
            <w:pPr>
              <w:pStyle w:val="8"/>
              <w:numPr>
                <w:ilvl w:val="0"/>
                <w:numId w:val="125"/>
              </w:numPr>
              <w:tabs>
                <w:tab w:val="left" w:pos="293"/>
              </w:tabs>
              <w:spacing w:before="81" w:after="0" w:line="240" w:lineRule="auto"/>
              <w:ind w:left="292" w:right="0" w:hanging="183"/>
              <w:jc w:val="left"/>
              <w:rPr>
                <w:sz w:val="18"/>
              </w:rPr>
            </w:pPr>
            <w:r>
              <w:rPr>
                <w:sz w:val="18"/>
              </w:rPr>
              <w:t xml:space="preserve">传输速率：100Mbps </w:t>
            </w:r>
          </w:p>
          <w:p>
            <w:pPr>
              <w:pStyle w:val="8"/>
              <w:numPr>
                <w:ilvl w:val="0"/>
                <w:numId w:val="125"/>
              </w:numPr>
              <w:tabs>
                <w:tab w:val="left" w:pos="293"/>
              </w:tabs>
              <w:spacing w:before="82" w:after="0" w:line="240" w:lineRule="auto"/>
              <w:ind w:left="292" w:right="0" w:hanging="183"/>
              <w:jc w:val="left"/>
              <w:rPr>
                <w:sz w:val="18"/>
              </w:rPr>
            </w:pPr>
            <w:r>
              <w:rPr>
                <w:sz w:val="18"/>
              </w:rPr>
              <w:t xml:space="preserve">支持协议：TCP/IP，UDP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1" w:type="default"/>
          <w:pgSz w:w="16840" w:h="11910" w:orient="landscape"/>
          <w:pgMar w:top="0" w:right="1700" w:bottom="800" w:left="1660" w:header="0" w:footer="613" w:gutter="0"/>
          <w:pgNumType w:start="911"/>
        </w:sectPr>
      </w:pPr>
    </w:p>
    <w:p>
      <w:pPr>
        <w:pStyle w:val="2"/>
        <w:rPr>
          <w:rFonts w:ascii="Times New Roman"/>
          <w:sz w:val="20"/>
        </w:rPr>
      </w:pPr>
      <w:r>
        <w:pict>
          <v:shape id="_x0000_s1256" o:spid="_x0000_s1256" o:spt="136" type="#_x0000_t136" style="position:absolute;left:0pt;margin-left:36.5pt;margin-top:393.3pt;height:34pt;width:510pt;mso-position-horizontal-relative:page;mso-position-vertical-relative:page;rotation:21626880f;z-index:-2893598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57" o:spid="_x0000_s1257" o:spt="136" type="#_x0000_t136" style="position:absolute;left:0pt;margin-left:88.7pt;margin-top:432.35pt;height:28pt;width:448pt;mso-position-horizontal-relative:page;mso-position-vertical-relative:page;rotation:21626880f;z-index:-2893588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3"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numPr>
                <w:ilvl w:val="0"/>
                <w:numId w:val="126"/>
              </w:numPr>
              <w:tabs>
                <w:tab w:val="left" w:pos="293"/>
              </w:tabs>
              <w:spacing w:before="40" w:after="0" w:line="240" w:lineRule="auto"/>
              <w:ind w:left="292" w:right="0" w:hanging="183"/>
              <w:jc w:val="left"/>
              <w:rPr>
                <w:sz w:val="18"/>
              </w:rPr>
            </w:pPr>
            <w:r>
              <w:rPr>
                <w:sz w:val="18"/>
              </w:rPr>
              <w:t xml:space="preserve">音频格式：MP3 </w:t>
            </w:r>
          </w:p>
          <w:p>
            <w:pPr>
              <w:pStyle w:val="8"/>
              <w:numPr>
                <w:ilvl w:val="0"/>
                <w:numId w:val="126"/>
              </w:numPr>
              <w:tabs>
                <w:tab w:val="left" w:pos="293"/>
              </w:tabs>
              <w:spacing w:before="82" w:after="0" w:line="240" w:lineRule="auto"/>
              <w:ind w:left="292" w:right="0" w:hanging="183"/>
              <w:jc w:val="left"/>
              <w:rPr>
                <w:sz w:val="18"/>
              </w:rPr>
            </w:pPr>
            <w:r>
              <w:rPr>
                <w:sz w:val="18"/>
              </w:rPr>
              <w:t>音频模式：16</w:t>
            </w:r>
            <w:r>
              <w:rPr>
                <w:spacing w:val="-31"/>
                <w:sz w:val="18"/>
              </w:rPr>
              <w:t xml:space="preserve"> 位 </w:t>
            </w:r>
            <w:r>
              <w:rPr>
                <w:sz w:val="18"/>
              </w:rPr>
              <w:t>CD</w:t>
            </w:r>
            <w:r>
              <w:rPr>
                <w:spacing w:val="-16"/>
                <w:sz w:val="18"/>
              </w:rPr>
              <w:t xml:space="preserve"> 音质</w:t>
            </w:r>
            <w:r>
              <w:rPr>
                <w:sz w:val="18"/>
              </w:rPr>
              <w:t xml:space="preserve"> </w:t>
            </w:r>
          </w:p>
          <w:p>
            <w:pPr>
              <w:pStyle w:val="8"/>
              <w:numPr>
                <w:ilvl w:val="0"/>
                <w:numId w:val="126"/>
              </w:numPr>
              <w:tabs>
                <w:tab w:val="left" w:pos="293"/>
              </w:tabs>
              <w:spacing w:before="81" w:after="0" w:line="240" w:lineRule="auto"/>
              <w:ind w:left="292" w:right="0" w:hanging="183"/>
              <w:jc w:val="left"/>
              <w:rPr>
                <w:sz w:val="18"/>
              </w:rPr>
            </w:pPr>
            <w:r>
              <w:rPr>
                <w:sz w:val="18"/>
              </w:rPr>
              <w:t xml:space="preserve">采样率：8KHz～48KHz </w:t>
            </w:r>
          </w:p>
          <w:p>
            <w:pPr>
              <w:pStyle w:val="8"/>
              <w:numPr>
                <w:ilvl w:val="0"/>
                <w:numId w:val="126"/>
              </w:numPr>
              <w:tabs>
                <w:tab w:val="left" w:pos="293"/>
              </w:tabs>
              <w:spacing w:before="81" w:after="0" w:line="240" w:lineRule="auto"/>
              <w:ind w:left="292" w:right="0" w:hanging="183"/>
              <w:jc w:val="left"/>
              <w:rPr>
                <w:sz w:val="18"/>
              </w:rPr>
            </w:pPr>
            <w:r>
              <w:rPr>
                <w:sz w:val="18"/>
              </w:rPr>
              <w:t>EMC</w:t>
            </w:r>
            <w:r>
              <w:rPr>
                <w:spacing w:val="-8"/>
                <w:sz w:val="18"/>
              </w:rPr>
              <w:t xml:space="preserve"> 输入灵敏度：</w:t>
            </w:r>
            <w:r>
              <w:rPr>
                <w:sz w:val="18"/>
              </w:rPr>
              <w:t>775mV</w:t>
            </w:r>
            <w:r>
              <w:rPr>
                <w:spacing w:val="16"/>
                <w:sz w:val="18"/>
              </w:rPr>
              <w:t xml:space="preserve"> (非平衡</w:t>
            </w:r>
            <w:r>
              <w:rPr>
                <w:sz w:val="18"/>
              </w:rPr>
              <w:t xml:space="preserve">） </w:t>
            </w:r>
          </w:p>
          <w:p>
            <w:pPr>
              <w:pStyle w:val="8"/>
              <w:numPr>
                <w:ilvl w:val="0"/>
                <w:numId w:val="126"/>
              </w:numPr>
              <w:tabs>
                <w:tab w:val="left" w:pos="293"/>
              </w:tabs>
              <w:spacing w:before="82" w:after="0" w:line="240" w:lineRule="auto"/>
              <w:ind w:left="292" w:right="0" w:hanging="183"/>
              <w:jc w:val="left"/>
              <w:rPr>
                <w:sz w:val="18"/>
              </w:rPr>
            </w:pPr>
            <w:r>
              <w:rPr>
                <w:sz w:val="18"/>
              </w:rPr>
              <w:t>AUX</w:t>
            </w:r>
            <w:r>
              <w:rPr>
                <w:spacing w:val="-8"/>
                <w:sz w:val="18"/>
              </w:rPr>
              <w:t xml:space="preserve"> 输入灵敏度：</w:t>
            </w:r>
            <w:r>
              <w:rPr>
                <w:sz w:val="18"/>
              </w:rPr>
              <w:t>350mV</w:t>
            </w:r>
            <w:r>
              <w:rPr>
                <w:spacing w:val="16"/>
                <w:sz w:val="18"/>
              </w:rPr>
              <w:t xml:space="preserve"> (非平衡</w:t>
            </w:r>
            <w:r>
              <w:rPr>
                <w:sz w:val="18"/>
              </w:rPr>
              <w:t xml:space="preserve">） </w:t>
            </w:r>
          </w:p>
          <w:p>
            <w:pPr>
              <w:pStyle w:val="8"/>
              <w:numPr>
                <w:ilvl w:val="0"/>
                <w:numId w:val="126"/>
              </w:numPr>
              <w:tabs>
                <w:tab w:val="left" w:pos="293"/>
              </w:tabs>
              <w:spacing w:before="81" w:after="0" w:line="240" w:lineRule="auto"/>
              <w:ind w:left="292" w:right="0" w:hanging="183"/>
              <w:jc w:val="left"/>
              <w:rPr>
                <w:sz w:val="18"/>
              </w:rPr>
            </w:pPr>
            <w:r>
              <w:rPr>
                <w:sz w:val="18"/>
              </w:rPr>
              <w:t>MIC</w:t>
            </w:r>
            <w:r>
              <w:rPr>
                <w:spacing w:val="-8"/>
                <w:sz w:val="18"/>
              </w:rPr>
              <w:t xml:space="preserve"> 输入灵敏度：</w:t>
            </w:r>
            <w:r>
              <w:rPr>
                <w:sz w:val="18"/>
              </w:rPr>
              <w:t>5mV</w:t>
            </w:r>
            <w:r>
              <w:rPr>
                <w:spacing w:val="16"/>
                <w:sz w:val="18"/>
              </w:rPr>
              <w:t xml:space="preserve"> (非平衡</w:t>
            </w:r>
            <w:r>
              <w:rPr>
                <w:sz w:val="18"/>
              </w:rPr>
              <w:t xml:space="preserve">） </w:t>
            </w:r>
          </w:p>
          <w:p>
            <w:pPr>
              <w:pStyle w:val="8"/>
              <w:numPr>
                <w:ilvl w:val="0"/>
                <w:numId w:val="126"/>
              </w:numPr>
              <w:tabs>
                <w:tab w:val="left" w:pos="384"/>
              </w:tabs>
              <w:spacing w:before="82" w:after="0" w:line="240" w:lineRule="auto"/>
              <w:ind w:left="383" w:right="0" w:hanging="274"/>
              <w:jc w:val="left"/>
              <w:rPr>
                <w:sz w:val="18"/>
              </w:rPr>
            </w:pPr>
            <w:r>
              <w:rPr>
                <w:spacing w:val="1"/>
                <w:sz w:val="18"/>
              </w:rPr>
              <w:t>A</w:t>
            </w:r>
            <w:r>
              <w:rPr>
                <w:spacing w:val="-2"/>
                <w:sz w:val="18"/>
              </w:rPr>
              <w:t>U</w:t>
            </w:r>
            <w:r>
              <w:rPr>
                <w:sz w:val="18"/>
              </w:rPr>
              <w:t>X</w:t>
            </w:r>
            <w:r>
              <w:rPr>
                <w:spacing w:val="-23"/>
                <w:sz w:val="18"/>
              </w:rPr>
              <w:t xml:space="preserve"> 输出幅度：</w:t>
            </w:r>
            <w:r>
              <w:rPr>
                <w:spacing w:val="-2"/>
                <w:sz w:val="18"/>
              </w:rPr>
              <w:t>1</w:t>
            </w:r>
            <w:r>
              <w:rPr>
                <w:spacing w:val="1"/>
                <w:sz w:val="18"/>
              </w:rPr>
              <w:t>0</w:t>
            </w:r>
            <w:r>
              <w:rPr>
                <w:spacing w:val="-2"/>
                <w:sz w:val="18"/>
              </w:rPr>
              <w:t>0</w:t>
            </w:r>
            <w:r>
              <w:rPr>
                <w:spacing w:val="1"/>
                <w:sz w:val="18"/>
              </w:rPr>
              <w:t>0</w:t>
            </w:r>
            <w:r>
              <w:rPr>
                <w:spacing w:val="-2"/>
                <w:sz w:val="18"/>
              </w:rPr>
              <w:t>m</w:t>
            </w:r>
            <w:r>
              <w:rPr>
                <w:spacing w:val="1"/>
                <w:sz w:val="18"/>
              </w:rPr>
              <w:t>V</w:t>
            </w:r>
            <w:r>
              <w:rPr>
                <w:spacing w:val="-2"/>
                <w:sz w:val="18"/>
              </w:rPr>
              <w:t xml:space="preserve">  </w:t>
            </w:r>
            <w:r>
              <w:rPr>
                <w:sz w:val="18"/>
              </w:rPr>
              <w:t>2</w:t>
            </w:r>
            <w:r>
              <w:rPr>
                <w:spacing w:val="-7"/>
                <w:sz w:val="18"/>
              </w:rPr>
              <w:t xml:space="preserve"> 路莲花座输出接口</w:t>
            </w:r>
            <w:r>
              <w:rPr>
                <w:sz w:val="18"/>
              </w:rPr>
              <w:t xml:space="preserve"> </w:t>
            </w:r>
          </w:p>
          <w:p>
            <w:pPr>
              <w:pStyle w:val="8"/>
              <w:numPr>
                <w:ilvl w:val="0"/>
                <w:numId w:val="126"/>
              </w:numPr>
              <w:tabs>
                <w:tab w:val="left" w:pos="384"/>
              </w:tabs>
              <w:spacing w:before="82" w:after="0" w:line="240" w:lineRule="auto"/>
              <w:ind w:left="383" w:right="0" w:hanging="274"/>
              <w:jc w:val="left"/>
              <w:rPr>
                <w:sz w:val="18"/>
              </w:rPr>
            </w:pPr>
            <w:r>
              <w:rPr>
                <w:sz w:val="18"/>
              </w:rPr>
              <w:t>AUX</w:t>
            </w:r>
            <w:r>
              <w:rPr>
                <w:spacing w:val="-9"/>
                <w:sz w:val="18"/>
              </w:rPr>
              <w:t xml:space="preserve"> 输出阻抗：</w:t>
            </w:r>
            <w:r>
              <w:rPr>
                <w:sz w:val="18"/>
              </w:rPr>
              <w:t xml:space="preserve">470Ω </w:t>
            </w:r>
          </w:p>
          <w:p>
            <w:pPr>
              <w:pStyle w:val="8"/>
              <w:numPr>
                <w:ilvl w:val="0"/>
                <w:numId w:val="126"/>
              </w:numPr>
              <w:tabs>
                <w:tab w:val="left" w:pos="384"/>
              </w:tabs>
              <w:spacing w:before="81" w:after="0" w:line="240" w:lineRule="auto"/>
              <w:ind w:left="383" w:right="0" w:hanging="274"/>
              <w:jc w:val="left"/>
              <w:rPr>
                <w:sz w:val="18"/>
              </w:rPr>
            </w:pPr>
            <w:r>
              <w:rPr>
                <w:spacing w:val="-1"/>
                <w:sz w:val="18"/>
              </w:rPr>
              <w:t>高音提升、衰减：±</w:t>
            </w:r>
            <w:r>
              <w:rPr>
                <w:sz w:val="18"/>
              </w:rPr>
              <w:t xml:space="preserve">10dB </w:t>
            </w:r>
          </w:p>
          <w:p>
            <w:pPr>
              <w:pStyle w:val="8"/>
              <w:numPr>
                <w:ilvl w:val="0"/>
                <w:numId w:val="126"/>
              </w:numPr>
              <w:tabs>
                <w:tab w:val="left" w:pos="384"/>
              </w:tabs>
              <w:spacing w:before="81" w:after="0" w:line="240" w:lineRule="auto"/>
              <w:ind w:left="383" w:right="0" w:hanging="274"/>
              <w:jc w:val="left"/>
              <w:rPr>
                <w:sz w:val="18"/>
              </w:rPr>
            </w:pPr>
            <w:r>
              <w:rPr>
                <w:spacing w:val="-1"/>
                <w:sz w:val="18"/>
              </w:rPr>
              <w:t>低音提升、衰减：±</w:t>
            </w:r>
            <w:r>
              <w:rPr>
                <w:sz w:val="18"/>
              </w:rPr>
              <w:t xml:space="preserve">10dB </w:t>
            </w:r>
          </w:p>
          <w:p>
            <w:pPr>
              <w:pStyle w:val="8"/>
              <w:numPr>
                <w:ilvl w:val="0"/>
                <w:numId w:val="126"/>
              </w:numPr>
              <w:tabs>
                <w:tab w:val="left" w:pos="384"/>
              </w:tabs>
              <w:spacing w:before="82" w:after="0" w:line="240" w:lineRule="auto"/>
              <w:ind w:left="383" w:right="0" w:hanging="274"/>
              <w:jc w:val="left"/>
              <w:rPr>
                <w:sz w:val="18"/>
              </w:rPr>
            </w:pPr>
            <w:r>
              <w:rPr>
                <w:sz w:val="18"/>
              </w:rPr>
              <w:t>USB</w:t>
            </w:r>
            <w:r>
              <w:rPr>
                <w:spacing w:val="-12"/>
                <w:sz w:val="18"/>
              </w:rPr>
              <w:t xml:space="preserve"> 接口：最大支持 </w:t>
            </w:r>
            <w:r>
              <w:rPr>
                <w:sz w:val="18"/>
              </w:rPr>
              <w:t>16G</w:t>
            </w:r>
            <w:r>
              <w:rPr>
                <w:spacing w:val="-24"/>
                <w:sz w:val="18"/>
              </w:rPr>
              <w:t xml:space="preserve"> 内存 </w:t>
            </w:r>
            <w:r>
              <w:rPr>
                <w:sz w:val="18"/>
              </w:rPr>
              <w:t>U</w:t>
            </w:r>
            <w:r>
              <w:rPr>
                <w:spacing w:val="-12"/>
                <w:sz w:val="18"/>
              </w:rPr>
              <w:t xml:space="preserve"> 盘接入</w:t>
            </w:r>
            <w:r>
              <w:rPr>
                <w:sz w:val="18"/>
              </w:rPr>
              <w:t xml:space="preserve"> </w:t>
            </w:r>
          </w:p>
          <w:p>
            <w:pPr>
              <w:pStyle w:val="8"/>
              <w:numPr>
                <w:ilvl w:val="0"/>
                <w:numId w:val="126"/>
              </w:numPr>
              <w:tabs>
                <w:tab w:val="left" w:pos="384"/>
              </w:tabs>
              <w:spacing w:before="81" w:after="0" w:line="240" w:lineRule="auto"/>
              <w:ind w:left="383" w:right="0" w:hanging="274"/>
              <w:jc w:val="left"/>
              <w:rPr>
                <w:sz w:val="18"/>
              </w:rPr>
            </w:pPr>
            <w:r>
              <w:rPr>
                <w:spacing w:val="-1"/>
                <w:sz w:val="18"/>
              </w:rPr>
              <w:t>额定功率：</w:t>
            </w:r>
            <w:r>
              <w:rPr>
                <w:sz w:val="18"/>
              </w:rPr>
              <w:t xml:space="preserve">500W </w:t>
            </w:r>
          </w:p>
          <w:p>
            <w:pPr>
              <w:pStyle w:val="8"/>
              <w:numPr>
                <w:ilvl w:val="0"/>
                <w:numId w:val="126"/>
              </w:numPr>
              <w:tabs>
                <w:tab w:val="left" w:pos="384"/>
              </w:tabs>
              <w:spacing w:before="81" w:after="0" w:line="240" w:lineRule="auto"/>
              <w:ind w:left="383" w:right="0" w:hanging="274"/>
              <w:jc w:val="left"/>
              <w:rPr>
                <w:sz w:val="18"/>
              </w:rPr>
            </w:pPr>
            <w:r>
              <w:rPr>
                <w:spacing w:val="-1"/>
                <w:sz w:val="18"/>
              </w:rPr>
              <w:t>整机功耗：</w:t>
            </w:r>
            <w:r>
              <w:rPr>
                <w:sz w:val="18"/>
              </w:rPr>
              <w:t xml:space="preserve">750W </w:t>
            </w:r>
          </w:p>
          <w:p>
            <w:pPr>
              <w:pStyle w:val="8"/>
              <w:numPr>
                <w:ilvl w:val="0"/>
                <w:numId w:val="126"/>
              </w:numPr>
              <w:tabs>
                <w:tab w:val="left" w:pos="384"/>
              </w:tabs>
              <w:spacing w:before="82" w:after="0" w:line="240" w:lineRule="auto"/>
              <w:ind w:left="383" w:right="0" w:hanging="274"/>
              <w:jc w:val="left"/>
              <w:rPr>
                <w:sz w:val="18"/>
              </w:rPr>
            </w:pPr>
            <w:r>
              <w:rPr>
                <w:sz w:val="18"/>
              </w:rPr>
              <w:t xml:space="preserve">待机功耗：＜10W </w:t>
            </w:r>
          </w:p>
          <w:p>
            <w:pPr>
              <w:pStyle w:val="8"/>
              <w:spacing w:before="82"/>
              <w:ind w:left="110"/>
              <w:rPr>
                <w:sz w:val="18"/>
              </w:rPr>
            </w:pPr>
            <w:r>
              <w:rPr>
                <w:sz w:val="18"/>
              </w:rPr>
              <w:t>18.频率响应：80Hz～16KHz</w:t>
            </w:r>
            <w:r>
              <w:rPr>
                <w:spacing w:val="86"/>
                <w:sz w:val="18"/>
              </w:rPr>
              <w:t xml:space="preserve"> </w:t>
            </w:r>
            <w:r>
              <w:rPr>
                <w:sz w:val="18"/>
              </w:rPr>
              <w:t xml:space="preserve">+1/-3dB </w:t>
            </w:r>
          </w:p>
          <w:p>
            <w:pPr>
              <w:pStyle w:val="8"/>
              <w:spacing w:before="81"/>
              <w:ind w:left="110"/>
              <w:rPr>
                <w:sz w:val="18"/>
              </w:rPr>
            </w:pPr>
            <w:r>
              <w:rPr>
                <w:sz w:val="18"/>
              </w:rPr>
              <w:t xml:space="preserve">19.谐波失真：≤1% </w:t>
            </w:r>
          </w:p>
          <w:p>
            <w:pPr>
              <w:pStyle w:val="8"/>
              <w:numPr>
                <w:ilvl w:val="0"/>
                <w:numId w:val="127"/>
              </w:numPr>
              <w:tabs>
                <w:tab w:val="left" w:pos="384"/>
              </w:tabs>
              <w:spacing w:before="81" w:after="0" w:line="240" w:lineRule="auto"/>
              <w:ind w:left="383" w:right="0" w:hanging="274"/>
              <w:jc w:val="left"/>
              <w:rPr>
                <w:sz w:val="18"/>
              </w:rPr>
            </w:pPr>
            <w:r>
              <w:rPr>
                <w:sz w:val="18"/>
              </w:rPr>
              <w:t xml:space="preserve">信噪比：＞65dB </w:t>
            </w:r>
          </w:p>
          <w:p>
            <w:pPr>
              <w:pStyle w:val="8"/>
              <w:numPr>
                <w:ilvl w:val="0"/>
                <w:numId w:val="127"/>
              </w:numPr>
              <w:tabs>
                <w:tab w:val="left" w:pos="384"/>
              </w:tabs>
              <w:spacing w:before="82" w:after="0" w:line="324" w:lineRule="auto"/>
              <w:ind w:left="110" w:right="144" w:firstLine="0"/>
              <w:jc w:val="left"/>
              <w:rPr>
                <w:sz w:val="18"/>
              </w:rPr>
            </w:pPr>
            <w:r>
              <w:rPr>
                <w:sz w:val="18"/>
              </w:rPr>
              <w:t>输出方式：4～16Ω</w:t>
            </w:r>
            <w:r>
              <w:rPr>
                <w:spacing w:val="-1"/>
                <w:sz w:val="18"/>
              </w:rPr>
              <w:t>定阻输出、</w:t>
            </w:r>
            <w:r>
              <w:rPr>
                <w:sz w:val="18"/>
              </w:rPr>
              <w:t>70V/100V</w:t>
            </w:r>
            <w:r>
              <w:rPr>
                <w:spacing w:val="-29"/>
                <w:sz w:val="18"/>
              </w:rPr>
              <w:t xml:space="preserve"> 定</w:t>
            </w:r>
            <w:r>
              <w:rPr>
                <w:sz w:val="18"/>
              </w:rPr>
              <w:t xml:space="preserve">压输出 </w:t>
            </w:r>
          </w:p>
          <w:p>
            <w:pPr>
              <w:pStyle w:val="8"/>
              <w:numPr>
                <w:ilvl w:val="0"/>
                <w:numId w:val="127"/>
              </w:numPr>
              <w:tabs>
                <w:tab w:val="left" w:pos="384"/>
              </w:tabs>
              <w:spacing w:before="1" w:after="0" w:line="324" w:lineRule="auto"/>
              <w:ind w:left="110" w:right="101" w:firstLine="0"/>
              <w:jc w:val="left"/>
              <w:rPr>
                <w:sz w:val="18"/>
              </w:rPr>
            </w:pPr>
            <w:r>
              <w:rPr>
                <w:spacing w:val="-2"/>
                <w:sz w:val="18"/>
              </w:rPr>
              <w:t>保护电路：直流输出、过载、过温、短路保</w:t>
            </w:r>
            <w:r>
              <w:rPr>
                <w:sz w:val="18"/>
              </w:rPr>
              <w:t xml:space="preserve">护电路 </w:t>
            </w:r>
          </w:p>
          <w:p>
            <w:pPr>
              <w:pStyle w:val="8"/>
              <w:spacing w:before="1"/>
              <w:ind w:left="110"/>
              <w:rPr>
                <w:sz w:val="18"/>
              </w:rPr>
            </w:pPr>
            <w:r>
              <w:rPr>
                <w:sz w:val="18"/>
              </w:rPr>
              <w:t xml:space="preserve">23.工作环境温度：5℃～40℃ </w:t>
            </w:r>
          </w:p>
          <w:p>
            <w:pPr>
              <w:pStyle w:val="8"/>
              <w:spacing w:before="82"/>
              <w:ind w:left="110"/>
              <w:rPr>
                <w:sz w:val="18"/>
              </w:rPr>
            </w:pPr>
            <w:r>
              <w:rPr>
                <w:sz w:val="18"/>
              </w:rPr>
              <w:t xml:space="preserve">24.工作环境湿度：20%～80%相对湿度，无结露 </w:t>
            </w:r>
          </w:p>
          <w:p>
            <w:pPr>
              <w:pStyle w:val="8"/>
              <w:spacing w:before="82"/>
              <w:ind w:left="110"/>
              <w:rPr>
                <w:sz w:val="18"/>
              </w:rPr>
            </w:pPr>
            <w:r>
              <w:rPr>
                <w:sz w:val="18"/>
              </w:rPr>
              <w:t xml:space="preserve">25.输入电源：~220V 50Hz </w:t>
            </w:r>
          </w:p>
          <w:p>
            <w:pPr>
              <w:pStyle w:val="8"/>
              <w:spacing w:before="81"/>
              <w:ind w:left="110"/>
              <w:rPr>
                <w:sz w:val="18"/>
              </w:rPr>
            </w:pPr>
            <w:r>
              <w:rPr>
                <w:sz w:val="18"/>
              </w:rPr>
              <w:t xml:space="preserve">26.尺寸：484 x 359 x 132mm </w:t>
            </w:r>
          </w:p>
          <w:p>
            <w:pPr>
              <w:pStyle w:val="8"/>
              <w:spacing w:before="81"/>
              <w:ind w:left="110"/>
              <w:rPr>
                <w:sz w:val="18"/>
              </w:rPr>
            </w:pPr>
            <w:r>
              <w:rPr>
                <w:sz w:val="18"/>
              </w:rPr>
              <w:t xml:space="preserve">27.重量：18Kg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58" o:spid="_x0000_s1258" o:spt="136" type="#_x0000_t136" style="position:absolute;left:0pt;margin-left:36.5pt;margin-top:393.3pt;height:34pt;width:510pt;mso-position-horizontal-relative:page;mso-position-vertical-relative:page;rotation:21626880f;z-index:-2893578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59" o:spid="_x0000_s1259" o:spt="136" type="#_x0000_t136" style="position:absolute;left:0pt;margin-left:88.7pt;margin-top:432.35pt;height:28pt;width:448pt;mso-position-horizontal-relative:page;mso-position-vertical-relative:page;rotation:21626880f;z-index:-28935680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9"/>
              <w:jc w:val="right"/>
              <w:rPr>
                <w:sz w:val="18"/>
              </w:rPr>
            </w:pPr>
            <w:r>
              <w:rPr>
                <w:sz w:val="18"/>
              </w:rPr>
              <w:t xml:space="preserve">74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10" w:right="165"/>
              <w:rPr>
                <w:sz w:val="18"/>
              </w:rPr>
            </w:pPr>
            <w:r>
              <w:rPr>
                <w:sz w:val="18"/>
              </w:rPr>
              <w:t xml:space="preserve">天花喇叭(6W) </w:t>
            </w:r>
          </w:p>
        </w:tc>
        <w:tc>
          <w:tcPr>
            <w:tcW w:w="3915" w:type="dxa"/>
          </w:tcPr>
          <w:p>
            <w:pPr>
              <w:pStyle w:val="8"/>
              <w:spacing w:before="40"/>
              <w:ind w:left="110"/>
              <w:rPr>
                <w:sz w:val="18"/>
              </w:rPr>
            </w:pPr>
            <w:r>
              <w:rPr>
                <w:sz w:val="18"/>
              </w:rPr>
              <w:t xml:space="preserve">T-105A 产品特点： </w:t>
            </w:r>
          </w:p>
          <w:p>
            <w:pPr>
              <w:pStyle w:val="8"/>
              <w:spacing w:before="82" w:line="324" w:lineRule="auto"/>
              <w:ind w:left="110" w:right="6"/>
              <w:rPr>
                <w:sz w:val="18"/>
              </w:rPr>
            </w:pPr>
            <w:r>
              <w:rPr>
                <w:spacing w:val="-4"/>
                <w:sz w:val="18"/>
              </w:rPr>
              <w:t>同轴高音设计，强力弹簧固定，安装方便简洁。</w:t>
            </w:r>
            <w:r>
              <w:rPr>
                <w:sz w:val="18"/>
              </w:rPr>
              <w:t xml:space="preserve">技术参数：                              1．额定功率（100V）：1.5W,3W,6W </w:t>
            </w:r>
          </w:p>
          <w:p>
            <w:pPr>
              <w:pStyle w:val="8"/>
              <w:spacing w:before="2"/>
              <w:ind w:left="110"/>
              <w:rPr>
                <w:sz w:val="18"/>
              </w:rPr>
            </w:pPr>
            <w:r>
              <w:rPr>
                <w:sz w:val="18"/>
              </w:rPr>
              <w:t xml:space="preserve">2．额定功率（70V）：0.75W,1.5W,3W </w:t>
            </w:r>
          </w:p>
          <w:p>
            <w:pPr>
              <w:pStyle w:val="8"/>
              <w:spacing w:before="81" w:line="326" w:lineRule="auto"/>
              <w:ind w:left="110" w:right="175"/>
              <w:rPr>
                <w:sz w:val="18"/>
              </w:rPr>
            </w:pPr>
            <w:r>
              <w:rPr>
                <w:sz w:val="18"/>
              </w:rPr>
              <w:t xml:space="preserve">3．阻抗：Com:红:6.7KΩ/绿:3.3KΩ/白:1.7K Ω </w:t>
            </w:r>
          </w:p>
          <w:p>
            <w:pPr>
              <w:pStyle w:val="8"/>
              <w:spacing w:line="228" w:lineRule="exact"/>
              <w:ind w:left="110"/>
              <w:rPr>
                <w:sz w:val="18"/>
              </w:rPr>
            </w:pPr>
            <w:r>
              <w:rPr>
                <w:sz w:val="18"/>
              </w:rPr>
              <w:t xml:space="preserve">4．灵敏度（1W/1M）：94dB </w:t>
            </w:r>
          </w:p>
          <w:p>
            <w:pPr>
              <w:pStyle w:val="8"/>
              <w:spacing w:before="81"/>
              <w:ind w:left="110"/>
              <w:rPr>
                <w:sz w:val="18"/>
              </w:rPr>
            </w:pPr>
            <w:r>
              <w:rPr>
                <w:sz w:val="18"/>
              </w:rPr>
              <w:t xml:space="preserve">5．频率响应（-10dB）：110-18KHz </w:t>
            </w:r>
          </w:p>
          <w:p>
            <w:pPr>
              <w:pStyle w:val="8"/>
              <w:spacing w:before="82"/>
              <w:ind w:left="110"/>
              <w:rPr>
                <w:sz w:val="18"/>
              </w:rPr>
            </w:pPr>
            <w:r>
              <w:rPr>
                <w:sz w:val="18"/>
              </w:rPr>
              <w:t xml:space="preserve">6．喇叭单元：5"x1,1.5"x1 </w:t>
            </w:r>
          </w:p>
          <w:p>
            <w:pPr>
              <w:pStyle w:val="8"/>
              <w:spacing w:before="81"/>
              <w:ind w:left="110"/>
              <w:rPr>
                <w:sz w:val="18"/>
              </w:rPr>
            </w:pPr>
            <w:r>
              <w:rPr>
                <w:sz w:val="18"/>
              </w:rPr>
              <w:t xml:space="preserve">7．安装开孔尺寸：170mm </w:t>
            </w:r>
          </w:p>
          <w:p>
            <w:pPr>
              <w:pStyle w:val="8"/>
              <w:spacing w:before="82"/>
              <w:ind w:left="110"/>
              <w:rPr>
                <w:sz w:val="18"/>
              </w:rPr>
            </w:pPr>
            <w:r>
              <w:rPr>
                <w:sz w:val="18"/>
              </w:rPr>
              <w:t xml:space="preserve">8．尺寸：200x55mm </w:t>
            </w:r>
          </w:p>
          <w:p>
            <w:pPr>
              <w:pStyle w:val="8"/>
              <w:spacing w:before="81"/>
              <w:ind w:left="110"/>
              <w:rPr>
                <w:sz w:val="18"/>
              </w:rPr>
            </w:pPr>
            <w:r>
              <w:rPr>
                <w:sz w:val="18"/>
              </w:rPr>
              <w:t xml:space="preserve">9．重量：0.8Kg </w:t>
            </w:r>
          </w:p>
          <w:p>
            <w:pPr>
              <w:pStyle w:val="8"/>
              <w:spacing w:before="81"/>
              <w:ind w:left="110"/>
              <w:rPr>
                <w:sz w:val="18"/>
              </w:rPr>
            </w:pPr>
            <w:r>
              <w:rPr>
                <w:sz w:val="18"/>
              </w:rPr>
              <w:t xml:space="preserve">10．材料：铁质外壳+铝质网罩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
              <w:jc w:val="right"/>
              <w:rPr>
                <w:sz w:val="18"/>
              </w:rPr>
            </w:pPr>
            <w:r>
              <w:rPr>
                <w:sz w:val="18"/>
              </w:rPr>
              <w:t xml:space="preserve">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182"/>
              <w:jc w:val="right"/>
              <w:rPr>
                <w:sz w:val="18"/>
              </w:rPr>
            </w:pPr>
            <w:r>
              <w:rPr>
                <w:sz w:val="18"/>
              </w:rPr>
              <w:t xml:space="preserve">80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left="115" w:right="19"/>
              <w:jc w:val="center"/>
              <w:rPr>
                <w:sz w:val="18"/>
              </w:rPr>
            </w:pPr>
            <w:r>
              <w:rPr>
                <w:sz w:val="18"/>
              </w:rPr>
              <w:t xml:space="preserve">¥176.00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2"/>
              <w:jc w:val="right"/>
              <w:rPr>
                <w:sz w:val="18"/>
              </w:rPr>
            </w:pPr>
            <w:r>
              <w:rPr>
                <w:sz w:val="18"/>
              </w:rPr>
              <w:t xml:space="preserve">¥14,080.00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91" w:right="76" w:hanging="46"/>
              <w:rPr>
                <w:sz w:val="18"/>
              </w:rPr>
            </w:pPr>
            <w:r>
              <w:rPr>
                <w:sz w:val="18"/>
              </w:rPr>
              <w:t xml:space="preserve">it c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left="102" w:right="9"/>
              <w:jc w:val="center"/>
              <w:rPr>
                <w:sz w:val="18"/>
              </w:rPr>
            </w:pPr>
            <w:r>
              <w:rPr>
                <w:sz w:val="18"/>
              </w:rPr>
              <w:t xml:space="preserve">T-105A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广州市保伦电子有限公司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广州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9"/>
              <w:jc w:val="right"/>
              <w:rPr>
                <w:sz w:val="18"/>
              </w:rPr>
            </w:pPr>
            <w:r>
              <w:rPr>
                <w:sz w:val="18"/>
              </w:rPr>
              <w:t xml:space="preserve">75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10" w:right="148"/>
              <w:rPr>
                <w:sz w:val="18"/>
              </w:rPr>
            </w:pPr>
            <w:r>
              <w:rPr>
                <w:sz w:val="18"/>
              </w:rPr>
              <w:t xml:space="preserve">POE 智能交换机 </w:t>
            </w:r>
          </w:p>
        </w:tc>
        <w:tc>
          <w:tcPr>
            <w:tcW w:w="3915" w:type="dxa"/>
          </w:tcPr>
          <w:p>
            <w:pPr>
              <w:pStyle w:val="8"/>
              <w:spacing w:before="41"/>
              <w:ind w:left="110"/>
              <w:rPr>
                <w:sz w:val="18"/>
              </w:rPr>
            </w:pPr>
            <w:r>
              <w:rPr>
                <w:sz w:val="18"/>
              </w:rPr>
              <w:t xml:space="preserve">RG-S2910-24GT4SFP-UP-H(V3.0) 交换机 </w:t>
            </w:r>
          </w:p>
          <w:p>
            <w:pPr>
              <w:pStyle w:val="8"/>
              <w:spacing w:before="81"/>
              <w:ind w:left="110"/>
              <w:rPr>
                <w:sz w:val="18"/>
              </w:rPr>
            </w:pPr>
            <w:r>
              <w:rPr>
                <w:sz w:val="18"/>
              </w:rPr>
              <w:t xml:space="preserve">交换容量 330Gbps；转发性能 50Mpps </w:t>
            </w:r>
          </w:p>
          <w:p>
            <w:pPr>
              <w:pStyle w:val="8"/>
              <w:spacing w:before="81" w:line="324" w:lineRule="auto"/>
              <w:ind w:left="110" w:right="91"/>
              <w:rPr>
                <w:sz w:val="18"/>
              </w:rPr>
            </w:pPr>
            <w:r>
              <w:rPr>
                <w:spacing w:val="-16"/>
                <w:sz w:val="18"/>
              </w:rPr>
              <w:t xml:space="preserve">固化 </w:t>
            </w:r>
            <w:r>
              <w:rPr>
                <w:sz w:val="18"/>
              </w:rPr>
              <w:t>10/100/1000M</w:t>
            </w:r>
            <w:r>
              <w:rPr>
                <w:spacing w:val="-15"/>
                <w:sz w:val="18"/>
              </w:rPr>
              <w:t xml:space="preserve"> 以太网端口 </w:t>
            </w:r>
            <w:r>
              <w:rPr>
                <w:spacing w:val="-13"/>
                <w:sz w:val="18"/>
              </w:rPr>
              <w:t>24</w:t>
            </w:r>
            <w:r>
              <w:rPr>
                <w:spacing w:val="-16"/>
                <w:sz w:val="18"/>
              </w:rPr>
              <w:t xml:space="preserve">，固化 </w:t>
            </w:r>
            <w:r>
              <w:rPr>
                <w:sz w:val="18"/>
              </w:rPr>
              <w:t>SFP</w:t>
            </w:r>
            <w:r>
              <w:rPr>
                <w:spacing w:val="-22"/>
                <w:sz w:val="18"/>
              </w:rPr>
              <w:t xml:space="preserve"> 非</w:t>
            </w:r>
            <w:r>
              <w:rPr>
                <w:spacing w:val="-28"/>
                <w:sz w:val="18"/>
              </w:rPr>
              <w:t xml:space="preserve">复用口 </w:t>
            </w:r>
            <w:r>
              <w:rPr>
                <w:sz w:val="18"/>
              </w:rPr>
              <w:t>4</w:t>
            </w:r>
            <w:r>
              <w:rPr>
                <w:spacing w:val="-17"/>
                <w:sz w:val="18"/>
              </w:rPr>
              <w:t xml:space="preserve"> 个；配置 </w:t>
            </w:r>
            <w:r>
              <w:rPr>
                <w:sz w:val="18"/>
              </w:rPr>
              <w:t>2</w:t>
            </w:r>
            <w:r>
              <w:rPr>
                <w:spacing w:val="-9"/>
                <w:sz w:val="18"/>
              </w:rPr>
              <w:t xml:space="preserve"> 个千兆光模块 </w:t>
            </w:r>
          </w:p>
          <w:p>
            <w:pPr>
              <w:pStyle w:val="8"/>
              <w:spacing w:before="2" w:line="324" w:lineRule="auto"/>
              <w:ind w:left="110" w:right="414"/>
              <w:rPr>
                <w:sz w:val="18"/>
              </w:rPr>
            </w:pPr>
            <w:r>
              <w:rPr>
                <w:spacing w:val="-7"/>
                <w:sz w:val="18"/>
              </w:rPr>
              <w:t xml:space="preserve">要求所投设备 </w:t>
            </w:r>
            <w:r>
              <w:rPr>
                <w:sz w:val="18"/>
              </w:rPr>
              <w:t>MAC</w:t>
            </w:r>
            <w:r>
              <w:rPr>
                <w:spacing w:val="-23"/>
                <w:sz w:val="18"/>
              </w:rPr>
              <w:t xml:space="preserve"> 地址 </w:t>
            </w:r>
            <w:r>
              <w:rPr>
                <w:sz w:val="18"/>
              </w:rPr>
              <w:t>16K，ARP</w:t>
            </w:r>
            <w:r>
              <w:rPr>
                <w:spacing w:val="-23"/>
                <w:sz w:val="18"/>
              </w:rPr>
              <w:t xml:space="preserve"> 表项 </w:t>
            </w:r>
            <w:r>
              <w:rPr>
                <w:spacing w:val="-3"/>
                <w:sz w:val="18"/>
              </w:rPr>
              <w:t xml:space="preserve">1000 </w:t>
            </w:r>
            <w:r>
              <w:rPr>
                <w:sz w:val="18"/>
              </w:rPr>
              <w:t>条,FIB</w:t>
            </w:r>
            <w:r>
              <w:rPr>
                <w:spacing w:val="-23"/>
                <w:sz w:val="18"/>
              </w:rPr>
              <w:t xml:space="preserve"> 表项 </w:t>
            </w:r>
            <w:r>
              <w:rPr>
                <w:sz w:val="18"/>
              </w:rPr>
              <w:t xml:space="preserve">500, </w:t>
            </w:r>
          </w:p>
          <w:p>
            <w:pPr>
              <w:pStyle w:val="8"/>
              <w:spacing w:before="1"/>
              <w:ind w:left="110"/>
              <w:rPr>
                <w:sz w:val="18"/>
              </w:rPr>
            </w:pPr>
            <w:r>
              <w:rPr>
                <w:sz w:val="18"/>
              </w:rPr>
              <w:t xml:space="preserve">要求所投产品支持防雷等级 8KV </w:t>
            </w:r>
          </w:p>
          <w:p>
            <w:pPr>
              <w:pStyle w:val="8"/>
              <w:spacing w:before="81" w:line="324" w:lineRule="auto"/>
              <w:ind w:left="110" w:right="96"/>
              <w:jc w:val="both"/>
              <w:rPr>
                <w:sz w:val="18"/>
              </w:rPr>
            </w:pPr>
            <w:r>
              <w:rPr>
                <w:spacing w:val="-8"/>
                <w:sz w:val="18"/>
              </w:rPr>
              <w:t>为提升设备适应恶劣环境能力，要求所投产品必</w:t>
            </w:r>
            <w:r>
              <w:rPr>
                <w:spacing w:val="-10"/>
                <w:sz w:val="18"/>
              </w:rPr>
              <w:t>须涂装三防漆，充分提升设备绝缘、防潮、防腐</w:t>
            </w:r>
            <w:r>
              <w:rPr>
                <w:sz w:val="18"/>
              </w:rPr>
              <w:t xml:space="preserve">蚀、防霉、防盐雾等性能。 </w:t>
            </w:r>
          </w:p>
          <w:p>
            <w:pPr>
              <w:pStyle w:val="8"/>
              <w:spacing w:before="3" w:line="324" w:lineRule="auto"/>
              <w:ind w:left="110" w:right="2"/>
              <w:rPr>
                <w:sz w:val="18"/>
              </w:rPr>
            </w:pPr>
            <w:r>
              <w:rPr>
                <w:spacing w:val="2"/>
                <w:sz w:val="18"/>
              </w:rPr>
              <w:t>投标产品所有电口均支持</w:t>
            </w:r>
            <w:r>
              <w:rPr>
                <w:sz w:val="18"/>
              </w:rPr>
              <w:t>POE</w:t>
            </w:r>
            <w:r>
              <w:rPr>
                <w:spacing w:val="-13"/>
                <w:sz w:val="18"/>
              </w:rPr>
              <w:t xml:space="preserve"> 和</w:t>
            </w:r>
            <w:r>
              <w:rPr>
                <w:sz w:val="18"/>
              </w:rPr>
              <w:t>POE</w:t>
            </w:r>
            <w:r>
              <w:rPr>
                <w:spacing w:val="-3"/>
                <w:sz w:val="18"/>
              </w:rPr>
              <w:t xml:space="preserve">+远程供电， </w:t>
            </w:r>
            <w:r>
              <w:rPr>
                <w:sz w:val="18"/>
              </w:rPr>
              <w:t>POE</w:t>
            </w:r>
            <w:r>
              <w:rPr>
                <w:spacing w:val="-5"/>
                <w:sz w:val="18"/>
              </w:rPr>
              <w:t xml:space="preserve">+同时可供电端口数 </w:t>
            </w:r>
            <w:r>
              <w:rPr>
                <w:sz w:val="18"/>
              </w:rPr>
              <w:t>12</w:t>
            </w:r>
            <w:r>
              <w:rPr>
                <w:spacing w:val="-16"/>
                <w:sz w:val="18"/>
              </w:rPr>
              <w:t xml:space="preserve"> 个，整机 </w:t>
            </w:r>
            <w:r>
              <w:rPr>
                <w:sz w:val="18"/>
              </w:rPr>
              <w:t>POE</w:t>
            </w:r>
            <w:r>
              <w:rPr>
                <w:spacing w:val="-12"/>
                <w:sz w:val="18"/>
              </w:rPr>
              <w:t xml:space="preserve"> 功率输</w:t>
            </w:r>
            <w:r>
              <w:rPr>
                <w:spacing w:val="-29"/>
                <w:sz w:val="18"/>
              </w:rPr>
              <w:t xml:space="preserve">出 </w:t>
            </w:r>
            <w:r>
              <w:rPr>
                <w:sz w:val="18"/>
              </w:rPr>
              <w:t xml:space="preserve">370W </w:t>
            </w:r>
          </w:p>
          <w:p>
            <w:pPr>
              <w:pStyle w:val="8"/>
              <w:spacing w:before="2"/>
              <w:ind w:left="110"/>
              <w:rPr>
                <w:sz w:val="18"/>
              </w:rPr>
            </w:pPr>
            <w:r>
              <w:rPr>
                <w:sz w:val="18"/>
              </w:rPr>
              <w:t>支持 IPv4 和 IPv6 的静态路由、RIP/RIPng、</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3" w:right="19"/>
              <w:jc w:val="center"/>
              <w:rPr>
                <w:sz w:val="18"/>
              </w:rPr>
            </w:pPr>
            <w:r>
              <w:rPr>
                <w:sz w:val="18"/>
              </w:rPr>
              <w:t xml:space="preserve">¥4,900.00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8"/>
              <w:jc w:val="right"/>
              <w:rPr>
                <w:sz w:val="18"/>
              </w:rPr>
            </w:pPr>
            <w:r>
              <w:rPr>
                <w:sz w:val="18"/>
              </w:rPr>
              <w:t xml:space="preserve">¥4,900.00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58" w:right="55"/>
              <w:jc w:val="center"/>
              <w:rPr>
                <w:sz w:val="18"/>
              </w:rPr>
            </w:pPr>
            <w:r>
              <w:rPr>
                <w:sz w:val="18"/>
              </w:rPr>
              <w:t>RG-S2910-24GT4SFP-UP-H(V3.0</w:t>
            </w:r>
          </w:p>
          <w:p>
            <w:pPr>
              <w:pStyle w:val="8"/>
              <w:spacing w:before="81"/>
              <w:ind w:left="102" w:right="12"/>
              <w:jc w:val="center"/>
              <w:rPr>
                <w:sz w:val="18"/>
              </w:rPr>
            </w:pPr>
            <w:r>
              <w:rPr>
                <w:sz w:val="18"/>
              </w:rPr>
              <w:t xml:space="preserve">)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60" o:spid="_x0000_s1260" o:spt="136" type="#_x0000_t136" style="position:absolute;left:0pt;margin-left:36.5pt;margin-top:393.3pt;height:34pt;width:510pt;mso-position-horizontal-relative:page;mso-position-vertical-relative:page;rotation:21626880f;z-index:-2893557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61" o:spid="_x0000_s1261" o:spt="136" type="#_x0000_t136" style="position:absolute;left:0pt;margin-left:88.7pt;margin-top:432.35pt;height:28pt;width:448pt;mso-position-horizontal-relative:page;mso-position-vertical-relative:page;rotation:21626880f;z-index:-2893547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OSPFv2/OSPFv3 等三层路由协议 </w:t>
            </w:r>
          </w:p>
          <w:p>
            <w:pPr>
              <w:pStyle w:val="8"/>
              <w:spacing w:before="82" w:line="324" w:lineRule="auto"/>
              <w:ind w:left="110" w:right="6"/>
              <w:rPr>
                <w:sz w:val="18"/>
              </w:rPr>
            </w:pPr>
            <w:r>
              <w:rPr>
                <w:spacing w:val="-5"/>
                <w:sz w:val="18"/>
              </w:rPr>
              <w:t xml:space="preserve">要求所投设备支持 </w:t>
            </w:r>
            <w:r>
              <w:rPr>
                <w:sz w:val="18"/>
              </w:rPr>
              <w:t>1</w:t>
            </w:r>
            <w:r>
              <w:rPr>
                <w:spacing w:val="-31"/>
                <w:sz w:val="18"/>
              </w:rPr>
              <w:t xml:space="preserve"> 对 </w:t>
            </w:r>
            <w:r>
              <w:rPr>
                <w:sz w:val="18"/>
              </w:rPr>
              <w:t>1、1</w:t>
            </w:r>
            <w:r>
              <w:rPr>
                <w:spacing w:val="-15"/>
                <w:sz w:val="18"/>
              </w:rPr>
              <w:t xml:space="preserve"> 对多、多对 </w:t>
            </w:r>
            <w:r>
              <w:rPr>
                <w:sz w:val="18"/>
              </w:rPr>
              <w:t>1</w:t>
            </w:r>
            <w:r>
              <w:rPr>
                <w:spacing w:val="-15"/>
                <w:sz w:val="18"/>
              </w:rPr>
              <w:t xml:space="preserve"> 和基</w:t>
            </w:r>
            <w:r>
              <w:rPr>
                <w:spacing w:val="-20"/>
                <w:sz w:val="18"/>
              </w:rPr>
              <w:t xml:space="preserve">于流的本地、远程镜像；且支持 </w:t>
            </w:r>
            <w:r>
              <w:rPr>
                <w:sz w:val="18"/>
              </w:rPr>
              <w:t>RSPAN</w:t>
            </w:r>
            <w:r>
              <w:rPr>
                <w:spacing w:val="-31"/>
                <w:sz w:val="18"/>
              </w:rPr>
              <w:t xml:space="preserve"> 和 </w:t>
            </w:r>
            <w:r>
              <w:rPr>
                <w:sz w:val="18"/>
              </w:rPr>
              <w:t xml:space="preserve">ERSPAN </w:t>
            </w:r>
            <w:r>
              <w:rPr>
                <w:spacing w:val="-7"/>
                <w:sz w:val="18"/>
              </w:rPr>
              <w:t xml:space="preserve">支持专门针对 </w:t>
            </w:r>
            <w:r>
              <w:rPr>
                <w:sz w:val="18"/>
              </w:rPr>
              <w:t>CPU</w:t>
            </w:r>
            <w:r>
              <w:rPr>
                <w:spacing w:val="-13"/>
                <w:sz w:val="18"/>
              </w:rPr>
              <w:t xml:space="preserve"> 的保护机制，能限制非法报文</w:t>
            </w:r>
            <w:r>
              <w:rPr>
                <w:spacing w:val="-30"/>
                <w:sz w:val="18"/>
              </w:rPr>
              <w:t xml:space="preserve">对 </w:t>
            </w:r>
            <w:r>
              <w:rPr>
                <w:sz w:val="18"/>
              </w:rPr>
              <w:t>CPU</w:t>
            </w:r>
            <w:r>
              <w:rPr>
                <w:spacing w:val="-13"/>
                <w:sz w:val="18"/>
              </w:rPr>
              <w:t xml:space="preserve"> 的攻击，保护交换机在各种环境下稳定工作； </w:t>
            </w:r>
          </w:p>
          <w:p>
            <w:pPr>
              <w:pStyle w:val="8"/>
              <w:spacing w:before="4" w:line="324" w:lineRule="auto"/>
              <w:ind w:left="110" w:right="91"/>
              <w:jc w:val="both"/>
              <w:rPr>
                <w:sz w:val="18"/>
              </w:rPr>
            </w:pPr>
            <w:r>
              <w:rPr>
                <w:spacing w:val="-8"/>
                <w:sz w:val="18"/>
              </w:rPr>
              <w:t>支持专门基础网络保护机制，增强设备防攻击能</w:t>
            </w:r>
            <w:r>
              <w:rPr>
                <w:spacing w:val="-11"/>
                <w:sz w:val="18"/>
              </w:rPr>
              <w:t>力，即使在受到攻击的情况下，也能保护系统各</w:t>
            </w:r>
            <w:r>
              <w:rPr>
                <w:spacing w:val="-8"/>
                <w:sz w:val="18"/>
              </w:rPr>
              <w:t xml:space="preserve">种服务的正常运行，保持较低的 </w:t>
            </w:r>
            <w:r>
              <w:rPr>
                <w:sz w:val="18"/>
              </w:rPr>
              <w:t>CPU</w:t>
            </w:r>
            <w:r>
              <w:rPr>
                <w:spacing w:val="-18"/>
                <w:sz w:val="18"/>
              </w:rPr>
              <w:t xml:space="preserve"> 负载，从而</w:t>
            </w:r>
          </w:p>
          <w:p>
            <w:pPr>
              <w:pStyle w:val="8"/>
              <w:spacing w:before="2"/>
              <w:ind w:left="110"/>
              <w:rPr>
                <w:sz w:val="18"/>
              </w:rPr>
            </w:pPr>
            <w:r>
              <w:rPr>
                <w:sz w:val="18"/>
              </w:rPr>
              <w:t xml:space="preserve">保障整个网络的稳定运行。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 xml:space="preserve">76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10"/>
              <w:rPr>
                <w:sz w:val="18"/>
              </w:rPr>
            </w:pPr>
            <w:r>
              <w:rPr>
                <w:sz w:val="18"/>
              </w:rPr>
              <w:t xml:space="preserve">精密空调 </w:t>
            </w:r>
          </w:p>
        </w:tc>
        <w:tc>
          <w:tcPr>
            <w:tcW w:w="3915" w:type="dxa"/>
          </w:tcPr>
          <w:p>
            <w:pPr>
              <w:pStyle w:val="8"/>
              <w:spacing w:before="40"/>
              <w:ind w:left="110"/>
              <w:rPr>
                <w:sz w:val="18"/>
              </w:rPr>
            </w:pPr>
            <w:r>
              <w:rPr>
                <w:sz w:val="18"/>
              </w:rPr>
              <w:t xml:space="preserve">商宇 HP3210H  空调机组标准配置： </w:t>
            </w:r>
          </w:p>
          <w:p>
            <w:pPr>
              <w:pStyle w:val="8"/>
              <w:spacing w:before="82" w:line="324" w:lineRule="auto"/>
              <w:ind w:left="110" w:right="13"/>
              <w:rPr>
                <w:sz w:val="18"/>
              </w:rPr>
            </w:pPr>
            <w:r>
              <w:rPr>
                <w:sz w:val="18"/>
              </w:rPr>
              <w:t>1.主机、2.中文图形微电脑数字控制器、3.电气控制板、4.RS232(IB)或 RS485(IH)接口、5.涡</w:t>
            </w:r>
          </w:p>
          <w:p>
            <w:pPr>
              <w:pStyle w:val="8"/>
              <w:spacing w:before="1" w:line="324" w:lineRule="auto"/>
              <w:ind w:left="110" w:right="91"/>
              <w:rPr>
                <w:sz w:val="18"/>
              </w:rPr>
            </w:pPr>
            <w:r>
              <w:rPr>
                <w:sz w:val="18"/>
              </w:rPr>
              <w:t xml:space="preserve">旋式压缩机、6.室内风机、7.风机调速器、8. </w:t>
            </w:r>
            <w:r>
              <w:rPr>
                <w:spacing w:val="-8"/>
                <w:sz w:val="18"/>
              </w:rPr>
              <w:t>蒸发器、</w:t>
            </w:r>
            <w:r>
              <w:rPr>
                <w:sz w:val="18"/>
              </w:rPr>
              <w:t>9.</w:t>
            </w:r>
            <w:r>
              <w:rPr>
                <w:spacing w:val="-5"/>
                <w:sz w:val="18"/>
              </w:rPr>
              <w:t>空气过滤器、</w:t>
            </w:r>
            <w:r>
              <w:rPr>
                <w:sz w:val="18"/>
              </w:rPr>
              <w:t>10.</w:t>
            </w:r>
            <w:r>
              <w:rPr>
                <w:spacing w:val="-8"/>
                <w:sz w:val="18"/>
              </w:rPr>
              <w:t>电加热器、</w:t>
            </w:r>
            <w:r>
              <w:rPr>
                <w:sz w:val="18"/>
              </w:rPr>
              <w:t>11.</w:t>
            </w:r>
            <w:r>
              <w:rPr>
                <w:spacing w:val="-7"/>
                <w:sz w:val="18"/>
              </w:rPr>
              <w:t>冷凝</w:t>
            </w:r>
            <w:r>
              <w:rPr>
                <w:sz w:val="18"/>
              </w:rPr>
              <w:t>器、12.干燥过滤器、13</w:t>
            </w:r>
            <w:r>
              <w:rPr>
                <w:spacing w:val="-1"/>
                <w:sz w:val="18"/>
              </w:rPr>
              <w:t>.过滤阻塞报警器、</w:t>
            </w:r>
            <w:r>
              <w:rPr>
                <w:sz w:val="18"/>
              </w:rPr>
              <w:t>14. 膨胀阀、15.压力调节阀、16.电极加湿器    制冷量 1）</w:t>
            </w:r>
            <w:r>
              <w:rPr>
                <w:spacing w:val="1"/>
                <w:sz w:val="18"/>
              </w:rPr>
              <w:t xml:space="preserve"> </w:t>
            </w:r>
            <w:r>
              <w:rPr>
                <w:sz w:val="18"/>
              </w:rPr>
              <w:t xml:space="preserve">R22 13.2 </w:t>
            </w:r>
          </w:p>
          <w:p>
            <w:pPr>
              <w:pStyle w:val="8"/>
              <w:spacing w:before="4" w:line="324" w:lineRule="auto"/>
              <w:ind w:left="110" w:right="1362"/>
              <w:rPr>
                <w:sz w:val="18"/>
              </w:rPr>
            </w:pPr>
            <w:r>
              <w:rPr>
                <w:sz w:val="18"/>
              </w:rPr>
              <w:t xml:space="preserve">总冷量（24℃-50%） Kw 12.5 涡旋式压缩机       </w:t>
            </w:r>
          </w:p>
          <w:p>
            <w:pPr>
              <w:pStyle w:val="8"/>
              <w:spacing w:before="1" w:line="324" w:lineRule="auto"/>
              <w:ind w:left="110" w:right="2351"/>
              <w:rPr>
                <w:sz w:val="18"/>
              </w:rPr>
            </w:pPr>
            <w:r>
              <w:rPr>
                <w:sz w:val="18"/>
              </w:rPr>
              <w:t>标准个数 n.o</w:t>
            </w:r>
            <w:r>
              <w:rPr>
                <w:spacing w:val="1"/>
                <w:sz w:val="18"/>
              </w:rPr>
              <w:t xml:space="preserve"> </w:t>
            </w:r>
            <w:r>
              <w:rPr>
                <w:sz w:val="18"/>
              </w:rPr>
              <w:t>1 制冷步数 n.o</w:t>
            </w:r>
            <w:r>
              <w:rPr>
                <w:spacing w:val="-2"/>
                <w:sz w:val="18"/>
              </w:rPr>
              <w:t xml:space="preserve"> </w:t>
            </w:r>
            <w:r>
              <w:rPr>
                <w:sz w:val="18"/>
              </w:rPr>
              <w:t>G1 最大电流 A</w:t>
            </w:r>
            <w:r>
              <w:rPr>
                <w:spacing w:val="-2"/>
                <w:sz w:val="18"/>
              </w:rPr>
              <w:t xml:space="preserve"> </w:t>
            </w:r>
            <w:r>
              <w:rPr>
                <w:sz w:val="18"/>
              </w:rPr>
              <w:t xml:space="preserve">2.1 </w:t>
            </w:r>
          </w:p>
          <w:p>
            <w:pPr>
              <w:pStyle w:val="8"/>
              <w:spacing w:before="3" w:line="324" w:lineRule="auto"/>
              <w:ind w:left="110" w:right="1902"/>
              <w:rPr>
                <w:sz w:val="18"/>
              </w:rPr>
            </w:pPr>
            <w:r>
              <w:rPr>
                <w:sz w:val="18"/>
              </w:rPr>
              <w:t>离 心 风 机      ） 数量 n.o</w:t>
            </w:r>
            <w:r>
              <w:rPr>
                <w:spacing w:val="-1"/>
                <w:sz w:val="18"/>
              </w:rPr>
              <w:t xml:space="preserve"> </w:t>
            </w:r>
            <w:r>
              <w:rPr>
                <w:sz w:val="18"/>
              </w:rPr>
              <w:t xml:space="preserve">1 </w:t>
            </w:r>
          </w:p>
          <w:p>
            <w:pPr>
              <w:pStyle w:val="8"/>
              <w:spacing w:before="1" w:line="324" w:lineRule="auto"/>
              <w:ind w:left="110" w:right="2442"/>
              <w:rPr>
                <w:sz w:val="18"/>
              </w:rPr>
            </w:pPr>
            <w:r>
              <w:rPr>
                <w:sz w:val="18"/>
              </w:rPr>
              <w:t xml:space="preserve">风 量 m3/h 3600 送风压力 Pa 75 </w:t>
            </w:r>
          </w:p>
          <w:p>
            <w:pPr>
              <w:pStyle w:val="8"/>
              <w:spacing w:before="1"/>
              <w:ind w:left="110"/>
              <w:rPr>
                <w:sz w:val="18"/>
              </w:rPr>
            </w:pPr>
            <w:r>
              <w:rPr>
                <w:sz w:val="18"/>
              </w:rPr>
              <w:t xml:space="preserve">消 耗 功 率 Kw 0.45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0"/>
              <w:rPr>
                <w:sz w:val="18"/>
              </w:rPr>
            </w:pPr>
            <w:r>
              <w:rPr>
                <w:sz w:val="18"/>
              </w:rPr>
              <w:t xml:space="preserve">¥53,932.00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39"/>
              <w:rPr>
                <w:sz w:val="18"/>
              </w:rPr>
            </w:pPr>
            <w:r>
              <w:rPr>
                <w:sz w:val="18"/>
              </w:rPr>
              <w:t xml:space="preserve">¥53,932.00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rPr>
                <w:sz w:val="18"/>
              </w:rPr>
            </w:pPr>
            <w:r>
              <w:rPr>
                <w:sz w:val="18"/>
              </w:rPr>
              <w:t xml:space="preserve">商宇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02" w:right="9"/>
              <w:jc w:val="center"/>
              <w:rPr>
                <w:sz w:val="18"/>
              </w:rPr>
            </w:pPr>
            <w:r>
              <w:rPr>
                <w:sz w:val="18"/>
              </w:rPr>
              <w:t xml:space="preserve">HP3210H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90" w:right="96"/>
              <w:jc w:val="both"/>
              <w:rPr>
                <w:sz w:val="18"/>
              </w:rPr>
            </w:pPr>
            <w:r>
              <w:rPr>
                <w:sz w:val="18"/>
              </w:rPr>
              <w:t xml:space="preserve">深圳市商宇电子科技有限公司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04" w:right="4"/>
              <w:rPr>
                <w:sz w:val="18"/>
              </w:rPr>
            </w:pPr>
            <w:r>
              <w:rPr>
                <w:sz w:val="18"/>
              </w:rPr>
              <w:t xml:space="preserve">深圳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62" o:spid="_x0000_s1262" o:spt="136" type="#_x0000_t136" style="position:absolute;left:0pt;margin-left:36.5pt;margin-top:393.3pt;height:34pt;width:510pt;mso-position-horizontal-relative:page;mso-position-vertical-relative:page;rotation:21626880f;z-index:-2893537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63" o:spid="_x0000_s1263" o:spt="136" type="#_x0000_t136" style="position:absolute;left:0pt;margin-left:88.7pt;margin-top:432.35pt;height:28pt;width:448pt;mso-position-horizontal-relative:page;mso-position-vertical-relative:page;rotation:21626880f;z-index:-2893527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蒸汽加湿器       </w:t>
            </w:r>
          </w:p>
          <w:p>
            <w:pPr>
              <w:pStyle w:val="8"/>
              <w:spacing w:before="82" w:line="324" w:lineRule="auto"/>
              <w:ind w:left="110" w:right="1902"/>
              <w:rPr>
                <w:sz w:val="18"/>
              </w:rPr>
            </w:pPr>
            <w:r>
              <w:rPr>
                <w:sz w:val="18"/>
              </w:rPr>
              <w:t>最大蒸汽产量 kg/h</w:t>
            </w:r>
            <w:r>
              <w:rPr>
                <w:spacing w:val="2"/>
                <w:sz w:val="18"/>
              </w:rPr>
              <w:t xml:space="preserve"> </w:t>
            </w:r>
            <w:r>
              <w:rPr>
                <w:sz w:val="18"/>
              </w:rPr>
              <w:t xml:space="preserve">3 </w:t>
            </w:r>
            <w:r>
              <w:rPr>
                <w:spacing w:val="-1"/>
                <w:sz w:val="18"/>
              </w:rPr>
              <w:t xml:space="preserve">最大消耗功率 </w:t>
            </w:r>
            <w:r>
              <w:rPr>
                <w:sz w:val="18"/>
              </w:rPr>
              <w:t>Kw</w:t>
            </w:r>
            <w:r>
              <w:rPr>
                <w:spacing w:val="-1"/>
                <w:sz w:val="18"/>
              </w:rPr>
              <w:t xml:space="preserve"> </w:t>
            </w:r>
            <w:r>
              <w:rPr>
                <w:sz w:val="18"/>
              </w:rPr>
              <w:t xml:space="preserve">2.25 </w:t>
            </w:r>
            <w:r>
              <w:rPr>
                <w:spacing w:val="6"/>
                <w:sz w:val="18"/>
              </w:rPr>
              <w:t xml:space="preserve">最大消耗电流 </w:t>
            </w:r>
            <w:r>
              <w:rPr>
                <w:sz w:val="18"/>
              </w:rPr>
              <w:t>A</w:t>
            </w:r>
            <w:r>
              <w:rPr>
                <w:spacing w:val="45"/>
                <w:sz w:val="18"/>
              </w:rPr>
              <w:t xml:space="preserve"> </w:t>
            </w:r>
            <w:r>
              <w:rPr>
                <w:sz w:val="18"/>
              </w:rPr>
              <w:t>3.4 电加热器</w:t>
            </w:r>
            <w:r>
              <w:rPr>
                <w:spacing w:val="1"/>
                <w:sz w:val="18"/>
              </w:rPr>
              <w:t xml:space="preserve"> </w:t>
            </w:r>
            <w:r>
              <w:rPr>
                <w:sz w:val="18"/>
              </w:rPr>
              <w:t xml:space="preserve">  </w:t>
            </w:r>
            <w:r>
              <w:rPr>
                <w:spacing w:val="1"/>
                <w:sz w:val="18"/>
              </w:rPr>
              <w:t xml:space="preserve"> </w:t>
            </w:r>
            <w:r>
              <w:rPr>
                <w:sz w:val="18"/>
              </w:rPr>
              <w:t xml:space="preserve"> </w:t>
            </w:r>
            <w:r>
              <w:rPr>
                <w:spacing w:val="-2"/>
                <w:sz w:val="18"/>
              </w:rPr>
              <w:t xml:space="preserve"> </w:t>
            </w:r>
            <w:r>
              <w:rPr>
                <w:sz w:val="18"/>
              </w:rPr>
              <w:t xml:space="preserve"> </w:t>
            </w:r>
          </w:p>
          <w:p>
            <w:pPr>
              <w:pStyle w:val="8"/>
              <w:spacing w:before="2" w:line="324" w:lineRule="auto"/>
              <w:ind w:left="110" w:right="2802"/>
              <w:rPr>
                <w:sz w:val="18"/>
              </w:rPr>
            </w:pPr>
            <w:r>
              <w:rPr>
                <w:sz w:val="18"/>
              </w:rPr>
              <w:t xml:space="preserve">功 率 Kw 3 级 数 n.o 1 电流 A 6.1 </w:t>
            </w:r>
          </w:p>
          <w:p>
            <w:pPr>
              <w:pStyle w:val="8"/>
              <w:spacing w:before="3" w:line="324" w:lineRule="auto"/>
              <w:ind w:left="110" w:right="1947"/>
              <w:rPr>
                <w:sz w:val="18"/>
              </w:rPr>
            </w:pPr>
            <w:r>
              <w:rPr>
                <w:sz w:val="18"/>
              </w:rPr>
              <w:t>噪 音 等 级     4） D/U 型 dB(A</w:t>
            </w:r>
            <w:r>
              <w:rPr>
                <w:spacing w:val="-25"/>
                <w:sz w:val="18"/>
              </w:rPr>
              <w:t xml:space="preserve">) </w:t>
            </w:r>
            <w:r>
              <w:rPr>
                <w:sz w:val="18"/>
              </w:rPr>
              <w:t xml:space="preserve">55 </w:t>
            </w:r>
          </w:p>
          <w:p>
            <w:pPr>
              <w:pStyle w:val="8"/>
              <w:spacing w:before="1"/>
              <w:ind w:left="110"/>
              <w:rPr>
                <w:sz w:val="18"/>
              </w:rPr>
            </w:pPr>
            <w:r>
              <w:rPr>
                <w:sz w:val="18"/>
              </w:rPr>
              <w:t xml:space="preserve">电 源 380V-50HZ-3F +N+PE </w:t>
            </w:r>
          </w:p>
          <w:p>
            <w:pPr>
              <w:pStyle w:val="8"/>
              <w:spacing w:before="2" w:line="310" w:lineRule="atLeast"/>
              <w:ind w:left="110" w:right="1722"/>
              <w:rPr>
                <w:sz w:val="18"/>
              </w:rPr>
            </w:pPr>
            <w:r>
              <w:rPr>
                <w:sz w:val="18"/>
              </w:rPr>
              <w:t>风 冷 冷 凝 器    1） 标准型号 CR</w:t>
            </w:r>
            <w:r>
              <w:rPr>
                <w:spacing w:val="1"/>
                <w:sz w:val="18"/>
              </w:rPr>
              <w:t xml:space="preserve"> </w:t>
            </w:r>
            <w:r>
              <w:rPr>
                <w:sz w:val="18"/>
              </w:rPr>
              <w:t xml:space="preserve">12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48"/>
              <w:rPr>
                <w:sz w:val="18"/>
              </w:rPr>
            </w:pPr>
            <w:r>
              <w:rPr>
                <w:sz w:val="18"/>
              </w:rPr>
              <w:t xml:space="preserve">77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10" w:right="165"/>
              <w:rPr>
                <w:sz w:val="18"/>
              </w:rPr>
            </w:pPr>
            <w:r>
              <w:rPr>
                <w:sz w:val="18"/>
              </w:rPr>
              <w:t xml:space="preserve">不间断电源 </w:t>
            </w:r>
          </w:p>
        </w:tc>
        <w:tc>
          <w:tcPr>
            <w:tcW w:w="3915" w:type="dxa"/>
          </w:tcPr>
          <w:p>
            <w:pPr>
              <w:pStyle w:val="8"/>
              <w:spacing w:before="40"/>
              <w:ind w:left="110"/>
              <w:rPr>
                <w:sz w:val="18"/>
              </w:rPr>
            </w:pPr>
            <w:r>
              <w:rPr>
                <w:sz w:val="18"/>
              </w:rPr>
              <w:t xml:space="preserve">商 宇 AM3120UH UPS </w:t>
            </w:r>
          </w:p>
          <w:p>
            <w:pPr>
              <w:pStyle w:val="8"/>
              <w:numPr>
                <w:ilvl w:val="0"/>
                <w:numId w:val="128"/>
              </w:numPr>
              <w:tabs>
                <w:tab w:val="left" w:pos="293"/>
              </w:tabs>
              <w:spacing w:before="82" w:after="0" w:line="324" w:lineRule="auto"/>
              <w:ind w:left="110" w:right="101" w:firstLine="0"/>
              <w:jc w:val="left"/>
              <w:rPr>
                <w:sz w:val="18"/>
              </w:rPr>
            </w:pPr>
            <w:r>
              <w:rPr>
                <w:sz w:val="18"/>
              </w:rPr>
              <w:t>UPS</w:t>
            </w:r>
            <w:r>
              <w:rPr>
                <w:spacing w:val="-10"/>
                <w:sz w:val="18"/>
              </w:rPr>
              <w:t xml:space="preserve"> 为三进单出在线式，容量 </w:t>
            </w:r>
            <w:r>
              <w:rPr>
                <w:sz w:val="18"/>
              </w:rPr>
              <w:t>20KVA</w:t>
            </w:r>
            <w:r>
              <w:rPr>
                <w:spacing w:val="-4"/>
                <w:sz w:val="18"/>
              </w:rPr>
              <w:t>，支持现</w:t>
            </w:r>
            <w:r>
              <w:rPr>
                <w:spacing w:val="-3"/>
                <w:sz w:val="18"/>
              </w:rPr>
              <w:t xml:space="preserve">场单进单出和三进单出可调。配置 </w:t>
            </w:r>
            <w:r>
              <w:rPr>
                <w:sz w:val="18"/>
              </w:rPr>
              <w:t>48</w:t>
            </w:r>
            <w:r>
              <w:rPr>
                <w:spacing w:val="-22"/>
                <w:sz w:val="18"/>
              </w:rPr>
              <w:t xml:space="preserve"> 节12V200AH</w:t>
            </w:r>
            <w:r>
              <w:rPr>
                <w:spacing w:val="-10"/>
                <w:sz w:val="18"/>
              </w:rPr>
              <w:t xml:space="preserve"> 免维护铅酸蓄电池，蓄电池和 </w:t>
            </w:r>
            <w:r>
              <w:rPr>
                <w:sz w:val="18"/>
              </w:rPr>
              <w:t>ups</w:t>
            </w:r>
            <w:r>
              <w:rPr>
                <w:spacing w:val="-23"/>
                <w:sz w:val="18"/>
              </w:rPr>
              <w:t xml:space="preserve"> 主机为同一品牌。 </w:t>
            </w:r>
          </w:p>
          <w:p>
            <w:pPr>
              <w:pStyle w:val="8"/>
              <w:numPr>
                <w:ilvl w:val="0"/>
                <w:numId w:val="128"/>
              </w:numPr>
              <w:tabs>
                <w:tab w:val="left" w:pos="293"/>
              </w:tabs>
              <w:spacing w:before="3" w:after="0" w:line="324" w:lineRule="auto"/>
              <w:ind w:left="110" w:right="98" w:firstLine="0"/>
              <w:jc w:val="both"/>
              <w:rPr>
                <w:sz w:val="18"/>
              </w:rPr>
            </w:pPr>
            <w:r>
              <w:rPr>
                <w:sz w:val="18"/>
              </w:rPr>
              <w:t>整流输入电压范围：210VAC~475VAC（</w:t>
            </w:r>
            <w:r>
              <w:rPr>
                <w:spacing w:val="-2"/>
                <w:sz w:val="18"/>
              </w:rPr>
              <w:t>三相</w:t>
            </w:r>
            <w:r>
              <w:rPr>
                <w:sz w:val="18"/>
              </w:rPr>
              <w:t>/ 线电压），输入频率变化范围：45Hz-54Hz</w:t>
            </w:r>
            <w:r>
              <w:rPr>
                <w:spacing w:val="-7"/>
                <w:sz w:val="18"/>
              </w:rPr>
              <w:t>，提</w:t>
            </w:r>
            <w:r>
              <w:rPr>
                <w:sz w:val="18"/>
              </w:rPr>
              <w:t xml:space="preserve">供最佳的供电质量与负载保护。 </w:t>
            </w:r>
          </w:p>
          <w:p>
            <w:pPr>
              <w:pStyle w:val="8"/>
              <w:numPr>
                <w:ilvl w:val="0"/>
                <w:numId w:val="128"/>
              </w:numPr>
              <w:tabs>
                <w:tab w:val="left" w:pos="293"/>
              </w:tabs>
              <w:spacing w:before="2" w:after="0" w:line="240" w:lineRule="auto"/>
              <w:ind w:left="292" w:right="0" w:hanging="183"/>
              <w:jc w:val="left"/>
              <w:rPr>
                <w:sz w:val="18"/>
              </w:rPr>
            </w:pPr>
            <w:r>
              <w:rPr>
                <w:sz w:val="18"/>
              </w:rPr>
              <w:t>输出电压可设置</w:t>
            </w:r>
          </w:p>
          <w:p>
            <w:pPr>
              <w:pStyle w:val="8"/>
              <w:spacing w:before="82"/>
              <w:ind w:left="110"/>
              <w:rPr>
                <w:sz w:val="18"/>
              </w:rPr>
            </w:pPr>
            <w:r>
              <w:rPr>
                <w:sz w:val="18"/>
              </w:rPr>
              <w:t xml:space="preserve">200V/208V/220V/230V/240VAC。 </w:t>
            </w:r>
          </w:p>
          <w:p>
            <w:pPr>
              <w:pStyle w:val="8"/>
              <w:numPr>
                <w:ilvl w:val="0"/>
                <w:numId w:val="128"/>
              </w:numPr>
              <w:tabs>
                <w:tab w:val="left" w:pos="293"/>
              </w:tabs>
              <w:spacing w:before="81" w:after="0" w:line="240" w:lineRule="auto"/>
              <w:ind w:left="292" w:right="0" w:hanging="183"/>
              <w:jc w:val="left"/>
              <w:rPr>
                <w:sz w:val="18"/>
              </w:rPr>
            </w:pPr>
            <w:r>
              <w:rPr>
                <w:spacing w:val="-6"/>
                <w:sz w:val="18"/>
              </w:rPr>
              <w:t>超强的负载适应性，超强的过载与短路能力。</w:t>
            </w:r>
            <w:r>
              <w:rPr>
                <w:sz w:val="18"/>
              </w:rPr>
              <w:t xml:space="preserve"> </w:t>
            </w:r>
          </w:p>
          <w:p>
            <w:pPr>
              <w:pStyle w:val="8"/>
              <w:numPr>
                <w:ilvl w:val="0"/>
                <w:numId w:val="128"/>
              </w:numPr>
              <w:tabs>
                <w:tab w:val="left" w:pos="293"/>
              </w:tabs>
              <w:spacing w:before="81" w:after="0" w:line="324" w:lineRule="auto"/>
              <w:ind w:left="110" w:right="146" w:firstLine="0"/>
              <w:jc w:val="left"/>
              <w:rPr>
                <w:sz w:val="18"/>
              </w:rPr>
            </w:pPr>
            <w:r>
              <w:rPr>
                <w:sz w:val="18"/>
              </w:rPr>
              <w:t>LCD+LED</w:t>
            </w:r>
            <w:r>
              <w:rPr>
                <w:spacing w:val="-8"/>
                <w:sz w:val="18"/>
              </w:rPr>
              <w:t xml:space="preserve"> 的显示方式,</w:t>
            </w:r>
            <w:r>
              <w:rPr>
                <w:sz w:val="18"/>
              </w:rPr>
              <w:t>LCD</w:t>
            </w:r>
            <w:r>
              <w:rPr>
                <w:spacing w:val="-3"/>
                <w:sz w:val="18"/>
              </w:rPr>
              <w:t xml:space="preserve"> 液晶显示面板不小</w:t>
            </w:r>
            <w:r>
              <w:rPr>
                <w:spacing w:val="-24"/>
                <w:sz w:val="18"/>
              </w:rPr>
              <w:t xml:space="preserve">于 </w:t>
            </w:r>
            <w:r>
              <w:rPr>
                <w:sz w:val="18"/>
              </w:rPr>
              <w:t>2</w:t>
            </w:r>
            <w:r>
              <w:rPr>
                <w:spacing w:val="-12"/>
                <w:sz w:val="18"/>
              </w:rPr>
              <w:t xml:space="preserve"> 英寸。</w:t>
            </w:r>
            <w:r>
              <w:rPr>
                <w:sz w:val="18"/>
              </w:rPr>
              <w:t xml:space="preserve"> </w:t>
            </w:r>
          </w:p>
          <w:p>
            <w:pPr>
              <w:pStyle w:val="8"/>
              <w:numPr>
                <w:ilvl w:val="0"/>
                <w:numId w:val="128"/>
              </w:numPr>
              <w:tabs>
                <w:tab w:val="left" w:pos="293"/>
              </w:tabs>
              <w:spacing w:before="2" w:after="0" w:line="240" w:lineRule="auto"/>
              <w:ind w:left="292" w:right="0" w:hanging="183"/>
              <w:jc w:val="left"/>
              <w:rPr>
                <w:sz w:val="18"/>
              </w:rPr>
            </w:pPr>
            <w:r>
              <w:rPr>
                <w:sz w:val="18"/>
              </w:rPr>
              <w:t xml:space="preserve">电源效率：正常模式≥91.6%。 </w:t>
            </w:r>
          </w:p>
          <w:p>
            <w:pPr>
              <w:pStyle w:val="8"/>
              <w:numPr>
                <w:ilvl w:val="0"/>
                <w:numId w:val="128"/>
              </w:numPr>
              <w:tabs>
                <w:tab w:val="left" w:pos="293"/>
              </w:tabs>
              <w:spacing w:before="81" w:after="0" w:line="240" w:lineRule="auto"/>
              <w:ind w:left="292" w:right="0" w:hanging="183"/>
              <w:jc w:val="left"/>
              <w:rPr>
                <w:sz w:val="18"/>
              </w:rPr>
            </w:pPr>
            <w:r>
              <w:rPr>
                <w:spacing w:val="-1"/>
                <w:sz w:val="18"/>
              </w:rPr>
              <w:t>超宽输入电压与频率范围，适应恶劣电网环</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26" w:right="19"/>
              <w:jc w:val="center"/>
              <w:rPr>
                <w:sz w:val="18"/>
              </w:rPr>
            </w:pPr>
            <w:r>
              <w:rPr>
                <w:sz w:val="18"/>
              </w:rPr>
              <w:t>¥117,670.0</w:t>
            </w:r>
          </w:p>
          <w:p>
            <w:pPr>
              <w:pStyle w:val="8"/>
              <w:spacing w:before="82"/>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24" w:right="19"/>
              <w:jc w:val="center"/>
              <w:rPr>
                <w:sz w:val="18"/>
              </w:rPr>
            </w:pPr>
            <w:r>
              <w:rPr>
                <w:sz w:val="18"/>
              </w:rPr>
              <w:t>¥117,670.0</w:t>
            </w:r>
          </w:p>
          <w:p>
            <w:pPr>
              <w:pStyle w:val="8"/>
              <w:spacing w:before="82"/>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45" w:right="53"/>
              <w:rPr>
                <w:sz w:val="18"/>
              </w:rPr>
            </w:pPr>
            <w:r>
              <w:rPr>
                <w:sz w:val="18"/>
              </w:rPr>
              <w:t xml:space="preserve">商宇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975"/>
              <w:rPr>
                <w:sz w:val="18"/>
              </w:rPr>
            </w:pPr>
            <w:r>
              <w:rPr>
                <w:sz w:val="18"/>
              </w:rPr>
              <w:t xml:space="preserve">AM3120UH </w:t>
            </w:r>
          </w:p>
        </w:tc>
        <w:tc>
          <w:tcPr>
            <w:tcW w:w="569" w:type="dxa"/>
          </w:tcPr>
          <w:p>
            <w:pPr>
              <w:pStyle w:val="8"/>
              <w:rPr>
                <w:rFonts w:ascii="Times New Roman"/>
                <w:sz w:val="18"/>
              </w:rPr>
            </w:pPr>
          </w:p>
          <w:p>
            <w:pPr>
              <w:pStyle w:val="8"/>
              <w:spacing w:before="146" w:line="324" w:lineRule="auto"/>
              <w:ind w:left="190" w:right="96"/>
              <w:jc w:val="both"/>
              <w:rPr>
                <w:sz w:val="18"/>
              </w:rPr>
            </w:pPr>
            <w:r>
              <w:rPr>
                <w:sz w:val="18"/>
              </w:rPr>
              <w:t xml:space="preserve">深圳市商宇电子科技有限公司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4" w:right="4"/>
              <w:rPr>
                <w:sz w:val="18"/>
              </w:rPr>
            </w:pPr>
            <w:r>
              <w:rPr>
                <w:sz w:val="18"/>
              </w:rPr>
              <w:t xml:space="preserve">深圳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64" o:spid="_x0000_s1264" o:spt="136" type="#_x0000_t136" style="position:absolute;left:0pt;margin-left:36.5pt;margin-top:393.3pt;height:34pt;width:510pt;mso-position-horizontal-relative:page;mso-position-vertical-relative:page;rotation:21626880f;z-index:-2893516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65" o:spid="_x0000_s1265" o:spt="136" type="#_x0000_t136" style="position:absolute;left:0pt;margin-left:88.7pt;margin-top:432.35pt;height:28pt;width:448pt;mso-position-horizontal-relative:page;mso-position-vertical-relative:page;rotation:21626880f;z-index:-2893506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境，适应各种燃油发电机接入。 </w:t>
            </w:r>
          </w:p>
          <w:p>
            <w:pPr>
              <w:pStyle w:val="8"/>
              <w:numPr>
                <w:ilvl w:val="0"/>
                <w:numId w:val="129"/>
              </w:numPr>
              <w:tabs>
                <w:tab w:val="left" w:pos="293"/>
              </w:tabs>
              <w:spacing w:before="82" w:after="0" w:line="324" w:lineRule="auto"/>
              <w:ind w:left="110" w:right="96" w:firstLine="0"/>
              <w:jc w:val="both"/>
              <w:rPr>
                <w:sz w:val="18"/>
              </w:rPr>
            </w:pPr>
            <w:r>
              <w:rPr>
                <w:spacing w:val="-2"/>
                <w:sz w:val="18"/>
              </w:rPr>
              <w:t>冷启动功能：</w:t>
            </w:r>
            <w:r>
              <w:rPr>
                <w:spacing w:val="-11"/>
                <w:sz w:val="18"/>
              </w:rPr>
              <w:t>UPS</w:t>
            </w:r>
            <w:r>
              <w:rPr>
                <w:spacing w:val="-8"/>
                <w:sz w:val="18"/>
              </w:rPr>
              <w:t xml:space="preserve"> 系统在没有交流电源输入但</w:t>
            </w:r>
            <w:r>
              <w:rPr>
                <w:spacing w:val="-6"/>
                <w:sz w:val="18"/>
              </w:rPr>
              <w:t>蓄电池组一直并联在直流母线的情况下，可直接</w:t>
            </w:r>
            <w:r>
              <w:rPr>
                <w:spacing w:val="-15"/>
                <w:sz w:val="18"/>
              </w:rPr>
              <w:t xml:space="preserve">启动 </w:t>
            </w:r>
            <w:r>
              <w:rPr>
                <w:sz w:val="18"/>
              </w:rPr>
              <w:t>UPS</w:t>
            </w:r>
            <w:r>
              <w:rPr>
                <w:spacing w:val="-3"/>
                <w:sz w:val="18"/>
              </w:rPr>
              <w:t>。</w:t>
            </w:r>
            <w:r>
              <w:rPr>
                <w:sz w:val="18"/>
              </w:rPr>
              <w:t xml:space="preserve"> </w:t>
            </w:r>
          </w:p>
          <w:p>
            <w:pPr>
              <w:pStyle w:val="8"/>
              <w:numPr>
                <w:ilvl w:val="0"/>
                <w:numId w:val="129"/>
              </w:numPr>
              <w:tabs>
                <w:tab w:val="left" w:pos="293"/>
              </w:tabs>
              <w:spacing w:before="2" w:after="0" w:line="240" w:lineRule="auto"/>
              <w:ind w:left="292" w:right="0" w:hanging="183"/>
              <w:jc w:val="left"/>
              <w:rPr>
                <w:sz w:val="18"/>
              </w:rPr>
            </w:pPr>
            <w:r>
              <w:rPr>
                <w:spacing w:val="-1"/>
                <w:sz w:val="18"/>
              </w:rPr>
              <w:t xml:space="preserve">所有电路板均需要采用三防工艺。 </w:t>
            </w:r>
          </w:p>
          <w:p>
            <w:pPr>
              <w:pStyle w:val="8"/>
              <w:numPr>
                <w:ilvl w:val="0"/>
                <w:numId w:val="129"/>
              </w:numPr>
              <w:tabs>
                <w:tab w:val="left" w:pos="384"/>
              </w:tabs>
              <w:spacing w:before="81" w:after="0" w:line="324" w:lineRule="auto"/>
              <w:ind w:left="110" w:right="91" w:firstLine="0"/>
              <w:jc w:val="both"/>
              <w:rPr>
                <w:sz w:val="18"/>
              </w:rPr>
            </w:pPr>
            <w:r>
              <w:rPr>
                <w:spacing w:val="-9"/>
                <w:sz w:val="18"/>
              </w:rPr>
              <w:t xml:space="preserve">电池组节数 </w:t>
            </w:r>
            <w:r>
              <w:rPr>
                <w:sz w:val="18"/>
              </w:rPr>
              <w:t>16</w:t>
            </w:r>
            <w:r>
              <w:rPr>
                <w:spacing w:val="-17"/>
                <w:sz w:val="18"/>
              </w:rPr>
              <w:t>、</w:t>
            </w:r>
            <w:r>
              <w:rPr>
                <w:sz w:val="18"/>
              </w:rPr>
              <w:t>17</w:t>
            </w:r>
            <w:r>
              <w:rPr>
                <w:spacing w:val="-17"/>
                <w:sz w:val="18"/>
              </w:rPr>
              <w:t>、</w:t>
            </w:r>
            <w:r>
              <w:rPr>
                <w:sz w:val="18"/>
              </w:rPr>
              <w:t>18</w:t>
            </w:r>
            <w:r>
              <w:rPr>
                <w:spacing w:val="-17"/>
                <w:sz w:val="18"/>
              </w:rPr>
              <w:t>、</w:t>
            </w:r>
            <w:r>
              <w:rPr>
                <w:sz w:val="18"/>
              </w:rPr>
              <w:t>19</w:t>
            </w:r>
            <w:r>
              <w:rPr>
                <w:spacing w:val="-17"/>
                <w:sz w:val="18"/>
              </w:rPr>
              <w:t>、</w:t>
            </w:r>
            <w:r>
              <w:rPr>
                <w:sz w:val="18"/>
              </w:rPr>
              <w:t>20</w:t>
            </w:r>
            <w:r>
              <w:rPr>
                <w:spacing w:val="-13"/>
                <w:sz w:val="18"/>
              </w:rPr>
              <w:t xml:space="preserve"> 节可选，便</w:t>
            </w:r>
            <w:r>
              <w:rPr>
                <w:spacing w:val="-7"/>
                <w:sz w:val="18"/>
              </w:rPr>
              <w:t>于未来遭遇个别电池故障需要维护、更换时, 可</w:t>
            </w:r>
            <w:r>
              <w:rPr>
                <w:sz w:val="18"/>
              </w:rPr>
              <w:t xml:space="preserve">灵活调节电池节数的需要。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48"/>
              <w:rPr>
                <w:sz w:val="18"/>
              </w:rPr>
            </w:pPr>
            <w:r>
              <w:rPr>
                <w:sz w:val="18"/>
              </w:rPr>
              <w:t xml:space="preserve">78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10" w:right="165"/>
              <w:rPr>
                <w:sz w:val="18"/>
              </w:rPr>
            </w:pPr>
            <w:r>
              <w:rPr>
                <w:sz w:val="18"/>
              </w:rPr>
              <w:t xml:space="preserve">超融合一体机 </w:t>
            </w:r>
          </w:p>
        </w:tc>
        <w:tc>
          <w:tcPr>
            <w:tcW w:w="3915" w:type="dxa"/>
          </w:tcPr>
          <w:p>
            <w:pPr>
              <w:pStyle w:val="8"/>
              <w:spacing w:before="40" w:line="324" w:lineRule="auto"/>
              <w:ind w:left="110" w:right="146"/>
              <w:rPr>
                <w:sz w:val="18"/>
              </w:rPr>
            </w:pPr>
            <w:r>
              <w:rPr>
                <w:sz w:val="18"/>
              </w:rPr>
              <w:t>Lenovo</w:t>
            </w:r>
            <w:r>
              <w:rPr>
                <w:spacing w:val="59"/>
                <w:sz w:val="18"/>
              </w:rPr>
              <w:t xml:space="preserve"> </w:t>
            </w:r>
            <w:r>
              <w:rPr>
                <w:sz w:val="18"/>
              </w:rPr>
              <w:t>ThinkAgile</w:t>
            </w:r>
            <w:r>
              <w:rPr>
                <w:spacing w:val="62"/>
                <w:sz w:val="18"/>
              </w:rPr>
              <w:t xml:space="preserve"> </w:t>
            </w:r>
            <w:r>
              <w:rPr>
                <w:sz w:val="18"/>
              </w:rPr>
              <w:t>WH5900 超融合一体机节点配置：配置 1</w:t>
            </w:r>
            <w:r>
              <w:rPr>
                <w:spacing w:val="-31"/>
                <w:sz w:val="18"/>
              </w:rPr>
              <w:t xml:space="preserve"> 台 </w:t>
            </w:r>
            <w:r>
              <w:rPr>
                <w:sz w:val="18"/>
              </w:rPr>
              <w:t>2</w:t>
            </w:r>
            <w:r>
              <w:rPr>
                <w:spacing w:val="-8"/>
                <w:sz w:val="18"/>
              </w:rPr>
              <w:t xml:space="preserve"> 路超融合服务器节点， </w:t>
            </w:r>
            <w:r>
              <w:rPr>
                <w:sz w:val="18"/>
              </w:rPr>
              <w:t xml:space="preserve">支持虚拟化、分布式存储融合部署配置； </w:t>
            </w:r>
          </w:p>
          <w:p>
            <w:pPr>
              <w:pStyle w:val="8"/>
              <w:spacing w:before="3" w:line="324" w:lineRule="auto"/>
              <w:ind w:left="110" w:right="8"/>
              <w:rPr>
                <w:sz w:val="18"/>
              </w:rPr>
            </w:pPr>
            <w:r>
              <w:rPr>
                <w:sz w:val="18"/>
              </w:rPr>
              <w:t>1、CPU：2</w:t>
            </w:r>
            <w:r>
              <w:rPr>
                <w:spacing w:val="-32"/>
                <w:sz w:val="18"/>
              </w:rPr>
              <w:t xml:space="preserve"> 颗 </w:t>
            </w:r>
            <w:r>
              <w:rPr>
                <w:sz w:val="18"/>
              </w:rPr>
              <w:t>Intel</w:t>
            </w:r>
            <w:r>
              <w:rPr>
                <w:spacing w:val="-38"/>
                <w:sz w:val="18"/>
              </w:rPr>
              <w:t xml:space="preserve"> </w:t>
            </w:r>
            <w:r>
              <w:rPr>
                <w:sz w:val="18"/>
              </w:rPr>
              <w:t>Xeon</w:t>
            </w:r>
            <w:r>
              <w:rPr>
                <w:spacing w:val="-37"/>
                <w:sz w:val="18"/>
              </w:rPr>
              <w:t xml:space="preserve"> </w:t>
            </w:r>
            <w:r>
              <w:rPr>
                <w:sz w:val="18"/>
              </w:rPr>
              <w:t>Silver</w:t>
            </w:r>
            <w:r>
              <w:rPr>
                <w:spacing w:val="-38"/>
                <w:sz w:val="18"/>
              </w:rPr>
              <w:t xml:space="preserve"> </w:t>
            </w:r>
            <w:r>
              <w:rPr>
                <w:sz w:val="18"/>
              </w:rPr>
              <w:t>4216</w:t>
            </w:r>
            <w:r>
              <w:rPr>
                <w:spacing w:val="-37"/>
                <w:sz w:val="18"/>
              </w:rPr>
              <w:t xml:space="preserve"> </w:t>
            </w:r>
            <w:r>
              <w:rPr>
                <w:sz w:val="18"/>
              </w:rPr>
              <w:t>16C</w:t>
            </w:r>
            <w:r>
              <w:rPr>
                <w:spacing w:val="-36"/>
                <w:sz w:val="18"/>
              </w:rPr>
              <w:t xml:space="preserve"> </w:t>
            </w:r>
            <w:r>
              <w:rPr>
                <w:sz w:val="18"/>
              </w:rPr>
              <w:t xml:space="preserve">100W 2.1GHz 处理器 </w:t>
            </w:r>
          </w:p>
          <w:p>
            <w:pPr>
              <w:pStyle w:val="8"/>
              <w:spacing w:before="1"/>
              <w:ind w:left="110"/>
              <w:rPr>
                <w:sz w:val="18"/>
              </w:rPr>
            </w:pPr>
            <w:r>
              <w:rPr>
                <w:sz w:val="18"/>
              </w:rPr>
              <w:t xml:space="preserve">2、内存：128GB TruDDR4 2933MHz 内存 </w:t>
            </w:r>
          </w:p>
          <w:p>
            <w:pPr>
              <w:pStyle w:val="8"/>
              <w:spacing w:before="81"/>
              <w:ind w:left="110"/>
              <w:rPr>
                <w:sz w:val="18"/>
              </w:rPr>
            </w:pPr>
            <w:r>
              <w:rPr>
                <w:sz w:val="18"/>
              </w:rPr>
              <w:t xml:space="preserve">3、阵列卡：直通模式阵列卡 </w:t>
            </w:r>
          </w:p>
          <w:p>
            <w:pPr>
              <w:pStyle w:val="8"/>
              <w:spacing w:before="82" w:line="324" w:lineRule="auto"/>
              <w:ind w:left="110" w:right="6"/>
              <w:rPr>
                <w:sz w:val="18"/>
              </w:rPr>
            </w:pPr>
            <w:r>
              <w:rPr>
                <w:sz w:val="18"/>
              </w:rPr>
              <w:t>4</w:t>
            </w:r>
            <w:r>
              <w:rPr>
                <w:spacing w:val="-1"/>
                <w:sz w:val="18"/>
              </w:rPr>
              <w:t xml:space="preserve">、硬盘： </w:t>
            </w:r>
            <w:r>
              <w:rPr>
                <w:sz w:val="18"/>
              </w:rPr>
              <w:t>M.2</w:t>
            </w:r>
            <w:r>
              <w:rPr>
                <w:spacing w:val="-1"/>
                <w:sz w:val="18"/>
              </w:rPr>
              <w:t xml:space="preserve"> </w:t>
            </w:r>
            <w:r>
              <w:rPr>
                <w:sz w:val="18"/>
              </w:rPr>
              <w:t>CV3</w:t>
            </w:r>
            <w:r>
              <w:rPr>
                <w:spacing w:val="-1"/>
                <w:sz w:val="18"/>
              </w:rPr>
              <w:t xml:space="preserve"> </w:t>
            </w:r>
            <w:r>
              <w:rPr>
                <w:sz w:val="18"/>
              </w:rPr>
              <w:t>128GB</w:t>
            </w:r>
            <w:r>
              <w:rPr>
                <w:spacing w:val="-1"/>
                <w:sz w:val="18"/>
              </w:rPr>
              <w:t xml:space="preserve"> </w:t>
            </w:r>
            <w:r>
              <w:rPr>
                <w:sz w:val="18"/>
              </w:rPr>
              <w:t>SATA</w:t>
            </w:r>
            <w:r>
              <w:rPr>
                <w:spacing w:val="-1"/>
                <w:sz w:val="18"/>
              </w:rPr>
              <w:t xml:space="preserve"> </w:t>
            </w:r>
            <w:r>
              <w:rPr>
                <w:sz w:val="18"/>
              </w:rPr>
              <w:t>6Gbps 非热插</w:t>
            </w:r>
            <w:r>
              <w:rPr>
                <w:spacing w:val="-7"/>
                <w:sz w:val="18"/>
              </w:rPr>
              <w:t xml:space="preserve">拔固态硬盘+ </w:t>
            </w:r>
            <w:r>
              <w:rPr>
                <w:sz w:val="18"/>
              </w:rPr>
              <w:t>Intel</w:t>
            </w:r>
            <w:r>
              <w:rPr>
                <w:spacing w:val="-44"/>
                <w:sz w:val="18"/>
              </w:rPr>
              <w:t xml:space="preserve"> </w:t>
            </w:r>
            <w:r>
              <w:rPr>
                <w:sz w:val="18"/>
              </w:rPr>
              <w:t>S4610</w:t>
            </w:r>
            <w:r>
              <w:rPr>
                <w:spacing w:val="-44"/>
                <w:sz w:val="18"/>
              </w:rPr>
              <w:t xml:space="preserve"> </w:t>
            </w:r>
            <w:r>
              <w:rPr>
                <w:sz w:val="18"/>
              </w:rPr>
              <w:t>480GB</w:t>
            </w:r>
            <w:r>
              <w:rPr>
                <w:spacing w:val="-2"/>
                <w:sz w:val="18"/>
              </w:rPr>
              <w:t xml:space="preserve"> 主流 </w:t>
            </w:r>
            <w:r>
              <w:rPr>
                <w:sz w:val="18"/>
              </w:rPr>
              <w:t>SATA</w:t>
            </w:r>
            <w:r>
              <w:rPr>
                <w:spacing w:val="-44"/>
                <w:sz w:val="18"/>
              </w:rPr>
              <w:t xml:space="preserve"> </w:t>
            </w:r>
            <w:r>
              <w:rPr>
                <w:sz w:val="18"/>
              </w:rPr>
              <w:t>6Gb 热插拔固态硬盘+4</w:t>
            </w:r>
            <w:r>
              <w:rPr>
                <w:spacing w:val="-31"/>
                <w:sz w:val="18"/>
              </w:rPr>
              <w:t xml:space="preserve"> 块 </w:t>
            </w:r>
            <w:r>
              <w:rPr>
                <w:sz w:val="18"/>
              </w:rPr>
              <w:t>3.5</w:t>
            </w:r>
            <w:r>
              <w:rPr>
                <w:spacing w:val="-13"/>
                <w:sz w:val="18"/>
              </w:rPr>
              <w:t xml:space="preserve"> 英寸 </w:t>
            </w:r>
            <w:r>
              <w:rPr>
                <w:sz w:val="18"/>
              </w:rPr>
              <w:t>4TB</w:t>
            </w:r>
            <w:r>
              <w:rPr>
                <w:spacing w:val="-2"/>
                <w:sz w:val="18"/>
              </w:rPr>
              <w:t xml:space="preserve"> </w:t>
            </w:r>
            <w:r>
              <w:rPr>
                <w:sz w:val="18"/>
              </w:rPr>
              <w:t>7.2K SATA 6Gb</w:t>
            </w:r>
            <w:r>
              <w:rPr>
                <w:spacing w:val="-1"/>
                <w:sz w:val="18"/>
              </w:rPr>
              <w:t xml:space="preserve"> 热插拔 </w:t>
            </w:r>
            <w:r>
              <w:rPr>
                <w:sz w:val="18"/>
              </w:rPr>
              <w:t>512n</w:t>
            </w:r>
            <w:r>
              <w:rPr>
                <w:spacing w:val="-1"/>
                <w:sz w:val="18"/>
              </w:rPr>
              <w:t xml:space="preserve"> 硬盘。</w:t>
            </w:r>
            <w:r>
              <w:rPr>
                <w:sz w:val="18"/>
              </w:rPr>
              <w:t xml:space="preserve"> </w:t>
            </w:r>
          </w:p>
          <w:p>
            <w:pPr>
              <w:pStyle w:val="8"/>
              <w:spacing w:before="3" w:line="324" w:lineRule="auto"/>
              <w:ind w:left="110" w:right="98"/>
              <w:rPr>
                <w:sz w:val="18"/>
              </w:rPr>
            </w:pPr>
            <w:r>
              <w:rPr>
                <w:sz w:val="18"/>
              </w:rPr>
              <w:t>5、网络：6</w:t>
            </w:r>
            <w:r>
              <w:rPr>
                <w:spacing w:val="-31"/>
                <w:sz w:val="18"/>
              </w:rPr>
              <w:t xml:space="preserve"> 个 </w:t>
            </w:r>
            <w:r>
              <w:rPr>
                <w:sz w:val="18"/>
              </w:rPr>
              <w:t>1GE</w:t>
            </w:r>
            <w:r>
              <w:rPr>
                <w:spacing w:val="-12"/>
                <w:sz w:val="18"/>
              </w:rPr>
              <w:t xml:space="preserve"> 接口，</w:t>
            </w:r>
            <w:r>
              <w:rPr>
                <w:sz w:val="18"/>
              </w:rPr>
              <w:t>2</w:t>
            </w:r>
            <w:r>
              <w:rPr>
                <w:spacing w:val="-31"/>
                <w:sz w:val="18"/>
              </w:rPr>
              <w:t xml:space="preserve"> 个 </w:t>
            </w:r>
            <w:r>
              <w:rPr>
                <w:sz w:val="18"/>
              </w:rPr>
              <w:t>10GE</w:t>
            </w:r>
            <w:r>
              <w:rPr>
                <w:spacing w:val="-11"/>
                <w:sz w:val="18"/>
              </w:rPr>
              <w:t xml:space="preserve"> 接口含万兆</w:t>
            </w:r>
            <w:r>
              <w:rPr>
                <w:sz w:val="18"/>
              </w:rPr>
              <w:t xml:space="preserve">模块。 </w:t>
            </w:r>
          </w:p>
          <w:p>
            <w:pPr>
              <w:pStyle w:val="8"/>
              <w:spacing w:before="1"/>
              <w:ind w:left="110"/>
              <w:rPr>
                <w:sz w:val="18"/>
              </w:rPr>
            </w:pPr>
            <w:r>
              <w:rPr>
                <w:sz w:val="18"/>
              </w:rPr>
              <w:t xml:space="preserve">6、每服务器节点配置 2 个高效率白金电源模块 </w:t>
            </w:r>
          </w:p>
          <w:p>
            <w:pPr>
              <w:pStyle w:val="8"/>
              <w:spacing w:before="82"/>
              <w:ind w:left="110"/>
              <w:rPr>
                <w:sz w:val="18"/>
              </w:rPr>
            </w:pPr>
            <w:r>
              <w:rPr>
                <w:sz w:val="18"/>
              </w:rPr>
              <w:t xml:space="preserve">7、服务：3 年 7*24 小时原厂技术服务。 </w:t>
            </w:r>
          </w:p>
          <w:p>
            <w:pPr>
              <w:pStyle w:val="8"/>
              <w:spacing w:before="81"/>
              <w:ind w:left="110"/>
              <w:rPr>
                <w:sz w:val="18"/>
              </w:rPr>
            </w:pPr>
            <w:r>
              <w:rPr>
                <w:sz w:val="18"/>
              </w:rPr>
              <w:t xml:space="preserve">9、超融合系统软件基本要求： </w:t>
            </w:r>
          </w:p>
          <w:p>
            <w:pPr>
              <w:pStyle w:val="8"/>
              <w:spacing w:before="81"/>
              <w:ind w:left="110"/>
              <w:rPr>
                <w:sz w:val="18"/>
              </w:rPr>
            </w:pPr>
            <w:r>
              <w:rPr>
                <w:sz w:val="18"/>
              </w:rPr>
              <w:t xml:space="preserve">支持裸金属架构，全虚拟化和半虚拟化的技术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326"/>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26" w:right="19"/>
              <w:jc w:val="center"/>
              <w:rPr>
                <w:sz w:val="18"/>
              </w:rPr>
            </w:pPr>
            <w:r>
              <w:rPr>
                <w:sz w:val="18"/>
              </w:rPr>
              <w:t>¥198,000.0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24" w:right="19"/>
              <w:jc w:val="center"/>
              <w:rPr>
                <w:sz w:val="18"/>
              </w:rPr>
            </w:pPr>
            <w:r>
              <w:rPr>
                <w:sz w:val="18"/>
              </w:rPr>
              <w:t>¥594,000.0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rPr>
                <w:sz w:val="18"/>
              </w:rPr>
            </w:pPr>
            <w:r>
              <w:rPr>
                <w:sz w:val="18"/>
              </w:rPr>
              <w:t xml:space="preserve">联想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887" w:right="77" w:hanging="744"/>
              <w:rPr>
                <w:sz w:val="18"/>
              </w:rPr>
            </w:pPr>
            <w:r>
              <w:rPr>
                <w:sz w:val="18"/>
              </w:rPr>
              <w:t xml:space="preserve">Lenovo ThinkAgile WH5900 超融合一体机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186"/>
              <w:jc w:val="center"/>
              <w:rPr>
                <w:sz w:val="18"/>
              </w:rPr>
            </w:pPr>
            <w:r>
              <w:rPr>
                <w:sz w:val="18"/>
              </w:rPr>
              <w:t>联想</w:t>
            </w:r>
          </w:p>
          <w:p>
            <w:pPr>
              <w:pStyle w:val="8"/>
              <w:spacing w:before="2" w:line="324" w:lineRule="auto"/>
              <w:ind w:left="104" w:right="92" w:hanging="8"/>
              <w:jc w:val="center"/>
              <w:rPr>
                <w:sz w:val="18"/>
              </w:rPr>
            </w:pPr>
            <w:r>
              <w:rPr>
                <w:sz w:val="18"/>
              </w:rPr>
              <w:t>（ 北 京</w:t>
            </w:r>
            <w:r>
              <w:rPr>
                <w:spacing w:val="-17"/>
                <w:sz w:val="18"/>
              </w:rPr>
              <w:t xml:space="preserve">） </w:t>
            </w:r>
            <w:r>
              <w:rPr>
                <w:sz w:val="18"/>
              </w:rPr>
              <w:t xml:space="preserve">信 息 技 术 有 限 公 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66" o:spid="_x0000_s1266" o:spt="136" type="#_x0000_t136" style="position:absolute;left:0pt;margin-left:36.5pt;margin-top:393.3pt;height:34pt;width:510pt;mso-position-horizontal-relative:page;mso-position-vertical-relative:page;rotation:21626880f;z-index:-2893496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67" o:spid="_x0000_s1267" o:spt="136" type="#_x0000_t136" style="position:absolute;left:0pt;margin-left:88.7pt;margin-top:432.35pt;height:28pt;width:448pt;mso-position-horizontal-relative:page;mso-position-vertical-relative:page;rotation:21626880f;z-index:-2893486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国产自主研发品牌 </w:t>
            </w:r>
          </w:p>
          <w:p>
            <w:pPr>
              <w:pStyle w:val="8"/>
              <w:spacing w:before="82"/>
              <w:ind w:left="110"/>
              <w:rPr>
                <w:sz w:val="18"/>
              </w:rPr>
            </w:pPr>
            <w:r>
              <w:rPr>
                <w:sz w:val="18"/>
              </w:rPr>
              <w:t xml:space="preserve">虚拟化软件与云平台软件必须为同一品牌 </w:t>
            </w:r>
          </w:p>
          <w:p>
            <w:pPr>
              <w:pStyle w:val="8"/>
              <w:spacing w:before="81" w:line="324" w:lineRule="auto"/>
              <w:ind w:left="110" w:right="101"/>
              <w:rPr>
                <w:sz w:val="18"/>
              </w:rPr>
            </w:pPr>
            <w:r>
              <w:rPr>
                <w:sz w:val="18"/>
              </w:rPr>
              <w:t xml:space="preserve">支持节点级在线扩容，数据自动均衡， 性能线性扩展 </w:t>
            </w:r>
          </w:p>
          <w:p>
            <w:pPr>
              <w:pStyle w:val="8"/>
              <w:spacing w:before="1" w:line="324" w:lineRule="auto"/>
              <w:ind w:left="110" w:right="12"/>
              <w:rPr>
                <w:sz w:val="18"/>
              </w:rPr>
            </w:pPr>
            <w:r>
              <w:rPr>
                <w:spacing w:val="-8"/>
                <w:sz w:val="18"/>
              </w:rPr>
              <w:t>提供虚拟机之间隔离保护，任意虚拟机发生故障</w:t>
            </w:r>
            <w:r>
              <w:rPr>
                <w:spacing w:val="-9"/>
                <w:sz w:val="18"/>
              </w:rPr>
              <w:t xml:space="preserve">均不会影响同一个物理机上的其它虚拟机运行， </w:t>
            </w:r>
            <w:r>
              <w:rPr>
                <w:sz w:val="18"/>
              </w:rPr>
              <w:t xml:space="preserve">以保障系统平台的安全性 </w:t>
            </w:r>
          </w:p>
          <w:p>
            <w:pPr>
              <w:pStyle w:val="8"/>
              <w:spacing w:before="3" w:line="324" w:lineRule="auto"/>
              <w:ind w:left="110" w:right="96"/>
              <w:jc w:val="both"/>
              <w:rPr>
                <w:sz w:val="18"/>
              </w:rPr>
            </w:pPr>
            <w:r>
              <w:rPr>
                <w:spacing w:val="-8"/>
                <w:sz w:val="18"/>
              </w:rPr>
              <w:t>虚拟机支持物理机的全部功能，如具有自己的资</w:t>
            </w:r>
            <w:r>
              <w:rPr>
                <w:sz w:val="18"/>
              </w:rPr>
              <w:t>源（内存、CPU、网卡、存储）</w:t>
            </w:r>
            <w:r>
              <w:rPr>
                <w:spacing w:val="-2"/>
                <w:sz w:val="18"/>
              </w:rPr>
              <w:t>，可以指定单独</w:t>
            </w:r>
            <w:r>
              <w:rPr>
                <w:spacing w:val="-23"/>
                <w:sz w:val="18"/>
              </w:rPr>
              <w:t xml:space="preserve">的 </w:t>
            </w:r>
            <w:r>
              <w:rPr>
                <w:sz w:val="18"/>
              </w:rPr>
              <w:t>IP</w:t>
            </w:r>
            <w:r>
              <w:rPr>
                <w:spacing w:val="-12"/>
                <w:sz w:val="18"/>
              </w:rPr>
              <w:t xml:space="preserve"> 地址、</w:t>
            </w:r>
            <w:r>
              <w:rPr>
                <w:sz w:val="18"/>
              </w:rPr>
              <w:t>MAC</w:t>
            </w:r>
            <w:r>
              <w:rPr>
                <w:spacing w:val="-12"/>
                <w:sz w:val="18"/>
              </w:rPr>
              <w:t xml:space="preserve"> 地址等</w:t>
            </w:r>
            <w:r>
              <w:rPr>
                <w:sz w:val="18"/>
              </w:rPr>
              <w:t xml:space="preserve"> </w:t>
            </w:r>
          </w:p>
          <w:p>
            <w:pPr>
              <w:pStyle w:val="8"/>
              <w:spacing w:before="2" w:line="324" w:lineRule="auto"/>
              <w:ind w:left="110" w:right="12"/>
              <w:rPr>
                <w:sz w:val="18"/>
              </w:rPr>
            </w:pPr>
            <w:r>
              <w:rPr>
                <w:sz w:val="18"/>
              </w:rPr>
              <w:t xml:space="preserve">提供性能监控功能，对 CPU、内存、网络、磁盘等指标的实时数据统计，并能反映目前物理机、虚拟机的资源瓶颈 </w:t>
            </w:r>
          </w:p>
          <w:p>
            <w:pPr>
              <w:pStyle w:val="8"/>
              <w:spacing w:before="2" w:line="324" w:lineRule="auto"/>
              <w:ind w:left="110" w:right="98"/>
              <w:rPr>
                <w:sz w:val="18"/>
              </w:rPr>
            </w:pPr>
            <w:r>
              <w:rPr>
                <w:spacing w:val="-4"/>
                <w:sz w:val="18"/>
              </w:rPr>
              <w:t xml:space="preserve">在图形管理界面中提供 </w:t>
            </w:r>
            <w:r>
              <w:rPr>
                <w:sz w:val="18"/>
              </w:rPr>
              <w:t>IP</w:t>
            </w:r>
            <w:r>
              <w:rPr>
                <w:spacing w:val="-7"/>
                <w:sz w:val="18"/>
              </w:rPr>
              <w:t xml:space="preserve"> 资源池管理功能，</w:t>
            </w:r>
            <w:r>
              <w:rPr>
                <w:spacing w:val="-5"/>
                <w:sz w:val="18"/>
              </w:rPr>
              <w:t xml:space="preserve">IP </w:t>
            </w:r>
            <w:r>
              <w:rPr>
                <w:spacing w:val="-7"/>
                <w:sz w:val="18"/>
              </w:rPr>
              <w:t xml:space="preserve">资源由系统从 </w:t>
            </w:r>
            <w:r>
              <w:rPr>
                <w:sz w:val="18"/>
              </w:rPr>
              <w:t>IP</w:t>
            </w:r>
            <w:r>
              <w:rPr>
                <w:spacing w:val="-8"/>
                <w:sz w:val="18"/>
              </w:rPr>
              <w:t xml:space="preserve"> 资源池统一分配和变更 </w:t>
            </w:r>
          </w:p>
          <w:p>
            <w:pPr>
              <w:pStyle w:val="8"/>
              <w:spacing w:before="2"/>
              <w:ind w:left="110"/>
              <w:rPr>
                <w:sz w:val="18"/>
              </w:rPr>
            </w:pPr>
            <w:r>
              <w:rPr>
                <w:sz w:val="18"/>
              </w:rPr>
              <w:t xml:space="preserve">存储池支持精简备置，支持在线扩容 </w:t>
            </w:r>
          </w:p>
          <w:p>
            <w:pPr>
              <w:pStyle w:val="8"/>
              <w:spacing w:before="81" w:line="324" w:lineRule="auto"/>
              <w:ind w:left="110" w:right="96"/>
              <w:jc w:val="both"/>
              <w:rPr>
                <w:sz w:val="18"/>
              </w:rPr>
            </w:pPr>
            <w:r>
              <w:rPr>
                <w:spacing w:val="-8"/>
                <w:sz w:val="18"/>
              </w:rPr>
              <w:t>支持软件定义的分布式存储，支持单台物理服务</w:t>
            </w:r>
            <w:r>
              <w:rPr>
                <w:spacing w:val="-4"/>
                <w:sz w:val="18"/>
              </w:rPr>
              <w:t>器上计算存储融合</w:t>
            </w:r>
            <w:r>
              <w:rPr>
                <w:sz w:val="18"/>
              </w:rPr>
              <w:t>（超融合</w:t>
            </w:r>
            <w:r>
              <w:rPr>
                <w:spacing w:val="-27"/>
                <w:sz w:val="18"/>
              </w:rPr>
              <w:t>）</w:t>
            </w:r>
            <w:r>
              <w:rPr>
                <w:spacing w:val="-7"/>
                <w:sz w:val="18"/>
              </w:rPr>
              <w:t>的部署模式，数据</w:t>
            </w:r>
            <w:r>
              <w:rPr>
                <w:sz w:val="18"/>
              </w:rPr>
              <w:t>可配置多副本（两副本/三副本），</w:t>
            </w:r>
            <w:r>
              <w:rPr>
                <w:spacing w:val="-3"/>
                <w:sz w:val="18"/>
              </w:rPr>
              <w:t>跨磁盘、跨</w:t>
            </w:r>
            <w:r>
              <w:rPr>
                <w:sz w:val="18"/>
              </w:rPr>
              <w:t xml:space="preserve">节点、跨机架放置模式 </w:t>
            </w:r>
          </w:p>
          <w:p>
            <w:pPr>
              <w:pStyle w:val="8"/>
              <w:spacing w:before="3" w:line="324" w:lineRule="auto"/>
              <w:ind w:left="110" w:right="96"/>
              <w:rPr>
                <w:sz w:val="18"/>
              </w:rPr>
            </w:pPr>
            <w:r>
              <w:rPr>
                <w:spacing w:val="-9"/>
                <w:sz w:val="18"/>
              </w:rPr>
              <w:t>支持资源池负载均衡功能，根据集群内主机负载</w:t>
            </w:r>
            <w:r>
              <w:rPr>
                <w:sz w:val="18"/>
              </w:rPr>
              <w:t xml:space="preserve">状况自动均衡虚拟机的分布 </w:t>
            </w:r>
          </w:p>
          <w:p>
            <w:pPr>
              <w:pStyle w:val="8"/>
              <w:spacing w:before="1" w:line="324" w:lineRule="auto"/>
              <w:ind w:left="110" w:right="12"/>
              <w:rPr>
                <w:sz w:val="18"/>
              </w:rPr>
            </w:pPr>
            <w:r>
              <w:rPr>
                <w:spacing w:val="-8"/>
                <w:sz w:val="18"/>
              </w:rPr>
              <w:t>支持动态电源管理，根据策略，当资源池负载较</w:t>
            </w:r>
            <w:r>
              <w:rPr>
                <w:spacing w:val="-9"/>
                <w:sz w:val="18"/>
              </w:rPr>
              <w:t xml:space="preserve">低时，自动将虚拟机集中到某一部分物理机上， </w:t>
            </w:r>
            <w:r>
              <w:rPr>
                <w:spacing w:val="-6"/>
                <w:sz w:val="18"/>
              </w:rPr>
              <w:t>将其他物理机进入休眠状态，达到节能效果；当</w:t>
            </w:r>
            <w:r>
              <w:rPr>
                <w:spacing w:val="-7"/>
                <w:sz w:val="18"/>
              </w:rPr>
              <w:t xml:space="preserve">资源池负载较高时，自动唤醒休眠状态物理机， </w:t>
            </w:r>
            <w:r>
              <w:rPr>
                <w:sz w:val="18"/>
              </w:rPr>
              <w:t xml:space="preserve">将虚拟机均衡分布，保证业务高效运行 </w:t>
            </w:r>
          </w:p>
          <w:p>
            <w:pPr>
              <w:pStyle w:val="8"/>
              <w:spacing w:before="4"/>
              <w:ind w:left="110"/>
              <w:rPr>
                <w:sz w:val="18"/>
              </w:rPr>
            </w:pPr>
            <w:r>
              <w:rPr>
                <w:sz w:val="18"/>
              </w:rPr>
              <w:t xml:space="preserve">10、业务连续性保障：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68" o:spid="_x0000_s1268" o:spt="136" type="#_x0000_t136" style="position:absolute;left:0pt;margin-left:36.5pt;margin-top:393.3pt;height:34pt;width:510pt;mso-position-horizontal-relative:page;mso-position-vertical-relative:page;rotation:21626880f;z-index:-2893475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69" o:spid="_x0000_s1269" o:spt="136" type="#_x0000_t136" style="position:absolute;left:0pt;margin-left:88.7pt;margin-top:432.35pt;height:28pt;width:448pt;mso-position-horizontal-relative:page;mso-position-vertical-relative:page;rotation:21626880f;z-index:-2893465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6"/>
              <w:jc w:val="both"/>
              <w:rPr>
                <w:sz w:val="18"/>
              </w:rPr>
            </w:pPr>
            <w:r>
              <w:rPr>
                <w:spacing w:val="-16"/>
                <w:sz w:val="18"/>
              </w:rPr>
              <w:t xml:space="preserve">支持 </w:t>
            </w:r>
            <w:r>
              <w:rPr>
                <w:sz w:val="18"/>
              </w:rPr>
              <w:t>High Available</w:t>
            </w:r>
            <w:r>
              <w:rPr>
                <w:spacing w:val="-10"/>
                <w:sz w:val="18"/>
              </w:rPr>
              <w:t xml:space="preserve"> 功能 ，当集群中的主机硬</w:t>
            </w:r>
            <w:r>
              <w:rPr>
                <w:spacing w:val="-14"/>
                <w:sz w:val="18"/>
              </w:rPr>
              <w:t>件发生故障时，该主机上的虚拟机可以自动在集</w:t>
            </w:r>
            <w:r>
              <w:rPr>
                <w:sz w:val="18"/>
              </w:rPr>
              <w:t xml:space="preserve">群内的其它物理机上恢复运行 </w:t>
            </w:r>
          </w:p>
          <w:p>
            <w:pPr>
              <w:pStyle w:val="8"/>
              <w:spacing w:before="2" w:line="324" w:lineRule="auto"/>
              <w:ind w:left="110" w:right="96"/>
              <w:jc w:val="both"/>
              <w:rPr>
                <w:sz w:val="18"/>
              </w:rPr>
            </w:pPr>
            <w:r>
              <w:rPr>
                <w:spacing w:val="-8"/>
                <w:sz w:val="18"/>
              </w:rPr>
              <w:t>支持在线的虚拟机迁移功能，可以在不中断用户使用和不丢失服务的情况下，实现虚拟机在集群</w:t>
            </w:r>
            <w:r>
              <w:rPr>
                <w:spacing w:val="-6"/>
                <w:sz w:val="18"/>
              </w:rPr>
              <w:t>内或跨集群的不同物理机或存储之间迁移，保障</w:t>
            </w:r>
            <w:r>
              <w:rPr>
                <w:sz w:val="18"/>
              </w:rPr>
              <w:t xml:space="preserve">业务连续性 </w:t>
            </w:r>
          </w:p>
          <w:p>
            <w:pPr>
              <w:pStyle w:val="8"/>
              <w:spacing w:before="3" w:line="324" w:lineRule="auto"/>
              <w:ind w:left="110" w:right="101"/>
              <w:jc w:val="both"/>
              <w:rPr>
                <w:sz w:val="18"/>
              </w:rPr>
            </w:pPr>
            <w:r>
              <w:rPr>
                <w:spacing w:val="-8"/>
                <w:sz w:val="18"/>
              </w:rPr>
              <w:t xml:space="preserve">对于开启了 </w:t>
            </w:r>
            <w:r>
              <w:rPr>
                <w:sz w:val="18"/>
              </w:rPr>
              <w:t>HA</w:t>
            </w:r>
            <w:r>
              <w:rPr>
                <w:spacing w:val="-9"/>
                <w:sz w:val="18"/>
              </w:rPr>
              <w:t xml:space="preserve"> 的集群，支持在管理图形界面中查看对应 </w:t>
            </w:r>
            <w:r>
              <w:rPr>
                <w:sz w:val="18"/>
              </w:rPr>
              <w:t>HA</w:t>
            </w:r>
            <w:r>
              <w:rPr>
                <w:spacing w:val="-8"/>
                <w:sz w:val="18"/>
              </w:rPr>
              <w:t xml:space="preserve"> 日志中虚拟机的迁移情况，如迁移</w:t>
            </w:r>
            <w:r>
              <w:rPr>
                <w:sz w:val="18"/>
              </w:rPr>
              <w:t xml:space="preserve">触发的时间、完成情况及迁移目标主机 </w:t>
            </w:r>
          </w:p>
          <w:p>
            <w:pPr>
              <w:pStyle w:val="8"/>
              <w:spacing w:before="2" w:line="324" w:lineRule="auto"/>
              <w:ind w:left="110" w:right="96"/>
              <w:rPr>
                <w:sz w:val="18"/>
              </w:rPr>
            </w:pPr>
            <w:r>
              <w:rPr>
                <w:spacing w:val="-8"/>
                <w:sz w:val="18"/>
              </w:rPr>
              <w:t>支持管理网络与桌面网络分离，管理网络故障不</w:t>
            </w:r>
            <w:r>
              <w:rPr>
                <w:sz w:val="18"/>
              </w:rPr>
              <w:t xml:space="preserve">影响桌面的正常运行 </w:t>
            </w:r>
          </w:p>
          <w:p>
            <w:pPr>
              <w:pStyle w:val="8"/>
              <w:spacing w:before="2"/>
              <w:ind w:left="110"/>
              <w:rPr>
                <w:sz w:val="18"/>
              </w:rPr>
            </w:pPr>
            <w:r>
              <w:rPr>
                <w:sz w:val="18"/>
              </w:rPr>
              <w:t xml:space="preserve">11、服务质量保障： </w:t>
            </w:r>
          </w:p>
          <w:p>
            <w:pPr>
              <w:pStyle w:val="8"/>
              <w:spacing w:before="81" w:line="324" w:lineRule="auto"/>
              <w:ind w:left="110" w:right="96"/>
              <w:jc w:val="both"/>
              <w:rPr>
                <w:sz w:val="18"/>
              </w:rPr>
            </w:pPr>
            <w:r>
              <w:rPr>
                <w:spacing w:val="-16"/>
                <w:sz w:val="18"/>
              </w:rPr>
              <w:t xml:space="preserve">提供 </w:t>
            </w:r>
            <w:r>
              <w:rPr>
                <w:sz w:val="18"/>
              </w:rPr>
              <w:t>Network I/O</w:t>
            </w:r>
            <w:r>
              <w:rPr>
                <w:spacing w:val="-11"/>
                <w:sz w:val="18"/>
              </w:rPr>
              <w:t xml:space="preserve"> 精细化划分能力，支持精细划</w:t>
            </w:r>
            <w:r>
              <w:rPr>
                <w:spacing w:val="-6"/>
                <w:sz w:val="18"/>
              </w:rPr>
              <w:t xml:space="preserve">分虚拟机级别的 </w:t>
            </w:r>
            <w:r>
              <w:rPr>
                <w:sz w:val="18"/>
              </w:rPr>
              <w:t>I/O</w:t>
            </w:r>
            <w:r>
              <w:rPr>
                <w:spacing w:val="-14"/>
                <w:sz w:val="18"/>
              </w:rPr>
              <w:t xml:space="preserve"> 流量，实现对不同级别的虚</w:t>
            </w:r>
            <w:r>
              <w:rPr>
                <w:spacing w:val="-16"/>
                <w:sz w:val="18"/>
              </w:rPr>
              <w:t xml:space="preserve">拟机 </w:t>
            </w:r>
            <w:r>
              <w:rPr>
                <w:sz w:val="18"/>
              </w:rPr>
              <w:t>I/O</w:t>
            </w:r>
            <w:r>
              <w:rPr>
                <w:spacing w:val="-10"/>
                <w:sz w:val="18"/>
              </w:rPr>
              <w:t xml:space="preserve"> 流量控制 </w:t>
            </w:r>
          </w:p>
          <w:p>
            <w:pPr>
              <w:pStyle w:val="8"/>
              <w:spacing w:before="3" w:line="324" w:lineRule="auto"/>
              <w:ind w:left="110" w:right="96"/>
              <w:jc w:val="both"/>
              <w:rPr>
                <w:sz w:val="18"/>
              </w:rPr>
            </w:pPr>
            <w:r>
              <w:rPr>
                <w:spacing w:val="-7"/>
                <w:sz w:val="18"/>
              </w:rPr>
              <w:t>支持资源池计算资源的动态分配，同时支持对虚</w:t>
            </w:r>
            <w:r>
              <w:rPr>
                <w:spacing w:val="-8"/>
                <w:sz w:val="18"/>
              </w:rPr>
              <w:t>拟机所拥有的资源进行再分配，保障业务系统的</w:t>
            </w:r>
            <w:r>
              <w:rPr>
                <w:sz w:val="18"/>
              </w:rPr>
              <w:t xml:space="preserve">服务水平 </w:t>
            </w:r>
          </w:p>
          <w:p>
            <w:pPr>
              <w:pStyle w:val="8"/>
              <w:spacing w:before="1"/>
              <w:ind w:left="110"/>
              <w:rPr>
                <w:sz w:val="18"/>
              </w:rPr>
            </w:pPr>
            <w:r>
              <w:rPr>
                <w:sz w:val="18"/>
              </w:rPr>
              <w:t xml:space="preserve">12、外设支持： </w:t>
            </w:r>
          </w:p>
          <w:p>
            <w:pPr>
              <w:pStyle w:val="8"/>
              <w:spacing w:before="82" w:line="324" w:lineRule="auto"/>
              <w:ind w:left="110" w:right="93"/>
              <w:jc w:val="both"/>
              <w:rPr>
                <w:sz w:val="18"/>
              </w:rPr>
            </w:pPr>
            <w:r>
              <w:rPr>
                <w:spacing w:val="-15"/>
                <w:sz w:val="18"/>
              </w:rPr>
              <w:t xml:space="preserve">单根 </w:t>
            </w:r>
            <w:r>
              <w:rPr>
                <w:sz w:val="18"/>
              </w:rPr>
              <w:t>I/O</w:t>
            </w:r>
            <w:r>
              <w:rPr>
                <w:spacing w:val="-17"/>
                <w:sz w:val="18"/>
              </w:rPr>
              <w:t xml:space="preserve"> 虚拟化</w:t>
            </w:r>
            <w:r>
              <w:rPr>
                <w:spacing w:val="-4"/>
                <w:sz w:val="18"/>
              </w:rPr>
              <w:t>（SR-IOV）</w:t>
            </w:r>
            <w:r>
              <w:rPr>
                <w:spacing w:val="-12"/>
                <w:sz w:val="18"/>
              </w:rPr>
              <w:t xml:space="preserve">支持，可将 </w:t>
            </w:r>
            <w:r>
              <w:rPr>
                <w:sz w:val="18"/>
              </w:rPr>
              <w:t>U</w:t>
            </w:r>
            <w:r>
              <w:rPr>
                <w:spacing w:val="-17"/>
                <w:sz w:val="18"/>
              </w:rPr>
              <w:t xml:space="preserve"> 盘、加</w:t>
            </w:r>
            <w:r>
              <w:rPr>
                <w:spacing w:val="-25"/>
                <w:sz w:val="18"/>
              </w:rPr>
              <w:t xml:space="preserve">密狗等 </w:t>
            </w:r>
            <w:r>
              <w:rPr>
                <w:sz w:val="18"/>
              </w:rPr>
              <w:t>USB</w:t>
            </w:r>
            <w:r>
              <w:rPr>
                <w:spacing w:val="-7"/>
                <w:sz w:val="18"/>
              </w:rPr>
              <w:t xml:space="preserve"> 设备映射到虚拟机上 </w:t>
            </w:r>
          </w:p>
          <w:p>
            <w:pPr>
              <w:pStyle w:val="8"/>
              <w:spacing w:before="2"/>
              <w:ind w:left="110"/>
              <w:rPr>
                <w:sz w:val="18"/>
              </w:rPr>
            </w:pPr>
            <w:r>
              <w:rPr>
                <w:sz w:val="18"/>
              </w:rPr>
              <w:t xml:space="preserve">支持客户端 USB/ISO 直通 </w:t>
            </w:r>
          </w:p>
          <w:p>
            <w:pPr>
              <w:pStyle w:val="8"/>
              <w:spacing w:before="81" w:line="324" w:lineRule="auto"/>
              <w:ind w:left="110" w:right="96"/>
              <w:jc w:val="both"/>
              <w:rPr>
                <w:sz w:val="18"/>
              </w:rPr>
            </w:pPr>
            <w:r>
              <w:rPr>
                <w:spacing w:val="-10"/>
                <w:sz w:val="18"/>
              </w:rPr>
              <w:t>支持直接访问裸设备，可以直接将本地硬盘或者</w:t>
            </w:r>
            <w:r>
              <w:rPr>
                <w:spacing w:val="-6"/>
                <w:sz w:val="18"/>
              </w:rPr>
              <w:t xml:space="preserve">外置逻辑卷(如 </w:t>
            </w:r>
            <w:r>
              <w:rPr>
                <w:sz w:val="18"/>
              </w:rPr>
              <w:t xml:space="preserve">FC SAN 和iSCSI)映射给虚拟机使用 </w:t>
            </w:r>
          </w:p>
          <w:p>
            <w:pPr>
              <w:pStyle w:val="8"/>
              <w:spacing w:before="2"/>
              <w:ind w:left="110"/>
              <w:rPr>
                <w:sz w:val="18"/>
              </w:rPr>
            </w:pPr>
            <w:r>
              <w:rPr>
                <w:sz w:val="18"/>
              </w:rPr>
              <w:t xml:space="preserve">13、虚拟机管理： </w:t>
            </w:r>
          </w:p>
          <w:p>
            <w:pPr>
              <w:pStyle w:val="8"/>
              <w:spacing w:before="81"/>
              <w:ind w:left="110"/>
              <w:rPr>
                <w:sz w:val="18"/>
              </w:rPr>
            </w:pPr>
            <w:r>
              <w:rPr>
                <w:sz w:val="18"/>
              </w:rPr>
              <w:t>对于虚拟机开机、关机、重启、删除、 挂起、</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70" o:spid="_x0000_s1270" o:spt="136" type="#_x0000_t136" style="position:absolute;left:0pt;margin-left:36.5pt;margin-top:393.3pt;height:34pt;width:510pt;mso-position-horizontal-relative:page;mso-position-vertical-relative:page;rotation:21626880f;z-index:-2893455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71" o:spid="_x0000_s1271" o:spt="136" type="#_x0000_t136" style="position:absolute;left:0pt;margin-left:88.7pt;margin-top:432.35pt;height:28pt;width:448pt;mso-position-horizontal-relative:page;mso-position-vertical-relative:page;rotation:21626880f;z-index:-2893445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rPr>
                <w:sz w:val="18"/>
              </w:rPr>
            </w:pPr>
            <w:r>
              <w:rPr>
                <w:spacing w:val="-11"/>
                <w:sz w:val="18"/>
              </w:rPr>
              <w:t>恢复，控制台等重要操作，可提供“安全确认密</w:t>
            </w:r>
            <w:r>
              <w:rPr>
                <w:sz w:val="18"/>
              </w:rPr>
              <w:t xml:space="preserve">码”预防误操作 </w:t>
            </w:r>
          </w:p>
          <w:p>
            <w:pPr>
              <w:pStyle w:val="8"/>
              <w:spacing w:before="2" w:line="324" w:lineRule="auto"/>
              <w:ind w:left="110" w:right="96"/>
              <w:rPr>
                <w:sz w:val="18"/>
              </w:rPr>
            </w:pPr>
            <w:r>
              <w:rPr>
                <w:spacing w:val="-9"/>
                <w:sz w:val="18"/>
              </w:rPr>
              <w:t>可以配置虚拟机组，依据策略，设置虚拟机组内</w:t>
            </w:r>
            <w:r>
              <w:rPr>
                <w:sz w:val="18"/>
              </w:rPr>
              <w:t>的启动顺序及时间间隔</w:t>
            </w:r>
            <w:r>
              <w:rPr>
                <w:spacing w:val="1"/>
                <w:sz w:val="18"/>
              </w:rPr>
              <w:t xml:space="preserve"> </w:t>
            </w:r>
            <w:r>
              <w:rPr>
                <w:sz w:val="18"/>
              </w:rPr>
              <w:t xml:space="preserve"> </w:t>
            </w:r>
          </w:p>
          <w:p>
            <w:pPr>
              <w:pStyle w:val="8"/>
              <w:spacing w:before="1"/>
              <w:ind w:left="110"/>
              <w:rPr>
                <w:sz w:val="18"/>
              </w:rPr>
            </w:pPr>
            <w:r>
              <w:rPr>
                <w:sz w:val="18"/>
              </w:rPr>
              <w:t xml:space="preserve">可以设置虚拟机随物理主机自动启动 </w:t>
            </w:r>
          </w:p>
          <w:p>
            <w:pPr>
              <w:pStyle w:val="8"/>
              <w:spacing w:before="81" w:line="324" w:lineRule="auto"/>
              <w:ind w:left="110" w:right="11"/>
              <w:jc w:val="both"/>
              <w:rPr>
                <w:sz w:val="18"/>
              </w:rPr>
            </w:pPr>
            <w:r>
              <w:rPr>
                <w:spacing w:val="-4"/>
                <w:sz w:val="18"/>
              </w:rPr>
              <w:t xml:space="preserve">通过图形界面设置虚拟机 </w:t>
            </w:r>
            <w:r>
              <w:rPr>
                <w:sz w:val="18"/>
              </w:rPr>
              <w:t>vCPU</w:t>
            </w:r>
            <w:r>
              <w:rPr>
                <w:spacing w:val="-19"/>
                <w:sz w:val="18"/>
              </w:rPr>
              <w:t xml:space="preserve"> 和物理 </w:t>
            </w:r>
            <w:r>
              <w:rPr>
                <w:sz w:val="18"/>
              </w:rPr>
              <w:t>CPU</w:t>
            </w:r>
            <w:r>
              <w:rPr>
                <w:spacing w:val="-16"/>
                <w:sz w:val="18"/>
              </w:rPr>
              <w:t xml:space="preserve"> 绑定</w:t>
            </w:r>
            <w:r>
              <w:rPr>
                <w:spacing w:val="-1"/>
                <w:sz w:val="18"/>
              </w:rPr>
              <w:t>支持内存配置调整，可以设置内存模式为共享、</w:t>
            </w:r>
            <w:r>
              <w:rPr>
                <w:sz w:val="18"/>
              </w:rPr>
              <w:t xml:space="preserve">专享、自定义等多种模式 </w:t>
            </w:r>
          </w:p>
          <w:p>
            <w:pPr>
              <w:pStyle w:val="8"/>
              <w:spacing w:before="3" w:line="324" w:lineRule="auto"/>
              <w:ind w:left="110" w:right="96"/>
              <w:jc w:val="both"/>
              <w:rPr>
                <w:sz w:val="18"/>
              </w:rPr>
            </w:pPr>
            <w:r>
              <w:rPr>
                <w:spacing w:val="-8"/>
                <w:sz w:val="18"/>
              </w:rPr>
              <w:t xml:space="preserve">支持热添加 </w:t>
            </w:r>
            <w:r>
              <w:rPr>
                <w:sz w:val="18"/>
              </w:rPr>
              <w:t>CPU</w:t>
            </w:r>
            <w:r>
              <w:rPr>
                <w:spacing w:val="-13"/>
                <w:sz w:val="18"/>
              </w:rPr>
              <w:t xml:space="preserve"> 和内存功能，在不对用户造成中</w:t>
            </w:r>
            <w:r>
              <w:rPr>
                <w:spacing w:val="-3"/>
                <w:sz w:val="18"/>
              </w:rPr>
              <w:t xml:space="preserve">断的情况下，根据需要为虚拟机部署更多 </w:t>
            </w:r>
            <w:r>
              <w:rPr>
                <w:sz w:val="18"/>
              </w:rPr>
              <w:t xml:space="preserve">CPU 和内存 </w:t>
            </w:r>
          </w:p>
          <w:p>
            <w:pPr>
              <w:pStyle w:val="8"/>
              <w:spacing w:before="2" w:line="324" w:lineRule="auto"/>
              <w:ind w:left="110" w:right="1542"/>
              <w:rPr>
                <w:sz w:val="18"/>
              </w:rPr>
            </w:pPr>
            <w:r>
              <w:rPr>
                <w:sz w:val="18"/>
              </w:rPr>
              <w:t xml:space="preserve">支持虚拟机的导入导出功能14、用户管理： </w:t>
            </w:r>
          </w:p>
          <w:p>
            <w:pPr>
              <w:pStyle w:val="8"/>
              <w:spacing w:before="1" w:line="324" w:lineRule="auto"/>
              <w:ind w:left="110" w:right="91"/>
              <w:jc w:val="both"/>
              <w:rPr>
                <w:sz w:val="18"/>
              </w:rPr>
            </w:pPr>
            <w:r>
              <w:rPr>
                <w:spacing w:val="-9"/>
                <w:sz w:val="18"/>
              </w:rPr>
              <w:t xml:space="preserve">平台支持 </w:t>
            </w:r>
            <w:r>
              <w:rPr>
                <w:sz w:val="18"/>
              </w:rPr>
              <w:t>AD</w:t>
            </w:r>
            <w:r>
              <w:rPr>
                <w:spacing w:val="-17"/>
                <w:sz w:val="18"/>
              </w:rPr>
              <w:t xml:space="preserve"> 域用户联动，可通过添加 </w:t>
            </w:r>
            <w:r>
              <w:rPr>
                <w:sz w:val="18"/>
              </w:rPr>
              <w:t>AD</w:t>
            </w:r>
            <w:r>
              <w:rPr>
                <w:spacing w:val="-15"/>
                <w:sz w:val="18"/>
              </w:rPr>
              <w:t xml:space="preserve"> 域相关</w:t>
            </w:r>
            <w:r>
              <w:rPr>
                <w:spacing w:val="-16"/>
                <w:sz w:val="18"/>
              </w:rPr>
              <w:t xml:space="preserve">信息，添加 </w:t>
            </w:r>
            <w:r>
              <w:rPr>
                <w:sz w:val="18"/>
              </w:rPr>
              <w:t>AD</w:t>
            </w:r>
            <w:r>
              <w:rPr>
                <w:spacing w:val="-14"/>
                <w:sz w:val="18"/>
              </w:rPr>
              <w:t xml:space="preserve"> 域账号，登录时实现 </w:t>
            </w:r>
            <w:r>
              <w:rPr>
                <w:sz w:val="18"/>
              </w:rPr>
              <w:t>AD</w:t>
            </w:r>
            <w:r>
              <w:rPr>
                <w:spacing w:val="-13"/>
                <w:sz w:val="18"/>
              </w:rPr>
              <w:t xml:space="preserve"> 域权限认</w:t>
            </w:r>
            <w:r>
              <w:rPr>
                <w:sz w:val="18"/>
              </w:rPr>
              <w:t xml:space="preserve">证 </w:t>
            </w:r>
          </w:p>
          <w:p>
            <w:pPr>
              <w:pStyle w:val="8"/>
              <w:spacing w:before="3" w:line="324" w:lineRule="auto"/>
              <w:ind w:left="110" w:right="94"/>
              <w:rPr>
                <w:sz w:val="18"/>
              </w:rPr>
            </w:pPr>
            <w:r>
              <w:rPr>
                <w:spacing w:val="-7"/>
                <w:sz w:val="18"/>
              </w:rPr>
              <w:t>支持对角色的数据权限、操作权限进行划分，不</w:t>
            </w:r>
            <w:r>
              <w:rPr>
                <w:sz w:val="18"/>
              </w:rPr>
              <w:t xml:space="preserve">同角色可对应不同的数据查看权限及资源操作权限 </w:t>
            </w:r>
          </w:p>
          <w:p>
            <w:pPr>
              <w:pStyle w:val="8"/>
              <w:spacing w:before="1" w:line="324" w:lineRule="auto"/>
              <w:ind w:left="110" w:right="96"/>
              <w:rPr>
                <w:sz w:val="18"/>
              </w:rPr>
            </w:pPr>
            <w:r>
              <w:rPr>
                <w:spacing w:val="-9"/>
                <w:sz w:val="18"/>
              </w:rPr>
              <w:t>支持用户添加自定义角色，自定义角色的权限及</w:t>
            </w:r>
            <w:r>
              <w:rPr>
                <w:sz w:val="18"/>
              </w:rPr>
              <w:t xml:space="preserve">名称 </w:t>
            </w:r>
          </w:p>
          <w:p>
            <w:pPr>
              <w:pStyle w:val="8"/>
              <w:spacing w:before="2" w:line="326" w:lineRule="auto"/>
              <w:ind w:left="110" w:right="14"/>
              <w:rPr>
                <w:sz w:val="18"/>
              </w:rPr>
            </w:pPr>
            <w:r>
              <w:rPr>
                <w:sz w:val="18"/>
              </w:rPr>
              <w:t xml:space="preserve">可对用户设定登录口令卡，登录时对账号、密码及对应口令卡双重校验 </w:t>
            </w:r>
          </w:p>
          <w:p>
            <w:pPr>
              <w:pStyle w:val="8"/>
              <w:spacing w:line="228" w:lineRule="exact"/>
              <w:ind w:left="110"/>
              <w:rPr>
                <w:sz w:val="18"/>
              </w:rPr>
            </w:pPr>
            <w:r>
              <w:rPr>
                <w:sz w:val="18"/>
              </w:rPr>
              <w:t xml:space="preserve">15、平台管理： </w:t>
            </w:r>
          </w:p>
          <w:p>
            <w:pPr>
              <w:pStyle w:val="8"/>
              <w:spacing w:before="81" w:line="324" w:lineRule="auto"/>
              <w:ind w:left="110" w:right="192"/>
              <w:rPr>
                <w:sz w:val="18"/>
              </w:rPr>
            </w:pPr>
            <w:r>
              <w:rPr>
                <w:spacing w:val="-16"/>
                <w:sz w:val="18"/>
              </w:rPr>
              <w:t xml:space="preserve">支持 </w:t>
            </w:r>
            <w:r>
              <w:rPr>
                <w:sz w:val="18"/>
              </w:rPr>
              <w:t>ios</w:t>
            </w:r>
            <w:r>
              <w:rPr>
                <w:spacing w:val="-8"/>
                <w:sz w:val="18"/>
              </w:rPr>
              <w:t xml:space="preserve"> 或安卓移动客户端的管理方式对资源</w:t>
            </w:r>
            <w:r>
              <w:rPr>
                <w:sz w:val="18"/>
              </w:rPr>
              <w:t xml:space="preserve">进行图形化管理 </w:t>
            </w:r>
          </w:p>
          <w:p>
            <w:pPr>
              <w:pStyle w:val="8"/>
              <w:spacing w:before="1"/>
              <w:ind w:left="110"/>
              <w:rPr>
                <w:sz w:val="18"/>
              </w:rPr>
            </w:pPr>
            <w:r>
              <w:rPr>
                <w:spacing w:val="-10"/>
                <w:sz w:val="18"/>
              </w:rPr>
              <w:t>提供资源池、物理机、虚拟机、存储池资源报表</w:t>
            </w:r>
          </w:p>
          <w:p>
            <w:pPr>
              <w:pStyle w:val="8"/>
              <w:spacing w:before="82"/>
              <w:ind w:left="110"/>
              <w:rPr>
                <w:sz w:val="18"/>
              </w:rPr>
            </w:pPr>
            <w:r>
              <w:rPr>
                <w:spacing w:val="-11"/>
                <w:sz w:val="18"/>
              </w:rPr>
              <w:t xml:space="preserve">以及操作日志报表功能，并支持 </w:t>
            </w:r>
            <w:r>
              <w:rPr>
                <w:sz w:val="18"/>
              </w:rPr>
              <w:t>Excel</w:t>
            </w:r>
            <w:r>
              <w:rPr>
                <w:spacing w:val="-11"/>
                <w:sz w:val="18"/>
              </w:rPr>
              <w:t xml:space="preserve"> 导出功能</w:t>
            </w:r>
            <w:r>
              <w:rPr>
                <w:sz w:val="18"/>
              </w:rPr>
              <w:t xml:space="preserve">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72" o:spid="_x0000_s1272" o:spt="136" type="#_x0000_t136" style="position:absolute;left:0pt;margin-left:36.5pt;margin-top:393.3pt;height:34pt;width:510pt;mso-position-horizontal-relative:page;mso-position-vertical-relative:page;rotation:21626880f;z-index:-2893434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73" o:spid="_x0000_s1273" o:spt="136" type="#_x0000_t136" style="position:absolute;left:0pt;margin-left:88.7pt;margin-top:432.35pt;height:28pt;width:448pt;mso-position-horizontal-relative:page;mso-position-vertical-relative:page;rotation:21626880f;z-index:-2893424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16、平台安全性： </w:t>
            </w:r>
          </w:p>
          <w:p>
            <w:pPr>
              <w:pStyle w:val="8"/>
              <w:spacing w:before="82" w:line="324" w:lineRule="auto"/>
              <w:ind w:left="110" w:right="96"/>
              <w:jc w:val="both"/>
              <w:rPr>
                <w:sz w:val="18"/>
              </w:rPr>
            </w:pPr>
            <w:r>
              <w:rPr>
                <w:spacing w:val="-10"/>
                <w:sz w:val="18"/>
              </w:rPr>
              <w:t>提供无代理杀毒接口，可与国产主流杀毒产品无</w:t>
            </w:r>
            <w:r>
              <w:rPr>
                <w:spacing w:val="-11"/>
                <w:sz w:val="18"/>
              </w:rPr>
              <w:t>缝对接，形成虚拟化平台的应用安全防护解决方</w:t>
            </w:r>
            <w:r>
              <w:rPr>
                <w:sz w:val="18"/>
              </w:rPr>
              <w:t xml:space="preserve">案 </w:t>
            </w:r>
          </w:p>
          <w:p>
            <w:pPr>
              <w:pStyle w:val="8"/>
              <w:spacing w:before="2" w:line="324" w:lineRule="auto"/>
              <w:ind w:left="110" w:right="94"/>
              <w:jc w:val="both"/>
              <w:rPr>
                <w:sz w:val="18"/>
              </w:rPr>
            </w:pPr>
            <w:r>
              <w:rPr>
                <w:spacing w:val="-4"/>
                <w:sz w:val="18"/>
              </w:rPr>
              <w:t xml:space="preserve">提供虚拟化平台内部防 </w:t>
            </w:r>
            <w:r>
              <w:rPr>
                <w:sz w:val="18"/>
              </w:rPr>
              <w:t>DDOS</w:t>
            </w:r>
            <w:r>
              <w:rPr>
                <w:spacing w:val="-7"/>
                <w:sz w:val="18"/>
              </w:rPr>
              <w:t xml:space="preserve"> 攻击，通过虚拟化</w:t>
            </w:r>
            <w:r>
              <w:rPr>
                <w:spacing w:val="-12"/>
                <w:sz w:val="18"/>
              </w:rPr>
              <w:t>层实现，无需额外借助硬件设备，确保虚拟化平</w:t>
            </w:r>
            <w:r>
              <w:rPr>
                <w:sz w:val="18"/>
              </w:rPr>
              <w:t xml:space="preserve">台健壮性 </w:t>
            </w:r>
          </w:p>
          <w:p>
            <w:pPr>
              <w:pStyle w:val="8"/>
              <w:spacing w:before="2" w:line="324" w:lineRule="auto"/>
              <w:ind w:left="110" w:right="96"/>
              <w:rPr>
                <w:sz w:val="18"/>
              </w:rPr>
            </w:pPr>
            <w:r>
              <w:rPr>
                <w:spacing w:val="-8"/>
                <w:sz w:val="18"/>
              </w:rPr>
              <w:t>提供虚拟化层的文件安全防护，删除系统关键文</w:t>
            </w:r>
            <w:r>
              <w:rPr>
                <w:sz w:val="18"/>
              </w:rPr>
              <w:t xml:space="preserve">件后可自动还原，确保虚拟化平台的健壮性  17、容量指标要求： </w:t>
            </w:r>
          </w:p>
          <w:p>
            <w:pPr>
              <w:pStyle w:val="8"/>
              <w:spacing w:before="2" w:line="324" w:lineRule="auto"/>
              <w:ind w:left="110" w:right="911"/>
              <w:rPr>
                <w:sz w:val="18"/>
              </w:rPr>
            </w:pPr>
            <w:r>
              <w:rPr>
                <w:sz w:val="18"/>
              </w:rPr>
              <w:t xml:space="preserve">单台物理机可以支持 1024 个虚拟机物理机内存支持 16TB </w:t>
            </w:r>
          </w:p>
          <w:p>
            <w:pPr>
              <w:pStyle w:val="8"/>
              <w:spacing w:before="1" w:line="324" w:lineRule="auto"/>
              <w:ind w:left="110" w:right="642"/>
              <w:rPr>
                <w:sz w:val="18"/>
              </w:rPr>
            </w:pPr>
            <w:r>
              <w:rPr>
                <w:sz w:val="18"/>
              </w:rPr>
              <w:t xml:space="preserve">每台物理服务器可以支持到 512 个核心每台虚拟机可以支持 128 个VCPU </w:t>
            </w:r>
          </w:p>
          <w:p>
            <w:pPr>
              <w:pStyle w:val="8"/>
              <w:spacing w:before="2"/>
              <w:ind w:left="110"/>
              <w:rPr>
                <w:sz w:val="18"/>
              </w:rPr>
            </w:pPr>
            <w:r>
              <w:rPr>
                <w:sz w:val="18"/>
              </w:rPr>
              <w:t xml:space="preserve">每台虚拟机可以支持 6TB 内存 </w:t>
            </w:r>
          </w:p>
          <w:p>
            <w:pPr>
              <w:pStyle w:val="8"/>
              <w:spacing w:before="82"/>
              <w:ind w:left="110"/>
              <w:rPr>
                <w:sz w:val="18"/>
              </w:rPr>
            </w:pPr>
            <w:r>
              <w:rPr>
                <w:sz w:val="18"/>
              </w:rPr>
              <w:t xml:space="preserve">每台虚拟机可以支持到 32TB 的存储容量 </w:t>
            </w:r>
          </w:p>
          <w:p>
            <w:pPr>
              <w:pStyle w:val="8"/>
              <w:spacing w:before="81" w:line="324" w:lineRule="auto"/>
              <w:ind w:left="110" w:right="96"/>
              <w:rPr>
                <w:sz w:val="18"/>
              </w:rPr>
            </w:pPr>
            <w:r>
              <w:rPr>
                <w:spacing w:val="-7"/>
                <w:sz w:val="18"/>
              </w:rPr>
              <w:t>多台物理机可以实现虚拟化集群，一个集群内的</w:t>
            </w:r>
            <w:r>
              <w:rPr>
                <w:sz w:val="18"/>
              </w:rPr>
              <w:t>物理机数量≥32</w:t>
            </w:r>
            <w:r>
              <w:rPr>
                <w:spacing w:val="-23"/>
                <w:sz w:val="18"/>
              </w:rPr>
              <w:t xml:space="preserve"> 台</w:t>
            </w:r>
            <w:r>
              <w:rPr>
                <w:sz w:val="18"/>
              </w:rPr>
              <w:t xml:space="preserve"> </w:t>
            </w:r>
          </w:p>
          <w:p>
            <w:pPr>
              <w:pStyle w:val="8"/>
              <w:spacing w:before="1"/>
              <w:ind w:left="110"/>
              <w:rPr>
                <w:sz w:val="18"/>
              </w:rPr>
            </w:pPr>
            <w:r>
              <w:rPr>
                <w:sz w:val="18"/>
              </w:rPr>
              <w:t xml:space="preserve">18、开放性及兼容性： </w:t>
            </w:r>
          </w:p>
          <w:p>
            <w:pPr>
              <w:pStyle w:val="8"/>
              <w:spacing w:before="82" w:line="324" w:lineRule="auto"/>
              <w:ind w:left="110" w:right="189"/>
              <w:rPr>
                <w:sz w:val="18"/>
              </w:rPr>
            </w:pPr>
            <w:r>
              <w:rPr>
                <w:spacing w:val="-3"/>
                <w:sz w:val="18"/>
              </w:rPr>
              <w:t xml:space="preserve">支持现有市场上主要服务器厂商的主流 </w:t>
            </w:r>
            <w:r>
              <w:rPr>
                <w:sz w:val="18"/>
              </w:rPr>
              <w:t>x86</w:t>
            </w:r>
            <w:r>
              <w:rPr>
                <w:spacing w:val="-30"/>
                <w:sz w:val="18"/>
              </w:rPr>
              <w:t xml:space="preserve"> 服</w:t>
            </w:r>
            <w:r>
              <w:rPr>
                <w:sz w:val="18"/>
              </w:rPr>
              <w:t xml:space="preserve">务器。 </w:t>
            </w:r>
          </w:p>
          <w:p>
            <w:pPr>
              <w:pStyle w:val="8"/>
              <w:spacing w:before="1" w:line="324" w:lineRule="auto"/>
              <w:ind w:left="110" w:right="6"/>
              <w:rPr>
                <w:sz w:val="18"/>
              </w:rPr>
            </w:pPr>
            <w:r>
              <w:rPr>
                <w:spacing w:val="-6"/>
                <w:sz w:val="18"/>
              </w:rPr>
              <w:t xml:space="preserve">兼容现有市场上主流的操作系统，包括 </w:t>
            </w:r>
            <w:r>
              <w:rPr>
                <w:sz w:val="18"/>
              </w:rPr>
              <w:t>Windows Server 2003、Windows Server 2008</w:t>
            </w:r>
            <w:r>
              <w:rPr>
                <w:spacing w:val="-3"/>
                <w:sz w:val="18"/>
              </w:rPr>
              <w:t>、</w:t>
            </w:r>
            <w:r>
              <w:rPr>
                <w:sz w:val="18"/>
              </w:rPr>
              <w:t>Windows Server 2012、Redhat Linux</w:t>
            </w:r>
            <w:r>
              <w:rPr>
                <w:spacing w:val="-3"/>
                <w:sz w:val="18"/>
              </w:rPr>
              <w:t>、</w:t>
            </w:r>
            <w:r>
              <w:rPr>
                <w:sz w:val="18"/>
              </w:rPr>
              <w:t>Suse Linux</w:t>
            </w:r>
            <w:r>
              <w:rPr>
                <w:spacing w:val="-15"/>
                <w:sz w:val="18"/>
              </w:rPr>
              <w:t xml:space="preserve"> 等， </w:t>
            </w:r>
            <w:r>
              <w:rPr>
                <w:spacing w:val="-16"/>
                <w:sz w:val="18"/>
              </w:rPr>
              <w:t xml:space="preserve">同时至少支持中标麒麟、普华等国产操作系统的一种 </w:t>
            </w:r>
          </w:p>
          <w:p>
            <w:pPr>
              <w:pStyle w:val="8"/>
              <w:spacing w:before="4"/>
              <w:ind w:left="110"/>
              <w:rPr>
                <w:sz w:val="18"/>
              </w:rPr>
            </w:pPr>
            <w:r>
              <w:rPr>
                <w:sz w:val="18"/>
              </w:rPr>
              <w:t>支持多种虚拟化平台软件，至少包含 VMware、</w:t>
            </w:r>
          </w:p>
          <w:p>
            <w:pPr>
              <w:pStyle w:val="8"/>
              <w:spacing w:before="81"/>
              <w:ind w:left="110"/>
              <w:rPr>
                <w:sz w:val="18"/>
              </w:rPr>
            </w:pPr>
            <w:r>
              <w:rPr>
                <w:sz w:val="18"/>
              </w:rPr>
              <w:t xml:space="preserve">PowerVM 等市场上主流的虚拟化软件（提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2" w:type="default"/>
          <w:pgSz w:w="16840" w:h="11910" w:orient="landscape"/>
          <w:pgMar w:top="0" w:right="1700" w:bottom="800" w:left="1660" w:header="0" w:footer="613" w:gutter="0"/>
        </w:sectPr>
      </w:pPr>
    </w:p>
    <w:p>
      <w:pPr>
        <w:pStyle w:val="2"/>
        <w:rPr>
          <w:rFonts w:ascii="Times New Roman"/>
          <w:sz w:val="20"/>
        </w:rPr>
      </w:pPr>
      <w:r>
        <w:pict>
          <v:shape id="_x0000_s1274" o:spid="_x0000_s1274" o:spt="136" type="#_x0000_t136" style="position:absolute;left:0pt;margin-left:36.5pt;margin-top:393.3pt;height:34pt;width:510pt;mso-position-horizontal-relative:page;mso-position-vertical-relative:page;rotation:21626880f;z-index:-2893414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75" o:spid="_x0000_s1275" o:spt="136" type="#_x0000_t136" style="position:absolute;left:0pt;margin-left:88.7pt;margin-top:432.35pt;height:28pt;width:448pt;mso-position-horizontal-relative:page;mso-position-vertical-relative:page;rotation:21626880f;z-index:-2893404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5"/>
              <w:rPr>
                <w:sz w:val="18"/>
              </w:rPr>
            </w:pPr>
            <w:r>
              <w:rPr>
                <w:spacing w:val="-16"/>
                <w:sz w:val="18"/>
              </w:rPr>
              <w:t xml:space="preserve">支持 </w:t>
            </w:r>
            <w:r>
              <w:rPr>
                <w:sz w:val="18"/>
              </w:rPr>
              <w:t>VMware</w:t>
            </w:r>
            <w:r>
              <w:rPr>
                <w:spacing w:val="-16"/>
                <w:sz w:val="18"/>
              </w:rPr>
              <w:t xml:space="preserve"> 虚拟机资源</w:t>
            </w:r>
            <w:r>
              <w:rPr>
                <w:sz w:val="18"/>
              </w:rPr>
              <w:t>（池</w:t>
            </w:r>
            <w:r>
              <w:rPr>
                <w:spacing w:val="-44"/>
                <w:sz w:val="18"/>
              </w:rPr>
              <w:t>）</w:t>
            </w:r>
            <w:r>
              <w:rPr>
                <w:spacing w:val="-2"/>
                <w:sz w:val="18"/>
              </w:rPr>
              <w:t xml:space="preserve">的生命周期管理， </w:t>
            </w:r>
            <w:r>
              <w:rPr>
                <w:spacing w:val="-3"/>
                <w:sz w:val="18"/>
              </w:rPr>
              <w:t xml:space="preserve">包括创建、配置、删除和查询等，支持 </w:t>
            </w:r>
            <w:r>
              <w:rPr>
                <w:sz w:val="18"/>
              </w:rPr>
              <w:t xml:space="preserve">VMware </w:t>
            </w:r>
            <w:r>
              <w:rPr>
                <w:spacing w:val="-9"/>
                <w:sz w:val="18"/>
              </w:rPr>
              <w:t xml:space="preserve">的高级功能的配置，如 </w:t>
            </w:r>
            <w:r>
              <w:rPr>
                <w:sz w:val="18"/>
              </w:rPr>
              <w:t>DRS</w:t>
            </w:r>
            <w:r>
              <w:rPr>
                <w:spacing w:val="-44"/>
                <w:sz w:val="18"/>
              </w:rPr>
              <w:t>、</w:t>
            </w:r>
            <w:r>
              <w:rPr>
                <w:sz w:val="18"/>
              </w:rPr>
              <w:t>vMotion</w:t>
            </w:r>
            <w:r>
              <w:rPr>
                <w:spacing w:val="-30"/>
                <w:sz w:val="18"/>
              </w:rPr>
              <w:t xml:space="preserve"> 和 </w:t>
            </w:r>
            <w:r>
              <w:rPr>
                <w:sz w:val="18"/>
              </w:rPr>
              <w:t>HA</w:t>
            </w:r>
            <w:r>
              <w:rPr>
                <w:spacing w:val="-16"/>
                <w:sz w:val="18"/>
              </w:rPr>
              <w:t xml:space="preserve"> 的配置 </w:t>
            </w:r>
          </w:p>
          <w:p>
            <w:pPr>
              <w:pStyle w:val="8"/>
              <w:spacing w:before="3" w:line="324" w:lineRule="auto"/>
              <w:ind w:left="110" w:right="95"/>
              <w:rPr>
                <w:sz w:val="18"/>
              </w:rPr>
            </w:pPr>
            <w:r>
              <w:rPr>
                <w:spacing w:val="-16"/>
                <w:sz w:val="18"/>
              </w:rPr>
              <w:t xml:space="preserve">支持 </w:t>
            </w:r>
            <w:r>
              <w:rPr>
                <w:sz w:val="18"/>
              </w:rPr>
              <w:t>PowerVM</w:t>
            </w:r>
            <w:r>
              <w:rPr>
                <w:spacing w:val="-14"/>
                <w:sz w:val="18"/>
              </w:rPr>
              <w:t xml:space="preserve"> 虚拟化虚拟机管理：支持 </w:t>
            </w:r>
            <w:r>
              <w:rPr>
                <w:sz w:val="18"/>
              </w:rPr>
              <w:t>PowerVM 虚拟机的基本操作，如开关机、控制台、挂载ISO</w:t>
            </w:r>
            <w:r>
              <w:rPr>
                <w:spacing w:val="-9"/>
                <w:sz w:val="18"/>
              </w:rPr>
              <w:t xml:space="preserve">、在线调整 </w:t>
            </w:r>
            <w:r>
              <w:rPr>
                <w:sz w:val="18"/>
              </w:rPr>
              <w:t>CPU</w:t>
            </w:r>
            <w:r>
              <w:rPr>
                <w:spacing w:val="-7"/>
                <w:sz w:val="18"/>
              </w:rPr>
              <w:t xml:space="preserve"> 和内存资源等操作；同时可通过模板、ISO</w:t>
            </w:r>
            <w:r>
              <w:rPr>
                <w:spacing w:val="-11"/>
                <w:sz w:val="18"/>
              </w:rPr>
              <w:t xml:space="preserve"> 库快速部署虚拟机，支持 </w:t>
            </w:r>
            <w:r>
              <w:rPr>
                <w:sz w:val="18"/>
              </w:rPr>
              <w:t xml:space="preserve">vSCSI </w:t>
            </w:r>
            <w:r>
              <w:rPr>
                <w:spacing w:val="-23"/>
                <w:sz w:val="18"/>
              </w:rPr>
              <w:t xml:space="preserve">和 </w:t>
            </w:r>
            <w:r>
              <w:rPr>
                <w:sz w:val="18"/>
              </w:rPr>
              <w:t>NPIV</w:t>
            </w:r>
            <w:r>
              <w:rPr>
                <w:spacing w:val="-10"/>
                <w:sz w:val="18"/>
              </w:rPr>
              <w:t xml:space="preserve"> 两种虚拟机存储连接方式，支持 </w:t>
            </w:r>
            <w:r>
              <w:rPr>
                <w:sz w:val="18"/>
              </w:rPr>
              <w:t>SSP</w:t>
            </w:r>
            <w:r>
              <w:rPr>
                <w:spacing w:val="-22"/>
                <w:sz w:val="18"/>
              </w:rPr>
              <w:t xml:space="preserve"> 功能 </w:t>
            </w:r>
          </w:p>
          <w:p>
            <w:pPr>
              <w:pStyle w:val="8"/>
              <w:spacing w:before="4"/>
              <w:ind w:left="110"/>
              <w:rPr>
                <w:sz w:val="18"/>
              </w:rPr>
            </w:pPr>
            <w:r>
              <w:rPr>
                <w:sz w:val="18"/>
              </w:rPr>
              <w:t xml:space="preserve">19、可靠性要求： </w:t>
            </w:r>
          </w:p>
          <w:p>
            <w:pPr>
              <w:pStyle w:val="8"/>
              <w:spacing w:before="82" w:line="324" w:lineRule="auto"/>
              <w:ind w:left="110" w:right="101"/>
              <w:rPr>
                <w:sz w:val="18"/>
              </w:rPr>
            </w:pPr>
            <w:r>
              <w:rPr>
                <w:sz w:val="18"/>
              </w:rPr>
              <w:t xml:space="preserve">可智能判断和自动隔离对系统功能/性能产生较大影响或波动的故障节点 </w:t>
            </w:r>
          </w:p>
          <w:p>
            <w:pPr>
              <w:pStyle w:val="8"/>
              <w:spacing w:before="1" w:line="324" w:lineRule="auto"/>
              <w:ind w:left="110" w:right="192"/>
              <w:rPr>
                <w:sz w:val="18"/>
              </w:rPr>
            </w:pPr>
            <w:r>
              <w:rPr>
                <w:sz w:val="18"/>
              </w:rPr>
              <w:t xml:space="preserve">支持读取数据时自动修复损坏数据的在线读修复机制 </w:t>
            </w:r>
          </w:p>
          <w:p>
            <w:pPr>
              <w:pStyle w:val="8"/>
              <w:spacing w:before="2" w:line="324" w:lineRule="auto"/>
              <w:ind w:left="110" w:right="1002"/>
              <w:rPr>
                <w:sz w:val="18"/>
              </w:rPr>
            </w:pPr>
            <w:r>
              <w:rPr>
                <w:sz w:val="18"/>
              </w:rPr>
              <w:t xml:space="preserve">支持硬盘故障检测和在线修复功能支持慢盘检测及处理机制 </w:t>
            </w:r>
          </w:p>
          <w:p>
            <w:pPr>
              <w:pStyle w:val="8"/>
              <w:spacing w:before="1" w:line="324" w:lineRule="auto"/>
              <w:ind w:left="110" w:right="91"/>
              <w:rPr>
                <w:sz w:val="18"/>
              </w:rPr>
            </w:pPr>
            <w:r>
              <w:rPr>
                <w:spacing w:val="-9"/>
                <w:sz w:val="18"/>
              </w:rPr>
              <w:t xml:space="preserve">支持数据自愈功能，每 </w:t>
            </w:r>
            <w:r>
              <w:rPr>
                <w:sz w:val="18"/>
              </w:rPr>
              <w:t>TB</w:t>
            </w:r>
            <w:r>
              <w:rPr>
                <w:spacing w:val="-11"/>
                <w:sz w:val="18"/>
              </w:rPr>
              <w:t xml:space="preserve"> 数据恢复时间小于 </w:t>
            </w:r>
            <w:r>
              <w:rPr>
                <w:spacing w:val="-6"/>
                <w:sz w:val="18"/>
              </w:rPr>
              <w:t xml:space="preserve">30 </w:t>
            </w:r>
            <w:r>
              <w:rPr>
                <w:sz w:val="18"/>
              </w:rPr>
              <w:t xml:space="preserve">分钟 </w:t>
            </w:r>
          </w:p>
          <w:p>
            <w:pPr>
              <w:pStyle w:val="8"/>
              <w:spacing w:before="1" w:line="324" w:lineRule="auto"/>
              <w:ind w:left="110" w:right="96"/>
              <w:rPr>
                <w:sz w:val="18"/>
              </w:rPr>
            </w:pPr>
            <w:r>
              <w:rPr>
                <w:spacing w:val="-6"/>
                <w:sz w:val="18"/>
              </w:rPr>
              <w:t>支持对数据恢复过程进行自适应流控，智能控制</w:t>
            </w:r>
            <w:r>
              <w:rPr>
                <w:sz w:val="18"/>
              </w:rPr>
              <w:t xml:space="preserve">数据恢复操作对业务的影响 </w:t>
            </w:r>
          </w:p>
          <w:p>
            <w:pPr>
              <w:pStyle w:val="8"/>
              <w:spacing w:before="2" w:line="326" w:lineRule="auto"/>
              <w:ind w:left="110" w:right="642"/>
              <w:rPr>
                <w:sz w:val="18"/>
              </w:rPr>
            </w:pPr>
            <w:r>
              <w:rPr>
                <w:sz w:val="18"/>
              </w:rPr>
              <w:t xml:space="preserve">支持数据多副本一致性检测和自动修复支持磁盘/Cache 盘热插拔功能 </w:t>
            </w:r>
          </w:p>
          <w:p>
            <w:pPr>
              <w:pStyle w:val="8"/>
              <w:spacing w:line="228" w:lineRule="exact"/>
              <w:ind w:left="110"/>
              <w:rPr>
                <w:sz w:val="18"/>
              </w:rPr>
            </w:pPr>
            <w:r>
              <w:rPr>
                <w:sz w:val="18"/>
              </w:rPr>
              <w:t xml:space="preserve">20、硬件监控： </w:t>
            </w:r>
          </w:p>
          <w:p>
            <w:pPr>
              <w:pStyle w:val="8"/>
              <w:spacing w:before="81" w:line="324" w:lineRule="auto"/>
              <w:ind w:left="110" w:right="642"/>
              <w:rPr>
                <w:sz w:val="18"/>
              </w:rPr>
            </w:pPr>
            <w:r>
              <w:rPr>
                <w:sz w:val="18"/>
              </w:rPr>
              <w:t xml:space="preserve">支持仪表盘形式显示存储空间使用概况支持实时显示系统 IOPS/MBPS </w:t>
            </w:r>
          </w:p>
          <w:p>
            <w:pPr>
              <w:pStyle w:val="8"/>
              <w:spacing w:before="1"/>
              <w:ind w:left="110"/>
              <w:rPr>
                <w:sz w:val="18"/>
              </w:rPr>
            </w:pPr>
            <w:r>
              <w:rPr>
                <w:sz w:val="18"/>
              </w:rPr>
              <w:t>支持存储池访问权限控制，隔离未授权客户机对</w:t>
            </w:r>
          </w:p>
          <w:p>
            <w:pPr>
              <w:pStyle w:val="8"/>
              <w:spacing w:before="82"/>
              <w:ind w:left="110"/>
              <w:rPr>
                <w:sz w:val="18"/>
              </w:rPr>
            </w:pPr>
            <w:r>
              <w:rPr>
                <w:sz w:val="18"/>
              </w:rPr>
              <w:t xml:space="preserve">存储池的访问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3" w:type="default"/>
          <w:pgSz w:w="16840" w:h="11910" w:orient="landscape"/>
          <w:pgMar w:top="0" w:right="1700" w:bottom="800" w:left="1660" w:header="0" w:footer="613" w:gutter="0"/>
          <w:pgNumType w:start="921"/>
        </w:sectPr>
      </w:pPr>
    </w:p>
    <w:p>
      <w:pPr>
        <w:pStyle w:val="2"/>
        <w:rPr>
          <w:rFonts w:ascii="Times New Roman"/>
          <w:sz w:val="20"/>
        </w:rPr>
      </w:pPr>
      <w:r>
        <w:pict>
          <v:shape id="_x0000_s1276" o:spid="_x0000_s1276" o:spt="136" type="#_x0000_t136" style="position:absolute;left:0pt;margin-left:36.5pt;margin-top:393.3pt;height:34pt;width:510pt;mso-position-horizontal-relative:page;mso-position-vertical-relative:page;rotation:21626880f;z-index:-2893393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77" o:spid="_x0000_s1277" o:spt="136" type="#_x0000_t136" style="position:absolute;left:0pt;margin-left:88.7pt;margin-top:432.35pt;height:28pt;width:448pt;mso-position-horizontal-relative:page;mso-position-vertical-relative:page;rotation:21626880f;z-index:-2893383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支持实时查看服务器节点运行状态 </w:t>
            </w:r>
          </w:p>
          <w:p>
            <w:pPr>
              <w:pStyle w:val="8"/>
              <w:spacing w:before="82" w:line="324" w:lineRule="auto"/>
              <w:ind w:left="110" w:right="91"/>
              <w:jc w:val="both"/>
              <w:rPr>
                <w:sz w:val="18"/>
              </w:rPr>
            </w:pPr>
            <w:r>
              <w:rPr>
                <w:spacing w:val="-5"/>
                <w:sz w:val="18"/>
              </w:rPr>
              <w:t xml:space="preserve">支持服务器硬件监控，实时显示 </w:t>
            </w:r>
            <w:r>
              <w:rPr>
                <w:sz w:val="18"/>
              </w:rPr>
              <w:t>CPU</w:t>
            </w:r>
            <w:r>
              <w:rPr>
                <w:spacing w:val="-8"/>
                <w:sz w:val="18"/>
              </w:rPr>
              <w:t>、内存、磁</w:t>
            </w:r>
            <w:r>
              <w:rPr>
                <w:spacing w:val="-11"/>
                <w:sz w:val="18"/>
              </w:rPr>
              <w:t>盘的使用情况，出现故障时可通过邮件和短信告</w:t>
            </w:r>
            <w:r>
              <w:rPr>
                <w:sz w:val="18"/>
              </w:rPr>
              <w:t xml:space="preserve">知管理员 </w:t>
            </w:r>
          </w:p>
          <w:p>
            <w:pPr>
              <w:pStyle w:val="8"/>
              <w:spacing w:before="2" w:line="324" w:lineRule="auto"/>
              <w:ind w:left="110" w:right="6"/>
              <w:rPr>
                <w:sz w:val="18"/>
              </w:rPr>
            </w:pPr>
            <w:r>
              <w:rPr>
                <w:spacing w:val="-9"/>
                <w:sz w:val="18"/>
              </w:rPr>
              <w:t xml:space="preserve">支持硬盘定位灯功能，通过界面对硬盘进行定位支持告警查看与自动/人工恢复 </w:t>
            </w:r>
          </w:p>
          <w:p>
            <w:pPr>
              <w:pStyle w:val="8"/>
              <w:spacing w:before="2"/>
              <w:ind w:left="110"/>
              <w:rPr>
                <w:sz w:val="18"/>
              </w:rPr>
            </w:pPr>
            <w:r>
              <w:rPr>
                <w:sz w:val="18"/>
              </w:rPr>
              <w:t xml:space="preserve">支持一键式收集日志，方便远程系统维护 </w:t>
            </w:r>
          </w:p>
          <w:p>
            <w:pPr>
              <w:pStyle w:val="8"/>
              <w:spacing w:before="81" w:line="324" w:lineRule="auto"/>
              <w:ind w:left="110" w:right="14"/>
              <w:rPr>
                <w:sz w:val="18"/>
              </w:rPr>
            </w:pPr>
            <w:r>
              <w:rPr>
                <w:sz w:val="18"/>
              </w:rPr>
              <w:t xml:space="preserve">支持操作系统盘故障恢复，故障恢复后，数据盘上数据可继续使用，减少数据恢复时间 </w:t>
            </w:r>
          </w:p>
          <w:p>
            <w:pPr>
              <w:pStyle w:val="8"/>
              <w:spacing w:before="1"/>
              <w:ind w:left="110"/>
              <w:rPr>
                <w:sz w:val="18"/>
              </w:rPr>
            </w:pPr>
            <w:r>
              <w:rPr>
                <w:sz w:val="18"/>
              </w:rPr>
              <w:t xml:space="preserve">21、资源监控： </w:t>
            </w:r>
          </w:p>
          <w:p>
            <w:pPr>
              <w:pStyle w:val="8"/>
              <w:spacing w:before="82" w:line="324" w:lineRule="auto"/>
              <w:ind w:left="110" w:right="96"/>
              <w:jc w:val="both"/>
              <w:rPr>
                <w:sz w:val="18"/>
              </w:rPr>
            </w:pPr>
            <w:r>
              <w:rPr>
                <w:spacing w:val="-3"/>
                <w:sz w:val="18"/>
              </w:rPr>
              <w:t xml:space="preserve">通过云服务中心界面可以监控客户已有的 </w:t>
            </w:r>
            <w:r>
              <w:rPr>
                <w:sz w:val="18"/>
              </w:rPr>
              <w:t>IT</w:t>
            </w:r>
            <w:r>
              <w:rPr>
                <w:spacing w:val="-29"/>
                <w:sz w:val="18"/>
              </w:rPr>
              <w:t xml:space="preserve"> 基</w:t>
            </w:r>
            <w:r>
              <w:rPr>
                <w:spacing w:val="-12"/>
                <w:sz w:val="18"/>
              </w:rPr>
              <w:t>础资源，包括内存、存储等信息，私有资源的虚</w:t>
            </w:r>
            <w:r>
              <w:rPr>
                <w:spacing w:val="-14"/>
                <w:sz w:val="18"/>
              </w:rPr>
              <w:t xml:space="preserve">拟机，包括 </w:t>
            </w:r>
            <w:r>
              <w:rPr>
                <w:sz w:val="18"/>
              </w:rPr>
              <w:t>cpu</w:t>
            </w:r>
            <w:r>
              <w:rPr>
                <w:spacing w:val="-12"/>
                <w:sz w:val="18"/>
              </w:rPr>
              <w:t xml:space="preserve"> 使用率，内存使用率，网络的使</w:t>
            </w:r>
            <w:r>
              <w:rPr>
                <w:sz w:val="18"/>
              </w:rPr>
              <w:t xml:space="preserve">用速率等 </w:t>
            </w:r>
          </w:p>
          <w:p>
            <w:pPr>
              <w:pStyle w:val="8"/>
              <w:spacing w:before="3" w:line="324" w:lineRule="auto"/>
              <w:ind w:left="110" w:right="101"/>
              <w:jc w:val="both"/>
              <w:rPr>
                <w:sz w:val="18"/>
              </w:rPr>
            </w:pPr>
            <w:r>
              <w:rPr>
                <w:spacing w:val="-4"/>
                <w:sz w:val="18"/>
              </w:rPr>
              <w:t xml:space="preserve">云主机运行状态监控,包括 </w:t>
            </w:r>
            <w:r>
              <w:rPr>
                <w:sz w:val="18"/>
              </w:rPr>
              <w:t>cpu</w:t>
            </w:r>
            <w:r>
              <w:rPr>
                <w:spacing w:val="-9"/>
                <w:sz w:val="18"/>
              </w:rPr>
              <w:t xml:space="preserve"> 使用率，公网网</w:t>
            </w:r>
            <w:r>
              <w:rPr>
                <w:sz w:val="18"/>
              </w:rPr>
              <w:t xml:space="preserve">络入流量，公网网络出流量等 </w:t>
            </w:r>
          </w:p>
          <w:p>
            <w:pPr>
              <w:pStyle w:val="8"/>
              <w:spacing w:before="1"/>
              <w:ind w:left="110"/>
              <w:rPr>
                <w:sz w:val="18"/>
              </w:rPr>
            </w:pPr>
            <w:r>
              <w:rPr>
                <w:sz w:val="18"/>
              </w:rPr>
              <w:t xml:space="preserve">22、调度任务： </w:t>
            </w:r>
          </w:p>
          <w:p>
            <w:pPr>
              <w:pStyle w:val="8"/>
              <w:spacing w:before="81" w:line="324" w:lineRule="auto"/>
              <w:ind w:left="110" w:right="5"/>
              <w:rPr>
                <w:sz w:val="18"/>
              </w:rPr>
            </w:pPr>
            <w:r>
              <w:rPr>
                <w:spacing w:val="-14"/>
                <w:sz w:val="18"/>
              </w:rPr>
              <w:t>对虚拟机进行操作管理，包括开机、关机、重启、</w:t>
            </w:r>
            <w:r>
              <w:rPr>
                <w:sz w:val="18"/>
              </w:rPr>
              <w:t>挂起、恢复、重命名、调整配置、删除等功能。</w:t>
            </w:r>
            <w:r>
              <w:rPr>
                <w:spacing w:val="-9"/>
                <w:sz w:val="18"/>
              </w:rPr>
              <w:t xml:space="preserve">提供查看列表、查看详情、查看虚拟机的操作日志详情 </w:t>
            </w:r>
          </w:p>
          <w:p>
            <w:pPr>
              <w:pStyle w:val="8"/>
              <w:spacing w:before="3"/>
              <w:ind w:left="110"/>
              <w:rPr>
                <w:sz w:val="18"/>
              </w:rPr>
            </w:pPr>
            <w:r>
              <w:rPr>
                <w:sz w:val="18"/>
              </w:rPr>
              <w:t xml:space="preserve">23、私有资源管理： </w:t>
            </w:r>
          </w:p>
          <w:p>
            <w:pPr>
              <w:pStyle w:val="8"/>
              <w:spacing w:before="82" w:line="324" w:lineRule="auto"/>
              <w:ind w:left="110" w:right="96"/>
              <w:jc w:val="both"/>
              <w:rPr>
                <w:sz w:val="18"/>
              </w:rPr>
            </w:pPr>
            <w:r>
              <w:rPr>
                <w:spacing w:val="-9"/>
                <w:sz w:val="18"/>
              </w:rPr>
              <w:t>提供统一资源管理功能，超级管理员可直接创建</w:t>
            </w:r>
            <w:r>
              <w:rPr>
                <w:spacing w:val="-10"/>
                <w:sz w:val="18"/>
              </w:rPr>
              <w:t>虚拟资源。可管理的资源包括虚拟机、磁盘、快</w:t>
            </w:r>
            <w:r>
              <w:rPr>
                <w:sz w:val="18"/>
              </w:rPr>
              <w:t xml:space="preserve">照 </w:t>
            </w:r>
          </w:p>
          <w:p>
            <w:pPr>
              <w:pStyle w:val="8"/>
              <w:spacing w:before="2" w:line="324" w:lineRule="auto"/>
              <w:ind w:left="110" w:right="97"/>
              <w:rPr>
                <w:sz w:val="18"/>
              </w:rPr>
            </w:pPr>
            <w:r>
              <w:rPr>
                <w:spacing w:val="-10"/>
                <w:sz w:val="18"/>
              </w:rPr>
              <w:t>提供模板管理，包括对常用模板导入、删除、使</w:t>
            </w:r>
            <w:r>
              <w:rPr>
                <w:sz w:val="18"/>
              </w:rPr>
              <w:t xml:space="preserve">用模板创建虚拟机等操作 </w:t>
            </w:r>
          </w:p>
          <w:p>
            <w:pPr>
              <w:pStyle w:val="8"/>
              <w:spacing w:before="1"/>
              <w:ind w:left="110"/>
              <w:rPr>
                <w:sz w:val="18"/>
              </w:rPr>
            </w:pPr>
            <w:r>
              <w:rPr>
                <w:sz w:val="18"/>
              </w:rPr>
              <w:t>提供在线模板库，可方便快捷地导入官方平台的</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78" o:spid="_x0000_s1278" o:spt="136" type="#_x0000_t136" style="position:absolute;left:0pt;margin-left:36.5pt;margin-top:393.3pt;height:34pt;width:510pt;mso-position-horizontal-relative:page;mso-position-vertical-relative:page;rotation:21626880f;z-index:-2893373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79" o:spid="_x0000_s1279" o:spt="136" type="#_x0000_t136" style="position:absolute;left:0pt;margin-left:88.7pt;margin-top:432.35pt;height:28pt;width:448pt;mso-position-horizontal-relative:page;mso-position-vertical-relative:page;rotation:21626880f;z-index:-2893363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在线模板 </w:t>
            </w:r>
          </w:p>
          <w:p>
            <w:pPr>
              <w:pStyle w:val="8"/>
              <w:spacing w:before="82"/>
              <w:ind w:left="110"/>
              <w:rPr>
                <w:sz w:val="18"/>
              </w:rPr>
            </w:pPr>
            <w:r>
              <w:rPr>
                <w:sz w:val="18"/>
              </w:rPr>
              <w:t xml:space="preserve">24、公有资源管理： </w:t>
            </w:r>
          </w:p>
          <w:p>
            <w:pPr>
              <w:pStyle w:val="8"/>
              <w:spacing w:before="81" w:line="324" w:lineRule="auto"/>
              <w:ind w:left="110" w:right="5"/>
              <w:rPr>
                <w:sz w:val="18"/>
              </w:rPr>
            </w:pPr>
            <w:r>
              <w:rPr>
                <w:spacing w:val="-8"/>
                <w:sz w:val="18"/>
              </w:rPr>
              <w:t>提供通过绑定阿里云账号，统一管理阿里云账号</w:t>
            </w:r>
            <w:r>
              <w:rPr>
                <w:spacing w:val="-17"/>
                <w:sz w:val="18"/>
              </w:rPr>
              <w:t>下的云主机，包括对虚拟机的开机、关机、重启、</w:t>
            </w:r>
            <w:r>
              <w:rPr>
                <w:spacing w:val="-16"/>
                <w:sz w:val="18"/>
              </w:rPr>
              <w:t xml:space="preserve">资源调整、重命名、删除等操作，磁盘支持扩展， </w:t>
            </w:r>
            <w:r>
              <w:rPr>
                <w:sz w:val="18"/>
              </w:rPr>
              <w:t xml:space="preserve">挂载和卸载（已提供截图证明） </w:t>
            </w:r>
          </w:p>
          <w:p>
            <w:pPr>
              <w:pStyle w:val="8"/>
              <w:spacing w:before="3"/>
              <w:ind w:left="110"/>
              <w:rPr>
                <w:sz w:val="18"/>
              </w:rPr>
            </w:pPr>
            <w:r>
              <w:rPr>
                <w:sz w:val="18"/>
              </w:rPr>
              <w:t xml:space="preserve">25、告警设置： </w:t>
            </w:r>
          </w:p>
          <w:p>
            <w:pPr>
              <w:pStyle w:val="8"/>
              <w:spacing w:before="82" w:line="324" w:lineRule="auto"/>
              <w:ind w:left="110" w:right="96"/>
              <w:rPr>
                <w:sz w:val="18"/>
              </w:rPr>
            </w:pPr>
            <w:r>
              <w:rPr>
                <w:spacing w:val="-10"/>
                <w:sz w:val="18"/>
              </w:rPr>
              <w:t>提供告警信息提示，未处理的告警信息会一直以</w:t>
            </w:r>
            <w:r>
              <w:rPr>
                <w:sz w:val="18"/>
              </w:rPr>
              <w:t xml:space="preserve">数字的方式红色提示直到全部已处理 </w:t>
            </w:r>
          </w:p>
          <w:p>
            <w:pPr>
              <w:pStyle w:val="8"/>
              <w:spacing w:before="1" w:line="324" w:lineRule="auto"/>
              <w:ind w:left="110" w:right="14"/>
              <w:rPr>
                <w:sz w:val="18"/>
              </w:rPr>
            </w:pPr>
            <w:r>
              <w:rPr>
                <w:sz w:val="18"/>
              </w:rPr>
              <w:t xml:space="preserve">告警信息提供批量处理，等级过滤，处理状态的条件筛选查看 </w:t>
            </w:r>
          </w:p>
          <w:p>
            <w:pPr>
              <w:pStyle w:val="8"/>
              <w:spacing w:before="1" w:line="324" w:lineRule="auto"/>
              <w:ind w:left="110" w:right="94"/>
              <w:rPr>
                <w:sz w:val="18"/>
              </w:rPr>
            </w:pPr>
            <w:r>
              <w:rPr>
                <w:sz w:val="18"/>
              </w:rPr>
              <w:t xml:space="preserve">支持通过查看告警短信发送记录，续费申请  </w:t>
            </w:r>
            <w:r>
              <w:rPr>
                <w:spacing w:val="-7"/>
                <w:sz w:val="18"/>
              </w:rPr>
              <w:t>支持通过云服务中心管理界面、短信、邮件的方</w:t>
            </w:r>
            <w:r>
              <w:rPr>
                <w:sz w:val="18"/>
              </w:rPr>
              <w:t xml:space="preserve">式发送告警通知 </w:t>
            </w:r>
          </w:p>
          <w:p>
            <w:pPr>
              <w:pStyle w:val="8"/>
              <w:spacing w:before="3"/>
              <w:ind w:left="110"/>
              <w:rPr>
                <w:sz w:val="18"/>
              </w:rPr>
            </w:pPr>
            <w:r>
              <w:rPr>
                <w:sz w:val="18"/>
              </w:rPr>
              <w:t>26、自动升级：支持通过自动检测云服务中心系</w:t>
            </w:r>
          </w:p>
          <w:p>
            <w:pPr>
              <w:pStyle w:val="8"/>
              <w:spacing w:before="81"/>
              <w:ind w:left="110"/>
              <w:rPr>
                <w:sz w:val="18"/>
              </w:rPr>
            </w:pPr>
            <w:r>
              <w:rPr>
                <w:sz w:val="18"/>
              </w:rPr>
              <w:t xml:space="preserve">统升级，可一键完成升级过程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48"/>
              <w:rPr>
                <w:sz w:val="18"/>
              </w:rPr>
            </w:pPr>
            <w:r>
              <w:rPr>
                <w:sz w:val="18"/>
              </w:rPr>
              <w:t xml:space="preserve">79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6" w:lineRule="auto"/>
              <w:ind w:left="110" w:right="165"/>
              <w:rPr>
                <w:sz w:val="18"/>
              </w:rPr>
            </w:pPr>
            <w:r>
              <w:rPr>
                <w:sz w:val="18"/>
              </w:rPr>
              <w:t xml:space="preserve">服务器机柜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类型：网络服务器机柜  </w:t>
            </w:r>
          </w:p>
          <w:p>
            <w:pPr>
              <w:pStyle w:val="8"/>
              <w:spacing w:before="82" w:line="324" w:lineRule="auto"/>
              <w:ind w:left="110" w:right="85"/>
              <w:rPr>
                <w:sz w:val="18"/>
              </w:rPr>
            </w:pPr>
            <w:r>
              <w:rPr>
                <w:sz w:val="18"/>
              </w:rPr>
              <w:t xml:space="preserve">容量：42U 高度：1999mm 宽度：600mm 深度： 1000mm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83"/>
              <w:rPr>
                <w:sz w:val="18"/>
              </w:rPr>
            </w:pPr>
            <w:r>
              <w:rPr>
                <w:sz w:val="18"/>
              </w:rPr>
              <w:t xml:space="preserve">¥8,532.00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39"/>
              <w:rPr>
                <w:sz w:val="18"/>
              </w:rPr>
            </w:pPr>
            <w:r>
              <w:rPr>
                <w:sz w:val="18"/>
              </w:rPr>
              <w:t xml:space="preserve">¥17,064.00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6" w:lineRule="auto"/>
              <w:ind w:left="145" w:right="53"/>
              <w:rPr>
                <w:sz w:val="18"/>
              </w:rPr>
            </w:pPr>
            <w:r>
              <w:rPr>
                <w:sz w:val="18"/>
              </w:rPr>
              <w:t xml:space="preserve">图腾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02" w:right="9"/>
              <w:jc w:val="center"/>
              <w:rPr>
                <w:sz w:val="18"/>
              </w:rPr>
            </w:pPr>
            <w:r>
              <w:rPr>
                <w:sz w:val="18"/>
              </w:rPr>
              <w:t xml:space="preserve">G36042 </w:t>
            </w:r>
          </w:p>
        </w:tc>
        <w:tc>
          <w:tcPr>
            <w:tcW w:w="569" w:type="dxa"/>
          </w:tcPr>
          <w:p>
            <w:pPr>
              <w:pStyle w:val="8"/>
              <w:spacing w:before="40" w:line="324" w:lineRule="auto"/>
              <w:ind w:left="190" w:right="186"/>
              <w:jc w:val="both"/>
              <w:rPr>
                <w:sz w:val="18"/>
              </w:rPr>
            </w:pPr>
            <w:r>
              <w:rPr>
                <w:sz w:val="18"/>
              </w:rPr>
              <w:t>深圳市图腾通讯科技有限</w:t>
            </w:r>
          </w:p>
          <w:p>
            <w:pPr>
              <w:pStyle w:val="8"/>
              <w:spacing w:before="8"/>
              <w:ind w:left="2"/>
              <w:jc w:val="center"/>
              <w:rPr>
                <w:sz w:val="18"/>
              </w:rPr>
            </w:pPr>
            <w:r>
              <w:rPr>
                <w:sz w:val="18"/>
              </w:rPr>
              <w:t>公</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6" w:lineRule="auto"/>
              <w:ind w:left="104" w:right="4"/>
              <w:rPr>
                <w:sz w:val="18"/>
              </w:rPr>
            </w:pPr>
            <w:r>
              <w:rPr>
                <w:sz w:val="18"/>
              </w:rPr>
              <w:t xml:space="preserve">中国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280" o:spid="_x0000_s1280" o:spt="136" type="#_x0000_t136" style="position:absolute;left:0pt;margin-left:36.5pt;margin-top:393.3pt;height:34pt;width:510pt;mso-position-horizontal-relative:page;mso-position-vertical-relative:page;rotation:21626880f;z-index:-2893352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81" o:spid="_x0000_s1281" o:spt="136" type="#_x0000_t136" style="position:absolute;left:0pt;margin-left:88.7pt;margin-top:432.35pt;height:28pt;width:448pt;mso-position-horizontal-relative:page;mso-position-vertical-relative:page;rotation:21626880f;z-index:-2893342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9"/>
              <w:jc w:val="right"/>
              <w:rPr>
                <w:sz w:val="18"/>
              </w:rPr>
            </w:pPr>
            <w:r>
              <w:rPr>
                <w:sz w:val="18"/>
              </w:rPr>
              <w:t xml:space="preserve">80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0"/>
              <w:rPr>
                <w:sz w:val="18"/>
              </w:rPr>
            </w:pPr>
            <w:r>
              <w:rPr>
                <w:sz w:val="18"/>
              </w:rPr>
              <w:t xml:space="preserve">网络机柜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10"/>
              <w:rPr>
                <w:sz w:val="18"/>
              </w:rPr>
            </w:pPr>
            <w:r>
              <w:rPr>
                <w:sz w:val="18"/>
              </w:rPr>
              <w:t xml:space="preserve">类型：网络机柜  </w:t>
            </w:r>
          </w:p>
          <w:p>
            <w:pPr>
              <w:pStyle w:val="8"/>
              <w:spacing w:before="81"/>
              <w:ind w:left="110"/>
              <w:rPr>
                <w:sz w:val="18"/>
              </w:rPr>
            </w:pPr>
            <w:r>
              <w:rPr>
                <w:spacing w:val="-26"/>
                <w:sz w:val="18"/>
              </w:rPr>
              <w:t>容量：</w:t>
            </w:r>
            <w:r>
              <w:rPr>
                <w:spacing w:val="1"/>
                <w:sz w:val="18"/>
              </w:rPr>
              <w:t>4</w:t>
            </w:r>
            <w:r>
              <w:rPr>
                <w:spacing w:val="-2"/>
                <w:sz w:val="18"/>
              </w:rPr>
              <w:t>2</w:t>
            </w:r>
            <w:r>
              <w:rPr>
                <w:spacing w:val="1"/>
                <w:sz w:val="18"/>
              </w:rPr>
              <w:t>U</w:t>
            </w:r>
            <w:r>
              <w:rPr>
                <w:spacing w:val="-31"/>
                <w:sz w:val="18"/>
              </w:rPr>
              <w:t xml:space="preserve">，高度 </w:t>
            </w:r>
            <w:r>
              <w:rPr>
                <w:spacing w:val="-2"/>
                <w:sz w:val="18"/>
              </w:rPr>
              <w:t>1</w:t>
            </w:r>
            <w:r>
              <w:rPr>
                <w:spacing w:val="1"/>
                <w:sz w:val="18"/>
              </w:rPr>
              <w:t>1</w:t>
            </w:r>
            <w:r>
              <w:rPr>
                <w:spacing w:val="-2"/>
                <w:sz w:val="18"/>
              </w:rPr>
              <w:t>6</w:t>
            </w:r>
            <w:r>
              <w:rPr>
                <w:spacing w:val="1"/>
                <w:sz w:val="18"/>
              </w:rPr>
              <w:t>6</w:t>
            </w:r>
            <w:r>
              <w:rPr>
                <w:spacing w:val="-2"/>
                <w:sz w:val="18"/>
              </w:rPr>
              <w:t>m</w:t>
            </w:r>
            <w:r>
              <w:rPr>
                <w:spacing w:val="1"/>
                <w:sz w:val="18"/>
              </w:rPr>
              <w:t>m</w:t>
            </w:r>
            <w:r>
              <w:rPr>
                <w:spacing w:val="-32"/>
                <w:sz w:val="18"/>
              </w:rPr>
              <w:t xml:space="preserve">，宽度 </w:t>
            </w:r>
            <w:r>
              <w:rPr>
                <w:spacing w:val="-2"/>
                <w:sz w:val="18"/>
              </w:rPr>
              <w:t>6</w:t>
            </w:r>
            <w:r>
              <w:rPr>
                <w:spacing w:val="1"/>
                <w:sz w:val="18"/>
              </w:rPr>
              <w:t>00</w:t>
            </w:r>
            <w:r>
              <w:rPr>
                <w:spacing w:val="-2"/>
                <w:sz w:val="18"/>
              </w:rPr>
              <w:t>m</w:t>
            </w:r>
            <w:r>
              <w:rPr>
                <w:spacing w:val="1"/>
                <w:sz w:val="18"/>
              </w:rPr>
              <w:t>m</w:t>
            </w:r>
            <w:r>
              <w:rPr>
                <w:spacing w:val="-32"/>
                <w:sz w:val="18"/>
              </w:rPr>
              <w:t xml:space="preserve">，深度 </w:t>
            </w:r>
            <w:r>
              <w:rPr>
                <w:spacing w:val="1"/>
                <w:sz w:val="18"/>
              </w:rPr>
              <w:t>6</w:t>
            </w:r>
            <w:r>
              <w:rPr>
                <w:spacing w:val="-2"/>
                <w:sz w:val="18"/>
              </w:rPr>
              <w:t>0</w:t>
            </w:r>
            <w:r>
              <w:rPr>
                <w:spacing w:val="1"/>
                <w:sz w:val="18"/>
              </w:rPr>
              <w:t>0</w:t>
            </w:r>
            <w:r>
              <w:rPr>
                <w:spacing w:val="-2"/>
                <w:sz w:val="18"/>
              </w:rPr>
              <w:t>m</w:t>
            </w:r>
            <w:r>
              <w:rPr>
                <w:spacing w:val="-1"/>
                <w:sz w:val="18"/>
              </w:rPr>
              <w:t>m</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3" w:right="19"/>
              <w:jc w:val="center"/>
              <w:rPr>
                <w:sz w:val="18"/>
              </w:rPr>
            </w:pPr>
            <w:r>
              <w:rPr>
                <w:sz w:val="18"/>
              </w:rPr>
              <w:t xml:space="preserve">¥4,900.00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88"/>
              <w:jc w:val="right"/>
              <w:rPr>
                <w:sz w:val="18"/>
              </w:rPr>
            </w:pPr>
            <w:r>
              <w:rPr>
                <w:sz w:val="18"/>
              </w:rPr>
              <w:t xml:space="preserve">¥9,800.00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45" w:right="53"/>
              <w:rPr>
                <w:sz w:val="18"/>
              </w:rPr>
            </w:pPr>
            <w:r>
              <w:rPr>
                <w:sz w:val="18"/>
              </w:rPr>
              <w:t xml:space="preserve">图腾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883"/>
              <w:jc w:val="right"/>
              <w:rPr>
                <w:sz w:val="18"/>
              </w:rPr>
            </w:pPr>
            <w:r>
              <w:rPr>
                <w:sz w:val="18"/>
              </w:rPr>
              <w:t xml:space="preserve">G26642  </w:t>
            </w:r>
          </w:p>
        </w:tc>
        <w:tc>
          <w:tcPr>
            <w:tcW w:w="569" w:type="dxa"/>
          </w:tcPr>
          <w:p>
            <w:pPr>
              <w:pStyle w:val="8"/>
              <w:spacing w:before="40" w:line="324" w:lineRule="auto"/>
              <w:ind w:left="190" w:right="186"/>
              <w:jc w:val="both"/>
              <w:rPr>
                <w:sz w:val="18"/>
              </w:rPr>
            </w:pPr>
            <w:r>
              <w:rPr>
                <w:sz w:val="18"/>
              </w:rPr>
              <w:t>深圳市图腾通讯科技有限公</w:t>
            </w:r>
          </w:p>
          <w:p>
            <w:pPr>
              <w:pStyle w:val="8"/>
              <w:spacing w:before="9"/>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9"/>
              <w:jc w:val="right"/>
              <w:rPr>
                <w:sz w:val="18"/>
              </w:rPr>
            </w:pPr>
            <w:r>
              <w:rPr>
                <w:sz w:val="18"/>
              </w:rPr>
              <w:t xml:space="preserve">81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10" w:right="165"/>
              <w:rPr>
                <w:sz w:val="18"/>
              </w:rPr>
            </w:pPr>
            <w:r>
              <w:rPr>
                <w:sz w:val="18"/>
              </w:rPr>
              <w:t xml:space="preserve">核心交换机 </w:t>
            </w:r>
          </w:p>
        </w:tc>
        <w:tc>
          <w:tcPr>
            <w:tcW w:w="3915" w:type="dxa"/>
          </w:tcPr>
          <w:p>
            <w:pPr>
              <w:pStyle w:val="8"/>
              <w:spacing w:before="40" w:line="324" w:lineRule="auto"/>
              <w:ind w:left="110" w:right="506"/>
              <w:jc w:val="both"/>
              <w:rPr>
                <w:sz w:val="18"/>
              </w:rPr>
            </w:pPr>
            <w:r>
              <w:rPr>
                <w:sz w:val="18"/>
              </w:rPr>
              <w:t>RG-S7805C</w:t>
            </w:r>
            <w:r>
              <w:rPr>
                <w:spacing w:val="-10"/>
                <w:sz w:val="18"/>
              </w:rPr>
              <w:t xml:space="preserve"> 交换容量 </w:t>
            </w:r>
            <w:r>
              <w:rPr>
                <w:sz w:val="18"/>
              </w:rPr>
              <w:t xml:space="preserve">19Tpps，包转发性能2,880Mpps </w:t>
            </w:r>
          </w:p>
          <w:p>
            <w:pPr>
              <w:pStyle w:val="8"/>
              <w:spacing w:before="2" w:line="324" w:lineRule="auto"/>
              <w:ind w:left="110" w:right="93"/>
              <w:jc w:val="both"/>
              <w:rPr>
                <w:sz w:val="18"/>
              </w:rPr>
            </w:pPr>
            <w:r>
              <w:rPr>
                <w:sz w:val="18"/>
              </w:rPr>
              <w:t>N:1</w:t>
            </w:r>
            <w:r>
              <w:rPr>
                <w:spacing w:val="-18"/>
                <w:sz w:val="18"/>
              </w:rPr>
              <w:t xml:space="preserve"> 虚拟化：可将 </w:t>
            </w:r>
            <w:r>
              <w:rPr>
                <w:sz w:val="18"/>
              </w:rPr>
              <w:t>2</w:t>
            </w:r>
            <w:r>
              <w:rPr>
                <w:spacing w:val="-11"/>
                <w:sz w:val="18"/>
              </w:rPr>
              <w:t xml:space="preserve"> 台物理设备虚拟化为 </w:t>
            </w:r>
            <w:r>
              <w:rPr>
                <w:sz w:val="18"/>
              </w:rPr>
              <w:t>1</w:t>
            </w:r>
            <w:r>
              <w:rPr>
                <w:spacing w:val="-19"/>
                <w:sz w:val="18"/>
              </w:rPr>
              <w:t xml:space="preserve"> 台逻</w:t>
            </w:r>
            <w:r>
              <w:rPr>
                <w:spacing w:val="-11"/>
                <w:sz w:val="18"/>
              </w:rPr>
              <w:t>辑设备，虚拟组内设备具备统一的二层及三层转发表项，统一的管理界面，并可实现跨设备链路</w:t>
            </w:r>
            <w:r>
              <w:rPr>
                <w:sz w:val="18"/>
              </w:rPr>
              <w:t xml:space="preserve">聚合. </w:t>
            </w:r>
          </w:p>
          <w:p>
            <w:pPr>
              <w:pStyle w:val="8"/>
              <w:spacing w:before="3" w:line="324" w:lineRule="auto"/>
              <w:ind w:left="110" w:right="93"/>
              <w:jc w:val="both"/>
              <w:rPr>
                <w:sz w:val="18"/>
              </w:rPr>
            </w:pPr>
            <w:r>
              <w:rPr>
                <w:spacing w:val="-16"/>
                <w:sz w:val="18"/>
              </w:rPr>
              <w:t xml:space="preserve">满足 </w:t>
            </w:r>
            <w:r>
              <w:rPr>
                <w:sz w:val="18"/>
              </w:rPr>
              <w:t>USB</w:t>
            </w:r>
            <w:r>
              <w:rPr>
                <w:spacing w:val="-17"/>
                <w:sz w:val="18"/>
              </w:rPr>
              <w:t xml:space="preserve"> 接口，满足业界通用的 </w:t>
            </w:r>
            <w:r>
              <w:rPr>
                <w:sz w:val="18"/>
              </w:rPr>
              <w:t>U</w:t>
            </w:r>
            <w:r>
              <w:rPr>
                <w:spacing w:val="-10"/>
                <w:sz w:val="18"/>
              </w:rPr>
              <w:t xml:space="preserve"> 盘作为存储介</w:t>
            </w:r>
            <w:r>
              <w:rPr>
                <w:sz w:val="18"/>
              </w:rPr>
              <w:t xml:space="preserve">质扩展 </w:t>
            </w:r>
          </w:p>
          <w:p>
            <w:pPr>
              <w:pStyle w:val="8"/>
              <w:spacing w:before="1" w:line="324" w:lineRule="auto"/>
              <w:ind w:left="110" w:right="6"/>
              <w:rPr>
                <w:sz w:val="18"/>
              </w:rPr>
            </w:pPr>
            <w:r>
              <w:rPr>
                <w:sz w:val="18"/>
              </w:rPr>
              <w:t>支持多对一镜像,基于流的镜像，一对多镜像。</w:t>
            </w:r>
            <w:r>
              <w:rPr>
                <w:spacing w:val="-16"/>
                <w:sz w:val="18"/>
              </w:rPr>
              <w:t xml:space="preserve">支持 </w:t>
            </w:r>
            <w:r>
              <w:rPr>
                <w:sz w:val="18"/>
              </w:rPr>
              <w:t>SPAN</w:t>
            </w:r>
            <w:r>
              <w:rPr>
                <w:spacing w:val="-41"/>
                <w:sz w:val="18"/>
              </w:rPr>
              <w:t>、</w:t>
            </w:r>
            <w:r>
              <w:rPr>
                <w:sz w:val="18"/>
              </w:rPr>
              <w:t>RSPAN</w:t>
            </w:r>
            <w:r>
              <w:rPr>
                <w:spacing w:val="-18"/>
                <w:sz w:val="18"/>
              </w:rPr>
              <w:t xml:space="preserve"> 远程镜像，支持 </w:t>
            </w:r>
            <w:r>
              <w:rPr>
                <w:sz w:val="18"/>
              </w:rPr>
              <w:t>VLAN</w:t>
            </w:r>
            <w:r>
              <w:rPr>
                <w:spacing w:val="-29"/>
                <w:sz w:val="18"/>
              </w:rPr>
              <w:t xml:space="preserve"> 的镜像。</w:t>
            </w:r>
            <w:r>
              <w:rPr>
                <w:spacing w:val="-15"/>
                <w:sz w:val="18"/>
              </w:rPr>
              <w:t xml:space="preserve">支持 </w:t>
            </w:r>
            <w:r>
              <w:rPr>
                <w:sz w:val="18"/>
              </w:rPr>
              <w:t>IPv6</w:t>
            </w:r>
            <w:r>
              <w:rPr>
                <w:spacing w:val="-16"/>
                <w:sz w:val="18"/>
              </w:rPr>
              <w:t xml:space="preserve"> 静态路由、</w:t>
            </w:r>
            <w:r>
              <w:rPr>
                <w:sz w:val="18"/>
              </w:rPr>
              <w:t>RIPng</w:t>
            </w:r>
            <w:r>
              <w:rPr>
                <w:spacing w:val="-44"/>
                <w:sz w:val="18"/>
              </w:rPr>
              <w:t>、</w:t>
            </w:r>
            <w:r>
              <w:rPr>
                <w:sz w:val="18"/>
              </w:rPr>
              <w:t>OSPF v3</w:t>
            </w:r>
            <w:r>
              <w:rPr>
                <w:spacing w:val="-46"/>
                <w:sz w:val="18"/>
              </w:rPr>
              <w:t>、</w:t>
            </w:r>
            <w:r>
              <w:rPr>
                <w:sz w:val="18"/>
              </w:rPr>
              <w:t xml:space="preserve">BGP4+ 等路由协议 </w:t>
            </w:r>
          </w:p>
          <w:p>
            <w:pPr>
              <w:pStyle w:val="8"/>
              <w:spacing w:before="3"/>
              <w:ind w:left="110"/>
              <w:rPr>
                <w:sz w:val="18"/>
              </w:rPr>
            </w:pPr>
            <w:r>
              <w:rPr>
                <w:sz w:val="18"/>
              </w:rPr>
              <w:t xml:space="preserve">要求所投产品支持防雷等级 6KV，。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5" w:right="19"/>
              <w:jc w:val="center"/>
              <w:rPr>
                <w:sz w:val="18"/>
              </w:rPr>
            </w:pPr>
            <w:r>
              <w:rPr>
                <w:sz w:val="18"/>
              </w:rPr>
              <w:t xml:space="preserve">¥58,835.00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2"/>
              <w:jc w:val="right"/>
              <w:rPr>
                <w:sz w:val="18"/>
              </w:rPr>
            </w:pPr>
            <w:r>
              <w:rPr>
                <w:sz w:val="18"/>
              </w:rPr>
              <w:t xml:space="preserve">¥58,835.00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837"/>
              <w:jc w:val="right"/>
              <w:rPr>
                <w:sz w:val="18"/>
              </w:rPr>
            </w:pPr>
            <w:r>
              <w:rPr>
                <w:sz w:val="18"/>
              </w:rPr>
              <w:t xml:space="preserve">RG-S7805C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北京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282" o:spid="_x0000_s1282" o:spt="136" type="#_x0000_t136" style="position:absolute;left:0pt;margin-left:36.5pt;margin-top:393.3pt;height:34pt;width:510pt;mso-position-horizontal-relative:page;mso-position-vertical-relative:page;rotation:21626880f;z-index:-2893332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83" o:spid="_x0000_s1283" o:spt="136" type="#_x0000_t136" style="position:absolute;left:0pt;margin-left:88.7pt;margin-top:432.35pt;height:28pt;width:448pt;mso-position-horizontal-relative:page;mso-position-vertical-relative:page;rotation:21626880f;z-index:-2893322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3"/>
              <w:rPr>
                <w:sz w:val="18"/>
              </w:rPr>
            </w:pPr>
            <w:r>
              <w:rPr>
                <w:sz w:val="18"/>
              </w:rPr>
              <w:t>配置：24 个千兆电口；24 个千兆光口；4 个万兆光口；冗余引擎；冗余电源；2 个堆叠线缆包</w:t>
            </w:r>
          </w:p>
          <w:p>
            <w:pPr>
              <w:pStyle w:val="8"/>
              <w:spacing w:before="2"/>
              <w:ind w:left="110"/>
              <w:rPr>
                <w:sz w:val="18"/>
              </w:rPr>
            </w:pPr>
            <w:r>
              <w:rPr>
                <w:sz w:val="18"/>
              </w:rPr>
              <w:t xml:space="preserve">含万兆光模块。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48"/>
              <w:rPr>
                <w:sz w:val="18"/>
              </w:rPr>
            </w:pPr>
            <w:r>
              <w:rPr>
                <w:sz w:val="18"/>
              </w:rPr>
              <w:t xml:space="preserve">82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line="324" w:lineRule="auto"/>
              <w:ind w:left="110" w:right="165"/>
              <w:rPr>
                <w:sz w:val="18"/>
              </w:rPr>
            </w:pPr>
            <w:r>
              <w:rPr>
                <w:sz w:val="18"/>
              </w:rPr>
              <w:t xml:space="preserve">万兆交换机 </w:t>
            </w:r>
          </w:p>
        </w:tc>
        <w:tc>
          <w:tcPr>
            <w:tcW w:w="3915" w:type="dxa"/>
          </w:tcPr>
          <w:p>
            <w:pPr>
              <w:pStyle w:val="8"/>
              <w:spacing w:before="40"/>
              <w:ind w:left="110"/>
              <w:jc w:val="both"/>
              <w:rPr>
                <w:sz w:val="18"/>
              </w:rPr>
            </w:pPr>
            <w:r>
              <w:rPr>
                <w:sz w:val="18"/>
              </w:rPr>
              <w:t>RG-S6120-20XS4VS2QXS 支持并实配 10G/1G</w:t>
            </w:r>
          </w:p>
          <w:p>
            <w:pPr>
              <w:pStyle w:val="8"/>
              <w:spacing w:before="82"/>
              <w:ind w:left="110"/>
              <w:rPr>
                <w:sz w:val="18"/>
              </w:rPr>
            </w:pPr>
            <w:r>
              <w:rPr>
                <w:spacing w:val="-2"/>
                <w:sz w:val="18"/>
              </w:rPr>
              <w:t>接口数≥</w:t>
            </w:r>
            <w:r>
              <w:rPr>
                <w:spacing w:val="-5"/>
                <w:sz w:val="18"/>
              </w:rPr>
              <w:t>20，25G/10G</w:t>
            </w:r>
            <w:r>
              <w:rPr>
                <w:spacing w:val="-10"/>
                <w:sz w:val="18"/>
              </w:rPr>
              <w:t xml:space="preserve"> 接口数量≥</w:t>
            </w:r>
            <w:r>
              <w:rPr>
                <w:spacing w:val="-8"/>
                <w:sz w:val="18"/>
              </w:rPr>
              <w:t>4，40G</w:t>
            </w:r>
            <w:r>
              <w:rPr>
                <w:spacing w:val="-11"/>
                <w:sz w:val="18"/>
              </w:rPr>
              <w:t xml:space="preserve"> 接口数</w:t>
            </w:r>
          </w:p>
          <w:p>
            <w:pPr>
              <w:pStyle w:val="8"/>
              <w:spacing w:before="81"/>
              <w:ind w:left="110"/>
              <w:rPr>
                <w:sz w:val="18"/>
              </w:rPr>
            </w:pPr>
            <w:r>
              <w:rPr>
                <w:sz w:val="18"/>
              </w:rPr>
              <w:t xml:space="preserve">≥2，整机可扩展支持 10G 接口数≥32 </w:t>
            </w:r>
          </w:p>
          <w:p>
            <w:pPr>
              <w:pStyle w:val="8"/>
              <w:spacing w:before="82" w:line="324" w:lineRule="auto"/>
              <w:ind w:left="110" w:right="192"/>
              <w:rPr>
                <w:sz w:val="18"/>
              </w:rPr>
            </w:pPr>
            <w:r>
              <w:rPr>
                <w:spacing w:val="-1"/>
                <w:sz w:val="18"/>
              </w:rPr>
              <w:t>支持可拔插双模块化电源，可拔插双模块化风</w:t>
            </w:r>
            <w:r>
              <w:rPr>
                <w:sz w:val="18"/>
              </w:rPr>
              <w:t xml:space="preserve">扇，前后风道；配置单电源；冗余风扇 </w:t>
            </w:r>
          </w:p>
          <w:p>
            <w:pPr>
              <w:pStyle w:val="8"/>
              <w:spacing w:before="1"/>
              <w:ind w:left="110"/>
              <w:rPr>
                <w:sz w:val="18"/>
              </w:rPr>
            </w:pPr>
            <w:r>
              <w:rPr>
                <w:spacing w:val="-1"/>
                <w:sz w:val="18"/>
              </w:rPr>
              <w:t>交换容量≥</w:t>
            </w:r>
            <w:r>
              <w:rPr>
                <w:sz w:val="18"/>
              </w:rPr>
              <w:t xml:space="preserve">2.56T；包转发率≥570Mpps </w:t>
            </w:r>
          </w:p>
          <w:p>
            <w:pPr>
              <w:pStyle w:val="8"/>
              <w:spacing w:before="82" w:line="324" w:lineRule="auto"/>
              <w:ind w:left="110" w:right="6"/>
              <w:jc w:val="both"/>
              <w:rPr>
                <w:sz w:val="18"/>
              </w:rPr>
            </w:pPr>
            <w:r>
              <w:rPr>
                <w:sz w:val="18"/>
              </w:rPr>
              <w:t xml:space="preserve">支 持 RIP，OSPF，BGP，RIPng，OSPFv3，BGP4+ </w:t>
            </w:r>
            <w:r>
              <w:rPr>
                <w:spacing w:val="-9"/>
                <w:sz w:val="18"/>
              </w:rPr>
              <w:t>支持端口镜像功能，支持多对一端口镜像及一对</w:t>
            </w:r>
            <w:r>
              <w:rPr>
                <w:spacing w:val="-12"/>
                <w:sz w:val="18"/>
              </w:rPr>
              <w:t xml:space="preserve">多端口镜像，支持跨交换机的远程端口镜像功能RSPAN，支持聚合链路的镜像 </w:t>
            </w:r>
          </w:p>
          <w:p>
            <w:pPr>
              <w:pStyle w:val="8"/>
              <w:spacing w:before="2" w:line="324" w:lineRule="auto"/>
              <w:ind w:left="110" w:right="96"/>
              <w:rPr>
                <w:sz w:val="18"/>
              </w:rPr>
            </w:pPr>
            <w:r>
              <w:rPr>
                <w:spacing w:val="-10"/>
                <w:sz w:val="18"/>
              </w:rPr>
              <w:t>支持多虚一技术，可将多台物理设备虚拟化为一台逻辑设备统一管理，支持跨设备链路聚合及最</w:t>
            </w:r>
            <w:r>
              <w:rPr>
                <w:spacing w:val="-23"/>
                <w:sz w:val="18"/>
              </w:rPr>
              <w:t xml:space="preserve">快 </w:t>
            </w:r>
            <w:r>
              <w:rPr>
                <w:sz w:val="18"/>
              </w:rPr>
              <w:t>50ms</w:t>
            </w:r>
            <w:r>
              <w:rPr>
                <w:spacing w:val="-1"/>
                <w:sz w:val="18"/>
              </w:rPr>
              <w:t xml:space="preserve"> 级故障链路收敛。已提供官网截图为准。 </w:t>
            </w:r>
          </w:p>
          <w:p>
            <w:pPr>
              <w:pStyle w:val="8"/>
              <w:spacing w:before="3" w:line="324" w:lineRule="auto"/>
              <w:ind w:left="110" w:right="94"/>
              <w:rPr>
                <w:sz w:val="18"/>
              </w:rPr>
            </w:pPr>
            <w:r>
              <w:rPr>
                <w:spacing w:val="-7"/>
                <w:sz w:val="18"/>
              </w:rPr>
              <w:t xml:space="preserve">支持专门针对 </w:t>
            </w:r>
            <w:r>
              <w:rPr>
                <w:sz w:val="18"/>
              </w:rPr>
              <w:t>CPU</w:t>
            </w:r>
            <w:r>
              <w:rPr>
                <w:spacing w:val="-7"/>
                <w:sz w:val="18"/>
              </w:rPr>
              <w:t xml:space="preserve"> 的保护机制，能够针对发往CPU 处理的各种报文进行流量控制和优先级处</w:t>
            </w:r>
            <w:r>
              <w:rPr>
                <w:spacing w:val="-10"/>
                <w:sz w:val="18"/>
              </w:rPr>
              <w:t>理，保护交换机在各种环境下稳定工作。已提供</w:t>
            </w:r>
            <w:r>
              <w:rPr>
                <w:sz w:val="18"/>
              </w:rPr>
              <w:t xml:space="preserve">官网截图为准。 </w:t>
            </w:r>
          </w:p>
          <w:p>
            <w:pPr>
              <w:pStyle w:val="8"/>
              <w:spacing w:before="3" w:line="324" w:lineRule="auto"/>
              <w:ind w:left="110" w:right="91"/>
              <w:jc w:val="both"/>
              <w:rPr>
                <w:sz w:val="18"/>
              </w:rPr>
            </w:pPr>
            <w:r>
              <w:rPr>
                <w:spacing w:val="-8"/>
                <w:sz w:val="18"/>
              </w:rPr>
              <w:t>支持专门基础网络保护机制，增强设备防攻击能</w:t>
            </w:r>
            <w:r>
              <w:rPr>
                <w:spacing w:val="-11"/>
                <w:sz w:val="18"/>
              </w:rPr>
              <w:t>力，即使在受到攻击的情况下，也能保护系统各</w:t>
            </w:r>
            <w:r>
              <w:rPr>
                <w:spacing w:val="-8"/>
                <w:sz w:val="18"/>
              </w:rPr>
              <w:t xml:space="preserve">种服务的正常运行，保持较低的 </w:t>
            </w:r>
            <w:r>
              <w:rPr>
                <w:sz w:val="18"/>
              </w:rPr>
              <w:t>CPU</w:t>
            </w:r>
            <w:r>
              <w:rPr>
                <w:spacing w:val="-18"/>
                <w:sz w:val="18"/>
              </w:rPr>
              <w:t xml:space="preserve"> 负载，从而</w:t>
            </w:r>
            <w:r>
              <w:rPr>
                <w:sz w:val="18"/>
              </w:rPr>
              <w:t xml:space="preserve">保障整个网络的稳定运行。 </w:t>
            </w:r>
          </w:p>
          <w:p>
            <w:pPr>
              <w:pStyle w:val="8"/>
              <w:spacing w:before="3"/>
              <w:ind w:left="110"/>
              <w:rPr>
                <w:sz w:val="18"/>
              </w:rPr>
            </w:pPr>
            <w:r>
              <w:rPr>
                <w:sz w:val="18"/>
              </w:rPr>
              <w:t xml:space="preserve">与核心交换机同一品牌。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40"/>
              <w:rPr>
                <w:sz w:val="18"/>
              </w:rPr>
            </w:pPr>
            <w:r>
              <w:rPr>
                <w:sz w:val="18"/>
              </w:rPr>
              <w:t xml:space="preserve">¥29,420.00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139"/>
              <w:rPr>
                <w:sz w:val="18"/>
              </w:rPr>
            </w:pPr>
            <w:r>
              <w:rPr>
                <w:sz w:val="18"/>
              </w:rPr>
              <w:t xml:space="preserve">¥29,420.00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435"/>
              <w:rPr>
                <w:sz w:val="18"/>
              </w:rPr>
            </w:pPr>
            <w:r>
              <w:rPr>
                <w:sz w:val="18"/>
              </w:rPr>
              <w:t xml:space="preserve">RG-S6120-20XS4VS2QXS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18"/>
              </w:rPr>
            </w:pPr>
          </w:p>
          <w:p>
            <w:pPr>
              <w:pStyle w:val="8"/>
              <w:spacing w:before="1"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84" o:spid="_x0000_s1284" o:spt="136" type="#_x0000_t136" style="position:absolute;left:0pt;margin-left:36.5pt;margin-top:393.3pt;height:34pt;width:510pt;mso-position-horizontal-relative:page;mso-position-vertical-relative:page;rotation:21626880f;z-index:-2893312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85" o:spid="_x0000_s1285" o:spt="136" type="#_x0000_t136" style="position:absolute;left:0pt;margin-left:88.7pt;margin-top:432.35pt;height:28pt;width:448pt;mso-position-horizontal-relative:page;mso-position-vertical-relative:page;rotation:21626880f;z-index:-2893301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49"/>
              <w:jc w:val="right"/>
              <w:rPr>
                <w:sz w:val="18"/>
              </w:rPr>
            </w:pPr>
            <w:r>
              <w:rPr>
                <w:sz w:val="18"/>
              </w:rPr>
              <w:t xml:space="preserve">83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10" w:right="165"/>
              <w:rPr>
                <w:sz w:val="18"/>
              </w:rPr>
            </w:pPr>
            <w:r>
              <w:rPr>
                <w:sz w:val="18"/>
              </w:rPr>
              <w:t xml:space="preserve">汇聚交换机 </w:t>
            </w:r>
          </w:p>
        </w:tc>
        <w:tc>
          <w:tcPr>
            <w:tcW w:w="3915" w:type="dxa"/>
          </w:tcPr>
          <w:p>
            <w:pPr>
              <w:pStyle w:val="8"/>
              <w:spacing w:before="40" w:line="324" w:lineRule="auto"/>
              <w:ind w:left="110" w:right="144"/>
              <w:jc w:val="both"/>
              <w:rPr>
                <w:sz w:val="18"/>
              </w:rPr>
            </w:pPr>
            <w:r>
              <w:rPr>
                <w:sz w:val="18"/>
              </w:rPr>
              <w:t>RG-S2910-48GT4XS-E</w:t>
            </w:r>
            <w:r>
              <w:rPr>
                <w:spacing w:val="-11"/>
                <w:sz w:val="18"/>
              </w:rPr>
              <w:t xml:space="preserve"> 交换容量 </w:t>
            </w:r>
            <w:r>
              <w:rPr>
                <w:sz w:val="18"/>
              </w:rPr>
              <w:t>330Gbps；转发</w:t>
            </w:r>
            <w:r>
              <w:rPr>
                <w:spacing w:val="-16"/>
                <w:sz w:val="18"/>
              </w:rPr>
              <w:t xml:space="preserve">性能 </w:t>
            </w:r>
            <w:r>
              <w:rPr>
                <w:sz w:val="18"/>
              </w:rPr>
              <w:t>130Mpps</w:t>
            </w:r>
            <w:r>
              <w:rPr>
                <w:spacing w:val="-1"/>
                <w:sz w:val="18"/>
              </w:rPr>
              <w:t xml:space="preserve"> </w:t>
            </w:r>
            <w:r>
              <w:rPr>
                <w:sz w:val="18"/>
              </w:rPr>
              <w:t xml:space="preserve"> </w:t>
            </w:r>
          </w:p>
          <w:p>
            <w:pPr>
              <w:pStyle w:val="8"/>
              <w:spacing w:before="2" w:line="324" w:lineRule="auto"/>
              <w:ind w:left="110" w:right="2"/>
              <w:jc w:val="both"/>
              <w:rPr>
                <w:sz w:val="18"/>
              </w:rPr>
            </w:pPr>
            <w:r>
              <w:rPr>
                <w:spacing w:val="-15"/>
                <w:sz w:val="18"/>
              </w:rPr>
              <w:t xml:space="preserve">固化 </w:t>
            </w:r>
            <w:r>
              <w:rPr>
                <w:spacing w:val="1"/>
                <w:sz w:val="18"/>
              </w:rPr>
              <w:t>1</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0</w:t>
            </w:r>
            <w:r>
              <w:rPr>
                <w:sz w:val="18"/>
              </w:rPr>
              <w:t>M</w:t>
            </w:r>
            <w:r>
              <w:rPr>
                <w:spacing w:val="-15"/>
                <w:sz w:val="18"/>
              </w:rPr>
              <w:t xml:space="preserve"> 以太网端口 </w:t>
            </w:r>
            <w:r>
              <w:rPr>
                <w:spacing w:val="1"/>
                <w:sz w:val="18"/>
              </w:rPr>
              <w:t>48</w:t>
            </w:r>
            <w:r>
              <w:rPr>
                <w:spacing w:val="-34"/>
                <w:sz w:val="18"/>
              </w:rPr>
              <w:t xml:space="preserve">，固化 </w:t>
            </w:r>
            <w:r>
              <w:rPr>
                <w:spacing w:val="1"/>
                <w:sz w:val="18"/>
              </w:rPr>
              <w:t>1</w:t>
            </w:r>
            <w:r>
              <w:rPr>
                <w:spacing w:val="-2"/>
                <w:sz w:val="18"/>
              </w:rPr>
              <w:t>G</w:t>
            </w:r>
            <w:r>
              <w:rPr>
                <w:spacing w:val="1"/>
                <w:sz w:val="18"/>
              </w:rPr>
              <w:t>/</w:t>
            </w:r>
            <w:r>
              <w:rPr>
                <w:spacing w:val="-2"/>
                <w:sz w:val="18"/>
              </w:rPr>
              <w:t>1</w:t>
            </w:r>
            <w:r>
              <w:rPr>
                <w:spacing w:val="1"/>
                <w:sz w:val="18"/>
              </w:rPr>
              <w:t>0</w:t>
            </w:r>
            <w:r>
              <w:rPr>
                <w:spacing w:val="-4"/>
                <w:sz w:val="18"/>
              </w:rPr>
              <w:t>G</w:t>
            </w:r>
            <w:r>
              <w:rPr>
                <w:sz w:val="18"/>
              </w:rPr>
              <w:t xml:space="preserve"> SFP</w:t>
            </w:r>
            <w:r>
              <w:rPr>
                <w:spacing w:val="-7"/>
                <w:sz w:val="18"/>
              </w:rPr>
              <w:t xml:space="preserve">+万兆光接口 </w:t>
            </w:r>
            <w:r>
              <w:rPr>
                <w:sz w:val="18"/>
              </w:rPr>
              <w:t>4</w:t>
            </w:r>
            <w:r>
              <w:rPr>
                <w:spacing w:val="-13"/>
                <w:sz w:val="18"/>
              </w:rPr>
              <w:t xml:space="preserve"> 个；整机最大可用千兆口 </w:t>
            </w:r>
            <w:r>
              <w:rPr>
                <w:spacing w:val="-4"/>
                <w:sz w:val="18"/>
              </w:rPr>
              <w:t xml:space="preserve">48， </w:t>
            </w:r>
            <w:r>
              <w:rPr>
                <w:spacing w:val="-6"/>
                <w:sz w:val="18"/>
              </w:rPr>
              <w:t xml:space="preserve">最大可用万兆口 </w:t>
            </w:r>
            <w:r>
              <w:rPr>
                <w:sz w:val="18"/>
              </w:rPr>
              <w:t>4</w:t>
            </w:r>
            <w:r>
              <w:rPr>
                <w:spacing w:val="-3"/>
                <w:sz w:val="18"/>
              </w:rPr>
              <w:t>。</w:t>
            </w:r>
            <w:r>
              <w:rPr>
                <w:sz w:val="18"/>
              </w:rPr>
              <w:t xml:space="preserve"> </w:t>
            </w:r>
          </w:p>
          <w:p>
            <w:pPr>
              <w:pStyle w:val="8"/>
              <w:spacing w:before="2" w:line="324" w:lineRule="auto"/>
              <w:ind w:left="110" w:right="94"/>
              <w:jc w:val="both"/>
              <w:rPr>
                <w:sz w:val="18"/>
              </w:rPr>
            </w:pPr>
            <w:r>
              <w:rPr>
                <w:spacing w:val="-7"/>
                <w:sz w:val="18"/>
              </w:rPr>
              <w:t>为提升设备适应环境的能力，保证寿命更长，要</w:t>
            </w:r>
            <w:r>
              <w:rPr>
                <w:spacing w:val="-8"/>
                <w:sz w:val="18"/>
              </w:rPr>
              <w:t>求所投产品必须涂装三防漆，充分提升设备防腐</w:t>
            </w:r>
            <w:r>
              <w:rPr>
                <w:spacing w:val="-7"/>
                <w:sz w:val="18"/>
              </w:rPr>
              <w:t xml:space="preserve">蚀能力，符合 </w:t>
            </w:r>
            <w:r>
              <w:rPr>
                <w:sz w:val="18"/>
              </w:rPr>
              <w:t>GB-T2423.51</w:t>
            </w:r>
            <w:r>
              <w:rPr>
                <w:spacing w:val="-16"/>
                <w:sz w:val="18"/>
              </w:rPr>
              <w:t xml:space="preserve"> 标准 </w:t>
            </w:r>
          </w:p>
          <w:p>
            <w:pPr>
              <w:pStyle w:val="8"/>
              <w:spacing w:before="2" w:line="324" w:lineRule="auto"/>
              <w:ind w:left="110" w:right="278"/>
              <w:rPr>
                <w:sz w:val="18"/>
              </w:rPr>
            </w:pPr>
            <w:r>
              <w:rPr>
                <w:spacing w:val="-16"/>
                <w:sz w:val="18"/>
              </w:rPr>
              <w:t xml:space="preserve">支持 </w:t>
            </w:r>
            <w:r>
              <w:rPr>
                <w:sz w:val="18"/>
              </w:rPr>
              <w:t>IPv4</w:t>
            </w:r>
            <w:r>
              <w:rPr>
                <w:spacing w:val="-32"/>
                <w:sz w:val="18"/>
              </w:rPr>
              <w:t xml:space="preserve"> 和 </w:t>
            </w:r>
            <w:r>
              <w:rPr>
                <w:sz w:val="18"/>
              </w:rPr>
              <w:t>IPv6</w:t>
            </w:r>
            <w:r>
              <w:rPr>
                <w:spacing w:val="-8"/>
                <w:sz w:val="18"/>
              </w:rPr>
              <w:t xml:space="preserve"> 的静态路由、</w:t>
            </w:r>
            <w:r>
              <w:rPr>
                <w:sz w:val="18"/>
              </w:rPr>
              <w:t>RIP/RIPng、OSPFv2/OSPFv3</w:t>
            </w:r>
            <w:r>
              <w:rPr>
                <w:spacing w:val="-8"/>
                <w:sz w:val="18"/>
              </w:rPr>
              <w:t xml:space="preserve"> 等三层路由协议 </w:t>
            </w:r>
          </w:p>
          <w:p>
            <w:pPr>
              <w:pStyle w:val="8"/>
              <w:spacing w:before="1" w:line="324" w:lineRule="auto"/>
              <w:ind w:left="110" w:right="6"/>
              <w:rPr>
                <w:sz w:val="18"/>
              </w:rPr>
            </w:pPr>
            <w:r>
              <w:rPr>
                <w:spacing w:val="-5"/>
                <w:sz w:val="18"/>
              </w:rPr>
              <w:t xml:space="preserve">要求所投设备支持 </w:t>
            </w:r>
            <w:r>
              <w:rPr>
                <w:sz w:val="18"/>
              </w:rPr>
              <w:t>1</w:t>
            </w:r>
            <w:r>
              <w:rPr>
                <w:spacing w:val="-31"/>
                <w:sz w:val="18"/>
              </w:rPr>
              <w:t xml:space="preserve"> 对 </w:t>
            </w:r>
            <w:r>
              <w:rPr>
                <w:sz w:val="18"/>
              </w:rPr>
              <w:t>1、1</w:t>
            </w:r>
            <w:r>
              <w:rPr>
                <w:spacing w:val="-15"/>
                <w:sz w:val="18"/>
              </w:rPr>
              <w:t xml:space="preserve"> 对多、多对 </w:t>
            </w:r>
            <w:r>
              <w:rPr>
                <w:sz w:val="18"/>
              </w:rPr>
              <w:t>1</w:t>
            </w:r>
            <w:r>
              <w:rPr>
                <w:spacing w:val="-15"/>
                <w:sz w:val="18"/>
              </w:rPr>
              <w:t xml:space="preserve"> 和基</w:t>
            </w:r>
            <w:r>
              <w:rPr>
                <w:spacing w:val="-20"/>
                <w:sz w:val="18"/>
              </w:rPr>
              <w:t xml:space="preserve">于流的本地、远程镜像；且支持 </w:t>
            </w:r>
            <w:r>
              <w:rPr>
                <w:sz w:val="18"/>
              </w:rPr>
              <w:t>RSPAN</w:t>
            </w:r>
            <w:r>
              <w:rPr>
                <w:spacing w:val="-31"/>
                <w:sz w:val="18"/>
              </w:rPr>
              <w:t xml:space="preserve"> 和 </w:t>
            </w:r>
            <w:r>
              <w:rPr>
                <w:sz w:val="18"/>
              </w:rPr>
              <w:t xml:space="preserve">ERSPAN </w:t>
            </w:r>
            <w:r>
              <w:rPr>
                <w:spacing w:val="-7"/>
                <w:sz w:val="18"/>
              </w:rPr>
              <w:t>支持专门基础网络保护机制，增强设备防攻击能</w:t>
            </w:r>
            <w:r>
              <w:rPr>
                <w:spacing w:val="-10"/>
                <w:sz w:val="18"/>
              </w:rPr>
              <w:t>力，即使在受到攻击的情况下，也能保护系统各</w:t>
            </w:r>
            <w:r>
              <w:rPr>
                <w:spacing w:val="-14"/>
                <w:sz w:val="18"/>
              </w:rPr>
              <w:t xml:space="preserve">种服务的正常运行，保持较低的 </w:t>
            </w:r>
            <w:r>
              <w:rPr>
                <w:sz w:val="18"/>
              </w:rPr>
              <w:t>CPU</w:t>
            </w:r>
            <w:r>
              <w:rPr>
                <w:spacing w:val="-15"/>
                <w:sz w:val="18"/>
              </w:rPr>
              <w:t xml:space="preserve"> 负载，从而保障整个网络的稳定运行。 </w:t>
            </w:r>
          </w:p>
          <w:p>
            <w:pPr>
              <w:pStyle w:val="8"/>
              <w:spacing w:before="5"/>
              <w:ind w:left="110"/>
              <w:rPr>
                <w:sz w:val="18"/>
              </w:rPr>
            </w:pPr>
            <w:r>
              <w:rPr>
                <w:sz w:val="18"/>
              </w:rPr>
              <w:t xml:space="preserve">求所投产品支持 openflow 1.3 协议。 </w:t>
            </w:r>
          </w:p>
          <w:p>
            <w:pPr>
              <w:pStyle w:val="8"/>
              <w:spacing w:before="81"/>
              <w:ind w:left="110"/>
              <w:rPr>
                <w:sz w:val="18"/>
              </w:rPr>
            </w:pPr>
            <w:r>
              <w:rPr>
                <w:sz w:val="18"/>
              </w:rPr>
              <w:t xml:space="preserve">与核心交换机同一品牌。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83"/>
              <w:rPr>
                <w:sz w:val="18"/>
              </w:rPr>
            </w:pPr>
            <w:r>
              <w:rPr>
                <w:sz w:val="18"/>
              </w:rPr>
              <w:t xml:space="preserve">¥7,845.00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39"/>
              <w:rPr>
                <w:sz w:val="18"/>
              </w:rPr>
            </w:pPr>
            <w:r>
              <w:rPr>
                <w:sz w:val="18"/>
              </w:rPr>
              <w:t xml:space="preserve">¥47,070.00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431"/>
              <w:jc w:val="right"/>
              <w:rPr>
                <w:sz w:val="18"/>
              </w:rPr>
            </w:pPr>
            <w:r>
              <w:rPr>
                <w:sz w:val="18"/>
              </w:rPr>
              <w:t xml:space="preserve">RG-S2910-48GT4XS-E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9"/>
              <w:jc w:val="right"/>
              <w:rPr>
                <w:sz w:val="18"/>
              </w:rPr>
            </w:pPr>
            <w:r>
              <w:rPr>
                <w:sz w:val="18"/>
              </w:rPr>
              <w:t xml:space="preserve">84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防火墙设备 </w:t>
            </w:r>
          </w:p>
        </w:tc>
        <w:tc>
          <w:tcPr>
            <w:tcW w:w="3915" w:type="dxa"/>
          </w:tcPr>
          <w:p>
            <w:pPr>
              <w:pStyle w:val="8"/>
              <w:spacing w:before="40"/>
              <w:ind w:left="110"/>
              <w:rPr>
                <w:sz w:val="18"/>
              </w:rPr>
            </w:pPr>
            <w:r>
              <w:rPr>
                <w:sz w:val="18"/>
              </w:rPr>
              <w:t xml:space="preserve">RG-WALL 1600-S3700 防火墙 参数 </w:t>
            </w:r>
          </w:p>
          <w:p>
            <w:pPr>
              <w:pStyle w:val="8"/>
              <w:spacing w:before="82" w:line="324" w:lineRule="auto"/>
              <w:ind w:left="110" w:right="96"/>
              <w:rPr>
                <w:sz w:val="18"/>
              </w:rPr>
            </w:pPr>
            <w:r>
              <w:rPr>
                <w:spacing w:val="-6"/>
                <w:sz w:val="18"/>
              </w:rPr>
              <w:t>为保证防火墙运行的稳定性和处理能力，设备采</w:t>
            </w:r>
            <w:r>
              <w:rPr>
                <w:spacing w:val="-16"/>
                <w:sz w:val="18"/>
              </w:rPr>
              <w:t xml:space="preserve">用非 </w:t>
            </w:r>
            <w:r>
              <w:rPr>
                <w:sz w:val="18"/>
              </w:rPr>
              <w:t>X86</w:t>
            </w:r>
            <w:r>
              <w:rPr>
                <w:spacing w:val="-7"/>
                <w:sz w:val="18"/>
              </w:rPr>
              <w:t xml:space="preserve"> 架构对各项安全功能进行加速优化处理。 </w:t>
            </w:r>
          </w:p>
          <w:p>
            <w:pPr>
              <w:pStyle w:val="8"/>
              <w:spacing w:before="2" w:line="324" w:lineRule="auto"/>
              <w:ind w:left="110" w:right="94"/>
              <w:jc w:val="both"/>
              <w:rPr>
                <w:sz w:val="18"/>
              </w:rPr>
            </w:pPr>
            <w:r>
              <w:rPr>
                <w:spacing w:val="-5"/>
                <w:sz w:val="18"/>
              </w:rPr>
              <w:t xml:space="preserve">固化千兆电口数量 </w:t>
            </w:r>
            <w:r>
              <w:rPr>
                <w:sz w:val="18"/>
              </w:rPr>
              <w:t>14</w:t>
            </w:r>
            <w:r>
              <w:rPr>
                <w:spacing w:val="-12"/>
                <w:sz w:val="18"/>
              </w:rPr>
              <w:t xml:space="preserve"> 个；千兆光口数量 </w:t>
            </w:r>
            <w:r>
              <w:rPr>
                <w:sz w:val="18"/>
              </w:rPr>
              <w:t>2</w:t>
            </w:r>
            <w:r>
              <w:rPr>
                <w:spacing w:val="-15"/>
                <w:sz w:val="18"/>
              </w:rPr>
              <w:t xml:space="preserve"> 个； </w:t>
            </w:r>
            <w:r>
              <w:rPr>
                <w:spacing w:val="-16"/>
                <w:sz w:val="18"/>
              </w:rPr>
              <w:t>为保障接口稳定性，接口是固化接口，而非板卡</w:t>
            </w:r>
            <w:r>
              <w:rPr>
                <w:sz w:val="18"/>
              </w:rPr>
              <w:t xml:space="preserve">接口。 </w:t>
            </w:r>
          </w:p>
          <w:p>
            <w:pPr>
              <w:pStyle w:val="8"/>
              <w:spacing w:before="2"/>
              <w:ind w:left="110"/>
              <w:jc w:val="both"/>
              <w:rPr>
                <w:sz w:val="18"/>
              </w:rPr>
            </w:pPr>
            <w:r>
              <w:rPr>
                <w:sz w:val="18"/>
              </w:rPr>
              <w:t xml:space="preserve">设备最大吞吐量 3Gbps； </w:t>
            </w:r>
          </w:p>
          <w:p>
            <w:pPr>
              <w:pStyle w:val="8"/>
              <w:spacing w:before="2" w:line="310" w:lineRule="atLeast"/>
              <w:ind w:left="110" w:right="1227"/>
              <w:jc w:val="both"/>
              <w:rPr>
                <w:sz w:val="18"/>
              </w:rPr>
            </w:pPr>
            <w:r>
              <w:rPr>
                <w:spacing w:val="-10"/>
                <w:sz w:val="18"/>
              </w:rPr>
              <w:t xml:space="preserve">设备最大 </w:t>
            </w:r>
            <w:r>
              <w:rPr>
                <w:sz w:val="18"/>
              </w:rPr>
              <w:t>IPS</w:t>
            </w:r>
            <w:r>
              <w:rPr>
                <w:spacing w:val="-20"/>
                <w:sz w:val="18"/>
              </w:rPr>
              <w:t xml:space="preserve"> 吞吐量 </w:t>
            </w:r>
            <w:r>
              <w:rPr>
                <w:sz w:val="18"/>
              </w:rPr>
              <w:t xml:space="preserve">1.4Gbps； </w:t>
            </w:r>
            <w:r>
              <w:rPr>
                <w:spacing w:val="-6"/>
                <w:sz w:val="18"/>
              </w:rPr>
              <w:t xml:space="preserve">最大并发连接数 </w:t>
            </w:r>
            <w:r>
              <w:rPr>
                <w:sz w:val="18"/>
              </w:rPr>
              <w:t>130</w:t>
            </w:r>
            <w:r>
              <w:rPr>
                <w:spacing w:val="-16"/>
                <w:sz w:val="18"/>
              </w:rPr>
              <w:t xml:space="preserve"> 万；</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26" w:right="19"/>
              <w:jc w:val="center"/>
              <w:rPr>
                <w:sz w:val="18"/>
              </w:rPr>
            </w:pPr>
            <w:r>
              <w:rPr>
                <w:sz w:val="18"/>
              </w:rPr>
              <w:t>¥147,090.0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24" w:right="19"/>
              <w:jc w:val="center"/>
              <w:rPr>
                <w:sz w:val="18"/>
              </w:rPr>
            </w:pPr>
            <w:r>
              <w:rPr>
                <w:sz w:val="18"/>
              </w:rPr>
              <w:t>¥147,090.0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31"/>
              <w:jc w:val="right"/>
              <w:rPr>
                <w:sz w:val="18"/>
              </w:rPr>
            </w:pPr>
            <w:r>
              <w:rPr>
                <w:sz w:val="18"/>
              </w:rPr>
              <w:t xml:space="preserve">RG-WALL 1600-S3700 </w:t>
            </w:r>
          </w:p>
        </w:tc>
        <w:tc>
          <w:tcPr>
            <w:tcW w:w="569" w:type="dxa"/>
          </w:tcPr>
          <w:p>
            <w:pPr>
              <w:pStyle w:val="8"/>
              <w:spacing w:before="40" w:line="324" w:lineRule="auto"/>
              <w:ind w:left="190" w:right="186"/>
              <w:jc w:val="both"/>
              <w:rPr>
                <w:sz w:val="18"/>
              </w:rPr>
            </w:pPr>
            <w:r>
              <w:rPr>
                <w:sz w:val="18"/>
              </w:rPr>
              <w:t>锐捷网络股份有限公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86" o:spid="_x0000_s1286" o:spt="136" type="#_x0000_t136" style="position:absolute;left:0pt;margin-left:36.5pt;margin-top:393.3pt;height:34pt;width:510pt;mso-position-horizontal-relative:page;mso-position-vertical-relative:page;rotation:21626880f;z-index:-2893291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87" o:spid="_x0000_s1287" o:spt="136" type="#_x0000_t136" style="position:absolute;left:0pt;margin-left:88.7pt;margin-top:432.35pt;height:28pt;width:448pt;mso-position-horizontal-relative:page;mso-position-vertical-relative:page;rotation:21626880f;z-index:-2893281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1631"/>
              <w:jc w:val="both"/>
              <w:rPr>
                <w:sz w:val="18"/>
              </w:rPr>
            </w:pPr>
            <w:r>
              <w:rPr>
                <w:sz w:val="18"/>
              </w:rPr>
              <w:t xml:space="preserve">每秒新建连接数 3 万； IPSEC VPN 吞吐量 2Gbps； </w:t>
            </w:r>
          </w:p>
          <w:p>
            <w:pPr>
              <w:pStyle w:val="8"/>
              <w:spacing w:before="2" w:line="324" w:lineRule="auto"/>
              <w:ind w:left="110" w:right="2"/>
              <w:jc w:val="both"/>
              <w:rPr>
                <w:sz w:val="18"/>
              </w:rPr>
            </w:pPr>
            <w:r>
              <w:rPr>
                <w:sz w:val="18"/>
              </w:rPr>
              <w:t>IPSEC</w:t>
            </w:r>
            <w:r>
              <w:rPr>
                <w:spacing w:val="-1"/>
                <w:sz w:val="18"/>
              </w:rPr>
              <w:t xml:space="preserve"> </w:t>
            </w:r>
            <w:r>
              <w:rPr>
                <w:sz w:val="18"/>
              </w:rPr>
              <w:t>VPN</w:t>
            </w:r>
            <w:r>
              <w:rPr>
                <w:spacing w:val="-19"/>
                <w:sz w:val="18"/>
              </w:rPr>
              <w:t xml:space="preserve"> 隧道数 </w:t>
            </w:r>
            <w:r>
              <w:rPr>
                <w:sz w:val="18"/>
              </w:rPr>
              <w:t>500</w:t>
            </w:r>
            <w:r>
              <w:rPr>
                <w:spacing w:val="-13"/>
                <w:sz w:val="18"/>
              </w:rPr>
              <w:t xml:space="preserve">，配置 </w:t>
            </w:r>
            <w:r>
              <w:rPr>
                <w:sz w:val="18"/>
              </w:rPr>
              <w:t>500</w:t>
            </w:r>
            <w:r>
              <w:rPr>
                <w:spacing w:val="-1"/>
                <w:sz w:val="18"/>
              </w:rPr>
              <w:t xml:space="preserve"> 个</w:t>
            </w:r>
            <w:r>
              <w:rPr>
                <w:sz w:val="18"/>
              </w:rPr>
              <w:t>VPN</w:t>
            </w:r>
            <w:r>
              <w:rPr>
                <w:spacing w:val="-13"/>
                <w:sz w:val="18"/>
              </w:rPr>
              <w:t xml:space="preserve"> 授权； </w:t>
            </w:r>
            <w:r>
              <w:rPr>
                <w:sz w:val="18"/>
              </w:rPr>
              <w:t>SSL</w:t>
            </w:r>
            <w:r>
              <w:rPr>
                <w:spacing w:val="-46"/>
                <w:sz w:val="18"/>
              </w:rPr>
              <w:t xml:space="preserve"> </w:t>
            </w:r>
            <w:r>
              <w:rPr>
                <w:sz w:val="18"/>
              </w:rPr>
              <w:t>VPN</w:t>
            </w:r>
            <w:r>
              <w:rPr>
                <w:spacing w:val="-15"/>
                <w:sz w:val="18"/>
              </w:rPr>
              <w:t xml:space="preserve"> 并发用户数 </w:t>
            </w:r>
            <w:r>
              <w:rPr>
                <w:spacing w:val="-10"/>
                <w:sz w:val="18"/>
              </w:rPr>
              <w:t>100</w:t>
            </w:r>
            <w:r>
              <w:rPr>
                <w:spacing w:val="-15"/>
                <w:sz w:val="18"/>
              </w:rPr>
              <w:t xml:space="preserve">，配置 </w:t>
            </w:r>
            <w:r>
              <w:rPr>
                <w:sz w:val="18"/>
              </w:rPr>
              <w:t>100</w:t>
            </w:r>
            <w:r>
              <w:rPr>
                <w:spacing w:val="-31"/>
                <w:sz w:val="18"/>
              </w:rPr>
              <w:t xml:space="preserve"> 个 </w:t>
            </w:r>
            <w:r>
              <w:rPr>
                <w:sz w:val="18"/>
              </w:rPr>
              <w:t>VPN</w:t>
            </w:r>
            <w:r>
              <w:rPr>
                <w:spacing w:val="-12"/>
                <w:sz w:val="18"/>
              </w:rPr>
              <w:t xml:space="preserve"> 授权； " </w:t>
            </w:r>
          </w:p>
          <w:p>
            <w:pPr>
              <w:pStyle w:val="8"/>
              <w:spacing w:before="2" w:line="326" w:lineRule="auto"/>
              <w:ind w:left="110" w:right="96"/>
              <w:rPr>
                <w:sz w:val="18"/>
              </w:rPr>
            </w:pPr>
            <w:r>
              <w:rPr>
                <w:spacing w:val="-10"/>
                <w:sz w:val="18"/>
              </w:rPr>
              <w:t>要求支持虚拟防火墙，且每个虚拟防火墙独立管</w:t>
            </w:r>
            <w:r>
              <w:rPr>
                <w:sz w:val="18"/>
              </w:rPr>
              <w:t xml:space="preserve">理； </w:t>
            </w:r>
          </w:p>
          <w:p>
            <w:pPr>
              <w:pStyle w:val="8"/>
              <w:spacing w:line="324" w:lineRule="auto"/>
              <w:ind w:left="110" w:right="91"/>
              <w:jc w:val="both"/>
              <w:rPr>
                <w:sz w:val="18"/>
              </w:rPr>
            </w:pPr>
            <w:r>
              <w:rPr>
                <w:spacing w:val="-8"/>
                <w:sz w:val="18"/>
              </w:rPr>
              <w:t>为保障不同业务不同安全策略，要求支持每个虚</w:t>
            </w:r>
            <w:r>
              <w:rPr>
                <w:spacing w:val="-3"/>
                <w:sz w:val="18"/>
              </w:rPr>
              <w:t>拟防火墙能进行路由表、策略、</w:t>
            </w:r>
            <w:r>
              <w:rPr>
                <w:sz w:val="18"/>
              </w:rPr>
              <w:t>VPN</w:t>
            </w:r>
            <w:r>
              <w:rPr>
                <w:spacing w:val="-13"/>
                <w:sz w:val="18"/>
              </w:rPr>
              <w:t xml:space="preserve"> 等设置；能</w:t>
            </w:r>
            <w:r>
              <w:rPr>
                <w:sz w:val="18"/>
              </w:rPr>
              <w:t xml:space="preserve">够在虚拟系统中应用所有安全特性。 </w:t>
            </w:r>
          </w:p>
          <w:p>
            <w:pPr>
              <w:pStyle w:val="8"/>
              <w:spacing w:line="324" w:lineRule="auto"/>
              <w:ind w:left="110" w:right="92"/>
              <w:rPr>
                <w:sz w:val="18"/>
              </w:rPr>
            </w:pPr>
            <w:r>
              <w:rPr>
                <w:sz w:val="18"/>
              </w:rPr>
              <w:t xml:space="preserve">支持状态检测、包过滤、深度应用层检测；  </w:t>
            </w:r>
            <w:r>
              <w:rPr>
                <w:spacing w:val="-16"/>
                <w:sz w:val="18"/>
              </w:rPr>
              <w:t xml:space="preserve">支持 </w:t>
            </w:r>
            <w:r>
              <w:rPr>
                <w:sz w:val="18"/>
              </w:rPr>
              <w:t>SYN</w:t>
            </w:r>
            <w:r>
              <w:rPr>
                <w:spacing w:val="-45"/>
                <w:sz w:val="18"/>
              </w:rPr>
              <w:t xml:space="preserve"> </w:t>
            </w:r>
            <w:r>
              <w:rPr>
                <w:sz w:val="18"/>
              </w:rPr>
              <w:t>Flood</w:t>
            </w:r>
            <w:r>
              <w:rPr>
                <w:spacing w:val="-3"/>
                <w:sz w:val="18"/>
              </w:rPr>
              <w:t>、</w:t>
            </w:r>
            <w:r>
              <w:rPr>
                <w:sz w:val="18"/>
              </w:rPr>
              <w:t>UDP</w:t>
            </w:r>
            <w:r>
              <w:rPr>
                <w:spacing w:val="-45"/>
                <w:sz w:val="18"/>
              </w:rPr>
              <w:t xml:space="preserve"> </w:t>
            </w:r>
            <w:r>
              <w:rPr>
                <w:sz w:val="18"/>
              </w:rPr>
              <w:t>Flood、ICMP</w:t>
            </w:r>
            <w:r>
              <w:rPr>
                <w:spacing w:val="-42"/>
                <w:sz w:val="18"/>
              </w:rPr>
              <w:t xml:space="preserve"> </w:t>
            </w:r>
            <w:r>
              <w:rPr>
                <w:sz w:val="18"/>
              </w:rPr>
              <w:t>Flood</w:t>
            </w:r>
            <w:r>
              <w:rPr>
                <w:spacing w:val="-3"/>
                <w:sz w:val="18"/>
              </w:rPr>
              <w:t>、</w:t>
            </w:r>
            <w:r>
              <w:rPr>
                <w:sz w:val="18"/>
              </w:rPr>
              <w:t>LAND 攻击、Smurf</w:t>
            </w:r>
            <w:r>
              <w:rPr>
                <w:spacing w:val="-12"/>
                <w:sz w:val="18"/>
              </w:rPr>
              <w:t xml:space="preserve"> 攻击、</w:t>
            </w:r>
            <w:r>
              <w:rPr>
                <w:sz w:val="18"/>
              </w:rPr>
              <w:t>Fraggle</w:t>
            </w:r>
            <w:r>
              <w:rPr>
                <w:spacing w:val="-12"/>
                <w:sz w:val="18"/>
              </w:rPr>
              <w:t xml:space="preserve"> 攻击、</w:t>
            </w:r>
            <w:r>
              <w:rPr>
                <w:sz w:val="18"/>
              </w:rPr>
              <w:t>Winnuke</w:t>
            </w:r>
            <w:r>
              <w:rPr>
                <w:spacing w:val="-23"/>
                <w:sz w:val="18"/>
              </w:rPr>
              <w:t xml:space="preserve"> 等攻击防护； </w:t>
            </w:r>
          </w:p>
          <w:p>
            <w:pPr>
              <w:pStyle w:val="8"/>
              <w:spacing w:before="2" w:line="324" w:lineRule="auto"/>
              <w:ind w:left="110" w:right="2"/>
              <w:rPr>
                <w:sz w:val="18"/>
              </w:rPr>
            </w:pPr>
            <w:r>
              <w:rPr>
                <w:spacing w:val="-4"/>
                <w:sz w:val="18"/>
              </w:rPr>
              <w:t xml:space="preserve">为保障语音系统效果，支持 </w:t>
            </w:r>
            <w:r>
              <w:rPr>
                <w:sz w:val="18"/>
              </w:rPr>
              <w:t>VoIP</w:t>
            </w:r>
            <w:r>
              <w:rPr>
                <w:spacing w:val="-8"/>
                <w:sz w:val="18"/>
              </w:rPr>
              <w:t xml:space="preserve"> 防护，可基于SIP</w:t>
            </w:r>
            <w:r>
              <w:rPr>
                <w:spacing w:val="-31"/>
                <w:sz w:val="18"/>
              </w:rPr>
              <w:t xml:space="preserve"> 与 </w:t>
            </w:r>
            <w:r>
              <w:rPr>
                <w:sz w:val="18"/>
              </w:rPr>
              <w:t>SCCP</w:t>
            </w:r>
            <w:r>
              <w:rPr>
                <w:spacing w:val="-15"/>
                <w:sz w:val="18"/>
              </w:rPr>
              <w:t xml:space="preserve"> 协议防护，可限制 </w:t>
            </w:r>
            <w:r>
              <w:rPr>
                <w:sz w:val="18"/>
              </w:rPr>
              <w:t>SIP</w:t>
            </w:r>
            <w:r>
              <w:rPr>
                <w:spacing w:val="-10"/>
                <w:sz w:val="18"/>
              </w:rPr>
              <w:t xml:space="preserve"> 的注册请求， </w:t>
            </w:r>
            <w:r>
              <w:rPr>
                <w:spacing w:val="-12"/>
                <w:sz w:val="18"/>
              </w:rPr>
              <w:t xml:space="preserve">可限制 </w:t>
            </w:r>
            <w:r>
              <w:rPr>
                <w:sz w:val="18"/>
              </w:rPr>
              <w:t>SCCP</w:t>
            </w:r>
            <w:r>
              <w:rPr>
                <w:spacing w:val="-8"/>
                <w:sz w:val="18"/>
              </w:rPr>
              <w:t xml:space="preserve"> 的呼叫建立。 </w:t>
            </w:r>
          </w:p>
          <w:p>
            <w:pPr>
              <w:pStyle w:val="8"/>
              <w:spacing w:before="2"/>
              <w:ind w:left="110"/>
              <w:rPr>
                <w:sz w:val="18"/>
              </w:rPr>
            </w:pPr>
            <w:r>
              <w:rPr>
                <w:spacing w:val="-6"/>
                <w:sz w:val="18"/>
              </w:rPr>
              <w:t xml:space="preserve">入侵检测特征库 </w:t>
            </w:r>
            <w:r>
              <w:rPr>
                <w:sz w:val="18"/>
              </w:rPr>
              <w:t>5000</w:t>
            </w:r>
            <w:r>
              <w:rPr>
                <w:spacing w:val="-16"/>
                <w:sz w:val="18"/>
              </w:rPr>
              <w:t xml:space="preserve"> 种，</w:t>
            </w:r>
            <w:r>
              <w:rPr>
                <w:sz w:val="18"/>
              </w:rPr>
              <w:t xml:space="preserve"> </w:t>
            </w:r>
          </w:p>
          <w:p>
            <w:pPr>
              <w:pStyle w:val="8"/>
              <w:spacing w:before="81"/>
              <w:ind w:left="110"/>
              <w:rPr>
                <w:sz w:val="18"/>
              </w:rPr>
            </w:pPr>
            <w:r>
              <w:rPr>
                <w:spacing w:val="-16"/>
                <w:sz w:val="18"/>
              </w:rPr>
              <w:t xml:space="preserve">支持 </w:t>
            </w:r>
            <w:r>
              <w:rPr>
                <w:sz w:val="18"/>
              </w:rPr>
              <w:t>HTTP</w:t>
            </w:r>
            <w:r>
              <w:rPr>
                <w:spacing w:val="-39"/>
                <w:sz w:val="18"/>
              </w:rPr>
              <w:t>、</w:t>
            </w:r>
            <w:r>
              <w:rPr>
                <w:sz w:val="18"/>
              </w:rPr>
              <w:t>FTP</w:t>
            </w:r>
            <w:r>
              <w:rPr>
                <w:spacing w:val="-36"/>
                <w:sz w:val="18"/>
              </w:rPr>
              <w:t>、</w:t>
            </w:r>
            <w:r>
              <w:rPr>
                <w:sz w:val="18"/>
              </w:rPr>
              <w:t>IMAP</w:t>
            </w:r>
            <w:r>
              <w:rPr>
                <w:spacing w:val="-39"/>
                <w:sz w:val="18"/>
              </w:rPr>
              <w:t>、</w:t>
            </w:r>
            <w:r>
              <w:rPr>
                <w:sz w:val="18"/>
              </w:rPr>
              <w:t>POP3</w:t>
            </w:r>
            <w:r>
              <w:rPr>
                <w:spacing w:val="-39"/>
                <w:sz w:val="18"/>
              </w:rPr>
              <w:t>、</w:t>
            </w:r>
            <w:r>
              <w:rPr>
                <w:sz w:val="18"/>
              </w:rPr>
              <w:t>SMTP</w:t>
            </w:r>
            <w:r>
              <w:rPr>
                <w:spacing w:val="-36"/>
                <w:sz w:val="18"/>
              </w:rPr>
              <w:t>、</w:t>
            </w:r>
            <w:r>
              <w:rPr>
                <w:sz w:val="18"/>
              </w:rPr>
              <w:t>IM</w:t>
            </w:r>
            <w:r>
              <w:rPr>
                <w:spacing w:val="-36"/>
                <w:sz w:val="18"/>
              </w:rPr>
              <w:t>、</w:t>
            </w:r>
            <w:r>
              <w:rPr>
                <w:sz w:val="18"/>
              </w:rPr>
              <w:t>HTTPS、</w:t>
            </w:r>
          </w:p>
          <w:p>
            <w:pPr>
              <w:pStyle w:val="8"/>
              <w:spacing w:before="82" w:line="324" w:lineRule="auto"/>
              <w:ind w:left="110" w:right="14"/>
              <w:rPr>
                <w:sz w:val="18"/>
              </w:rPr>
            </w:pPr>
            <w:r>
              <w:rPr>
                <w:sz w:val="18"/>
              </w:rPr>
              <w:t xml:space="preserve">IMAPS、POP3S、SMTPS 协议病毒过滤，已提供界面截图 </w:t>
            </w:r>
          </w:p>
          <w:p>
            <w:pPr>
              <w:pStyle w:val="8"/>
              <w:spacing w:before="1" w:line="326" w:lineRule="auto"/>
              <w:ind w:left="110" w:right="14"/>
              <w:rPr>
                <w:sz w:val="18"/>
              </w:rPr>
            </w:pPr>
            <w:r>
              <w:rPr>
                <w:sz w:val="18"/>
              </w:rPr>
              <w:t xml:space="preserve">要求支持文件指纹识别、文件水印检测，已要求提供功能截图 </w:t>
            </w:r>
          </w:p>
          <w:p>
            <w:pPr>
              <w:pStyle w:val="8"/>
              <w:spacing w:line="228" w:lineRule="exact"/>
              <w:ind w:left="110"/>
              <w:rPr>
                <w:sz w:val="18"/>
              </w:rPr>
            </w:pPr>
            <w:r>
              <w:rPr>
                <w:spacing w:val="-16"/>
                <w:sz w:val="18"/>
              </w:rPr>
              <w:t xml:space="preserve">支持 </w:t>
            </w:r>
            <w:r>
              <w:rPr>
                <w:sz w:val="18"/>
              </w:rPr>
              <w:t>Web</w:t>
            </w:r>
            <w:r>
              <w:rPr>
                <w:spacing w:val="-1"/>
                <w:sz w:val="18"/>
              </w:rPr>
              <w:t xml:space="preserve"> 分类和</w:t>
            </w:r>
            <w:r>
              <w:rPr>
                <w:sz w:val="18"/>
              </w:rPr>
              <w:t>Web</w:t>
            </w:r>
            <w:r>
              <w:rPr>
                <w:spacing w:val="-19"/>
                <w:sz w:val="18"/>
              </w:rPr>
              <w:t xml:space="preserve"> 页面过滤，已要求 </w:t>
            </w:r>
            <w:r>
              <w:rPr>
                <w:sz w:val="18"/>
              </w:rPr>
              <w:t>URL</w:t>
            </w:r>
            <w:r>
              <w:rPr>
                <w:spacing w:val="-16"/>
                <w:sz w:val="18"/>
              </w:rPr>
              <w:t xml:space="preserve"> 数量</w:t>
            </w:r>
          </w:p>
          <w:p>
            <w:pPr>
              <w:pStyle w:val="8"/>
              <w:spacing w:before="81"/>
              <w:ind w:left="110"/>
              <w:rPr>
                <w:sz w:val="18"/>
              </w:rPr>
            </w:pPr>
            <w:r>
              <w:rPr>
                <w:sz w:val="18"/>
              </w:rPr>
              <w:t xml:space="preserve">≥2.5 亿个 </w:t>
            </w:r>
          </w:p>
          <w:p>
            <w:pPr>
              <w:pStyle w:val="8"/>
              <w:spacing w:before="82" w:line="324" w:lineRule="auto"/>
              <w:ind w:left="110" w:right="96"/>
              <w:rPr>
                <w:sz w:val="18"/>
              </w:rPr>
            </w:pPr>
            <w:r>
              <w:rPr>
                <w:spacing w:val="-3"/>
                <w:sz w:val="18"/>
              </w:rPr>
              <w:t>支持僵尸主机、</w:t>
            </w:r>
            <w:r>
              <w:rPr>
                <w:sz w:val="18"/>
              </w:rPr>
              <w:t>C&amp;C</w:t>
            </w:r>
            <w:r>
              <w:rPr>
                <w:spacing w:val="-10"/>
                <w:sz w:val="18"/>
              </w:rPr>
              <w:t xml:space="preserve"> 客户端检测功能，已要求提</w:t>
            </w:r>
            <w:r>
              <w:rPr>
                <w:sz w:val="18"/>
              </w:rPr>
              <w:t xml:space="preserve">供功能截图 </w:t>
            </w:r>
          </w:p>
          <w:p>
            <w:pPr>
              <w:pStyle w:val="8"/>
              <w:spacing w:before="1"/>
              <w:ind w:left="110"/>
              <w:rPr>
                <w:sz w:val="18"/>
              </w:rPr>
            </w:pPr>
            <w:r>
              <w:rPr>
                <w:spacing w:val="-16"/>
                <w:sz w:val="18"/>
              </w:rPr>
              <w:t xml:space="preserve">支持 </w:t>
            </w:r>
            <w:r>
              <w:rPr>
                <w:sz w:val="18"/>
              </w:rPr>
              <w:t>0-day</w:t>
            </w:r>
            <w:r>
              <w:rPr>
                <w:spacing w:val="-15"/>
                <w:sz w:val="18"/>
              </w:rPr>
              <w:t xml:space="preserve"> 恶意软件变种、可疑文件等 </w:t>
            </w:r>
            <w:r>
              <w:rPr>
                <w:sz w:val="18"/>
              </w:rPr>
              <w:t>APT</w:t>
            </w:r>
            <w:r>
              <w:rPr>
                <w:spacing w:val="-15"/>
                <w:sz w:val="18"/>
              </w:rPr>
              <w:t xml:space="preserve"> 高级</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288" o:spid="_x0000_s1288" o:spt="136" type="#_x0000_t136" style="position:absolute;left:0pt;margin-left:36.5pt;margin-top:393.3pt;height:34pt;width:510pt;mso-position-horizontal-relative:page;mso-position-vertical-relative:page;rotation:21626880f;z-index:-2893271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89" o:spid="_x0000_s1289" o:spt="136" type="#_x0000_t136" style="position:absolute;left:0pt;margin-left:88.7pt;margin-top:432.35pt;height:28pt;width:448pt;mso-position-horizontal-relative:page;mso-position-vertical-relative:page;rotation:21626880f;z-index:-2893260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4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可持续威胁的统计功能， </w:t>
            </w:r>
          </w:p>
          <w:p>
            <w:pPr>
              <w:pStyle w:val="8"/>
              <w:spacing w:before="82" w:line="324" w:lineRule="auto"/>
              <w:ind w:left="110" w:right="96"/>
              <w:rPr>
                <w:sz w:val="18"/>
              </w:rPr>
            </w:pPr>
            <w:r>
              <w:rPr>
                <w:spacing w:val="-15"/>
                <w:sz w:val="18"/>
              </w:rPr>
              <w:t xml:space="preserve">配置 </w:t>
            </w:r>
            <w:r>
              <w:rPr>
                <w:sz w:val="18"/>
              </w:rPr>
              <w:t>3</w:t>
            </w:r>
            <w:r>
              <w:rPr>
                <w:spacing w:val="-14"/>
                <w:sz w:val="18"/>
              </w:rPr>
              <w:t xml:space="preserve"> 年病毒库、攻击库、应用识别库、垃圾邮</w:t>
            </w:r>
            <w:r>
              <w:rPr>
                <w:sz w:val="18"/>
              </w:rPr>
              <w:t xml:space="preserve">件库、网页分类库特征库升级服务授权 </w:t>
            </w:r>
          </w:p>
          <w:p>
            <w:pPr>
              <w:pStyle w:val="8"/>
              <w:spacing w:before="1"/>
              <w:ind w:left="110"/>
              <w:rPr>
                <w:sz w:val="18"/>
              </w:rPr>
            </w:pPr>
            <w:r>
              <w:rPr>
                <w:sz w:val="18"/>
              </w:rPr>
              <w:t xml:space="preserve">与核心交换机同一品牌。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1"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48"/>
              <w:rPr>
                <w:sz w:val="18"/>
              </w:rPr>
            </w:pPr>
            <w:r>
              <w:rPr>
                <w:sz w:val="18"/>
              </w:rPr>
              <w:t xml:space="preserve">85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line="324" w:lineRule="auto"/>
              <w:ind w:left="110" w:right="165"/>
              <w:rPr>
                <w:sz w:val="18"/>
              </w:rPr>
            </w:pPr>
            <w:r>
              <w:rPr>
                <w:sz w:val="18"/>
              </w:rPr>
              <w:t xml:space="preserve">链路负载均衡 </w:t>
            </w:r>
          </w:p>
        </w:tc>
        <w:tc>
          <w:tcPr>
            <w:tcW w:w="3915" w:type="dxa"/>
          </w:tcPr>
          <w:p>
            <w:pPr>
              <w:pStyle w:val="8"/>
              <w:spacing w:before="40"/>
              <w:ind w:left="110"/>
              <w:rPr>
                <w:sz w:val="18"/>
              </w:rPr>
            </w:pPr>
            <w:r>
              <w:rPr>
                <w:sz w:val="18"/>
              </w:rPr>
              <w:t>RG-EG3250 支持固化千兆电口 8 个，固化千兆</w:t>
            </w:r>
          </w:p>
          <w:p>
            <w:pPr>
              <w:pStyle w:val="8"/>
              <w:spacing w:before="82"/>
              <w:ind w:left="110"/>
              <w:rPr>
                <w:sz w:val="18"/>
              </w:rPr>
            </w:pPr>
            <w:r>
              <w:rPr>
                <w:sz w:val="18"/>
              </w:rPr>
              <w:t xml:space="preserve">光口 1 个，固化万兆光口 1 个 </w:t>
            </w:r>
          </w:p>
          <w:p>
            <w:pPr>
              <w:pStyle w:val="8"/>
              <w:spacing w:before="82" w:line="324" w:lineRule="auto"/>
              <w:ind w:left="110" w:right="2"/>
              <w:rPr>
                <w:sz w:val="18"/>
              </w:rPr>
            </w:pPr>
            <w:r>
              <w:rPr>
                <w:spacing w:val="-16"/>
                <w:sz w:val="18"/>
              </w:rPr>
              <w:t xml:space="preserve">标准 </w:t>
            </w:r>
            <w:r>
              <w:rPr>
                <w:sz w:val="18"/>
              </w:rPr>
              <w:t>1U</w:t>
            </w:r>
            <w:r>
              <w:rPr>
                <w:spacing w:val="-18"/>
                <w:sz w:val="18"/>
              </w:rPr>
              <w:t xml:space="preserve"> 机箱，多核非 </w:t>
            </w:r>
            <w:r>
              <w:rPr>
                <w:sz w:val="18"/>
              </w:rPr>
              <w:t>X86</w:t>
            </w:r>
            <w:r>
              <w:rPr>
                <w:spacing w:val="-21"/>
                <w:sz w:val="18"/>
              </w:rPr>
              <w:t xml:space="preserve"> 架构，支持 </w:t>
            </w:r>
            <w:r>
              <w:rPr>
                <w:sz w:val="18"/>
              </w:rPr>
              <w:t>1</w:t>
            </w:r>
            <w:r>
              <w:rPr>
                <w:spacing w:val="-12"/>
                <w:sz w:val="18"/>
              </w:rPr>
              <w:t xml:space="preserve"> 个硬盘， </w:t>
            </w:r>
            <w:r>
              <w:rPr>
                <w:spacing w:val="-10"/>
                <w:sz w:val="18"/>
              </w:rPr>
              <w:t xml:space="preserve">硬盘容量 </w:t>
            </w:r>
            <w:r>
              <w:rPr>
                <w:sz w:val="18"/>
              </w:rPr>
              <w:t xml:space="preserve">1T </w:t>
            </w:r>
          </w:p>
          <w:p>
            <w:pPr>
              <w:pStyle w:val="8"/>
              <w:spacing w:before="1" w:line="324" w:lineRule="auto"/>
              <w:ind w:left="110" w:right="94"/>
              <w:rPr>
                <w:sz w:val="18"/>
              </w:rPr>
            </w:pPr>
            <w:r>
              <w:rPr>
                <w:sz w:val="18"/>
              </w:rPr>
              <w:t>为保证在多条外网线路情况下带宽的合理分配</w:t>
            </w:r>
            <w:r>
              <w:rPr>
                <w:spacing w:val="-10"/>
                <w:sz w:val="18"/>
              </w:rPr>
              <w:t>使用，设备必须支持多链路负载均衡，负载均衡</w:t>
            </w:r>
            <w:r>
              <w:rPr>
                <w:sz w:val="18"/>
              </w:rPr>
              <w:t xml:space="preserve">可基于带宽、负载等多种方式。 </w:t>
            </w:r>
          </w:p>
          <w:p>
            <w:pPr>
              <w:pStyle w:val="8"/>
              <w:spacing w:before="2" w:line="324" w:lineRule="auto"/>
              <w:ind w:left="110" w:right="192"/>
              <w:rPr>
                <w:sz w:val="18"/>
              </w:rPr>
            </w:pPr>
            <w:r>
              <w:rPr>
                <w:sz w:val="18"/>
              </w:rPr>
              <w:t xml:space="preserve">支持线路过载保护功能，当某条外网线路拥塞时，自动将其流量切换到其他链路。 </w:t>
            </w:r>
          </w:p>
          <w:p>
            <w:pPr>
              <w:pStyle w:val="8"/>
              <w:spacing w:before="1" w:line="324" w:lineRule="auto"/>
              <w:ind w:left="110" w:right="96"/>
              <w:rPr>
                <w:sz w:val="18"/>
              </w:rPr>
            </w:pPr>
            <w:r>
              <w:rPr>
                <w:spacing w:val="-10"/>
                <w:sz w:val="18"/>
              </w:rPr>
              <w:t xml:space="preserve">支持正向 </w:t>
            </w:r>
            <w:r>
              <w:rPr>
                <w:sz w:val="18"/>
              </w:rPr>
              <w:t>DNS</w:t>
            </w:r>
            <w:r>
              <w:rPr>
                <w:spacing w:val="-13"/>
                <w:sz w:val="18"/>
              </w:rPr>
              <w:t xml:space="preserve"> 代理功能，可根据配置实现对不同</w:t>
            </w:r>
            <w:r>
              <w:rPr>
                <w:spacing w:val="-8"/>
                <w:sz w:val="18"/>
              </w:rPr>
              <w:t xml:space="preserve">外网线路的 </w:t>
            </w:r>
            <w:r>
              <w:rPr>
                <w:sz w:val="18"/>
              </w:rPr>
              <w:t>DNS</w:t>
            </w:r>
            <w:r>
              <w:rPr>
                <w:spacing w:val="-8"/>
                <w:sz w:val="18"/>
              </w:rPr>
              <w:t xml:space="preserve"> 服务器地址管理。 </w:t>
            </w:r>
          </w:p>
          <w:p>
            <w:pPr>
              <w:pStyle w:val="8"/>
              <w:spacing w:before="2" w:line="324" w:lineRule="auto"/>
              <w:ind w:left="110" w:right="94"/>
              <w:rPr>
                <w:sz w:val="18"/>
              </w:rPr>
            </w:pPr>
            <w:r>
              <w:rPr>
                <w:spacing w:val="-9"/>
                <w:sz w:val="18"/>
              </w:rPr>
              <w:t>支持应用路由功能，支持基于通讯、视频等应用</w:t>
            </w:r>
            <w:r>
              <w:rPr>
                <w:sz w:val="18"/>
              </w:rPr>
              <w:t xml:space="preserve">进行路由选择。 </w:t>
            </w:r>
          </w:p>
          <w:p>
            <w:pPr>
              <w:pStyle w:val="8"/>
              <w:spacing w:before="1" w:line="324" w:lineRule="auto"/>
              <w:ind w:left="110" w:right="96"/>
              <w:jc w:val="both"/>
              <w:rPr>
                <w:sz w:val="18"/>
              </w:rPr>
            </w:pPr>
            <w:r>
              <w:rPr>
                <w:spacing w:val="-9"/>
                <w:sz w:val="18"/>
              </w:rPr>
              <w:t xml:space="preserve">支持智能 </w:t>
            </w:r>
            <w:r>
              <w:rPr>
                <w:spacing w:val="-10"/>
                <w:sz w:val="18"/>
              </w:rPr>
              <w:t>DNS</w:t>
            </w:r>
            <w:r>
              <w:rPr>
                <w:spacing w:val="-4"/>
                <w:sz w:val="18"/>
              </w:rPr>
              <w:t>，无需内部服务器做任何修改情况</w:t>
            </w:r>
            <w:r>
              <w:rPr>
                <w:spacing w:val="-11"/>
                <w:sz w:val="18"/>
              </w:rPr>
              <w:t>下，为外网用户提供一个与该用户相同运营商的</w:t>
            </w:r>
            <w:r>
              <w:rPr>
                <w:sz w:val="18"/>
              </w:rPr>
              <w:t xml:space="preserve">链路对内访问。 </w:t>
            </w:r>
          </w:p>
          <w:p>
            <w:pPr>
              <w:pStyle w:val="8"/>
              <w:spacing w:before="2" w:line="324" w:lineRule="auto"/>
              <w:ind w:left="110" w:right="93"/>
              <w:jc w:val="both"/>
              <w:rPr>
                <w:sz w:val="18"/>
              </w:rPr>
            </w:pPr>
            <w:r>
              <w:rPr>
                <w:spacing w:val="-3"/>
                <w:sz w:val="18"/>
              </w:rPr>
              <w:t xml:space="preserve">为方便用户远程接入，设备支持 </w:t>
            </w:r>
            <w:r>
              <w:rPr>
                <w:sz w:val="18"/>
              </w:rPr>
              <w:t>SSL</w:t>
            </w:r>
            <w:r>
              <w:rPr>
                <w:spacing w:val="-40"/>
                <w:sz w:val="18"/>
              </w:rPr>
              <w:t xml:space="preserve"> </w:t>
            </w:r>
            <w:r>
              <w:rPr>
                <w:sz w:val="18"/>
              </w:rPr>
              <w:t>VPN</w:t>
            </w:r>
            <w:r>
              <w:rPr>
                <w:spacing w:val="-5"/>
                <w:sz w:val="18"/>
              </w:rPr>
              <w:t>，并配</w:t>
            </w:r>
            <w:r>
              <w:rPr>
                <w:spacing w:val="-23"/>
                <w:sz w:val="18"/>
              </w:rPr>
              <w:t xml:space="preserve">置 </w:t>
            </w:r>
            <w:r>
              <w:rPr>
                <w:sz w:val="18"/>
              </w:rPr>
              <w:t>300</w:t>
            </w:r>
            <w:r>
              <w:rPr>
                <w:spacing w:val="-1"/>
                <w:sz w:val="18"/>
              </w:rPr>
              <w:t xml:space="preserve"> 个免费</w:t>
            </w:r>
            <w:r>
              <w:rPr>
                <w:sz w:val="18"/>
              </w:rPr>
              <w:t>SSL</w:t>
            </w:r>
            <w:r>
              <w:rPr>
                <w:spacing w:val="-2"/>
                <w:sz w:val="18"/>
              </w:rPr>
              <w:t xml:space="preserve"> </w:t>
            </w:r>
            <w:r>
              <w:rPr>
                <w:sz w:val="18"/>
              </w:rPr>
              <w:t>VPN</w:t>
            </w:r>
            <w:r>
              <w:rPr>
                <w:spacing w:val="-9"/>
                <w:sz w:val="18"/>
              </w:rPr>
              <w:t xml:space="preserve"> 接入授权。 </w:t>
            </w:r>
          </w:p>
          <w:p>
            <w:pPr>
              <w:pStyle w:val="8"/>
              <w:spacing w:before="2" w:line="324" w:lineRule="auto"/>
              <w:ind w:left="110" w:right="191"/>
              <w:jc w:val="both"/>
              <w:rPr>
                <w:sz w:val="18"/>
              </w:rPr>
            </w:pPr>
            <w:r>
              <w:rPr>
                <w:spacing w:val="-16"/>
                <w:sz w:val="18"/>
              </w:rPr>
              <w:t xml:space="preserve">支持 </w:t>
            </w:r>
            <w:r>
              <w:rPr>
                <w:sz w:val="18"/>
              </w:rPr>
              <w:t>IPSec VPN</w:t>
            </w:r>
            <w:r>
              <w:rPr>
                <w:spacing w:val="-12"/>
                <w:sz w:val="18"/>
              </w:rPr>
              <w:t xml:space="preserve">，配置 </w:t>
            </w:r>
            <w:r>
              <w:rPr>
                <w:sz w:val="18"/>
              </w:rPr>
              <w:t>3000</w:t>
            </w:r>
            <w:r>
              <w:rPr>
                <w:spacing w:val="-19"/>
                <w:sz w:val="18"/>
              </w:rPr>
              <w:t xml:space="preserve"> 路免费 </w:t>
            </w:r>
            <w:r>
              <w:rPr>
                <w:sz w:val="18"/>
              </w:rPr>
              <w:t xml:space="preserve">Ipsec VPN 接入授权。 </w:t>
            </w:r>
          </w:p>
          <w:p>
            <w:pPr>
              <w:pStyle w:val="8"/>
              <w:spacing w:before="1" w:line="324" w:lineRule="auto"/>
              <w:ind w:left="110" w:right="91"/>
              <w:jc w:val="both"/>
              <w:rPr>
                <w:sz w:val="18"/>
              </w:rPr>
            </w:pPr>
            <w:r>
              <w:rPr>
                <w:spacing w:val="-10"/>
                <w:sz w:val="18"/>
              </w:rPr>
              <w:t xml:space="preserve">所投产品 </w:t>
            </w:r>
            <w:r>
              <w:rPr>
                <w:sz w:val="18"/>
              </w:rPr>
              <w:t>URL</w:t>
            </w:r>
            <w:r>
              <w:rPr>
                <w:spacing w:val="-13"/>
                <w:sz w:val="18"/>
              </w:rPr>
              <w:t xml:space="preserve"> 数据库、应用分类库、地址库、内</w:t>
            </w:r>
            <w:r>
              <w:rPr>
                <w:spacing w:val="-17"/>
                <w:sz w:val="18"/>
              </w:rPr>
              <w:t>容审计特征库、</w:t>
            </w:r>
            <w:r>
              <w:rPr>
                <w:sz w:val="18"/>
              </w:rPr>
              <w:t>QQ</w:t>
            </w:r>
            <w:r>
              <w:rPr>
                <w:spacing w:val="-12"/>
                <w:sz w:val="18"/>
              </w:rPr>
              <w:t xml:space="preserve"> 插件库支持至少 </w:t>
            </w:r>
            <w:r>
              <w:rPr>
                <w:sz w:val="18"/>
              </w:rPr>
              <w:t>10</w:t>
            </w:r>
            <w:r>
              <w:rPr>
                <w:spacing w:val="-13"/>
                <w:sz w:val="18"/>
              </w:rPr>
              <w:t xml:space="preserve"> 年免费升</w:t>
            </w:r>
            <w:r>
              <w:rPr>
                <w:spacing w:val="-11"/>
                <w:sz w:val="18"/>
              </w:rPr>
              <w:t>级。已提供原厂声明文件并加盖公章或投标专用</w:t>
            </w:r>
          </w:p>
          <w:p>
            <w:pPr>
              <w:pStyle w:val="8"/>
              <w:spacing w:before="2"/>
              <w:ind w:left="110"/>
              <w:rPr>
                <w:sz w:val="18"/>
              </w:rPr>
            </w:pPr>
            <w:r>
              <w:rPr>
                <w:sz w:val="18"/>
              </w:rPr>
              <w:t xml:space="preserve">章。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26" w:right="19"/>
              <w:jc w:val="center"/>
              <w:rPr>
                <w:sz w:val="18"/>
              </w:rPr>
            </w:pPr>
            <w:r>
              <w:rPr>
                <w:sz w:val="18"/>
              </w:rPr>
              <w:t>¥117,675.0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ind w:left="24" w:right="19"/>
              <w:jc w:val="center"/>
              <w:rPr>
                <w:sz w:val="18"/>
              </w:rPr>
            </w:pPr>
            <w:r>
              <w:rPr>
                <w:sz w:val="18"/>
              </w:rPr>
              <w:t>¥117,675.0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930"/>
              <w:rPr>
                <w:sz w:val="18"/>
              </w:rPr>
            </w:pPr>
            <w:r>
              <w:rPr>
                <w:sz w:val="18"/>
              </w:rPr>
              <w:t xml:space="preserve">RG-EG3250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2"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90" o:spid="_x0000_s1290" o:spt="136" type="#_x0000_t136" style="position:absolute;left:0pt;margin-left:36.5pt;margin-top:393.3pt;height:34pt;width:510pt;mso-position-horizontal-relative:page;mso-position-vertical-relative:page;rotation:21626880f;z-index:-2893250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91" o:spid="_x0000_s1291" o:spt="136" type="#_x0000_t136" style="position:absolute;left:0pt;margin-left:88.7pt;margin-top:432.35pt;height:28pt;width:448pt;mso-position-horizontal-relative:page;mso-position-vertical-relative:page;rotation:21626880f;z-index:-2893240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与核心交换机同一品牌。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9"/>
              <w:jc w:val="right"/>
              <w:rPr>
                <w:sz w:val="18"/>
              </w:rPr>
            </w:pPr>
            <w:r>
              <w:rPr>
                <w:sz w:val="18"/>
              </w:rPr>
              <w:t xml:space="preserve">86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10"/>
              <w:rPr>
                <w:sz w:val="18"/>
              </w:rPr>
            </w:pPr>
            <w:r>
              <w:rPr>
                <w:sz w:val="18"/>
              </w:rPr>
              <w:t xml:space="preserve">SSL-VPN </w:t>
            </w:r>
          </w:p>
        </w:tc>
        <w:tc>
          <w:tcPr>
            <w:tcW w:w="3915" w:type="dxa"/>
          </w:tcPr>
          <w:p>
            <w:pPr>
              <w:pStyle w:val="8"/>
              <w:spacing w:before="40" w:line="324" w:lineRule="auto"/>
              <w:ind w:left="110" w:right="6"/>
              <w:rPr>
                <w:sz w:val="18"/>
              </w:rPr>
            </w:pPr>
            <w:r>
              <w:rPr>
                <w:spacing w:val="-6"/>
                <w:sz w:val="18"/>
              </w:rPr>
              <w:t>为保证运行的稳定性和处理能力，要求设备采用</w:t>
            </w:r>
            <w:r>
              <w:rPr>
                <w:spacing w:val="-26"/>
                <w:sz w:val="18"/>
              </w:rPr>
              <w:t xml:space="preserve">非 </w:t>
            </w:r>
            <w:r>
              <w:rPr>
                <w:sz w:val="18"/>
              </w:rPr>
              <w:t>X86</w:t>
            </w:r>
            <w:r>
              <w:rPr>
                <w:spacing w:val="-12"/>
                <w:sz w:val="18"/>
              </w:rPr>
              <w:t xml:space="preserve"> 架构对各项安全功能进行加速优化处理。</w:t>
            </w:r>
            <w:r>
              <w:rPr>
                <w:sz w:val="18"/>
              </w:rPr>
              <w:t>RG-WALL 1600-S3200</w:t>
            </w:r>
            <w:r>
              <w:rPr>
                <w:spacing w:val="-7"/>
                <w:sz w:val="18"/>
              </w:rPr>
              <w:t xml:space="preserve"> 固化千兆电口数量 </w:t>
            </w:r>
            <w:r>
              <w:rPr>
                <w:sz w:val="18"/>
              </w:rPr>
              <w:t>10</w:t>
            </w:r>
            <w:r>
              <w:rPr>
                <w:spacing w:val="-16"/>
                <w:sz w:val="18"/>
              </w:rPr>
              <w:t xml:space="preserve"> 个； 为保障接口稳定性，接口为是固化接口，而非板卡接口。 </w:t>
            </w:r>
          </w:p>
          <w:p>
            <w:pPr>
              <w:pStyle w:val="8"/>
              <w:spacing w:before="4"/>
              <w:ind w:left="110"/>
              <w:jc w:val="both"/>
              <w:rPr>
                <w:sz w:val="18"/>
              </w:rPr>
            </w:pPr>
            <w:r>
              <w:rPr>
                <w:sz w:val="18"/>
              </w:rPr>
              <w:t xml:space="preserve">IPSEC VPN 吞吐量 2Gbps； </w:t>
            </w:r>
          </w:p>
          <w:p>
            <w:pPr>
              <w:pStyle w:val="8"/>
              <w:spacing w:before="82" w:line="324" w:lineRule="auto"/>
              <w:ind w:left="110" w:right="2"/>
              <w:jc w:val="both"/>
              <w:rPr>
                <w:sz w:val="18"/>
              </w:rPr>
            </w:pPr>
            <w:r>
              <w:rPr>
                <w:sz w:val="18"/>
              </w:rPr>
              <w:t>IPSEC</w:t>
            </w:r>
            <w:r>
              <w:rPr>
                <w:spacing w:val="-1"/>
                <w:sz w:val="18"/>
              </w:rPr>
              <w:t xml:space="preserve"> </w:t>
            </w:r>
            <w:r>
              <w:rPr>
                <w:sz w:val="18"/>
              </w:rPr>
              <w:t>VPN</w:t>
            </w:r>
            <w:r>
              <w:rPr>
                <w:spacing w:val="-19"/>
                <w:sz w:val="18"/>
              </w:rPr>
              <w:t xml:space="preserve"> 隧道数 </w:t>
            </w:r>
            <w:r>
              <w:rPr>
                <w:sz w:val="18"/>
              </w:rPr>
              <w:t>500</w:t>
            </w:r>
            <w:r>
              <w:rPr>
                <w:spacing w:val="-13"/>
                <w:sz w:val="18"/>
              </w:rPr>
              <w:t xml:space="preserve">，配置 </w:t>
            </w:r>
            <w:r>
              <w:rPr>
                <w:sz w:val="18"/>
              </w:rPr>
              <w:t>500</w:t>
            </w:r>
            <w:r>
              <w:rPr>
                <w:spacing w:val="-1"/>
                <w:sz w:val="18"/>
              </w:rPr>
              <w:t xml:space="preserve"> 个</w:t>
            </w:r>
            <w:r>
              <w:rPr>
                <w:sz w:val="18"/>
              </w:rPr>
              <w:t>VPN</w:t>
            </w:r>
            <w:r>
              <w:rPr>
                <w:spacing w:val="-13"/>
                <w:sz w:val="18"/>
              </w:rPr>
              <w:t xml:space="preserve"> 授权； </w:t>
            </w:r>
            <w:r>
              <w:rPr>
                <w:sz w:val="18"/>
              </w:rPr>
              <w:t>SSL</w:t>
            </w:r>
            <w:r>
              <w:rPr>
                <w:spacing w:val="-46"/>
                <w:sz w:val="18"/>
              </w:rPr>
              <w:t xml:space="preserve"> </w:t>
            </w:r>
            <w:r>
              <w:rPr>
                <w:sz w:val="18"/>
              </w:rPr>
              <w:t>VPN</w:t>
            </w:r>
            <w:r>
              <w:rPr>
                <w:spacing w:val="-15"/>
                <w:sz w:val="18"/>
              </w:rPr>
              <w:t xml:space="preserve"> 并发用户数 </w:t>
            </w:r>
            <w:r>
              <w:rPr>
                <w:spacing w:val="-10"/>
                <w:sz w:val="18"/>
              </w:rPr>
              <w:t>100</w:t>
            </w:r>
            <w:r>
              <w:rPr>
                <w:spacing w:val="-15"/>
                <w:sz w:val="18"/>
              </w:rPr>
              <w:t xml:space="preserve">，配置 </w:t>
            </w:r>
            <w:r>
              <w:rPr>
                <w:sz w:val="18"/>
              </w:rPr>
              <w:t>100</w:t>
            </w:r>
            <w:r>
              <w:rPr>
                <w:spacing w:val="-31"/>
                <w:sz w:val="18"/>
              </w:rPr>
              <w:t xml:space="preserve"> 个 </w:t>
            </w:r>
            <w:r>
              <w:rPr>
                <w:sz w:val="18"/>
              </w:rPr>
              <w:t>VPN</w:t>
            </w:r>
            <w:r>
              <w:rPr>
                <w:spacing w:val="-12"/>
                <w:sz w:val="18"/>
              </w:rPr>
              <w:t xml:space="preserve"> 授权； " </w:t>
            </w:r>
          </w:p>
          <w:p>
            <w:pPr>
              <w:pStyle w:val="8"/>
              <w:spacing w:before="2" w:line="324" w:lineRule="auto"/>
              <w:ind w:left="110" w:right="92"/>
              <w:rPr>
                <w:sz w:val="18"/>
              </w:rPr>
            </w:pPr>
            <w:r>
              <w:rPr>
                <w:sz w:val="18"/>
              </w:rPr>
              <w:t xml:space="preserve">支持路由模式、透明（网桥模式）、混合模式支持状态检测、包过滤、深度应用层检测；  </w:t>
            </w:r>
            <w:r>
              <w:rPr>
                <w:spacing w:val="-16"/>
                <w:sz w:val="18"/>
              </w:rPr>
              <w:t xml:space="preserve">支持 </w:t>
            </w:r>
            <w:r>
              <w:rPr>
                <w:sz w:val="18"/>
              </w:rPr>
              <w:t>SYN</w:t>
            </w:r>
            <w:r>
              <w:rPr>
                <w:spacing w:val="-45"/>
                <w:sz w:val="18"/>
              </w:rPr>
              <w:t xml:space="preserve"> </w:t>
            </w:r>
            <w:r>
              <w:rPr>
                <w:sz w:val="18"/>
              </w:rPr>
              <w:t>Flood</w:t>
            </w:r>
            <w:r>
              <w:rPr>
                <w:spacing w:val="-3"/>
                <w:sz w:val="18"/>
              </w:rPr>
              <w:t>、</w:t>
            </w:r>
            <w:r>
              <w:rPr>
                <w:sz w:val="18"/>
              </w:rPr>
              <w:t>UDP</w:t>
            </w:r>
            <w:r>
              <w:rPr>
                <w:spacing w:val="-45"/>
                <w:sz w:val="18"/>
              </w:rPr>
              <w:t xml:space="preserve"> </w:t>
            </w:r>
            <w:r>
              <w:rPr>
                <w:sz w:val="18"/>
              </w:rPr>
              <w:t>Flood、ICMP</w:t>
            </w:r>
            <w:r>
              <w:rPr>
                <w:spacing w:val="-42"/>
                <w:sz w:val="18"/>
              </w:rPr>
              <w:t xml:space="preserve"> </w:t>
            </w:r>
            <w:r>
              <w:rPr>
                <w:sz w:val="18"/>
              </w:rPr>
              <w:t>Flood</w:t>
            </w:r>
            <w:r>
              <w:rPr>
                <w:spacing w:val="-3"/>
                <w:sz w:val="18"/>
              </w:rPr>
              <w:t>、</w:t>
            </w:r>
            <w:r>
              <w:rPr>
                <w:sz w:val="18"/>
              </w:rPr>
              <w:t>LAND 攻击、Smurf</w:t>
            </w:r>
            <w:r>
              <w:rPr>
                <w:spacing w:val="-12"/>
                <w:sz w:val="18"/>
              </w:rPr>
              <w:t xml:space="preserve"> 攻击、</w:t>
            </w:r>
            <w:r>
              <w:rPr>
                <w:sz w:val="18"/>
              </w:rPr>
              <w:t>Fraggle</w:t>
            </w:r>
            <w:r>
              <w:rPr>
                <w:spacing w:val="-12"/>
                <w:sz w:val="18"/>
              </w:rPr>
              <w:t xml:space="preserve"> 攻击、</w:t>
            </w:r>
            <w:r>
              <w:rPr>
                <w:sz w:val="18"/>
              </w:rPr>
              <w:t>Winnuke</w:t>
            </w:r>
            <w:r>
              <w:rPr>
                <w:spacing w:val="-23"/>
                <w:sz w:val="18"/>
              </w:rPr>
              <w:t xml:space="preserve"> 等攻击防护； </w:t>
            </w:r>
          </w:p>
          <w:p>
            <w:pPr>
              <w:pStyle w:val="8"/>
              <w:spacing w:before="3"/>
              <w:ind w:left="110"/>
              <w:rPr>
                <w:sz w:val="18"/>
              </w:rPr>
            </w:pPr>
            <w:r>
              <w:rPr>
                <w:sz w:val="18"/>
              </w:rPr>
              <w:t xml:space="preserve">支持 SSL 深度检测功能 </w:t>
            </w:r>
          </w:p>
          <w:p>
            <w:pPr>
              <w:pStyle w:val="8"/>
              <w:spacing w:before="82"/>
              <w:ind w:left="110"/>
              <w:rPr>
                <w:sz w:val="18"/>
              </w:rPr>
            </w:pPr>
            <w:r>
              <w:rPr>
                <w:sz w:val="18"/>
              </w:rPr>
              <w:t xml:space="preserve">与核心交换机同一品牌。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40"/>
              <w:rPr>
                <w:sz w:val="18"/>
              </w:rPr>
            </w:pPr>
            <w:r>
              <w:rPr>
                <w:sz w:val="18"/>
              </w:rPr>
              <w:t xml:space="preserve">¥83,350.00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39"/>
              <w:rPr>
                <w:sz w:val="18"/>
              </w:rPr>
            </w:pPr>
            <w:r>
              <w:rPr>
                <w:sz w:val="18"/>
              </w:rPr>
              <w:t xml:space="preserve">¥83,350.00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102" w:right="9"/>
              <w:jc w:val="center"/>
              <w:rPr>
                <w:sz w:val="18"/>
              </w:rPr>
            </w:pPr>
            <w:r>
              <w:rPr>
                <w:sz w:val="18"/>
              </w:rPr>
              <w:t xml:space="preserve">RG-WALL 1600-S3200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49"/>
              <w:jc w:val="right"/>
              <w:rPr>
                <w:sz w:val="18"/>
              </w:rPr>
            </w:pPr>
            <w:r>
              <w:rPr>
                <w:sz w:val="18"/>
              </w:rPr>
              <w:t xml:space="preserve">87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10" w:right="75"/>
              <w:rPr>
                <w:sz w:val="18"/>
              </w:rPr>
            </w:pPr>
            <w:r>
              <w:rPr>
                <w:sz w:val="18"/>
              </w:rPr>
              <w:t xml:space="preserve">上网行为管理设备 </w:t>
            </w:r>
          </w:p>
        </w:tc>
        <w:tc>
          <w:tcPr>
            <w:tcW w:w="3915" w:type="dxa"/>
          </w:tcPr>
          <w:p>
            <w:pPr>
              <w:pStyle w:val="8"/>
              <w:spacing w:before="40" w:line="324" w:lineRule="auto"/>
              <w:ind w:left="110" w:right="64"/>
              <w:rPr>
                <w:sz w:val="18"/>
              </w:rPr>
            </w:pPr>
            <w:r>
              <w:rPr>
                <w:sz w:val="18"/>
              </w:rPr>
              <w:t>RG-UAC 6000-E50</w:t>
            </w:r>
            <w:r>
              <w:rPr>
                <w:spacing w:val="-13"/>
                <w:sz w:val="18"/>
              </w:rPr>
              <w:t xml:space="preserve"> 整机最少支持 </w:t>
            </w:r>
            <w:r>
              <w:rPr>
                <w:sz w:val="18"/>
              </w:rPr>
              <w:t>6</w:t>
            </w:r>
            <w:r>
              <w:rPr>
                <w:spacing w:val="-8"/>
                <w:sz w:val="18"/>
              </w:rPr>
              <w:t xml:space="preserve"> 个千兆电口和1</w:t>
            </w:r>
            <w:r>
              <w:rPr>
                <w:spacing w:val="-11"/>
                <w:sz w:val="18"/>
              </w:rPr>
              <w:t xml:space="preserve"> 个扩展卡槽，最多支持 </w:t>
            </w:r>
            <w:r>
              <w:rPr>
                <w:sz w:val="18"/>
              </w:rPr>
              <w:t>14</w:t>
            </w:r>
            <w:r>
              <w:rPr>
                <w:spacing w:val="-7"/>
                <w:sz w:val="18"/>
              </w:rPr>
              <w:t xml:space="preserve"> 个千兆接口；已配</w:t>
            </w:r>
          </w:p>
          <w:p>
            <w:pPr>
              <w:pStyle w:val="8"/>
              <w:spacing w:before="2" w:line="326" w:lineRule="auto"/>
              <w:ind w:left="110" w:right="2082"/>
              <w:rPr>
                <w:sz w:val="18"/>
              </w:rPr>
            </w:pPr>
            <w:r>
              <w:rPr>
                <w:sz w:val="18"/>
              </w:rPr>
              <w:t xml:space="preserve">置 3 年特征库授权。具有 1T 的硬盘存储 </w:t>
            </w:r>
          </w:p>
          <w:p>
            <w:pPr>
              <w:pStyle w:val="8"/>
              <w:spacing w:line="324" w:lineRule="auto"/>
              <w:ind w:left="110" w:right="98"/>
              <w:rPr>
                <w:sz w:val="18"/>
              </w:rPr>
            </w:pPr>
            <w:r>
              <w:rPr>
                <w:spacing w:val="-6"/>
                <w:sz w:val="18"/>
              </w:rPr>
              <w:t xml:space="preserve">设备最大吞吐量 </w:t>
            </w:r>
            <w:r>
              <w:rPr>
                <w:sz w:val="18"/>
              </w:rPr>
              <w:t>2.5Gbps</w:t>
            </w:r>
            <w:r>
              <w:rPr>
                <w:spacing w:val="-2"/>
                <w:sz w:val="18"/>
              </w:rPr>
              <w:t>；设备最大适用带宽500Mbps</w:t>
            </w:r>
            <w:r>
              <w:rPr>
                <w:spacing w:val="-7"/>
                <w:sz w:val="18"/>
              </w:rPr>
              <w:t xml:space="preserve">；最大支持并发连接数 </w:t>
            </w:r>
            <w:r>
              <w:rPr>
                <w:sz w:val="18"/>
              </w:rPr>
              <w:t>100</w:t>
            </w:r>
            <w:r>
              <w:rPr>
                <w:spacing w:val="-11"/>
                <w:sz w:val="18"/>
              </w:rPr>
              <w:t xml:space="preserve"> 万；每秒新</w:t>
            </w:r>
            <w:r>
              <w:rPr>
                <w:spacing w:val="-9"/>
                <w:sz w:val="18"/>
              </w:rPr>
              <w:t xml:space="preserve">建连接数 </w:t>
            </w:r>
            <w:r>
              <w:rPr>
                <w:sz w:val="18"/>
              </w:rPr>
              <w:t>20000/</w:t>
            </w:r>
            <w:r>
              <w:rPr>
                <w:spacing w:val="-3"/>
                <w:sz w:val="18"/>
              </w:rPr>
              <w:t>秒</w:t>
            </w:r>
            <w:r>
              <w:rPr>
                <w:sz w:val="18"/>
              </w:rPr>
              <w:t xml:space="preserve"> </w:t>
            </w:r>
          </w:p>
          <w:p>
            <w:pPr>
              <w:pStyle w:val="8"/>
              <w:ind w:left="110"/>
              <w:rPr>
                <w:sz w:val="18"/>
              </w:rPr>
            </w:pPr>
            <w:r>
              <w:rPr>
                <w:sz w:val="18"/>
              </w:rPr>
              <w:t>支持单点登录的类型包括:AD SSO、PPPOE SSO、</w:t>
            </w:r>
          </w:p>
          <w:p>
            <w:pPr>
              <w:pStyle w:val="8"/>
              <w:spacing w:before="80"/>
              <w:ind w:left="110"/>
              <w:rPr>
                <w:sz w:val="18"/>
              </w:rPr>
            </w:pPr>
            <w:r>
              <w:rPr>
                <w:sz w:val="18"/>
              </w:rPr>
              <w:t xml:space="preserve">WEB SSO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26" w:right="19"/>
              <w:jc w:val="center"/>
              <w:rPr>
                <w:sz w:val="18"/>
              </w:rPr>
            </w:pPr>
            <w:r>
              <w:rPr>
                <w:sz w:val="18"/>
              </w:rPr>
              <w:t>¥147,089.0</w:t>
            </w:r>
          </w:p>
          <w:p>
            <w:pPr>
              <w:pStyle w:val="8"/>
              <w:spacing w:before="81"/>
              <w:ind w:left="113" w:right="19"/>
              <w:jc w:val="center"/>
              <w:rPr>
                <w:sz w:val="18"/>
              </w:rPr>
            </w:pPr>
            <w:r>
              <w:rPr>
                <w:sz w:val="18"/>
              </w:rPr>
              <w:t xml:space="preserve">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24" w:right="19"/>
              <w:jc w:val="center"/>
              <w:rPr>
                <w:sz w:val="18"/>
              </w:rPr>
            </w:pPr>
            <w:r>
              <w:rPr>
                <w:sz w:val="18"/>
              </w:rPr>
              <w:t>¥147,089.0</w:t>
            </w:r>
          </w:p>
          <w:p>
            <w:pPr>
              <w:pStyle w:val="8"/>
              <w:spacing w:before="81"/>
              <w:ind w:left="111" w:right="19"/>
              <w:jc w:val="center"/>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02" w:right="9"/>
              <w:jc w:val="center"/>
              <w:rPr>
                <w:sz w:val="18"/>
              </w:rPr>
            </w:pPr>
            <w:r>
              <w:rPr>
                <w:sz w:val="18"/>
              </w:rPr>
              <w:t xml:space="preserve">RG-UAC 6000-E50 </w:t>
            </w:r>
          </w:p>
        </w:tc>
        <w:tc>
          <w:tcPr>
            <w:tcW w:w="569" w:type="dxa"/>
          </w:tcPr>
          <w:p>
            <w:pPr>
              <w:pStyle w:val="8"/>
              <w:spacing w:before="40" w:line="324" w:lineRule="auto"/>
              <w:ind w:left="190" w:right="186"/>
              <w:jc w:val="both"/>
              <w:rPr>
                <w:sz w:val="18"/>
              </w:rPr>
            </w:pPr>
            <w:r>
              <w:rPr>
                <w:sz w:val="18"/>
              </w:rPr>
              <w:t>锐捷网络股份有限</w:t>
            </w:r>
          </w:p>
          <w:p>
            <w:pPr>
              <w:pStyle w:val="8"/>
              <w:spacing w:before="6"/>
              <w:ind w:left="2"/>
              <w:jc w:val="center"/>
              <w:rPr>
                <w:sz w:val="18"/>
              </w:rPr>
            </w:pPr>
            <w:r>
              <w:rPr>
                <w:sz w:val="18"/>
              </w:rPr>
              <w:t>公</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292" o:spid="_x0000_s1292" o:spt="136" type="#_x0000_t136" style="position:absolute;left:0pt;margin-left:36.5pt;margin-top:393.3pt;height:34pt;width:510pt;mso-position-horizontal-relative:page;mso-position-vertical-relative:page;rotation:21626880f;z-index:-2893230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93" o:spid="_x0000_s1293" o:spt="136" type="#_x0000_t136" style="position:absolute;left:0pt;margin-left:88.7pt;margin-top:432.35pt;height:28pt;width:448pt;mso-position-horizontal-relative:page;mso-position-vertical-relative:page;rotation:21626880f;z-index:-2893219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4"/>
              <w:rPr>
                <w:sz w:val="18"/>
              </w:rPr>
            </w:pPr>
            <w:r>
              <w:rPr>
                <w:spacing w:val="-12"/>
                <w:sz w:val="18"/>
              </w:rPr>
              <w:t xml:space="preserve">微信连 </w:t>
            </w:r>
            <w:r>
              <w:rPr>
                <w:sz w:val="18"/>
              </w:rPr>
              <w:t>Wi-Fi</w:t>
            </w:r>
            <w:r>
              <w:rPr>
                <w:spacing w:val="-8"/>
                <w:sz w:val="18"/>
              </w:rPr>
              <w:t xml:space="preserve"> 认证后上网，可以跳转到指定网</w:t>
            </w:r>
            <w:r>
              <w:rPr>
                <w:spacing w:val="-12"/>
                <w:sz w:val="18"/>
              </w:rPr>
              <w:t>站。微信认证可以获取手机号码，达到实名认证</w:t>
            </w:r>
            <w:r>
              <w:rPr>
                <w:sz w:val="18"/>
              </w:rPr>
              <w:t xml:space="preserve">目的。 </w:t>
            </w:r>
          </w:p>
          <w:p>
            <w:pPr>
              <w:pStyle w:val="8"/>
              <w:spacing w:before="2" w:line="324" w:lineRule="auto"/>
              <w:ind w:left="110" w:right="96"/>
              <w:jc w:val="both"/>
              <w:rPr>
                <w:sz w:val="18"/>
              </w:rPr>
            </w:pPr>
            <w:r>
              <w:rPr>
                <w:spacing w:val="-7"/>
                <w:sz w:val="18"/>
              </w:rPr>
              <w:t>用户可以自助申请上网临时账号，账号可以通过</w:t>
            </w:r>
            <w:r>
              <w:rPr>
                <w:spacing w:val="-12"/>
                <w:sz w:val="18"/>
              </w:rPr>
              <w:t>邮件、短信发送给用户，输入该账号密码即可完</w:t>
            </w:r>
            <w:r>
              <w:rPr>
                <w:sz w:val="18"/>
              </w:rPr>
              <w:t xml:space="preserve">成认证上网。 </w:t>
            </w:r>
          </w:p>
          <w:p>
            <w:pPr>
              <w:pStyle w:val="8"/>
              <w:spacing w:before="3" w:line="324" w:lineRule="auto"/>
              <w:ind w:left="110" w:right="96"/>
              <w:rPr>
                <w:sz w:val="18"/>
              </w:rPr>
            </w:pPr>
            <w:r>
              <w:rPr>
                <w:spacing w:val="-8"/>
                <w:sz w:val="18"/>
              </w:rPr>
              <w:t>支持基于状态监测的防火墙，不仅保障网关设备</w:t>
            </w:r>
            <w:r>
              <w:rPr>
                <w:sz w:val="18"/>
              </w:rPr>
              <w:t xml:space="preserve">安全，还能保护组织内网安全。 </w:t>
            </w:r>
          </w:p>
          <w:p>
            <w:pPr>
              <w:pStyle w:val="8"/>
              <w:spacing w:before="1" w:line="324" w:lineRule="auto"/>
              <w:ind w:left="110" w:right="11"/>
              <w:rPr>
                <w:sz w:val="18"/>
              </w:rPr>
            </w:pPr>
            <w:r>
              <w:rPr>
                <w:sz w:val="18"/>
              </w:rPr>
              <w:t xml:space="preserve">可以识别无线终端接入设备，并进行允计或拒绝上网策略，包括 IOS、 Android、 IPAD 设备。可检测出内网用户私接无线路由器、360WiFi 等设备的共享上网行为，进行告警及阻断。 </w:t>
            </w:r>
          </w:p>
          <w:p>
            <w:pPr>
              <w:pStyle w:val="8"/>
              <w:spacing w:before="3" w:line="324" w:lineRule="auto"/>
              <w:ind w:left="110" w:right="101"/>
              <w:rPr>
                <w:sz w:val="18"/>
              </w:rPr>
            </w:pPr>
            <w:r>
              <w:rPr>
                <w:sz w:val="18"/>
              </w:rPr>
              <w:t xml:space="preserve">可将应用流量划分为 高、中、低等共三个优先级，优先级越高的流量，优先传送。 </w:t>
            </w:r>
          </w:p>
          <w:p>
            <w:pPr>
              <w:pStyle w:val="8"/>
              <w:spacing w:before="1" w:line="324" w:lineRule="auto"/>
              <w:ind w:left="110" w:right="192"/>
              <w:rPr>
                <w:sz w:val="18"/>
              </w:rPr>
            </w:pPr>
            <w:r>
              <w:rPr>
                <w:sz w:val="18"/>
              </w:rPr>
              <w:t xml:space="preserve">支持流量父子通道技术，支持多级通道；   </w:t>
            </w:r>
            <w:r>
              <w:rPr>
                <w:spacing w:val="-1"/>
                <w:sz w:val="18"/>
              </w:rPr>
              <w:t>支持基于线路的流控、基于应用的流控、基于</w:t>
            </w:r>
          </w:p>
          <w:p>
            <w:pPr>
              <w:pStyle w:val="8"/>
              <w:spacing w:before="2" w:line="324" w:lineRule="auto"/>
              <w:ind w:left="110" w:right="102"/>
              <w:rPr>
                <w:sz w:val="18"/>
              </w:rPr>
            </w:pPr>
            <w:r>
              <w:rPr>
                <w:sz w:val="18"/>
              </w:rPr>
              <w:t>URL</w:t>
            </w:r>
            <w:r>
              <w:rPr>
                <w:spacing w:val="-13"/>
                <w:sz w:val="18"/>
              </w:rPr>
              <w:t xml:space="preserve"> 的流控、基于 </w:t>
            </w:r>
            <w:r>
              <w:rPr>
                <w:sz w:val="18"/>
              </w:rPr>
              <w:t>IP</w:t>
            </w:r>
            <w:r>
              <w:rPr>
                <w:spacing w:val="-8"/>
                <w:sz w:val="18"/>
              </w:rPr>
              <w:t xml:space="preserve"> 的流控、基于用户组的流控、基于时间段的流控、基于单个用户的流控限制指定的应用一天内可以使用的流量总额或使用时长。 </w:t>
            </w:r>
          </w:p>
          <w:p>
            <w:pPr>
              <w:pStyle w:val="8"/>
              <w:spacing w:before="2" w:line="324" w:lineRule="auto"/>
              <w:ind w:left="110" w:right="11"/>
              <w:rPr>
                <w:sz w:val="18"/>
              </w:rPr>
            </w:pPr>
            <w:r>
              <w:rPr>
                <w:sz w:val="18"/>
              </w:rPr>
              <w:t xml:space="preserve">预分类的海量 URL 地址库；支持手工添加新的URL 地址和分类。 </w:t>
            </w:r>
          </w:p>
          <w:p>
            <w:pPr>
              <w:pStyle w:val="8"/>
              <w:spacing w:before="2" w:line="324" w:lineRule="auto"/>
              <w:ind w:left="110" w:right="93"/>
              <w:rPr>
                <w:sz w:val="18"/>
              </w:rPr>
            </w:pPr>
            <w:r>
              <w:rPr>
                <w:spacing w:val="-6"/>
                <w:sz w:val="18"/>
              </w:rPr>
              <w:t xml:space="preserve">支持非标准端口 </w:t>
            </w:r>
            <w:r>
              <w:rPr>
                <w:sz w:val="18"/>
              </w:rPr>
              <w:t>URL</w:t>
            </w:r>
            <w:r>
              <w:rPr>
                <w:spacing w:val="-8"/>
                <w:sz w:val="18"/>
              </w:rPr>
              <w:t xml:space="preserve"> 管理、引擎搜索关键字过</w:t>
            </w:r>
            <w:r>
              <w:rPr>
                <w:spacing w:val="-19"/>
                <w:sz w:val="18"/>
              </w:rPr>
              <w:t>滤、</w:t>
            </w:r>
            <w:r>
              <w:rPr>
                <w:sz w:val="18"/>
              </w:rPr>
              <w:t>https</w:t>
            </w:r>
            <w:r>
              <w:rPr>
                <w:spacing w:val="-12"/>
                <w:sz w:val="18"/>
              </w:rPr>
              <w:t xml:space="preserve"> 网页识别、关键字过滤、</w:t>
            </w:r>
            <w:r>
              <w:rPr>
                <w:sz w:val="18"/>
              </w:rPr>
              <w:t>HTTP</w:t>
            </w:r>
            <w:r>
              <w:rPr>
                <w:spacing w:val="-15"/>
                <w:sz w:val="18"/>
              </w:rPr>
              <w:t xml:space="preserve"> 文件传</w:t>
            </w:r>
            <w:r>
              <w:rPr>
                <w:sz w:val="18"/>
              </w:rPr>
              <w:t xml:space="preserve">输过滤等 </w:t>
            </w:r>
          </w:p>
          <w:p>
            <w:pPr>
              <w:pStyle w:val="8"/>
              <w:spacing w:before="2"/>
              <w:ind w:left="110"/>
              <w:rPr>
                <w:sz w:val="18"/>
              </w:rPr>
            </w:pPr>
            <w:r>
              <w:rPr>
                <w:spacing w:val="-6"/>
                <w:sz w:val="18"/>
              </w:rPr>
              <w:t>支持基于加密邮件过滤、邮件发件人的过滤、邮</w:t>
            </w:r>
          </w:p>
          <w:p>
            <w:pPr>
              <w:pStyle w:val="8"/>
              <w:spacing w:before="2" w:line="310" w:lineRule="atLeast"/>
              <w:ind w:left="110" w:right="12"/>
              <w:rPr>
                <w:sz w:val="18"/>
              </w:rPr>
            </w:pPr>
            <w:r>
              <w:rPr>
                <w:spacing w:val="-1"/>
                <w:sz w:val="18"/>
              </w:rPr>
              <w:t>件关键字过滤、附件类型过滤、附件大小过滤、</w:t>
            </w:r>
            <w:r>
              <w:rPr>
                <w:spacing w:val="-15"/>
                <w:sz w:val="18"/>
              </w:rPr>
              <w:t xml:space="preserve">附件内容过滤，支持 </w:t>
            </w:r>
            <w:r>
              <w:rPr>
                <w:sz w:val="18"/>
              </w:rPr>
              <w:t>WebMail</w:t>
            </w:r>
            <w:r>
              <w:rPr>
                <w:spacing w:val="-7"/>
                <w:sz w:val="18"/>
              </w:rPr>
              <w:t xml:space="preserve"> 邮件和客户端邮件</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190"/>
              <w:rPr>
                <w:sz w:val="18"/>
              </w:rPr>
            </w:pPr>
            <w:r>
              <w:rPr>
                <w:sz w:val="18"/>
              </w:rPr>
              <w:t xml:space="preserve">司 </w:t>
            </w:r>
          </w:p>
        </w:tc>
        <w:tc>
          <w:tcPr>
            <w:tcW w:w="391" w:type="dxa"/>
          </w:tcPr>
          <w:p>
            <w:pPr>
              <w:pStyle w:val="8"/>
              <w:rPr>
                <w:rFonts w:ascii="Times New Roman"/>
                <w:sz w:val="20"/>
              </w:rPr>
            </w:pPr>
          </w:p>
        </w:tc>
      </w:tr>
    </w:tbl>
    <w:p>
      <w:pPr>
        <w:spacing w:after="0"/>
        <w:rPr>
          <w:rFonts w:ascii="Times New Roman"/>
          <w:sz w:val="20"/>
        </w:rPr>
        <w:sectPr>
          <w:footerReference r:id="rId24" w:type="default"/>
          <w:pgSz w:w="16840" w:h="11910" w:orient="landscape"/>
          <w:pgMar w:top="0" w:right="1700" w:bottom="800" w:left="1660" w:header="0" w:footer="613" w:gutter="0"/>
        </w:sectPr>
      </w:pPr>
    </w:p>
    <w:p>
      <w:pPr>
        <w:pStyle w:val="2"/>
        <w:rPr>
          <w:rFonts w:ascii="Times New Roman"/>
          <w:sz w:val="20"/>
        </w:rPr>
      </w:pPr>
      <w:r>
        <w:pict>
          <v:shape id="_x0000_s1294" o:spid="_x0000_s1294" o:spt="136" type="#_x0000_t136" style="position:absolute;left:0pt;margin-left:36.5pt;margin-top:393.3pt;height:34pt;width:510pt;mso-position-horizontal-relative:page;mso-position-vertical-relative:page;rotation:21626880f;z-index:-2893209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95" o:spid="_x0000_s1295" o:spt="136" type="#_x0000_t136" style="position:absolute;left:0pt;margin-left:88.7pt;margin-top:432.35pt;height:28pt;width:448pt;mso-position-horizontal-relative:page;mso-position-vertical-relative:page;rotation:21626880f;z-index:2519449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过滤 </w:t>
            </w:r>
          </w:p>
          <w:p>
            <w:pPr>
              <w:pStyle w:val="8"/>
              <w:spacing w:before="82" w:line="324" w:lineRule="auto"/>
              <w:ind w:left="110" w:right="12"/>
              <w:rPr>
                <w:sz w:val="18"/>
              </w:rPr>
            </w:pPr>
            <w:r>
              <w:rPr>
                <w:spacing w:val="-12"/>
                <w:sz w:val="18"/>
              </w:rPr>
              <w:t xml:space="preserve">可识别 </w:t>
            </w:r>
            <w:r>
              <w:rPr>
                <w:sz w:val="18"/>
              </w:rPr>
              <w:t>FTP、HTTP</w:t>
            </w:r>
            <w:r>
              <w:rPr>
                <w:spacing w:val="-8"/>
                <w:sz w:val="18"/>
              </w:rPr>
              <w:t xml:space="preserve"> 网页的文件上传和文件下载， </w:t>
            </w:r>
            <w:r>
              <w:rPr>
                <w:spacing w:val="-6"/>
                <w:sz w:val="18"/>
              </w:rPr>
              <w:t>并对文件的上传和下载进行过滤；同时支持非标</w:t>
            </w:r>
            <w:r>
              <w:rPr>
                <w:spacing w:val="-20"/>
                <w:sz w:val="18"/>
              </w:rPr>
              <w:t xml:space="preserve">准的 </w:t>
            </w:r>
            <w:r>
              <w:rPr>
                <w:sz w:val="18"/>
              </w:rPr>
              <w:t>FTP</w:t>
            </w:r>
            <w:r>
              <w:rPr>
                <w:spacing w:val="-7"/>
                <w:sz w:val="18"/>
              </w:rPr>
              <w:t xml:space="preserve"> 行为的识别过滤 </w:t>
            </w:r>
          </w:p>
          <w:p>
            <w:pPr>
              <w:pStyle w:val="8"/>
              <w:spacing w:before="2" w:line="324" w:lineRule="auto"/>
              <w:ind w:left="110" w:right="11"/>
              <w:rPr>
                <w:sz w:val="18"/>
              </w:rPr>
            </w:pPr>
            <w:r>
              <w:rPr>
                <w:spacing w:val="-15"/>
                <w:sz w:val="18"/>
              </w:rPr>
              <w:t xml:space="preserve">记录 </w:t>
            </w:r>
            <w:r>
              <w:rPr>
                <w:sz w:val="18"/>
              </w:rPr>
              <w:t>QQ</w:t>
            </w:r>
            <w:r>
              <w:rPr>
                <w:spacing w:val="-7"/>
                <w:sz w:val="18"/>
              </w:rPr>
              <w:t xml:space="preserve"> 登入信息、聊天内容及文件传输记录。</w:t>
            </w:r>
            <w:r>
              <w:rPr>
                <w:spacing w:val="-13"/>
                <w:sz w:val="18"/>
              </w:rPr>
              <w:t xml:space="preserve">将每个用户的 </w:t>
            </w:r>
            <w:r>
              <w:rPr>
                <w:sz w:val="18"/>
              </w:rPr>
              <w:t>QQ</w:t>
            </w:r>
            <w:r>
              <w:rPr>
                <w:spacing w:val="-8"/>
                <w:sz w:val="18"/>
              </w:rPr>
              <w:t xml:space="preserve"> 即时通讯工具的登入记录、聊</w:t>
            </w:r>
            <w:r>
              <w:rPr>
                <w:spacing w:val="-11"/>
                <w:sz w:val="18"/>
              </w:rPr>
              <w:t xml:space="preserve">天记录、或文件传输记录分项统计并显示。聊天记录的显示完全模拟即时通讯软件的聊天记录 框的样式。已提供截图 </w:t>
            </w:r>
          </w:p>
          <w:p>
            <w:pPr>
              <w:pStyle w:val="8"/>
              <w:spacing w:before="4" w:line="324" w:lineRule="auto"/>
              <w:ind w:left="110" w:right="5"/>
              <w:rPr>
                <w:sz w:val="18"/>
              </w:rPr>
            </w:pPr>
            <w:r>
              <w:rPr>
                <w:spacing w:val="-5"/>
                <w:sz w:val="18"/>
              </w:rPr>
              <w:t>将每个用户收发的邮件详细记录并显示。邮件信</w:t>
            </w:r>
            <w:r>
              <w:rPr>
                <w:spacing w:val="-15"/>
                <w:sz w:val="18"/>
              </w:rPr>
              <w:t>息包括：邮件收发者、主题、正文、附件及大小、</w:t>
            </w:r>
            <w:r>
              <w:rPr>
                <w:spacing w:val="-8"/>
                <w:sz w:val="18"/>
              </w:rPr>
              <w:t>日期等信息。若用户使用了多个邮件账户，每个</w:t>
            </w:r>
            <w:r>
              <w:rPr>
                <w:spacing w:val="-13"/>
                <w:sz w:val="18"/>
              </w:rPr>
              <w:t>账户将分别显示其收发邮件的信息。完全模拟了FoxMail</w:t>
            </w:r>
            <w:r>
              <w:rPr>
                <w:spacing w:val="-7"/>
                <w:sz w:val="18"/>
              </w:rPr>
              <w:t xml:space="preserve"> 客户端的显示方式。 </w:t>
            </w:r>
          </w:p>
          <w:p>
            <w:pPr>
              <w:pStyle w:val="8"/>
              <w:spacing w:before="3" w:line="324" w:lineRule="auto"/>
              <w:ind w:left="110" w:right="12"/>
              <w:rPr>
                <w:sz w:val="18"/>
              </w:rPr>
            </w:pPr>
            <w:r>
              <w:rPr>
                <w:spacing w:val="-1"/>
                <w:sz w:val="18"/>
              </w:rPr>
              <w:t>将每个用户的网购、微博、博客、论坛、邮箱、</w:t>
            </w:r>
            <w:r>
              <w:rPr>
                <w:spacing w:val="-10"/>
                <w:sz w:val="18"/>
              </w:rPr>
              <w:t xml:space="preserve">视频网站、社交娱乐、即时通讯等等账号登陆分项记录。 </w:t>
            </w:r>
          </w:p>
          <w:p>
            <w:pPr>
              <w:pStyle w:val="8"/>
              <w:spacing w:before="2" w:line="324" w:lineRule="auto"/>
              <w:ind w:left="110" w:right="96"/>
              <w:rPr>
                <w:sz w:val="18"/>
              </w:rPr>
            </w:pPr>
            <w:r>
              <w:rPr>
                <w:spacing w:val="-7"/>
                <w:sz w:val="18"/>
              </w:rPr>
              <w:t xml:space="preserve">将每个用户的 </w:t>
            </w:r>
            <w:r>
              <w:rPr>
                <w:sz w:val="18"/>
              </w:rPr>
              <w:t>http</w:t>
            </w:r>
            <w:r>
              <w:rPr>
                <w:spacing w:val="-7"/>
                <w:sz w:val="18"/>
              </w:rPr>
              <w:t xml:space="preserve"> 上传、即时通讯上传、</w:t>
            </w:r>
            <w:r>
              <w:rPr>
                <w:sz w:val="18"/>
              </w:rPr>
              <w:t xml:space="preserve">FTP </w:t>
            </w:r>
            <w:r>
              <w:rPr>
                <w:spacing w:val="-5"/>
                <w:sz w:val="18"/>
              </w:rPr>
              <w:t>上传和下载文件、</w:t>
            </w:r>
            <w:r>
              <w:rPr>
                <w:sz w:val="18"/>
              </w:rPr>
              <w:t>EMAIL</w:t>
            </w:r>
            <w:r>
              <w:rPr>
                <w:spacing w:val="-9"/>
                <w:sz w:val="18"/>
              </w:rPr>
              <w:t xml:space="preserve"> 发送文件分项统计和记</w:t>
            </w:r>
            <w:r>
              <w:rPr>
                <w:sz w:val="18"/>
              </w:rPr>
              <w:t xml:space="preserve">录。 </w:t>
            </w:r>
          </w:p>
          <w:p>
            <w:pPr>
              <w:pStyle w:val="8"/>
              <w:spacing w:before="2"/>
              <w:ind w:left="110"/>
              <w:rPr>
                <w:sz w:val="18"/>
              </w:rPr>
            </w:pPr>
            <w:r>
              <w:rPr>
                <w:sz w:val="18"/>
              </w:rPr>
              <w:t xml:space="preserve">与核心交换机同一品牌。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5" w:type="default"/>
          <w:pgSz w:w="16840" w:h="11910" w:orient="landscape"/>
          <w:pgMar w:top="0" w:right="1700" w:bottom="800" w:left="1660" w:header="0" w:footer="613" w:gutter="0"/>
          <w:pgNumType w:start="931"/>
        </w:sectPr>
      </w:pPr>
    </w:p>
    <w:p>
      <w:pPr>
        <w:pStyle w:val="2"/>
        <w:rPr>
          <w:rFonts w:ascii="Times New Roman"/>
          <w:sz w:val="20"/>
        </w:rPr>
      </w:pPr>
      <w:r>
        <w:pict>
          <v:shape id="_x0000_s1296" o:spid="_x0000_s1296" o:spt="136" type="#_x0000_t136" style="position:absolute;left:0pt;margin-left:36.5pt;margin-top:393.3pt;height:34pt;width:510pt;mso-position-horizontal-relative:page;mso-position-vertical-relative:page;rotation:21626880f;z-index:-2893189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97" o:spid="_x0000_s1297" o:spt="136" type="#_x0000_t136" style="position:absolute;left:0pt;margin-left:88.7pt;margin-top:432.35pt;height:28pt;width:448pt;mso-position-horizontal-relative:page;mso-position-vertical-relative:page;rotation:21626880f;z-index:-2893178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11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right="49"/>
              <w:jc w:val="right"/>
              <w:rPr>
                <w:sz w:val="18"/>
              </w:rPr>
            </w:pPr>
            <w:r>
              <w:rPr>
                <w:sz w:val="18"/>
              </w:rPr>
              <w:t xml:space="preserve">88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35" w:right="103"/>
              <w:jc w:val="center"/>
              <w:rPr>
                <w:sz w:val="18"/>
              </w:rPr>
            </w:pPr>
            <w:r>
              <w:rPr>
                <w:sz w:val="18"/>
              </w:rPr>
              <w:t xml:space="preserve">日志审计 </w:t>
            </w:r>
          </w:p>
        </w:tc>
        <w:tc>
          <w:tcPr>
            <w:tcW w:w="3915" w:type="dxa"/>
          </w:tcPr>
          <w:p>
            <w:pPr>
              <w:pStyle w:val="8"/>
              <w:spacing w:before="40"/>
              <w:ind w:left="110"/>
              <w:jc w:val="both"/>
              <w:rPr>
                <w:sz w:val="18"/>
              </w:rPr>
            </w:pPr>
            <w:r>
              <w:rPr>
                <w:sz w:val="18"/>
              </w:rPr>
              <w:t xml:space="preserve">RG-RCP 1.0 日志审计  </w:t>
            </w:r>
          </w:p>
          <w:p>
            <w:pPr>
              <w:pStyle w:val="8"/>
              <w:spacing w:before="82" w:line="324" w:lineRule="auto"/>
              <w:ind w:left="110" w:right="56"/>
              <w:rPr>
                <w:sz w:val="18"/>
              </w:rPr>
            </w:pPr>
            <w:r>
              <w:rPr>
                <w:spacing w:val="-12"/>
                <w:sz w:val="18"/>
              </w:rPr>
              <w:t xml:space="preserve">处理器 </w:t>
            </w:r>
            <w:r>
              <w:rPr>
                <w:sz w:val="18"/>
              </w:rPr>
              <w:t xml:space="preserve">Intel® Xeon® Processor E3-1231 v3, </w:t>
            </w:r>
            <w:r>
              <w:rPr>
                <w:spacing w:val="-16"/>
                <w:sz w:val="18"/>
              </w:rPr>
              <w:t xml:space="preserve">内存 </w:t>
            </w:r>
            <w:r>
              <w:rPr>
                <w:sz w:val="18"/>
              </w:rPr>
              <w:t>8G DDR3UDIMM</w:t>
            </w:r>
            <w:r>
              <w:rPr>
                <w:spacing w:val="-31"/>
                <w:sz w:val="18"/>
              </w:rPr>
              <w:t xml:space="preserve"> 带 </w:t>
            </w:r>
            <w:r>
              <w:rPr>
                <w:sz w:val="18"/>
              </w:rPr>
              <w:t>ECC</w:t>
            </w:r>
            <w:r>
              <w:rPr>
                <w:spacing w:val="-7"/>
                <w:sz w:val="18"/>
              </w:rPr>
              <w:t xml:space="preserve"> 校验功能，速率支持</w:t>
            </w:r>
            <w:r>
              <w:rPr>
                <w:spacing w:val="-4"/>
                <w:sz w:val="18"/>
              </w:rPr>
              <w:t>1600</w:t>
            </w:r>
            <w:r>
              <w:rPr>
                <w:spacing w:val="-14"/>
                <w:sz w:val="18"/>
              </w:rPr>
              <w:t xml:space="preserve">；网口 </w:t>
            </w:r>
            <w:r>
              <w:rPr>
                <w:sz w:val="18"/>
              </w:rPr>
              <w:t>10/100/1000</w:t>
            </w:r>
            <w:r>
              <w:rPr>
                <w:spacing w:val="-9"/>
                <w:sz w:val="18"/>
              </w:rPr>
              <w:t xml:space="preserve"> 以太网电口，</w:t>
            </w:r>
            <w:r>
              <w:rPr>
                <w:spacing w:val="-6"/>
                <w:sz w:val="18"/>
              </w:rPr>
              <w:t>MAC</w:t>
            </w:r>
            <w:r>
              <w:rPr>
                <w:spacing w:val="-15"/>
                <w:sz w:val="18"/>
              </w:rPr>
              <w:t xml:space="preserve"> 地址</w:t>
            </w:r>
            <w:r>
              <w:rPr>
                <w:spacing w:val="-21"/>
                <w:sz w:val="18"/>
              </w:rPr>
              <w:t xml:space="preserve">连续；硬盘 </w:t>
            </w:r>
            <w:r>
              <w:rPr>
                <w:sz w:val="18"/>
              </w:rPr>
              <w:t>2TB 7200</w:t>
            </w:r>
            <w:r>
              <w:rPr>
                <w:spacing w:val="-16"/>
                <w:sz w:val="18"/>
              </w:rPr>
              <w:t xml:space="preserve"> 转 </w:t>
            </w:r>
            <w:r>
              <w:rPr>
                <w:sz w:val="18"/>
              </w:rPr>
              <w:t>SATAIII 3.5 inch</w:t>
            </w:r>
            <w:r>
              <w:rPr>
                <w:spacing w:val="-22"/>
                <w:sz w:val="18"/>
              </w:rPr>
              <w:t xml:space="preserve"> 企业级硬盘 </w:t>
            </w:r>
          </w:p>
          <w:p>
            <w:pPr>
              <w:pStyle w:val="8"/>
              <w:spacing w:before="4" w:line="324" w:lineRule="auto"/>
              <w:ind w:left="110" w:right="94"/>
              <w:rPr>
                <w:sz w:val="18"/>
              </w:rPr>
            </w:pPr>
            <w:r>
              <w:rPr>
                <w:spacing w:val="-10"/>
                <w:sz w:val="18"/>
              </w:rPr>
              <w:t>支持用户画像，即用户信息标签化，通过收集用</w:t>
            </w:r>
            <w:r>
              <w:rPr>
                <w:spacing w:val="-5"/>
                <w:sz w:val="18"/>
              </w:rPr>
              <w:t xml:space="preserve">户的网页访问数据和 </w:t>
            </w:r>
            <w:r>
              <w:rPr>
                <w:sz w:val="18"/>
              </w:rPr>
              <w:t>APP</w:t>
            </w:r>
            <w:r>
              <w:rPr>
                <w:spacing w:val="-7"/>
                <w:sz w:val="18"/>
              </w:rPr>
              <w:t xml:space="preserve"> 访问数据生成对应的用户兴趣标签 </w:t>
            </w:r>
          </w:p>
          <w:p>
            <w:pPr>
              <w:pStyle w:val="8"/>
              <w:spacing w:before="2" w:line="324" w:lineRule="auto"/>
              <w:ind w:left="110" w:right="6"/>
              <w:rPr>
                <w:sz w:val="18"/>
              </w:rPr>
            </w:pPr>
            <w:r>
              <w:rPr>
                <w:spacing w:val="-7"/>
                <w:sz w:val="18"/>
              </w:rPr>
              <w:t xml:space="preserve">支持审计设备 </w:t>
            </w:r>
            <w:r>
              <w:rPr>
                <w:sz w:val="18"/>
              </w:rPr>
              <w:t>IP</w:t>
            </w:r>
            <w:r>
              <w:rPr>
                <w:spacing w:val="14"/>
                <w:sz w:val="18"/>
              </w:rPr>
              <w:t>、用户</w:t>
            </w:r>
            <w:r>
              <w:rPr>
                <w:sz w:val="18"/>
              </w:rPr>
              <w:t>IP</w:t>
            </w:r>
            <w:r>
              <w:rPr>
                <w:spacing w:val="-2"/>
                <w:sz w:val="18"/>
              </w:rPr>
              <w:t>、用户名、发件人、</w:t>
            </w:r>
            <w:r>
              <w:rPr>
                <w:spacing w:val="-19"/>
                <w:sz w:val="18"/>
              </w:rPr>
              <w:t>收件人、邮件主题、邮件大小、访问时间、附件。</w:t>
            </w:r>
            <w:r>
              <w:rPr>
                <w:spacing w:val="-6"/>
                <w:sz w:val="18"/>
              </w:rPr>
              <w:t>审计日志内容可包括时间戳、网关设备名称、用户名、BBS</w:t>
            </w:r>
            <w:r>
              <w:rPr>
                <w:spacing w:val="-7"/>
                <w:sz w:val="18"/>
              </w:rPr>
              <w:t xml:space="preserve"> 地址、贴子标题、贴子正文。 </w:t>
            </w:r>
          </w:p>
          <w:p>
            <w:pPr>
              <w:pStyle w:val="8"/>
              <w:spacing w:before="2" w:line="324" w:lineRule="auto"/>
              <w:ind w:left="110" w:right="93"/>
              <w:jc w:val="both"/>
              <w:rPr>
                <w:sz w:val="18"/>
              </w:rPr>
            </w:pPr>
            <w:r>
              <w:rPr>
                <w:spacing w:val="-6"/>
                <w:sz w:val="18"/>
              </w:rPr>
              <w:t xml:space="preserve">用户网络行为的 </w:t>
            </w:r>
            <w:r>
              <w:rPr>
                <w:sz w:val="18"/>
              </w:rPr>
              <w:t>7</w:t>
            </w:r>
            <w:r>
              <w:rPr>
                <w:spacing w:val="-22"/>
                <w:sz w:val="18"/>
              </w:rPr>
              <w:t xml:space="preserve"> 元组</w:t>
            </w:r>
            <w:r>
              <w:rPr>
                <w:sz w:val="18"/>
              </w:rPr>
              <w:t>（NAT</w:t>
            </w:r>
            <w:r>
              <w:rPr>
                <w:spacing w:val="-24"/>
                <w:sz w:val="18"/>
              </w:rPr>
              <w:t xml:space="preserve"> 前源 </w:t>
            </w:r>
            <w:r>
              <w:rPr>
                <w:sz w:val="18"/>
              </w:rPr>
              <w:t>IP</w:t>
            </w:r>
            <w:r>
              <w:rPr>
                <w:spacing w:val="-22"/>
                <w:sz w:val="18"/>
              </w:rPr>
              <w:t>、</w:t>
            </w:r>
            <w:r>
              <w:rPr>
                <w:sz w:val="18"/>
              </w:rPr>
              <w:t>NAT</w:t>
            </w:r>
            <w:r>
              <w:rPr>
                <w:spacing w:val="-15"/>
                <w:sz w:val="18"/>
              </w:rPr>
              <w:t xml:space="preserve"> 前源端口、NAT</w:t>
            </w:r>
            <w:r>
              <w:rPr>
                <w:spacing w:val="-24"/>
                <w:sz w:val="18"/>
              </w:rPr>
              <w:t xml:space="preserve"> 后源 </w:t>
            </w:r>
            <w:r>
              <w:rPr>
                <w:sz w:val="18"/>
              </w:rPr>
              <w:t>IP、NAT</w:t>
            </w:r>
            <w:r>
              <w:rPr>
                <w:spacing w:val="-10"/>
                <w:sz w:val="18"/>
              </w:rPr>
              <w:t xml:space="preserve"> 后源端口、</w:t>
            </w:r>
            <w:r>
              <w:rPr>
                <w:sz w:val="18"/>
              </w:rPr>
              <w:t>NAT</w:t>
            </w:r>
            <w:r>
              <w:rPr>
                <w:spacing w:val="-12"/>
                <w:sz w:val="18"/>
              </w:rPr>
              <w:t xml:space="preserve"> 后目的IP</w:t>
            </w:r>
            <w:r>
              <w:rPr>
                <w:spacing w:val="-15"/>
                <w:sz w:val="18"/>
              </w:rPr>
              <w:t>、</w:t>
            </w:r>
            <w:r>
              <w:rPr>
                <w:sz w:val="18"/>
              </w:rPr>
              <w:t>NAT</w:t>
            </w:r>
            <w:r>
              <w:rPr>
                <w:spacing w:val="-8"/>
                <w:sz w:val="18"/>
              </w:rPr>
              <w:t xml:space="preserve"> 后目的端口、时间戳</w:t>
            </w:r>
            <w:r>
              <w:rPr>
                <w:spacing w:val="-15"/>
                <w:sz w:val="18"/>
              </w:rPr>
              <w:t>）</w:t>
            </w:r>
            <w:r>
              <w:rPr>
                <w:sz w:val="18"/>
              </w:rPr>
              <w:t xml:space="preserve">等条目做为条件进行查询。 </w:t>
            </w:r>
          </w:p>
          <w:p>
            <w:pPr>
              <w:pStyle w:val="8"/>
              <w:spacing w:before="3" w:line="324" w:lineRule="auto"/>
              <w:ind w:left="110" w:right="2"/>
              <w:rPr>
                <w:sz w:val="18"/>
              </w:rPr>
            </w:pPr>
            <w:r>
              <w:rPr>
                <w:spacing w:val="-5"/>
                <w:sz w:val="18"/>
              </w:rPr>
              <w:t xml:space="preserve">通过选择[自定义时间] + </w:t>
            </w:r>
            <w:r>
              <w:rPr>
                <w:sz w:val="18"/>
              </w:rPr>
              <w:t>BBS</w:t>
            </w:r>
            <w:r>
              <w:rPr>
                <w:spacing w:val="-14"/>
                <w:sz w:val="18"/>
              </w:rPr>
              <w:t xml:space="preserve"> 主题 + </w:t>
            </w:r>
            <w:r>
              <w:rPr>
                <w:sz w:val="18"/>
              </w:rPr>
              <w:t>URL</w:t>
            </w:r>
            <w:r>
              <w:rPr>
                <w:spacing w:val="-14"/>
                <w:sz w:val="18"/>
              </w:rPr>
              <w:t xml:space="preserve"> 地址， </w:t>
            </w:r>
            <w:r>
              <w:rPr>
                <w:sz w:val="18"/>
              </w:rPr>
              <w:t xml:space="preserve">快速的检索到某个帖子/微博/博客的主题或者 链接地址的发布者实名信息。 </w:t>
            </w:r>
          </w:p>
          <w:p>
            <w:pPr>
              <w:pStyle w:val="8"/>
              <w:spacing w:before="2" w:line="324" w:lineRule="auto"/>
              <w:ind w:left="110" w:right="234"/>
              <w:jc w:val="both"/>
              <w:rPr>
                <w:sz w:val="18"/>
              </w:rPr>
            </w:pPr>
            <w:r>
              <w:rPr>
                <w:spacing w:val="-7"/>
                <w:sz w:val="18"/>
              </w:rPr>
              <w:t xml:space="preserve">支持审计设备 </w:t>
            </w:r>
            <w:r>
              <w:rPr>
                <w:sz w:val="18"/>
              </w:rPr>
              <w:t>IP</w:t>
            </w:r>
            <w:r>
              <w:rPr>
                <w:spacing w:val="-15"/>
                <w:sz w:val="18"/>
              </w:rPr>
              <w:t xml:space="preserve"> 源 </w:t>
            </w:r>
            <w:r>
              <w:rPr>
                <w:sz w:val="18"/>
              </w:rPr>
              <w:t>IP</w:t>
            </w:r>
            <w:r>
              <w:rPr>
                <w:spacing w:val="-1"/>
                <w:sz w:val="18"/>
              </w:rPr>
              <w:t xml:space="preserve"> 用户名 </w:t>
            </w:r>
            <w:r>
              <w:rPr>
                <w:sz w:val="18"/>
              </w:rPr>
              <w:t>URL</w:t>
            </w:r>
            <w:r>
              <w:rPr>
                <w:spacing w:val="-13"/>
                <w:sz w:val="18"/>
              </w:rPr>
              <w:t xml:space="preserve"> 地址 </w:t>
            </w:r>
            <w:r>
              <w:rPr>
                <w:sz w:val="18"/>
              </w:rPr>
              <w:t xml:space="preserve">URL 分类 访问时间。 </w:t>
            </w:r>
          </w:p>
          <w:p>
            <w:pPr>
              <w:pStyle w:val="8"/>
              <w:spacing w:before="2" w:line="324" w:lineRule="auto"/>
              <w:ind w:left="110" w:right="91"/>
              <w:jc w:val="both"/>
              <w:rPr>
                <w:sz w:val="18"/>
              </w:rPr>
            </w:pPr>
            <w:r>
              <w:rPr>
                <w:spacing w:val="-9"/>
                <w:sz w:val="18"/>
              </w:rPr>
              <w:t xml:space="preserve">支持设备 </w:t>
            </w:r>
            <w:r>
              <w:rPr>
                <w:sz w:val="18"/>
              </w:rPr>
              <w:t>24</w:t>
            </w:r>
            <w:r>
              <w:rPr>
                <w:spacing w:val="-16"/>
                <w:sz w:val="18"/>
              </w:rPr>
              <w:t xml:space="preserve"> 小时流量趋势图展示；支持 </w:t>
            </w:r>
            <w:r>
              <w:rPr>
                <w:sz w:val="18"/>
              </w:rPr>
              <w:t>24</w:t>
            </w:r>
            <w:r>
              <w:rPr>
                <w:spacing w:val="-19"/>
                <w:sz w:val="18"/>
              </w:rPr>
              <w:t xml:space="preserve"> 小时</w:t>
            </w:r>
            <w:r>
              <w:rPr>
                <w:spacing w:val="-9"/>
                <w:sz w:val="18"/>
              </w:rPr>
              <w:t xml:space="preserve">用户流量 </w:t>
            </w:r>
            <w:r>
              <w:rPr>
                <w:sz w:val="18"/>
              </w:rPr>
              <w:t>TOP10</w:t>
            </w:r>
            <w:r>
              <w:rPr>
                <w:spacing w:val="-12"/>
                <w:sz w:val="18"/>
              </w:rPr>
              <w:t xml:space="preserve"> 排行；支持设备、源 </w:t>
            </w:r>
            <w:r>
              <w:rPr>
                <w:sz w:val="18"/>
              </w:rPr>
              <w:t xml:space="preserve">IP、应用的总流量、流量趋势图、流量明细的查询。 </w:t>
            </w:r>
          </w:p>
          <w:p>
            <w:pPr>
              <w:pStyle w:val="8"/>
              <w:spacing w:before="2"/>
              <w:ind w:left="110"/>
              <w:rPr>
                <w:sz w:val="18"/>
              </w:rPr>
            </w:pPr>
            <w:r>
              <w:rPr>
                <w:sz w:val="18"/>
              </w:rPr>
              <w:t xml:space="preserve">与核心交换机同一品牌。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40"/>
              <w:rPr>
                <w:sz w:val="18"/>
              </w:rPr>
            </w:pPr>
            <w:r>
              <w:rPr>
                <w:sz w:val="18"/>
              </w:rPr>
              <w:t xml:space="preserve">¥88,253.00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39"/>
              <w:rPr>
                <w:sz w:val="18"/>
              </w:rPr>
            </w:pPr>
            <w:r>
              <w:rPr>
                <w:sz w:val="18"/>
              </w:rPr>
              <w:t xml:space="preserve">¥88,253.00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45" w:right="53"/>
              <w:rPr>
                <w:sz w:val="18"/>
              </w:rPr>
            </w:pPr>
            <w:r>
              <w:rPr>
                <w:sz w:val="18"/>
              </w:rPr>
              <w:t xml:space="preserve">锐捷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ind w:left="102" w:right="9"/>
              <w:jc w:val="center"/>
              <w:rPr>
                <w:sz w:val="18"/>
              </w:rPr>
            </w:pPr>
            <w:r>
              <w:rPr>
                <w:sz w:val="18"/>
              </w:rPr>
              <w:t xml:space="preserve">RG-RCP 1.0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90" w:right="96"/>
              <w:jc w:val="both"/>
              <w:rPr>
                <w:sz w:val="18"/>
              </w:rPr>
            </w:pPr>
            <w:r>
              <w:rPr>
                <w:sz w:val="18"/>
              </w:rPr>
              <w:t xml:space="preserve">锐捷网络股份有限公司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480" w:type="dxa"/>
          </w:tcPr>
          <w:p>
            <w:pPr>
              <w:pStyle w:val="8"/>
              <w:spacing w:before="4"/>
              <w:rPr>
                <w:rFonts w:ascii="Times New Roman"/>
                <w:sz w:val="19"/>
              </w:rPr>
            </w:pPr>
          </w:p>
          <w:p>
            <w:pPr>
              <w:pStyle w:val="8"/>
              <w:ind w:right="49"/>
              <w:jc w:val="right"/>
              <w:rPr>
                <w:sz w:val="18"/>
              </w:rPr>
            </w:pPr>
            <w:r>
              <w:rPr>
                <w:sz w:val="18"/>
              </w:rPr>
              <w:t xml:space="preserve">89 </w:t>
            </w:r>
          </w:p>
        </w:tc>
        <w:tc>
          <w:tcPr>
            <w:tcW w:w="1008" w:type="dxa"/>
          </w:tcPr>
          <w:p>
            <w:pPr>
              <w:pStyle w:val="8"/>
              <w:spacing w:before="4"/>
              <w:rPr>
                <w:rFonts w:ascii="Times New Roman"/>
                <w:sz w:val="19"/>
              </w:rPr>
            </w:pPr>
          </w:p>
          <w:p>
            <w:pPr>
              <w:pStyle w:val="8"/>
              <w:ind w:left="135" w:right="103"/>
              <w:jc w:val="center"/>
              <w:rPr>
                <w:sz w:val="18"/>
              </w:rPr>
            </w:pPr>
            <w:r>
              <w:rPr>
                <w:sz w:val="18"/>
              </w:rPr>
              <w:t xml:space="preserve">机房消防 </w:t>
            </w:r>
          </w:p>
        </w:tc>
        <w:tc>
          <w:tcPr>
            <w:tcW w:w="3915" w:type="dxa"/>
          </w:tcPr>
          <w:p>
            <w:pPr>
              <w:pStyle w:val="8"/>
              <w:spacing w:before="4"/>
              <w:rPr>
                <w:rFonts w:ascii="Times New Roman"/>
                <w:sz w:val="19"/>
              </w:rPr>
            </w:pPr>
          </w:p>
          <w:p>
            <w:pPr>
              <w:pStyle w:val="8"/>
              <w:ind w:left="110"/>
              <w:rPr>
                <w:sz w:val="18"/>
              </w:rPr>
            </w:pPr>
            <w:r>
              <w:rPr>
                <w:sz w:val="18"/>
              </w:rPr>
              <w:t xml:space="preserve">1.含机房防雷、接地、自动报警、专用装修等 </w:t>
            </w:r>
          </w:p>
        </w:tc>
        <w:tc>
          <w:tcPr>
            <w:tcW w:w="394" w:type="dxa"/>
          </w:tcPr>
          <w:p>
            <w:pPr>
              <w:pStyle w:val="8"/>
              <w:spacing w:before="4"/>
              <w:rPr>
                <w:rFonts w:ascii="Times New Roman"/>
                <w:sz w:val="19"/>
              </w:rPr>
            </w:pPr>
          </w:p>
          <w:p>
            <w:pPr>
              <w:pStyle w:val="8"/>
              <w:ind w:right="4"/>
              <w:jc w:val="right"/>
              <w:rPr>
                <w:sz w:val="18"/>
              </w:rPr>
            </w:pPr>
            <w:r>
              <w:rPr>
                <w:sz w:val="18"/>
              </w:rPr>
              <w:t xml:space="preserve">项 </w:t>
            </w:r>
          </w:p>
        </w:tc>
        <w:tc>
          <w:tcPr>
            <w:tcW w:w="745" w:type="dxa"/>
          </w:tcPr>
          <w:p>
            <w:pPr>
              <w:pStyle w:val="8"/>
              <w:spacing w:before="4"/>
              <w:rPr>
                <w:rFonts w:ascii="Times New Roman"/>
                <w:sz w:val="19"/>
              </w:rPr>
            </w:pPr>
          </w:p>
          <w:p>
            <w:pPr>
              <w:pStyle w:val="8"/>
              <w:ind w:right="225"/>
              <w:jc w:val="right"/>
              <w:rPr>
                <w:sz w:val="18"/>
              </w:rPr>
            </w:pPr>
            <w:r>
              <w:rPr>
                <w:sz w:val="18"/>
              </w:rPr>
              <w:t xml:space="preserve">1 </w:t>
            </w:r>
          </w:p>
        </w:tc>
        <w:tc>
          <w:tcPr>
            <w:tcW w:w="1184" w:type="dxa"/>
          </w:tcPr>
          <w:p>
            <w:pPr>
              <w:pStyle w:val="8"/>
              <w:spacing w:before="67"/>
              <w:ind w:left="26" w:right="19"/>
              <w:jc w:val="center"/>
              <w:rPr>
                <w:sz w:val="18"/>
              </w:rPr>
            </w:pPr>
            <w:r>
              <w:rPr>
                <w:sz w:val="18"/>
              </w:rPr>
              <w:t>¥197,000.0</w:t>
            </w:r>
          </w:p>
          <w:p>
            <w:pPr>
              <w:pStyle w:val="8"/>
              <w:spacing w:before="81"/>
              <w:ind w:left="113" w:right="19"/>
              <w:jc w:val="center"/>
              <w:rPr>
                <w:sz w:val="18"/>
              </w:rPr>
            </w:pPr>
            <w:r>
              <w:rPr>
                <w:sz w:val="18"/>
              </w:rPr>
              <w:t xml:space="preserve">0 </w:t>
            </w:r>
          </w:p>
        </w:tc>
        <w:tc>
          <w:tcPr>
            <w:tcW w:w="1184" w:type="dxa"/>
          </w:tcPr>
          <w:p>
            <w:pPr>
              <w:pStyle w:val="8"/>
              <w:spacing w:before="67"/>
              <w:ind w:left="24" w:right="19"/>
              <w:jc w:val="center"/>
              <w:rPr>
                <w:sz w:val="18"/>
              </w:rPr>
            </w:pPr>
            <w:r>
              <w:rPr>
                <w:sz w:val="18"/>
              </w:rPr>
              <w:t>¥197,000.0</w:t>
            </w:r>
          </w:p>
          <w:p>
            <w:pPr>
              <w:pStyle w:val="8"/>
              <w:spacing w:before="81"/>
              <w:ind w:left="111" w:right="19"/>
              <w:jc w:val="center"/>
              <w:rPr>
                <w:sz w:val="18"/>
              </w:rPr>
            </w:pPr>
            <w:r>
              <w:rPr>
                <w:sz w:val="18"/>
              </w:rPr>
              <w:t xml:space="preserve">0 </w:t>
            </w:r>
          </w:p>
        </w:tc>
        <w:tc>
          <w:tcPr>
            <w:tcW w:w="481" w:type="dxa"/>
          </w:tcPr>
          <w:p>
            <w:pPr>
              <w:pStyle w:val="8"/>
              <w:spacing w:before="67"/>
              <w:ind w:left="145"/>
              <w:rPr>
                <w:sz w:val="18"/>
              </w:rPr>
            </w:pPr>
            <w:r>
              <w:rPr>
                <w:sz w:val="18"/>
              </w:rPr>
              <w:t>定</w:t>
            </w:r>
          </w:p>
          <w:p>
            <w:pPr>
              <w:pStyle w:val="8"/>
              <w:spacing w:before="81"/>
              <w:ind w:left="145"/>
              <w:rPr>
                <w:sz w:val="18"/>
              </w:rPr>
            </w:pPr>
            <w:r>
              <w:rPr>
                <w:sz w:val="18"/>
              </w:rPr>
              <w:t xml:space="preserve">制 </w:t>
            </w:r>
          </w:p>
        </w:tc>
        <w:tc>
          <w:tcPr>
            <w:tcW w:w="2681" w:type="dxa"/>
          </w:tcPr>
          <w:p>
            <w:pPr>
              <w:pStyle w:val="8"/>
              <w:spacing w:before="4"/>
              <w:rPr>
                <w:rFonts w:ascii="Times New Roman"/>
                <w:sz w:val="19"/>
              </w:rPr>
            </w:pPr>
          </w:p>
          <w:p>
            <w:pPr>
              <w:pStyle w:val="8"/>
              <w:ind w:left="102" w:right="12"/>
              <w:jc w:val="center"/>
              <w:rPr>
                <w:sz w:val="18"/>
              </w:rPr>
            </w:pPr>
            <w:r>
              <w:rPr>
                <w:sz w:val="18"/>
              </w:rPr>
              <w:t xml:space="preserve">定制 </w:t>
            </w:r>
          </w:p>
        </w:tc>
        <w:tc>
          <w:tcPr>
            <w:tcW w:w="569" w:type="dxa"/>
          </w:tcPr>
          <w:p>
            <w:pPr>
              <w:pStyle w:val="8"/>
              <w:spacing w:before="67"/>
              <w:ind w:left="2"/>
              <w:jc w:val="center"/>
              <w:rPr>
                <w:sz w:val="18"/>
              </w:rPr>
            </w:pPr>
            <w:r>
              <w:rPr>
                <w:sz w:val="18"/>
              </w:rPr>
              <w:t>深</w:t>
            </w:r>
          </w:p>
          <w:p>
            <w:pPr>
              <w:pStyle w:val="8"/>
              <w:spacing w:before="81"/>
              <w:ind w:left="2"/>
              <w:jc w:val="center"/>
              <w:rPr>
                <w:sz w:val="18"/>
              </w:rPr>
            </w:pPr>
            <w:r>
              <w:rPr>
                <w:sz w:val="18"/>
              </w:rPr>
              <w:t>圳</w:t>
            </w:r>
          </w:p>
        </w:tc>
        <w:tc>
          <w:tcPr>
            <w:tcW w:w="391" w:type="dxa"/>
          </w:tcPr>
          <w:p>
            <w:pPr>
              <w:pStyle w:val="8"/>
              <w:spacing w:before="67"/>
              <w:ind w:left="104"/>
              <w:rPr>
                <w:sz w:val="18"/>
              </w:rPr>
            </w:pPr>
            <w:r>
              <w:rPr>
                <w:sz w:val="18"/>
              </w:rPr>
              <w:t>深</w:t>
            </w:r>
          </w:p>
          <w:p>
            <w:pPr>
              <w:pStyle w:val="8"/>
              <w:spacing w:before="81"/>
              <w:ind w:left="104"/>
              <w:rPr>
                <w:sz w:val="18"/>
              </w:rPr>
            </w:pPr>
            <w:r>
              <w:rPr>
                <w:sz w:val="18"/>
              </w:rPr>
              <w:t xml:space="preserve">圳 </w:t>
            </w:r>
          </w:p>
        </w:tc>
      </w:tr>
    </w:tbl>
    <w:p>
      <w:pPr>
        <w:spacing w:after="0"/>
        <w:rPr>
          <w:sz w:val="18"/>
        </w:rPr>
        <w:sectPr>
          <w:pgSz w:w="16840" w:h="11910" w:orient="landscape"/>
          <w:pgMar w:top="0" w:right="1700" w:bottom="800" w:left="1660" w:header="0" w:footer="613" w:gutter="0"/>
        </w:sectPr>
      </w:pPr>
    </w:p>
    <w:p>
      <w:pPr>
        <w:pStyle w:val="2"/>
        <w:rPr>
          <w:rFonts w:ascii="Times New Roman"/>
          <w:sz w:val="20"/>
        </w:rPr>
      </w:pPr>
      <w:r>
        <w:pict>
          <v:shape id="_x0000_s1298" o:spid="_x0000_s1298" o:spt="136" type="#_x0000_t136" style="position:absolute;left:0pt;margin-left:36.5pt;margin-top:393.3pt;height:34pt;width:510pt;mso-position-horizontal-relative:page;mso-position-vertical-relative:page;rotation:21626880f;z-index:-2893168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299" o:spid="_x0000_s1299" o:spt="136" type="#_x0000_t136" style="position:absolute;left:0pt;margin-left:88.7pt;margin-top:432.35pt;height:28pt;width:448pt;mso-position-horizontal-relative:page;mso-position-vertical-relative:page;rotation:21626880f;z-index:-2893158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市金证科技股份有限公</w:t>
            </w:r>
          </w:p>
          <w:p>
            <w:pPr>
              <w:pStyle w:val="8"/>
              <w:spacing w:before="7"/>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30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48"/>
              <w:rPr>
                <w:sz w:val="18"/>
              </w:rPr>
            </w:pPr>
            <w:r>
              <w:rPr>
                <w:sz w:val="18"/>
              </w:rPr>
              <w:t xml:space="preserve">90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10"/>
              <w:rPr>
                <w:sz w:val="18"/>
              </w:rPr>
            </w:pPr>
            <w:r>
              <w:rPr>
                <w:sz w:val="18"/>
              </w:rPr>
              <w:t xml:space="preserve">电脑 </w:t>
            </w:r>
          </w:p>
        </w:tc>
        <w:tc>
          <w:tcPr>
            <w:tcW w:w="3915" w:type="dxa"/>
          </w:tcPr>
          <w:p>
            <w:pPr>
              <w:pStyle w:val="8"/>
              <w:spacing w:before="40"/>
              <w:ind w:left="110"/>
              <w:jc w:val="both"/>
              <w:rPr>
                <w:sz w:val="18"/>
              </w:rPr>
            </w:pPr>
            <w:r>
              <w:rPr>
                <w:sz w:val="18"/>
              </w:rPr>
              <w:t xml:space="preserve">启天 M425-D166  </w:t>
            </w:r>
          </w:p>
          <w:p>
            <w:pPr>
              <w:pStyle w:val="8"/>
              <w:spacing w:before="82" w:line="324" w:lineRule="auto"/>
              <w:ind w:left="110" w:right="327"/>
              <w:jc w:val="both"/>
              <w:rPr>
                <w:sz w:val="18"/>
              </w:rPr>
            </w:pPr>
            <w:r>
              <w:rPr>
                <w:sz w:val="18"/>
              </w:rPr>
              <w:t xml:space="preserve">机型：商用分体式台式机，机箱体积≤16L 主板：Intel 300 系列及以上商用芯片组； CPU：Intel I5-8500 或以上处理器； </w:t>
            </w:r>
          </w:p>
          <w:p>
            <w:pPr>
              <w:pStyle w:val="8"/>
              <w:spacing w:before="2" w:line="324" w:lineRule="auto"/>
              <w:ind w:left="110" w:right="1856"/>
              <w:jc w:val="both"/>
              <w:rPr>
                <w:sz w:val="18"/>
              </w:rPr>
            </w:pPr>
            <w:r>
              <w:rPr>
                <w:sz w:val="18"/>
              </w:rPr>
              <w:t xml:space="preserve">内存：8GB DDR4 内存； 硬盘：1TB SATA 硬盘； 显卡：集成显卡； </w:t>
            </w:r>
          </w:p>
          <w:p>
            <w:pPr>
              <w:pStyle w:val="8"/>
              <w:spacing w:before="2"/>
              <w:ind w:left="110"/>
              <w:rPr>
                <w:sz w:val="18"/>
              </w:rPr>
            </w:pPr>
            <w:r>
              <w:rPr>
                <w:sz w:val="18"/>
              </w:rPr>
              <w:t xml:space="preserve">网卡：集成 10/100/1000M 以太网卡； </w:t>
            </w:r>
          </w:p>
          <w:p>
            <w:pPr>
              <w:pStyle w:val="8"/>
              <w:spacing w:before="81" w:line="324" w:lineRule="auto"/>
              <w:ind w:left="110" w:right="85"/>
              <w:rPr>
                <w:sz w:val="18"/>
              </w:rPr>
            </w:pPr>
            <w:r>
              <w:rPr>
                <w:sz w:val="18"/>
              </w:rPr>
              <w:t xml:space="preserve">显示器：≥21.5 寸LED 显示器，具备低蓝光护眼功能，提供中文版检测报告； </w:t>
            </w:r>
          </w:p>
          <w:p>
            <w:pPr>
              <w:pStyle w:val="8"/>
              <w:spacing w:before="2" w:line="326" w:lineRule="auto"/>
              <w:ind w:left="110" w:right="1407"/>
              <w:rPr>
                <w:sz w:val="18"/>
              </w:rPr>
            </w:pPr>
            <w:r>
              <w:rPr>
                <w:sz w:val="18"/>
              </w:rPr>
              <w:t xml:space="preserve">键盘、鼠标：USB 键鼠套装； 电源：≤180W 节能电源； </w:t>
            </w:r>
          </w:p>
          <w:p>
            <w:pPr>
              <w:pStyle w:val="8"/>
              <w:spacing w:line="324" w:lineRule="auto"/>
              <w:ind w:left="110"/>
              <w:rPr>
                <w:sz w:val="18"/>
              </w:rPr>
            </w:pPr>
            <w:r>
              <w:rPr>
                <w:spacing w:val="-8"/>
                <w:sz w:val="18"/>
              </w:rPr>
              <w:t xml:space="preserve">接口：前置 </w:t>
            </w:r>
            <w:r>
              <w:rPr>
                <w:sz w:val="18"/>
              </w:rPr>
              <w:t>USB</w:t>
            </w:r>
            <w:r>
              <w:rPr>
                <w:spacing w:val="-12"/>
                <w:sz w:val="18"/>
              </w:rPr>
              <w:t xml:space="preserve"> 接口≥</w:t>
            </w:r>
            <w:r>
              <w:rPr>
                <w:sz w:val="18"/>
              </w:rPr>
              <w:t>4</w:t>
            </w:r>
            <w:r>
              <w:rPr>
                <w:spacing w:val="-23"/>
                <w:sz w:val="18"/>
              </w:rPr>
              <w:t xml:space="preserve"> 个</w:t>
            </w:r>
            <w:r>
              <w:rPr>
                <w:spacing w:val="-3"/>
                <w:sz w:val="18"/>
              </w:rPr>
              <w:t>（</w:t>
            </w:r>
            <w:r>
              <w:rPr>
                <w:spacing w:val="-15"/>
                <w:sz w:val="18"/>
              </w:rPr>
              <w:t xml:space="preserve">至少 </w:t>
            </w:r>
            <w:r>
              <w:rPr>
                <w:sz w:val="18"/>
              </w:rPr>
              <w:t>2</w:t>
            </w:r>
            <w:r>
              <w:rPr>
                <w:spacing w:val="-1"/>
                <w:sz w:val="18"/>
              </w:rPr>
              <w:t xml:space="preserve"> 个</w:t>
            </w:r>
            <w:r>
              <w:rPr>
                <w:sz w:val="18"/>
              </w:rPr>
              <w:t>USB 3.1 Gen2</w:t>
            </w:r>
            <w:r>
              <w:rPr>
                <w:spacing w:val="-15"/>
                <w:sz w:val="18"/>
              </w:rPr>
              <w:t xml:space="preserve"> 接口</w:t>
            </w:r>
            <w:r>
              <w:rPr>
                <w:sz w:val="18"/>
              </w:rPr>
              <w:t>）</w:t>
            </w:r>
            <w:r>
              <w:rPr>
                <w:spacing w:val="-3"/>
                <w:sz w:val="18"/>
              </w:rPr>
              <w:t>、</w:t>
            </w:r>
            <w:r>
              <w:rPr>
                <w:sz w:val="18"/>
              </w:rPr>
              <w:t>2 个PS/2</w:t>
            </w:r>
            <w:r>
              <w:rPr>
                <w:spacing w:val="-8"/>
                <w:sz w:val="18"/>
              </w:rPr>
              <w:t xml:space="preserve"> 接口、串口≥</w:t>
            </w:r>
            <w:r>
              <w:rPr>
                <w:sz w:val="18"/>
              </w:rPr>
              <w:t>1、HDMI</w:t>
            </w:r>
          </w:p>
          <w:p>
            <w:pPr>
              <w:pStyle w:val="8"/>
              <w:ind w:left="110"/>
              <w:rPr>
                <w:sz w:val="18"/>
              </w:rPr>
            </w:pPr>
            <w:r>
              <w:rPr>
                <w:sz w:val="18"/>
              </w:rPr>
              <w:t xml:space="preserve">≥1； </w:t>
            </w:r>
          </w:p>
          <w:p>
            <w:pPr>
              <w:pStyle w:val="8"/>
              <w:spacing w:line="310" w:lineRule="atLeast"/>
              <w:ind w:left="110" w:right="97"/>
              <w:rPr>
                <w:sz w:val="18"/>
              </w:rPr>
            </w:pPr>
            <w:r>
              <w:rPr>
                <w:spacing w:val="-5"/>
                <w:sz w:val="18"/>
              </w:rPr>
              <w:t xml:space="preserve">操作系统：原厂预装 </w:t>
            </w:r>
            <w:r>
              <w:rPr>
                <w:sz w:val="18"/>
              </w:rPr>
              <w:t>Windows</w:t>
            </w:r>
            <w:r>
              <w:rPr>
                <w:spacing w:val="1"/>
                <w:sz w:val="18"/>
              </w:rPr>
              <w:t xml:space="preserve"> </w:t>
            </w:r>
            <w:r>
              <w:rPr>
                <w:sz w:val="18"/>
              </w:rPr>
              <w:t>10</w:t>
            </w:r>
            <w:r>
              <w:rPr>
                <w:spacing w:val="-8"/>
                <w:sz w:val="18"/>
              </w:rPr>
              <w:t xml:space="preserve"> 操作系统； </w:t>
            </w:r>
            <w:r>
              <w:rPr>
                <w:spacing w:val="-12"/>
                <w:sz w:val="18"/>
              </w:rPr>
              <w:t>服务：主机三年质保，第二自然日上门，已提供</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280"/>
              <w:rPr>
                <w:sz w:val="18"/>
              </w:rPr>
            </w:pPr>
            <w:r>
              <w:rPr>
                <w:sz w:val="18"/>
              </w:rPr>
              <w:t xml:space="preserve">20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83"/>
              <w:rPr>
                <w:sz w:val="18"/>
              </w:rPr>
            </w:pPr>
            <w:r>
              <w:rPr>
                <w:sz w:val="18"/>
              </w:rPr>
              <w:t xml:space="preserve">¥4,400.00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39"/>
              <w:rPr>
                <w:sz w:val="18"/>
              </w:rPr>
            </w:pPr>
            <w:r>
              <w:rPr>
                <w:sz w:val="18"/>
              </w:rPr>
              <w:t xml:space="preserve">¥88,000.00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rPr>
                <w:sz w:val="18"/>
              </w:rPr>
            </w:pPr>
            <w:r>
              <w:rPr>
                <w:sz w:val="18"/>
              </w:rPr>
              <w:t xml:space="preserve">联想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728"/>
              <w:rPr>
                <w:sz w:val="18"/>
              </w:rPr>
            </w:pPr>
            <w:r>
              <w:rPr>
                <w:sz w:val="18"/>
              </w:rPr>
              <w:t xml:space="preserve">启天 M425-D166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186"/>
              <w:jc w:val="center"/>
              <w:rPr>
                <w:sz w:val="18"/>
              </w:rPr>
            </w:pPr>
            <w:r>
              <w:rPr>
                <w:sz w:val="18"/>
              </w:rPr>
              <w:t>联想</w:t>
            </w:r>
          </w:p>
          <w:p>
            <w:pPr>
              <w:pStyle w:val="8"/>
              <w:spacing w:before="2" w:line="324" w:lineRule="auto"/>
              <w:ind w:left="104" w:right="92" w:hanging="8"/>
              <w:jc w:val="center"/>
              <w:rPr>
                <w:sz w:val="18"/>
              </w:rPr>
            </w:pPr>
            <w:r>
              <w:rPr>
                <w:sz w:val="18"/>
              </w:rPr>
              <w:t>（ 北 京</w:t>
            </w:r>
            <w:r>
              <w:rPr>
                <w:spacing w:val="-17"/>
                <w:sz w:val="18"/>
              </w:rPr>
              <w:t xml:space="preserve">） </w:t>
            </w:r>
            <w:r>
              <w:rPr>
                <w:sz w:val="18"/>
              </w:rPr>
              <w:t xml:space="preserve">信 息 技 术 有 限 公 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00" o:spid="_x0000_s1300" o:spt="136" type="#_x0000_t136" style="position:absolute;left:0pt;margin-left:36.5pt;margin-top:393.3pt;height:34pt;width:510pt;mso-position-horizontal-relative:page;mso-position-vertical-relative:page;rotation:21626880f;z-index:-2893148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01" o:spid="_x0000_s1301" o:spt="136" type="#_x0000_t136" style="position:absolute;left:0pt;margin-left:88.7pt;margin-top:432.35pt;height:28pt;width:448pt;mso-position-horizontal-relative:page;mso-position-vertical-relative:page;rotation:21626880f;z-index:-2893137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生产厂商售后服务承诺函；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right="49"/>
              <w:jc w:val="right"/>
              <w:rPr>
                <w:sz w:val="18"/>
              </w:rPr>
            </w:pPr>
            <w:r>
              <w:rPr>
                <w:sz w:val="18"/>
              </w:rPr>
              <w:t xml:space="preserve">91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10" w:right="165"/>
              <w:rPr>
                <w:sz w:val="18"/>
              </w:rPr>
            </w:pPr>
            <w:r>
              <w:rPr>
                <w:sz w:val="18"/>
              </w:rPr>
              <w:t xml:space="preserve">笔记本电脑 </w:t>
            </w:r>
          </w:p>
        </w:tc>
        <w:tc>
          <w:tcPr>
            <w:tcW w:w="3915" w:type="dxa"/>
          </w:tcPr>
          <w:p>
            <w:pPr>
              <w:pStyle w:val="8"/>
              <w:spacing w:before="40" w:line="324" w:lineRule="auto"/>
              <w:ind w:left="110" w:right="93"/>
              <w:rPr>
                <w:sz w:val="18"/>
              </w:rPr>
            </w:pPr>
            <w:r>
              <w:rPr>
                <w:spacing w:val="-16"/>
                <w:sz w:val="18"/>
              </w:rPr>
              <w:t xml:space="preserve">昭阳 </w:t>
            </w:r>
            <w:r>
              <w:rPr>
                <w:sz w:val="18"/>
              </w:rPr>
              <w:t>E43</w:t>
            </w:r>
            <w:r>
              <w:rPr>
                <w:spacing w:val="-10"/>
                <w:sz w:val="18"/>
              </w:rPr>
              <w:t xml:space="preserve"> 处理器：英特尔第八代 </w:t>
            </w:r>
            <w:r>
              <w:rPr>
                <w:sz w:val="18"/>
              </w:rPr>
              <w:t>I5-8250U</w:t>
            </w:r>
            <w:r>
              <w:rPr>
                <w:spacing w:val="-15"/>
                <w:sz w:val="18"/>
              </w:rPr>
              <w:t xml:space="preserve"> 处理器 </w:t>
            </w:r>
          </w:p>
          <w:p>
            <w:pPr>
              <w:pStyle w:val="8"/>
              <w:spacing w:before="2" w:line="324" w:lineRule="auto"/>
              <w:ind w:left="110" w:right="96"/>
              <w:rPr>
                <w:sz w:val="18"/>
              </w:rPr>
            </w:pPr>
            <w:r>
              <w:rPr>
                <w:sz w:val="18"/>
              </w:rPr>
              <w:t>内存：8G</w:t>
            </w:r>
            <w:r>
              <w:rPr>
                <w:spacing w:val="-43"/>
                <w:sz w:val="18"/>
              </w:rPr>
              <w:t xml:space="preserve"> </w:t>
            </w:r>
            <w:r>
              <w:rPr>
                <w:sz w:val="18"/>
              </w:rPr>
              <w:t>DDR4</w:t>
            </w:r>
            <w:r>
              <w:rPr>
                <w:spacing w:val="-43"/>
                <w:sz w:val="18"/>
              </w:rPr>
              <w:t xml:space="preserve"> </w:t>
            </w:r>
            <w:r>
              <w:rPr>
                <w:sz w:val="18"/>
              </w:rPr>
              <w:t>2400MHz</w:t>
            </w:r>
            <w:r>
              <w:rPr>
                <w:spacing w:val="-3"/>
                <w:sz w:val="18"/>
              </w:rPr>
              <w:t xml:space="preserve"> 内存，预留扩展内存槽位</w:t>
            </w:r>
            <w:r>
              <w:rPr>
                <w:spacing w:val="1"/>
                <w:sz w:val="18"/>
              </w:rPr>
              <w:t xml:space="preserve"> </w:t>
            </w:r>
            <w:r>
              <w:rPr>
                <w:spacing w:val="-2"/>
                <w:sz w:val="18"/>
              </w:rPr>
              <w:t xml:space="preserve"> </w:t>
            </w:r>
            <w:r>
              <w:rPr>
                <w:sz w:val="18"/>
              </w:rPr>
              <w:t xml:space="preserve"> </w:t>
            </w:r>
          </w:p>
          <w:p>
            <w:pPr>
              <w:pStyle w:val="8"/>
              <w:spacing w:before="1"/>
              <w:ind w:left="110"/>
              <w:rPr>
                <w:sz w:val="18"/>
              </w:rPr>
            </w:pPr>
            <w:r>
              <w:rPr>
                <w:sz w:val="18"/>
              </w:rPr>
              <w:t xml:space="preserve">硬盘：1T SATA 硬盘  </w:t>
            </w:r>
          </w:p>
          <w:p>
            <w:pPr>
              <w:pStyle w:val="8"/>
              <w:spacing w:before="82" w:line="324" w:lineRule="auto"/>
              <w:ind w:left="110" w:right="85"/>
              <w:rPr>
                <w:sz w:val="18"/>
              </w:rPr>
            </w:pPr>
            <w:r>
              <w:rPr>
                <w:sz w:val="18"/>
              </w:rPr>
              <w:t xml:space="preserve">显示屏：14” FHD 防眩光液晶显示屏，屏幕可180 度平放； </w:t>
            </w:r>
          </w:p>
          <w:p>
            <w:pPr>
              <w:pStyle w:val="8"/>
              <w:spacing w:before="1" w:line="324" w:lineRule="auto"/>
              <w:ind w:left="110" w:right="191"/>
              <w:rPr>
                <w:sz w:val="18"/>
              </w:rPr>
            </w:pPr>
            <w:r>
              <w:rPr>
                <w:sz w:val="18"/>
              </w:rPr>
              <w:t xml:space="preserve">显卡：配置 2G 独立显卡，支持双显卡切换网卡：802.11 AC 无线网卡 </w:t>
            </w:r>
          </w:p>
          <w:p>
            <w:pPr>
              <w:pStyle w:val="8"/>
              <w:spacing w:before="2"/>
              <w:ind w:left="110"/>
              <w:rPr>
                <w:sz w:val="18"/>
              </w:rPr>
            </w:pPr>
            <w:r>
              <w:rPr>
                <w:sz w:val="18"/>
              </w:rPr>
              <w:t xml:space="preserve">键盘：防泼溅键盘   </w:t>
            </w:r>
          </w:p>
          <w:p>
            <w:pPr>
              <w:pStyle w:val="8"/>
              <w:spacing w:before="81" w:line="324" w:lineRule="auto"/>
              <w:ind w:left="110" w:right="147"/>
              <w:rPr>
                <w:sz w:val="18"/>
              </w:rPr>
            </w:pPr>
            <w:r>
              <w:rPr>
                <w:sz w:val="18"/>
              </w:rPr>
              <w:t>摄像头：720P</w:t>
            </w:r>
            <w:r>
              <w:rPr>
                <w:spacing w:val="-9"/>
                <w:sz w:val="18"/>
              </w:rPr>
              <w:t xml:space="preserve"> 高清摄像头，配置摄像头滑动盖</w:t>
            </w:r>
            <w:r>
              <w:rPr>
                <w:sz w:val="18"/>
              </w:rPr>
              <w:t>板，保护个人隐私安全</w:t>
            </w:r>
            <w:r>
              <w:rPr>
                <w:spacing w:val="1"/>
                <w:sz w:val="18"/>
              </w:rPr>
              <w:t xml:space="preserve">  </w:t>
            </w:r>
            <w:r>
              <w:rPr>
                <w:spacing w:val="-2"/>
                <w:sz w:val="18"/>
              </w:rPr>
              <w:t xml:space="preserve"> </w:t>
            </w:r>
            <w:r>
              <w:rPr>
                <w:sz w:val="18"/>
              </w:rPr>
              <w:t xml:space="preserve"> </w:t>
            </w:r>
          </w:p>
          <w:p>
            <w:pPr>
              <w:pStyle w:val="8"/>
              <w:spacing w:before="1"/>
              <w:ind w:left="110"/>
              <w:rPr>
                <w:sz w:val="18"/>
              </w:rPr>
            </w:pPr>
            <w:r>
              <w:rPr>
                <w:sz w:val="18"/>
              </w:rPr>
              <w:t xml:space="preserve">定位设备：多点触控板 </w:t>
            </w:r>
          </w:p>
          <w:p>
            <w:pPr>
              <w:pStyle w:val="8"/>
              <w:spacing w:before="82" w:line="324" w:lineRule="auto"/>
              <w:ind w:left="110" w:right="11"/>
              <w:rPr>
                <w:sz w:val="18"/>
              </w:rPr>
            </w:pPr>
            <w:r>
              <w:rPr>
                <w:sz w:val="18"/>
              </w:rPr>
              <w:t>接口：3</w:t>
            </w:r>
            <w:r>
              <w:rPr>
                <w:spacing w:val="-29"/>
                <w:sz w:val="18"/>
              </w:rPr>
              <w:t xml:space="preserve"> 个 </w:t>
            </w:r>
            <w:r>
              <w:rPr>
                <w:sz w:val="18"/>
              </w:rPr>
              <w:t>USB</w:t>
            </w:r>
            <w:r>
              <w:rPr>
                <w:spacing w:val="-3"/>
                <w:sz w:val="18"/>
              </w:rPr>
              <w:t>、</w:t>
            </w:r>
            <w:r>
              <w:rPr>
                <w:sz w:val="18"/>
              </w:rPr>
              <w:t>2 个USB</w:t>
            </w:r>
            <w:r>
              <w:rPr>
                <w:spacing w:val="1"/>
                <w:sz w:val="18"/>
              </w:rPr>
              <w:t xml:space="preserve"> </w:t>
            </w:r>
            <w:r>
              <w:rPr>
                <w:sz w:val="18"/>
              </w:rPr>
              <w:t>Type-C、HDMI、VGA 接口、耳麦二合一接口、RJ45</w:t>
            </w:r>
            <w:r>
              <w:rPr>
                <w:spacing w:val="-1"/>
                <w:sz w:val="18"/>
              </w:rPr>
              <w:t xml:space="preserve"> 网口、读卡器； </w:t>
            </w:r>
            <w:r>
              <w:rPr>
                <w:spacing w:val="-9"/>
                <w:sz w:val="18"/>
              </w:rPr>
              <w:t xml:space="preserve">电池：内置 </w:t>
            </w:r>
            <w:r>
              <w:rPr>
                <w:sz w:val="18"/>
              </w:rPr>
              <w:t>30WHr</w:t>
            </w:r>
            <w:r>
              <w:rPr>
                <w:spacing w:val="-11"/>
                <w:sz w:val="18"/>
              </w:rPr>
              <w:t xml:space="preserve"> 以上电池</w:t>
            </w:r>
            <w:r>
              <w:rPr>
                <w:sz w:val="18"/>
              </w:rPr>
              <w:t xml:space="preserve"> </w:t>
            </w:r>
          </w:p>
          <w:p>
            <w:pPr>
              <w:pStyle w:val="8"/>
              <w:spacing w:before="2"/>
              <w:ind w:left="110"/>
              <w:rPr>
                <w:sz w:val="18"/>
              </w:rPr>
            </w:pPr>
            <w:r>
              <w:rPr>
                <w:sz w:val="18"/>
              </w:rPr>
              <w:t xml:space="preserve">操作系统：预装 Windows 10 正版操作系统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right="225"/>
              <w:jc w:val="right"/>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right="87"/>
              <w:jc w:val="right"/>
              <w:rPr>
                <w:sz w:val="18"/>
              </w:rPr>
            </w:pPr>
            <w:r>
              <w:rPr>
                <w:sz w:val="18"/>
              </w:rPr>
              <w:t xml:space="preserve">¥4,900.00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right="42"/>
              <w:jc w:val="right"/>
              <w:rPr>
                <w:sz w:val="18"/>
              </w:rPr>
            </w:pPr>
            <w:r>
              <w:rPr>
                <w:sz w:val="18"/>
              </w:rPr>
              <w:t xml:space="preserve">¥24,500.00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rPr>
                <w:sz w:val="18"/>
              </w:rPr>
            </w:pPr>
            <w:r>
              <w:rPr>
                <w:sz w:val="18"/>
              </w:rPr>
              <w:t xml:space="preserve">联想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02" w:right="9"/>
              <w:jc w:val="center"/>
              <w:rPr>
                <w:sz w:val="18"/>
              </w:rPr>
            </w:pPr>
            <w:r>
              <w:rPr>
                <w:sz w:val="18"/>
              </w:rPr>
              <w:t xml:space="preserve">昭阳 E43 </w:t>
            </w:r>
          </w:p>
        </w:tc>
        <w:tc>
          <w:tcPr>
            <w:tcW w:w="569"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90" w:right="186"/>
              <w:jc w:val="center"/>
              <w:rPr>
                <w:sz w:val="18"/>
              </w:rPr>
            </w:pPr>
            <w:r>
              <w:rPr>
                <w:sz w:val="18"/>
              </w:rPr>
              <w:t>联想</w:t>
            </w:r>
          </w:p>
          <w:p>
            <w:pPr>
              <w:pStyle w:val="8"/>
              <w:spacing w:before="1" w:line="324" w:lineRule="auto"/>
              <w:ind w:left="104" w:right="92" w:hanging="8"/>
              <w:jc w:val="center"/>
              <w:rPr>
                <w:sz w:val="18"/>
              </w:rPr>
            </w:pPr>
            <w:r>
              <w:rPr>
                <w:sz w:val="18"/>
              </w:rPr>
              <w:t>（ 北 京</w:t>
            </w:r>
            <w:r>
              <w:rPr>
                <w:spacing w:val="-17"/>
                <w:sz w:val="18"/>
              </w:rPr>
              <w:t xml:space="preserve">） </w:t>
            </w:r>
            <w:r>
              <w:rPr>
                <w:sz w:val="18"/>
              </w:rPr>
              <w:t xml:space="preserve">信 息 技 术 有 限 公 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9"/>
              <w:jc w:val="right"/>
              <w:rPr>
                <w:sz w:val="18"/>
              </w:rPr>
            </w:pPr>
            <w:r>
              <w:rPr>
                <w:sz w:val="18"/>
              </w:rPr>
              <w:t xml:space="preserve">92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A4 打印机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110"/>
              <w:rPr>
                <w:sz w:val="18"/>
              </w:rPr>
            </w:pPr>
            <w:r>
              <w:rPr>
                <w:sz w:val="18"/>
              </w:rPr>
              <w:t xml:space="preserve">联想 M7216  </w:t>
            </w:r>
          </w:p>
          <w:p>
            <w:pPr>
              <w:pStyle w:val="8"/>
              <w:numPr>
                <w:ilvl w:val="0"/>
                <w:numId w:val="130"/>
              </w:numPr>
              <w:tabs>
                <w:tab w:val="left" w:pos="293"/>
              </w:tabs>
              <w:spacing w:before="82" w:after="0" w:line="324" w:lineRule="auto"/>
              <w:ind w:left="110" w:right="101" w:firstLine="0"/>
              <w:jc w:val="left"/>
              <w:rPr>
                <w:sz w:val="18"/>
              </w:rPr>
            </w:pPr>
            <w:r>
              <w:rPr>
                <w:spacing w:val="-1"/>
                <w:sz w:val="18"/>
              </w:rPr>
              <w:t>产品类型：黑白激光多功能一体机</w:t>
            </w:r>
            <w:r>
              <w:rPr>
                <w:sz w:val="18"/>
              </w:rPr>
              <w:t>（打印/</w:t>
            </w:r>
            <w:r>
              <w:rPr>
                <w:spacing w:val="-16"/>
                <w:sz w:val="18"/>
              </w:rPr>
              <w:t>复</w:t>
            </w:r>
            <w:r>
              <w:rPr>
                <w:sz w:val="18"/>
              </w:rPr>
              <w:t xml:space="preserve">印/扫描） </w:t>
            </w:r>
          </w:p>
          <w:p>
            <w:pPr>
              <w:pStyle w:val="8"/>
              <w:numPr>
                <w:ilvl w:val="0"/>
                <w:numId w:val="130"/>
              </w:numPr>
              <w:tabs>
                <w:tab w:val="left" w:pos="293"/>
              </w:tabs>
              <w:spacing w:before="2" w:after="0" w:line="240" w:lineRule="auto"/>
              <w:ind w:left="292" w:right="0" w:hanging="183"/>
              <w:jc w:val="left"/>
              <w:rPr>
                <w:sz w:val="18"/>
              </w:rPr>
            </w:pPr>
            <w:r>
              <w:rPr>
                <w:sz w:val="18"/>
              </w:rPr>
              <w:t xml:space="preserve">最大处理幅面:A4 </w:t>
            </w:r>
          </w:p>
          <w:p>
            <w:pPr>
              <w:pStyle w:val="8"/>
              <w:spacing w:before="81"/>
              <w:ind w:left="110"/>
              <w:rPr>
                <w:sz w:val="18"/>
              </w:rPr>
            </w:pPr>
            <w:r>
              <w:rPr>
                <w:sz w:val="18"/>
              </w:rPr>
              <w:t xml:space="preserve">3.速度：≥18 页/秒  分辩率 600*600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7"/>
              <w:jc w:val="right"/>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8"/>
              <w:jc w:val="right"/>
              <w:rPr>
                <w:sz w:val="18"/>
              </w:rPr>
            </w:pPr>
            <w:r>
              <w:rPr>
                <w:sz w:val="18"/>
              </w:rPr>
              <w:t xml:space="preserve">¥7,060.00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45" w:right="53"/>
              <w:rPr>
                <w:sz w:val="18"/>
              </w:rPr>
            </w:pPr>
            <w:r>
              <w:rPr>
                <w:sz w:val="18"/>
              </w:rPr>
              <w:t xml:space="preserve">联想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2" w:right="12"/>
              <w:jc w:val="center"/>
              <w:rPr>
                <w:sz w:val="18"/>
              </w:rPr>
            </w:pPr>
            <w:r>
              <w:rPr>
                <w:sz w:val="18"/>
              </w:rPr>
              <w:t xml:space="preserve">M7216 </w:t>
            </w:r>
          </w:p>
        </w:tc>
        <w:tc>
          <w:tcPr>
            <w:tcW w:w="569" w:type="dxa"/>
          </w:tcPr>
          <w:p>
            <w:pPr>
              <w:pStyle w:val="8"/>
              <w:spacing w:before="43" w:line="324" w:lineRule="auto"/>
              <w:ind w:left="190" w:right="186"/>
              <w:jc w:val="center"/>
              <w:rPr>
                <w:sz w:val="18"/>
              </w:rPr>
            </w:pPr>
            <w:r>
              <w:rPr>
                <w:sz w:val="18"/>
              </w:rPr>
              <w:t>联想</w:t>
            </w:r>
          </w:p>
          <w:p>
            <w:pPr>
              <w:pStyle w:val="8"/>
              <w:spacing w:before="1" w:line="324" w:lineRule="auto"/>
              <w:ind w:left="104" w:right="92" w:hanging="8"/>
              <w:jc w:val="center"/>
              <w:rPr>
                <w:sz w:val="18"/>
              </w:rPr>
            </w:pPr>
            <w:r>
              <w:rPr>
                <w:sz w:val="18"/>
              </w:rPr>
              <w:t>（ 北 京</w:t>
            </w:r>
            <w:r>
              <w:rPr>
                <w:spacing w:val="-17"/>
                <w:sz w:val="18"/>
              </w:rPr>
              <w:t xml:space="preserve">） </w:t>
            </w:r>
            <w:r>
              <w:rPr>
                <w:sz w:val="18"/>
              </w:rPr>
              <w:t>信 息 技 术</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02" o:spid="_x0000_s1302" o:spt="136" type="#_x0000_t136" style="position:absolute;left:0pt;margin-left:36.5pt;margin-top:393.3pt;height:34pt;width:510pt;mso-position-horizontal-relative:page;mso-position-vertical-relative:page;rotation:21626880f;z-index:-2893127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03" o:spid="_x0000_s1303" o:spt="136" type="#_x0000_t136" style="position:absolute;left:0pt;margin-left:88.7pt;margin-top:432.35pt;height:28pt;width:448pt;mso-position-horizontal-relative:page;mso-position-vertical-relative:page;rotation:21626880f;z-index:-2893117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35"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center"/>
              <w:rPr>
                <w:sz w:val="18"/>
              </w:rPr>
            </w:pPr>
            <w:r>
              <w:rPr>
                <w:sz w:val="18"/>
              </w:rPr>
              <w:t>限公</w:t>
            </w:r>
          </w:p>
          <w:p>
            <w:pPr>
              <w:pStyle w:val="8"/>
              <w:spacing w:before="2"/>
              <w:ind w:left="190" w:right="98"/>
              <w:jc w:val="center"/>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9"/>
              <w:jc w:val="right"/>
              <w:rPr>
                <w:sz w:val="18"/>
              </w:rPr>
            </w:pPr>
            <w:r>
              <w:rPr>
                <w:sz w:val="18"/>
              </w:rPr>
              <w:t xml:space="preserve">93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10" w:right="117"/>
              <w:jc w:val="both"/>
              <w:rPr>
                <w:sz w:val="18"/>
              </w:rPr>
            </w:pPr>
            <w:r>
              <w:rPr>
                <w:sz w:val="18"/>
              </w:rPr>
              <w:t>A3</w:t>
            </w:r>
            <w:r>
              <w:rPr>
                <w:spacing w:val="-16"/>
                <w:sz w:val="18"/>
              </w:rPr>
              <w:t xml:space="preserve"> 黑白打</w:t>
            </w:r>
            <w:r>
              <w:rPr>
                <w:sz w:val="18"/>
              </w:rPr>
              <w:t xml:space="preserve">印复印一体机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10"/>
              <w:rPr>
                <w:sz w:val="18"/>
              </w:rPr>
            </w:pPr>
            <w:r>
              <w:rPr>
                <w:sz w:val="18"/>
              </w:rPr>
              <w:t xml:space="preserve">富士施乐 S2110NDA </w:t>
            </w:r>
          </w:p>
          <w:p>
            <w:pPr>
              <w:pStyle w:val="8"/>
              <w:numPr>
                <w:ilvl w:val="0"/>
                <w:numId w:val="131"/>
              </w:numPr>
              <w:tabs>
                <w:tab w:val="left" w:pos="293"/>
              </w:tabs>
              <w:spacing w:before="81" w:after="0" w:line="240" w:lineRule="auto"/>
              <w:ind w:left="292" w:right="0" w:hanging="183"/>
              <w:jc w:val="left"/>
              <w:rPr>
                <w:sz w:val="18"/>
              </w:rPr>
            </w:pPr>
            <w:r>
              <w:rPr>
                <w:sz w:val="18"/>
              </w:rPr>
              <w:t>复印/</w:t>
            </w:r>
            <w:r>
              <w:rPr>
                <w:spacing w:val="-2"/>
                <w:sz w:val="18"/>
              </w:rPr>
              <w:t>打印</w:t>
            </w:r>
            <w:r>
              <w:rPr>
                <w:sz w:val="18"/>
              </w:rPr>
              <w:t xml:space="preserve">/扫描一体机 </w:t>
            </w:r>
          </w:p>
          <w:p>
            <w:pPr>
              <w:pStyle w:val="8"/>
              <w:numPr>
                <w:ilvl w:val="0"/>
                <w:numId w:val="131"/>
              </w:numPr>
              <w:tabs>
                <w:tab w:val="left" w:pos="293"/>
              </w:tabs>
              <w:spacing w:before="82" w:after="0" w:line="240" w:lineRule="auto"/>
              <w:ind w:left="292" w:right="0" w:hanging="183"/>
              <w:jc w:val="left"/>
              <w:rPr>
                <w:sz w:val="18"/>
              </w:rPr>
            </w:pPr>
            <w:r>
              <w:rPr>
                <w:spacing w:val="7"/>
                <w:sz w:val="18"/>
              </w:rPr>
              <w:t>支持最大幅面</w:t>
            </w:r>
            <w:r>
              <w:rPr>
                <w:sz w:val="18"/>
              </w:rPr>
              <w:t xml:space="preserve">A3 </w:t>
            </w:r>
          </w:p>
          <w:p>
            <w:pPr>
              <w:pStyle w:val="8"/>
              <w:numPr>
                <w:ilvl w:val="0"/>
                <w:numId w:val="131"/>
              </w:numPr>
              <w:tabs>
                <w:tab w:val="left" w:pos="293"/>
              </w:tabs>
              <w:spacing w:before="81" w:after="0" w:line="240" w:lineRule="auto"/>
              <w:ind w:left="292" w:right="0" w:hanging="183"/>
              <w:jc w:val="left"/>
              <w:rPr>
                <w:sz w:val="18"/>
              </w:rPr>
            </w:pPr>
            <w:r>
              <w:rPr>
                <w:sz w:val="18"/>
              </w:rPr>
              <w:t xml:space="preserve">支持网络打印；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left="113" w:right="19"/>
              <w:jc w:val="center"/>
              <w:rPr>
                <w:sz w:val="18"/>
              </w:rPr>
            </w:pPr>
            <w:r>
              <w:rPr>
                <w:sz w:val="18"/>
              </w:rPr>
              <w:t xml:space="preserve">¥5,880.00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42"/>
              <w:jc w:val="right"/>
              <w:rPr>
                <w:sz w:val="18"/>
              </w:rPr>
            </w:pPr>
            <w:r>
              <w:rPr>
                <w:sz w:val="18"/>
              </w:rPr>
              <w:t xml:space="preserve">¥11,760.00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45" w:right="53"/>
              <w:jc w:val="both"/>
              <w:rPr>
                <w:sz w:val="18"/>
              </w:rPr>
            </w:pPr>
            <w:r>
              <w:rPr>
                <w:sz w:val="18"/>
              </w:rPr>
              <w:t xml:space="preserve">富士施乐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ind w:right="883"/>
              <w:jc w:val="right"/>
              <w:rPr>
                <w:sz w:val="18"/>
              </w:rPr>
            </w:pPr>
            <w:r>
              <w:rPr>
                <w:sz w:val="18"/>
              </w:rPr>
              <w:t xml:space="preserve">S2110NDA </w:t>
            </w:r>
          </w:p>
        </w:tc>
        <w:tc>
          <w:tcPr>
            <w:tcW w:w="569" w:type="dxa"/>
          </w:tcPr>
          <w:p>
            <w:pPr>
              <w:pStyle w:val="8"/>
              <w:spacing w:before="40" w:line="324" w:lineRule="auto"/>
              <w:ind w:left="145" w:right="140" w:firstLine="45"/>
              <w:jc w:val="both"/>
              <w:rPr>
                <w:sz w:val="18"/>
              </w:rPr>
            </w:pPr>
            <w:r>
              <w:rPr>
                <w:sz w:val="18"/>
              </w:rPr>
              <w:t xml:space="preserve">富士施乐实业发展 </w:t>
            </w:r>
            <w:r>
              <w:rPr>
                <w:spacing w:val="-9"/>
                <w:sz w:val="18"/>
              </w:rPr>
              <w:t>(中</w:t>
            </w:r>
          </w:p>
          <w:p>
            <w:pPr>
              <w:pStyle w:val="8"/>
              <w:spacing w:before="7" w:line="324" w:lineRule="auto"/>
              <w:ind w:left="190" w:right="141" w:hanging="46"/>
              <w:jc w:val="both"/>
              <w:rPr>
                <w:sz w:val="18"/>
              </w:rPr>
            </w:pPr>
            <w:r>
              <w:rPr>
                <w:spacing w:val="-8"/>
                <w:sz w:val="18"/>
              </w:rPr>
              <w:t xml:space="preserve">国) </w:t>
            </w:r>
            <w:r>
              <w:rPr>
                <w:sz w:val="18"/>
              </w:rPr>
              <w:t>有限公</w:t>
            </w:r>
          </w:p>
          <w:p>
            <w:pPr>
              <w:pStyle w:val="8"/>
              <w:spacing w:before="3"/>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spacing w:line="324" w:lineRule="auto"/>
              <w:ind w:left="104" w:right="4"/>
              <w:rPr>
                <w:sz w:val="18"/>
              </w:rPr>
            </w:pPr>
            <w:r>
              <w:rPr>
                <w:sz w:val="18"/>
              </w:rPr>
              <w:t xml:space="preserve">上海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49"/>
              <w:jc w:val="right"/>
              <w:rPr>
                <w:sz w:val="18"/>
              </w:rPr>
            </w:pPr>
            <w:r>
              <w:rPr>
                <w:sz w:val="18"/>
              </w:rPr>
              <w:t xml:space="preserve">94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10" w:right="57"/>
              <w:rPr>
                <w:sz w:val="18"/>
              </w:rPr>
            </w:pPr>
            <w:r>
              <w:rPr>
                <w:sz w:val="18"/>
              </w:rPr>
              <w:t xml:space="preserve">A3 彩色打机机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110"/>
              <w:rPr>
                <w:sz w:val="18"/>
              </w:rPr>
            </w:pPr>
            <w:r>
              <w:rPr>
                <w:sz w:val="18"/>
              </w:rPr>
              <w:t xml:space="preserve">富士施乐 C2265CPS </w:t>
            </w:r>
          </w:p>
          <w:p>
            <w:pPr>
              <w:pStyle w:val="8"/>
              <w:numPr>
                <w:ilvl w:val="0"/>
                <w:numId w:val="132"/>
              </w:numPr>
              <w:tabs>
                <w:tab w:val="left" w:pos="293"/>
              </w:tabs>
              <w:spacing w:before="82" w:after="0" w:line="240" w:lineRule="auto"/>
              <w:ind w:left="292" w:right="0" w:hanging="183"/>
              <w:jc w:val="left"/>
              <w:rPr>
                <w:sz w:val="18"/>
              </w:rPr>
            </w:pPr>
            <w:r>
              <w:rPr>
                <w:sz w:val="18"/>
              </w:rPr>
              <w:t>彩色数码复合机（打印/</w:t>
            </w:r>
            <w:r>
              <w:rPr>
                <w:spacing w:val="-2"/>
                <w:sz w:val="18"/>
              </w:rPr>
              <w:t>复印</w:t>
            </w:r>
            <w:r>
              <w:rPr>
                <w:sz w:val="18"/>
              </w:rPr>
              <w:t xml:space="preserve">/扫描） </w:t>
            </w:r>
          </w:p>
          <w:p>
            <w:pPr>
              <w:pStyle w:val="8"/>
              <w:numPr>
                <w:ilvl w:val="0"/>
                <w:numId w:val="132"/>
              </w:numPr>
              <w:tabs>
                <w:tab w:val="left" w:pos="293"/>
              </w:tabs>
              <w:spacing w:before="82" w:after="0" w:line="324" w:lineRule="auto"/>
              <w:ind w:left="110" w:right="0" w:firstLine="0"/>
              <w:jc w:val="left"/>
              <w:rPr>
                <w:sz w:val="18"/>
              </w:rPr>
            </w:pPr>
            <w:r>
              <w:rPr>
                <w:spacing w:val="-1"/>
                <w:sz w:val="18"/>
              </w:rPr>
              <w:t>标配自动双面，打印速度黑彩同速</w:t>
            </w:r>
            <w:r>
              <w:rPr>
                <w:sz w:val="18"/>
              </w:rPr>
              <w:t>(A4，正常</w:t>
            </w:r>
            <w:r>
              <w:rPr>
                <w:spacing w:val="-15"/>
                <w:sz w:val="18"/>
              </w:rPr>
              <w:t xml:space="preserve">模式 </w:t>
            </w:r>
            <w:r>
              <w:rPr>
                <w:sz w:val="18"/>
              </w:rPr>
              <w:t>25</w:t>
            </w:r>
            <w:r>
              <w:rPr>
                <w:spacing w:val="-23"/>
                <w:sz w:val="18"/>
              </w:rPr>
              <w:t xml:space="preserve"> 页</w:t>
            </w:r>
            <w:r>
              <w:rPr>
                <w:sz w:val="18"/>
              </w:rPr>
              <w:t>/分钟</w:t>
            </w:r>
            <w:r>
              <w:rPr>
                <w:spacing w:val="-14"/>
                <w:sz w:val="18"/>
              </w:rPr>
              <w:t>）</w:t>
            </w:r>
            <w:r>
              <w:rPr>
                <w:spacing w:val="-4"/>
                <w:sz w:val="18"/>
              </w:rPr>
              <w:t>，首页输出时间 ：≤</w:t>
            </w:r>
            <w:r>
              <w:rPr>
                <w:spacing w:val="-3"/>
                <w:sz w:val="18"/>
              </w:rPr>
              <w:t>9.7</w:t>
            </w:r>
            <w:r>
              <w:rPr>
                <w:spacing w:val="-19"/>
                <w:sz w:val="18"/>
              </w:rPr>
              <w:t xml:space="preserve"> 秒， </w:t>
            </w:r>
            <w:r>
              <w:rPr>
                <w:sz w:val="18"/>
              </w:rPr>
              <w:t xml:space="preserve">打印分辨率黑白(最佳模式)：高达 1200x1200dpi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115" w:right="19"/>
              <w:jc w:val="center"/>
              <w:rPr>
                <w:sz w:val="18"/>
              </w:rPr>
            </w:pPr>
            <w:r>
              <w:rPr>
                <w:sz w:val="18"/>
              </w:rPr>
              <w:t xml:space="preserve">¥29,500.00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42"/>
              <w:jc w:val="right"/>
              <w:rPr>
                <w:sz w:val="18"/>
              </w:rPr>
            </w:pPr>
            <w:r>
              <w:rPr>
                <w:sz w:val="18"/>
              </w:rPr>
              <w:t xml:space="preserve">¥29,500.00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富士施乐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883"/>
              <w:jc w:val="right"/>
              <w:rPr>
                <w:sz w:val="18"/>
              </w:rPr>
            </w:pPr>
            <w:r>
              <w:rPr>
                <w:sz w:val="18"/>
              </w:rPr>
              <w:t xml:space="preserve">C2265CPS </w:t>
            </w:r>
          </w:p>
        </w:tc>
        <w:tc>
          <w:tcPr>
            <w:tcW w:w="569" w:type="dxa"/>
          </w:tcPr>
          <w:p>
            <w:pPr>
              <w:pStyle w:val="8"/>
              <w:spacing w:before="43" w:line="324" w:lineRule="auto"/>
              <w:ind w:left="145" w:right="140" w:firstLine="45"/>
              <w:jc w:val="both"/>
              <w:rPr>
                <w:sz w:val="18"/>
              </w:rPr>
            </w:pPr>
            <w:r>
              <w:rPr>
                <w:sz w:val="18"/>
              </w:rPr>
              <w:t xml:space="preserve">富士施乐实业发展 </w:t>
            </w:r>
            <w:r>
              <w:rPr>
                <w:spacing w:val="-9"/>
                <w:sz w:val="18"/>
              </w:rPr>
              <w:t>(中</w:t>
            </w:r>
          </w:p>
          <w:p>
            <w:pPr>
              <w:pStyle w:val="8"/>
              <w:spacing w:before="6"/>
              <w:ind w:left="124" w:right="123"/>
              <w:jc w:val="center"/>
              <w:rPr>
                <w:sz w:val="18"/>
              </w:rPr>
            </w:pPr>
            <w:r>
              <w:rPr>
                <w:sz w:val="18"/>
              </w:rPr>
              <w:t>国)</w:t>
            </w:r>
          </w:p>
          <w:p>
            <w:pPr>
              <w:pStyle w:val="8"/>
              <w:spacing w:before="82"/>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4" w:right="4"/>
              <w:rPr>
                <w:sz w:val="18"/>
              </w:rPr>
            </w:pPr>
            <w:r>
              <w:rPr>
                <w:sz w:val="18"/>
              </w:rPr>
              <w:t xml:space="preserve">上海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04" o:spid="_x0000_s1304" o:spt="136" type="#_x0000_t136" style="position:absolute;left:0pt;margin-left:36.5pt;margin-top:393.3pt;height:34pt;width:510pt;mso-position-horizontal-relative:page;mso-position-vertical-relative:page;rotation:21626880f;z-index:-2893107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05" o:spid="_x0000_s1305" o:spt="136" type="#_x0000_t136" style="position:absolute;left:0pt;margin-left:88.7pt;margin-top:432.35pt;height:28pt;width:448pt;mso-position-horizontal-relative:page;mso-position-vertical-relative:page;rotation:21626880f;z-index:-2893096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center"/>
              <w:rPr>
                <w:sz w:val="18"/>
              </w:rPr>
            </w:pPr>
            <w:r>
              <w:rPr>
                <w:sz w:val="18"/>
              </w:rPr>
              <w:t>限公</w:t>
            </w:r>
          </w:p>
          <w:p>
            <w:pPr>
              <w:pStyle w:val="8"/>
              <w:spacing w:before="2"/>
              <w:ind w:left="190" w:right="98"/>
              <w:jc w:val="center"/>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49"/>
              <w:jc w:val="right"/>
              <w:rPr>
                <w:sz w:val="18"/>
              </w:rPr>
            </w:pPr>
            <w:r>
              <w:rPr>
                <w:sz w:val="18"/>
              </w:rPr>
              <w:t xml:space="preserve">95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10" w:right="165"/>
              <w:rPr>
                <w:sz w:val="18"/>
              </w:rPr>
            </w:pPr>
            <w:r>
              <w:rPr>
                <w:sz w:val="18"/>
              </w:rPr>
              <w:t xml:space="preserve">数码照相机 </w:t>
            </w:r>
          </w:p>
        </w:tc>
        <w:tc>
          <w:tcPr>
            <w:tcW w:w="3915" w:type="dxa"/>
          </w:tcPr>
          <w:p>
            <w:pPr>
              <w:pStyle w:val="8"/>
              <w:rPr>
                <w:rFonts w:ascii="Times New Roman"/>
                <w:sz w:val="18"/>
              </w:rPr>
            </w:pPr>
          </w:p>
          <w:p>
            <w:pPr>
              <w:pStyle w:val="8"/>
              <w:spacing w:before="2"/>
              <w:rPr>
                <w:rFonts w:ascii="Times New Roman"/>
                <w:sz w:val="26"/>
              </w:rPr>
            </w:pPr>
          </w:p>
          <w:p>
            <w:pPr>
              <w:pStyle w:val="8"/>
              <w:spacing w:line="324" w:lineRule="auto"/>
              <w:ind w:left="110" w:right="2082"/>
              <w:rPr>
                <w:sz w:val="18"/>
              </w:rPr>
            </w:pPr>
            <w:r>
              <w:rPr>
                <w:sz w:val="18"/>
              </w:rPr>
              <w:t>佳 能 IXUS 285 HS 1.</w:t>
            </w:r>
            <w:r>
              <w:rPr>
                <w:spacing w:val="-1"/>
                <w:sz w:val="18"/>
              </w:rPr>
              <w:t>数码相机</w:t>
            </w:r>
            <w:r>
              <w:rPr>
                <w:sz w:val="18"/>
              </w:rPr>
              <w:t xml:space="preserve"> </w:t>
            </w:r>
          </w:p>
          <w:p>
            <w:pPr>
              <w:pStyle w:val="8"/>
              <w:spacing w:before="2"/>
              <w:ind w:left="110"/>
              <w:rPr>
                <w:sz w:val="18"/>
              </w:rPr>
            </w:pPr>
            <w:r>
              <w:rPr>
                <w:sz w:val="18"/>
              </w:rPr>
              <w:t xml:space="preserve">2.有效像素：2020 万 </w:t>
            </w:r>
          </w:p>
          <w:p>
            <w:pPr>
              <w:pStyle w:val="8"/>
              <w:numPr>
                <w:ilvl w:val="0"/>
                <w:numId w:val="133"/>
              </w:numPr>
              <w:tabs>
                <w:tab w:val="left" w:pos="293"/>
              </w:tabs>
              <w:spacing w:before="82" w:after="0" w:line="240" w:lineRule="auto"/>
              <w:ind w:left="292" w:right="0" w:hanging="183"/>
              <w:jc w:val="left"/>
              <w:rPr>
                <w:sz w:val="18"/>
              </w:rPr>
            </w:pPr>
            <w:r>
              <w:rPr>
                <w:sz w:val="18"/>
              </w:rPr>
              <w:t xml:space="preserve">传感器类型：CMOS </w:t>
            </w:r>
          </w:p>
          <w:p>
            <w:pPr>
              <w:pStyle w:val="8"/>
              <w:numPr>
                <w:ilvl w:val="0"/>
                <w:numId w:val="133"/>
              </w:numPr>
              <w:tabs>
                <w:tab w:val="left" w:pos="293"/>
              </w:tabs>
              <w:spacing w:before="81" w:after="0" w:line="240" w:lineRule="auto"/>
              <w:ind w:left="292" w:right="0" w:hanging="183"/>
              <w:jc w:val="left"/>
              <w:rPr>
                <w:sz w:val="18"/>
              </w:rPr>
            </w:pPr>
            <w:r>
              <w:rPr>
                <w:sz w:val="18"/>
              </w:rPr>
              <w:t>传感器尺寸：1/2.3</w:t>
            </w:r>
            <w:r>
              <w:rPr>
                <w:spacing w:val="-16"/>
                <w:sz w:val="18"/>
              </w:rPr>
              <w:t xml:space="preserve"> 英寸</w:t>
            </w:r>
            <w:r>
              <w:rPr>
                <w:sz w:val="18"/>
              </w:rPr>
              <w:t xml:space="preserve"> </w:t>
            </w:r>
          </w:p>
          <w:p>
            <w:pPr>
              <w:pStyle w:val="8"/>
              <w:numPr>
                <w:ilvl w:val="0"/>
                <w:numId w:val="133"/>
              </w:numPr>
              <w:tabs>
                <w:tab w:val="left" w:pos="293"/>
              </w:tabs>
              <w:spacing w:before="81" w:after="0" w:line="240" w:lineRule="auto"/>
              <w:ind w:left="292" w:right="0" w:hanging="183"/>
              <w:jc w:val="left"/>
              <w:rPr>
                <w:sz w:val="18"/>
              </w:rPr>
            </w:pPr>
            <w:r>
              <w:rPr>
                <w:sz w:val="18"/>
              </w:rPr>
              <w:t>液晶屏尺寸：3.0</w:t>
            </w:r>
            <w:r>
              <w:rPr>
                <w:spacing w:val="-17"/>
                <w:sz w:val="18"/>
              </w:rPr>
              <w:t xml:space="preserve"> 英寸</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13" w:right="19"/>
              <w:jc w:val="center"/>
              <w:rPr>
                <w:sz w:val="18"/>
              </w:rPr>
            </w:pPr>
            <w:r>
              <w:rPr>
                <w:sz w:val="18"/>
              </w:rPr>
              <w:t xml:space="preserve">¥3,900.00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right="88"/>
              <w:jc w:val="right"/>
              <w:rPr>
                <w:sz w:val="18"/>
              </w:rPr>
            </w:pPr>
            <w:r>
              <w:rPr>
                <w:sz w:val="18"/>
              </w:rPr>
              <w:t xml:space="preserve">¥3,900.00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rPr>
                <w:sz w:val="18"/>
              </w:rPr>
            </w:pPr>
            <w:r>
              <w:rPr>
                <w:sz w:val="18"/>
              </w:rPr>
              <w:t xml:space="preserve">佳能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02" w:right="12"/>
              <w:jc w:val="center"/>
              <w:rPr>
                <w:sz w:val="18"/>
              </w:rPr>
            </w:pPr>
            <w:r>
              <w:rPr>
                <w:sz w:val="18"/>
              </w:rPr>
              <w:t xml:space="preserve">IXUS 285 HS   </w:t>
            </w:r>
          </w:p>
        </w:tc>
        <w:tc>
          <w:tcPr>
            <w:tcW w:w="569" w:type="dxa"/>
          </w:tcPr>
          <w:p>
            <w:pPr>
              <w:pStyle w:val="8"/>
              <w:spacing w:before="40" w:line="324" w:lineRule="auto"/>
              <w:ind w:left="190" w:right="186"/>
              <w:jc w:val="center"/>
              <w:rPr>
                <w:sz w:val="18"/>
              </w:rPr>
            </w:pPr>
            <w:r>
              <w:rPr>
                <w:sz w:val="18"/>
              </w:rPr>
              <w:t>佳能</w:t>
            </w:r>
          </w:p>
          <w:p>
            <w:pPr>
              <w:pStyle w:val="8"/>
              <w:spacing w:before="2" w:line="324" w:lineRule="auto"/>
              <w:ind w:left="104" w:right="92" w:hanging="8"/>
              <w:jc w:val="center"/>
              <w:rPr>
                <w:sz w:val="18"/>
              </w:rPr>
            </w:pPr>
            <w:r>
              <w:rPr>
                <w:sz w:val="18"/>
              </w:rPr>
              <w:t>（ 中 国</w:t>
            </w:r>
            <w:r>
              <w:rPr>
                <w:spacing w:val="-17"/>
                <w:sz w:val="18"/>
              </w:rPr>
              <w:t xml:space="preserve">） </w:t>
            </w:r>
            <w:r>
              <w:rPr>
                <w:sz w:val="18"/>
              </w:rPr>
              <w:t>有 限 公</w:t>
            </w:r>
          </w:p>
          <w:p>
            <w:pPr>
              <w:pStyle w:val="8"/>
              <w:spacing w:before="4"/>
              <w:ind w:left="190" w:right="98"/>
              <w:jc w:val="center"/>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04" w:right="4"/>
              <w:rPr>
                <w:sz w:val="18"/>
              </w:rPr>
            </w:pPr>
            <w:r>
              <w:rPr>
                <w:sz w:val="18"/>
              </w:rPr>
              <w:t xml:space="preserve">中国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9"/>
              <w:jc w:val="right"/>
              <w:rPr>
                <w:sz w:val="18"/>
              </w:rPr>
            </w:pPr>
            <w:r>
              <w:rPr>
                <w:sz w:val="18"/>
              </w:rPr>
              <w:t xml:space="preserve">96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0"/>
              <w:rPr>
                <w:sz w:val="18"/>
              </w:rPr>
            </w:pPr>
            <w:r>
              <w:rPr>
                <w:sz w:val="18"/>
              </w:rPr>
              <w:t xml:space="preserve">碎纸机 </w:t>
            </w:r>
          </w:p>
        </w:tc>
        <w:tc>
          <w:tcPr>
            <w:tcW w:w="3915" w:type="dxa"/>
          </w:tcPr>
          <w:p>
            <w:pPr>
              <w:pStyle w:val="8"/>
              <w:rPr>
                <w:rFonts w:ascii="Times New Roman"/>
                <w:sz w:val="18"/>
              </w:rPr>
            </w:pPr>
          </w:p>
          <w:p>
            <w:pPr>
              <w:pStyle w:val="8"/>
              <w:spacing w:before="5"/>
              <w:rPr>
                <w:rFonts w:ascii="Times New Roman"/>
                <w:sz w:val="26"/>
              </w:rPr>
            </w:pPr>
          </w:p>
          <w:p>
            <w:pPr>
              <w:pStyle w:val="8"/>
              <w:ind w:left="110"/>
              <w:rPr>
                <w:sz w:val="18"/>
              </w:rPr>
            </w:pPr>
            <w:r>
              <w:rPr>
                <w:sz w:val="18"/>
              </w:rPr>
              <w:t xml:space="preserve">得力 9918  </w:t>
            </w:r>
          </w:p>
          <w:p>
            <w:pPr>
              <w:pStyle w:val="8"/>
              <w:spacing w:before="82"/>
              <w:ind w:left="110"/>
              <w:rPr>
                <w:sz w:val="18"/>
              </w:rPr>
            </w:pPr>
            <w:r>
              <w:rPr>
                <w:sz w:val="18"/>
              </w:rPr>
              <w:t xml:space="preserve">1.单入口碎纸机可碎光盘信用卡； </w:t>
            </w:r>
          </w:p>
          <w:p>
            <w:pPr>
              <w:pStyle w:val="8"/>
              <w:spacing w:before="81"/>
              <w:ind w:left="110"/>
              <w:rPr>
                <w:sz w:val="18"/>
              </w:rPr>
            </w:pPr>
            <w:r>
              <w:rPr>
                <w:sz w:val="18"/>
              </w:rPr>
              <w:t xml:space="preserve">2.碎纸量≥20 张； </w:t>
            </w:r>
          </w:p>
          <w:p>
            <w:pPr>
              <w:pStyle w:val="8"/>
              <w:numPr>
                <w:ilvl w:val="0"/>
                <w:numId w:val="134"/>
              </w:numPr>
              <w:tabs>
                <w:tab w:val="left" w:pos="293"/>
              </w:tabs>
              <w:spacing w:before="81" w:after="0" w:line="240" w:lineRule="auto"/>
              <w:ind w:left="292" w:right="0" w:hanging="183"/>
              <w:jc w:val="left"/>
              <w:rPr>
                <w:sz w:val="18"/>
              </w:rPr>
            </w:pPr>
            <w:r>
              <w:rPr>
                <w:spacing w:val="-10"/>
                <w:sz w:val="18"/>
              </w:rPr>
              <w:t xml:space="preserve">碎纸效果 </w:t>
            </w:r>
            <w:r>
              <w:rPr>
                <w:sz w:val="18"/>
              </w:rPr>
              <w:t>4*34mm</w:t>
            </w:r>
            <w:r>
              <w:rPr>
                <w:spacing w:val="-1"/>
                <w:sz w:val="18"/>
              </w:rPr>
              <w:t xml:space="preserve">;碎纸宽度 </w:t>
            </w:r>
            <w:r>
              <w:rPr>
                <w:sz w:val="18"/>
              </w:rPr>
              <w:t xml:space="preserve">225mm </w:t>
            </w:r>
          </w:p>
          <w:p>
            <w:pPr>
              <w:pStyle w:val="8"/>
              <w:numPr>
                <w:ilvl w:val="0"/>
                <w:numId w:val="134"/>
              </w:numPr>
              <w:tabs>
                <w:tab w:val="left" w:pos="293"/>
              </w:tabs>
              <w:spacing w:before="82" w:after="0" w:line="240" w:lineRule="auto"/>
              <w:ind w:left="292" w:right="0" w:hanging="183"/>
              <w:jc w:val="left"/>
              <w:rPr>
                <w:sz w:val="18"/>
              </w:rPr>
            </w:pPr>
            <w:r>
              <w:rPr>
                <w:spacing w:val="-6"/>
                <w:sz w:val="18"/>
              </w:rPr>
              <w:t xml:space="preserve">保密等级为最高级 </w:t>
            </w:r>
            <w:r>
              <w:rPr>
                <w:sz w:val="18"/>
              </w:rPr>
              <w:t>4</w:t>
            </w:r>
            <w:r>
              <w:rPr>
                <w:spacing w:val="-24"/>
                <w:sz w:val="18"/>
              </w:rPr>
              <w:t xml:space="preserve"> 级</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5" w:right="19"/>
              <w:jc w:val="center"/>
              <w:rPr>
                <w:sz w:val="18"/>
              </w:rPr>
            </w:pPr>
            <w:r>
              <w:rPr>
                <w:sz w:val="18"/>
              </w:rPr>
              <w:t xml:space="preserve">¥785.00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88"/>
              <w:jc w:val="right"/>
              <w:rPr>
                <w:sz w:val="18"/>
              </w:rPr>
            </w:pPr>
            <w:r>
              <w:rPr>
                <w:sz w:val="18"/>
              </w:rPr>
              <w:t xml:space="preserve">¥3,140.00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rPr>
                <w:sz w:val="18"/>
              </w:rPr>
            </w:pPr>
            <w:r>
              <w:rPr>
                <w:sz w:val="18"/>
              </w:rPr>
              <w:t xml:space="preserve">得力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02" w:right="12"/>
              <w:jc w:val="center"/>
              <w:rPr>
                <w:sz w:val="18"/>
              </w:rPr>
            </w:pPr>
            <w:r>
              <w:rPr>
                <w:sz w:val="18"/>
              </w:rPr>
              <w:t xml:space="preserve">9918 </w:t>
            </w:r>
          </w:p>
        </w:tc>
        <w:tc>
          <w:tcPr>
            <w:tcW w:w="569" w:type="dxa"/>
          </w:tcPr>
          <w:p>
            <w:pPr>
              <w:pStyle w:val="8"/>
              <w:spacing w:before="43" w:line="324" w:lineRule="auto"/>
              <w:ind w:left="190" w:right="186"/>
              <w:jc w:val="both"/>
              <w:rPr>
                <w:sz w:val="18"/>
              </w:rPr>
            </w:pPr>
            <w:r>
              <w:rPr>
                <w:sz w:val="18"/>
              </w:rPr>
              <w:t>得力集团有限公</w:t>
            </w:r>
          </w:p>
          <w:p>
            <w:pPr>
              <w:pStyle w:val="8"/>
              <w:spacing w:before="5"/>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04" w:right="4"/>
              <w:rPr>
                <w:sz w:val="18"/>
              </w:rPr>
            </w:pPr>
            <w:r>
              <w:rPr>
                <w:sz w:val="18"/>
              </w:rPr>
              <w:t xml:space="preserve">宁波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9"/>
              <w:jc w:val="right"/>
              <w:rPr>
                <w:sz w:val="18"/>
              </w:rPr>
            </w:pPr>
            <w:r>
              <w:rPr>
                <w:sz w:val="18"/>
              </w:rPr>
              <w:t xml:space="preserve">97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10"/>
              <w:rPr>
                <w:sz w:val="18"/>
              </w:rPr>
            </w:pPr>
            <w:r>
              <w:rPr>
                <w:sz w:val="18"/>
              </w:rPr>
              <w:t xml:space="preserve">保险柜 </w:t>
            </w:r>
          </w:p>
        </w:tc>
        <w:tc>
          <w:tcPr>
            <w:tcW w:w="3915" w:type="dxa"/>
          </w:tcPr>
          <w:p>
            <w:pPr>
              <w:pStyle w:val="8"/>
              <w:spacing w:before="1"/>
              <w:rPr>
                <w:rFonts w:ascii="Times New Roman"/>
                <w:sz w:val="17"/>
              </w:rPr>
            </w:pPr>
          </w:p>
          <w:p>
            <w:pPr>
              <w:pStyle w:val="8"/>
              <w:ind w:left="110"/>
              <w:rPr>
                <w:sz w:val="18"/>
              </w:rPr>
            </w:pPr>
            <w:r>
              <w:rPr>
                <w:sz w:val="18"/>
              </w:rPr>
              <w:t xml:space="preserve">得力 33123  </w:t>
            </w:r>
          </w:p>
          <w:p>
            <w:pPr>
              <w:pStyle w:val="8"/>
              <w:spacing w:before="82"/>
              <w:ind w:left="110"/>
              <w:rPr>
                <w:sz w:val="18"/>
              </w:rPr>
            </w:pPr>
            <w:r>
              <w:rPr>
                <w:sz w:val="18"/>
              </w:rPr>
              <w:t xml:space="preserve">1.外观高度：61~80cm </w:t>
            </w:r>
          </w:p>
          <w:p>
            <w:pPr>
              <w:pStyle w:val="8"/>
              <w:spacing w:before="81"/>
              <w:ind w:left="110"/>
              <w:rPr>
                <w:sz w:val="18"/>
              </w:rPr>
            </w:pPr>
            <w:r>
              <w:rPr>
                <w:sz w:val="18"/>
              </w:rPr>
              <w:t xml:space="preserve">2.解锁方式：密码 </w:t>
            </w:r>
          </w:p>
          <w:p>
            <w:pPr>
              <w:pStyle w:val="8"/>
              <w:spacing w:before="82"/>
              <w:ind w:left="110"/>
              <w:rPr>
                <w:sz w:val="18"/>
              </w:rPr>
            </w:pPr>
            <w:r>
              <w:rPr>
                <w:spacing w:val="-1"/>
                <w:sz w:val="18"/>
              </w:rPr>
              <w:t>3.重量：</w:t>
            </w:r>
            <w:r>
              <w:rPr>
                <w:sz w:val="18"/>
              </w:rPr>
              <w:t xml:space="preserve">50-100kg </w:t>
            </w:r>
          </w:p>
          <w:p>
            <w:pPr>
              <w:pStyle w:val="8"/>
              <w:numPr>
                <w:ilvl w:val="0"/>
                <w:numId w:val="135"/>
              </w:numPr>
              <w:tabs>
                <w:tab w:val="left" w:pos="293"/>
              </w:tabs>
              <w:spacing w:before="81" w:after="0" w:line="240" w:lineRule="auto"/>
              <w:ind w:left="292" w:right="0" w:hanging="183"/>
              <w:jc w:val="left"/>
              <w:rPr>
                <w:sz w:val="18"/>
              </w:rPr>
            </w:pPr>
            <w:r>
              <w:rPr>
                <w:sz w:val="18"/>
              </w:rPr>
              <w:t xml:space="preserve">箱体门板厚度：6~8mm </w:t>
            </w:r>
          </w:p>
          <w:p>
            <w:pPr>
              <w:pStyle w:val="8"/>
              <w:numPr>
                <w:ilvl w:val="0"/>
                <w:numId w:val="135"/>
              </w:numPr>
              <w:tabs>
                <w:tab w:val="left" w:pos="293"/>
              </w:tabs>
              <w:spacing w:before="81" w:after="0" w:line="240" w:lineRule="auto"/>
              <w:ind w:left="292" w:right="0" w:hanging="183"/>
              <w:jc w:val="left"/>
              <w:rPr>
                <w:sz w:val="18"/>
              </w:rPr>
            </w:pPr>
            <w:r>
              <w:rPr>
                <w:sz w:val="18"/>
              </w:rPr>
              <w:t xml:space="preserve">锁具类型：电子密码锁 </w:t>
            </w:r>
          </w:p>
          <w:p>
            <w:pPr>
              <w:pStyle w:val="8"/>
              <w:numPr>
                <w:ilvl w:val="0"/>
                <w:numId w:val="135"/>
              </w:numPr>
              <w:tabs>
                <w:tab w:val="left" w:pos="293"/>
              </w:tabs>
              <w:spacing w:before="82" w:after="0" w:line="240" w:lineRule="auto"/>
              <w:ind w:left="292" w:right="0" w:hanging="183"/>
              <w:jc w:val="left"/>
              <w:rPr>
                <w:sz w:val="18"/>
              </w:rPr>
            </w:pPr>
            <w:r>
              <w:rPr>
                <w:sz w:val="18"/>
              </w:rPr>
              <w:t xml:space="preserve">箱体钢板厚度：4mm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13" w:right="19"/>
              <w:jc w:val="center"/>
              <w:rPr>
                <w:sz w:val="18"/>
              </w:rPr>
            </w:pPr>
            <w:r>
              <w:rPr>
                <w:sz w:val="18"/>
              </w:rPr>
              <w:t xml:space="preserve">¥1,470.00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88"/>
              <w:jc w:val="right"/>
              <w:rPr>
                <w:sz w:val="18"/>
              </w:rPr>
            </w:pPr>
            <w:r>
              <w:rPr>
                <w:sz w:val="18"/>
              </w:rPr>
              <w:t xml:space="preserve">¥2,940.00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45" w:right="53"/>
              <w:rPr>
                <w:sz w:val="18"/>
              </w:rPr>
            </w:pPr>
            <w:r>
              <w:rPr>
                <w:sz w:val="18"/>
              </w:rPr>
              <w:t xml:space="preserve">得力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2" w:right="12"/>
              <w:jc w:val="center"/>
              <w:rPr>
                <w:sz w:val="18"/>
              </w:rPr>
            </w:pPr>
            <w:r>
              <w:rPr>
                <w:sz w:val="18"/>
              </w:rPr>
              <w:t xml:space="preserve">33123 </w:t>
            </w:r>
          </w:p>
        </w:tc>
        <w:tc>
          <w:tcPr>
            <w:tcW w:w="569" w:type="dxa"/>
          </w:tcPr>
          <w:p>
            <w:pPr>
              <w:pStyle w:val="8"/>
              <w:spacing w:before="40" w:line="324" w:lineRule="auto"/>
              <w:ind w:left="190" w:right="186"/>
              <w:jc w:val="both"/>
              <w:rPr>
                <w:sz w:val="18"/>
              </w:rPr>
            </w:pPr>
            <w:r>
              <w:rPr>
                <w:sz w:val="18"/>
              </w:rPr>
              <w:t>得力集团有限公</w:t>
            </w:r>
          </w:p>
          <w:p>
            <w:pPr>
              <w:pStyle w:val="8"/>
              <w:spacing w:before="5"/>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04" w:right="4"/>
              <w:rPr>
                <w:sz w:val="18"/>
              </w:rPr>
            </w:pPr>
            <w:r>
              <w:rPr>
                <w:sz w:val="18"/>
              </w:rPr>
              <w:t xml:space="preserve">宁波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06" o:spid="_x0000_s1306" o:spt="136" type="#_x0000_t136" style="position:absolute;left:0pt;margin-left:36.5pt;margin-top:393.3pt;height:34pt;width:510pt;mso-position-horizontal-relative:page;mso-position-vertical-relative:page;rotation:21626880f;z-index:-2893086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07" o:spid="_x0000_s1307" o:spt="136" type="#_x0000_t136" style="position:absolute;left:0pt;margin-left:88.7pt;margin-top:432.35pt;height:28pt;width:448pt;mso-position-horizontal-relative:page;mso-position-vertical-relative:page;rotation:21626880f;z-index:-2893076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9"/>
              <w:jc w:val="right"/>
              <w:rPr>
                <w:sz w:val="18"/>
              </w:rPr>
            </w:pPr>
            <w:r>
              <w:rPr>
                <w:sz w:val="18"/>
              </w:rPr>
              <w:t xml:space="preserve">98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扫描仪 </w:t>
            </w:r>
          </w:p>
        </w:tc>
        <w:tc>
          <w:tcPr>
            <w:tcW w:w="3915" w:type="dxa"/>
          </w:tcPr>
          <w:p>
            <w:pPr>
              <w:pStyle w:val="8"/>
              <w:rPr>
                <w:rFonts w:ascii="Times New Roman"/>
                <w:sz w:val="18"/>
              </w:rPr>
            </w:pPr>
          </w:p>
          <w:p>
            <w:pPr>
              <w:pStyle w:val="8"/>
              <w:spacing w:before="145"/>
              <w:ind w:left="110"/>
              <w:rPr>
                <w:sz w:val="18"/>
              </w:rPr>
            </w:pPr>
            <w:r>
              <w:rPr>
                <w:sz w:val="18"/>
              </w:rPr>
              <w:t xml:space="preserve">成者 ET18U  </w:t>
            </w:r>
          </w:p>
          <w:p>
            <w:pPr>
              <w:pStyle w:val="8"/>
              <w:spacing w:before="82" w:line="324" w:lineRule="auto"/>
              <w:ind w:left="110" w:right="1182"/>
              <w:rPr>
                <w:sz w:val="18"/>
              </w:rPr>
            </w:pPr>
            <w:r>
              <w:rPr>
                <w:sz w:val="18"/>
              </w:rPr>
              <w:t xml:space="preserve">扫描介质：书籍、文件、画作等感应器类型：高清 CMOS </w:t>
            </w:r>
          </w:p>
          <w:p>
            <w:pPr>
              <w:pStyle w:val="8"/>
              <w:spacing w:before="1"/>
              <w:ind w:left="110"/>
              <w:rPr>
                <w:sz w:val="18"/>
              </w:rPr>
            </w:pPr>
            <w:r>
              <w:rPr>
                <w:sz w:val="18"/>
              </w:rPr>
              <w:t xml:space="preserve">像素：1800 万 </w:t>
            </w:r>
          </w:p>
          <w:p>
            <w:pPr>
              <w:pStyle w:val="8"/>
              <w:spacing w:before="81"/>
              <w:ind w:left="110"/>
              <w:rPr>
                <w:sz w:val="18"/>
              </w:rPr>
            </w:pPr>
            <w:r>
              <w:rPr>
                <w:sz w:val="18"/>
              </w:rPr>
              <w:t xml:space="preserve">分辨率：4896*3672 </w:t>
            </w:r>
          </w:p>
          <w:p>
            <w:pPr>
              <w:pStyle w:val="8"/>
              <w:spacing w:before="82"/>
              <w:ind w:left="110"/>
              <w:rPr>
                <w:sz w:val="18"/>
              </w:rPr>
            </w:pPr>
            <w:r>
              <w:rPr>
                <w:sz w:val="18"/>
              </w:rPr>
              <w:t xml:space="preserve">扫描幅面：单页文件≤A3;已装订书籍≤A4 </w:t>
            </w:r>
          </w:p>
          <w:p>
            <w:pPr>
              <w:pStyle w:val="8"/>
              <w:spacing w:before="82" w:line="324" w:lineRule="auto"/>
              <w:ind w:left="110" w:right="2"/>
              <w:rPr>
                <w:sz w:val="18"/>
              </w:rPr>
            </w:pPr>
            <w:r>
              <w:rPr>
                <w:spacing w:val="-6"/>
                <w:sz w:val="18"/>
              </w:rPr>
              <w:t xml:space="preserve">输出格式： </w:t>
            </w:r>
            <w:r>
              <w:rPr>
                <w:sz w:val="18"/>
              </w:rPr>
              <w:t>JPG</w:t>
            </w:r>
            <w:r>
              <w:rPr>
                <w:spacing w:val="-27"/>
                <w:sz w:val="18"/>
              </w:rPr>
              <w:t>、</w:t>
            </w:r>
            <w:r>
              <w:rPr>
                <w:sz w:val="18"/>
              </w:rPr>
              <w:t>PDF</w:t>
            </w:r>
            <w:r>
              <w:rPr>
                <w:spacing w:val="-19"/>
                <w:sz w:val="18"/>
              </w:rPr>
              <w:t xml:space="preserve">、双层 </w:t>
            </w:r>
            <w:r>
              <w:rPr>
                <w:sz w:val="18"/>
              </w:rPr>
              <w:t>PDF</w:t>
            </w:r>
            <w:r>
              <w:rPr>
                <w:spacing w:val="-27"/>
                <w:sz w:val="18"/>
              </w:rPr>
              <w:t>、</w:t>
            </w:r>
            <w:r>
              <w:rPr>
                <w:sz w:val="18"/>
              </w:rPr>
              <w:t>Word</w:t>
            </w:r>
            <w:r>
              <w:rPr>
                <w:spacing w:val="-27"/>
                <w:sz w:val="18"/>
              </w:rPr>
              <w:t>、</w:t>
            </w:r>
            <w:r>
              <w:rPr>
                <w:sz w:val="18"/>
              </w:rPr>
              <w:t xml:space="preserve">Excel、TIFF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3" w:right="19"/>
              <w:jc w:val="center"/>
              <w:rPr>
                <w:sz w:val="18"/>
              </w:rPr>
            </w:pPr>
            <w:r>
              <w:rPr>
                <w:sz w:val="18"/>
              </w:rPr>
              <w:t xml:space="preserve">¥3,040.00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88"/>
              <w:jc w:val="right"/>
              <w:rPr>
                <w:sz w:val="18"/>
              </w:rPr>
            </w:pPr>
            <w:r>
              <w:rPr>
                <w:sz w:val="18"/>
              </w:rPr>
              <w:t xml:space="preserve">¥3,040.00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45" w:right="53"/>
              <w:rPr>
                <w:sz w:val="18"/>
              </w:rPr>
            </w:pPr>
            <w:r>
              <w:rPr>
                <w:sz w:val="18"/>
              </w:rPr>
              <w:t xml:space="preserve">成者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017"/>
              <w:jc w:val="right"/>
              <w:rPr>
                <w:sz w:val="18"/>
              </w:rPr>
            </w:pPr>
            <w:r>
              <w:rPr>
                <w:sz w:val="18"/>
              </w:rPr>
              <w:t xml:space="preserve">ET18U </w:t>
            </w:r>
          </w:p>
        </w:tc>
        <w:tc>
          <w:tcPr>
            <w:tcW w:w="569" w:type="dxa"/>
          </w:tcPr>
          <w:p>
            <w:pPr>
              <w:pStyle w:val="8"/>
              <w:spacing w:before="40" w:line="324" w:lineRule="auto"/>
              <w:ind w:left="190" w:right="186"/>
              <w:jc w:val="both"/>
              <w:rPr>
                <w:sz w:val="18"/>
              </w:rPr>
            </w:pPr>
            <w:r>
              <w:rPr>
                <w:sz w:val="18"/>
              </w:rPr>
              <w:t>大连成者科技有限公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大连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9"/>
              <w:jc w:val="right"/>
              <w:rPr>
                <w:sz w:val="18"/>
              </w:rPr>
            </w:pPr>
            <w:r>
              <w:rPr>
                <w:sz w:val="18"/>
              </w:rPr>
              <w:t xml:space="preserve">99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投影机 1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爱普生 CB-X41 </w:t>
            </w:r>
          </w:p>
          <w:p>
            <w:pPr>
              <w:pStyle w:val="8"/>
              <w:spacing w:before="82"/>
              <w:ind w:left="110"/>
              <w:rPr>
                <w:sz w:val="18"/>
              </w:rPr>
            </w:pPr>
            <w:r>
              <w:rPr>
                <w:sz w:val="18"/>
              </w:rPr>
              <w:t xml:space="preserve">1、投影系统：3LCD  </w:t>
            </w:r>
          </w:p>
          <w:p>
            <w:pPr>
              <w:pStyle w:val="8"/>
              <w:spacing w:before="81"/>
              <w:ind w:left="110"/>
              <w:rPr>
                <w:sz w:val="18"/>
              </w:rPr>
            </w:pPr>
            <w:r>
              <w:rPr>
                <w:sz w:val="18"/>
              </w:rPr>
              <w:t xml:space="preserve">2、亮度：≥3600 流明 色彩亮度：≥3600 流明 </w:t>
            </w:r>
          </w:p>
          <w:p>
            <w:pPr>
              <w:pStyle w:val="8"/>
              <w:spacing w:before="81"/>
              <w:ind w:left="110"/>
              <w:rPr>
                <w:sz w:val="18"/>
              </w:rPr>
            </w:pPr>
            <w:r>
              <w:rPr>
                <w:sz w:val="18"/>
              </w:rPr>
              <w:t xml:space="preserve">3、物理分辨率：≥1024×768（4：3） </w:t>
            </w:r>
          </w:p>
          <w:p>
            <w:pPr>
              <w:pStyle w:val="8"/>
              <w:spacing w:before="82"/>
              <w:ind w:left="110"/>
              <w:rPr>
                <w:sz w:val="18"/>
              </w:rPr>
            </w:pPr>
            <w:r>
              <w:rPr>
                <w:sz w:val="18"/>
              </w:rPr>
              <w:t xml:space="preserve">4、分辨率：≥12000:1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3" w:right="19"/>
              <w:jc w:val="center"/>
              <w:rPr>
                <w:sz w:val="18"/>
              </w:rPr>
            </w:pPr>
            <w:r>
              <w:rPr>
                <w:sz w:val="18"/>
              </w:rPr>
              <w:t xml:space="preserve">¥6,375.00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88"/>
              <w:jc w:val="right"/>
              <w:rPr>
                <w:sz w:val="18"/>
              </w:rPr>
            </w:pPr>
            <w:r>
              <w:rPr>
                <w:sz w:val="18"/>
              </w:rPr>
              <w:t xml:space="preserve">¥6,375.00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爱普生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971"/>
              <w:jc w:val="right"/>
              <w:rPr>
                <w:sz w:val="18"/>
              </w:rPr>
            </w:pPr>
            <w:r>
              <w:rPr>
                <w:sz w:val="18"/>
              </w:rPr>
              <w:t xml:space="preserve">CB-X41 </w:t>
            </w:r>
          </w:p>
        </w:tc>
        <w:tc>
          <w:tcPr>
            <w:tcW w:w="569" w:type="dxa"/>
          </w:tcPr>
          <w:p>
            <w:pPr>
              <w:pStyle w:val="8"/>
              <w:spacing w:before="40" w:line="324" w:lineRule="auto"/>
              <w:ind w:left="190" w:right="186"/>
              <w:jc w:val="both"/>
              <w:rPr>
                <w:sz w:val="18"/>
              </w:rPr>
            </w:pPr>
            <w:r>
              <w:rPr>
                <w:sz w:val="18"/>
              </w:rPr>
              <w:t>爱普生</w:t>
            </w:r>
          </w:p>
          <w:p>
            <w:pPr>
              <w:pStyle w:val="8"/>
              <w:spacing w:before="2" w:line="324" w:lineRule="auto"/>
              <w:ind w:left="104" w:right="92" w:hanging="8"/>
              <w:jc w:val="center"/>
              <w:rPr>
                <w:sz w:val="18"/>
              </w:rPr>
            </w:pPr>
            <w:r>
              <w:rPr>
                <w:sz w:val="18"/>
              </w:rPr>
              <w:t>（ 中 国</w:t>
            </w:r>
            <w:r>
              <w:rPr>
                <w:spacing w:val="-17"/>
                <w:sz w:val="18"/>
              </w:rPr>
              <w:t xml:space="preserve">） </w:t>
            </w:r>
            <w:r>
              <w:rPr>
                <w:sz w:val="18"/>
              </w:rPr>
              <w:t>有 限 公</w:t>
            </w:r>
          </w:p>
          <w:p>
            <w:pPr>
              <w:pStyle w:val="8"/>
              <w:spacing w:before="5"/>
              <w:ind w:left="190" w:right="98"/>
              <w:jc w:val="center"/>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北京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48"/>
              <w:rPr>
                <w:sz w:val="18"/>
              </w:rPr>
            </w:pPr>
            <w:r>
              <w:rPr>
                <w:sz w:val="18"/>
              </w:rPr>
              <w:t>10</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0"/>
              <w:rPr>
                <w:sz w:val="18"/>
              </w:rPr>
            </w:pPr>
            <w:r>
              <w:rPr>
                <w:sz w:val="18"/>
              </w:rPr>
              <w:t xml:space="preserve">投影机 2 </w:t>
            </w:r>
          </w:p>
        </w:tc>
        <w:tc>
          <w:tcPr>
            <w:tcW w:w="3915" w:type="dxa"/>
          </w:tcPr>
          <w:p>
            <w:pPr>
              <w:pStyle w:val="8"/>
              <w:spacing w:before="3"/>
              <w:rPr>
                <w:rFonts w:ascii="Times New Roman"/>
                <w:sz w:val="17"/>
              </w:rPr>
            </w:pPr>
          </w:p>
          <w:p>
            <w:pPr>
              <w:pStyle w:val="8"/>
              <w:ind w:left="110"/>
              <w:rPr>
                <w:sz w:val="18"/>
              </w:rPr>
            </w:pPr>
            <w:r>
              <w:rPr>
                <w:sz w:val="18"/>
              </w:rPr>
              <w:t xml:space="preserve">明基 MH733 </w:t>
            </w:r>
          </w:p>
          <w:p>
            <w:pPr>
              <w:pStyle w:val="8"/>
              <w:spacing w:before="82" w:line="324" w:lineRule="auto"/>
              <w:ind w:left="110" w:right="1902"/>
              <w:rPr>
                <w:sz w:val="18"/>
              </w:rPr>
            </w:pPr>
            <w:r>
              <w:rPr>
                <w:sz w:val="18"/>
              </w:rPr>
              <w:t xml:space="preserve">产品类型：商务投影机投影机特性：3D </w:t>
            </w:r>
          </w:p>
          <w:p>
            <w:pPr>
              <w:pStyle w:val="8"/>
              <w:spacing w:before="2"/>
              <w:ind w:left="110"/>
              <w:rPr>
                <w:sz w:val="18"/>
              </w:rPr>
            </w:pPr>
            <w:r>
              <w:rPr>
                <w:sz w:val="18"/>
              </w:rPr>
              <w:t xml:space="preserve">投影技术：DLP </w:t>
            </w:r>
          </w:p>
          <w:p>
            <w:pPr>
              <w:pStyle w:val="8"/>
              <w:spacing w:before="81" w:line="324" w:lineRule="auto"/>
              <w:ind w:left="110" w:right="2216"/>
              <w:rPr>
                <w:sz w:val="18"/>
              </w:rPr>
            </w:pPr>
            <w:r>
              <w:rPr>
                <w:sz w:val="18"/>
              </w:rPr>
              <w:t xml:space="preserve">亮度：≤5000 流明对比度：6000:1 </w:t>
            </w:r>
          </w:p>
          <w:p>
            <w:pPr>
              <w:pStyle w:val="8"/>
              <w:spacing w:before="1"/>
              <w:ind w:left="110"/>
              <w:rPr>
                <w:sz w:val="18"/>
              </w:rPr>
            </w:pPr>
            <w:r>
              <w:rPr>
                <w:sz w:val="18"/>
              </w:rPr>
              <w:t xml:space="preserve">标准分辨率：1920*1080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
              <w:jc w:val="right"/>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5" w:right="19"/>
              <w:jc w:val="center"/>
              <w:rPr>
                <w:sz w:val="18"/>
              </w:rPr>
            </w:pPr>
            <w:r>
              <w:rPr>
                <w:sz w:val="18"/>
              </w:rPr>
              <w:t xml:space="preserve">¥19,600.00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2"/>
              <w:jc w:val="right"/>
              <w:rPr>
                <w:sz w:val="18"/>
              </w:rPr>
            </w:pPr>
            <w:r>
              <w:rPr>
                <w:sz w:val="18"/>
              </w:rPr>
              <w:t xml:space="preserve">¥19,600.00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rPr>
                <w:sz w:val="18"/>
              </w:rPr>
            </w:pPr>
            <w:r>
              <w:rPr>
                <w:sz w:val="18"/>
              </w:rPr>
              <w:t xml:space="preserve">明基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1017"/>
              <w:jc w:val="right"/>
              <w:rPr>
                <w:sz w:val="18"/>
              </w:rPr>
            </w:pPr>
            <w:r>
              <w:rPr>
                <w:sz w:val="18"/>
              </w:rPr>
              <w:t xml:space="preserve">MH733 </w:t>
            </w:r>
          </w:p>
        </w:tc>
        <w:tc>
          <w:tcPr>
            <w:tcW w:w="569" w:type="dxa"/>
          </w:tcPr>
          <w:p>
            <w:pPr>
              <w:pStyle w:val="8"/>
              <w:spacing w:before="43" w:line="324" w:lineRule="auto"/>
              <w:ind w:left="190" w:right="186" w:hanging="90"/>
              <w:jc w:val="center"/>
              <w:rPr>
                <w:sz w:val="18"/>
              </w:rPr>
            </w:pPr>
            <w:r>
              <w:rPr>
                <w:sz w:val="18"/>
              </w:rPr>
              <w:t xml:space="preserve">  明基智能科技</w:t>
            </w:r>
          </w:p>
          <w:p>
            <w:pPr>
              <w:pStyle w:val="8"/>
              <w:spacing w:before="5"/>
              <w:ind w:left="2"/>
              <w:jc w:val="center"/>
              <w:rPr>
                <w:sz w:val="18"/>
              </w:rPr>
            </w:pPr>
            <w:r>
              <w:rPr>
                <w:sz w:val="18"/>
              </w:rPr>
              <w:t>（</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04" w:right="4"/>
              <w:rPr>
                <w:sz w:val="18"/>
              </w:rPr>
            </w:pPr>
            <w:r>
              <w:rPr>
                <w:sz w:val="18"/>
              </w:rPr>
              <w:t xml:space="preserve">上海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08" o:spid="_x0000_s1308" o:spt="136" type="#_x0000_t136" style="position:absolute;left:0pt;margin-left:36.5pt;margin-top:393.3pt;height:34pt;width:510pt;mso-position-horizontal-relative:page;mso-position-vertical-relative:page;rotation:21626880f;z-index:-2893066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09" o:spid="_x0000_s1309" o:spt="136" type="#_x0000_t136" style="position:absolute;left:0pt;margin-left:88.7pt;margin-top:432.35pt;height:28pt;width:448pt;mso-position-horizontal-relative:page;mso-position-vertical-relative:page;rotation:21626880f;z-index:-28930560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24"/>
              </w:rPr>
            </w:pPr>
          </w:p>
        </w:tc>
        <w:tc>
          <w:tcPr>
            <w:tcW w:w="1008" w:type="dxa"/>
          </w:tcPr>
          <w:p>
            <w:pPr>
              <w:pStyle w:val="8"/>
              <w:rPr>
                <w:rFonts w:ascii="Times New Roman"/>
                <w:sz w:val="24"/>
              </w:rPr>
            </w:pPr>
          </w:p>
        </w:tc>
        <w:tc>
          <w:tcPr>
            <w:tcW w:w="3915" w:type="dxa"/>
          </w:tcPr>
          <w:p>
            <w:pPr>
              <w:pStyle w:val="8"/>
              <w:rPr>
                <w:rFonts w:ascii="Times New Roman"/>
                <w:sz w:val="24"/>
              </w:rPr>
            </w:pPr>
          </w:p>
        </w:tc>
        <w:tc>
          <w:tcPr>
            <w:tcW w:w="394" w:type="dxa"/>
          </w:tcPr>
          <w:p>
            <w:pPr>
              <w:pStyle w:val="8"/>
              <w:rPr>
                <w:rFonts w:ascii="Times New Roman"/>
                <w:sz w:val="24"/>
              </w:rPr>
            </w:pPr>
          </w:p>
        </w:tc>
        <w:tc>
          <w:tcPr>
            <w:tcW w:w="745" w:type="dxa"/>
          </w:tcPr>
          <w:p>
            <w:pPr>
              <w:pStyle w:val="8"/>
              <w:rPr>
                <w:rFonts w:ascii="Times New Roman"/>
                <w:sz w:val="24"/>
              </w:rPr>
            </w:pPr>
          </w:p>
        </w:tc>
        <w:tc>
          <w:tcPr>
            <w:tcW w:w="1184" w:type="dxa"/>
          </w:tcPr>
          <w:p>
            <w:pPr>
              <w:pStyle w:val="8"/>
              <w:rPr>
                <w:rFonts w:ascii="Times New Roman"/>
                <w:sz w:val="24"/>
              </w:rPr>
            </w:pPr>
          </w:p>
        </w:tc>
        <w:tc>
          <w:tcPr>
            <w:tcW w:w="1184" w:type="dxa"/>
          </w:tcPr>
          <w:p>
            <w:pPr>
              <w:pStyle w:val="8"/>
              <w:rPr>
                <w:rFonts w:ascii="Times New Roman"/>
                <w:sz w:val="24"/>
              </w:rPr>
            </w:pPr>
          </w:p>
        </w:tc>
        <w:tc>
          <w:tcPr>
            <w:tcW w:w="481" w:type="dxa"/>
          </w:tcPr>
          <w:p>
            <w:pPr>
              <w:pStyle w:val="8"/>
              <w:rPr>
                <w:rFonts w:ascii="Times New Roman"/>
                <w:sz w:val="24"/>
              </w:rPr>
            </w:pPr>
          </w:p>
        </w:tc>
        <w:tc>
          <w:tcPr>
            <w:tcW w:w="2681" w:type="dxa"/>
          </w:tcPr>
          <w:p>
            <w:pPr>
              <w:pStyle w:val="8"/>
              <w:rPr>
                <w:rFonts w:ascii="Times New Roman"/>
                <w:sz w:val="24"/>
              </w:rPr>
            </w:pPr>
          </w:p>
        </w:tc>
        <w:tc>
          <w:tcPr>
            <w:tcW w:w="569" w:type="dxa"/>
          </w:tcPr>
          <w:p>
            <w:pPr>
              <w:pStyle w:val="8"/>
              <w:spacing w:before="40" w:line="324" w:lineRule="auto"/>
              <w:ind w:left="104" w:right="92" w:hanging="8"/>
              <w:jc w:val="center"/>
              <w:rPr>
                <w:sz w:val="18"/>
              </w:rPr>
            </w:pPr>
            <w:r>
              <w:rPr>
                <w:sz w:val="18"/>
              </w:rPr>
              <w:t>上 海</w:t>
            </w:r>
            <w:r>
              <w:rPr>
                <w:spacing w:val="-17"/>
                <w:sz w:val="18"/>
              </w:rPr>
              <w:t xml:space="preserve">） </w:t>
            </w:r>
            <w:r>
              <w:rPr>
                <w:sz w:val="18"/>
              </w:rPr>
              <w:t>有 限 公</w:t>
            </w:r>
          </w:p>
          <w:p>
            <w:pPr>
              <w:pStyle w:val="8"/>
              <w:spacing w:before="4"/>
              <w:ind w:left="190" w:right="98"/>
              <w:jc w:val="center"/>
              <w:rPr>
                <w:sz w:val="18"/>
              </w:rPr>
            </w:pPr>
            <w:r>
              <w:rPr>
                <w:sz w:val="18"/>
              </w:rPr>
              <w:t xml:space="preserve">司 </w:t>
            </w:r>
          </w:p>
        </w:tc>
        <w:tc>
          <w:tcPr>
            <w:tcW w:w="391"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48"/>
              <w:rPr>
                <w:sz w:val="18"/>
              </w:rPr>
            </w:pPr>
            <w:r>
              <w:rPr>
                <w:sz w:val="18"/>
              </w:rPr>
              <w:t>10</w:t>
            </w:r>
          </w:p>
          <w:p>
            <w:pPr>
              <w:pStyle w:val="8"/>
              <w:spacing w:before="81"/>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10"/>
              <w:rPr>
                <w:sz w:val="18"/>
              </w:rPr>
            </w:pPr>
            <w:r>
              <w:rPr>
                <w:sz w:val="18"/>
              </w:rPr>
              <w:t xml:space="preserve">幕布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10"/>
              <w:rPr>
                <w:sz w:val="18"/>
              </w:rPr>
            </w:pPr>
            <w:r>
              <w:rPr>
                <w:sz w:val="18"/>
              </w:rPr>
              <w:t xml:space="preserve">艾瑞尔 120 寸 4:3 电动幕布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87"/>
              <w:jc w:val="right"/>
              <w:rPr>
                <w:sz w:val="18"/>
              </w:rPr>
            </w:pPr>
            <w:r>
              <w:rPr>
                <w:sz w:val="18"/>
              </w:rPr>
              <w:t xml:space="preserve">¥1,200.00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88"/>
              <w:jc w:val="right"/>
              <w:rPr>
                <w:sz w:val="18"/>
              </w:rPr>
            </w:pPr>
            <w:r>
              <w:rPr>
                <w:sz w:val="18"/>
              </w:rPr>
              <w:t xml:space="preserve">¥1,200.00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45" w:right="53"/>
              <w:jc w:val="both"/>
              <w:rPr>
                <w:sz w:val="18"/>
              </w:rPr>
            </w:pPr>
            <w:r>
              <w:rPr>
                <w:sz w:val="18"/>
              </w:rPr>
              <w:t xml:space="preserve">艾瑞尔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02" w:right="12"/>
              <w:jc w:val="center"/>
              <w:rPr>
                <w:sz w:val="18"/>
              </w:rPr>
            </w:pPr>
            <w:r>
              <w:rPr>
                <w:sz w:val="18"/>
              </w:rPr>
              <w:t xml:space="preserve">120 英寸 4:3 白塑 </w:t>
            </w:r>
          </w:p>
        </w:tc>
        <w:tc>
          <w:tcPr>
            <w:tcW w:w="569" w:type="dxa"/>
          </w:tcPr>
          <w:p>
            <w:pPr>
              <w:pStyle w:val="8"/>
              <w:spacing w:before="41" w:line="324" w:lineRule="auto"/>
              <w:ind w:left="190" w:right="186"/>
              <w:jc w:val="both"/>
              <w:rPr>
                <w:sz w:val="18"/>
              </w:rPr>
            </w:pPr>
            <w:r>
              <w:rPr>
                <w:sz w:val="18"/>
              </w:rPr>
              <w:t>上海森童网络科技有限公</w:t>
            </w:r>
          </w:p>
          <w:p>
            <w:pPr>
              <w:pStyle w:val="8"/>
              <w:spacing w:before="8"/>
              <w:ind w:left="190"/>
              <w:rPr>
                <w:sz w:val="18"/>
              </w:rPr>
            </w:pPr>
            <w:r>
              <w:rPr>
                <w:sz w:val="18"/>
              </w:rPr>
              <w:t>司</w:t>
            </w:r>
            <w:r>
              <w:rPr>
                <w:spacing w:val="1"/>
                <w:sz w:val="18"/>
              </w:rPr>
              <w:t xml:space="preserve"> </w:t>
            </w:r>
            <w:r>
              <w:rPr>
                <w:sz w:val="18"/>
              </w:rPr>
              <w:t xml:space="preserve">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04" w:right="4"/>
              <w:rPr>
                <w:sz w:val="18"/>
              </w:rPr>
            </w:pPr>
            <w:r>
              <w:rPr>
                <w:sz w:val="18"/>
              </w:rPr>
              <w:t xml:space="preserve">上海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10</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幕布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艾瑞尔 150 寸 16:9 电动幕布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7"/>
              <w:jc w:val="right"/>
              <w:rPr>
                <w:sz w:val="18"/>
              </w:rPr>
            </w:pPr>
            <w:r>
              <w:rPr>
                <w:sz w:val="18"/>
              </w:rPr>
              <w:t xml:space="preserve">¥2,500.00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8"/>
              <w:jc w:val="right"/>
              <w:rPr>
                <w:sz w:val="18"/>
              </w:rPr>
            </w:pPr>
            <w:r>
              <w:rPr>
                <w:sz w:val="18"/>
              </w:rPr>
              <w:t xml:space="preserve">¥2,500.00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艾瑞尔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2" w:right="12"/>
              <w:jc w:val="center"/>
              <w:rPr>
                <w:sz w:val="18"/>
              </w:rPr>
            </w:pPr>
            <w:r>
              <w:rPr>
                <w:sz w:val="18"/>
              </w:rPr>
              <w:t xml:space="preserve">150 英寸 16:9 白塑 </w:t>
            </w:r>
          </w:p>
        </w:tc>
        <w:tc>
          <w:tcPr>
            <w:tcW w:w="569" w:type="dxa"/>
          </w:tcPr>
          <w:p>
            <w:pPr>
              <w:pStyle w:val="8"/>
              <w:spacing w:before="43" w:line="324" w:lineRule="auto"/>
              <w:ind w:left="190" w:right="186"/>
              <w:jc w:val="both"/>
              <w:rPr>
                <w:sz w:val="18"/>
              </w:rPr>
            </w:pPr>
            <w:r>
              <w:rPr>
                <w:sz w:val="18"/>
              </w:rPr>
              <w:t>上海森童网络科技有</w:t>
            </w:r>
          </w:p>
          <w:p>
            <w:pPr>
              <w:pStyle w:val="8"/>
              <w:spacing w:before="6"/>
              <w:ind w:left="2"/>
              <w:jc w:val="center"/>
              <w:rPr>
                <w:sz w:val="18"/>
              </w:rPr>
            </w:pPr>
            <w:r>
              <w:rPr>
                <w:sz w:val="18"/>
              </w:rPr>
              <w:t>限</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上海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10" o:spid="_x0000_s1310" o:spt="136" type="#_x0000_t136" style="position:absolute;left:0pt;margin-left:36.5pt;margin-top:393.3pt;height:34pt;width:510pt;mso-position-horizontal-relative:page;mso-position-vertical-relative:page;rotation:21626880f;z-index:-2893045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11" o:spid="_x0000_s1311" o:spt="136" type="#_x0000_t136" style="position:absolute;left:0pt;margin-left:88.7pt;margin-top:432.35pt;height:28pt;width:448pt;mso-position-horizontal-relative:page;mso-position-vertical-relative:page;rotation:21626880f;z-index:2519613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190"/>
              <w:rPr>
                <w:sz w:val="18"/>
              </w:rPr>
            </w:pPr>
            <w:r>
              <w:rPr>
                <w:sz w:val="18"/>
              </w:rPr>
              <w:t>公</w:t>
            </w:r>
          </w:p>
          <w:p>
            <w:pPr>
              <w:pStyle w:val="8"/>
              <w:spacing w:before="82"/>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10</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书法临摹台 </w:t>
            </w:r>
          </w:p>
        </w:tc>
        <w:tc>
          <w:tcPr>
            <w:tcW w:w="3915" w:type="dxa"/>
          </w:tcPr>
          <w:p>
            <w:pPr>
              <w:pStyle w:val="8"/>
              <w:spacing w:before="40"/>
              <w:ind w:left="110"/>
              <w:rPr>
                <w:sz w:val="18"/>
              </w:rPr>
            </w:pPr>
            <w:r>
              <w:rPr>
                <w:sz w:val="18"/>
              </w:rPr>
              <w:t xml:space="preserve">华文合众 HW-DCTS V2.0 </w:t>
            </w:r>
          </w:p>
          <w:p>
            <w:pPr>
              <w:pStyle w:val="8"/>
              <w:spacing w:before="82"/>
              <w:ind w:left="110"/>
              <w:rPr>
                <w:sz w:val="18"/>
              </w:rPr>
            </w:pPr>
            <w:r>
              <w:rPr>
                <w:sz w:val="18"/>
              </w:rPr>
              <w:t xml:space="preserve">一、交互式数字临摹台系统： </w:t>
            </w:r>
          </w:p>
          <w:p>
            <w:pPr>
              <w:pStyle w:val="8"/>
              <w:numPr>
                <w:ilvl w:val="0"/>
                <w:numId w:val="136"/>
              </w:numPr>
              <w:tabs>
                <w:tab w:val="left" w:pos="293"/>
              </w:tabs>
              <w:spacing w:before="81" w:after="0" w:line="324" w:lineRule="auto"/>
              <w:ind w:left="110" w:right="12" w:firstLine="0"/>
              <w:jc w:val="left"/>
              <w:rPr>
                <w:sz w:val="18"/>
              </w:rPr>
            </w:pPr>
            <w:r>
              <w:rPr>
                <w:spacing w:val="-8"/>
                <w:sz w:val="18"/>
              </w:rPr>
              <w:t>一体化设计，无需外接任何辅助主机系统，基</w:t>
            </w:r>
            <w:r>
              <w:rPr>
                <w:spacing w:val="-28"/>
                <w:sz w:val="18"/>
              </w:rPr>
              <w:t xml:space="preserve">于 </w:t>
            </w:r>
            <w:r>
              <w:rPr>
                <w:sz w:val="18"/>
              </w:rPr>
              <w:t>iOS</w:t>
            </w:r>
            <w:r>
              <w:rPr>
                <w:spacing w:val="-1"/>
                <w:sz w:val="18"/>
              </w:rPr>
              <w:t xml:space="preserve"> 或者</w:t>
            </w:r>
            <w:r>
              <w:rPr>
                <w:sz w:val="18"/>
              </w:rPr>
              <w:t>Android</w:t>
            </w:r>
            <w:r>
              <w:rPr>
                <w:spacing w:val="-9"/>
                <w:sz w:val="18"/>
              </w:rPr>
              <w:t xml:space="preserve"> 系统，方便后续远程升级。</w:t>
            </w:r>
            <w:r>
              <w:rPr>
                <w:spacing w:val="-10"/>
                <w:sz w:val="18"/>
              </w:rPr>
              <w:t xml:space="preserve">高清临摹：支持学生用宣纸、毛笔传统的方式进行高清临摹。 </w:t>
            </w:r>
          </w:p>
          <w:p>
            <w:pPr>
              <w:pStyle w:val="8"/>
              <w:numPr>
                <w:ilvl w:val="0"/>
                <w:numId w:val="136"/>
              </w:numPr>
              <w:tabs>
                <w:tab w:val="left" w:pos="293"/>
              </w:tabs>
              <w:spacing w:before="3" w:after="0" w:line="324" w:lineRule="auto"/>
              <w:ind w:left="110" w:right="94" w:firstLine="0"/>
              <w:jc w:val="left"/>
              <w:rPr>
                <w:sz w:val="18"/>
              </w:rPr>
            </w:pPr>
            <w:r>
              <w:rPr>
                <w:spacing w:val="-10"/>
                <w:sz w:val="18"/>
              </w:rPr>
              <w:t>支持拍照功能，以电子版形式保存，并上传到</w:t>
            </w:r>
            <w:r>
              <w:rPr>
                <w:sz w:val="18"/>
              </w:rPr>
              <w:t xml:space="preserve">云平台； </w:t>
            </w:r>
          </w:p>
          <w:p>
            <w:pPr>
              <w:pStyle w:val="8"/>
              <w:spacing w:before="2" w:line="324" w:lineRule="auto"/>
              <w:ind w:left="110" w:right="2622"/>
              <w:rPr>
                <w:sz w:val="18"/>
              </w:rPr>
            </w:pPr>
            <w:r>
              <w:rPr>
                <w:sz w:val="18"/>
              </w:rPr>
              <w:t>二、书法桌  1.</w:t>
            </w:r>
            <w:r>
              <w:rPr>
                <w:spacing w:val="-1"/>
                <w:sz w:val="18"/>
              </w:rPr>
              <w:t>实木结构；</w:t>
            </w:r>
            <w:r>
              <w:rPr>
                <w:sz w:val="18"/>
              </w:rPr>
              <w:t xml:space="preserve"> </w:t>
            </w:r>
          </w:p>
          <w:p>
            <w:pPr>
              <w:pStyle w:val="8"/>
              <w:spacing w:before="1"/>
              <w:ind w:left="110"/>
              <w:rPr>
                <w:sz w:val="18"/>
              </w:rPr>
            </w:pPr>
            <w:r>
              <w:rPr>
                <w:sz w:val="18"/>
              </w:rPr>
              <w:t xml:space="preserve">2.全部卯榫结构； </w:t>
            </w:r>
          </w:p>
          <w:p>
            <w:pPr>
              <w:pStyle w:val="8"/>
              <w:numPr>
                <w:ilvl w:val="0"/>
                <w:numId w:val="137"/>
              </w:numPr>
              <w:tabs>
                <w:tab w:val="left" w:pos="293"/>
              </w:tabs>
              <w:spacing w:before="81" w:after="0" w:line="240" w:lineRule="auto"/>
              <w:ind w:left="292" w:right="0" w:hanging="183"/>
              <w:jc w:val="left"/>
              <w:rPr>
                <w:sz w:val="18"/>
              </w:rPr>
            </w:pPr>
            <w:r>
              <w:rPr>
                <w:sz w:val="18"/>
              </w:rPr>
              <w:t xml:space="preserve">古典书桌设计，烤漆处理； </w:t>
            </w:r>
          </w:p>
          <w:p>
            <w:pPr>
              <w:pStyle w:val="8"/>
              <w:numPr>
                <w:ilvl w:val="0"/>
                <w:numId w:val="137"/>
              </w:numPr>
              <w:tabs>
                <w:tab w:val="left" w:pos="293"/>
              </w:tabs>
              <w:spacing w:before="82" w:after="0" w:line="324" w:lineRule="auto"/>
              <w:ind w:left="110" w:right="1902" w:firstLine="0"/>
              <w:jc w:val="left"/>
              <w:rPr>
                <w:sz w:val="18"/>
              </w:rPr>
            </w:pPr>
            <w:r>
              <w:rPr>
                <w:spacing w:val="-7"/>
                <w:sz w:val="18"/>
              </w:rPr>
              <w:t xml:space="preserve">配套实木方凳 </w:t>
            </w:r>
            <w:r>
              <w:rPr>
                <w:sz w:val="18"/>
              </w:rPr>
              <w:t>1</w:t>
            </w:r>
            <w:r>
              <w:rPr>
                <w:spacing w:val="-16"/>
                <w:sz w:val="18"/>
              </w:rPr>
              <w:t xml:space="preserve"> 个。</w:t>
            </w:r>
            <w:r>
              <w:rPr>
                <w:sz w:val="18"/>
              </w:rPr>
              <w:t xml:space="preserve">三、配套使用包 </w:t>
            </w:r>
          </w:p>
          <w:p>
            <w:pPr>
              <w:pStyle w:val="8"/>
              <w:spacing w:before="1"/>
              <w:ind w:left="110"/>
              <w:rPr>
                <w:sz w:val="18"/>
              </w:rPr>
            </w:pPr>
            <w:r>
              <w:rPr>
                <w:sz w:val="18"/>
              </w:rPr>
              <w:t xml:space="preserve">笔搁 1 个； </w:t>
            </w:r>
          </w:p>
          <w:p>
            <w:pPr>
              <w:pStyle w:val="8"/>
              <w:spacing w:before="82"/>
              <w:ind w:left="110"/>
              <w:rPr>
                <w:sz w:val="18"/>
              </w:rPr>
            </w:pPr>
            <w:r>
              <w:rPr>
                <w:sz w:val="18"/>
              </w:rPr>
              <w:t xml:space="preserve">专利带盖墨盒 1 个； </w:t>
            </w:r>
          </w:p>
          <w:p>
            <w:pPr>
              <w:pStyle w:val="8"/>
              <w:spacing w:before="81"/>
              <w:ind w:left="110"/>
              <w:rPr>
                <w:sz w:val="18"/>
              </w:rPr>
            </w:pPr>
            <w:r>
              <w:rPr>
                <w:sz w:val="18"/>
              </w:rPr>
              <w:t xml:space="preserve">盒装毛笔 1 只； </w:t>
            </w:r>
          </w:p>
          <w:p>
            <w:pPr>
              <w:pStyle w:val="8"/>
              <w:spacing w:before="81"/>
              <w:ind w:left="110"/>
              <w:rPr>
                <w:sz w:val="18"/>
              </w:rPr>
            </w:pPr>
            <w:r>
              <w:rPr>
                <w:sz w:val="18"/>
              </w:rPr>
              <w:t xml:space="preserve">镇尺 1 对； </w:t>
            </w:r>
          </w:p>
          <w:p>
            <w:pPr>
              <w:pStyle w:val="8"/>
              <w:spacing w:before="82"/>
              <w:ind w:left="110"/>
              <w:rPr>
                <w:sz w:val="18"/>
              </w:rPr>
            </w:pPr>
            <w:r>
              <w:rPr>
                <w:sz w:val="18"/>
              </w:rPr>
              <w:t xml:space="preserve">宣纸 1 包/100 张。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台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0"/>
              <w:rPr>
                <w:sz w:val="18"/>
              </w:rPr>
            </w:pPr>
            <w:r>
              <w:rPr>
                <w:sz w:val="18"/>
              </w:rPr>
              <w:t xml:space="preserve">¥73,500.00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39"/>
              <w:rPr>
                <w:sz w:val="18"/>
              </w:rPr>
            </w:pPr>
            <w:r>
              <w:rPr>
                <w:sz w:val="18"/>
              </w:rPr>
              <w:t xml:space="preserve">¥73,500.00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jc w:val="both"/>
              <w:rPr>
                <w:sz w:val="18"/>
              </w:rPr>
            </w:pPr>
            <w:r>
              <w:rPr>
                <w:sz w:val="18"/>
              </w:rPr>
              <w:t xml:space="preserve">华文众合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795"/>
              <w:rPr>
                <w:sz w:val="18"/>
              </w:rPr>
            </w:pPr>
            <w:r>
              <w:rPr>
                <w:sz w:val="18"/>
              </w:rPr>
              <w:t xml:space="preserve">HW-DCTS V2.0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90" w:right="96"/>
              <w:jc w:val="both"/>
              <w:rPr>
                <w:sz w:val="18"/>
              </w:rPr>
            </w:pPr>
            <w:r>
              <w:rPr>
                <w:sz w:val="18"/>
              </w:rPr>
              <w:t xml:space="preserve">北京华文众合科技有限公司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北京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12" o:spid="_x0000_s1312" o:spt="136" type="#_x0000_t136" style="position:absolute;left:0pt;margin-left:36.5pt;margin-top:393.3pt;height:34pt;width:510pt;mso-position-horizontal-relative:page;mso-position-vertical-relative:page;rotation:21626880f;z-index:-2893025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13" o:spid="_x0000_s1313" o:spt="136" type="#_x0000_t136" style="position:absolute;left:0pt;margin-left:88.7pt;margin-top:432.35pt;height:28pt;width:448pt;mso-position-horizontal-relative:page;mso-position-vertical-relative:page;rotation:21626880f;z-index:-2893015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（7</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1.核心产品尺寸：7000*450*2200 </w:t>
            </w:r>
          </w:p>
          <w:p>
            <w:pPr>
              <w:pStyle w:val="8"/>
              <w:numPr>
                <w:ilvl w:val="0"/>
                <w:numId w:val="138"/>
              </w:numPr>
              <w:tabs>
                <w:tab w:val="left" w:pos="293"/>
              </w:tabs>
              <w:spacing w:before="82" w:after="0" w:line="324" w:lineRule="auto"/>
              <w:ind w:left="110" w:right="2" w:firstLine="0"/>
              <w:jc w:val="left"/>
              <w:rPr>
                <w:sz w:val="18"/>
              </w:rPr>
            </w:pPr>
            <w:r>
              <w:rPr>
                <w:spacing w:val="-11"/>
                <w:sz w:val="18"/>
              </w:rPr>
              <w:t>双面、双立柱结构，一级冷轧钢板，蝶形立柱</w:t>
            </w:r>
            <w:r>
              <w:rPr>
                <w:spacing w:val="-23"/>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38"/>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38"/>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38"/>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7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¥12,355.00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26" w:type="default"/>
          <w:pgSz w:w="16840" w:h="11910" w:orient="landscape"/>
          <w:pgMar w:top="0" w:right="1700" w:bottom="800" w:left="1660" w:header="0" w:footer="613" w:gutter="0"/>
        </w:sectPr>
      </w:pPr>
    </w:p>
    <w:p>
      <w:pPr>
        <w:pStyle w:val="2"/>
        <w:rPr>
          <w:rFonts w:ascii="Times New Roman"/>
          <w:sz w:val="20"/>
        </w:rPr>
      </w:pPr>
      <w:r>
        <w:pict>
          <v:shape id="_x0000_s1314" o:spid="_x0000_s1314" o:spt="136" type="#_x0000_t136" style="position:absolute;left:0pt;margin-left:36.5pt;margin-top:393.3pt;height:34pt;width:510pt;mso-position-horizontal-relative:page;mso-position-vertical-relative:page;rotation:21626880f;z-index:-2893004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15" o:spid="_x0000_s1315" o:spt="136" type="#_x0000_t136" style="position:absolute;left:0pt;margin-left:88.7pt;margin-top:432.35pt;height:28pt;width:448pt;mso-position-horizontal-relative:page;mso-position-vertical-relative:page;rotation:21626880f;z-index:2519654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39"/>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39"/>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39"/>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39"/>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7" w:type="default"/>
          <w:pgSz w:w="16840" w:h="11910" w:orient="landscape"/>
          <w:pgMar w:top="0" w:right="1700" w:bottom="800" w:left="1660" w:header="0" w:footer="613" w:gutter="0"/>
          <w:pgNumType w:start="941"/>
        </w:sectPr>
      </w:pPr>
    </w:p>
    <w:p>
      <w:pPr>
        <w:pStyle w:val="2"/>
        <w:rPr>
          <w:rFonts w:ascii="Times New Roman"/>
          <w:sz w:val="20"/>
        </w:rPr>
      </w:pPr>
      <w:r>
        <w:pict>
          <v:shape id="_x0000_s1316" o:spid="_x0000_s1316" o:spt="136" type="#_x0000_t136" style="position:absolute;left:0pt;margin-left:36.5pt;margin-top:393.3pt;height:34pt;width:510pt;mso-position-horizontal-relative:page;mso-position-vertical-relative:page;rotation:21626880f;z-index:-2892984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17" o:spid="_x0000_s1317" o:spt="136" type="#_x0000_t136" style="position:absolute;left:0pt;margin-left:88.7pt;margin-top:432.35pt;height:28pt;width:448pt;mso-position-horizontal-relative:page;mso-position-vertical-relative:page;rotation:21626880f;z-index:-2892974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（6</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1.核心产品尺寸：6000*450*2200 </w:t>
            </w:r>
          </w:p>
          <w:p>
            <w:pPr>
              <w:pStyle w:val="8"/>
              <w:numPr>
                <w:ilvl w:val="0"/>
                <w:numId w:val="140"/>
              </w:numPr>
              <w:tabs>
                <w:tab w:val="left" w:pos="293"/>
              </w:tabs>
              <w:spacing w:before="82" w:after="0" w:line="324" w:lineRule="auto"/>
              <w:ind w:left="110" w:right="2" w:firstLine="0"/>
              <w:jc w:val="left"/>
              <w:rPr>
                <w:sz w:val="18"/>
              </w:rPr>
            </w:pPr>
            <w:r>
              <w:rPr>
                <w:spacing w:val="-11"/>
                <w:sz w:val="18"/>
              </w:rPr>
              <w:t>双面、双立柱结构，一级冷轧钢板，蝶形立柱</w:t>
            </w:r>
            <w:r>
              <w:rPr>
                <w:spacing w:val="-23"/>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40"/>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40"/>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40"/>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34"/>
              <w:rPr>
                <w:sz w:val="18"/>
              </w:rPr>
            </w:pPr>
            <w:r>
              <w:rPr>
                <w:sz w:val="18"/>
              </w:rPr>
              <w:t xml:space="preserve">126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9"/>
              <w:rPr>
                <w:sz w:val="18"/>
              </w:rPr>
            </w:pPr>
            <w:r>
              <w:rPr>
                <w:sz w:val="18"/>
              </w:rPr>
              <w:t>¥222,390.0</w:t>
            </w:r>
          </w:p>
          <w:p>
            <w:pPr>
              <w:pStyle w:val="8"/>
              <w:spacing w:before="82"/>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18" o:spid="_x0000_s1318" o:spt="136" type="#_x0000_t136" style="position:absolute;left:0pt;margin-left:36.5pt;margin-top:393.3pt;height:34pt;width:510pt;mso-position-horizontal-relative:page;mso-position-vertical-relative:page;rotation:21626880f;z-index:-2892963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19" o:spid="_x0000_s1319" o:spt="136" type="#_x0000_t136" style="position:absolute;left:0pt;margin-left:88.7pt;margin-top:432.35pt;height:28pt;width:448pt;mso-position-horizontal-relative:page;mso-position-vertical-relative:page;rotation:21626880f;z-index:2519695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41"/>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41"/>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41"/>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41"/>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20" o:spid="_x0000_s1320" o:spt="136" type="#_x0000_t136" style="position:absolute;left:0pt;margin-left:36.5pt;margin-top:393.3pt;height:34pt;width:510pt;mso-position-horizontal-relative:page;mso-position-vertical-relative:page;rotation:21626880f;z-index:-2892943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21" o:spid="_x0000_s1321" o:spt="136" type="#_x0000_t136" style="position:absolute;left:0pt;margin-left:88.7pt;margin-top:432.35pt;height:28pt;width:448pt;mso-position-horizontal-relative:page;mso-position-vertical-relative:page;rotation:21626880f;z-index:-2892933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（5</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1.核心产品尺寸：5000*450*2200 </w:t>
            </w:r>
          </w:p>
          <w:p>
            <w:pPr>
              <w:pStyle w:val="8"/>
              <w:spacing w:before="82" w:line="324" w:lineRule="auto"/>
              <w:ind w:left="110" w:right="2"/>
              <w:rPr>
                <w:sz w:val="18"/>
              </w:rPr>
            </w:pPr>
            <w:r>
              <w:rPr>
                <w:sz w:val="18"/>
              </w:rPr>
              <w:t>2..</w:t>
            </w:r>
            <w:r>
              <w:rPr>
                <w:spacing w:val="-1"/>
                <w:sz w:val="18"/>
              </w:rPr>
              <w:t>双面、双立柱结构，一级冷轧钢板，蝶形立</w:t>
            </w:r>
            <w:r>
              <w:rPr>
                <w:spacing w:val="-13"/>
                <w:sz w:val="18"/>
              </w:rPr>
              <w:t xml:space="preserve">柱采用 </w:t>
            </w:r>
            <w:r>
              <w:rPr>
                <w:sz w:val="18"/>
              </w:rPr>
              <w:t>1.5mm</w:t>
            </w:r>
            <w:r>
              <w:rPr>
                <w:spacing w:val="-14"/>
                <w:sz w:val="18"/>
              </w:rPr>
              <w:t xml:space="preserve"> 优质冷轧钢板一次滚压成型，立柱</w:t>
            </w:r>
            <w:r>
              <w:rPr>
                <w:spacing w:val="-25"/>
                <w:sz w:val="18"/>
              </w:rPr>
              <w:t xml:space="preserve">正面 </w:t>
            </w:r>
            <w:r>
              <w:rPr>
                <w:sz w:val="18"/>
              </w:rPr>
              <w:t>50mm</w:t>
            </w:r>
            <w:r>
              <w:rPr>
                <w:spacing w:val="-10"/>
                <w:sz w:val="18"/>
              </w:rPr>
              <w:t xml:space="preserve">，两截面 </w:t>
            </w:r>
            <w:r>
              <w:rPr>
                <w:sz w:val="18"/>
              </w:rPr>
              <w:t>39mm</w:t>
            </w:r>
            <w:r>
              <w:rPr>
                <w:spacing w:val="-1"/>
                <w:sz w:val="18"/>
              </w:rPr>
              <w:t>。正面压有燕尾槽，槽</w:t>
            </w:r>
            <w:r>
              <w:rPr>
                <w:spacing w:val="-16"/>
                <w:sz w:val="18"/>
              </w:rPr>
              <w:t xml:space="preserve">外宽 </w:t>
            </w:r>
            <w:r>
              <w:rPr>
                <w:spacing w:val="-6"/>
                <w:sz w:val="18"/>
              </w:rPr>
              <w:t>15.5mm</w:t>
            </w:r>
            <w:r>
              <w:rPr>
                <w:spacing w:val="-14"/>
                <w:sz w:val="18"/>
              </w:rPr>
              <w:t xml:space="preserve">，内宽 </w:t>
            </w:r>
            <w:r>
              <w:rPr>
                <w:sz w:val="18"/>
              </w:rPr>
              <w:t>17.5mm</w:t>
            </w:r>
            <w:r>
              <w:rPr>
                <w:spacing w:val="-13"/>
                <w:sz w:val="18"/>
              </w:rPr>
              <w:t xml:space="preserve">,槽深 </w:t>
            </w:r>
            <w:r>
              <w:rPr>
                <w:sz w:val="18"/>
              </w:rPr>
              <w:t>5.5mm; 两侧面</w:t>
            </w:r>
            <w:r>
              <w:rPr>
                <w:spacing w:val="-6"/>
                <w:sz w:val="18"/>
              </w:rPr>
              <w:t>各压二根圆弧筋和冲挂扣调节孔，圆弧筋尺寸为R3mm</w:t>
            </w:r>
            <w:r>
              <w:rPr>
                <w:spacing w:val="-12"/>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42"/>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42"/>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42"/>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¥8,825.00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22" o:spid="_x0000_s1322" o:spt="136" type="#_x0000_t136" style="position:absolute;left:0pt;margin-left:36.5pt;margin-top:393.3pt;height:34pt;width:510pt;mso-position-horizontal-relative:page;mso-position-vertical-relative:page;rotation:21626880f;z-index:-2892922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23" o:spid="_x0000_s1323" o:spt="136" type="#_x0000_t136" style="position:absolute;left:0pt;margin-left:88.7pt;margin-top:432.35pt;height:28pt;width:448pt;mso-position-horizontal-relative:page;mso-position-vertical-relative:page;rotation:21626880f;z-index:2519736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43"/>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43"/>
              </w:numPr>
              <w:tabs>
                <w:tab w:val="left" w:pos="293"/>
              </w:tabs>
              <w:spacing w:before="3" w:after="0" w:line="324" w:lineRule="auto"/>
              <w:ind w:left="110" w:right="93"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43"/>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43"/>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24" o:spid="_x0000_s1324" o:spt="136" type="#_x0000_t136" style="position:absolute;left:0pt;margin-left:36.5pt;margin-top:393.3pt;height:34pt;width:510pt;mso-position-horizontal-relative:page;mso-position-vertical-relative:page;rotation:21626880f;z-index:-2892902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25" o:spid="_x0000_s1325" o:spt="136" type="#_x0000_t136" style="position:absolute;left:0pt;margin-left:88.7pt;margin-top:432.35pt;height:28pt;width:448pt;mso-position-horizontal-relative:page;mso-position-vertical-relative:page;rotation:21626880f;z-index:-2892892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四层钢木</w:t>
            </w:r>
            <w:r>
              <w:rPr>
                <w:spacing w:val="-32"/>
                <w:sz w:val="18"/>
              </w:rPr>
              <w:t>书架</w:t>
            </w:r>
            <w:r>
              <w:rPr>
                <w:sz w:val="18"/>
              </w:rPr>
              <w:t>（5</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1.核心产品尺寸：5000*450*1500 </w:t>
            </w:r>
          </w:p>
          <w:p>
            <w:pPr>
              <w:pStyle w:val="8"/>
              <w:numPr>
                <w:ilvl w:val="0"/>
                <w:numId w:val="144"/>
              </w:numPr>
              <w:tabs>
                <w:tab w:val="left" w:pos="293"/>
              </w:tabs>
              <w:spacing w:before="82" w:after="0" w:line="324" w:lineRule="auto"/>
              <w:ind w:left="110" w:right="2" w:firstLine="0"/>
              <w:jc w:val="left"/>
              <w:rPr>
                <w:sz w:val="18"/>
              </w:rPr>
            </w:pPr>
            <w:r>
              <w:rPr>
                <w:spacing w:val="-11"/>
                <w:sz w:val="18"/>
              </w:rPr>
              <w:t>双面、双立柱结构，一级冷轧钢板，蝶形立柱</w:t>
            </w:r>
            <w:r>
              <w:rPr>
                <w:spacing w:val="-23"/>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44"/>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44"/>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44"/>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20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¥1,667.00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¥33,340.00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26" o:spid="_x0000_s1326" o:spt="136" type="#_x0000_t136" style="position:absolute;left:0pt;margin-left:36.5pt;margin-top:393.3pt;height:34pt;width:510pt;mso-position-horizontal-relative:page;mso-position-vertical-relative:page;rotation:21626880f;z-index:-2892881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27" o:spid="_x0000_s1327" o:spt="136" type="#_x0000_t136" style="position:absolute;left:0pt;margin-left:88.7pt;margin-top:432.35pt;height:28pt;width:448pt;mso-position-horizontal-relative:page;mso-position-vertical-relative:page;rotation:21626880f;z-index:2519777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45"/>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45"/>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45"/>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45"/>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28" o:spid="_x0000_s1328" o:spt="136" type="#_x0000_t136" style="position:absolute;left:0pt;margin-left:36.5pt;margin-top:393.3pt;height:34pt;width:510pt;mso-position-horizontal-relative:page;mso-position-vertical-relative:page;rotation:21626880f;z-index:-2892861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29" o:spid="_x0000_s1329" o:spt="136" type="#_x0000_t136" style="position:absolute;left:0pt;margin-left:88.7pt;margin-top:432.35pt;height:28pt;width:448pt;mso-position-horizontal-relative:page;mso-position-vertical-relative:page;rotation:21626880f;z-index:-2892851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（4</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1.核心产品尺寸：4000*450*2200 </w:t>
            </w:r>
          </w:p>
          <w:p>
            <w:pPr>
              <w:pStyle w:val="8"/>
              <w:numPr>
                <w:ilvl w:val="0"/>
                <w:numId w:val="146"/>
              </w:numPr>
              <w:tabs>
                <w:tab w:val="left" w:pos="293"/>
              </w:tabs>
              <w:spacing w:before="82" w:after="0" w:line="324" w:lineRule="auto"/>
              <w:ind w:left="110" w:right="2" w:firstLine="0"/>
              <w:jc w:val="left"/>
              <w:rPr>
                <w:sz w:val="18"/>
              </w:rPr>
            </w:pPr>
            <w:r>
              <w:rPr>
                <w:spacing w:val="-11"/>
                <w:sz w:val="18"/>
              </w:rPr>
              <w:t>双面、双立柱结构，一级冷轧钢板，蝶形立柱</w:t>
            </w:r>
            <w:r>
              <w:rPr>
                <w:spacing w:val="-23"/>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46"/>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46"/>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46"/>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96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9"/>
              <w:rPr>
                <w:sz w:val="18"/>
              </w:rPr>
            </w:pPr>
            <w:r>
              <w:rPr>
                <w:sz w:val="18"/>
              </w:rPr>
              <w:t>¥169,440.0</w:t>
            </w:r>
          </w:p>
          <w:p>
            <w:pPr>
              <w:pStyle w:val="8"/>
              <w:spacing w:before="82"/>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30" o:spid="_x0000_s1330" o:spt="136" type="#_x0000_t136" style="position:absolute;left:0pt;margin-left:36.5pt;margin-top:393.3pt;height:34pt;width:510pt;mso-position-horizontal-relative:page;mso-position-vertical-relative:page;rotation:21626880f;z-index:-2892840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31" o:spid="_x0000_s1331" o:spt="136" type="#_x0000_t136" style="position:absolute;left:0pt;margin-left:88.7pt;margin-top:432.35pt;height:28pt;width:448pt;mso-position-horizontal-relative:page;mso-position-vertical-relative:page;rotation:21626880f;z-index:2519818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47"/>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47"/>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47"/>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47"/>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32" o:spid="_x0000_s1332" o:spt="136" type="#_x0000_t136" style="position:absolute;left:0pt;margin-left:36.5pt;margin-top:393.3pt;height:34pt;width:510pt;mso-position-horizontal-relative:page;mso-position-vertical-relative:page;rotation:21626880f;z-index:-2892820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33" o:spid="_x0000_s1333" o:spt="136" type="#_x0000_t136" style="position:absolute;left:0pt;margin-left:88.7pt;margin-top:432.35pt;height:28pt;width:448pt;mso-position-horizontal-relative:page;mso-position-vertical-relative:page;rotation:21626880f;z-index:-2892810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10</w:t>
            </w:r>
          </w:p>
          <w:p>
            <w:pPr>
              <w:pStyle w:val="8"/>
              <w:spacing w:before="82"/>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（3</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1.核心产品尺寸：3000*450*2200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48"/>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48"/>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48"/>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18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¥31,770.00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28" w:type="default"/>
          <w:pgSz w:w="16840" w:h="11910" w:orient="landscape"/>
          <w:pgMar w:top="0" w:right="1700" w:bottom="800" w:left="1660" w:header="0" w:footer="613" w:gutter="0"/>
        </w:sectPr>
      </w:pPr>
    </w:p>
    <w:p>
      <w:pPr>
        <w:pStyle w:val="2"/>
        <w:rPr>
          <w:rFonts w:ascii="Times New Roman"/>
          <w:sz w:val="20"/>
        </w:rPr>
      </w:pPr>
      <w:r>
        <w:pict>
          <v:shape id="_x0000_s1334" o:spid="_x0000_s1334" o:spt="136" type="#_x0000_t136" style="position:absolute;left:0pt;margin-left:36.5pt;margin-top:393.3pt;height:34pt;width:510pt;mso-position-horizontal-relative:page;mso-position-vertical-relative:page;rotation:21626880f;z-index:-2892800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35" o:spid="_x0000_s1335" o:spt="136" type="#_x0000_t136" style="position:absolute;left:0pt;margin-left:88.7pt;margin-top:432.35pt;height:28pt;width:448pt;mso-position-horizontal-relative:page;mso-position-vertical-relative:page;rotation:21626880f;z-index:2519859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49"/>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49"/>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49"/>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49"/>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footerReference r:id="rId29" w:type="default"/>
          <w:pgSz w:w="16840" w:h="11910" w:orient="landscape"/>
          <w:pgMar w:top="0" w:right="1700" w:bottom="800" w:left="1660" w:header="0" w:footer="613" w:gutter="0"/>
          <w:pgNumType w:start="951"/>
        </w:sectPr>
      </w:pPr>
    </w:p>
    <w:p>
      <w:pPr>
        <w:pStyle w:val="2"/>
        <w:rPr>
          <w:rFonts w:ascii="Times New Roman"/>
          <w:sz w:val="20"/>
        </w:rPr>
      </w:pPr>
      <w:r>
        <w:pict>
          <v:shape id="_x0000_s1336" o:spid="_x0000_s1336" o:spt="136" type="#_x0000_t136" style="position:absolute;left:0pt;margin-left:36.5pt;margin-top:393.3pt;height:34pt;width:510pt;mso-position-horizontal-relative:page;mso-position-vertical-relative:page;rotation:21626880f;z-index:-2892779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37" o:spid="_x0000_s1337" o:spt="136" type="#_x0000_t136" style="position:absolute;left:0pt;margin-left:88.7pt;margin-top:432.35pt;height:28pt;width:448pt;mso-position-horizontal-relative:page;mso-position-vertical-relative:page;rotation:21626880f;z-index:-2892769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11</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（2</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1.核心产品尺寸：2000*450*2200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50"/>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50"/>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50"/>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¥2,549.00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¥5,098.00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38" o:spid="_x0000_s1338" o:spt="136" type="#_x0000_t136" style="position:absolute;left:0pt;margin-left:36.5pt;margin-top:393.3pt;height:34pt;width:510pt;mso-position-horizontal-relative:page;mso-position-vertical-relative:page;rotation:21626880f;z-index:-2892759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39" o:spid="_x0000_s1339" o:spt="136" type="#_x0000_t136" style="position:absolute;left:0pt;margin-left:88.7pt;margin-top:432.35pt;height:28pt;width:448pt;mso-position-horizontal-relative:page;mso-position-vertical-relative:page;rotation:21626880f;z-index:2519900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51"/>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51"/>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51"/>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51"/>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40" o:spid="_x0000_s1340" o:spt="136" type="#_x0000_t136" style="position:absolute;left:0pt;margin-left:36.5pt;margin-top:393.3pt;height:34pt;width:510pt;mso-position-horizontal-relative:page;mso-position-vertical-relative:page;rotation:21626880f;z-index:-2892738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41" o:spid="_x0000_s1341" o:spt="136" type="#_x0000_t136" style="position:absolute;left:0pt;margin-left:88.7pt;margin-top:432.35pt;height:28pt;width:448pt;mso-position-horizontal-relative:page;mso-position-vertical-relative:page;rotation:21626880f;z-index:-2892728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11</w:t>
            </w:r>
          </w:p>
          <w:p>
            <w:pPr>
              <w:pStyle w:val="8"/>
              <w:spacing w:before="82"/>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（1</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1.核心产品尺寸：1000*450*2200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52"/>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52"/>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52"/>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2"/>
              <w:rPr>
                <w:sz w:val="18"/>
              </w:rPr>
            </w:pPr>
            <w:r>
              <w:rPr>
                <w:sz w:val="18"/>
              </w:rPr>
              <w:t xml:space="preserve">¥1,765.00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42" o:spid="_x0000_s1342" o:spt="136" type="#_x0000_t136" style="position:absolute;left:0pt;margin-left:36.5pt;margin-top:393.3pt;height:34pt;width:510pt;mso-position-horizontal-relative:page;mso-position-vertical-relative:page;rotation:21626880f;z-index:-2892718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43" o:spid="_x0000_s1343" o:spt="136" type="#_x0000_t136" style="position:absolute;left:0pt;margin-left:88.7pt;margin-top:432.35pt;height:28pt;width:448pt;mso-position-horizontal-relative:page;mso-position-vertical-relative:page;rotation:21626880f;z-index:-28927078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53"/>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53"/>
              </w:numPr>
              <w:tabs>
                <w:tab w:val="left" w:pos="293"/>
              </w:tabs>
              <w:spacing w:before="3" w:after="0" w:line="324" w:lineRule="auto"/>
              <w:ind w:left="110" w:right="93"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53"/>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53"/>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11</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10"/>
              <w:rPr>
                <w:sz w:val="18"/>
              </w:rPr>
            </w:pPr>
            <w:r>
              <w:rPr>
                <w:sz w:val="18"/>
              </w:rPr>
              <w:t xml:space="preserve">定制沙发 </w:t>
            </w:r>
          </w:p>
        </w:tc>
        <w:tc>
          <w:tcPr>
            <w:tcW w:w="3915" w:type="dxa"/>
          </w:tcPr>
          <w:p>
            <w:pPr>
              <w:pStyle w:val="8"/>
              <w:spacing w:before="40"/>
              <w:ind w:left="110"/>
              <w:rPr>
                <w:sz w:val="18"/>
              </w:rPr>
            </w:pPr>
            <w:r>
              <w:rPr>
                <w:sz w:val="18"/>
              </w:rPr>
              <w:t xml:space="preserve">1、尺寸：直径：2400 </w:t>
            </w:r>
          </w:p>
          <w:p>
            <w:pPr>
              <w:pStyle w:val="8"/>
              <w:spacing w:before="82" w:line="324" w:lineRule="auto"/>
              <w:ind w:left="110" w:right="5"/>
              <w:rPr>
                <w:sz w:val="18"/>
              </w:rPr>
            </w:pPr>
            <w:r>
              <w:rPr>
                <w:sz w:val="18"/>
              </w:rPr>
              <w:t>2</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2" w:line="324" w:lineRule="auto"/>
              <w:ind w:left="110" w:right="6"/>
              <w:rPr>
                <w:sz w:val="18"/>
              </w:rPr>
            </w:pPr>
            <w:r>
              <w:rPr>
                <w:sz w:val="18"/>
              </w:rPr>
              <w:t xml:space="preserve">3、泡棉：优质一体成型泡棉，密度≥50kg/m³， 回弹性≥50%，长期不变形且座感舒适。 </w:t>
            </w:r>
          </w:p>
          <w:p>
            <w:pPr>
              <w:pStyle w:val="8"/>
              <w:spacing w:before="1"/>
              <w:ind w:left="110"/>
              <w:rPr>
                <w:sz w:val="18"/>
              </w:rPr>
            </w:pPr>
            <w:r>
              <w:rPr>
                <w:sz w:val="18"/>
              </w:rPr>
              <w:t>4、框架：实木为基材的内架，经防虫、防腐、</w:t>
            </w:r>
          </w:p>
          <w:p>
            <w:pPr>
              <w:pStyle w:val="8"/>
              <w:spacing w:before="81"/>
              <w:ind w:left="110"/>
              <w:rPr>
                <w:sz w:val="18"/>
              </w:rPr>
            </w:pPr>
            <w:r>
              <w:rPr>
                <w:sz w:val="18"/>
              </w:rPr>
              <w:t>特殊干燥处理；打底采用优质弹簧+尼龙绷带，</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¥11,767.00</w:t>
            </w:r>
            <w:r>
              <w:rPr>
                <w:spacing w:val="-1"/>
                <w:sz w:val="18"/>
              </w:rPr>
              <w:t xml:space="preserve"> </w:t>
            </w:r>
            <w:r>
              <w:rPr>
                <w:sz w:val="18"/>
              </w:rPr>
              <w:t xml:space="preserve">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¥23,534.00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2" w:right="9"/>
              <w:jc w:val="center"/>
              <w:rPr>
                <w:sz w:val="18"/>
              </w:rPr>
            </w:pPr>
            <w:r>
              <w:rPr>
                <w:sz w:val="18"/>
              </w:rPr>
              <w:t xml:space="preserve">HSY-G46 </w:t>
            </w:r>
          </w:p>
        </w:tc>
        <w:tc>
          <w:tcPr>
            <w:tcW w:w="569" w:type="dxa"/>
          </w:tcPr>
          <w:p>
            <w:pPr>
              <w:pStyle w:val="8"/>
              <w:spacing w:before="40" w:line="324" w:lineRule="auto"/>
              <w:ind w:left="190" w:right="186"/>
              <w:jc w:val="both"/>
              <w:rPr>
                <w:sz w:val="18"/>
              </w:rPr>
            </w:pPr>
            <w:r>
              <w:rPr>
                <w:sz w:val="18"/>
              </w:rPr>
              <w:t>江西鸿昇家具</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44" o:spid="_x0000_s1344" o:spt="136" type="#_x0000_t136" style="position:absolute;left:0pt;margin-left:36.5pt;margin-top:393.3pt;height:34pt;width:510pt;mso-position-horizontal-relative:page;mso-position-vertical-relative:page;rotation:21626880f;z-index:-28926976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45" o:spid="_x0000_s1345" o:spt="136" type="#_x0000_t136" style="position:absolute;left:0pt;margin-left:88.7pt;margin-top:432.35pt;height:28pt;width:448pt;mso-position-horizontal-relative:page;mso-position-vertical-relative:page;rotation:21626880f;z-index:-28926873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拉伸强度高，长期使用不变形。 </w:t>
            </w:r>
          </w:p>
          <w:p>
            <w:pPr>
              <w:pStyle w:val="8"/>
              <w:spacing w:before="82" w:line="324" w:lineRule="auto"/>
              <w:ind w:left="110" w:right="5"/>
              <w:rPr>
                <w:sz w:val="18"/>
              </w:rPr>
            </w:pPr>
            <w:r>
              <w:rPr>
                <w:sz w:val="18"/>
              </w:rPr>
              <w:t>5</w:t>
            </w:r>
            <w:r>
              <w:rPr>
                <w:spacing w:val="-11"/>
                <w:sz w:val="18"/>
              </w:rPr>
              <w:t xml:space="preserve">、沙发脚：钢制沙发脚，隧道式静电喷涂工艺， </w:t>
            </w:r>
            <w:r>
              <w:rPr>
                <w:sz w:val="18"/>
              </w:rPr>
              <w:t xml:space="preserve">十道防锈前处理。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48"/>
              <w:rPr>
                <w:sz w:val="18"/>
              </w:rPr>
            </w:pPr>
            <w:r>
              <w:rPr>
                <w:sz w:val="18"/>
              </w:rPr>
              <w:t>11</w:t>
            </w:r>
          </w:p>
          <w:p>
            <w:pPr>
              <w:pStyle w:val="8"/>
              <w:spacing w:before="81"/>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定制三角阅读桌</w:t>
            </w:r>
          </w:p>
          <w:p>
            <w:pPr>
              <w:pStyle w:val="8"/>
              <w:spacing w:before="1" w:line="324" w:lineRule="auto"/>
              <w:ind w:left="110" w:right="165"/>
              <w:rPr>
                <w:sz w:val="18"/>
              </w:rPr>
            </w:pPr>
            <w:r>
              <w:rPr>
                <w:sz w:val="18"/>
              </w:rPr>
              <w:t xml:space="preserve">（一桌六椅） </w:t>
            </w:r>
          </w:p>
        </w:tc>
        <w:tc>
          <w:tcPr>
            <w:tcW w:w="3915" w:type="dxa"/>
          </w:tcPr>
          <w:p>
            <w:pPr>
              <w:pStyle w:val="8"/>
              <w:spacing w:before="40" w:line="324" w:lineRule="auto"/>
              <w:ind w:left="110" w:right="11"/>
              <w:rPr>
                <w:sz w:val="18"/>
              </w:rPr>
            </w:pPr>
            <w:r>
              <w:rPr>
                <w:sz w:val="18"/>
              </w:rPr>
              <w:t>1</w:t>
            </w:r>
            <w:r>
              <w:rPr>
                <w:spacing w:val="-7"/>
                <w:sz w:val="18"/>
              </w:rPr>
              <w:t xml:space="preserve">、面材：优质 </w:t>
            </w:r>
            <w:r>
              <w:rPr>
                <w:sz w:val="18"/>
              </w:rPr>
              <w:t>MFC</w:t>
            </w:r>
            <w:r>
              <w:rPr>
                <w:spacing w:val="-7"/>
                <w:sz w:val="18"/>
              </w:rPr>
              <w:t xml:space="preserve"> 饰面，纹理清晰自然、表面平整光滑、耐划伤、耐腐蚀、阻燃效果好。    2</w:t>
            </w:r>
            <w:r>
              <w:rPr>
                <w:spacing w:val="-13"/>
                <w:sz w:val="18"/>
              </w:rPr>
              <w:t xml:space="preserve">、基材：优质 </w:t>
            </w:r>
            <w:r>
              <w:rPr>
                <w:sz w:val="18"/>
              </w:rPr>
              <w:t>E1</w:t>
            </w:r>
            <w:r>
              <w:rPr>
                <w:spacing w:val="-7"/>
                <w:sz w:val="18"/>
              </w:rPr>
              <w:t xml:space="preserve"> 级刨花板，甲醛释放量≤</w:t>
            </w:r>
          </w:p>
          <w:p>
            <w:pPr>
              <w:pStyle w:val="8"/>
              <w:spacing w:before="3"/>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3</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4、钢架：钢制脚架，隧道式静电喷涂工艺，十道防锈前处理，经过抗盐雾测试无锈点。 </w:t>
            </w:r>
          </w:p>
          <w:p>
            <w:pPr>
              <w:pStyle w:val="8"/>
              <w:spacing w:before="2"/>
              <w:ind w:left="110"/>
              <w:rPr>
                <w:sz w:val="18"/>
              </w:rPr>
            </w:pPr>
            <w:r>
              <w:rPr>
                <w:sz w:val="18"/>
              </w:rPr>
              <w:t>5、其它：桌下含板式固定柜，可隐藏式上线，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jc w:val="right"/>
              <w:rPr>
                <w:sz w:val="18"/>
              </w:rPr>
            </w:pPr>
            <w:r>
              <w:rPr>
                <w:sz w:val="18"/>
              </w:rPr>
              <w:t xml:space="preserve">¥7,060.00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1"/>
              <w:jc w:val="right"/>
              <w:rPr>
                <w:sz w:val="18"/>
              </w:rPr>
            </w:pPr>
            <w:r>
              <w:rPr>
                <w:sz w:val="18"/>
              </w:rPr>
              <w:t xml:space="preserve">¥7,060.00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02" w:right="12"/>
              <w:jc w:val="center"/>
              <w:rPr>
                <w:sz w:val="18"/>
              </w:rPr>
            </w:pPr>
            <w:r>
              <w:rPr>
                <w:sz w:val="18"/>
              </w:rPr>
              <w:t xml:space="preserve">HSY-G117 </w:t>
            </w:r>
          </w:p>
        </w:tc>
        <w:tc>
          <w:tcPr>
            <w:tcW w:w="569" w:type="dxa"/>
          </w:tcPr>
          <w:p>
            <w:pPr>
              <w:pStyle w:val="8"/>
              <w:rPr>
                <w:rFonts w:ascii="Times New Roman"/>
                <w:sz w:val="18"/>
              </w:rPr>
            </w:pPr>
          </w:p>
          <w:p>
            <w:pPr>
              <w:pStyle w:val="8"/>
              <w:spacing w:before="146"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11</w:t>
            </w:r>
          </w:p>
          <w:p>
            <w:pPr>
              <w:pStyle w:val="8"/>
              <w:spacing w:before="82"/>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10" w:right="91"/>
              <w:rPr>
                <w:sz w:val="18"/>
              </w:rPr>
            </w:pPr>
            <w:r>
              <w:rPr>
                <w:sz w:val="18"/>
              </w:rPr>
              <w:t>扇形阅读</w:t>
            </w:r>
            <w:r>
              <w:rPr>
                <w:spacing w:val="-32"/>
                <w:sz w:val="18"/>
              </w:rPr>
              <w:t>沙发</w:t>
            </w:r>
            <w:r>
              <w:rPr>
                <w:sz w:val="18"/>
              </w:rPr>
              <w:t>（9</w:t>
            </w:r>
            <w:r>
              <w:rPr>
                <w:spacing w:val="-30"/>
                <w:sz w:val="18"/>
              </w:rPr>
              <w:t xml:space="preserve"> 件</w:t>
            </w:r>
            <w:r>
              <w:rPr>
                <w:sz w:val="18"/>
              </w:rPr>
              <w:t xml:space="preserve">套） </w:t>
            </w:r>
          </w:p>
        </w:tc>
        <w:tc>
          <w:tcPr>
            <w:tcW w:w="3915" w:type="dxa"/>
          </w:tcPr>
          <w:p>
            <w:pPr>
              <w:pStyle w:val="8"/>
              <w:spacing w:before="40"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2" w:line="324" w:lineRule="auto"/>
              <w:ind w:left="110" w:right="6"/>
              <w:rPr>
                <w:sz w:val="18"/>
              </w:rPr>
            </w:pPr>
            <w:r>
              <w:rPr>
                <w:sz w:val="18"/>
              </w:rPr>
              <w:t xml:space="preserve">2、泡棉：优质一体成型泡棉，密度≥50kg/m³， 回弹性≥50%，长期不变形且座感舒适。 </w:t>
            </w:r>
          </w:p>
          <w:p>
            <w:pPr>
              <w:pStyle w:val="8"/>
              <w:spacing w:before="1" w:line="324" w:lineRule="auto"/>
              <w:ind w:left="110" w:right="101"/>
              <w:jc w:val="both"/>
              <w:rPr>
                <w:sz w:val="18"/>
              </w:rPr>
            </w:pPr>
            <w:r>
              <w:rPr>
                <w:sz w:val="18"/>
              </w:rPr>
              <w:t xml:space="preserve">3、框架：东北落叶松为基材的内架，经防虫、防腐、特殊干燥处理；打底采用优质弹簧+尼龙绷带，拉伸强度高，长期使用不变形。 </w:t>
            </w:r>
          </w:p>
          <w:p>
            <w:pPr>
              <w:pStyle w:val="8"/>
              <w:spacing w:before="2" w:line="324" w:lineRule="auto"/>
              <w:ind w:left="110" w:right="5"/>
              <w:rPr>
                <w:sz w:val="18"/>
              </w:rPr>
            </w:pPr>
            <w:r>
              <w:rPr>
                <w:sz w:val="18"/>
              </w:rPr>
              <w:t>4</w:t>
            </w:r>
            <w:r>
              <w:rPr>
                <w:spacing w:val="-11"/>
                <w:sz w:val="18"/>
              </w:rPr>
              <w:t xml:space="preserve">、沙发脚：钢制沙发脚，隧道式静电喷涂工艺， </w:t>
            </w:r>
            <w:r>
              <w:rPr>
                <w:sz w:val="18"/>
              </w:rPr>
              <w:t xml:space="preserve">十道防锈前处理。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¥15,885.00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¥63,540.00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02" w:right="9"/>
              <w:jc w:val="center"/>
              <w:rPr>
                <w:sz w:val="18"/>
              </w:rPr>
            </w:pPr>
            <w:r>
              <w:rPr>
                <w:sz w:val="18"/>
              </w:rPr>
              <w:t xml:space="preserve">HSY-G11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6" w:lineRule="auto"/>
              <w:ind w:left="104" w:right="4"/>
              <w:rPr>
                <w:sz w:val="18"/>
              </w:rPr>
            </w:pPr>
            <w:r>
              <w:rPr>
                <w:sz w:val="18"/>
              </w:rPr>
              <w:t xml:space="preserve">江西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346" o:spid="_x0000_s1346" o:spt="136" type="#_x0000_t136" style="position:absolute;left:0pt;margin-left:36.5pt;margin-top:393.3pt;height:34pt;width:510pt;mso-position-horizontal-relative:page;mso-position-vertical-relative:page;rotation:21626880f;z-index:-2892677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47" o:spid="_x0000_s1347" o:spt="136" type="#_x0000_t136" style="position:absolute;left:0pt;margin-left:88.7pt;margin-top:432.35pt;height:28pt;width:448pt;mso-position-horizontal-relative:page;mso-position-vertical-relative:page;rotation:21626880f;z-index:-2892666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ind w:left="148"/>
              <w:rPr>
                <w:sz w:val="18"/>
              </w:rPr>
            </w:pPr>
            <w:r>
              <w:rPr>
                <w:sz w:val="18"/>
              </w:rPr>
              <w:t>11</w:t>
            </w:r>
          </w:p>
          <w:p>
            <w:pPr>
              <w:pStyle w:val="8"/>
              <w:spacing w:before="81"/>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10" w:right="165"/>
              <w:rPr>
                <w:sz w:val="18"/>
              </w:rPr>
            </w:pPr>
            <w:r>
              <w:rPr>
                <w:sz w:val="18"/>
              </w:rPr>
              <w:t xml:space="preserve">电子阅览桌 </w:t>
            </w:r>
          </w:p>
        </w:tc>
        <w:tc>
          <w:tcPr>
            <w:tcW w:w="3915" w:type="dxa"/>
          </w:tcPr>
          <w:p>
            <w:pPr>
              <w:pStyle w:val="8"/>
              <w:spacing w:before="40"/>
              <w:ind w:left="110"/>
              <w:rPr>
                <w:sz w:val="18"/>
              </w:rPr>
            </w:pPr>
            <w:r>
              <w:rPr>
                <w:sz w:val="18"/>
              </w:rPr>
              <w:t xml:space="preserve">1、电子阅览桌：600*1000 </w:t>
            </w:r>
          </w:p>
          <w:p>
            <w:pPr>
              <w:pStyle w:val="8"/>
              <w:spacing w:before="82" w:line="324" w:lineRule="auto"/>
              <w:ind w:left="110" w:right="5"/>
              <w:rPr>
                <w:sz w:val="18"/>
              </w:rPr>
            </w:pPr>
            <w:r>
              <w:rPr>
                <w:sz w:val="18"/>
              </w:rPr>
              <w:t>2、框架：屏厚度≥40mm</w:t>
            </w:r>
            <w:r>
              <w:rPr>
                <w:spacing w:val="-1"/>
                <w:sz w:val="18"/>
              </w:rPr>
              <w:t>，内设有过线孔，线路</w:t>
            </w:r>
            <w:r>
              <w:rPr>
                <w:spacing w:val="-12"/>
                <w:sz w:val="18"/>
              </w:rPr>
              <w:t xml:space="preserve">容量大，可装标准 </w:t>
            </w:r>
            <w:r>
              <w:rPr>
                <w:sz w:val="18"/>
              </w:rPr>
              <w:t>86</w:t>
            </w:r>
            <w:r>
              <w:rPr>
                <w:spacing w:val="-11"/>
                <w:sz w:val="18"/>
              </w:rPr>
              <w:t xml:space="preserve"> 插座面板，保证不露明线， </w:t>
            </w:r>
            <w:r>
              <w:rPr>
                <w:spacing w:val="-6"/>
                <w:sz w:val="18"/>
              </w:rPr>
              <w:t>预留插座孔位方便用电；收边采用铝合金，倒圆</w:t>
            </w:r>
            <w:r>
              <w:rPr>
                <w:spacing w:val="-11"/>
                <w:sz w:val="18"/>
              </w:rPr>
              <w:t>角，防撞伤，表面经阳极氧化或喷涂处理，美观</w:t>
            </w:r>
            <w:r>
              <w:rPr>
                <w:spacing w:val="-14"/>
                <w:sz w:val="18"/>
              </w:rPr>
              <w:t xml:space="preserve">时尚，耐磨、耐腐蚀。屏风下方配 </w:t>
            </w:r>
            <w:r>
              <w:rPr>
                <w:sz w:val="18"/>
              </w:rPr>
              <w:t>ABS</w:t>
            </w:r>
            <w:r>
              <w:rPr>
                <w:spacing w:val="-10"/>
                <w:sz w:val="18"/>
              </w:rPr>
              <w:t xml:space="preserve"> 工程塑料高度调整脚，可吸收地面不平。              3、面板：共用屏桌上部分采用整块板式面板， </w:t>
            </w:r>
            <w:r>
              <w:rPr>
                <w:spacing w:val="-14"/>
                <w:sz w:val="18"/>
              </w:rPr>
              <w:t>桌面以下采用板式面板。侧屏桌面以上采用磨砂玻璃+麻绒分两级，桌下采用板式面板。优质环</w:t>
            </w:r>
            <w:r>
              <w:rPr>
                <w:spacing w:val="-12"/>
                <w:sz w:val="18"/>
              </w:rPr>
              <w:t>保麻绒，耐磨性强、透气性好，耐汗渍，长期不</w:t>
            </w:r>
            <w:r>
              <w:rPr>
                <w:spacing w:val="-16"/>
                <w:sz w:val="18"/>
              </w:rPr>
              <w:t xml:space="preserve">变色，甲醛含量为 </w:t>
            </w:r>
            <w:r>
              <w:rPr>
                <w:sz w:val="18"/>
              </w:rPr>
              <w:t>0</w:t>
            </w:r>
            <w:r>
              <w:rPr>
                <w:spacing w:val="-3"/>
                <w:sz w:val="18"/>
              </w:rPr>
              <w:t>。</w:t>
            </w:r>
            <w:r>
              <w:rPr>
                <w:sz w:val="18"/>
              </w:rPr>
              <w:t xml:space="preserve"> </w:t>
            </w:r>
          </w:p>
          <w:p>
            <w:pPr>
              <w:pStyle w:val="8"/>
              <w:spacing w:before="7" w:line="324" w:lineRule="auto"/>
              <w:ind w:left="110" w:right="11"/>
              <w:rPr>
                <w:sz w:val="18"/>
              </w:rPr>
            </w:pPr>
            <w:r>
              <w:rPr>
                <w:sz w:val="18"/>
              </w:rPr>
              <w:t>4</w:t>
            </w:r>
            <w:r>
              <w:rPr>
                <w:spacing w:val="-12"/>
                <w:sz w:val="18"/>
              </w:rPr>
              <w:t xml:space="preserve">、桌板及板式面板：采用优质 </w:t>
            </w:r>
            <w:r>
              <w:rPr>
                <w:sz w:val="18"/>
              </w:rPr>
              <w:t>E1</w:t>
            </w:r>
            <w:r>
              <w:rPr>
                <w:spacing w:val="-12"/>
                <w:sz w:val="18"/>
              </w:rPr>
              <w:t xml:space="preserve"> 级刨花板，甲</w:t>
            </w:r>
            <w:r>
              <w:rPr>
                <w:spacing w:val="-11"/>
                <w:sz w:val="18"/>
              </w:rPr>
              <w:t>醛释放量≤</w:t>
            </w:r>
            <w:r>
              <w:rPr>
                <w:spacing w:val="-4"/>
                <w:sz w:val="18"/>
              </w:rPr>
              <w:t>0.124mg/m³，吸水膨胀率≤</w:t>
            </w:r>
            <w:r>
              <w:rPr>
                <w:spacing w:val="-10"/>
                <w:sz w:val="18"/>
              </w:rPr>
              <w:t>5%</w:t>
            </w:r>
            <w:r>
              <w:rPr>
                <w:spacing w:val="-4"/>
                <w:sz w:val="18"/>
              </w:rPr>
              <w:t>；板面握螺钉力≥1700N；经防虫、防潮、防腐处理， 强度高、不变形。                          5、其它：每个位置含优质键盘架、钢制主机托</w:t>
            </w:r>
          </w:p>
          <w:p>
            <w:pPr>
              <w:pStyle w:val="8"/>
              <w:spacing w:before="4"/>
              <w:ind w:left="110"/>
              <w:rPr>
                <w:sz w:val="18"/>
              </w:rPr>
            </w:pPr>
            <w:r>
              <w:rPr>
                <w:sz w:val="18"/>
              </w:rPr>
              <w:t xml:space="preserve">各 1 个。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182"/>
              <w:jc w:val="right"/>
              <w:rPr>
                <w:sz w:val="18"/>
              </w:rPr>
            </w:pPr>
            <w:r>
              <w:rPr>
                <w:sz w:val="18"/>
              </w:rPr>
              <w:t xml:space="preserve">24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jc w:val="right"/>
              <w:rPr>
                <w:sz w:val="18"/>
              </w:rPr>
            </w:pPr>
            <w:r>
              <w:rPr>
                <w:sz w:val="18"/>
              </w:rPr>
              <w:t xml:space="preserve">¥1,372.00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58"/>
              <w:jc w:val="right"/>
              <w:rPr>
                <w:sz w:val="18"/>
              </w:rPr>
            </w:pPr>
            <w:r>
              <w:rPr>
                <w:sz w:val="18"/>
              </w:rPr>
              <w:t xml:space="preserve">¥32,928.00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right="926"/>
              <w:jc w:val="right"/>
              <w:rPr>
                <w:sz w:val="18"/>
              </w:rPr>
            </w:pPr>
            <w:r>
              <w:rPr>
                <w:sz w:val="18"/>
              </w:rPr>
              <w:t xml:space="preserve">HSY-G12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11</w:t>
            </w:r>
          </w:p>
          <w:p>
            <w:pPr>
              <w:pStyle w:val="8"/>
              <w:spacing w:before="81"/>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10"/>
              <w:rPr>
                <w:sz w:val="18"/>
              </w:rPr>
            </w:pPr>
            <w:r>
              <w:rPr>
                <w:sz w:val="18"/>
              </w:rPr>
              <w:t xml:space="preserve">办公桌 </w:t>
            </w:r>
          </w:p>
        </w:tc>
        <w:tc>
          <w:tcPr>
            <w:tcW w:w="3915" w:type="dxa"/>
          </w:tcPr>
          <w:p>
            <w:pPr>
              <w:pStyle w:val="8"/>
              <w:spacing w:before="40"/>
              <w:ind w:left="110"/>
              <w:rPr>
                <w:sz w:val="18"/>
              </w:rPr>
            </w:pPr>
            <w:r>
              <w:rPr>
                <w:sz w:val="18"/>
              </w:rPr>
              <w:t xml:space="preserve">1、办公桌尺寸：600*1500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2"/>
              <w:ind w:left="110"/>
              <w:rPr>
                <w:sz w:val="18"/>
              </w:rPr>
            </w:pPr>
            <w:r>
              <w:rPr>
                <w:sz w:val="18"/>
              </w:rPr>
              <w:t>5、钢架：钢制脚架，隧道式静电喷涂工艺，十</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jc w:val="right"/>
              <w:rPr>
                <w:sz w:val="18"/>
              </w:rPr>
            </w:pPr>
            <w:r>
              <w:rPr>
                <w:sz w:val="18"/>
              </w:rPr>
              <w:t xml:space="preserve">¥3,530.00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¥14,120.00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HSY-G13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48" o:spid="_x0000_s1348" o:spt="136" type="#_x0000_t136" style="position:absolute;left:0pt;margin-left:36.5pt;margin-top:393.3pt;height:34pt;width:510pt;mso-position-horizontal-relative:page;mso-position-vertical-relative:page;rotation:21626880f;z-index:-2892656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49" o:spid="_x0000_s1349" o:spt="136" type="#_x0000_t136" style="position:absolute;left:0pt;margin-left:88.7pt;margin-top:432.35pt;height:28pt;width:448pt;mso-position-horizontal-relative:page;mso-position-vertical-relative:page;rotation:21626880f;z-index:-2892646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25"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道防锈前处理，经过抗盐雾测试无锈点。 </w:t>
            </w:r>
          </w:p>
          <w:p>
            <w:pPr>
              <w:pStyle w:val="8"/>
              <w:spacing w:before="82" w:line="324" w:lineRule="auto"/>
              <w:ind w:left="110" w:right="101"/>
              <w:rPr>
                <w:sz w:val="18"/>
              </w:rPr>
            </w:pPr>
            <w:r>
              <w:rPr>
                <w:sz w:val="18"/>
              </w:rPr>
              <w:t xml:space="preserve">6、其它：桌下含板式固定柜，可隐藏式上线， 桌面翻盖走线槽，可装标准 86 面板。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11</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实木阅览桌 </w:t>
            </w:r>
          </w:p>
        </w:tc>
        <w:tc>
          <w:tcPr>
            <w:tcW w:w="3915" w:type="dxa"/>
          </w:tcPr>
          <w:p>
            <w:pPr>
              <w:pStyle w:val="8"/>
              <w:spacing w:before="41"/>
              <w:ind w:left="110"/>
              <w:rPr>
                <w:sz w:val="18"/>
              </w:rPr>
            </w:pPr>
            <w:r>
              <w:rPr>
                <w:sz w:val="18"/>
              </w:rPr>
              <w:t xml:space="preserve">1、阅览桌尺寸：1100*2000 </w:t>
            </w:r>
          </w:p>
          <w:p>
            <w:pPr>
              <w:pStyle w:val="8"/>
              <w:spacing w:before="81" w:line="324" w:lineRule="auto"/>
              <w:ind w:left="110" w:right="7"/>
              <w:rPr>
                <w:sz w:val="18"/>
              </w:rPr>
            </w:pPr>
            <w:r>
              <w:rPr>
                <w:sz w:val="18"/>
              </w:rPr>
              <w:t>2</w:t>
            </w:r>
            <w:r>
              <w:rPr>
                <w:spacing w:val="-3"/>
                <w:sz w:val="18"/>
              </w:rPr>
              <w:t xml:space="preserve">、材质要求：采用橡胶木或实木指接 </w:t>
            </w:r>
            <w:r>
              <w:rPr>
                <w:sz w:val="18"/>
              </w:rPr>
              <w:t>AA</w:t>
            </w:r>
            <w:r>
              <w:rPr>
                <w:spacing w:val="-16"/>
                <w:sz w:val="18"/>
              </w:rPr>
              <w:t xml:space="preserve"> 级板。</w:t>
            </w:r>
            <w:r>
              <w:rPr>
                <w:spacing w:val="-4"/>
                <w:sz w:val="18"/>
              </w:rPr>
              <w:t xml:space="preserve">桌面四周美式工艺造型厚 </w:t>
            </w:r>
            <w:r>
              <w:rPr>
                <w:sz w:val="18"/>
              </w:rPr>
              <w:t>40mm</w:t>
            </w:r>
            <w:r>
              <w:rPr>
                <w:spacing w:val="-7"/>
                <w:sz w:val="18"/>
              </w:rPr>
              <w:t xml:space="preserve"> 框结构，桌面板采用防开裂压缩实木橡胶木板。桌脚厚68mm*68mm</w:t>
            </w:r>
            <w:r>
              <w:rPr>
                <w:spacing w:val="-11"/>
                <w:sz w:val="18"/>
              </w:rPr>
              <w:t xml:space="preserve"> 橡胶木，吊边采用 </w:t>
            </w:r>
            <w:r>
              <w:rPr>
                <w:sz w:val="18"/>
              </w:rPr>
              <w:t>20mm</w:t>
            </w:r>
            <w:r>
              <w:rPr>
                <w:spacing w:val="-9"/>
                <w:sz w:val="18"/>
              </w:rPr>
              <w:t xml:space="preserve"> 厚橡胶木板</w:t>
            </w:r>
            <w:r>
              <w:rPr>
                <w:sz w:val="18"/>
              </w:rPr>
              <w:t xml:space="preserve"> </w:t>
            </w:r>
          </w:p>
          <w:p>
            <w:pPr>
              <w:pStyle w:val="8"/>
              <w:spacing w:before="3" w:line="324" w:lineRule="auto"/>
              <w:ind w:left="110" w:right="101"/>
              <w:rPr>
                <w:sz w:val="18"/>
              </w:rPr>
            </w:pPr>
            <w:r>
              <w:rPr>
                <w:sz w:val="18"/>
              </w:rPr>
              <w:t xml:space="preserve">3、橡胶木板须不变形、不开裂、无虫孔、无死结、无气味。 </w:t>
            </w:r>
          </w:p>
          <w:p>
            <w:pPr>
              <w:pStyle w:val="8"/>
              <w:spacing w:before="2"/>
              <w:ind w:left="110"/>
              <w:rPr>
                <w:sz w:val="18"/>
              </w:rPr>
            </w:pPr>
            <w:r>
              <w:rPr>
                <w:sz w:val="18"/>
              </w:rPr>
              <w:t xml:space="preserve">4、工艺：五底三面八道工艺。油漆环保面漆，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82"/>
              <w:jc w:val="right"/>
              <w:rPr>
                <w:sz w:val="18"/>
              </w:rPr>
            </w:pPr>
            <w:r>
              <w:rPr>
                <w:sz w:val="18"/>
              </w:rPr>
              <w:t xml:space="preserve">11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jc w:val="right"/>
              <w:rPr>
                <w:sz w:val="18"/>
              </w:rPr>
            </w:pPr>
            <w:r>
              <w:rPr>
                <w:sz w:val="18"/>
              </w:rPr>
              <w:t xml:space="preserve">¥5,491.00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¥60,401.00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HSY-G13 </w:t>
            </w:r>
          </w:p>
        </w:tc>
        <w:tc>
          <w:tcPr>
            <w:tcW w:w="569" w:type="dxa"/>
          </w:tcPr>
          <w:p>
            <w:pPr>
              <w:pStyle w:val="8"/>
              <w:spacing w:before="41"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11</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10" w:right="165"/>
              <w:rPr>
                <w:sz w:val="18"/>
              </w:rPr>
            </w:pPr>
            <w:r>
              <w:rPr>
                <w:sz w:val="18"/>
              </w:rPr>
              <w:t xml:space="preserve">盲人阅览桌（含储物 陪 同 柜） </w:t>
            </w:r>
          </w:p>
        </w:tc>
        <w:tc>
          <w:tcPr>
            <w:tcW w:w="3915" w:type="dxa"/>
          </w:tcPr>
          <w:p>
            <w:pPr>
              <w:pStyle w:val="8"/>
              <w:spacing w:before="40"/>
              <w:ind w:left="110"/>
              <w:rPr>
                <w:sz w:val="18"/>
              </w:rPr>
            </w:pPr>
            <w:r>
              <w:rPr>
                <w:sz w:val="18"/>
              </w:rPr>
              <w:t xml:space="preserve">1、盲人阅览桌尺寸：1100*1500 </w:t>
            </w:r>
          </w:p>
          <w:p>
            <w:pPr>
              <w:pStyle w:val="8"/>
              <w:spacing w:before="82" w:line="324" w:lineRule="auto"/>
              <w:ind w:left="110" w:right="7"/>
              <w:rPr>
                <w:sz w:val="18"/>
              </w:rPr>
            </w:pPr>
            <w:r>
              <w:rPr>
                <w:sz w:val="18"/>
              </w:rPr>
              <w:t>2</w:t>
            </w:r>
            <w:r>
              <w:rPr>
                <w:spacing w:val="-3"/>
                <w:sz w:val="18"/>
              </w:rPr>
              <w:t xml:space="preserve">、材质要求：采用橡胶木或实木指接 </w:t>
            </w:r>
            <w:r>
              <w:rPr>
                <w:sz w:val="18"/>
              </w:rPr>
              <w:t>AA</w:t>
            </w:r>
            <w:r>
              <w:rPr>
                <w:spacing w:val="-16"/>
                <w:sz w:val="18"/>
              </w:rPr>
              <w:t xml:space="preserve"> 级板。</w:t>
            </w:r>
            <w:r>
              <w:rPr>
                <w:spacing w:val="-4"/>
                <w:sz w:val="18"/>
              </w:rPr>
              <w:t xml:space="preserve">桌面四周美式工艺造型厚 </w:t>
            </w:r>
            <w:r>
              <w:rPr>
                <w:sz w:val="18"/>
              </w:rPr>
              <w:t>40mm</w:t>
            </w:r>
            <w:r>
              <w:rPr>
                <w:spacing w:val="-7"/>
                <w:sz w:val="18"/>
              </w:rPr>
              <w:t xml:space="preserve"> 框结构，桌面板采用防开裂压缩实木橡胶木板。桌脚厚68mm*68mm</w:t>
            </w:r>
            <w:r>
              <w:rPr>
                <w:spacing w:val="-11"/>
                <w:sz w:val="18"/>
              </w:rPr>
              <w:t xml:space="preserve"> 橡胶木，吊边采用 </w:t>
            </w:r>
            <w:r>
              <w:rPr>
                <w:sz w:val="18"/>
              </w:rPr>
              <w:t>20mm</w:t>
            </w:r>
            <w:r>
              <w:rPr>
                <w:spacing w:val="-9"/>
                <w:sz w:val="18"/>
              </w:rPr>
              <w:t xml:space="preserve"> 厚橡胶木板</w:t>
            </w:r>
            <w:r>
              <w:rPr>
                <w:sz w:val="18"/>
              </w:rPr>
              <w:t xml:space="preserve"> </w:t>
            </w:r>
          </w:p>
          <w:p>
            <w:pPr>
              <w:pStyle w:val="8"/>
              <w:spacing w:before="3" w:line="324" w:lineRule="auto"/>
              <w:ind w:left="110" w:right="101"/>
              <w:rPr>
                <w:sz w:val="18"/>
              </w:rPr>
            </w:pPr>
            <w:r>
              <w:rPr>
                <w:sz w:val="18"/>
              </w:rPr>
              <w:t xml:space="preserve">3、橡胶木板须不变形、不开裂、无虫孔、无死结、无气味。 </w:t>
            </w:r>
          </w:p>
          <w:p>
            <w:pPr>
              <w:pStyle w:val="8"/>
              <w:spacing w:before="1"/>
              <w:ind w:left="110"/>
              <w:rPr>
                <w:sz w:val="18"/>
              </w:rPr>
            </w:pPr>
            <w:r>
              <w:rPr>
                <w:sz w:val="18"/>
              </w:rPr>
              <w:t xml:space="preserve">4、工艺：五底三面八道工艺。油漆环保面漆，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¥8,237.00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¥16,474.00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926"/>
              <w:jc w:val="right"/>
              <w:rPr>
                <w:sz w:val="18"/>
              </w:rPr>
            </w:pPr>
            <w:r>
              <w:rPr>
                <w:sz w:val="18"/>
              </w:rPr>
              <w:t xml:space="preserve">HSY-G14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6" w:lineRule="auto"/>
              <w:ind w:left="104" w:right="4"/>
              <w:rPr>
                <w:sz w:val="18"/>
              </w:rPr>
            </w:pPr>
            <w:r>
              <w:rPr>
                <w:sz w:val="18"/>
              </w:rPr>
              <w:t xml:space="preserve">江西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350" o:spid="_x0000_s1350" o:spt="136" type="#_x0000_t136" style="position:absolute;left:0pt;margin-left:36.5pt;margin-top:393.3pt;height:34pt;width:510pt;mso-position-horizontal-relative:page;mso-position-vertical-relative:page;rotation:21626880f;z-index:-28926361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51" o:spid="_x0000_s1351" o:spt="136" type="#_x0000_t136" style="position:absolute;left:0pt;margin-left:88.7pt;margin-top:432.35pt;height:28pt;width:448pt;mso-position-horizontal-relative:page;mso-position-vertical-relative:page;rotation:21626880f;z-index:-2892625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ind w:left="148"/>
              <w:rPr>
                <w:sz w:val="18"/>
              </w:rPr>
            </w:pPr>
            <w:r>
              <w:rPr>
                <w:sz w:val="18"/>
              </w:rPr>
              <w:t>11</w:t>
            </w:r>
          </w:p>
          <w:p>
            <w:pPr>
              <w:pStyle w:val="8"/>
              <w:spacing w:before="81"/>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10" w:right="165"/>
              <w:rPr>
                <w:sz w:val="18"/>
              </w:rPr>
            </w:pPr>
            <w:r>
              <w:rPr>
                <w:sz w:val="18"/>
              </w:rPr>
              <w:t xml:space="preserve">菱形造型视听桌 </w:t>
            </w:r>
          </w:p>
        </w:tc>
        <w:tc>
          <w:tcPr>
            <w:tcW w:w="3915" w:type="dxa"/>
          </w:tcPr>
          <w:p>
            <w:pPr>
              <w:pStyle w:val="8"/>
              <w:spacing w:before="40"/>
              <w:ind w:left="110"/>
              <w:rPr>
                <w:sz w:val="18"/>
              </w:rPr>
            </w:pPr>
            <w:r>
              <w:rPr>
                <w:sz w:val="18"/>
              </w:rPr>
              <w:t xml:space="preserve">1、尺寸：直径：2100 </w:t>
            </w:r>
          </w:p>
          <w:p>
            <w:pPr>
              <w:pStyle w:val="8"/>
              <w:spacing w:before="82" w:line="324" w:lineRule="auto"/>
              <w:ind w:left="110" w:right="96"/>
              <w:jc w:val="both"/>
              <w:rPr>
                <w:sz w:val="18"/>
              </w:rPr>
            </w:pPr>
            <w:r>
              <w:rPr>
                <w:sz w:val="18"/>
              </w:rPr>
              <w:t>2</w:t>
            </w:r>
            <w:r>
              <w:rPr>
                <w:spacing w:val="-1"/>
                <w:sz w:val="18"/>
              </w:rPr>
              <w:t>、围屏：聚酯纤维装饰吸音板材料，降噪系数</w:t>
            </w:r>
            <w:r>
              <w:rPr>
                <w:spacing w:val="-23"/>
                <w:sz w:val="18"/>
              </w:rPr>
              <w:t xml:space="preserve">在 </w:t>
            </w:r>
            <w:r>
              <w:rPr>
                <w:sz w:val="18"/>
              </w:rPr>
              <w:t>0.8～1.10</w:t>
            </w:r>
            <w:r>
              <w:rPr>
                <w:spacing w:val="-7"/>
                <w:sz w:val="18"/>
              </w:rPr>
              <w:t xml:space="preserve"> 左右,成为宽频带的高效吸音体。</w:t>
            </w:r>
            <w:r>
              <w:rPr>
                <w:spacing w:val="-8"/>
                <w:sz w:val="18"/>
              </w:rPr>
              <w:t>板的材质均匀坚实,富有弹性和韧性、耐磨、抗</w:t>
            </w:r>
            <w:r>
              <w:rPr>
                <w:spacing w:val="-11"/>
                <w:sz w:val="18"/>
              </w:rPr>
              <w:t>冲击、耐撕裂。零甲醛释放量，可以直接用于室</w:t>
            </w:r>
            <w:r>
              <w:rPr>
                <w:sz w:val="18"/>
              </w:rPr>
              <w:t xml:space="preserve">内要求。 </w:t>
            </w:r>
          </w:p>
          <w:p>
            <w:pPr>
              <w:pStyle w:val="8"/>
              <w:spacing w:before="4"/>
              <w:ind w:left="110"/>
              <w:jc w:val="both"/>
              <w:rPr>
                <w:sz w:val="18"/>
              </w:rPr>
            </w:pPr>
            <w:r>
              <w:rPr>
                <w:sz w:val="18"/>
              </w:rPr>
              <w:t>3、台面：优质 E1 级密度板，甲醛释放量≤</w:t>
            </w:r>
          </w:p>
          <w:p>
            <w:pPr>
              <w:pStyle w:val="8"/>
              <w:spacing w:before="81" w:line="324" w:lineRule="auto"/>
              <w:ind w:left="110" w:right="2"/>
              <w:rPr>
                <w:sz w:val="18"/>
              </w:rPr>
            </w:pPr>
            <w:r>
              <w:rPr>
                <w:sz w:val="18"/>
              </w:rPr>
              <w:t>0.124mg/m³</w:t>
            </w:r>
            <w:r>
              <w:rPr>
                <w:spacing w:val="-10"/>
                <w:sz w:val="18"/>
              </w:rPr>
              <w:t xml:space="preserve"> ，吸水膨胀率≤</w:t>
            </w:r>
            <w:r>
              <w:rPr>
                <w:spacing w:val="-12"/>
                <w:sz w:val="18"/>
              </w:rPr>
              <w:t>10</w:t>
            </w:r>
            <w:r>
              <w:rPr>
                <w:spacing w:val="-11"/>
                <w:sz w:val="18"/>
              </w:rPr>
              <w:t>%；经防虫、防潮、</w:t>
            </w:r>
            <w:r>
              <w:rPr>
                <w:spacing w:val="-9"/>
                <w:sz w:val="18"/>
              </w:rPr>
              <w:t>防腐处理，强度高、不变形。优质水性油漆，五</w:t>
            </w:r>
            <w:r>
              <w:rPr>
                <w:spacing w:val="-13"/>
                <w:sz w:val="18"/>
              </w:rPr>
              <w:t xml:space="preserve">底三面工艺，硬度达到 </w:t>
            </w:r>
            <w:r>
              <w:rPr>
                <w:sz w:val="18"/>
              </w:rPr>
              <w:t>H</w:t>
            </w:r>
            <w:r>
              <w:rPr>
                <w:spacing w:val="-12"/>
                <w:sz w:val="18"/>
              </w:rPr>
              <w:t xml:space="preserve"> 级，耐磨、耐高温、耐腐蚀、色泽美观；苯、甲苯、二甲苯、铅、汞、</w:t>
            </w:r>
            <w:r>
              <w:rPr>
                <w:spacing w:val="-19"/>
                <w:sz w:val="18"/>
              </w:rPr>
              <w:t xml:space="preserve">铬含量为 </w:t>
            </w:r>
            <w:r>
              <w:rPr>
                <w:sz w:val="18"/>
              </w:rPr>
              <w:t>0。</w:t>
            </w:r>
            <w:r>
              <w:rPr>
                <w:spacing w:val="-2"/>
                <w:sz w:val="18"/>
              </w:rPr>
              <w:t xml:space="preserve"> </w:t>
            </w:r>
            <w:r>
              <w:rPr>
                <w:sz w:val="18"/>
              </w:rPr>
              <w:t xml:space="preserve"> </w:t>
            </w:r>
          </w:p>
          <w:p>
            <w:pPr>
              <w:pStyle w:val="8"/>
              <w:spacing w:before="3" w:line="324" w:lineRule="auto"/>
              <w:ind w:left="110" w:right="2"/>
              <w:rPr>
                <w:sz w:val="18"/>
              </w:rPr>
            </w:pPr>
            <w:r>
              <w:rPr>
                <w:sz w:val="18"/>
              </w:rPr>
              <w:t>4、沙发：面材采用优质环保麻绒，耐磨性强、</w:t>
            </w:r>
            <w:r>
              <w:rPr>
                <w:spacing w:val="-15"/>
                <w:sz w:val="18"/>
              </w:rPr>
              <w:t xml:space="preserve">透气性好，耐汗渍，长期不变色，甲醛含量为 </w:t>
            </w:r>
            <w:r>
              <w:rPr>
                <w:sz w:val="18"/>
              </w:rPr>
              <w:t>0</w:t>
            </w:r>
            <w:r>
              <w:rPr>
                <w:spacing w:val="-14"/>
                <w:sz w:val="18"/>
              </w:rPr>
              <w:t>。</w:t>
            </w:r>
            <w:r>
              <w:rPr>
                <w:sz w:val="18"/>
              </w:rPr>
              <w:t>泡棉采用优质一体成型泡棉，密度≥50kg/m³，</w:t>
            </w:r>
          </w:p>
          <w:p>
            <w:pPr>
              <w:pStyle w:val="8"/>
              <w:spacing w:before="3"/>
              <w:ind w:left="110"/>
              <w:rPr>
                <w:sz w:val="18"/>
              </w:rPr>
            </w:pPr>
            <w:r>
              <w:rPr>
                <w:sz w:val="18"/>
              </w:rPr>
              <w:t xml:space="preserve">回弹性≥50%，长期不变形且座感舒适。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jc w:val="right"/>
              <w:rPr>
                <w:sz w:val="18"/>
              </w:rPr>
            </w:pPr>
            <w:r>
              <w:rPr>
                <w:sz w:val="18"/>
              </w:rPr>
              <w:t xml:space="preserve">¥8,433.00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58"/>
              <w:jc w:val="right"/>
              <w:rPr>
                <w:sz w:val="18"/>
              </w:rPr>
            </w:pPr>
            <w:r>
              <w:rPr>
                <w:sz w:val="18"/>
              </w:rPr>
              <w:t xml:space="preserve">¥33,732.00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before="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right="926"/>
              <w:jc w:val="right"/>
              <w:rPr>
                <w:sz w:val="18"/>
              </w:rPr>
            </w:pPr>
            <w:r>
              <w:rPr>
                <w:sz w:val="18"/>
              </w:rPr>
              <w:t xml:space="preserve">HSY-G15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5"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48"/>
              <w:rPr>
                <w:sz w:val="18"/>
              </w:rPr>
            </w:pPr>
            <w:r>
              <w:rPr>
                <w:sz w:val="18"/>
              </w:rPr>
              <w:t>12</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6" w:lineRule="auto"/>
              <w:ind w:left="110" w:right="165"/>
              <w:rPr>
                <w:sz w:val="18"/>
              </w:rPr>
            </w:pPr>
            <w:r>
              <w:rPr>
                <w:sz w:val="18"/>
              </w:rPr>
              <w:t xml:space="preserve">圆形电子查询台 </w:t>
            </w:r>
          </w:p>
        </w:tc>
        <w:tc>
          <w:tcPr>
            <w:tcW w:w="3915" w:type="dxa"/>
          </w:tcPr>
          <w:p>
            <w:pPr>
              <w:pStyle w:val="8"/>
              <w:spacing w:before="40"/>
              <w:ind w:left="110"/>
              <w:rPr>
                <w:sz w:val="18"/>
              </w:rPr>
            </w:pPr>
            <w:r>
              <w:rPr>
                <w:sz w:val="18"/>
              </w:rPr>
              <w:t xml:space="preserve">1、圆形电子查询台：直径：1500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ind w:left="110"/>
              <w:rPr>
                <w:sz w:val="18"/>
              </w:rPr>
            </w:pPr>
            <w:r>
              <w:rPr>
                <w:sz w:val="18"/>
              </w:rPr>
              <w:t>5</w:t>
            </w:r>
            <w:r>
              <w:rPr>
                <w:spacing w:val="-5"/>
                <w:sz w:val="18"/>
              </w:rPr>
              <w:t xml:space="preserve">、横梁、拉杆：铝合金 </w:t>
            </w:r>
            <w:r>
              <w:rPr>
                <w:sz w:val="18"/>
              </w:rPr>
              <w:t>6063-T6</w:t>
            </w:r>
            <w:r>
              <w:rPr>
                <w:spacing w:val="-12"/>
                <w:sz w:val="18"/>
              </w:rPr>
              <w:t xml:space="preserve">，壁厚 </w:t>
            </w:r>
            <w:r>
              <w:rPr>
                <w:sz w:val="18"/>
              </w:rPr>
              <w:t>1.6mm，</w:t>
            </w:r>
          </w:p>
          <w:p>
            <w:pPr>
              <w:pStyle w:val="8"/>
              <w:spacing w:before="2" w:line="310" w:lineRule="atLeast"/>
              <w:ind w:left="110" w:right="5"/>
              <w:rPr>
                <w:sz w:val="18"/>
              </w:rPr>
            </w:pPr>
            <w:r>
              <w:rPr>
                <w:spacing w:val="-6"/>
                <w:sz w:val="18"/>
              </w:rPr>
              <w:t>表面静电粉末喷涂处理，不产生挥发性气味，喷</w:t>
            </w:r>
            <w:r>
              <w:rPr>
                <w:spacing w:val="-17"/>
                <w:sz w:val="18"/>
              </w:rPr>
              <w:t>涂过程中不出现流淌现象，附着力度强，耐腐蚀、</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jc w:val="right"/>
              <w:rPr>
                <w:sz w:val="18"/>
              </w:rPr>
            </w:pPr>
            <w:r>
              <w:rPr>
                <w:sz w:val="18"/>
              </w:rPr>
              <w:t xml:space="preserve">¥6,373.00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58"/>
              <w:jc w:val="right"/>
              <w:rPr>
                <w:sz w:val="18"/>
              </w:rPr>
            </w:pPr>
            <w:r>
              <w:rPr>
                <w:sz w:val="18"/>
              </w:rPr>
              <w:t xml:space="preserve">¥12,746.00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926"/>
              <w:jc w:val="right"/>
              <w:rPr>
                <w:sz w:val="18"/>
              </w:rPr>
            </w:pPr>
            <w:r>
              <w:rPr>
                <w:sz w:val="18"/>
              </w:rPr>
              <w:t xml:space="preserve">HSY-G16 </w:t>
            </w:r>
          </w:p>
        </w:tc>
        <w:tc>
          <w:tcPr>
            <w:tcW w:w="569" w:type="dxa"/>
          </w:tcPr>
          <w:p>
            <w:pPr>
              <w:pStyle w:val="8"/>
              <w:rPr>
                <w:rFonts w:ascii="Times New Roman"/>
                <w:sz w:val="18"/>
              </w:rPr>
            </w:pPr>
          </w:p>
          <w:p>
            <w:pPr>
              <w:pStyle w:val="8"/>
              <w:spacing w:before="145"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6" w:lineRule="auto"/>
              <w:ind w:left="104" w:right="4"/>
              <w:rPr>
                <w:sz w:val="18"/>
              </w:rPr>
            </w:pPr>
            <w:r>
              <w:rPr>
                <w:sz w:val="18"/>
              </w:rPr>
              <w:t xml:space="preserve">江西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352" o:spid="_x0000_s1352" o:spt="136" type="#_x0000_t136" style="position:absolute;left:0pt;margin-left:36.5pt;margin-top:393.3pt;height:34pt;width:510pt;mso-position-horizontal-relative:page;mso-position-vertical-relative:page;rotation:21626880f;z-index:-2892615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53" o:spid="_x0000_s1353" o:spt="136" type="#_x0000_t136" style="position:absolute;left:0pt;margin-left:88.7pt;margin-top:432.35pt;height:28pt;width:448pt;mso-position-horizontal-relative:page;mso-position-vertical-relative:page;rotation:21626880f;z-index:-2892605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7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耐磨能力强。 </w:t>
            </w:r>
          </w:p>
          <w:p>
            <w:pPr>
              <w:pStyle w:val="8"/>
              <w:spacing w:before="82" w:line="324" w:lineRule="auto"/>
              <w:ind w:left="110" w:right="96"/>
              <w:jc w:val="both"/>
              <w:rPr>
                <w:sz w:val="18"/>
              </w:rPr>
            </w:pPr>
            <w:r>
              <w:rPr>
                <w:sz w:val="18"/>
              </w:rPr>
              <w:t>6</w:t>
            </w:r>
            <w:r>
              <w:rPr>
                <w:spacing w:val="-1"/>
                <w:sz w:val="18"/>
              </w:rPr>
              <w:t>、接头：锌合金，表面镜面电镀处理，表面光</w:t>
            </w:r>
            <w:r>
              <w:rPr>
                <w:spacing w:val="-10"/>
                <w:sz w:val="18"/>
              </w:rPr>
              <w:t>亮、品质高，装饰性好，镀层均匀、无杂质，表面保护层强度高，具有较强的耐磨性和耐划伤能</w:t>
            </w:r>
            <w:r>
              <w:rPr>
                <w:sz w:val="18"/>
              </w:rPr>
              <w:t xml:space="preserve">力。 </w:t>
            </w:r>
          </w:p>
          <w:p>
            <w:pPr>
              <w:pStyle w:val="8"/>
              <w:spacing w:before="2"/>
              <w:ind w:left="110"/>
              <w:rPr>
                <w:sz w:val="18"/>
              </w:rPr>
            </w:pPr>
            <w:r>
              <w:rPr>
                <w:sz w:val="18"/>
              </w:rPr>
              <w:t>7、脚架：脚为三角形，铝合金 6063-T5，壁厚</w:t>
            </w:r>
          </w:p>
          <w:p>
            <w:pPr>
              <w:pStyle w:val="8"/>
              <w:spacing w:before="82"/>
              <w:ind w:left="110"/>
              <w:rPr>
                <w:sz w:val="18"/>
              </w:rPr>
            </w:pPr>
            <w:r>
              <w:rPr>
                <w:sz w:val="18"/>
              </w:rPr>
              <w:t xml:space="preserve">2.5mm，带调节脚，能吸收地面不平。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12</w:t>
            </w:r>
          </w:p>
          <w:p>
            <w:pPr>
              <w:pStyle w:val="8"/>
              <w:spacing w:before="82"/>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rPr>
                <w:sz w:val="18"/>
              </w:rPr>
            </w:pPr>
            <w:r>
              <w:rPr>
                <w:sz w:val="18"/>
              </w:rPr>
              <w:t xml:space="preserve">新书展示架 </w:t>
            </w:r>
          </w:p>
        </w:tc>
        <w:tc>
          <w:tcPr>
            <w:tcW w:w="3915" w:type="dxa"/>
          </w:tcPr>
          <w:p>
            <w:pPr>
              <w:pStyle w:val="8"/>
              <w:spacing w:before="40"/>
              <w:ind w:left="110"/>
              <w:rPr>
                <w:sz w:val="18"/>
              </w:rPr>
            </w:pPr>
            <w:r>
              <w:rPr>
                <w:spacing w:val="-1"/>
                <w:sz w:val="18"/>
              </w:rPr>
              <w:t>1、新书岛：</w:t>
            </w:r>
            <w:r>
              <w:rPr>
                <w:sz w:val="18"/>
              </w:rPr>
              <w:t xml:space="preserve">3000*2000*1500 </w:t>
            </w:r>
          </w:p>
          <w:p>
            <w:pPr>
              <w:pStyle w:val="8"/>
              <w:spacing w:before="82" w:line="324" w:lineRule="auto"/>
              <w:ind w:left="110" w:right="93"/>
              <w:jc w:val="both"/>
              <w:rPr>
                <w:sz w:val="18"/>
              </w:rPr>
            </w:pPr>
            <w:r>
              <w:rPr>
                <w:sz w:val="18"/>
              </w:rPr>
              <w:t>2</w:t>
            </w:r>
            <w:r>
              <w:rPr>
                <w:spacing w:val="-8"/>
                <w:sz w:val="18"/>
              </w:rPr>
              <w:t xml:space="preserve">、采用橡胶木指接板，板材厚度 </w:t>
            </w:r>
            <w:r>
              <w:rPr>
                <w:spacing w:val="-3"/>
                <w:sz w:val="18"/>
              </w:rPr>
              <w:t>18mm</w:t>
            </w:r>
            <w:r>
              <w:rPr>
                <w:spacing w:val="-5"/>
                <w:sz w:val="18"/>
              </w:rPr>
              <w:t>，底部第</w:t>
            </w:r>
            <w:r>
              <w:rPr>
                <w:spacing w:val="-12"/>
                <w:sz w:val="18"/>
              </w:rPr>
              <w:t xml:space="preserve">一层高 </w:t>
            </w:r>
            <w:r>
              <w:rPr>
                <w:sz w:val="18"/>
              </w:rPr>
              <w:t>370，8</w:t>
            </w:r>
            <w:r>
              <w:rPr>
                <w:spacing w:val="-13"/>
                <w:sz w:val="18"/>
              </w:rPr>
              <w:t xml:space="preserve"> 块竖隔板，高 </w:t>
            </w:r>
            <w:r>
              <w:rPr>
                <w:sz w:val="18"/>
              </w:rPr>
              <w:t>340，8</w:t>
            </w:r>
            <w:r>
              <w:rPr>
                <w:spacing w:val="-9"/>
                <w:sz w:val="18"/>
              </w:rPr>
              <w:t xml:space="preserve"> 块竖隔板, </w:t>
            </w:r>
            <w:r>
              <w:rPr>
                <w:spacing w:val="-17"/>
                <w:sz w:val="18"/>
              </w:rPr>
              <w:t xml:space="preserve">第三层高 </w:t>
            </w:r>
            <w:r>
              <w:rPr>
                <w:sz w:val="18"/>
              </w:rPr>
              <w:t>320，4</w:t>
            </w:r>
            <w:r>
              <w:rPr>
                <w:spacing w:val="-9"/>
                <w:sz w:val="18"/>
              </w:rPr>
              <w:t xml:space="preserve"> 块竖隔板。</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14" w:right="19"/>
              <w:jc w:val="center"/>
              <w:rPr>
                <w:sz w:val="18"/>
              </w:rPr>
            </w:pPr>
            <w:r>
              <w:rPr>
                <w:sz w:val="18"/>
              </w:rPr>
              <w:t>¥18,435.00</w:t>
            </w:r>
            <w:r>
              <w:rPr>
                <w:spacing w:val="-1"/>
                <w:sz w:val="18"/>
              </w:rPr>
              <w:t xml:space="preserve"> </w:t>
            </w:r>
            <w:r>
              <w:rPr>
                <w:sz w:val="18"/>
              </w:rPr>
              <w:t xml:space="preserve">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¥18,435.00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926"/>
              <w:jc w:val="right"/>
              <w:rPr>
                <w:sz w:val="18"/>
              </w:rPr>
            </w:pPr>
            <w:r>
              <w:rPr>
                <w:sz w:val="18"/>
              </w:rPr>
              <w:t xml:space="preserve">HSY-G18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12</w:t>
            </w:r>
          </w:p>
          <w:p>
            <w:pPr>
              <w:pStyle w:val="8"/>
              <w:spacing w:before="81"/>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10"/>
              <w:rPr>
                <w:sz w:val="18"/>
              </w:rPr>
            </w:pPr>
            <w:r>
              <w:rPr>
                <w:sz w:val="18"/>
              </w:rPr>
              <w:t xml:space="preserve">活动柜 </w:t>
            </w:r>
          </w:p>
        </w:tc>
        <w:tc>
          <w:tcPr>
            <w:tcW w:w="3915" w:type="dxa"/>
          </w:tcPr>
          <w:p>
            <w:pPr>
              <w:pStyle w:val="8"/>
              <w:spacing w:before="40"/>
              <w:ind w:left="110"/>
              <w:rPr>
                <w:sz w:val="18"/>
              </w:rPr>
            </w:pPr>
            <w:r>
              <w:rPr>
                <w:sz w:val="18"/>
              </w:rPr>
              <w:t xml:space="preserve">1、活动柜：400*600*600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 xml:space="preserve">0，激光封边。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204" w:right="19"/>
              <w:jc w:val="center"/>
              <w:rPr>
                <w:sz w:val="18"/>
              </w:rPr>
            </w:pPr>
            <w:r>
              <w:rPr>
                <w:sz w:val="18"/>
              </w:rPr>
              <w:t xml:space="preserve">¥784.00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
              <w:jc w:val="right"/>
              <w:rPr>
                <w:sz w:val="18"/>
              </w:rPr>
            </w:pPr>
            <w:r>
              <w:rPr>
                <w:sz w:val="18"/>
              </w:rPr>
              <w:t xml:space="preserve">¥3,136.00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HSY-G19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0" w:type="default"/>
          <w:pgSz w:w="16840" w:h="11910" w:orient="landscape"/>
          <w:pgMar w:top="0" w:right="1700" w:bottom="800" w:left="1660" w:header="0" w:footer="613" w:gutter="0"/>
        </w:sectPr>
      </w:pPr>
    </w:p>
    <w:p>
      <w:pPr>
        <w:pStyle w:val="2"/>
        <w:rPr>
          <w:rFonts w:ascii="Times New Roman"/>
          <w:sz w:val="20"/>
        </w:rPr>
      </w:pPr>
      <w:r>
        <w:pict>
          <v:shape id="_x0000_s1354" o:spid="_x0000_s1354" o:spt="136" type="#_x0000_t136" style="position:absolute;left:0pt;margin-left:36.5pt;margin-top:393.3pt;height:34pt;width:510pt;mso-position-horizontal-relative:page;mso-position-vertical-relative:page;rotation:21626880f;z-index:-2892595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55" o:spid="_x0000_s1355" o:spt="136" type="#_x0000_t136" style="position:absolute;left:0pt;margin-left:88.7pt;margin-top:432.35pt;height:28pt;width:448pt;mso-position-horizontal-relative:page;mso-position-vertical-relative:page;rotation:21626880f;z-index:-2892584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12</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办公椅 </w:t>
            </w:r>
          </w:p>
        </w:tc>
        <w:tc>
          <w:tcPr>
            <w:tcW w:w="3915" w:type="dxa"/>
          </w:tcPr>
          <w:p>
            <w:pPr>
              <w:pStyle w:val="8"/>
              <w:spacing w:before="40"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2"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w:t>
            </w:r>
            <w:r>
              <w:rPr>
                <w:spacing w:val="-13"/>
                <w:sz w:val="18"/>
              </w:rPr>
              <w:t>、气压棒：进口优质气压棒，</w:t>
            </w:r>
            <w:r>
              <w:rPr>
                <w:spacing w:val="-15"/>
                <w:sz w:val="18"/>
              </w:rPr>
              <w:t>99</w:t>
            </w:r>
            <w:r>
              <w:rPr>
                <w:spacing w:val="-4"/>
                <w:sz w:val="18"/>
              </w:rPr>
              <w:t>%纯度氮气填充，</w:t>
            </w:r>
          </w:p>
          <w:p>
            <w:pPr>
              <w:pStyle w:val="8"/>
              <w:spacing w:before="81"/>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2" w:line="324" w:lineRule="auto"/>
              <w:ind w:left="110" w:right="101"/>
              <w:rPr>
                <w:sz w:val="18"/>
              </w:rPr>
            </w:pPr>
            <w:r>
              <w:rPr>
                <w:sz w:val="18"/>
              </w:rPr>
              <w:t xml:space="preserve">4、椅脚：一次成型尼龙椅爪，精抛处理，内含补强、抗重压，配高强度尼龙椅轮。 </w:t>
            </w:r>
          </w:p>
          <w:p>
            <w:pPr>
              <w:pStyle w:val="8"/>
              <w:spacing w:before="2"/>
              <w:ind w:left="110"/>
              <w:rPr>
                <w:sz w:val="18"/>
              </w:rPr>
            </w:pPr>
            <w:r>
              <w:rPr>
                <w:sz w:val="18"/>
              </w:rPr>
              <w:t>5、底盘：优质多功能底盘，同步倾仰机构，座</w:t>
            </w:r>
          </w:p>
          <w:p>
            <w:pPr>
              <w:pStyle w:val="8"/>
              <w:spacing w:before="81"/>
              <w:ind w:left="110"/>
              <w:rPr>
                <w:sz w:val="18"/>
              </w:rPr>
            </w:pPr>
            <w:r>
              <w:rPr>
                <w:sz w:val="18"/>
              </w:rPr>
              <w:t xml:space="preserve">感舒适。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69" w:right="73"/>
              <w:jc w:val="center"/>
              <w:rPr>
                <w:sz w:val="18"/>
              </w:rPr>
            </w:pPr>
            <w:r>
              <w:rPr>
                <w:sz w:val="18"/>
              </w:rPr>
              <w:t xml:space="preserve">28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04" w:right="19"/>
              <w:jc w:val="center"/>
              <w:rPr>
                <w:sz w:val="18"/>
              </w:rPr>
            </w:pPr>
            <w:r>
              <w:rPr>
                <w:sz w:val="18"/>
              </w:rPr>
              <w:t xml:space="preserve">¥706.00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¥19,768.00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883"/>
              <w:jc w:val="right"/>
              <w:rPr>
                <w:sz w:val="18"/>
              </w:rPr>
            </w:pPr>
            <w:r>
              <w:rPr>
                <w:sz w:val="18"/>
              </w:rPr>
              <w:t xml:space="preserve">HSY-G109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12</w:t>
            </w:r>
          </w:p>
          <w:p>
            <w:pPr>
              <w:pStyle w:val="8"/>
              <w:spacing w:before="81"/>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实木阅览椅 </w:t>
            </w:r>
          </w:p>
        </w:tc>
        <w:tc>
          <w:tcPr>
            <w:tcW w:w="3915" w:type="dxa"/>
          </w:tcPr>
          <w:p>
            <w:pPr>
              <w:pStyle w:val="8"/>
              <w:spacing w:before="40"/>
              <w:ind w:left="110"/>
              <w:rPr>
                <w:sz w:val="18"/>
              </w:rPr>
            </w:pPr>
            <w:r>
              <w:rPr>
                <w:sz w:val="18"/>
              </w:rPr>
              <w:t xml:space="preserve">一次成型实木外框，软靠，软座。 </w:t>
            </w:r>
          </w:p>
          <w:p>
            <w:pPr>
              <w:pStyle w:val="8"/>
              <w:spacing w:before="82" w:line="324" w:lineRule="auto"/>
              <w:ind w:left="110" w:right="95"/>
              <w:jc w:val="both"/>
              <w:rPr>
                <w:sz w:val="18"/>
              </w:rPr>
            </w:pPr>
            <w:r>
              <w:rPr>
                <w:spacing w:val="-23"/>
                <w:sz w:val="18"/>
              </w:rPr>
              <w:t xml:space="preserve">高 </w:t>
            </w:r>
            <w:r>
              <w:rPr>
                <w:sz w:val="18"/>
              </w:rPr>
              <w:t>920mm,</w:t>
            </w:r>
            <w:r>
              <w:rPr>
                <w:spacing w:val="-16"/>
                <w:sz w:val="18"/>
              </w:rPr>
              <w:t xml:space="preserve">离地 </w:t>
            </w:r>
            <w:r>
              <w:rPr>
                <w:spacing w:val="-7"/>
                <w:sz w:val="18"/>
              </w:rPr>
              <w:t>450mm</w:t>
            </w:r>
            <w:r>
              <w:rPr>
                <w:spacing w:val="-19"/>
                <w:sz w:val="18"/>
              </w:rPr>
              <w:t xml:space="preserve">，深 </w:t>
            </w:r>
            <w:r>
              <w:rPr>
                <w:sz w:val="18"/>
              </w:rPr>
              <w:t xml:space="preserve">450mm,采用优质海绵, 外表面采用优质亚麻布料或优质西皮，。 </w:t>
            </w:r>
          </w:p>
          <w:p>
            <w:pPr>
              <w:pStyle w:val="8"/>
              <w:spacing w:before="1" w:line="324" w:lineRule="auto"/>
              <w:ind w:left="110" w:right="97"/>
              <w:jc w:val="both"/>
              <w:rPr>
                <w:sz w:val="18"/>
              </w:rPr>
            </w:pPr>
            <w:r>
              <w:rPr>
                <w:spacing w:val="-9"/>
                <w:sz w:val="18"/>
              </w:rPr>
              <w:t>要求椅子两侧外框，实木热弯，一次成型，无缝</w:t>
            </w:r>
            <w:r>
              <w:rPr>
                <w:spacing w:val="-11"/>
                <w:sz w:val="18"/>
              </w:rPr>
              <w:t>连接，确保椅子的安全性、坚固度、舒适感及弹</w:t>
            </w:r>
            <w:r>
              <w:rPr>
                <w:sz w:val="18"/>
              </w:rPr>
              <w:t xml:space="preserve">性。 </w:t>
            </w:r>
          </w:p>
          <w:p>
            <w:pPr>
              <w:pStyle w:val="8"/>
              <w:spacing w:before="2"/>
              <w:ind w:left="110"/>
              <w:rPr>
                <w:sz w:val="18"/>
              </w:rPr>
            </w:pPr>
            <w:r>
              <w:rPr>
                <w:sz w:val="18"/>
              </w:rPr>
              <w:t xml:space="preserve">饰面漆要求环保达标。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69" w:right="73"/>
              <w:jc w:val="center"/>
              <w:rPr>
                <w:sz w:val="18"/>
              </w:rPr>
            </w:pPr>
            <w:r>
              <w:rPr>
                <w:sz w:val="18"/>
              </w:rPr>
              <w:t xml:space="preserve">117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04" w:right="19"/>
              <w:jc w:val="center"/>
              <w:rPr>
                <w:sz w:val="18"/>
              </w:rPr>
            </w:pPr>
            <w:r>
              <w:rPr>
                <w:sz w:val="18"/>
              </w:rPr>
              <w:t xml:space="preserve">¥666.00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¥77,922.00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883"/>
              <w:jc w:val="right"/>
              <w:rPr>
                <w:sz w:val="18"/>
              </w:rPr>
            </w:pPr>
            <w:r>
              <w:rPr>
                <w:sz w:val="18"/>
              </w:rPr>
              <w:t xml:space="preserve">HSY-G108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48"/>
              <w:rPr>
                <w:sz w:val="18"/>
              </w:rPr>
            </w:pPr>
            <w:r>
              <w:rPr>
                <w:sz w:val="18"/>
              </w:rPr>
              <w:t>12</w:t>
            </w:r>
          </w:p>
          <w:p>
            <w:pPr>
              <w:pStyle w:val="8"/>
              <w:spacing w:before="82"/>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0"/>
              <w:rPr>
                <w:sz w:val="18"/>
              </w:rPr>
            </w:pPr>
            <w:r>
              <w:rPr>
                <w:sz w:val="18"/>
              </w:rPr>
              <w:t xml:space="preserve">沿墙书架 </w:t>
            </w:r>
          </w:p>
        </w:tc>
        <w:tc>
          <w:tcPr>
            <w:tcW w:w="3915" w:type="dxa"/>
          </w:tcPr>
          <w:p>
            <w:pPr>
              <w:pStyle w:val="8"/>
              <w:spacing w:before="43" w:line="324" w:lineRule="auto"/>
              <w:ind w:left="110" w:right="12"/>
              <w:rPr>
                <w:sz w:val="18"/>
              </w:rPr>
            </w:pPr>
            <w:r>
              <w:rPr>
                <w:sz w:val="18"/>
              </w:rPr>
              <w:t>1.沿墙书架:H：2200</w:t>
            </w:r>
            <w:r>
              <w:rPr>
                <w:spacing w:val="-12"/>
                <w:sz w:val="18"/>
              </w:rPr>
              <w:t xml:space="preserve">，采用 </w:t>
            </w:r>
            <w:r>
              <w:rPr>
                <w:sz w:val="18"/>
              </w:rPr>
              <w:t>20mm</w:t>
            </w:r>
            <w:r>
              <w:rPr>
                <w:spacing w:val="-8"/>
                <w:sz w:val="18"/>
              </w:rPr>
              <w:t xml:space="preserve"> 厚优质实板， </w:t>
            </w:r>
            <w:r>
              <w:rPr>
                <w:spacing w:val="-9"/>
                <w:sz w:val="18"/>
              </w:rPr>
              <w:t xml:space="preserve">油漆颜色为原木色。板材色泽均匀，纹理清晰， </w:t>
            </w:r>
            <w:r>
              <w:rPr>
                <w:spacing w:val="-5"/>
                <w:sz w:val="18"/>
              </w:rPr>
              <w:t xml:space="preserve">质地细密，含水率应在 </w:t>
            </w:r>
            <w:r>
              <w:rPr>
                <w:sz w:val="18"/>
              </w:rPr>
              <w:t>8%—12%之间，应符合GB/T3324</w:t>
            </w:r>
            <w:r>
              <w:rPr>
                <w:spacing w:val="-10"/>
                <w:sz w:val="18"/>
              </w:rPr>
              <w:t xml:space="preserve"> 的要求。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9"/>
              <w:jc w:val="right"/>
              <w:rPr>
                <w:sz w:val="18"/>
              </w:rPr>
            </w:pPr>
            <w:r>
              <w:rPr>
                <w:sz w:val="18"/>
              </w:rPr>
              <w:t xml:space="preserve">m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135"/>
              <w:jc w:val="right"/>
              <w:rPr>
                <w:sz w:val="18"/>
              </w:rPr>
            </w:pPr>
            <w:r>
              <w:rPr>
                <w:sz w:val="18"/>
              </w:rPr>
              <w:t>122.5</w:t>
            </w:r>
          </w:p>
          <w:p>
            <w:pPr>
              <w:pStyle w:val="8"/>
              <w:spacing w:before="82"/>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202" w:right="19"/>
              <w:jc w:val="center"/>
              <w:rPr>
                <w:sz w:val="18"/>
              </w:rPr>
            </w:pPr>
            <w:r>
              <w:rPr>
                <w:sz w:val="18"/>
              </w:rPr>
              <w:t xml:space="preserve">¥3,100.00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39"/>
              <w:rPr>
                <w:sz w:val="18"/>
              </w:rPr>
            </w:pPr>
            <w:r>
              <w:rPr>
                <w:sz w:val="18"/>
              </w:rPr>
              <w:t>¥379,936.0</w:t>
            </w:r>
          </w:p>
          <w:p>
            <w:pPr>
              <w:pStyle w:val="8"/>
              <w:spacing w:before="82"/>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883"/>
              <w:jc w:val="right"/>
              <w:rPr>
                <w:sz w:val="18"/>
              </w:rPr>
            </w:pPr>
            <w:r>
              <w:rPr>
                <w:sz w:val="18"/>
              </w:rPr>
              <w:t xml:space="preserve">HSY-G106 </w:t>
            </w:r>
          </w:p>
        </w:tc>
        <w:tc>
          <w:tcPr>
            <w:tcW w:w="569" w:type="dxa"/>
          </w:tcPr>
          <w:p>
            <w:pPr>
              <w:pStyle w:val="8"/>
              <w:spacing w:before="43" w:line="324" w:lineRule="auto"/>
              <w:ind w:left="190" w:right="186"/>
              <w:jc w:val="both"/>
              <w:rPr>
                <w:sz w:val="18"/>
              </w:rPr>
            </w:pPr>
            <w:r>
              <w:rPr>
                <w:sz w:val="18"/>
              </w:rPr>
              <w:t>江西鸿昇家具有</w:t>
            </w:r>
          </w:p>
          <w:p>
            <w:pPr>
              <w:pStyle w:val="8"/>
              <w:spacing w:before="5"/>
              <w:ind w:left="2"/>
              <w:jc w:val="center"/>
              <w:rPr>
                <w:sz w:val="18"/>
              </w:rPr>
            </w:pPr>
            <w:r>
              <w:rPr>
                <w:sz w:val="18"/>
              </w:rPr>
              <w:t>限</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04" w:right="4"/>
              <w:rPr>
                <w:sz w:val="18"/>
              </w:rPr>
            </w:pPr>
            <w:r>
              <w:rPr>
                <w:sz w:val="18"/>
              </w:rPr>
              <w:t xml:space="preserve">江西 </w:t>
            </w:r>
          </w:p>
        </w:tc>
      </w:tr>
    </w:tbl>
    <w:p>
      <w:pPr>
        <w:spacing w:after="0" w:line="324" w:lineRule="auto"/>
        <w:rPr>
          <w:sz w:val="18"/>
        </w:rPr>
        <w:sectPr>
          <w:footerReference r:id="rId31" w:type="default"/>
          <w:pgSz w:w="16840" w:h="11910" w:orient="landscape"/>
          <w:pgMar w:top="0" w:right="1700" w:bottom="800" w:left="1660" w:header="0" w:footer="613" w:gutter="0"/>
          <w:pgNumType w:start="961"/>
        </w:sectPr>
      </w:pPr>
    </w:p>
    <w:p>
      <w:pPr>
        <w:pStyle w:val="2"/>
        <w:rPr>
          <w:rFonts w:ascii="Times New Roman"/>
          <w:sz w:val="20"/>
        </w:rPr>
      </w:pPr>
      <w:r>
        <w:pict>
          <v:shape id="_x0000_s1356" o:spid="_x0000_s1356" o:spt="136" type="#_x0000_t136" style="position:absolute;left:0pt;margin-left:36.5pt;margin-top:393.3pt;height:34pt;width:510pt;mso-position-horizontal-relative:page;mso-position-vertical-relative:page;rotation:21626880f;z-index:-2892574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57" o:spid="_x0000_s1357" o:spt="136" type="#_x0000_t136" style="position:absolute;left:0pt;margin-left:88.7pt;margin-top:432.35pt;height:28pt;width:448pt;mso-position-horizontal-relative:page;mso-position-vertical-relative:page;rotation:21626880f;z-index:-2892564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rPr>
                <w:rFonts w:ascii="Times New Roman"/>
                <w:sz w:val="18"/>
              </w:rPr>
            </w:pP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ind w:left="2"/>
              <w:jc w:val="center"/>
              <w:rPr>
                <w:sz w:val="18"/>
              </w:rPr>
            </w:pPr>
            <w:r>
              <w:rPr>
                <w:sz w:val="18"/>
              </w:rPr>
              <w:t>公</w:t>
            </w:r>
          </w:p>
          <w:p>
            <w:pPr>
              <w:pStyle w:val="8"/>
              <w:spacing w:before="82"/>
              <w:ind w:left="190" w:right="98"/>
              <w:jc w:val="center"/>
              <w:rPr>
                <w:sz w:val="18"/>
              </w:rPr>
            </w:pPr>
            <w:r>
              <w:rPr>
                <w:sz w:val="18"/>
              </w:rPr>
              <w:t xml:space="preserve">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5"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ind w:left="148"/>
              <w:rPr>
                <w:sz w:val="18"/>
              </w:rPr>
            </w:pPr>
            <w:r>
              <w:rPr>
                <w:sz w:val="18"/>
              </w:rPr>
              <w:t>12</w:t>
            </w:r>
          </w:p>
          <w:p>
            <w:pPr>
              <w:pStyle w:val="8"/>
              <w:spacing w:before="81"/>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line="324" w:lineRule="auto"/>
              <w:ind w:left="110" w:right="91"/>
              <w:rPr>
                <w:sz w:val="18"/>
              </w:rPr>
            </w:pPr>
            <w:r>
              <w:rPr>
                <w:sz w:val="18"/>
              </w:rPr>
              <w:t>六层钢木</w:t>
            </w:r>
            <w:r>
              <w:rPr>
                <w:spacing w:val="-32"/>
                <w:sz w:val="18"/>
              </w:rPr>
              <w:t>书架</w:t>
            </w:r>
            <w:r>
              <w:rPr>
                <w:sz w:val="18"/>
              </w:rPr>
              <w:t>（6</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1.核心产品尺寸：6000*450*2200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54"/>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54"/>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w:t>
            </w:r>
          </w:p>
          <w:p>
            <w:pPr>
              <w:pStyle w:val="8"/>
              <w:spacing w:before="2"/>
              <w:ind w:left="110"/>
              <w:rPr>
                <w:sz w:val="18"/>
              </w:rPr>
            </w:pPr>
            <w:r>
              <w:rPr>
                <w:sz w:val="18"/>
              </w:rPr>
              <w:t xml:space="preserve">倒现象。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280"/>
              <w:rPr>
                <w:sz w:val="18"/>
              </w:rPr>
            </w:pPr>
            <w:r>
              <w:rPr>
                <w:sz w:val="18"/>
              </w:rPr>
              <w:t xml:space="preserve">24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137" w:right="-58"/>
              <w:rPr>
                <w:sz w:val="18"/>
              </w:rPr>
            </w:pPr>
            <w:r>
              <w:rPr>
                <w:sz w:val="18"/>
              </w:rPr>
              <w:t>¥42,360.00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58" o:spid="_x0000_s1358" o:spt="136" type="#_x0000_t136" style="position:absolute;left:0pt;margin-left:36.5pt;margin-top:393.3pt;height:34pt;width:510pt;mso-position-horizontal-relative:page;mso-position-vertical-relative:page;rotation:21626880f;z-index:-2892554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59" o:spid="_x0000_s1359" o:spt="136" type="#_x0000_t136" style="position:absolute;left:0pt;margin-left:88.7pt;margin-top:432.35pt;height:28pt;width:448pt;mso-position-horizontal-relative:page;mso-position-vertical-relative:page;rotation:21626880f;z-index:2520104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5.木质部分: </w:t>
            </w:r>
          </w:p>
          <w:p>
            <w:pPr>
              <w:pStyle w:val="8"/>
              <w:numPr>
                <w:ilvl w:val="0"/>
                <w:numId w:val="155"/>
              </w:numPr>
              <w:tabs>
                <w:tab w:val="left" w:pos="293"/>
              </w:tabs>
              <w:spacing w:before="82" w:after="0" w:line="324" w:lineRule="auto"/>
              <w:ind w:left="110" w:right="97" w:firstLine="0"/>
              <w:jc w:val="both"/>
              <w:rPr>
                <w:sz w:val="18"/>
              </w:rPr>
            </w:pPr>
            <w:r>
              <w:rPr>
                <w:spacing w:val="-8"/>
                <w:sz w:val="18"/>
              </w:rPr>
              <w:t xml:space="preserve">木护板采用 </w:t>
            </w:r>
            <w:r>
              <w:rPr>
                <w:sz w:val="18"/>
              </w:rPr>
              <w:t>20mm</w:t>
            </w:r>
            <w:r>
              <w:rPr>
                <w:spacing w:val="-8"/>
                <w:sz w:val="18"/>
              </w:rPr>
              <w:t xml:space="preserve"> 橡胶木侧板，油漆颜色为原</w:t>
            </w: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55"/>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55"/>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55"/>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55"/>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2"/>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60" o:spid="_x0000_s1360" o:spt="136" type="#_x0000_t136" style="position:absolute;left:0pt;margin-left:36.5pt;margin-top:393.3pt;height:34pt;width:510pt;mso-position-horizontal-relative:page;mso-position-vertical-relative:page;rotation:21626880f;z-index:-2892533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61" o:spid="_x0000_s1361" o:spt="136" type="#_x0000_t136" style="position:absolute;left:0pt;margin-left:88.7pt;margin-top:432.35pt;height:28pt;width:448pt;mso-position-horizontal-relative:page;mso-position-vertical-relative:page;rotation:21626880f;z-index:-2892523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12</w:t>
            </w:r>
          </w:p>
          <w:p>
            <w:pPr>
              <w:pStyle w:val="8"/>
              <w:spacing w:before="82"/>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（5</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1.核心产品尺寸：5000*450*2200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56"/>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56"/>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56"/>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85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9"/>
              <w:rPr>
                <w:sz w:val="18"/>
              </w:rPr>
            </w:pPr>
            <w:r>
              <w:rPr>
                <w:sz w:val="18"/>
              </w:rPr>
              <w:t>¥150,025.0</w:t>
            </w:r>
          </w:p>
          <w:p>
            <w:pPr>
              <w:pStyle w:val="8"/>
              <w:spacing w:before="82"/>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62" o:spid="_x0000_s1362" o:spt="136" type="#_x0000_t136" style="position:absolute;left:0pt;margin-left:36.5pt;margin-top:393.3pt;height:34pt;width:510pt;mso-position-horizontal-relative:page;mso-position-vertical-relative:page;rotation:21626880f;z-index:-2892513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63" o:spid="_x0000_s1363" o:spt="136" type="#_x0000_t136" style="position:absolute;left:0pt;margin-left:88.7pt;margin-top:432.35pt;height:28pt;width:448pt;mso-position-horizontal-relative:page;mso-position-vertical-relative:page;rotation:21626880f;z-index:25201459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57"/>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57"/>
              </w:numPr>
              <w:tabs>
                <w:tab w:val="left" w:pos="293"/>
              </w:tabs>
              <w:spacing w:before="3" w:after="0" w:line="324" w:lineRule="auto"/>
              <w:ind w:left="110" w:right="93"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57"/>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57"/>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64" o:spid="_x0000_s1364" o:spt="136" type="#_x0000_t136" style="position:absolute;left:0pt;margin-left:36.5pt;margin-top:393.3pt;height:34pt;width:510pt;mso-position-horizontal-relative:page;mso-position-vertical-relative:page;rotation:21626880f;z-index:-2892492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65" o:spid="_x0000_s1365" o:spt="136" type="#_x0000_t136" style="position:absolute;left:0pt;margin-left:88.7pt;margin-top:432.35pt;height:28pt;width:448pt;mso-position-horizontal-relative:page;mso-position-vertical-relative:page;rotation:21626880f;z-index:-2892482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12</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四层钢木</w:t>
            </w:r>
            <w:r>
              <w:rPr>
                <w:spacing w:val="-32"/>
                <w:sz w:val="18"/>
              </w:rPr>
              <w:t>书架</w:t>
            </w:r>
            <w:r>
              <w:rPr>
                <w:sz w:val="18"/>
              </w:rPr>
              <w:t>（5</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1.核心产品尺寸：5000*450*1500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58"/>
              </w:numPr>
              <w:tabs>
                <w:tab w:val="left" w:pos="293"/>
              </w:tabs>
              <w:spacing w:before="12" w:after="0" w:line="324" w:lineRule="auto"/>
              <w:ind w:left="110" w:right="93"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H </w:t>
            </w:r>
            <w:r>
              <w:rPr>
                <w:spacing w:val="-11"/>
                <w:sz w:val="18"/>
              </w:rPr>
              <w:t>级，无毛刺、脱色现象；经过抗盐雾测试，无锈</w:t>
            </w:r>
            <w:r>
              <w:rPr>
                <w:sz w:val="18"/>
              </w:rPr>
              <w:t xml:space="preserve">点。 </w:t>
            </w:r>
          </w:p>
          <w:p>
            <w:pPr>
              <w:pStyle w:val="8"/>
              <w:numPr>
                <w:ilvl w:val="0"/>
                <w:numId w:val="158"/>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58"/>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10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¥1,667.00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¥16,670.00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66" o:spid="_x0000_s1366" o:spt="136" type="#_x0000_t136" style="position:absolute;left:0pt;margin-left:36.5pt;margin-top:393.3pt;height:34pt;width:510pt;mso-position-horizontal-relative:page;mso-position-vertical-relative:page;rotation:21626880f;z-index:-2892472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67" o:spid="_x0000_s1367" o:spt="136" type="#_x0000_t136" style="position:absolute;left:0pt;margin-left:88.7pt;margin-top:432.35pt;height:28pt;width:448pt;mso-position-horizontal-relative:page;mso-position-vertical-relative:page;rotation:21626880f;z-index:2520186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59"/>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59"/>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59"/>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59"/>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bl>
    <w:p>
      <w:pPr>
        <w:spacing w:after="0"/>
        <w:rPr>
          <w:rFonts w:ascii="Times New Roman"/>
          <w:sz w:val="20"/>
        </w:rPr>
        <w:sectPr>
          <w:pgSz w:w="16840" w:h="11910" w:orient="landscape"/>
          <w:pgMar w:top="0" w:right="1700" w:bottom="800" w:left="1660" w:header="0" w:footer="613" w:gutter="0"/>
        </w:sectPr>
      </w:pPr>
    </w:p>
    <w:p>
      <w:pPr>
        <w:pStyle w:val="2"/>
        <w:rPr>
          <w:rFonts w:ascii="Times New Roman"/>
          <w:sz w:val="20"/>
        </w:rPr>
      </w:pPr>
      <w:r>
        <w:pict>
          <v:shape id="_x0000_s1368" o:spid="_x0000_s1368" o:spt="136" type="#_x0000_t136" style="position:absolute;left:0pt;margin-left:36.5pt;margin-top:393.3pt;height:34pt;width:510pt;mso-position-horizontal-relative:page;mso-position-vertical-relative:page;rotation:21626880f;z-index:-2892451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69" o:spid="_x0000_s1369" o:spt="136" type="#_x0000_t136" style="position:absolute;left:0pt;margin-left:88.7pt;margin-top:432.35pt;height:28pt;width:448pt;mso-position-horizontal-relative:page;mso-position-vertical-relative:page;rotation:21626880f;z-index:-2892441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12</w:t>
            </w:r>
          </w:p>
          <w:p>
            <w:pPr>
              <w:pStyle w:val="8"/>
              <w:spacing w:before="82"/>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（4</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1.核心产品尺寸：4000*450*2200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60"/>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60"/>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60"/>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12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¥21,180.00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70" o:spid="_x0000_s1370" o:spt="136" type="#_x0000_t136" style="position:absolute;left:0pt;margin-left:36.5pt;margin-top:393.3pt;height:34pt;width:510pt;mso-position-horizontal-relative:page;mso-position-vertical-relative:page;rotation:21626880f;z-index:-2892431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71" o:spid="_x0000_s1371" o:spt="136" type="#_x0000_t136" style="position:absolute;left:0pt;margin-left:88.7pt;margin-top:432.35pt;height:28pt;width:448pt;mso-position-horizontal-relative:page;mso-position-vertical-relative:page;rotation:21626880f;z-index:-2892421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61"/>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61"/>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61"/>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61"/>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13</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10" w:right="165"/>
              <w:jc w:val="both"/>
              <w:rPr>
                <w:sz w:val="18"/>
              </w:rPr>
            </w:pPr>
            <w:r>
              <w:rPr>
                <w:sz w:val="18"/>
              </w:rPr>
              <w:t xml:space="preserve">四层期刊架（5 组型） </w:t>
            </w:r>
          </w:p>
        </w:tc>
        <w:tc>
          <w:tcPr>
            <w:tcW w:w="3915" w:type="dxa"/>
          </w:tcPr>
          <w:p>
            <w:pPr>
              <w:pStyle w:val="8"/>
              <w:spacing w:before="40"/>
              <w:ind w:left="110"/>
              <w:rPr>
                <w:sz w:val="18"/>
              </w:rPr>
            </w:pPr>
            <w:r>
              <w:rPr>
                <w:sz w:val="18"/>
              </w:rPr>
              <w:t xml:space="preserve">1、四层期刊架：4500*650*1500 </w:t>
            </w:r>
          </w:p>
          <w:p>
            <w:pPr>
              <w:pStyle w:val="8"/>
              <w:spacing w:before="3" w:line="310" w:lineRule="atLeast"/>
              <w:ind w:left="110" w:right="12"/>
              <w:rPr>
                <w:sz w:val="18"/>
              </w:rPr>
            </w:pPr>
            <w:r>
              <w:rPr>
                <w:sz w:val="18"/>
              </w:rPr>
              <w:t>2、柜体采用优质橡胶木或实木制作，各部分用</w:t>
            </w:r>
            <w:r>
              <w:rPr>
                <w:spacing w:val="-12"/>
                <w:sz w:val="18"/>
              </w:rPr>
              <w:t xml:space="preserve">料厚度 </w:t>
            </w:r>
            <w:r>
              <w:rPr>
                <w:spacing w:val="-3"/>
                <w:sz w:val="18"/>
              </w:rPr>
              <w:t>14-20mm</w:t>
            </w:r>
            <w:r>
              <w:rPr>
                <w:spacing w:val="-5"/>
                <w:sz w:val="18"/>
              </w:rPr>
              <w:t>；柜体采用卯榫结构，加工平整</w:t>
            </w:r>
            <w:r>
              <w:rPr>
                <w:spacing w:val="-11"/>
                <w:sz w:val="18"/>
              </w:rPr>
              <w:t>光洁，倒棱均匀，无瑕疵，整体牢固可靠，光滑</w:t>
            </w:r>
            <w:r>
              <w:rPr>
                <w:spacing w:val="-12"/>
                <w:sz w:val="18"/>
              </w:rPr>
              <w:t xml:space="preserve">无痕，接合部位采用指接和散装工艺，不松动， </w:t>
            </w:r>
            <w:r>
              <w:rPr>
                <w:spacing w:val="-10"/>
                <w:sz w:val="18"/>
              </w:rPr>
              <w:t xml:space="preserve">不脱胶，不溢胶，所有橡木加工前须经脱脂烘干处理。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80"/>
              <w:rPr>
                <w:sz w:val="18"/>
              </w:rPr>
            </w:pPr>
            <w:r>
              <w:rPr>
                <w:sz w:val="18"/>
              </w:rPr>
              <w:t xml:space="preserve">30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83"/>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¥64,710.00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2" w:right="9"/>
              <w:jc w:val="center"/>
              <w:rPr>
                <w:sz w:val="18"/>
              </w:rPr>
            </w:pPr>
            <w:r>
              <w:rPr>
                <w:sz w:val="18"/>
              </w:rPr>
              <w:t xml:space="preserve">HSY-G2 </w:t>
            </w:r>
          </w:p>
        </w:tc>
        <w:tc>
          <w:tcPr>
            <w:tcW w:w="569" w:type="dxa"/>
          </w:tcPr>
          <w:p>
            <w:pPr>
              <w:pStyle w:val="8"/>
              <w:spacing w:before="40" w:line="324" w:lineRule="auto"/>
              <w:ind w:left="190" w:right="186"/>
              <w:jc w:val="both"/>
              <w:rPr>
                <w:sz w:val="18"/>
              </w:rPr>
            </w:pPr>
            <w:r>
              <w:rPr>
                <w:sz w:val="18"/>
              </w:rPr>
              <w:t>江西鸿昇家具</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72" o:spid="_x0000_s1372" o:spt="136" type="#_x0000_t136" style="position:absolute;left:0pt;margin-left:36.5pt;margin-top:393.3pt;height:34pt;width:510pt;mso-position-horizontal-relative:page;mso-position-vertical-relative:page;rotation:21626880f;z-index:-2892410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73" o:spid="_x0000_s1373" o:spt="136" type="#_x0000_t136" style="position:absolute;left:0pt;margin-left:88.7pt;margin-top:432.35pt;height:28pt;width:448pt;mso-position-horizontal-relative:page;mso-position-vertical-relative:page;rotation:21626880f;z-index:-2892400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6"/>
              <w:jc w:val="both"/>
              <w:rPr>
                <w:sz w:val="18"/>
              </w:rPr>
            </w:pPr>
            <w:r>
              <w:rPr>
                <w:sz w:val="18"/>
              </w:rPr>
              <w:t>3</w:t>
            </w:r>
            <w:r>
              <w:rPr>
                <w:spacing w:val="-3"/>
                <w:sz w:val="18"/>
              </w:rPr>
              <w:t xml:space="preserve">、优质水性油漆，五底三面工艺，硬度达到 </w:t>
            </w:r>
            <w:r>
              <w:rPr>
                <w:sz w:val="18"/>
              </w:rPr>
              <w:t xml:space="preserve">H </w:t>
            </w:r>
            <w:r>
              <w:rPr>
                <w:spacing w:val="-11"/>
                <w:sz w:val="18"/>
              </w:rPr>
              <w:t>级，耐磨、耐高温、耐腐蚀、色泽美观；苯、甲</w:t>
            </w:r>
            <w:r>
              <w:rPr>
                <w:sz w:val="18"/>
              </w:rPr>
              <w:t xml:space="preserve">苯、二甲苯、铅、汞、铬含量符合国家标准。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13</w:t>
            </w:r>
          </w:p>
          <w:p>
            <w:pPr>
              <w:pStyle w:val="8"/>
              <w:spacing w:before="81"/>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10" w:right="165"/>
              <w:jc w:val="both"/>
              <w:rPr>
                <w:sz w:val="18"/>
              </w:rPr>
            </w:pPr>
            <w:r>
              <w:rPr>
                <w:sz w:val="18"/>
              </w:rPr>
              <w:t xml:space="preserve">四层期刊架（3 组型） </w:t>
            </w:r>
          </w:p>
        </w:tc>
        <w:tc>
          <w:tcPr>
            <w:tcW w:w="3915" w:type="dxa"/>
          </w:tcPr>
          <w:p>
            <w:pPr>
              <w:pStyle w:val="8"/>
              <w:spacing w:before="40"/>
              <w:ind w:left="110"/>
              <w:rPr>
                <w:sz w:val="18"/>
              </w:rPr>
            </w:pPr>
            <w:r>
              <w:rPr>
                <w:sz w:val="18"/>
              </w:rPr>
              <w:t xml:space="preserve">1、四层期刊架：2700*650*1500 </w:t>
            </w:r>
          </w:p>
          <w:p>
            <w:pPr>
              <w:pStyle w:val="8"/>
              <w:spacing w:before="82" w:line="324" w:lineRule="auto"/>
              <w:ind w:left="110" w:right="12"/>
              <w:rPr>
                <w:sz w:val="18"/>
              </w:rPr>
            </w:pPr>
            <w:r>
              <w:rPr>
                <w:sz w:val="18"/>
              </w:rPr>
              <w:t>2、柜体采用优质橡胶木或实木制作，各部分用</w:t>
            </w:r>
            <w:r>
              <w:rPr>
                <w:spacing w:val="-12"/>
                <w:sz w:val="18"/>
              </w:rPr>
              <w:t xml:space="preserve">料厚度 </w:t>
            </w:r>
            <w:r>
              <w:rPr>
                <w:spacing w:val="-3"/>
                <w:sz w:val="18"/>
              </w:rPr>
              <w:t>14-20mm</w:t>
            </w:r>
            <w:r>
              <w:rPr>
                <w:spacing w:val="-5"/>
                <w:sz w:val="18"/>
              </w:rPr>
              <w:t>；柜体采用卯榫结构，加工平整</w:t>
            </w:r>
            <w:r>
              <w:rPr>
                <w:spacing w:val="-11"/>
                <w:sz w:val="18"/>
              </w:rPr>
              <w:t>光洁，倒棱均匀，无瑕疵，整体牢固可靠，光滑</w:t>
            </w:r>
            <w:r>
              <w:rPr>
                <w:spacing w:val="-12"/>
                <w:sz w:val="18"/>
              </w:rPr>
              <w:t xml:space="preserve">无痕，接合部位采用指接和散装工艺，不松动， </w:t>
            </w:r>
            <w:r>
              <w:rPr>
                <w:spacing w:val="-10"/>
                <w:sz w:val="18"/>
              </w:rPr>
              <w:t xml:space="preserve">不脱胶，不溢胶，所有橡木加工前须经脱脂烘干处理。 </w:t>
            </w:r>
          </w:p>
          <w:p>
            <w:pPr>
              <w:pStyle w:val="8"/>
              <w:spacing w:before="4" w:line="324" w:lineRule="auto"/>
              <w:ind w:left="110" w:right="96"/>
              <w:rPr>
                <w:sz w:val="18"/>
              </w:rPr>
            </w:pPr>
            <w:r>
              <w:rPr>
                <w:sz w:val="18"/>
              </w:rPr>
              <w:t>3</w:t>
            </w:r>
            <w:r>
              <w:rPr>
                <w:spacing w:val="-3"/>
                <w:sz w:val="18"/>
              </w:rPr>
              <w:t xml:space="preserve">、优质水性油漆，五底三面工艺，硬度达到 </w:t>
            </w:r>
            <w:r>
              <w:rPr>
                <w:sz w:val="18"/>
              </w:rPr>
              <w:t xml:space="preserve">H </w:t>
            </w:r>
            <w:r>
              <w:rPr>
                <w:spacing w:val="-11"/>
                <w:sz w:val="18"/>
              </w:rPr>
              <w:t>级，耐磨、耐高温、耐腐蚀、色泽美观；苯、甲</w:t>
            </w:r>
          </w:p>
          <w:p>
            <w:pPr>
              <w:pStyle w:val="8"/>
              <w:spacing w:before="2"/>
              <w:ind w:left="110"/>
              <w:rPr>
                <w:sz w:val="18"/>
              </w:rPr>
            </w:pPr>
            <w:r>
              <w:rPr>
                <w:sz w:val="18"/>
              </w:rPr>
              <w:t xml:space="preserve">苯、二甲苯、铅、汞、铬含量符合国家标准。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jc w:val="right"/>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
              <w:jc w:val="right"/>
              <w:rPr>
                <w:sz w:val="18"/>
              </w:rPr>
            </w:pPr>
            <w:r>
              <w:rPr>
                <w:sz w:val="18"/>
              </w:rPr>
              <w:t xml:space="preserve">¥6,471.00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71"/>
              <w:jc w:val="right"/>
              <w:rPr>
                <w:sz w:val="18"/>
              </w:rPr>
            </w:pPr>
            <w:r>
              <w:rPr>
                <w:sz w:val="18"/>
              </w:rPr>
              <w:t xml:space="preserve">HSY-G2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13</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10" w:right="165"/>
              <w:jc w:val="both"/>
              <w:rPr>
                <w:sz w:val="18"/>
              </w:rPr>
            </w:pPr>
            <w:r>
              <w:rPr>
                <w:sz w:val="18"/>
              </w:rPr>
              <w:t xml:space="preserve">四层期刊架（2 组型） </w:t>
            </w:r>
          </w:p>
        </w:tc>
        <w:tc>
          <w:tcPr>
            <w:tcW w:w="3915" w:type="dxa"/>
          </w:tcPr>
          <w:p>
            <w:pPr>
              <w:pStyle w:val="8"/>
              <w:spacing w:before="40"/>
              <w:ind w:left="110"/>
              <w:rPr>
                <w:sz w:val="18"/>
              </w:rPr>
            </w:pPr>
            <w:r>
              <w:rPr>
                <w:sz w:val="18"/>
              </w:rPr>
              <w:t xml:space="preserve">1、四层期刊架：1800*650*1500 </w:t>
            </w:r>
          </w:p>
          <w:p>
            <w:pPr>
              <w:pStyle w:val="8"/>
              <w:spacing w:before="82" w:line="324" w:lineRule="auto"/>
              <w:ind w:left="110" w:right="12"/>
              <w:rPr>
                <w:sz w:val="18"/>
              </w:rPr>
            </w:pPr>
            <w:r>
              <w:rPr>
                <w:sz w:val="18"/>
              </w:rPr>
              <w:t>2、柜体采用优质橡胶木或实木制作，各部分用</w:t>
            </w:r>
            <w:r>
              <w:rPr>
                <w:spacing w:val="-12"/>
                <w:sz w:val="18"/>
              </w:rPr>
              <w:t xml:space="preserve">料厚度 </w:t>
            </w:r>
            <w:r>
              <w:rPr>
                <w:spacing w:val="-3"/>
                <w:sz w:val="18"/>
              </w:rPr>
              <w:t>14-20mm</w:t>
            </w:r>
            <w:r>
              <w:rPr>
                <w:spacing w:val="-5"/>
                <w:sz w:val="18"/>
              </w:rPr>
              <w:t>；柜体采用卯榫结构，加工平整</w:t>
            </w:r>
            <w:r>
              <w:rPr>
                <w:spacing w:val="-11"/>
                <w:sz w:val="18"/>
              </w:rPr>
              <w:t>光洁，倒棱均匀，无瑕疵，整体牢固可靠，光滑</w:t>
            </w:r>
            <w:r>
              <w:rPr>
                <w:spacing w:val="-12"/>
                <w:sz w:val="18"/>
              </w:rPr>
              <w:t xml:space="preserve">无痕，接合部位采用指接和散装工艺，不松动， </w:t>
            </w:r>
            <w:r>
              <w:rPr>
                <w:spacing w:val="-10"/>
                <w:sz w:val="18"/>
              </w:rPr>
              <w:t xml:space="preserve">不脱胶，不溢胶，所有橡木加工前须经脱脂烘干处理。 </w:t>
            </w:r>
          </w:p>
          <w:p>
            <w:pPr>
              <w:pStyle w:val="8"/>
              <w:spacing w:before="4"/>
              <w:ind w:left="110"/>
              <w:rPr>
                <w:sz w:val="18"/>
              </w:rPr>
            </w:pPr>
            <w:r>
              <w:rPr>
                <w:sz w:val="18"/>
              </w:rPr>
              <w:t>3、优质水性油漆，五底三面工艺，硬度达到 H</w:t>
            </w:r>
          </w:p>
          <w:p>
            <w:pPr>
              <w:pStyle w:val="8"/>
              <w:spacing w:before="2" w:line="310" w:lineRule="atLeast"/>
              <w:ind w:left="110" w:right="96"/>
              <w:rPr>
                <w:sz w:val="18"/>
              </w:rPr>
            </w:pPr>
            <w:r>
              <w:rPr>
                <w:spacing w:val="-11"/>
                <w:sz w:val="18"/>
              </w:rPr>
              <w:t>级，耐磨、耐高温、耐腐蚀、色泽美观；苯、甲</w:t>
            </w:r>
            <w:r>
              <w:rPr>
                <w:sz w:val="18"/>
              </w:rPr>
              <w:t xml:space="preserve">苯、二甲苯、铅、汞、铬含量符合国家标准。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
              <w:jc w:val="right"/>
              <w:rPr>
                <w:sz w:val="18"/>
              </w:rPr>
            </w:pPr>
            <w:r>
              <w:rPr>
                <w:sz w:val="18"/>
              </w:rPr>
              <w:t xml:space="preserve">¥4,314.00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971"/>
              <w:jc w:val="right"/>
              <w:rPr>
                <w:sz w:val="18"/>
              </w:rPr>
            </w:pPr>
            <w:r>
              <w:rPr>
                <w:sz w:val="18"/>
              </w:rPr>
              <w:t xml:space="preserve">HSY-G2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2" w:type="default"/>
          <w:pgSz w:w="16840" w:h="11910" w:orient="landscape"/>
          <w:pgMar w:top="0" w:right="1700" w:bottom="800" w:left="1660" w:header="0" w:footer="613" w:gutter="0"/>
        </w:sectPr>
      </w:pPr>
    </w:p>
    <w:p>
      <w:pPr>
        <w:pStyle w:val="2"/>
        <w:rPr>
          <w:rFonts w:ascii="Times New Roman"/>
          <w:sz w:val="20"/>
        </w:rPr>
      </w:pPr>
      <w:r>
        <w:pict>
          <v:shape id="_x0000_s1374" o:spid="_x0000_s1374" o:spt="136" type="#_x0000_t136" style="position:absolute;left:0pt;margin-left:36.5pt;margin-top:393.3pt;height:34pt;width:510pt;mso-position-horizontal-relative:page;mso-position-vertical-relative:page;rotation:21626880f;z-index:-2892390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75" o:spid="_x0000_s1375" o:spt="136" type="#_x0000_t136" style="position:absolute;left:0pt;margin-left:88.7pt;margin-top:432.35pt;height:28pt;width:448pt;mso-position-horizontal-relative:page;mso-position-vertical-relative:page;rotation:21626880f;z-index:-2892380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13</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rPr>
                <w:sz w:val="18"/>
              </w:rPr>
            </w:pPr>
            <w:r>
              <w:rPr>
                <w:sz w:val="18"/>
              </w:rPr>
              <w:t xml:space="preserve">实木定制沙发 </w:t>
            </w:r>
          </w:p>
        </w:tc>
        <w:tc>
          <w:tcPr>
            <w:tcW w:w="3915" w:type="dxa"/>
          </w:tcPr>
          <w:p>
            <w:pPr>
              <w:pStyle w:val="8"/>
              <w:spacing w:before="40"/>
              <w:ind w:left="110"/>
              <w:rPr>
                <w:sz w:val="18"/>
              </w:rPr>
            </w:pPr>
            <w:r>
              <w:rPr>
                <w:sz w:val="18"/>
              </w:rPr>
              <w:t xml:space="preserve">1、尺寸：直径：2400 </w:t>
            </w:r>
          </w:p>
          <w:p>
            <w:pPr>
              <w:pStyle w:val="8"/>
              <w:spacing w:before="82" w:line="324" w:lineRule="auto"/>
              <w:ind w:left="110" w:right="5"/>
              <w:rPr>
                <w:sz w:val="18"/>
              </w:rPr>
            </w:pPr>
            <w:r>
              <w:rPr>
                <w:sz w:val="18"/>
              </w:rPr>
              <w:t>2</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3、泡棉：优质一体成型泡棉，密度≥50kg/m³， 回弹性≥50%，长期不变形且座感舒适。 </w:t>
            </w:r>
          </w:p>
          <w:p>
            <w:pPr>
              <w:pStyle w:val="8"/>
              <w:spacing w:before="1" w:line="324" w:lineRule="auto"/>
              <w:ind w:left="110" w:right="101"/>
              <w:jc w:val="both"/>
              <w:rPr>
                <w:sz w:val="18"/>
              </w:rPr>
            </w:pPr>
            <w:r>
              <w:rPr>
                <w:sz w:val="18"/>
              </w:rPr>
              <w:t xml:space="preserve">4、框架：东北落叶松为基材的内架，经防虫、防腐、特殊干燥处理；打底采用优质弹簧+尼龙绷带，拉伸强度高，长期使用不变形。 </w:t>
            </w:r>
          </w:p>
          <w:p>
            <w:pPr>
              <w:pStyle w:val="8"/>
              <w:spacing w:before="3"/>
              <w:ind w:left="110"/>
              <w:rPr>
                <w:sz w:val="18"/>
              </w:rPr>
            </w:pPr>
            <w:r>
              <w:rPr>
                <w:sz w:val="18"/>
              </w:rPr>
              <w:t>5</w:t>
            </w:r>
            <w:r>
              <w:rPr>
                <w:spacing w:val="-11"/>
                <w:sz w:val="18"/>
              </w:rPr>
              <w:t>、沙发脚：钢制沙发脚，隧道式静电喷涂工艺，</w:t>
            </w:r>
          </w:p>
          <w:p>
            <w:pPr>
              <w:pStyle w:val="8"/>
              <w:spacing w:before="81"/>
              <w:ind w:left="110"/>
              <w:rPr>
                <w:sz w:val="18"/>
              </w:rPr>
            </w:pPr>
            <w:r>
              <w:rPr>
                <w:sz w:val="18"/>
              </w:rPr>
              <w:t xml:space="preserve">十道防锈前处理。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¥11,767.00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¥35,301.00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9"/>
              <w:jc w:val="center"/>
              <w:rPr>
                <w:sz w:val="18"/>
              </w:rPr>
            </w:pPr>
            <w:r>
              <w:rPr>
                <w:sz w:val="18"/>
              </w:rPr>
              <w:t xml:space="preserve">HSY-G46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48"/>
              <w:rPr>
                <w:sz w:val="18"/>
              </w:rPr>
            </w:pPr>
            <w:r>
              <w:rPr>
                <w:sz w:val="18"/>
              </w:rPr>
              <w:t>13</w:t>
            </w:r>
          </w:p>
          <w:p>
            <w:pPr>
              <w:pStyle w:val="8"/>
              <w:spacing w:before="81"/>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定制三角阅读桌</w:t>
            </w:r>
          </w:p>
          <w:p>
            <w:pPr>
              <w:pStyle w:val="8"/>
              <w:spacing w:before="1" w:line="324" w:lineRule="auto"/>
              <w:ind w:left="110" w:right="165"/>
              <w:rPr>
                <w:sz w:val="18"/>
              </w:rPr>
            </w:pPr>
            <w:r>
              <w:rPr>
                <w:sz w:val="18"/>
              </w:rPr>
              <w:t xml:space="preserve">（一桌六椅） </w:t>
            </w:r>
          </w:p>
        </w:tc>
        <w:tc>
          <w:tcPr>
            <w:tcW w:w="3915" w:type="dxa"/>
          </w:tcPr>
          <w:p>
            <w:pPr>
              <w:pStyle w:val="8"/>
              <w:spacing w:before="40" w:line="324" w:lineRule="auto"/>
              <w:ind w:left="110" w:right="11"/>
              <w:rPr>
                <w:sz w:val="18"/>
              </w:rPr>
            </w:pPr>
            <w:r>
              <w:rPr>
                <w:sz w:val="18"/>
              </w:rPr>
              <w:t>1</w:t>
            </w:r>
            <w:r>
              <w:rPr>
                <w:spacing w:val="-7"/>
                <w:sz w:val="18"/>
              </w:rPr>
              <w:t xml:space="preserve">、面材：优质 </w:t>
            </w:r>
            <w:r>
              <w:rPr>
                <w:sz w:val="18"/>
              </w:rPr>
              <w:t>MFC</w:t>
            </w:r>
            <w:r>
              <w:rPr>
                <w:spacing w:val="-7"/>
                <w:sz w:val="18"/>
              </w:rPr>
              <w:t xml:space="preserve"> 饰面，纹理清晰自然、表面平整光滑、耐划伤、耐腐蚀、阻燃效果好。    2</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3</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4、钢架：钢制脚架，隧道式静电喷涂工艺，十道防锈前处理，经过抗盐雾测试无锈点。 </w:t>
            </w:r>
          </w:p>
          <w:p>
            <w:pPr>
              <w:pStyle w:val="8"/>
              <w:spacing w:before="1"/>
              <w:ind w:left="110"/>
              <w:rPr>
                <w:sz w:val="18"/>
              </w:rPr>
            </w:pPr>
            <w:r>
              <w:rPr>
                <w:sz w:val="18"/>
              </w:rPr>
              <w:t>5、其它：桌下含板式固定柜，可隐藏式上线，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jc w:val="right"/>
              <w:rPr>
                <w:sz w:val="18"/>
              </w:rPr>
            </w:pPr>
            <w:r>
              <w:rPr>
                <w:sz w:val="18"/>
              </w:rPr>
              <w:t xml:space="preserve">¥7,060.00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right="-58"/>
              <w:jc w:val="right"/>
              <w:rPr>
                <w:sz w:val="18"/>
              </w:rPr>
            </w:pPr>
            <w:r>
              <w:rPr>
                <w:sz w:val="18"/>
              </w:rPr>
              <w:t xml:space="preserve">¥28,240.00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02" w:right="12"/>
              <w:jc w:val="center"/>
              <w:rPr>
                <w:sz w:val="18"/>
              </w:rPr>
            </w:pPr>
            <w:r>
              <w:rPr>
                <w:sz w:val="18"/>
              </w:rPr>
              <w:t xml:space="preserve">HSY-G117 </w:t>
            </w:r>
          </w:p>
        </w:tc>
        <w:tc>
          <w:tcPr>
            <w:tcW w:w="569" w:type="dxa"/>
          </w:tcPr>
          <w:p>
            <w:pPr>
              <w:pStyle w:val="8"/>
              <w:rPr>
                <w:rFonts w:ascii="Times New Roman"/>
                <w:sz w:val="18"/>
              </w:rPr>
            </w:pPr>
          </w:p>
          <w:p>
            <w:pPr>
              <w:pStyle w:val="8"/>
              <w:spacing w:before="145"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13</w:t>
            </w:r>
          </w:p>
          <w:p>
            <w:pPr>
              <w:pStyle w:val="8"/>
              <w:spacing w:before="81"/>
              <w:ind w:left="194"/>
              <w:rPr>
                <w:sz w:val="18"/>
              </w:rPr>
            </w:pPr>
            <w:r>
              <w:rPr>
                <w:sz w:val="18"/>
              </w:rPr>
              <w:t xml:space="preserve">5 </w:t>
            </w:r>
          </w:p>
        </w:tc>
        <w:tc>
          <w:tcPr>
            <w:tcW w:w="1008" w:type="dxa"/>
          </w:tcPr>
          <w:p>
            <w:pPr>
              <w:pStyle w:val="8"/>
              <w:rPr>
                <w:rFonts w:ascii="Times New Roman"/>
                <w:sz w:val="18"/>
              </w:rPr>
            </w:pPr>
          </w:p>
          <w:p>
            <w:pPr>
              <w:pStyle w:val="8"/>
              <w:spacing w:before="5"/>
              <w:rPr>
                <w:rFonts w:ascii="Times New Roman"/>
                <w:sz w:val="26"/>
              </w:rPr>
            </w:pPr>
          </w:p>
          <w:p>
            <w:pPr>
              <w:pStyle w:val="8"/>
              <w:spacing w:line="324" w:lineRule="auto"/>
              <w:ind w:left="110" w:right="91"/>
              <w:rPr>
                <w:sz w:val="18"/>
              </w:rPr>
            </w:pPr>
            <w:r>
              <w:rPr>
                <w:sz w:val="18"/>
              </w:rPr>
              <w:t>扇形阅读</w:t>
            </w:r>
            <w:r>
              <w:rPr>
                <w:spacing w:val="-32"/>
                <w:sz w:val="18"/>
              </w:rPr>
              <w:t>沙发</w:t>
            </w:r>
            <w:r>
              <w:rPr>
                <w:sz w:val="18"/>
              </w:rPr>
              <w:t>（9</w:t>
            </w:r>
            <w:r>
              <w:rPr>
                <w:spacing w:val="-30"/>
                <w:sz w:val="18"/>
              </w:rPr>
              <w:t xml:space="preserve"> 件</w:t>
            </w:r>
            <w:r>
              <w:rPr>
                <w:sz w:val="18"/>
              </w:rPr>
              <w:t xml:space="preserve">套）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3、框架：东北落叶松为基材的内架，经防虫、</w:t>
            </w:r>
          </w:p>
          <w:p>
            <w:pPr>
              <w:pStyle w:val="8"/>
              <w:spacing w:before="82"/>
              <w:ind w:left="110"/>
              <w:rPr>
                <w:sz w:val="18"/>
              </w:rPr>
            </w:pPr>
            <w:r>
              <w:rPr>
                <w:sz w:val="18"/>
              </w:rPr>
              <w:t>防腐、特殊干燥处理；打底采用优质弹簧+尼龙</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225"/>
              <w:jc w:val="right"/>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58"/>
              <w:jc w:val="right"/>
              <w:rPr>
                <w:sz w:val="18"/>
              </w:rPr>
            </w:pPr>
            <w:r>
              <w:rPr>
                <w:sz w:val="18"/>
              </w:rPr>
              <w:t xml:space="preserve">¥15,885.00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58"/>
              <w:jc w:val="right"/>
              <w:rPr>
                <w:sz w:val="18"/>
              </w:rPr>
            </w:pPr>
            <w:r>
              <w:rPr>
                <w:sz w:val="18"/>
              </w:rPr>
              <w:t xml:space="preserve">¥47,655.00  </w:t>
            </w:r>
          </w:p>
        </w:tc>
        <w:tc>
          <w:tcPr>
            <w:tcW w:w="481" w:type="dxa"/>
          </w:tcPr>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102" w:right="9"/>
              <w:jc w:val="center"/>
              <w:rPr>
                <w:sz w:val="18"/>
              </w:rPr>
            </w:pPr>
            <w:r>
              <w:rPr>
                <w:sz w:val="18"/>
              </w:rPr>
              <w:t xml:space="preserve">HSY-G11 </w:t>
            </w:r>
          </w:p>
        </w:tc>
        <w:tc>
          <w:tcPr>
            <w:tcW w:w="569" w:type="dxa"/>
          </w:tcPr>
          <w:p>
            <w:pPr>
              <w:pStyle w:val="8"/>
              <w:spacing w:before="43" w:line="324" w:lineRule="auto"/>
              <w:ind w:left="190" w:right="186"/>
              <w:jc w:val="both"/>
              <w:rPr>
                <w:sz w:val="18"/>
              </w:rPr>
            </w:pPr>
            <w:r>
              <w:rPr>
                <w:sz w:val="18"/>
              </w:rPr>
              <w:t>江西鸿昇家</w:t>
            </w:r>
          </w:p>
          <w:p>
            <w:pPr>
              <w:pStyle w:val="8"/>
              <w:spacing w:before="3"/>
              <w:ind w:left="2"/>
              <w:jc w:val="center"/>
              <w:rPr>
                <w:sz w:val="18"/>
              </w:rPr>
            </w:pPr>
            <w:r>
              <w:rPr>
                <w:sz w:val="18"/>
              </w:rPr>
              <w:t>具</w:t>
            </w:r>
          </w:p>
        </w:tc>
        <w:tc>
          <w:tcPr>
            <w:tcW w:w="391"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3" w:type="default"/>
          <w:pgSz w:w="16840" w:h="11910" w:orient="landscape"/>
          <w:pgMar w:top="0" w:right="1700" w:bottom="800" w:left="1660" w:header="0" w:footer="613" w:gutter="0"/>
          <w:pgNumType w:start="971"/>
        </w:sectPr>
      </w:pPr>
    </w:p>
    <w:p>
      <w:pPr>
        <w:pStyle w:val="2"/>
        <w:rPr>
          <w:rFonts w:ascii="Times New Roman"/>
          <w:sz w:val="20"/>
        </w:rPr>
      </w:pPr>
      <w:r>
        <w:pict>
          <v:shape id="_x0000_s1376" o:spid="_x0000_s1376" o:spt="136" type="#_x0000_t136" style="position:absolute;left:0pt;margin-left:36.5pt;margin-top:393.3pt;height:34pt;width:510pt;mso-position-horizontal-relative:page;mso-position-vertical-relative:page;rotation:21626880f;z-index:-2892369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77" o:spid="_x0000_s1377" o:spt="136" type="#_x0000_t136" style="position:absolute;left:0pt;margin-left:88.7pt;margin-top:432.35pt;height:28pt;width:448pt;mso-position-horizontal-relative:page;mso-position-vertical-relative:page;rotation:21626880f;z-index:-2892359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绷带，拉伸强度高，长期使用不变形。 </w:t>
            </w:r>
          </w:p>
          <w:p>
            <w:pPr>
              <w:pStyle w:val="8"/>
              <w:spacing w:before="82" w:line="324" w:lineRule="auto"/>
              <w:ind w:left="110" w:right="5"/>
              <w:rPr>
                <w:sz w:val="18"/>
              </w:rPr>
            </w:pPr>
            <w:r>
              <w:rPr>
                <w:sz w:val="18"/>
              </w:rPr>
              <w:t>4</w:t>
            </w:r>
            <w:r>
              <w:rPr>
                <w:spacing w:val="-11"/>
                <w:sz w:val="18"/>
              </w:rPr>
              <w:t xml:space="preserve">、沙发脚：钢制沙发脚，隧道式静电喷涂工艺， </w:t>
            </w:r>
            <w:r>
              <w:rPr>
                <w:sz w:val="18"/>
              </w:rPr>
              <w:t xml:space="preserve">十道防锈前处理。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有限公司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13</w:t>
            </w:r>
          </w:p>
          <w:p>
            <w:pPr>
              <w:pStyle w:val="8"/>
              <w:spacing w:before="81"/>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10"/>
              <w:rPr>
                <w:sz w:val="18"/>
              </w:rPr>
            </w:pPr>
            <w:r>
              <w:rPr>
                <w:sz w:val="18"/>
              </w:rPr>
              <w:t>洽谈桌椅</w:t>
            </w:r>
          </w:p>
          <w:p>
            <w:pPr>
              <w:pStyle w:val="8"/>
              <w:spacing w:before="81" w:line="324" w:lineRule="auto"/>
              <w:ind w:left="110" w:right="165"/>
              <w:rPr>
                <w:sz w:val="18"/>
              </w:rPr>
            </w:pPr>
            <w:r>
              <w:rPr>
                <w:sz w:val="18"/>
              </w:rPr>
              <w:t xml:space="preserve">（一桌四椅） </w:t>
            </w:r>
          </w:p>
        </w:tc>
        <w:tc>
          <w:tcPr>
            <w:tcW w:w="3915" w:type="dxa"/>
          </w:tcPr>
          <w:p>
            <w:pPr>
              <w:pStyle w:val="8"/>
              <w:spacing w:before="40" w:line="324" w:lineRule="auto"/>
              <w:ind w:left="110" w:right="11"/>
              <w:rPr>
                <w:sz w:val="18"/>
              </w:rPr>
            </w:pPr>
            <w:r>
              <w:rPr>
                <w:sz w:val="18"/>
              </w:rPr>
              <w:t>1</w:t>
            </w:r>
            <w:r>
              <w:rPr>
                <w:spacing w:val="-7"/>
                <w:sz w:val="18"/>
              </w:rPr>
              <w:t xml:space="preserve">、面材：优质 </w:t>
            </w:r>
            <w:r>
              <w:rPr>
                <w:sz w:val="18"/>
              </w:rPr>
              <w:t>MFC</w:t>
            </w:r>
            <w:r>
              <w:rPr>
                <w:spacing w:val="-7"/>
                <w:sz w:val="18"/>
              </w:rPr>
              <w:t xml:space="preserve"> 饰面，纹理清晰自然、表面平整光滑、耐划伤、耐腐蚀、阻燃效果好。    2</w:t>
            </w:r>
            <w:r>
              <w:rPr>
                <w:spacing w:val="-13"/>
                <w:sz w:val="18"/>
              </w:rPr>
              <w:t xml:space="preserve">、基材：优质 </w:t>
            </w:r>
            <w:r>
              <w:rPr>
                <w:sz w:val="18"/>
              </w:rPr>
              <w:t>E1</w:t>
            </w:r>
            <w:r>
              <w:rPr>
                <w:spacing w:val="-7"/>
                <w:sz w:val="18"/>
              </w:rPr>
              <w:t xml:space="preserve"> 级刨花板，甲醛释放量≤</w:t>
            </w:r>
          </w:p>
          <w:p>
            <w:pPr>
              <w:pStyle w:val="8"/>
              <w:spacing w:before="3"/>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3</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ind w:left="110"/>
              <w:rPr>
                <w:sz w:val="18"/>
              </w:rPr>
            </w:pPr>
            <w:r>
              <w:rPr>
                <w:sz w:val="18"/>
              </w:rPr>
              <w:t>4</w:t>
            </w:r>
            <w:r>
              <w:rPr>
                <w:spacing w:val="-11"/>
                <w:sz w:val="18"/>
              </w:rPr>
              <w:t>、钢架：钢制四脚桌架，隧道式静电喷涂工艺，</w:t>
            </w:r>
          </w:p>
          <w:p>
            <w:pPr>
              <w:pStyle w:val="8"/>
              <w:spacing w:before="81"/>
              <w:ind w:left="110"/>
              <w:rPr>
                <w:sz w:val="18"/>
              </w:rPr>
            </w:pPr>
            <w:r>
              <w:rPr>
                <w:sz w:val="18"/>
              </w:rPr>
              <w:t xml:space="preserve">十道防锈前处理，经过抗盐雾测试无锈点。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jc w:val="right"/>
              <w:rPr>
                <w:sz w:val="18"/>
              </w:rPr>
            </w:pPr>
            <w:r>
              <w:rPr>
                <w:sz w:val="18"/>
              </w:rPr>
              <w:t xml:space="preserve">¥6,079.00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¥36,474.00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02" w:right="12"/>
              <w:jc w:val="center"/>
              <w:rPr>
                <w:sz w:val="18"/>
              </w:rPr>
            </w:pPr>
            <w:r>
              <w:rPr>
                <w:sz w:val="18"/>
              </w:rPr>
              <w:t xml:space="preserve">HSY-G118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13</w:t>
            </w:r>
          </w:p>
          <w:p>
            <w:pPr>
              <w:pStyle w:val="8"/>
              <w:spacing w:before="82"/>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rPr>
                <w:sz w:val="18"/>
              </w:rPr>
            </w:pPr>
            <w:r>
              <w:rPr>
                <w:sz w:val="18"/>
              </w:rPr>
              <w:t xml:space="preserve">实木阅览桌 </w:t>
            </w:r>
          </w:p>
        </w:tc>
        <w:tc>
          <w:tcPr>
            <w:tcW w:w="3915" w:type="dxa"/>
          </w:tcPr>
          <w:p>
            <w:pPr>
              <w:pStyle w:val="8"/>
              <w:spacing w:before="40"/>
              <w:ind w:left="110"/>
              <w:rPr>
                <w:sz w:val="18"/>
              </w:rPr>
            </w:pPr>
            <w:r>
              <w:rPr>
                <w:sz w:val="18"/>
              </w:rPr>
              <w:t xml:space="preserve">1、核心产品阅览桌尺寸：1100*2000 </w:t>
            </w:r>
          </w:p>
          <w:p>
            <w:pPr>
              <w:pStyle w:val="8"/>
              <w:spacing w:before="82" w:line="324" w:lineRule="auto"/>
              <w:ind w:left="110" w:right="7"/>
              <w:rPr>
                <w:sz w:val="18"/>
              </w:rPr>
            </w:pPr>
            <w:r>
              <w:rPr>
                <w:sz w:val="18"/>
              </w:rPr>
              <w:t>2</w:t>
            </w:r>
            <w:r>
              <w:rPr>
                <w:spacing w:val="-3"/>
                <w:sz w:val="18"/>
              </w:rPr>
              <w:t xml:space="preserve">、材质要求：采用橡胶木或实木指接 </w:t>
            </w:r>
            <w:r>
              <w:rPr>
                <w:sz w:val="18"/>
              </w:rPr>
              <w:t>AA</w:t>
            </w:r>
            <w:r>
              <w:rPr>
                <w:spacing w:val="-16"/>
                <w:sz w:val="18"/>
              </w:rPr>
              <w:t xml:space="preserve"> 级板。</w:t>
            </w:r>
            <w:r>
              <w:rPr>
                <w:spacing w:val="-4"/>
                <w:sz w:val="18"/>
              </w:rPr>
              <w:t xml:space="preserve">桌面四周美式工艺造型厚 </w:t>
            </w:r>
            <w:r>
              <w:rPr>
                <w:sz w:val="18"/>
              </w:rPr>
              <w:t>40mm</w:t>
            </w:r>
            <w:r>
              <w:rPr>
                <w:spacing w:val="-7"/>
                <w:sz w:val="18"/>
              </w:rPr>
              <w:t xml:space="preserve"> 框结构，桌面板采用防开裂压缩实木橡胶木板。桌脚厚68mm*68mm</w:t>
            </w:r>
            <w:r>
              <w:rPr>
                <w:spacing w:val="-11"/>
                <w:sz w:val="18"/>
              </w:rPr>
              <w:t xml:space="preserve"> 橡胶木，吊边采用 </w:t>
            </w:r>
            <w:r>
              <w:rPr>
                <w:sz w:val="18"/>
              </w:rPr>
              <w:t>20mm</w:t>
            </w:r>
            <w:r>
              <w:rPr>
                <w:spacing w:val="-9"/>
                <w:sz w:val="18"/>
              </w:rPr>
              <w:t xml:space="preserve"> 厚橡胶木板</w:t>
            </w:r>
            <w:r>
              <w:rPr>
                <w:sz w:val="18"/>
              </w:rPr>
              <w:t xml:space="preserve"> </w:t>
            </w:r>
          </w:p>
          <w:p>
            <w:pPr>
              <w:pStyle w:val="8"/>
              <w:spacing w:before="2" w:line="324" w:lineRule="auto"/>
              <w:ind w:left="110" w:right="101"/>
              <w:rPr>
                <w:sz w:val="18"/>
              </w:rPr>
            </w:pPr>
            <w:r>
              <w:rPr>
                <w:sz w:val="18"/>
              </w:rPr>
              <w:t xml:space="preserve">3、橡胶木板须不变形、不开裂、无虫孔、无死结、无气味。 </w:t>
            </w:r>
          </w:p>
          <w:p>
            <w:pPr>
              <w:pStyle w:val="8"/>
              <w:spacing w:before="2"/>
              <w:ind w:left="110"/>
              <w:rPr>
                <w:sz w:val="18"/>
              </w:rPr>
            </w:pPr>
            <w:r>
              <w:rPr>
                <w:sz w:val="18"/>
              </w:rPr>
              <w:t xml:space="preserve">4、工艺：五底三面八道工艺。油漆环保面漆，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9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¥5,491.00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¥49,419.00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9"/>
              <w:jc w:val="center"/>
              <w:rPr>
                <w:sz w:val="18"/>
              </w:rPr>
            </w:pPr>
            <w:r>
              <w:rPr>
                <w:sz w:val="18"/>
              </w:rPr>
              <w:t xml:space="preserve">HSY-G13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78" o:spid="_x0000_s1378" o:spt="136" type="#_x0000_t136" style="position:absolute;left:0pt;margin-left:36.5pt;margin-top:393.3pt;height:34pt;width:510pt;mso-position-horizontal-relative:page;mso-position-vertical-relative:page;rotation:21626880f;z-index:-2892349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79" o:spid="_x0000_s1379" o:spt="136" type="#_x0000_t136" style="position:absolute;left:0pt;margin-left:88.7pt;margin-top:432.35pt;height:28pt;width:448pt;mso-position-horizontal-relative:page;mso-position-vertical-relative:page;rotation:21626880f;z-index:-2892339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13</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rPr>
                <w:sz w:val="18"/>
              </w:rPr>
            </w:pPr>
            <w:r>
              <w:rPr>
                <w:sz w:val="18"/>
              </w:rPr>
              <w:t xml:space="preserve">实木阅览桌 </w:t>
            </w:r>
          </w:p>
        </w:tc>
        <w:tc>
          <w:tcPr>
            <w:tcW w:w="3915" w:type="dxa"/>
          </w:tcPr>
          <w:p>
            <w:pPr>
              <w:pStyle w:val="8"/>
              <w:spacing w:before="40"/>
              <w:ind w:left="110"/>
              <w:rPr>
                <w:sz w:val="18"/>
              </w:rPr>
            </w:pPr>
            <w:r>
              <w:rPr>
                <w:sz w:val="18"/>
              </w:rPr>
              <w:t xml:space="preserve">1、核心产品阅览桌尺寸：1100*1500 </w:t>
            </w:r>
          </w:p>
          <w:p>
            <w:pPr>
              <w:pStyle w:val="8"/>
              <w:spacing w:before="82" w:line="324" w:lineRule="auto"/>
              <w:ind w:left="110" w:right="2"/>
              <w:rPr>
                <w:sz w:val="18"/>
              </w:rPr>
            </w:pPr>
            <w:r>
              <w:rPr>
                <w:sz w:val="18"/>
              </w:rPr>
              <w:t>2</w:t>
            </w:r>
            <w:r>
              <w:rPr>
                <w:spacing w:val="-17"/>
                <w:sz w:val="18"/>
              </w:rPr>
              <w:t xml:space="preserve">、材质要求：采用泰橡胶木或实木指接 </w:t>
            </w:r>
            <w:r>
              <w:rPr>
                <w:sz w:val="18"/>
              </w:rPr>
              <w:t>AA</w:t>
            </w:r>
            <w:r>
              <w:rPr>
                <w:spacing w:val="-15"/>
                <w:sz w:val="18"/>
              </w:rPr>
              <w:t xml:space="preserve"> 级板。</w:t>
            </w:r>
            <w:r>
              <w:rPr>
                <w:spacing w:val="-4"/>
                <w:sz w:val="18"/>
              </w:rPr>
              <w:t xml:space="preserve">桌面四周美式工艺造型厚 </w:t>
            </w:r>
            <w:r>
              <w:rPr>
                <w:sz w:val="18"/>
              </w:rPr>
              <w:t>40mm</w:t>
            </w:r>
            <w:r>
              <w:rPr>
                <w:spacing w:val="-7"/>
                <w:sz w:val="18"/>
              </w:rPr>
              <w:t xml:space="preserve"> 框结构，桌面板采用防开裂压缩实木橡胶木板。桌脚厚68mm*68mm</w:t>
            </w:r>
            <w:r>
              <w:rPr>
                <w:spacing w:val="-11"/>
                <w:sz w:val="18"/>
              </w:rPr>
              <w:t xml:space="preserve"> 橡胶木，吊边采用 </w:t>
            </w:r>
            <w:r>
              <w:rPr>
                <w:sz w:val="18"/>
              </w:rPr>
              <w:t>20mm</w:t>
            </w:r>
            <w:r>
              <w:rPr>
                <w:spacing w:val="-9"/>
                <w:sz w:val="18"/>
              </w:rPr>
              <w:t xml:space="preserve"> 厚橡胶木板</w:t>
            </w:r>
            <w:r>
              <w:rPr>
                <w:sz w:val="18"/>
              </w:rPr>
              <w:t xml:space="preserve"> </w:t>
            </w:r>
          </w:p>
          <w:p>
            <w:pPr>
              <w:pStyle w:val="8"/>
              <w:spacing w:before="2" w:line="326" w:lineRule="auto"/>
              <w:ind w:left="110" w:right="101"/>
              <w:rPr>
                <w:sz w:val="18"/>
              </w:rPr>
            </w:pPr>
            <w:r>
              <w:rPr>
                <w:sz w:val="18"/>
              </w:rPr>
              <w:t xml:space="preserve">3、橡胶木板须不变形、不开裂、无虫孔、无死结、无气味。 </w:t>
            </w:r>
          </w:p>
          <w:p>
            <w:pPr>
              <w:pStyle w:val="8"/>
              <w:spacing w:line="228" w:lineRule="exact"/>
              <w:ind w:left="110"/>
              <w:rPr>
                <w:sz w:val="18"/>
              </w:rPr>
            </w:pPr>
            <w:r>
              <w:rPr>
                <w:sz w:val="18"/>
              </w:rPr>
              <w:t xml:space="preserve">4、工艺：五底三面八道工艺。油漆环保面漆，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¥4,118.00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¥20,590.00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9"/>
              <w:jc w:val="center"/>
              <w:rPr>
                <w:sz w:val="18"/>
              </w:rPr>
            </w:pPr>
            <w:r>
              <w:rPr>
                <w:sz w:val="18"/>
              </w:rPr>
              <w:t xml:space="preserve">HSY-G13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13</w:t>
            </w:r>
          </w:p>
          <w:p>
            <w:pPr>
              <w:pStyle w:val="8"/>
              <w:spacing w:before="81"/>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单人沙发 </w:t>
            </w:r>
          </w:p>
        </w:tc>
        <w:tc>
          <w:tcPr>
            <w:tcW w:w="3915" w:type="dxa"/>
          </w:tcPr>
          <w:p>
            <w:pPr>
              <w:pStyle w:val="8"/>
              <w:spacing w:before="40" w:line="324" w:lineRule="auto"/>
              <w:ind w:left="110" w:right="101"/>
              <w:rPr>
                <w:sz w:val="18"/>
              </w:rPr>
            </w:pPr>
            <w:r>
              <w:rPr>
                <w:sz w:val="18"/>
              </w:rPr>
              <w:t>1</w:t>
            </w:r>
            <w:r>
              <w:rPr>
                <w:spacing w:val="-1"/>
                <w:sz w:val="18"/>
              </w:rPr>
              <w:t>、面材：优质真皮，耐磨性强、透气性好、光</w:t>
            </w:r>
            <w:r>
              <w:rPr>
                <w:sz w:val="18"/>
              </w:rPr>
              <w:t>泽持久、富有韧性，耐撕裂力为≥30N</w:t>
            </w:r>
            <w:r>
              <w:rPr>
                <w:spacing w:val="-3"/>
                <w:sz w:val="18"/>
              </w:rPr>
              <w:t>。</w:t>
            </w:r>
            <w:r>
              <w:rPr>
                <w:spacing w:val="-2"/>
                <w:sz w:val="18"/>
              </w:rPr>
              <w:t xml:space="preserve"> </w:t>
            </w:r>
            <w:r>
              <w:rPr>
                <w:sz w:val="18"/>
              </w:rPr>
              <w:t xml:space="preserve"> </w:t>
            </w:r>
          </w:p>
          <w:p>
            <w:pPr>
              <w:pStyle w:val="8"/>
              <w:spacing w:before="2" w:line="324" w:lineRule="auto"/>
              <w:ind w:left="110" w:right="6"/>
              <w:rPr>
                <w:sz w:val="18"/>
              </w:rPr>
            </w:pPr>
            <w:r>
              <w:rPr>
                <w:sz w:val="18"/>
              </w:rPr>
              <w:t>2、泡棉：优质一体成型泡棉，密度≥50kg/m³， 回弹性≥50%</w:t>
            </w:r>
            <w:r>
              <w:rPr>
                <w:spacing w:val="-1"/>
                <w:sz w:val="18"/>
              </w:rPr>
              <w:t xml:space="preserve">，长期不变形且座感舒适。 </w:t>
            </w:r>
          </w:p>
          <w:p>
            <w:pPr>
              <w:pStyle w:val="8"/>
              <w:spacing w:before="1" w:line="324" w:lineRule="auto"/>
              <w:ind w:left="110" w:right="101"/>
              <w:jc w:val="both"/>
              <w:rPr>
                <w:sz w:val="18"/>
              </w:rPr>
            </w:pPr>
            <w:r>
              <w:rPr>
                <w:sz w:val="18"/>
              </w:rPr>
              <w:t xml:space="preserve">3、框架：东北落叶松为基材的内架，经防虫、防腐、特殊干燥处理；打底采用优质弹簧+尼龙绷带，拉伸强度高，长期使用不变形。 </w:t>
            </w:r>
          </w:p>
          <w:p>
            <w:pPr>
              <w:pStyle w:val="8"/>
              <w:spacing w:before="2"/>
              <w:ind w:left="110"/>
              <w:rPr>
                <w:sz w:val="18"/>
              </w:rPr>
            </w:pPr>
            <w:r>
              <w:rPr>
                <w:sz w:val="18"/>
              </w:rPr>
              <w:t xml:space="preserve">4、沙发脚：实木沙发脚及支撑架。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82"/>
              <w:jc w:val="right"/>
              <w:rPr>
                <w:sz w:val="18"/>
              </w:rPr>
            </w:pPr>
            <w:r>
              <w:rPr>
                <w:sz w:val="18"/>
              </w:rPr>
              <w:t xml:space="preserve">10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¥2,745.00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¥27,450.00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12"/>
              <w:jc w:val="center"/>
              <w:rPr>
                <w:sz w:val="18"/>
              </w:rPr>
            </w:pPr>
            <w:r>
              <w:rPr>
                <w:sz w:val="18"/>
              </w:rPr>
              <w:t xml:space="preserve">HSY-G101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48"/>
              <w:rPr>
                <w:sz w:val="18"/>
              </w:rPr>
            </w:pPr>
            <w:r>
              <w:rPr>
                <w:sz w:val="18"/>
              </w:rPr>
              <w:t>14</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10"/>
              <w:rPr>
                <w:sz w:val="18"/>
              </w:rPr>
            </w:pPr>
            <w:r>
              <w:rPr>
                <w:sz w:val="18"/>
              </w:rPr>
              <w:t xml:space="preserve">报纸架 </w:t>
            </w:r>
          </w:p>
        </w:tc>
        <w:tc>
          <w:tcPr>
            <w:tcW w:w="3915" w:type="dxa"/>
          </w:tcPr>
          <w:p>
            <w:pPr>
              <w:pStyle w:val="8"/>
              <w:spacing w:before="43"/>
              <w:ind w:left="110"/>
              <w:rPr>
                <w:sz w:val="18"/>
              </w:rPr>
            </w:pPr>
            <w:r>
              <w:rPr>
                <w:sz w:val="18"/>
              </w:rPr>
              <w:t xml:space="preserve">1.报刊资料架 700*400*1200 </w:t>
            </w:r>
          </w:p>
          <w:p>
            <w:pPr>
              <w:pStyle w:val="8"/>
              <w:spacing w:before="81"/>
              <w:ind w:left="110"/>
              <w:rPr>
                <w:sz w:val="18"/>
              </w:rPr>
            </w:pPr>
            <w:r>
              <w:rPr>
                <w:sz w:val="18"/>
              </w:rPr>
              <w:t>1、柜体采用优质橡胶木制作，各部分用料厚度</w:t>
            </w:r>
          </w:p>
          <w:p>
            <w:pPr>
              <w:pStyle w:val="8"/>
              <w:spacing w:before="3" w:line="310" w:lineRule="atLeast"/>
              <w:ind w:left="110" w:right="5"/>
              <w:rPr>
                <w:sz w:val="18"/>
              </w:rPr>
            </w:pPr>
            <w:r>
              <w:rPr>
                <w:sz w:val="18"/>
              </w:rPr>
              <w:t>14-20mm</w:t>
            </w:r>
            <w:r>
              <w:rPr>
                <w:spacing w:val="-1"/>
                <w:sz w:val="18"/>
              </w:rPr>
              <w:t xml:space="preserve">；柜体采用卯榫结构，加工平整光洁， 倒棱均匀，无瑕疵，整体牢固可靠，光滑无痕， </w:t>
            </w:r>
            <w:r>
              <w:rPr>
                <w:spacing w:val="-14"/>
                <w:sz w:val="18"/>
              </w:rPr>
              <w:t xml:space="preserve">接合部位采用指接和散装工艺，不松动，不脱胶， </w:t>
            </w:r>
            <w:r>
              <w:rPr>
                <w:sz w:val="18"/>
              </w:rPr>
              <w:t>不溢胶，所有橡木加工前须经脱脂烘干处理。  2</w:t>
            </w:r>
            <w:r>
              <w:rPr>
                <w:spacing w:val="-3"/>
                <w:sz w:val="18"/>
              </w:rPr>
              <w:t xml:space="preserve">、优质水性油漆，五底三面工艺，硬度达到 </w:t>
            </w:r>
            <w:r>
              <w:rPr>
                <w:sz w:val="18"/>
              </w:rPr>
              <w:t xml:space="preserve">H </w:t>
            </w:r>
            <w:r>
              <w:rPr>
                <w:spacing w:val="-10"/>
                <w:sz w:val="18"/>
              </w:rPr>
              <w:t>级，耐磨、耐高温、耐腐蚀、色泽美观；苯、甲</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jc w:val="right"/>
              <w:rPr>
                <w:sz w:val="18"/>
              </w:rPr>
            </w:pPr>
            <w:r>
              <w:rPr>
                <w:sz w:val="18"/>
              </w:rPr>
              <w:t xml:space="preserve">¥2,353.00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right="-58"/>
              <w:jc w:val="right"/>
              <w:rPr>
                <w:sz w:val="18"/>
              </w:rPr>
            </w:pPr>
            <w:r>
              <w:rPr>
                <w:sz w:val="18"/>
              </w:rPr>
              <w:t xml:space="preserve">¥18,824.00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02" w:right="9"/>
              <w:jc w:val="center"/>
              <w:rPr>
                <w:sz w:val="18"/>
              </w:rPr>
            </w:pPr>
            <w:r>
              <w:rPr>
                <w:sz w:val="18"/>
              </w:rPr>
              <w:t xml:space="preserve">HSY-G99 </w:t>
            </w:r>
          </w:p>
        </w:tc>
        <w:tc>
          <w:tcPr>
            <w:tcW w:w="569" w:type="dxa"/>
          </w:tcPr>
          <w:p>
            <w:pPr>
              <w:pStyle w:val="8"/>
              <w:spacing w:before="43" w:line="324" w:lineRule="auto"/>
              <w:ind w:left="190" w:right="186"/>
              <w:jc w:val="both"/>
              <w:rPr>
                <w:sz w:val="18"/>
              </w:rPr>
            </w:pPr>
            <w:r>
              <w:rPr>
                <w:sz w:val="18"/>
              </w:rPr>
              <w:t>江西鸿昇家具有</w:t>
            </w:r>
          </w:p>
          <w:p>
            <w:pPr>
              <w:pStyle w:val="8"/>
              <w:spacing w:before="5"/>
              <w:ind w:left="2"/>
              <w:jc w:val="center"/>
              <w:rPr>
                <w:sz w:val="18"/>
              </w:rPr>
            </w:pPr>
            <w:r>
              <w:rPr>
                <w:sz w:val="18"/>
              </w:rPr>
              <w:t>限</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80" o:spid="_x0000_s1380" o:spt="136" type="#_x0000_t136" style="position:absolute;left:0pt;margin-left:36.5pt;margin-top:393.3pt;height:34pt;width:510pt;mso-position-horizontal-relative:page;mso-position-vertical-relative:page;rotation:21626880f;z-index:-2892328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81" o:spid="_x0000_s1381" o:spt="136" type="#_x0000_t136" style="position:absolute;left:0pt;margin-left:88.7pt;margin-top:432.35pt;height:28pt;width:448pt;mso-position-horizontal-relative:page;mso-position-vertical-relative:page;rotation:21626880f;z-index:-2892318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苯、二甲苯、铅、汞、铬含量符合国家标准。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ind w:left="2"/>
              <w:jc w:val="center"/>
              <w:rPr>
                <w:sz w:val="18"/>
              </w:rPr>
            </w:pPr>
            <w:r>
              <w:rPr>
                <w:sz w:val="18"/>
              </w:rPr>
              <w:t>公</w:t>
            </w:r>
          </w:p>
          <w:p>
            <w:pPr>
              <w:pStyle w:val="8"/>
              <w:spacing w:before="82"/>
              <w:ind w:left="190" w:right="98"/>
              <w:jc w:val="center"/>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14</w:t>
            </w:r>
          </w:p>
          <w:p>
            <w:pPr>
              <w:pStyle w:val="8"/>
              <w:spacing w:before="81"/>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新书展示架 </w:t>
            </w:r>
          </w:p>
        </w:tc>
        <w:tc>
          <w:tcPr>
            <w:tcW w:w="3915" w:type="dxa"/>
          </w:tcPr>
          <w:p>
            <w:pPr>
              <w:pStyle w:val="8"/>
              <w:spacing w:before="40"/>
              <w:ind w:left="110"/>
              <w:rPr>
                <w:sz w:val="18"/>
              </w:rPr>
            </w:pPr>
            <w:r>
              <w:rPr>
                <w:spacing w:val="-1"/>
                <w:sz w:val="18"/>
              </w:rPr>
              <w:t>1、新书岛：</w:t>
            </w:r>
            <w:r>
              <w:rPr>
                <w:sz w:val="18"/>
              </w:rPr>
              <w:t xml:space="preserve">3000*2000*1500 </w:t>
            </w:r>
          </w:p>
          <w:p>
            <w:pPr>
              <w:pStyle w:val="8"/>
              <w:spacing w:before="82" w:line="324" w:lineRule="auto"/>
              <w:ind w:left="110" w:right="93"/>
              <w:jc w:val="both"/>
              <w:rPr>
                <w:sz w:val="18"/>
              </w:rPr>
            </w:pPr>
            <w:r>
              <w:rPr>
                <w:sz w:val="18"/>
              </w:rPr>
              <w:t>2</w:t>
            </w:r>
            <w:r>
              <w:rPr>
                <w:spacing w:val="-8"/>
                <w:sz w:val="18"/>
              </w:rPr>
              <w:t xml:space="preserve">、采用橡胶木指接板，板材厚度 </w:t>
            </w:r>
            <w:r>
              <w:rPr>
                <w:spacing w:val="-3"/>
                <w:sz w:val="18"/>
              </w:rPr>
              <w:t>18mm</w:t>
            </w:r>
            <w:r>
              <w:rPr>
                <w:spacing w:val="-5"/>
                <w:sz w:val="18"/>
              </w:rPr>
              <w:t>，底部第</w:t>
            </w:r>
            <w:r>
              <w:rPr>
                <w:spacing w:val="-12"/>
                <w:sz w:val="18"/>
              </w:rPr>
              <w:t xml:space="preserve">一层高 </w:t>
            </w:r>
            <w:r>
              <w:rPr>
                <w:sz w:val="18"/>
              </w:rPr>
              <w:t>370，8</w:t>
            </w:r>
            <w:r>
              <w:rPr>
                <w:spacing w:val="-13"/>
                <w:sz w:val="18"/>
              </w:rPr>
              <w:t xml:space="preserve"> 块竖隔板，高 </w:t>
            </w:r>
            <w:r>
              <w:rPr>
                <w:sz w:val="18"/>
              </w:rPr>
              <w:t>340，8</w:t>
            </w:r>
            <w:r>
              <w:rPr>
                <w:spacing w:val="-9"/>
                <w:sz w:val="18"/>
              </w:rPr>
              <w:t xml:space="preserve"> 块竖隔板, </w:t>
            </w:r>
            <w:r>
              <w:rPr>
                <w:spacing w:val="-17"/>
                <w:sz w:val="18"/>
              </w:rPr>
              <w:t xml:space="preserve">第三层高 </w:t>
            </w:r>
            <w:r>
              <w:rPr>
                <w:sz w:val="18"/>
              </w:rPr>
              <w:t>320，4</w:t>
            </w:r>
            <w:r>
              <w:rPr>
                <w:spacing w:val="-9"/>
                <w:sz w:val="18"/>
              </w:rPr>
              <w:t xml:space="preserve"> 块竖隔板。</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¥18,435.00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¥18,435.00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HSY-G18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14</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双排展台 </w:t>
            </w:r>
          </w:p>
        </w:tc>
        <w:tc>
          <w:tcPr>
            <w:tcW w:w="3915" w:type="dxa"/>
          </w:tcPr>
          <w:p>
            <w:pPr>
              <w:pStyle w:val="8"/>
              <w:spacing w:before="43"/>
              <w:ind w:left="110"/>
              <w:rPr>
                <w:sz w:val="18"/>
              </w:rPr>
            </w:pPr>
            <w:r>
              <w:rPr>
                <w:sz w:val="18"/>
              </w:rPr>
              <w:t xml:space="preserve">1、双排展柜 1600*800*800 </w:t>
            </w:r>
          </w:p>
          <w:p>
            <w:pPr>
              <w:pStyle w:val="8"/>
              <w:spacing w:before="81"/>
              <w:ind w:left="110"/>
              <w:rPr>
                <w:sz w:val="18"/>
              </w:rPr>
            </w:pPr>
            <w:r>
              <w:rPr>
                <w:sz w:val="18"/>
              </w:rPr>
              <w:t xml:space="preserve">2、面材：白色混油环保油漆 </w:t>
            </w:r>
          </w:p>
          <w:p>
            <w:pPr>
              <w:pStyle w:val="8"/>
              <w:spacing w:before="82"/>
              <w:ind w:left="110"/>
              <w:rPr>
                <w:sz w:val="18"/>
              </w:rPr>
            </w:pPr>
            <w:r>
              <w:rPr>
                <w:sz w:val="18"/>
              </w:rPr>
              <w:t>3、基材：优质 E1 级刨花板，甲醛释放量≤</w:t>
            </w:r>
          </w:p>
          <w:p>
            <w:pPr>
              <w:pStyle w:val="8"/>
              <w:spacing w:before="81"/>
              <w:ind w:left="110"/>
              <w:rPr>
                <w:sz w:val="18"/>
              </w:rPr>
            </w:pPr>
            <w:r>
              <w:rPr>
                <w:sz w:val="18"/>
              </w:rPr>
              <w:t>0.124mg/m³，吸水膨胀率≤5%；板面握螺钉力≥</w:t>
            </w:r>
          </w:p>
          <w:p>
            <w:pPr>
              <w:pStyle w:val="8"/>
              <w:spacing w:before="82" w:line="324" w:lineRule="auto"/>
              <w:ind w:left="110" w:right="101"/>
              <w:rPr>
                <w:sz w:val="18"/>
              </w:rPr>
            </w:pPr>
            <w:r>
              <w:rPr>
                <w:sz w:val="18"/>
              </w:rPr>
              <w:t xml:space="preserve">1700N；经防虫、防潮、防腐处理，强度高、不变形。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jc w:val="right"/>
              <w:rPr>
                <w:sz w:val="18"/>
              </w:rPr>
            </w:pPr>
            <w:r>
              <w:rPr>
                <w:sz w:val="18"/>
              </w:rPr>
              <w:t xml:space="preserve">¥4,314.00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58"/>
              <w:jc w:val="right"/>
              <w:rPr>
                <w:sz w:val="18"/>
              </w:rPr>
            </w:pPr>
            <w:r>
              <w:rPr>
                <w:sz w:val="18"/>
              </w:rPr>
              <w:t xml:space="preserve">¥17,256.00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926"/>
              <w:jc w:val="right"/>
              <w:rPr>
                <w:sz w:val="18"/>
              </w:rPr>
            </w:pPr>
            <w:r>
              <w:rPr>
                <w:sz w:val="18"/>
              </w:rPr>
              <w:t xml:space="preserve">HSY-G97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148"/>
              <w:rPr>
                <w:sz w:val="18"/>
              </w:rPr>
            </w:pPr>
            <w:r>
              <w:rPr>
                <w:sz w:val="18"/>
              </w:rPr>
              <w:t>14</w:t>
            </w:r>
          </w:p>
          <w:p>
            <w:pPr>
              <w:pStyle w:val="8"/>
              <w:spacing w:before="81"/>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10"/>
              <w:rPr>
                <w:sz w:val="18"/>
              </w:rPr>
            </w:pPr>
            <w:r>
              <w:rPr>
                <w:sz w:val="18"/>
              </w:rPr>
              <w:t xml:space="preserve">展台 </w:t>
            </w:r>
          </w:p>
        </w:tc>
        <w:tc>
          <w:tcPr>
            <w:tcW w:w="3915" w:type="dxa"/>
          </w:tcPr>
          <w:p>
            <w:pPr>
              <w:pStyle w:val="8"/>
              <w:spacing w:before="40"/>
              <w:ind w:left="110"/>
              <w:rPr>
                <w:sz w:val="18"/>
              </w:rPr>
            </w:pPr>
            <w:r>
              <w:rPr>
                <w:sz w:val="18"/>
              </w:rPr>
              <w:t xml:space="preserve">1、展台 800*800*800 </w:t>
            </w:r>
          </w:p>
          <w:p>
            <w:pPr>
              <w:pStyle w:val="8"/>
              <w:spacing w:before="82"/>
              <w:ind w:left="110"/>
              <w:rPr>
                <w:sz w:val="18"/>
              </w:rPr>
            </w:pPr>
            <w:r>
              <w:rPr>
                <w:sz w:val="18"/>
              </w:rPr>
              <w:t xml:space="preserve">2、面材：白色混油环保油漆 </w:t>
            </w:r>
          </w:p>
          <w:p>
            <w:pPr>
              <w:pStyle w:val="8"/>
              <w:spacing w:before="81"/>
              <w:ind w:left="110"/>
              <w:rPr>
                <w:sz w:val="18"/>
              </w:rPr>
            </w:pPr>
            <w:r>
              <w:rPr>
                <w:sz w:val="18"/>
              </w:rPr>
              <w:t>3、基材：优质 E1 级刨花板，甲醛释放量≤</w:t>
            </w:r>
          </w:p>
          <w:p>
            <w:pPr>
              <w:pStyle w:val="8"/>
              <w:spacing w:before="81"/>
              <w:ind w:left="110"/>
              <w:rPr>
                <w:sz w:val="18"/>
              </w:rPr>
            </w:pPr>
            <w:r>
              <w:rPr>
                <w:sz w:val="18"/>
              </w:rPr>
              <w:t>0.124mg/m³，吸水膨胀率≤5%；板面握螺钉力≥</w:t>
            </w:r>
          </w:p>
          <w:p>
            <w:pPr>
              <w:pStyle w:val="8"/>
              <w:spacing w:before="2" w:line="310" w:lineRule="atLeast"/>
              <w:ind w:left="110" w:right="101"/>
              <w:rPr>
                <w:sz w:val="18"/>
              </w:rPr>
            </w:pPr>
            <w:r>
              <w:rPr>
                <w:sz w:val="18"/>
              </w:rPr>
              <w:t xml:space="preserve">1700N；经防虫、防潮、防腐处理，强度高、不变形。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225"/>
              <w:jc w:val="right"/>
              <w:rPr>
                <w:sz w:val="18"/>
              </w:rPr>
            </w:pPr>
            <w:r>
              <w:rPr>
                <w:sz w:val="18"/>
              </w:rPr>
              <w:t xml:space="preserve">9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jc w:val="right"/>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58"/>
              <w:jc w:val="right"/>
              <w:rPr>
                <w:sz w:val="18"/>
              </w:rPr>
            </w:pPr>
            <w:r>
              <w:rPr>
                <w:sz w:val="18"/>
              </w:rPr>
              <w:t xml:space="preserve">¥19,413.00  </w:t>
            </w:r>
          </w:p>
        </w:tc>
        <w:tc>
          <w:tcPr>
            <w:tcW w:w="481" w:type="dxa"/>
          </w:tcPr>
          <w:p>
            <w:pPr>
              <w:pStyle w:val="8"/>
              <w:rPr>
                <w:rFonts w:ascii="Times New Roman"/>
                <w:sz w:val="18"/>
              </w:rPr>
            </w:pPr>
          </w:p>
          <w:p>
            <w:pPr>
              <w:pStyle w:val="8"/>
              <w:spacing w:before="2"/>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926"/>
              <w:jc w:val="right"/>
              <w:rPr>
                <w:sz w:val="18"/>
              </w:rPr>
            </w:pPr>
            <w:r>
              <w:rPr>
                <w:sz w:val="18"/>
              </w:rPr>
              <w:t xml:space="preserve">HSY-G96 </w:t>
            </w:r>
          </w:p>
        </w:tc>
        <w:tc>
          <w:tcPr>
            <w:tcW w:w="569" w:type="dxa"/>
          </w:tcPr>
          <w:p>
            <w:pPr>
              <w:pStyle w:val="8"/>
              <w:spacing w:before="40" w:line="324" w:lineRule="auto"/>
              <w:ind w:left="190" w:right="186"/>
              <w:jc w:val="both"/>
              <w:rPr>
                <w:sz w:val="18"/>
              </w:rPr>
            </w:pPr>
            <w:r>
              <w:rPr>
                <w:sz w:val="18"/>
              </w:rPr>
              <w:t>江西鸿昇家</w:t>
            </w:r>
          </w:p>
          <w:p>
            <w:pPr>
              <w:pStyle w:val="8"/>
              <w:spacing w:before="4"/>
              <w:ind w:left="2"/>
              <w:jc w:val="center"/>
              <w:rPr>
                <w:sz w:val="18"/>
              </w:rPr>
            </w:pPr>
            <w:r>
              <w:rPr>
                <w:sz w:val="18"/>
              </w:rPr>
              <w:t>具</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82" o:spid="_x0000_s1382" o:spt="136" type="#_x0000_t136" style="position:absolute;left:0pt;margin-left:36.5pt;margin-top:393.3pt;height:34pt;width:510pt;mso-position-horizontal-relative:page;mso-position-vertical-relative:page;rotation:21626880f;z-index:-2892308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83" o:spid="_x0000_s1383" o:spt="136" type="#_x0000_t136" style="position:absolute;left:0pt;margin-left:88.7pt;margin-top:432.35pt;height:28pt;width:448pt;mso-position-horizontal-relative:page;mso-position-vertical-relative:page;rotation:21626880f;z-index:-2892298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rPr>
                <w:rFonts w:ascii="Times New Roman"/>
                <w:sz w:val="18"/>
              </w:rPr>
            </w:pP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186"/>
              <w:jc w:val="both"/>
              <w:rPr>
                <w:sz w:val="18"/>
              </w:rPr>
            </w:pPr>
            <w:r>
              <w:rPr>
                <w:sz w:val="18"/>
              </w:rPr>
              <w:t>有限公</w:t>
            </w:r>
          </w:p>
          <w:p>
            <w:pPr>
              <w:pStyle w:val="8"/>
              <w:spacing w:before="2"/>
              <w:ind w:left="190"/>
              <w:rPr>
                <w:sz w:val="18"/>
              </w:rPr>
            </w:pPr>
            <w:r>
              <w:rPr>
                <w:sz w:val="18"/>
              </w:rPr>
              <w:t xml:space="preserve">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14</w:t>
            </w:r>
          </w:p>
          <w:p>
            <w:pPr>
              <w:pStyle w:val="8"/>
              <w:spacing w:before="81"/>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实木阅览椅 </w:t>
            </w:r>
          </w:p>
        </w:tc>
        <w:tc>
          <w:tcPr>
            <w:tcW w:w="3915" w:type="dxa"/>
          </w:tcPr>
          <w:p>
            <w:pPr>
              <w:pStyle w:val="8"/>
              <w:spacing w:before="40" w:line="324" w:lineRule="auto"/>
              <w:ind w:left="110" w:right="12"/>
              <w:rPr>
                <w:sz w:val="18"/>
              </w:rPr>
            </w:pPr>
            <w:r>
              <w:rPr>
                <w:sz w:val="18"/>
              </w:rPr>
              <w:t xml:space="preserve">核心产品实木阅览椅，采用一次成型实木外框， 软靠，软座。 </w:t>
            </w:r>
          </w:p>
          <w:p>
            <w:pPr>
              <w:pStyle w:val="8"/>
              <w:spacing w:before="2" w:line="324" w:lineRule="auto"/>
              <w:ind w:left="110" w:right="95"/>
              <w:rPr>
                <w:sz w:val="18"/>
              </w:rPr>
            </w:pPr>
            <w:r>
              <w:rPr>
                <w:spacing w:val="-23"/>
                <w:sz w:val="18"/>
              </w:rPr>
              <w:t xml:space="preserve">高 </w:t>
            </w:r>
            <w:r>
              <w:rPr>
                <w:sz w:val="18"/>
              </w:rPr>
              <w:t>920mm,</w:t>
            </w:r>
            <w:r>
              <w:rPr>
                <w:spacing w:val="-16"/>
                <w:sz w:val="18"/>
              </w:rPr>
              <w:t xml:space="preserve">离地 </w:t>
            </w:r>
            <w:r>
              <w:rPr>
                <w:spacing w:val="-7"/>
                <w:sz w:val="18"/>
              </w:rPr>
              <w:t>450mm</w:t>
            </w:r>
            <w:r>
              <w:rPr>
                <w:spacing w:val="-19"/>
                <w:sz w:val="18"/>
              </w:rPr>
              <w:t xml:space="preserve">，深 </w:t>
            </w:r>
            <w:r>
              <w:rPr>
                <w:sz w:val="18"/>
              </w:rPr>
              <w:t xml:space="preserve">450mm,采用优质海绵, 外表面采用优质亚麻布料或优质西皮，。 </w:t>
            </w:r>
          </w:p>
          <w:p>
            <w:pPr>
              <w:pStyle w:val="8"/>
              <w:spacing w:before="2" w:line="324" w:lineRule="auto"/>
              <w:ind w:left="110" w:right="97"/>
              <w:jc w:val="both"/>
              <w:rPr>
                <w:sz w:val="18"/>
              </w:rPr>
            </w:pPr>
            <w:r>
              <w:rPr>
                <w:spacing w:val="-9"/>
                <w:sz w:val="18"/>
              </w:rPr>
              <w:t>要求椅子两侧外框，实木热弯，一次成型，无缝</w:t>
            </w:r>
            <w:r>
              <w:rPr>
                <w:spacing w:val="-11"/>
                <w:sz w:val="18"/>
              </w:rPr>
              <w:t>连接，确保椅子的安全性、坚固度、舒适感及弹</w:t>
            </w:r>
            <w:r>
              <w:rPr>
                <w:sz w:val="18"/>
              </w:rPr>
              <w:t xml:space="preserve">性。 </w:t>
            </w:r>
          </w:p>
          <w:p>
            <w:pPr>
              <w:pStyle w:val="8"/>
              <w:spacing w:before="1"/>
              <w:ind w:left="110"/>
              <w:rPr>
                <w:sz w:val="18"/>
              </w:rPr>
            </w:pPr>
            <w:r>
              <w:rPr>
                <w:sz w:val="18"/>
              </w:rPr>
              <w:t xml:space="preserve">饰面漆要求环保达标。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69" w:right="73"/>
              <w:jc w:val="center"/>
              <w:rPr>
                <w:sz w:val="18"/>
              </w:rPr>
            </w:pPr>
            <w:r>
              <w:rPr>
                <w:sz w:val="18"/>
              </w:rPr>
              <w:t xml:space="preserve">77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204" w:right="19"/>
              <w:jc w:val="center"/>
              <w:rPr>
                <w:sz w:val="18"/>
              </w:rPr>
            </w:pPr>
            <w:r>
              <w:rPr>
                <w:sz w:val="18"/>
              </w:rPr>
              <w:t xml:space="preserve">¥666.00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¥51,282.00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883"/>
              <w:jc w:val="right"/>
              <w:rPr>
                <w:sz w:val="18"/>
              </w:rPr>
            </w:pPr>
            <w:r>
              <w:rPr>
                <w:sz w:val="18"/>
              </w:rPr>
              <w:t xml:space="preserve">HSY-G108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14</w:t>
            </w:r>
          </w:p>
          <w:p>
            <w:pPr>
              <w:pStyle w:val="8"/>
              <w:spacing w:before="82"/>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办公椅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2"/>
              <w:ind w:left="110"/>
              <w:rPr>
                <w:sz w:val="18"/>
              </w:rPr>
            </w:pPr>
            <w:r>
              <w:rPr>
                <w:sz w:val="18"/>
              </w:rPr>
              <w:t>3</w:t>
            </w:r>
            <w:r>
              <w:rPr>
                <w:spacing w:val="-13"/>
                <w:sz w:val="18"/>
              </w:rPr>
              <w:t>、气压棒：进口优质气压棒，</w:t>
            </w:r>
            <w:r>
              <w:rPr>
                <w:spacing w:val="-15"/>
                <w:sz w:val="18"/>
              </w:rPr>
              <w:t>99</w:t>
            </w:r>
            <w:r>
              <w:rPr>
                <w:spacing w:val="-4"/>
                <w:sz w:val="18"/>
              </w:rPr>
              <w:t>%纯度氮气填充，</w:t>
            </w:r>
          </w:p>
          <w:p>
            <w:pPr>
              <w:pStyle w:val="8"/>
              <w:spacing w:before="81"/>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1" w:line="324" w:lineRule="auto"/>
              <w:ind w:left="110" w:right="101"/>
              <w:rPr>
                <w:sz w:val="18"/>
              </w:rPr>
            </w:pPr>
            <w:r>
              <w:rPr>
                <w:sz w:val="18"/>
              </w:rPr>
              <w:t xml:space="preserve">4、椅脚：一次成型尼龙椅爪，精抛处理，内含补强、抗重压，配高强度尼龙椅轮。 </w:t>
            </w:r>
          </w:p>
          <w:p>
            <w:pPr>
              <w:pStyle w:val="8"/>
              <w:spacing w:before="2"/>
              <w:ind w:left="110"/>
              <w:rPr>
                <w:sz w:val="18"/>
              </w:rPr>
            </w:pPr>
            <w:r>
              <w:rPr>
                <w:sz w:val="18"/>
              </w:rPr>
              <w:t>5、底盘：优质多功能底盘，同步倾仰机构，座</w:t>
            </w:r>
          </w:p>
          <w:p>
            <w:pPr>
              <w:pStyle w:val="8"/>
              <w:spacing w:before="82"/>
              <w:ind w:left="110"/>
              <w:rPr>
                <w:sz w:val="18"/>
              </w:rPr>
            </w:pPr>
            <w:r>
              <w:rPr>
                <w:sz w:val="18"/>
              </w:rPr>
              <w:t xml:space="preserve">感舒适。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71" w:right="73"/>
              <w:jc w:val="center"/>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204" w:right="19"/>
              <w:jc w:val="center"/>
              <w:rPr>
                <w:sz w:val="18"/>
              </w:rPr>
            </w:pPr>
            <w:r>
              <w:rPr>
                <w:sz w:val="18"/>
              </w:rPr>
              <w:t xml:space="preserve">¥706.00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1"/>
              <w:jc w:val="right"/>
              <w:rPr>
                <w:sz w:val="18"/>
              </w:rPr>
            </w:pPr>
            <w:r>
              <w:rPr>
                <w:sz w:val="18"/>
              </w:rPr>
              <w:t xml:space="preserve">¥2,118.00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883"/>
              <w:jc w:val="right"/>
              <w:rPr>
                <w:sz w:val="18"/>
              </w:rPr>
            </w:pPr>
            <w:r>
              <w:rPr>
                <w:sz w:val="18"/>
              </w:rPr>
              <w:t xml:space="preserve">HSY-G109 </w:t>
            </w:r>
          </w:p>
        </w:tc>
        <w:tc>
          <w:tcPr>
            <w:tcW w:w="569" w:type="dxa"/>
          </w:tcPr>
          <w:p>
            <w:pPr>
              <w:pStyle w:val="8"/>
              <w:spacing w:before="43"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0" w:type="dxa"/>
          </w:tcPr>
          <w:p>
            <w:pPr>
              <w:pStyle w:val="8"/>
              <w:rPr>
                <w:rFonts w:ascii="Times New Roman"/>
                <w:sz w:val="18"/>
              </w:rPr>
            </w:pPr>
          </w:p>
          <w:p>
            <w:pPr>
              <w:pStyle w:val="8"/>
              <w:spacing w:before="145"/>
              <w:ind w:left="148"/>
              <w:rPr>
                <w:sz w:val="18"/>
              </w:rPr>
            </w:pPr>
            <w:r>
              <w:rPr>
                <w:sz w:val="18"/>
              </w:rPr>
              <w:t>14</w:t>
            </w:r>
          </w:p>
          <w:p>
            <w:pPr>
              <w:pStyle w:val="8"/>
              <w:spacing w:before="82"/>
              <w:ind w:left="194"/>
              <w:rPr>
                <w:sz w:val="18"/>
              </w:rPr>
            </w:pPr>
            <w:r>
              <w:rPr>
                <w:sz w:val="18"/>
              </w:rPr>
              <w:t xml:space="preserve">6 </w:t>
            </w:r>
          </w:p>
        </w:tc>
        <w:tc>
          <w:tcPr>
            <w:tcW w:w="1008" w:type="dxa"/>
          </w:tcPr>
          <w:p>
            <w:pPr>
              <w:pStyle w:val="8"/>
              <w:rPr>
                <w:rFonts w:ascii="Times New Roman"/>
                <w:sz w:val="18"/>
              </w:rPr>
            </w:pPr>
          </w:p>
          <w:p>
            <w:pPr>
              <w:pStyle w:val="8"/>
              <w:spacing w:before="2"/>
              <w:rPr>
                <w:rFonts w:ascii="Times New Roman"/>
                <w:sz w:val="26"/>
              </w:rPr>
            </w:pPr>
          </w:p>
          <w:p>
            <w:pPr>
              <w:pStyle w:val="8"/>
              <w:ind w:left="110"/>
              <w:rPr>
                <w:sz w:val="18"/>
              </w:rPr>
            </w:pPr>
            <w:r>
              <w:rPr>
                <w:sz w:val="18"/>
              </w:rPr>
              <w:t xml:space="preserve">沿墙书架 </w:t>
            </w:r>
          </w:p>
        </w:tc>
        <w:tc>
          <w:tcPr>
            <w:tcW w:w="3915" w:type="dxa"/>
          </w:tcPr>
          <w:p>
            <w:pPr>
              <w:pStyle w:val="8"/>
              <w:spacing w:before="40" w:line="324" w:lineRule="auto"/>
              <w:ind w:left="110" w:right="9"/>
              <w:jc w:val="both"/>
              <w:rPr>
                <w:sz w:val="18"/>
              </w:rPr>
            </w:pPr>
            <w:r>
              <w:rPr>
                <w:sz w:val="18"/>
              </w:rPr>
              <w:t>1.沿墙书架:H：2200</w:t>
            </w:r>
            <w:r>
              <w:rPr>
                <w:spacing w:val="-14"/>
                <w:sz w:val="18"/>
              </w:rPr>
              <w:t xml:space="preserve">.采用 </w:t>
            </w:r>
            <w:r>
              <w:rPr>
                <w:sz w:val="18"/>
              </w:rPr>
              <w:t>20mm</w:t>
            </w:r>
            <w:r>
              <w:rPr>
                <w:spacing w:val="-7"/>
                <w:sz w:val="18"/>
              </w:rPr>
              <w:t xml:space="preserve"> 厚优质实木板， </w:t>
            </w:r>
            <w:r>
              <w:rPr>
                <w:spacing w:val="-8"/>
                <w:sz w:val="18"/>
              </w:rPr>
              <w:t xml:space="preserve">油漆颜色为原木色。板材色泽均匀，纹理清晰， </w:t>
            </w:r>
            <w:r>
              <w:rPr>
                <w:spacing w:val="-5"/>
                <w:sz w:val="18"/>
              </w:rPr>
              <w:t xml:space="preserve">质地细密，含水率应在 </w:t>
            </w:r>
            <w:r>
              <w:rPr>
                <w:sz w:val="18"/>
              </w:rPr>
              <w:t>8%—12%之间，应符合</w:t>
            </w:r>
          </w:p>
          <w:p>
            <w:pPr>
              <w:pStyle w:val="8"/>
              <w:spacing w:before="2"/>
              <w:ind w:left="110"/>
              <w:jc w:val="both"/>
              <w:rPr>
                <w:sz w:val="18"/>
              </w:rPr>
            </w:pPr>
            <w:r>
              <w:rPr>
                <w:sz w:val="18"/>
              </w:rPr>
              <w:t xml:space="preserve">GB/T3324 的要求。 </w:t>
            </w:r>
          </w:p>
        </w:tc>
        <w:tc>
          <w:tcPr>
            <w:tcW w:w="394" w:type="dxa"/>
          </w:tcPr>
          <w:p>
            <w:pPr>
              <w:pStyle w:val="8"/>
              <w:rPr>
                <w:rFonts w:ascii="Times New Roman"/>
                <w:sz w:val="18"/>
              </w:rPr>
            </w:pPr>
          </w:p>
          <w:p>
            <w:pPr>
              <w:pStyle w:val="8"/>
              <w:spacing w:before="2"/>
              <w:rPr>
                <w:rFonts w:ascii="Times New Roman"/>
                <w:sz w:val="26"/>
              </w:rPr>
            </w:pPr>
          </w:p>
          <w:p>
            <w:pPr>
              <w:pStyle w:val="8"/>
              <w:ind w:right="49"/>
              <w:jc w:val="right"/>
              <w:rPr>
                <w:sz w:val="18"/>
              </w:rPr>
            </w:pPr>
            <w:r>
              <w:rPr>
                <w:sz w:val="18"/>
              </w:rPr>
              <w:t xml:space="preserve">m </w:t>
            </w:r>
          </w:p>
        </w:tc>
        <w:tc>
          <w:tcPr>
            <w:tcW w:w="745" w:type="dxa"/>
          </w:tcPr>
          <w:p>
            <w:pPr>
              <w:pStyle w:val="8"/>
              <w:rPr>
                <w:rFonts w:ascii="Times New Roman"/>
                <w:sz w:val="18"/>
              </w:rPr>
            </w:pPr>
          </w:p>
          <w:p>
            <w:pPr>
              <w:pStyle w:val="8"/>
              <w:spacing w:before="2"/>
              <w:rPr>
                <w:rFonts w:ascii="Times New Roman"/>
                <w:sz w:val="26"/>
              </w:rPr>
            </w:pPr>
          </w:p>
          <w:p>
            <w:pPr>
              <w:pStyle w:val="8"/>
              <w:ind w:left="171" w:right="73"/>
              <w:jc w:val="center"/>
              <w:rPr>
                <w:sz w:val="18"/>
              </w:rPr>
            </w:pPr>
            <w:r>
              <w:rPr>
                <w:sz w:val="18"/>
              </w:rPr>
              <w:t xml:space="preserve">73.75 </w:t>
            </w:r>
          </w:p>
        </w:tc>
        <w:tc>
          <w:tcPr>
            <w:tcW w:w="1184" w:type="dxa"/>
          </w:tcPr>
          <w:p>
            <w:pPr>
              <w:pStyle w:val="8"/>
              <w:rPr>
                <w:rFonts w:ascii="Times New Roman"/>
                <w:sz w:val="18"/>
              </w:rPr>
            </w:pPr>
          </w:p>
          <w:p>
            <w:pPr>
              <w:pStyle w:val="8"/>
              <w:spacing w:before="2"/>
              <w:rPr>
                <w:rFonts w:ascii="Times New Roman"/>
                <w:sz w:val="26"/>
              </w:rPr>
            </w:pPr>
          </w:p>
          <w:p>
            <w:pPr>
              <w:pStyle w:val="8"/>
              <w:ind w:left="202" w:right="19"/>
              <w:jc w:val="center"/>
              <w:rPr>
                <w:sz w:val="18"/>
              </w:rPr>
            </w:pPr>
            <w:r>
              <w:rPr>
                <w:sz w:val="18"/>
              </w:rPr>
              <w:t xml:space="preserve">¥3,100.00  </w:t>
            </w:r>
          </w:p>
        </w:tc>
        <w:tc>
          <w:tcPr>
            <w:tcW w:w="1184" w:type="dxa"/>
          </w:tcPr>
          <w:p>
            <w:pPr>
              <w:pStyle w:val="8"/>
              <w:rPr>
                <w:rFonts w:ascii="Times New Roman"/>
                <w:sz w:val="18"/>
              </w:rPr>
            </w:pPr>
          </w:p>
          <w:p>
            <w:pPr>
              <w:pStyle w:val="8"/>
              <w:spacing w:before="145"/>
              <w:ind w:left="139"/>
              <w:rPr>
                <w:sz w:val="18"/>
              </w:rPr>
            </w:pPr>
            <w:r>
              <w:rPr>
                <w:sz w:val="18"/>
              </w:rPr>
              <w:t>¥228,625.0</w:t>
            </w:r>
          </w:p>
          <w:p>
            <w:pPr>
              <w:pStyle w:val="8"/>
              <w:spacing w:before="82"/>
              <w:ind w:left="542"/>
              <w:rPr>
                <w:sz w:val="18"/>
              </w:rPr>
            </w:pPr>
            <w:r>
              <w:rPr>
                <w:sz w:val="18"/>
              </w:rPr>
              <w:t xml:space="preserve">0  </w:t>
            </w:r>
          </w:p>
        </w:tc>
        <w:tc>
          <w:tcPr>
            <w:tcW w:w="481" w:type="dxa"/>
          </w:tcPr>
          <w:p>
            <w:pPr>
              <w:pStyle w:val="8"/>
              <w:spacing w:before="1"/>
              <w:rPr>
                <w:rFonts w:ascii="Times New Roman"/>
                <w:sz w:val="17"/>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spacing w:before="2"/>
              <w:rPr>
                <w:rFonts w:ascii="Times New Roman"/>
                <w:sz w:val="26"/>
              </w:rPr>
            </w:pPr>
          </w:p>
          <w:p>
            <w:pPr>
              <w:pStyle w:val="8"/>
              <w:ind w:right="883"/>
              <w:jc w:val="right"/>
              <w:rPr>
                <w:sz w:val="18"/>
              </w:rPr>
            </w:pPr>
            <w:r>
              <w:rPr>
                <w:sz w:val="18"/>
              </w:rPr>
              <w:t xml:space="preserve">HSY-G106 </w:t>
            </w:r>
          </w:p>
        </w:tc>
        <w:tc>
          <w:tcPr>
            <w:tcW w:w="569" w:type="dxa"/>
          </w:tcPr>
          <w:p>
            <w:pPr>
              <w:pStyle w:val="8"/>
              <w:spacing w:before="40" w:line="324" w:lineRule="auto"/>
              <w:ind w:left="190" w:right="186"/>
              <w:jc w:val="both"/>
              <w:rPr>
                <w:sz w:val="18"/>
              </w:rPr>
            </w:pPr>
            <w:r>
              <w:rPr>
                <w:sz w:val="18"/>
              </w:rPr>
              <w:t>江西鸿</w:t>
            </w:r>
          </w:p>
          <w:p>
            <w:pPr>
              <w:pStyle w:val="8"/>
              <w:spacing w:before="2"/>
              <w:ind w:left="2"/>
              <w:jc w:val="center"/>
              <w:rPr>
                <w:sz w:val="18"/>
              </w:rPr>
            </w:pPr>
            <w:r>
              <w:rPr>
                <w:sz w:val="18"/>
              </w:rPr>
              <w:t>昇</w:t>
            </w:r>
          </w:p>
        </w:tc>
        <w:tc>
          <w:tcPr>
            <w:tcW w:w="391" w:type="dxa"/>
          </w:tcPr>
          <w:p>
            <w:pPr>
              <w:pStyle w:val="8"/>
              <w:rPr>
                <w:rFonts w:ascii="Times New Roman"/>
                <w:sz w:val="18"/>
              </w:rPr>
            </w:pPr>
          </w:p>
          <w:p>
            <w:pPr>
              <w:pStyle w:val="8"/>
              <w:spacing w:before="145"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84" o:spid="_x0000_s1384" o:spt="136" type="#_x0000_t136" style="position:absolute;left:0pt;margin-left:36.5pt;margin-top:393.3pt;height:34pt;width:510pt;mso-position-horizontal-relative:page;mso-position-vertical-relative:page;rotation:21626880f;z-index:-2892288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85" o:spid="_x0000_s1385" o:spt="136" type="#_x0000_t136" style="position:absolute;left:0pt;margin-left:88.7pt;margin-top:432.35pt;height:28pt;width:448pt;mso-position-horizontal-relative:page;mso-position-vertical-relative:page;rotation:21626880f;z-index:-2892277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22"/>
              </w:rPr>
            </w:pPr>
          </w:p>
        </w:tc>
        <w:tc>
          <w:tcPr>
            <w:tcW w:w="1008" w:type="dxa"/>
          </w:tcPr>
          <w:p>
            <w:pPr>
              <w:pStyle w:val="8"/>
              <w:rPr>
                <w:rFonts w:ascii="Times New Roman"/>
                <w:sz w:val="22"/>
              </w:rPr>
            </w:pPr>
          </w:p>
        </w:tc>
        <w:tc>
          <w:tcPr>
            <w:tcW w:w="3915" w:type="dxa"/>
          </w:tcPr>
          <w:p>
            <w:pPr>
              <w:pStyle w:val="8"/>
              <w:rPr>
                <w:rFonts w:ascii="Times New Roman"/>
                <w:sz w:val="22"/>
              </w:rPr>
            </w:pPr>
          </w:p>
        </w:tc>
        <w:tc>
          <w:tcPr>
            <w:tcW w:w="394" w:type="dxa"/>
          </w:tcPr>
          <w:p>
            <w:pPr>
              <w:pStyle w:val="8"/>
              <w:rPr>
                <w:rFonts w:ascii="Times New Roman"/>
                <w:sz w:val="22"/>
              </w:rPr>
            </w:pPr>
          </w:p>
        </w:tc>
        <w:tc>
          <w:tcPr>
            <w:tcW w:w="745" w:type="dxa"/>
          </w:tcPr>
          <w:p>
            <w:pPr>
              <w:pStyle w:val="8"/>
              <w:rPr>
                <w:rFonts w:ascii="Times New Roman"/>
                <w:sz w:val="22"/>
              </w:rPr>
            </w:pPr>
          </w:p>
        </w:tc>
        <w:tc>
          <w:tcPr>
            <w:tcW w:w="1184" w:type="dxa"/>
          </w:tcPr>
          <w:p>
            <w:pPr>
              <w:pStyle w:val="8"/>
              <w:rPr>
                <w:rFonts w:ascii="Times New Roman"/>
                <w:sz w:val="22"/>
              </w:rPr>
            </w:pPr>
          </w:p>
        </w:tc>
        <w:tc>
          <w:tcPr>
            <w:tcW w:w="1184" w:type="dxa"/>
          </w:tcPr>
          <w:p>
            <w:pPr>
              <w:pStyle w:val="8"/>
              <w:rPr>
                <w:rFonts w:ascii="Times New Roman"/>
                <w:sz w:val="22"/>
              </w:rPr>
            </w:pPr>
          </w:p>
        </w:tc>
        <w:tc>
          <w:tcPr>
            <w:tcW w:w="481" w:type="dxa"/>
          </w:tcPr>
          <w:p>
            <w:pPr>
              <w:pStyle w:val="8"/>
              <w:rPr>
                <w:rFonts w:ascii="Times New Roman"/>
                <w:sz w:val="22"/>
              </w:rPr>
            </w:pPr>
          </w:p>
        </w:tc>
        <w:tc>
          <w:tcPr>
            <w:tcW w:w="2681" w:type="dxa"/>
          </w:tcPr>
          <w:p>
            <w:pPr>
              <w:pStyle w:val="8"/>
              <w:rPr>
                <w:rFonts w:ascii="Times New Roman"/>
                <w:sz w:val="22"/>
              </w:rPr>
            </w:pPr>
          </w:p>
        </w:tc>
        <w:tc>
          <w:tcPr>
            <w:tcW w:w="569" w:type="dxa"/>
          </w:tcPr>
          <w:p>
            <w:pPr>
              <w:pStyle w:val="8"/>
              <w:spacing w:before="40" w:line="324" w:lineRule="auto"/>
              <w:ind w:left="190" w:right="186"/>
              <w:jc w:val="both"/>
              <w:rPr>
                <w:sz w:val="18"/>
              </w:rPr>
            </w:pPr>
            <w:r>
              <w:rPr>
                <w:sz w:val="18"/>
              </w:rPr>
              <w:t>家具有限公</w:t>
            </w:r>
          </w:p>
          <w:p>
            <w:pPr>
              <w:pStyle w:val="8"/>
              <w:spacing w:before="4"/>
              <w:ind w:left="190"/>
              <w:rPr>
                <w:sz w:val="18"/>
              </w:rPr>
            </w:pPr>
            <w:r>
              <w:rPr>
                <w:sz w:val="18"/>
              </w:rPr>
              <w:t xml:space="preserve">司 </w:t>
            </w:r>
          </w:p>
        </w:tc>
        <w:tc>
          <w:tcPr>
            <w:tcW w:w="39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14</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实木善本阅读桌 </w:t>
            </w:r>
          </w:p>
        </w:tc>
        <w:tc>
          <w:tcPr>
            <w:tcW w:w="3915" w:type="dxa"/>
          </w:tcPr>
          <w:p>
            <w:pPr>
              <w:pStyle w:val="8"/>
              <w:spacing w:before="41"/>
              <w:ind w:left="110"/>
              <w:rPr>
                <w:sz w:val="18"/>
              </w:rPr>
            </w:pPr>
            <w:r>
              <w:rPr>
                <w:sz w:val="18"/>
              </w:rPr>
              <w:t xml:space="preserve">1、定制善本阅读桌 1500*1000 </w:t>
            </w:r>
          </w:p>
          <w:p>
            <w:pPr>
              <w:pStyle w:val="8"/>
              <w:spacing w:before="81" w:line="324" w:lineRule="auto"/>
              <w:ind w:left="110" w:right="101"/>
              <w:rPr>
                <w:sz w:val="18"/>
              </w:rPr>
            </w:pPr>
            <w:r>
              <w:rPr>
                <w:sz w:val="18"/>
              </w:rPr>
              <w:t xml:space="preserve">2、进口实木榫卯结构，优质工艺处理，坚固耐用。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jc w:val="right"/>
              <w:rPr>
                <w:sz w:val="18"/>
              </w:rPr>
            </w:pPr>
            <w:r>
              <w:rPr>
                <w:sz w:val="18"/>
              </w:rPr>
              <w:t xml:space="preserve">¥8,629.00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¥17,258.00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HSY-G95 </w:t>
            </w:r>
          </w:p>
        </w:tc>
        <w:tc>
          <w:tcPr>
            <w:tcW w:w="569" w:type="dxa"/>
          </w:tcPr>
          <w:p>
            <w:pPr>
              <w:pStyle w:val="8"/>
              <w:spacing w:before="41"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14</w:t>
            </w:r>
          </w:p>
          <w:p>
            <w:pPr>
              <w:pStyle w:val="8"/>
              <w:spacing w:before="81"/>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10" w:right="75"/>
              <w:rPr>
                <w:sz w:val="18"/>
              </w:rPr>
            </w:pPr>
            <w:r>
              <w:rPr>
                <w:sz w:val="18"/>
              </w:rPr>
              <w:t xml:space="preserve">实木善本阅读座椅 </w:t>
            </w:r>
          </w:p>
        </w:tc>
        <w:tc>
          <w:tcPr>
            <w:tcW w:w="3915" w:type="dxa"/>
          </w:tcPr>
          <w:p>
            <w:pPr>
              <w:pStyle w:val="8"/>
              <w:spacing w:before="43" w:line="324" w:lineRule="auto"/>
              <w:ind w:left="110" w:right="101"/>
              <w:rPr>
                <w:sz w:val="18"/>
              </w:rPr>
            </w:pPr>
            <w:r>
              <w:rPr>
                <w:sz w:val="18"/>
              </w:rPr>
              <w:t xml:space="preserve">1、进口实木榫卯结构，优质工艺处理，坚固耐用。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jc w:val="right"/>
              <w:rPr>
                <w:sz w:val="18"/>
              </w:rPr>
            </w:pPr>
            <w:r>
              <w:rPr>
                <w:sz w:val="18"/>
              </w:rPr>
              <w:t xml:space="preserve">¥2,132.00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58"/>
              <w:jc w:val="right"/>
              <w:rPr>
                <w:sz w:val="18"/>
              </w:rPr>
            </w:pPr>
            <w:r>
              <w:rPr>
                <w:sz w:val="18"/>
              </w:rPr>
              <w:t xml:space="preserve">¥17,056.00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926"/>
              <w:jc w:val="right"/>
              <w:rPr>
                <w:sz w:val="18"/>
              </w:rPr>
            </w:pPr>
            <w:r>
              <w:rPr>
                <w:sz w:val="18"/>
              </w:rPr>
              <w:t xml:space="preserve">HSY-G94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86" o:spid="_x0000_s1386" o:spt="136" type="#_x0000_t136" style="position:absolute;left:0pt;margin-left:36.5pt;margin-top:393.3pt;height:34pt;width:510pt;mso-position-horizontal-relative:page;mso-position-vertical-relative:page;rotation:21626880f;z-index:-28922675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87" o:spid="_x0000_s1387" o:spt="136" type="#_x0000_t136" style="position:absolute;left:0pt;margin-left:88.7pt;margin-top:432.35pt;height:28pt;width:448pt;mso-position-horizontal-relative:page;mso-position-vertical-relative:page;rotation:21626880f;z-index:-28922572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14</w:t>
            </w:r>
          </w:p>
          <w:p>
            <w:pPr>
              <w:pStyle w:val="8"/>
              <w:spacing w:before="82"/>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六层钢木</w:t>
            </w:r>
            <w:r>
              <w:rPr>
                <w:spacing w:val="-32"/>
                <w:sz w:val="18"/>
              </w:rPr>
              <w:t>书架</w:t>
            </w:r>
            <w:r>
              <w:rPr>
                <w:sz w:val="18"/>
              </w:rPr>
              <w:t>（3</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1.核心产品尺寸：3000*450*2200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62"/>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62"/>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62"/>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12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¥1,765.00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¥21,180.00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88" o:spid="_x0000_s1388" o:spt="136" type="#_x0000_t136" style="position:absolute;left:0pt;margin-left:36.5pt;margin-top:393.3pt;height:34pt;width:510pt;mso-position-horizontal-relative:page;mso-position-vertical-relative:page;rotation:21626880f;z-index:-28922470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89" o:spid="_x0000_s1389" o:spt="136" type="#_x0000_t136" style="position:absolute;left:0pt;margin-left:88.7pt;margin-top:432.35pt;height:28pt;width:448pt;mso-position-horizontal-relative:page;mso-position-vertical-relative:page;rotation:21626880f;z-index:-28922368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63"/>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63"/>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63"/>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63"/>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15</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10" w:right="165"/>
              <w:rPr>
                <w:sz w:val="18"/>
              </w:rPr>
            </w:pPr>
            <w:r>
              <w:rPr>
                <w:sz w:val="18"/>
              </w:rPr>
              <w:t xml:space="preserve">实木书画台 </w:t>
            </w:r>
          </w:p>
        </w:tc>
        <w:tc>
          <w:tcPr>
            <w:tcW w:w="3915" w:type="dxa"/>
          </w:tcPr>
          <w:p>
            <w:pPr>
              <w:pStyle w:val="8"/>
              <w:spacing w:before="40"/>
              <w:ind w:left="110"/>
              <w:rPr>
                <w:sz w:val="18"/>
              </w:rPr>
            </w:pPr>
            <w:r>
              <w:rPr>
                <w:sz w:val="18"/>
              </w:rPr>
              <w:t xml:space="preserve">1.实木书画台 600*1600 </w:t>
            </w:r>
          </w:p>
          <w:p>
            <w:pPr>
              <w:pStyle w:val="8"/>
              <w:spacing w:before="82" w:line="324" w:lineRule="auto"/>
              <w:ind w:left="110" w:right="101"/>
              <w:rPr>
                <w:sz w:val="18"/>
              </w:rPr>
            </w:pPr>
            <w:r>
              <w:rPr>
                <w:sz w:val="18"/>
              </w:rPr>
              <w:t xml:space="preserve">2、进口实木榫卯结构，优质工艺处理，坚固耐用。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7"/>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83"/>
              <w:rPr>
                <w:sz w:val="18"/>
              </w:rPr>
            </w:pPr>
            <w:r>
              <w:rPr>
                <w:sz w:val="18"/>
              </w:rPr>
              <w:t xml:space="preserve">¥9,413.00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82"/>
              <w:rPr>
                <w:sz w:val="18"/>
              </w:rPr>
            </w:pPr>
            <w:r>
              <w:rPr>
                <w:sz w:val="18"/>
              </w:rPr>
              <w:t xml:space="preserve">¥9,413.00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2" w:right="9"/>
              <w:jc w:val="center"/>
              <w:rPr>
                <w:sz w:val="18"/>
              </w:rPr>
            </w:pPr>
            <w:r>
              <w:rPr>
                <w:sz w:val="18"/>
              </w:rPr>
              <w:t xml:space="preserve">HSY-G15 </w:t>
            </w:r>
          </w:p>
        </w:tc>
        <w:tc>
          <w:tcPr>
            <w:tcW w:w="569" w:type="dxa"/>
          </w:tcPr>
          <w:p>
            <w:pPr>
              <w:pStyle w:val="8"/>
              <w:spacing w:before="40" w:line="324" w:lineRule="auto"/>
              <w:ind w:left="190" w:right="186"/>
              <w:jc w:val="both"/>
              <w:rPr>
                <w:sz w:val="18"/>
              </w:rPr>
            </w:pPr>
            <w:r>
              <w:rPr>
                <w:sz w:val="18"/>
              </w:rPr>
              <w:t>江西鸿昇家具</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90" o:spid="_x0000_s1390" o:spt="136" type="#_x0000_t136" style="position:absolute;left:0pt;margin-left:36.5pt;margin-top:393.3pt;height:34pt;width:510pt;mso-position-horizontal-relative:page;mso-position-vertical-relative:page;rotation:21626880f;z-index:-28922265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91" o:spid="_x0000_s1391" o:spt="136" type="#_x0000_t136" style="position:absolute;left:0pt;margin-left:88.7pt;margin-top:432.35pt;height:28pt;width:448pt;mso-position-horizontal-relative:page;mso-position-vertical-relative:page;rotation:21626880f;z-index:-28922163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rPr>
                <w:rFonts w:ascii="Times New Roman"/>
                <w:sz w:val="18"/>
              </w:rPr>
            </w:pP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186"/>
              <w:jc w:val="center"/>
              <w:rPr>
                <w:sz w:val="18"/>
              </w:rPr>
            </w:pPr>
            <w:r>
              <w:rPr>
                <w:sz w:val="18"/>
              </w:rPr>
              <w:t>限公</w:t>
            </w:r>
          </w:p>
          <w:p>
            <w:pPr>
              <w:pStyle w:val="8"/>
              <w:spacing w:before="2"/>
              <w:ind w:left="190" w:right="98"/>
              <w:jc w:val="center"/>
              <w:rPr>
                <w:sz w:val="18"/>
              </w:rPr>
            </w:pPr>
            <w:r>
              <w:rPr>
                <w:sz w:val="18"/>
              </w:rPr>
              <w:t xml:space="preserve">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15</w:t>
            </w:r>
          </w:p>
          <w:p>
            <w:pPr>
              <w:pStyle w:val="8"/>
              <w:spacing w:before="82"/>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10" w:right="165"/>
              <w:rPr>
                <w:sz w:val="18"/>
              </w:rPr>
            </w:pPr>
            <w:r>
              <w:rPr>
                <w:sz w:val="18"/>
              </w:rPr>
              <w:t>会议桌1500*500</w:t>
            </w:r>
          </w:p>
          <w:p>
            <w:pPr>
              <w:pStyle w:val="8"/>
              <w:spacing w:before="1"/>
              <w:ind w:left="110"/>
              <w:rPr>
                <w:sz w:val="18"/>
              </w:rPr>
            </w:pPr>
            <w:r>
              <w:rPr>
                <w:sz w:val="18"/>
              </w:rPr>
              <w:t xml:space="preserve">0 </w:t>
            </w:r>
          </w:p>
        </w:tc>
        <w:tc>
          <w:tcPr>
            <w:tcW w:w="3915" w:type="dxa"/>
          </w:tcPr>
          <w:p>
            <w:pPr>
              <w:pStyle w:val="8"/>
              <w:spacing w:before="40"/>
              <w:ind w:left="110"/>
              <w:rPr>
                <w:sz w:val="18"/>
              </w:rPr>
            </w:pPr>
            <w:r>
              <w:rPr>
                <w:sz w:val="18"/>
              </w:rPr>
              <w:t xml:space="preserve">1、会议桌尺寸：1500*5000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2" w:line="324" w:lineRule="auto"/>
              <w:ind w:left="110" w:right="5"/>
              <w:rPr>
                <w:sz w:val="18"/>
              </w:rPr>
            </w:pPr>
            <w:r>
              <w:rPr>
                <w:sz w:val="18"/>
              </w:rPr>
              <w:t>5</w:t>
            </w:r>
            <w:r>
              <w:rPr>
                <w:spacing w:val="-5"/>
                <w:sz w:val="18"/>
              </w:rPr>
              <w:t xml:space="preserve">、横梁、拉杆：铝合金 </w:t>
            </w:r>
            <w:r>
              <w:rPr>
                <w:sz w:val="18"/>
              </w:rPr>
              <w:t>6063-T6</w:t>
            </w:r>
            <w:r>
              <w:rPr>
                <w:spacing w:val="-12"/>
                <w:sz w:val="18"/>
              </w:rPr>
              <w:t xml:space="preserve">，壁厚 </w:t>
            </w:r>
            <w:r>
              <w:rPr>
                <w:sz w:val="18"/>
              </w:rPr>
              <w:t xml:space="preserve">1.6mm， </w:t>
            </w:r>
            <w:r>
              <w:rPr>
                <w:spacing w:val="-6"/>
                <w:sz w:val="18"/>
              </w:rPr>
              <w:t>表面静电粉末喷涂处理，不产生挥发性气味，喷</w:t>
            </w:r>
            <w:r>
              <w:rPr>
                <w:spacing w:val="-17"/>
                <w:sz w:val="18"/>
              </w:rPr>
              <w:t>涂过程中不出现流淌现象，附着力度强，耐腐蚀、</w:t>
            </w:r>
            <w:r>
              <w:rPr>
                <w:sz w:val="18"/>
              </w:rPr>
              <w:t xml:space="preserve">耐磨能力强。 </w:t>
            </w:r>
          </w:p>
          <w:p>
            <w:pPr>
              <w:pStyle w:val="8"/>
              <w:spacing w:before="3" w:line="324" w:lineRule="auto"/>
              <w:ind w:left="110" w:right="96"/>
              <w:jc w:val="both"/>
              <w:rPr>
                <w:sz w:val="18"/>
              </w:rPr>
            </w:pPr>
            <w:r>
              <w:rPr>
                <w:sz w:val="18"/>
              </w:rPr>
              <w:t>6</w:t>
            </w:r>
            <w:r>
              <w:rPr>
                <w:spacing w:val="-1"/>
                <w:sz w:val="18"/>
              </w:rPr>
              <w:t>、接头：锌合金，表面镜面电镀处理，表面光</w:t>
            </w:r>
            <w:r>
              <w:rPr>
                <w:spacing w:val="-10"/>
                <w:sz w:val="18"/>
              </w:rPr>
              <w:t>亮、品质高，装饰性好，镀层均匀、无杂质，表面保护层强度高，具有较强的耐磨性和耐划伤能</w:t>
            </w:r>
            <w:r>
              <w:rPr>
                <w:sz w:val="18"/>
              </w:rPr>
              <w:t xml:space="preserve">力。 </w:t>
            </w:r>
          </w:p>
          <w:p>
            <w:pPr>
              <w:pStyle w:val="8"/>
              <w:spacing w:before="3"/>
              <w:ind w:left="110"/>
              <w:rPr>
                <w:sz w:val="18"/>
              </w:rPr>
            </w:pPr>
            <w:r>
              <w:rPr>
                <w:sz w:val="18"/>
              </w:rPr>
              <w:t>7、脚架：脚为三角形，铝合金 6063-T5，壁厚</w:t>
            </w:r>
          </w:p>
          <w:p>
            <w:pPr>
              <w:pStyle w:val="8"/>
              <w:spacing w:before="81"/>
              <w:ind w:left="110"/>
              <w:rPr>
                <w:sz w:val="18"/>
              </w:rPr>
            </w:pPr>
            <w:r>
              <w:rPr>
                <w:sz w:val="18"/>
              </w:rPr>
              <w:t xml:space="preserve">2.5mm，带调节脚，能吸收地面不平。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214" w:right="19"/>
              <w:jc w:val="center"/>
              <w:rPr>
                <w:sz w:val="18"/>
              </w:rPr>
            </w:pPr>
            <w:r>
              <w:rPr>
                <w:sz w:val="18"/>
              </w:rPr>
              <w:t>¥10,786.00</w:t>
            </w:r>
            <w:r>
              <w:rPr>
                <w:spacing w:val="-1"/>
                <w:sz w:val="18"/>
              </w:rPr>
              <w:t xml:space="preserve"> </w:t>
            </w:r>
            <w:r>
              <w:rPr>
                <w:sz w:val="18"/>
              </w:rPr>
              <w:t xml:space="preserve">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58"/>
              <w:jc w:val="right"/>
              <w:rPr>
                <w:sz w:val="18"/>
              </w:rPr>
            </w:pPr>
            <w:r>
              <w:rPr>
                <w:sz w:val="18"/>
              </w:rPr>
              <w:t xml:space="preserve">¥10,786.00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926"/>
              <w:jc w:val="right"/>
              <w:rPr>
                <w:sz w:val="18"/>
              </w:rPr>
            </w:pPr>
            <w:r>
              <w:rPr>
                <w:sz w:val="18"/>
              </w:rPr>
              <w:t xml:space="preserve">HSY-G91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15</w:t>
            </w:r>
          </w:p>
          <w:p>
            <w:pPr>
              <w:pStyle w:val="8"/>
              <w:spacing w:before="81"/>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10" w:right="165"/>
              <w:rPr>
                <w:sz w:val="18"/>
              </w:rPr>
            </w:pPr>
            <w:r>
              <w:rPr>
                <w:sz w:val="18"/>
              </w:rPr>
              <w:t xml:space="preserve">定制会议座椅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3、椅架：采用 8mm 厚优质工程塑料一次成形，</w:t>
            </w:r>
          </w:p>
          <w:p>
            <w:pPr>
              <w:pStyle w:val="8"/>
              <w:spacing w:before="82"/>
              <w:ind w:left="110"/>
              <w:rPr>
                <w:sz w:val="18"/>
              </w:rPr>
            </w:pPr>
            <w:r>
              <w:rPr>
                <w:sz w:val="18"/>
              </w:rPr>
              <w:t xml:space="preserve">精抛处理，内含补强、抗重压。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182"/>
              <w:jc w:val="right"/>
              <w:rPr>
                <w:sz w:val="18"/>
              </w:rPr>
            </w:pPr>
            <w:r>
              <w:rPr>
                <w:sz w:val="18"/>
              </w:rPr>
              <w:t xml:space="preserve">24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left="204" w:right="19"/>
              <w:jc w:val="center"/>
              <w:rPr>
                <w:sz w:val="18"/>
              </w:rPr>
            </w:pPr>
            <w:r>
              <w:rPr>
                <w:sz w:val="18"/>
              </w:rPr>
              <w:t xml:space="preserve">¥647.00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58"/>
              <w:jc w:val="right"/>
              <w:rPr>
                <w:sz w:val="18"/>
              </w:rPr>
            </w:pPr>
            <w:r>
              <w:rPr>
                <w:sz w:val="18"/>
              </w:rPr>
              <w:t xml:space="preserve">¥15,528.00  </w:t>
            </w:r>
          </w:p>
        </w:tc>
        <w:tc>
          <w:tcPr>
            <w:tcW w:w="481" w:type="dxa"/>
          </w:tcPr>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ind w:right="926"/>
              <w:jc w:val="right"/>
              <w:rPr>
                <w:sz w:val="18"/>
              </w:rPr>
            </w:pPr>
            <w:r>
              <w:rPr>
                <w:sz w:val="18"/>
              </w:rPr>
              <w:t xml:space="preserve">HSY-G90 </w:t>
            </w:r>
          </w:p>
        </w:tc>
        <w:tc>
          <w:tcPr>
            <w:tcW w:w="569" w:type="dxa"/>
          </w:tcPr>
          <w:p>
            <w:pPr>
              <w:pStyle w:val="8"/>
              <w:spacing w:before="43" w:line="324" w:lineRule="auto"/>
              <w:ind w:left="190" w:right="186"/>
              <w:jc w:val="both"/>
              <w:rPr>
                <w:sz w:val="18"/>
              </w:rPr>
            </w:pPr>
            <w:r>
              <w:rPr>
                <w:sz w:val="18"/>
              </w:rPr>
              <w:t>江西鸿昇家</w:t>
            </w:r>
          </w:p>
          <w:p>
            <w:pPr>
              <w:pStyle w:val="8"/>
              <w:spacing w:before="3"/>
              <w:ind w:left="2"/>
              <w:jc w:val="center"/>
              <w:rPr>
                <w:sz w:val="18"/>
              </w:rPr>
            </w:pPr>
            <w:r>
              <w:rPr>
                <w:sz w:val="18"/>
              </w:rPr>
              <w:t>具</w:t>
            </w:r>
          </w:p>
        </w:tc>
        <w:tc>
          <w:tcPr>
            <w:tcW w:w="391"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92" o:spid="_x0000_s1392" o:spt="136" type="#_x0000_t136" style="position:absolute;left:0pt;margin-left:36.5pt;margin-top:393.3pt;height:34pt;width:510pt;mso-position-horizontal-relative:page;mso-position-vertical-relative:page;rotation:21626880f;z-index:-28922060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93" o:spid="_x0000_s1393" o:spt="136" type="#_x0000_t136" style="position:absolute;left:0pt;margin-left:88.7pt;margin-top:432.35pt;height:28pt;width:448pt;mso-position-horizontal-relative:page;mso-position-vertical-relative:page;rotation:21626880f;z-index:2520453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101"/>
              <w:rPr>
                <w:sz w:val="18"/>
              </w:rPr>
            </w:pPr>
            <w:r>
              <w:rPr>
                <w:sz w:val="18"/>
              </w:rPr>
              <w:t>4</w:t>
            </w:r>
            <w:r>
              <w:rPr>
                <w:spacing w:val="-7"/>
                <w:sz w:val="18"/>
              </w:rPr>
              <w:t xml:space="preserve">、椅脚：壁厚 </w:t>
            </w:r>
            <w:r>
              <w:rPr>
                <w:sz w:val="18"/>
              </w:rPr>
              <w:t>1.5-2mm</w:t>
            </w:r>
            <w:r>
              <w:rPr>
                <w:spacing w:val="-9"/>
                <w:sz w:val="18"/>
              </w:rPr>
              <w:t xml:space="preserve"> 钢管压弯而成，表层电</w:t>
            </w:r>
            <w:r>
              <w:rPr>
                <w:sz w:val="18"/>
              </w:rPr>
              <w:t xml:space="preserve">镀处理，经过抗盐雾测试，无锈点。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有限公</w:t>
            </w:r>
          </w:p>
          <w:p>
            <w:pPr>
              <w:pStyle w:val="8"/>
              <w:spacing w:before="2"/>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31"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15</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香樟木书柜 </w:t>
            </w:r>
          </w:p>
        </w:tc>
        <w:tc>
          <w:tcPr>
            <w:tcW w:w="3915" w:type="dxa"/>
          </w:tcPr>
          <w:p>
            <w:pPr>
              <w:pStyle w:val="8"/>
              <w:spacing w:before="40"/>
              <w:ind w:left="110"/>
              <w:jc w:val="both"/>
              <w:rPr>
                <w:sz w:val="18"/>
              </w:rPr>
            </w:pPr>
            <w:r>
              <w:rPr>
                <w:sz w:val="18"/>
              </w:rPr>
              <w:t xml:space="preserve">1、香樟木书柜 4000*450*2200 </w:t>
            </w:r>
          </w:p>
          <w:p>
            <w:pPr>
              <w:pStyle w:val="8"/>
              <w:spacing w:before="82" w:line="324" w:lineRule="auto"/>
              <w:ind w:left="110" w:right="5"/>
              <w:jc w:val="both"/>
              <w:rPr>
                <w:sz w:val="18"/>
              </w:rPr>
            </w:pPr>
            <w:r>
              <w:rPr>
                <w:sz w:val="18"/>
              </w:rPr>
              <w:t>2</w:t>
            </w:r>
            <w:r>
              <w:rPr>
                <w:spacing w:val="-12"/>
                <w:sz w:val="18"/>
              </w:rPr>
              <w:t>、香樟木榫卯结构，优质工艺处理，坚固耐用。</w:t>
            </w:r>
            <w:r>
              <w:rPr>
                <w:sz w:val="18"/>
              </w:rPr>
              <w:t>材质要求：1.</w:t>
            </w:r>
            <w:r>
              <w:rPr>
                <w:spacing w:val="-1"/>
                <w:sz w:val="18"/>
              </w:rPr>
              <w:t xml:space="preserve"> 六层单面古籍书柜上下玻璃门。书柜侧面需手工雕刻图案。2</w:t>
            </w:r>
            <w:r>
              <w:rPr>
                <w:spacing w:val="13"/>
                <w:sz w:val="18"/>
              </w:rPr>
              <w:t>. 书柜立柱</w:t>
            </w:r>
          </w:p>
          <w:p>
            <w:pPr>
              <w:pStyle w:val="8"/>
              <w:spacing w:before="2" w:line="324" w:lineRule="auto"/>
              <w:ind w:left="110" w:right="53"/>
              <w:jc w:val="both"/>
              <w:rPr>
                <w:sz w:val="18"/>
              </w:rPr>
            </w:pPr>
            <w:r>
              <w:rPr>
                <w:sz w:val="18"/>
              </w:rPr>
              <w:t>（30mm*50mm），横橧采用方木榫 3. 卯结构， 材料为香樟木。4. 书柜门采用（30mm*50mm） 原木香樟木做 5. 框架。5 mm 平面玻璃。门框料长超过 80 mm6. 需指节。7.  层板采用</w:t>
            </w:r>
          </w:p>
          <w:p>
            <w:pPr>
              <w:pStyle w:val="8"/>
              <w:spacing w:before="3"/>
              <w:ind w:left="110"/>
              <w:jc w:val="both"/>
              <w:rPr>
                <w:sz w:val="18"/>
              </w:rPr>
            </w:pPr>
            <w:r>
              <w:rPr>
                <w:sz w:val="18"/>
              </w:rPr>
              <w:t>25  mm</w:t>
            </w:r>
            <w:r>
              <w:rPr>
                <w:spacing w:val="-7"/>
                <w:sz w:val="18"/>
              </w:rPr>
              <w:t xml:space="preserve"> 厚一级香樟原木板材。</w:t>
            </w:r>
            <w:r>
              <w:rPr>
                <w:sz w:val="18"/>
              </w:rPr>
              <w:t>8.  背板，侧板</w:t>
            </w:r>
          </w:p>
          <w:p>
            <w:pPr>
              <w:pStyle w:val="8"/>
              <w:spacing w:before="81" w:line="324" w:lineRule="auto"/>
              <w:ind w:left="110" w:right="91"/>
              <w:jc w:val="both"/>
              <w:rPr>
                <w:sz w:val="18"/>
              </w:rPr>
            </w:pPr>
            <w:r>
              <w:rPr>
                <w:sz w:val="18"/>
              </w:rPr>
              <w:t>（</w:t>
            </w:r>
            <w:r>
              <w:rPr>
                <w:spacing w:val="-3"/>
                <w:sz w:val="18"/>
              </w:rPr>
              <w:t>侧板不得采用指接板，采用原木板</w:t>
            </w:r>
            <w:r>
              <w:rPr>
                <w:spacing w:val="-29"/>
                <w:sz w:val="18"/>
              </w:rPr>
              <w:t>），</w:t>
            </w:r>
            <w:r>
              <w:rPr>
                <w:spacing w:val="-4"/>
                <w:sz w:val="18"/>
              </w:rPr>
              <w:t>顶板等</w:t>
            </w:r>
            <w:r>
              <w:rPr>
                <w:spacing w:val="7"/>
                <w:sz w:val="18"/>
              </w:rPr>
              <w:t>部位采用</w:t>
            </w:r>
            <w:r>
              <w:rPr>
                <w:sz w:val="18"/>
              </w:rPr>
              <w:t>10</w:t>
            </w:r>
            <w:r>
              <w:rPr>
                <w:spacing w:val="1"/>
                <w:sz w:val="18"/>
              </w:rPr>
              <w:t xml:space="preserve"> </w:t>
            </w:r>
            <w:r>
              <w:rPr>
                <w:sz w:val="18"/>
              </w:rPr>
              <w:t>mm</w:t>
            </w:r>
            <w:r>
              <w:rPr>
                <w:spacing w:val="-8"/>
                <w:sz w:val="18"/>
              </w:rPr>
              <w:t xml:space="preserve"> 厚的香</w:t>
            </w:r>
            <w:r>
              <w:rPr>
                <w:sz w:val="18"/>
              </w:rPr>
              <w:t>9</w:t>
            </w:r>
            <w:r>
              <w:rPr>
                <w:spacing w:val="-13"/>
                <w:sz w:val="18"/>
              </w:rPr>
              <w:t>.  樟木板材。</w:t>
            </w:r>
            <w:r>
              <w:rPr>
                <w:sz w:val="18"/>
              </w:rPr>
              <w:t>10.</w:t>
            </w:r>
            <w:r>
              <w:rPr>
                <w:spacing w:val="-4"/>
                <w:sz w:val="18"/>
              </w:rPr>
              <w:t xml:space="preserve">  顶</w:t>
            </w:r>
            <w:r>
              <w:rPr>
                <w:spacing w:val="-10"/>
                <w:sz w:val="18"/>
              </w:rPr>
              <w:t xml:space="preserve">板边缘用 </w:t>
            </w:r>
            <w:r>
              <w:rPr>
                <w:sz w:val="18"/>
              </w:rPr>
              <w:t>30 mm</w:t>
            </w:r>
            <w:r>
              <w:rPr>
                <w:spacing w:val="-8"/>
                <w:sz w:val="18"/>
              </w:rPr>
              <w:t xml:space="preserve"> 厚实木线条。</w:t>
            </w:r>
            <w:r>
              <w:rPr>
                <w:sz w:val="18"/>
              </w:rPr>
              <w:t>11.</w:t>
            </w:r>
            <w:r>
              <w:rPr>
                <w:spacing w:val="13"/>
                <w:sz w:val="18"/>
              </w:rPr>
              <w:t xml:space="preserve"> 优质环保聚酯漆，优质仿古铜配件。12.</w:t>
            </w:r>
            <w:r>
              <w:rPr>
                <w:spacing w:val="9"/>
                <w:sz w:val="18"/>
              </w:rPr>
              <w:t xml:space="preserve"> 所有实木均需脱</w:t>
            </w:r>
            <w:r>
              <w:rPr>
                <w:spacing w:val="-3"/>
                <w:sz w:val="18"/>
              </w:rPr>
              <w:t xml:space="preserve">脂烘干处理，干燥率 </w:t>
            </w:r>
            <w:r>
              <w:rPr>
                <w:sz w:val="18"/>
              </w:rPr>
              <w:t>8%</w:t>
            </w:r>
            <w:r>
              <w:rPr>
                <w:spacing w:val="-6"/>
                <w:sz w:val="18"/>
              </w:rPr>
              <w:t>以下。</w:t>
            </w:r>
            <w:r>
              <w:rPr>
                <w:sz w:val="18"/>
              </w:rPr>
              <w:t>13.</w:t>
            </w:r>
            <w:r>
              <w:rPr>
                <w:spacing w:val="-6"/>
                <w:sz w:val="18"/>
              </w:rPr>
              <w:t xml:space="preserve"> 书柜；采用</w:t>
            </w:r>
            <w:r>
              <w:rPr>
                <w:spacing w:val="-8"/>
                <w:sz w:val="18"/>
              </w:rPr>
              <w:t xml:space="preserve">南方出产的 </w:t>
            </w:r>
            <w:r>
              <w:rPr>
                <w:sz w:val="18"/>
              </w:rPr>
              <w:t>30</w:t>
            </w:r>
            <w:r>
              <w:rPr>
                <w:spacing w:val="-12"/>
                <w:sz w:val="18"/>
              </w:rPr>
              <w:t xml:space="preserve"> 年以上树龄的老樟 </w:t>
            </w:r>
            <w:r>
              <w:rPr>
                <w:sz w:val="18"/>
              </w:rPr>
              <w:t xml:space="preserve">14. 木树， </w:t>
            </w:r>
            <w:r>
              <w:rPr>
                <w:spacing w:val="-10"/>
                <w:sz w:val="18"/>
              </w:rPr>
              <w:t>保证香味浓厚，稳定性好，不易变形。表面处理</w:t>
            </w:r>
            <w:r>
              <w:rPr>
                <w:spacing w:val="-11"/>
                <w:sz w:val="18"/>
              </w:rPr>
              <w:t>工艺；采用优质环保聚酯漆，漆的附着力强，耐磨，耐高温，耐酸碱及易清洗。采用五底三面工</w:t>
            </w:r>
          </w:p>
          <w:p>
            <w:pPr>
              <w:pStyle w:val="8"/>
              <w:spacing w:before="7"/>
              <w:ind w:left="110"/>
              <w:rPr>
                <w:sz w:val="18"/>
              </w:rPr>
            </w:pPr>
            <w:r>
              <w:rPr>
                <w:sz w:val="18"/>
              </w:rPr>
              <w:t xml:space="preserve">艺，漆膜保留部分木质感。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83"/>
              <w:rPr>
                <w:sz w:val="18"/>
              </w:rPr>
            </w:pPr>
            <w:r>
              <w:rPr>
                <w:sz w:val="18"/>
              </w:rPr>
              <w:t xml:space="preserve">¥9,021.00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37" w:right="-58"/>
              <w:rPr>
                <w:sz w:val="18"/>
              </w:rPr>
            </w:pPr>
            <w:r>
              <w:rPr>
                <w:sz w:val="18"/>
              </w:rPr>
              <w:t>¥54,126.00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2" w:right="9"/>
              <w:jc w:val="center"/>
              <w:rPr>
                <w:sz w:val="18"/>
              </w:rPr>
            </w:pPr>
            <w:r>
              <w:rPr>
                <w:sz w:val="18"/>
              </w:rPr>
              <w:t xml:space="preserve">HSY-G89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4" w:type="default"/>
          <w:pgSz w:w="16840" w:h="11910" w:orient="landscape"/>
          <w:pgMar w:top="0" w:right="1700" w:bottom="800" w:left="1660" w:header="0" w:footer="613" w:gutter="0"/>
        </w:sectPr>
      </w:pPr>
    </w:p>
    <w:p>
      <w:pPr>
        <w:pStyle w:val="2"/>
        <w:rPr>
          <w:rFonts w:ascii="Times New Roman"/>
          <w:sz w:val="20"/>
        </w:rPr>
      </w:pPr>
      <w:r>
        <w:pict>
          <v:shape id="_x0000_s1394" o:spid="_x0000_s1394" o:spt="136" type="#_x0000_t136" style="position:absolute;left:0pt;margin-left:36.5pt;margin-top:393.3pt;height:34pt;width:510pt;mso-position-horizontal-relative:page;mso-position-vertical-relative:page;rotation:21626880f;z-index:2520463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95" o:spid="_x0000_s1395" o:spt="136" type="#_x0000_t136" style="position:absolute;left:0pt;margin-left:88.7pt;margin-top:432.35pt;height:28pt;width:448pt;mso-position-horizontal-relative:page;mso-position-vertical-relative:page;rotation:21626880f;z-index:2520473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15</w:t>
            </w:r>
          </w:p>
          <w:p>
            <w:pPr>
              <w:pStyle w:val="8"/>
              <w:spacing w:before="82"/>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文献修复桌 </w:t>
            </w:r>
          </w:p>
        </w:tc>
        <w:tc>
          <w:tcPr>
            <w:tcW w:w="3915" w:type="dxa"/>
          </w:tcPr>
          <w:p>
            <w:pPr>
              <w:pStyle w:val="8"/>
              <w:spacing w:before="40"/>
              <w:ind w:left="110"/>
              <w:rPr>
                <w:sz w:val="18"/>
              </w:rPr>
            </w:pPr>
            <w:r>
              <w:rPr>
                <w:sz w:val="18"/>
              </w:rPr>
              <w:t xml:space="preserve">1、文献修复桌：1500*4000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5"/>
              <w:rPr>
                <w:sz w:val="18"/>
              </w:rPr>
            </w:pPr>
            <w:r>
              <w:rPr>
                <w:sz w:val="18"/>
              </w:rPr>
              <w:t>5</w:t>
            </w:r>
            <w:r>
              <w:rPr>
                <w:spacing w:val="-5"/>
                <w:sz w:val="18"/>
              </w:rPr>
              <w:t xml:space="preserve">、横梁、拉杆：铝合金 </w:t>
            </w:r>
            <w:r>
              <w:rPr>
                <w:sz w:val="18"/>
              </w:rPr>
              <w:t>6063-T6</w:t>
            </w:r>
            <w:r>
              <w:rPr>
                <w:spacing w:val="-12"/>
                <w:sz w:val="18"/>
              </w:rPr>
              <w:t xml:space="preserve">，壁厚 </w:t>
            </w:r>
            <w:r>
              <w:rPr>
                <w:sz w:val="18"/>
              </w:rPr>
              <w:t xml:space="preserve">1.6mm， </w:t>
            </w:r>
            <w:r>
              <w:rPr>
                <w:spacing w:val="-6"/>
                <w:sz w:val="18"/>
              </w:rPr>
              <w:t>表面静电粉末喷涂处理，不产生挥发性气味，喷</w:t>
            </w:r>
            <w:r>
              <w:rPr>
                <w:spacing w:val="-17"/>
                <w:sz w:val="18"/>
              </w:rPr>
              <w:t>涂过程中不出现流淌现象，附着力度强，耐腐蚀、</w:t>
            </w:r>
            <w:r>
              <w:rPr>
                <w:sz w:val="18"/>
              </w:rPr>
              <w:t xml:space="preserve">耐磨能力强。 </w:t>
            </w:r>
          </w:p>
          <w:p>
            <w:pPr>
              <w:pStyle w:val="8"/>
              <w:spacing w:before="3" w:line="324" w:lineRule="auto"/>
              <w:ind w:left="110" w:right="96"/>
              <w:jc w:val="both"/>
              <w:rPr>
                <w:sz w:val="18"/>
              </w:rPr>
            </w:pPr>
            <w:r>
              <w:rPr>
                <w:sz w:val="18"/>
              </w:rPr>
              <w:t>6</w:t>
            </w:r>
            <w:r>
              <w:rPr>
                <w:spacing w:val="-1"/>
                <w:sz w:val="18"/>
              </w:rPr>
              <w:t>、接头：锌合金，表面镜面电镀处理，表面光</w:t>
            </w:r>
            <w:r>
              <w:rPr>
                <w:spacing w:val="-10"/>
                <w:sz w:val="18"/>
              </w:rPr>
              <w:t>亮、品质高，装饰性好，镀层均匀、无杂质，表面保护层强度高，具有较强的耐磨性和耐划伤能</w:t>
            </w:r>
            <w:r>
              <w:rPr>
                <w:sz w:val="18"/>
              </w:rPr>
              <w:t xml:space="preserve">力。 </w:t>
            </w:r>
          </w:p>
          <w:p>
            <w:pPr>
              <w:pStyle w:val="8"/>
              <w:spacing w:before="3"/>
              <w:ind w:left="110"/>
              <w:rPr>
                <w:sz w:val="18"/>
              </w:rPr>
            </w:pPr>
            <w:r>
              <w:rPr>
                <w:sz w:val="18"/>
              </w:rPr>
              <w:t>7、脚架：脚为三角形，铝合金 6063-T5，壁厚</w:t>
            </w:r>
          </w:p>
          <w:p>
            <w:pPr>
              <w:pStyle w:val="8"/>
              <w:spacing w:before="81"/>
              <w:ind w:left="110"/>
              <w:rPr>
                <w:sz w:val="18"/>
              </w:rPr>
            </w:pPr>
            <w:r>
              <w:rPr>
                <w:sz w:val="18"/>
              </w:rPr>
              <w:t xml:space="preserve">2.5mm，带调节脚，能吸收地面不平。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7"/>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326"/>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83"/>
              <w:rPr>
                <w:sz w:val="18"/>
              </w:rPr>
            </w:pPr>
            <w:r>
              <w:rPr>
                <w:sz w:val="18"/>
              </w:rPr>
              <w:t xml:space="preserve">¥8,629.00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82"/>
              <w:rPr>
                <w:sz w:val="18"/>
              </w:rPr>
            </w:pPr>
            <w:r>
              <w:rPr>
                <w:sz w:val="18"/>
              </w:rPr>
              <w:t xml:space="preserve">¥8,629.00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2" w:right="9"/>
              <w:jc w:val="center"/>
              <w:rPr>
                <w:sz w:val="18"/>
              </w:rPr>
            </w:pPr>
            <w:r>
              <w:rPr>
                <w:sz w:val="18"/>
              </w:rPr>
              <w:t xml:space="preserve">HSY-G86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5" w:type="default"/>
          <w:pgSz w:w="16840" w:h="11910" w:orient="landscape"/>
          <w:pgMar w:top="0" w:right="1700" w:bottom="800" w:left="1660" w:header="0" w:footer="613" w:gutter="0"/>
          <w:pgNumType w:start="981"/>
        </w:sectPr>
      </w:pPr>
    </w:p>
    <w:p>
      <w:pPr>
        <w:pStyle w:val="2"/>
        <w:rPr>
          <w:rFonts w:ascii="Times New Roman"/>
          <w:sz w:val="20"/>
        </w:rPr>
      </w:pPr>
      <w:r>
        <w:pict>
          <v:shape id="_x0000_s1396" o:spid="_x0000_s1396" o:spt="136" type="#_x0000_t136" style="position:absolute;left:0pt;margin-left:36.5pt;margin-top:393.3pt;height:34pt;width:510pt;mso-position-horizontal-relative:page;mso-position-vertical-relative:page;rotation:21626880f;z-index:-28921651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97" o:spid="_x0000_s1397" o:spt="136" type="#_x0000_t136" style="position:absolute;left:0pt;margin-left:88.7pt;margin-top:432.35pt;height:28pt;width:448pt;mso-position-horizontal-relative:page;mso-position-vertical-relative:page;rotation:21626880f;z-index:-28921548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15</w:t>
            </w:r>
          </w:p>
          <w:p>
            <w:pPr>
              <w:pStyle w:val="8"/>
              <w:spacing w:before="82"/>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91"/>
              <w:rPr>
                <w:sz w:val="18"/>
              </w:rPr>
            </w:pPr>
            <w:r>
              <w:rPr>
                <w:sz w:val="18"/>
              </w:rPr>
              <w:t>四层钢木</w:t>
            </w:r>
            <w:r>
              <w:rPr>
                <w:spacing w:val="-32"/>
                <w:sz w:val="18"/>
              </w:rPr>
              <w:t>书架</w:t>
            </w:r>
            <w:r>
              <w:rPr>
                <w:sz w:val="18"/>
              </w:rPr>
              <w:t>（6</w:t>
            </w:r>
            <w:r>
              <w:rPr>
                <w:spacing w:val="-30"/>
                <w:sz w:val="18"/>
              </w:rPr>
              <w:t xml:space="preserve"> 组</w:t>
            </w:r>
            <w:r>
              <w:rPr>
                <w:sz w:val="18"/>
              </w:rPr>
              <w:t xml:space="preserve">型） </w:t>
            </w:r>
          </w:p>
        </w:tc>
        <w:tc>
          <w:tcPr>
            <w:tcW w:w="3915" w:type="dxa"/>
          </w:tcPr>
          <w:p>
            <w:pPr>
              <w:pStyle w:val="8"/>
              <w:spacing w:before="40"/>
              <w:ind w:left="110"/>
              <w:rPr>
                <w:sz w:val="18"/>
              </w:rPr>
            </w:pPr>
            <w:r>
              <w:rPr>
                <w:sz w:val="18"/>
              </w:rPr>
              <w:t xml:space="preserve">1.核心产品尺寸：6000*450*1500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R2.5X2.5mm（±0.5mm），侧面</w:t>
            </w:r>
            <w:r>
              <w:rPr>
                <w:spacing w:val="-7"/>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64"/>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64"/>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64"/>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60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¥1,667.00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39"/>
              <w:rPr>
                <w:sz w:val="18"/>
              </w:rPr>
            </w:pPr>
            <w:r>
              <w:rPr>
                <w:sz w:val="18"/>
              </w:rPr>
              <w:t>¥100,020.0</w:t>
            </w:r>
          </w:p>
          <w:p>
            <w:pPr>
              <w:pStyle w:val="8"/>
              <w:spacing w:before="82"/>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HSY-G1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398" o:spid="_x0000_s1398" o:spt="136" type="#_x0000_t136" style="position:absolute;left:0pt;margin-left:36.5pt;margin-top:393.3pt;height:34pt;width:510pt;mso-position-horizontal-relative:page;mso-position-vertical-relative:page;rotation:21626880f;z-index:-28921446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399" o:spid="_x0000_s1399" o:spt="136" type="#_x0000_t136" style="position:absolute;left:0pt;margin-left:88.7pt;margin-top:432.35pt;height:28pt;width:448pt;mso-position-horizontal-relative:page;mso-position-vertical-relative:page;rotation:21626880f;z-index:-28921344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65"/>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65"/>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65"/>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65"/>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15</w:t>
            </w:r>
          </w:p>
          <w:p>
            <w:pPr>
              <w:pStyle w:val="8"/>
              <w:spacing w:before="82"/>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10" w:right="165"/>
              <w:jc w:val="both"/>
              <w:rPr>
                <w:sz w:val="18"/>
              </w:rPr>
            </w:pPr>
            <w:r>
              <w:rPr>
                <w:sz w:val="18"/>
              </w:rPr>
              <w:t xml:space="preserve">四层期刊架（7 组型） </w:t>
            </w:r>
          </w:p>
        </w:tc>
        <w:tc>
          <w:tcPr>
            <w:tcW w:w="3915" w:type="dxa"/>
          </w:tcPr>
          <w:p>
            <w:pPr>
              <w:pStyle w:val="8"/>
              <w:spacing w:before="40"/>
              <w:ind w:left="110"/>
              <w:rPr>
                <w:sz w:val="18"/>
              </w:rPr>
            </w:pPr>
            <w:r>
              <w:rPr>
                <w:sz w:val="18"/>
              </w:rPr>
              <w:t xml:space="preserve">1、四层期刊架：6300*650*1500 </w:t>
            </w:r>
          </w:p>
          <w:p>
            <w:pPr>
              <w:pStyle w:val="8"/>
              <w:spacing w:before="82"/>
              <w:ind w:left="110"/>
              <w:rPr>
                <w:sz w:val="18"/>
              </w:rPr>
            </w:pPr>
            <w:r>
              <w:rPr>
                <w:sz w:val="18"/>
              </w:rPr>
              <w:t>2、柜体采用优质橡胶木制作，各部分用料厚度</w:t>
            </w:r>
          </w:p>
          <w:p>
            <w:pPr>
              <w:pStyle w:val="8"/>
              <w:spacing w:before="2" w:line="310" w:lineRule="atLeast"/>
              <w:ind w:left="110" w:right="5"/>
              <w:rPr>
                <w:sz w:val="18"/>
              </w:rPr>
            </w:pPr>
            <w:r>
              <w:rPr>
                <w:sz w:val="18"/>
              </w:rPr>
              <w:t>14-20mm</w:t>
            </w:r>
            <w:r>
              <w:rPr>
                <w:spacing w:val="-1"/>
                <w:sz w:val="18"/>
              </w:rPr>
              <w:t xml:space="preserve">；柜体采用卯榫结构，加工平整光洁， 倒棱均匀，无瑕疵，整体牢固可靠，光滑无痕， </w:t>
            </w:r>
            <w:r>
              <w:rPr>
                <w:spacing w:val="-14"/>
                <w:sz w:val="18"/>
              </w:rPr>
              <w:t xml:space="preserve">接合部位采用指接和散装工艺，不松动，不脱胶， </w:t>
            </w:r>
            <w:r>
              <w:rPr>
                <w:sz w:val="18"/>
              </w:rPr>
              <w:t>不溢胶，所有橡木加工前须经脱脂烘干处理。  3</w:t>
            </w:r>
            <w:r>
              <w:rPr>
                <w:spacing w:val="-3"/>
                <w:sz w:val="18"/>
              </w:rPr>
              <w:t xml:space="preserve">、优质水性油漆，五底三面工艺，硬度达到 </w:t>
            </w:r>
            <w:r>
              <w:rPr>
                <w:sz w:val="18"/>
              </w:rPr>
              <w:t>H</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280"/>
              <w:rPr>
                <w:sz w:val="18"/>
              </w:rPr>
            </w:pPr>
            <w:r>
              <w:rPr>
                <w:sz w:val="18"/>
              </w:rPr>
              <w:t xml:space="preserve">21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83"/>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¥45,297.00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2" w:right="9"/>
              <w:jc w:val="center"/>
              <w:rPr>
                <w:sz w:val="18"/>
              </w:rPr>
            </w:pPr>
            <w:r>
              <w:rPr>
                <w:sz w:val="18"/>
              </w:rPr>
              <w:t xml:space="preserve">HSY-G2 </w:t>
            </w:r>
          </w:p>
        </w:tc>
        <w:tc>
          <w:tcPr>
            <w:tcW w:w="569" w:type="dxa"/>
          </w:tcPr>
          <w:p>
            <w:pPr>
              <w:pStyle w:val="8"/>
              <w:spacing w:before="40" w:line="324" w:lineRule="auto"/>
              <w:ind w:left="190" w:right="186"/>
              <w:jc w:val="both"/>
              <w:rPr>
                <w:sz w:val="18"/>
              </w:rPr>
            </w:pPr>
            <w:r>
              <w:rPr>
                <w:sz w:val="18"/>
              </w:rPr>
              <w:t>江西鸿昇家具</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00" o:spid="_x0000_s1400" o:spt="136" type="#_x0000_t136" style="position:absolute;left:0pt;margin-left:36.5pt;margin-top:393.3pt;height:34pt;width:510pt;mso-position-horizontal-relative:page;mso-position-vertical-relative:page;rotation:21626880f;z-index:2520524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01" o:spid="_x0000_s1401" o:spt="136" type="#_x0000_t136" style="position:absolute;left:0pt;margin-left:88.7pt;margin-top:432.35pt;height:28pt;width:448pt;mso-position-horizontal-relative:page;mso-position-vertical-relative:page;rotation:21626880f;z-index:2520535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6"/>
              <w:rPr>
                <w:sz w:val="18"/>
              </w:rPr>
            </w:pPr>
            <w:r>
              <w:rPr>
                <w:spacing w:val="-11"/>
                <w:sz w:val="18"/>
              </w:rPr>
              <w:t>级，耐磨、耐高温、耐腐蚀、色泽美观；苯、甲</w:t>
            </w:r>
            <w:r>
              <w:rPr>
                <w:sz w:val="18"/>
              </w:rPr>
              <w:t xml:space="preserve">苯、二甲苯、铅、汞、铬含量符合国家标准。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96"/>
              <w:jc w:val="both"/>
              <w:rPr>
                <w:sz w:val="18"/>
              </w:rPr>
            </w:pPr>
            <w:r>
              <w:rPr>
                <w:sz w:val="18"/>
              </w:rPr>
              <w:t xml:space="preserve">限公司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48"/>
              <w:rPr>
                <w:sz w:val="18"/>
              </w:rPr>
            </w:pPr>
            <w:r>
              <w:rPr>
                <w:sz w:val="18"/>
              </w:rPr>
              <w:t>15</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10" w:right="91"/>
              <w:rPr>
                <w:sz w:val="18"/>
              </w:rPr>
            </w:pPr>
            <w:r>
              <w:rPr>
                <w:sz w:val="18"/>
              </w:rPr>
              <w:t>少儿造型</w:t>
            </w:r>
            <w:r>
              <w:rPr>
                <w:spacing w:val="-14"/>
                <w:sz w:val="18"/>
              </w:rPr>
              <w:t xml:space="preserve">桌(含 </w:t>
            </w:r>
            <w:r>
              <w:rPr>
                <w:sz w:val="18"/>
              </w:rPr>
              <w:t>5</w:t>
            </w:r>
            <w:r>
              <w:rPr>
                <w:spacing w:val="-35"/>
                <w:sz w:val="18"/>
              </w:rPr>
              <w:t xml:space="preserve"> 圆</w:t>
            </w:r>
            <w:r>
              <w:rPr>
                <w:sz w:val="18"/>
              </w:rPr>
              <w:t xml:space="preserve">凳) </w:t>
            </w:r>
          </w:p>
        </w:tc>
        <w:tc>
          <w:tcPr>
            <w:tcW w:w="3915" w:type="dxa"/>
          </w:tcPr>
          <w:p>
            <w:pPr>
              <w:pStyle w:val="8"/>
              <w:spacing w:before="40"/>
              <w:ind w:left="110"/>
              <w:rPr>
                <w:sz w:val="18"/>
              </w:rPr>
            </w:pPr>
            <w:r>
              <w:rPr>
                <w:sz w:val="18"/>
              </w:rPr>
              <w:t xml:space="preserve">1、少儿造型桌(含 5 圆凳)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2" w:line="324" w:lineRule="auto"/>
              <w:ind w:left="110" w:right="101"/>
              <w:rPr>
                <w:sz w:val="18"/>
              </w:rPr>
            </w:pPr>
            <w:r>
              <w:rPr>
                <w:sz w:val="18"/>
              </w:rPr>
              <w:t xml:space="preserve">5、钢架：钢制脚架，隧道式静电喷涂工艺，十道防锈前处理，经过抗盐雾测试无锈点。 </w:t>
            </w:r>
          </w:p>
          <w:p>
            <w:pPr>
              <w:pStyle w:val="8"/>
              <w:spacing w:before="2"/>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326"/>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83"/>
              <w:rPr>
                <w:sz w:val="18"/>
              </w:rPr>
            </w:pPr>
            <w:r>
              <w:rPr>
                <w:sz w:val="18"/>
              </w:rPr>
              <w:t xml:space="preserve">¥7,060.00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37" w:right="-58"/>
              <w:rPr>
                <w:sz w:val="18"/>
              </w:rPr>
            </w:pPr>
            <w:r>
              <w:rPr>
                <w:sz w:val="18"/>
              </w:rPr>
              <w:t>¥21,180.00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2" w:right="9"/>
              <w:jc w:val="center"/>
              <w:rPr>
                <w:sz w:val="18"/>
              </w:rPr>
            </w:pPr>
            <w:r>
              <w:rPr>
                <w:sz w:val="18"/>
              </w:rPr>
              <w:t xml:space="preserve">HSY-G85 </w:t>
            </w:r>
          </w:p>
        </w:tc>
        <w:tc>
          <w:tcPr>
            <w:tcW w:w="569" w:type="dxa"/>
          </w:tcPr>
          <w:p>
            <w:pPr>
              <w:pStyle w:val="8"/>
              <w:rPr>
                <w:rFonts w:ascii="Times New Roman"/>
                <w:sz w:val="18"/>
              </w:rPr>
            </w:pPr>
          </w:p>
          <w:p>
            <w:pPr>
              <w:pStyle w:val="8"/>
              <w:spacing w:before="3"/>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02" o:spid="_x0000_s1402" o:spt="136" type="#_x0000_t136" style="position:absolute;left:0pt;margin-left:36.5pt;margin-top:393.3pt;height:34pt;width:510pt;mso-position-horizontal-relative:page;mso-position-vertical-relative:page;rotation:21626880f;z-index:-28921036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03" o:spid="_x0000_s1403" o:spt="136" type="#_x0000_t136" style="position:absolute;left:0pt;margin-left:88.7pt;margin-top:432.35pt;height:28pt;width:448pt;mso-position-horizontal-relative:page;mso-position-vertical-relative:page;rotation:21626880f;z-index:-28920934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15</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110" w:right="165"/>
              <w:rPr>
                <w:sz w:val="18"/>
              </w:rPr>
            </w:pPr>
            <w:r>
              <w:rPr>
                <w:sz w:val="18"/>
              </w:rPr>
              <w:t>四层弧形钢木书架</w:t>
            </w:r>
          </w:p>
          <w:p>
            <w:pPr>
              <w:pStyle w:val="8"/>
              <w:spacing w:before="1" w:line="324" w:lineRule="auto"/>
              <w:ind w:left="110" w:right="255"/>
              <w:rPr>
                <w:sz w:val="18"/>
              </w:rPr>
            </w:pPr>
            <w:r>
              <w:rPr>
                <w:sz w:val="18"/>
              </w:rPr>
              <w:t xml:space="preserve">（直径4500） </w:t>
            </w:r>
          </w:p>
        </w:tc>
        <w:tc>
          <w:tcPr>
            <w:tcW w:w="3915" w:type="dxa"/>
          </w:tcPr>
          <w:p>
            <w:pPr>
              <w:pStyle w:val="8"/>
              <w:spacing w:before="40"/>
              <w:ind w:left="110"/>
              <w:rPr>
                <w:sz w:val="18"/>
              </w:rPr>
            </w:pPr>
            <w:r>
              <w:rPr>
                <w:sz w:val="18"/>
              </w:rPr>
              <w:t xml:space="preserve">1、四层弧形钢木书架（直径 4500） </w:t>
            </w:r>
          </w:p>
          <w:p>
            <w:pPr>
              <w:pStyle w:val="8"/>
              <w:spacing w:before="82" w:line="324" w:lineRule="auto"/>
              <w:ind w:left="110" w:right="2"/>
              <w:rPr>
                <w:sz w:val="18"/>
              </w:rPr>
            </w:pPr>
            <w:r>
              <w:rPr>
                <w:sz w:val="18"/>
              </w:rPr>
              <w:t>2</w:t>
            </w:r>
            <w:r>
              <w:rPr>
                <w:spacing w:val="-10"/>
                <w:sz w:val="18"/>
              </w:rPr>
              <w:t xml:space="preserve"> 双面、双立柱结构，一级冷轧钢板，蝶形立柱</w:t>
            </w:r>
            <w:r>
              <w:rPr>
                <w:spacing w:val="-22"/>
                <w:sz w:val="18"/>
              </w:rPr>
              <w:t xml:space="preserve">采用 </w:t>
            </w:r>
            <w:r>
              <w:rPr>
                <w:sz w:val="18"/>
              </w:rPr>
              <w:t>1.5mm</w:t>
            </w:r>
            <w:r>
              <w:rPr>
                <w:spacing w:val="-13"/>
                <w:sz w:val="18"/>
              </w:rPr>
              <w:t xml:space="preserve"> 优质冷轧钢板一次滚压成型，立柱正</w:t>
            </w:r>
            <w:r>
              <w:rPr>
                <w:spacing w:val="-29"/>
                <w:sz w:val="18"/>
              </w:rPr>
              <w:t xml:space="preserve">面 </w:t>
            </w:r>
            <w:r>
              <w:rPr>
                <w:sz w:val="18"/>
              </w:rPr>
              <w:t>50mm</w:t>
            </w:r>
            <w:r>
              <w:rPr>
                <w:spacing w:val="-10"/>
                <w:sz w:val="18"/>
              </w:rPr>
              <w:t xml:space="preserve">，两截面 </w:t>
            </w:r>
            <w:r>
              <w:rPr>
                <w:sz w:val="18"/>
              </w:rPr>
              <w:t>39mm</w:t>
            </w:r>
            <w:r>
              <w:rPr>
                <w:spacing w:val="-1"/>
                <w:sz w:val="18"/>
              </w:rPr>
              <w:t>。正面压有燕尾槽，槽外</w:t>
            </w:r>
            <w:r>
              <w:rPr>
                <w:spacing w:val="-24"/>
                <w:sz w:val="18"/>
              </w:rPr>
              <w:t xml:space="preserve">宽 </w:t>
            </w:r>
            <w:r>
              <w:rPr>
                <w:spacing w:val="-6"/>
                <w:sz w:val="18"/>
              </w:rPr>
              <w:t>15.5mm</w:t>
            </w:r>
            <w:r>
              <w:rPr>
                <w:spacing w:val="-14"/>
                <w:sz w:val="18"/>
              </w:rPr>
              <w:t xml:space="preserve">，内宽 </w:t>
            </w:r>
            <w:r>
              <w:rPr>
                <w:sz w:val="18"/>
              </w:rPr>
              <w:t>17.5mm</w:t>
            </w:r>
            <w:r>
              <w:rPr>
                <w:spacing w:val="-12"/>
                <w:sz w:val="18"/>
              </w:rPr>
              <w:t xml:space="preserve">,槽深 </w:t>
            </w:r>
            <w:r>
              <w:rPr>
                <w:sz w:val="18"/>
              </w:rPr>
              <w:t>5.5mm; 两侧面各压二根圆弧筋和冲挂扣调节孔，圆弧筋尺寸为R3mm</w:t>
            </w:r>
            <w:r>
              <w:rPr>
                <w:spacing w:val="-7"/>
                <w:sz w:val="18"/>
              </w:rPr>
              <w:t xml:space="preserve">，筋到筋中心 </w:t>
            </w:r>
            <w:r>
              <w:rPr>
                <w:sz w:val="18"/>
              </w:rPr>
              <w:t>15mm</w:t>
            </w:r>
            <w:r>
              <w:rPr>
                <w:spacing w:val="-8"/>
                <w:sz w:val="18"/>
              </w:rPr>
              <w:t xml:space="preserve">，调节孔尺寸 </w:t>
            </w:r>
            <w:r>
              <w:rPr>
                <w:sz w:val="18"/>
              </w:rPr>
              <w:t xml:space="preserve">4*30mm， </w:t>
            </w:r>
            <w:r>
              <w:rPr>
                <w:spacing w:val="-15"/>
                <w:sz w:val="18"/>
              </w:rPr>
              <w:t xml:space="preserve">孔距 </w:t>
            </w:r>
            <w:r>
              <w:rPr>
                <w:sz w:val="18"/>
              </w:rPr>
              <w:t>50mm</w:t>
            </w:r>
            <w:r>
              <w:rPr>
                <w:spacing w:val="-5"/>
                <w:sz w:val="18"/>
              </w:rPr>
              <w:t xml:space="preserve">。立柱背面两边分别通过 </w:t>
            </w:r>
            <w:r>
              <w:rPr>
                <w:sz w:val="18"/>
              </w:rPr>
              <w:t>R3</w:t>
            </w:r>
            <w:r>
              <w:rPr>
                <w:spacing w:val="-31"/>
                <w:sz w:val="18"/>
              </w:rPr>
              <w:t xml:space="preserve"> 和 </w:t>
            </w:r>
            <w:r>
              <w:rPr>
                <w:sz w:val="18"/>
              </w:rPr>
              <w:t>R5</w:t>
            </w:r>
            <w:r>
              <w:rPr>
                <w:spacing w:val="-22"/>
                <w:sz w:val="18"/>
              </w:rPr>
              <w:t xml:space="preserve"> 圆</w:t>
            </w:r>
            <w:r>
              <w:rPr>
                <w:spacing w:val="-18"/>
                <w:sz w:val="18"/>
              </w:rPr>
              <w:t xml:space="preserve">弧成型为内圆环形。三筋防滑搁板：采用 </w:t>
            </w:r>
            <w:r>
              <w:rPr>
                <w:sz w:val="18"/>
              </w:rPr>
              <w:t xml:space="preserve">1.0mm </w:t>
            </w:r>
            <w:r>
              <w:rPr>
                <w:spacing w:val="-9"/>
                <w:sz w:val="18"/>
              </w:rPr>
              <w:t xml:space="preserve">优质冷轧钢板一次滚压成型，搁板正面压 </w:t>
            </w:r>
            <w:r>
              <w:rPr>
                <w:sz w:val="18"/>
              </w:rPr>
              <w:t>2</w:t>
            </w:r>
            <w:r>
              <w:rPr>
                <w:spacing w:val="-15"/>
                <w:sz w:val="18"/>
              </w:rPr>
              <w:t xml:space="preserve"> 根圆</w:t>
            </w:r>
            <w:r>
              <w:rPr>
                <w:spacing w:val="-18"/>
                <w:sz w:val="18"/>
              </w:rPr>
              <w:t xml:space="preserve">弧筋，其中一侧面厚度 </w:t>
            </w:r>
            <w:r>
              <w:rPr>
                <w:sz w:val="18"/>
              </w:rPr>
              <w:t>23mm，另一侧面厚度27mm</w:t>
            </w:r>
            <w:r>
              <w:rPr>
                <w:spacing w:val="-7"/>
                <w:sz w:val="18"/>
              </w:rPr>
              <w:t xml:space="preserve">，同时在侧面 </w:t>
            </w:r>
            <w:r>
              <w:rPr>
                <w:sz w:val="18"/>
              </w:rPr>
              <w:t>27mm</w:t>
            </w:r>
            <w:r>
              <w:rPr>
                <w:spacing w:val="-24"/>
                <w:sz w:val="18"/>
              </w:rPr>
              <w:t xml:space="preserve"> 上压 </w:t>
            </w:r>
            <w:r>
              <w:rPr>
                <w:sz w:val="18"/>
              </w:rPr>
              <w:t>1</w:t>
            </w:r>
            <w:r>
              <w:rPr>
                <w:spacing w:val="-7"/>
                <w:sz w:val="18"/>
              </w:rPr>
              <w:t xml:space="preserve"> 根圆弧筋，采用双槽扁平压印式设计，刚性好、平整、通用性、互换性好外形美观，设计新颖；承重≥100KG， </w:t>
            </w:r>
            <w:r>
              <w:rPr>
                <w:spacing w:val="-15"/>
                <w:sz w:val="18"/>
              </w:rPr>
              <w:t xml:space="preserve">满负载 </w:t>
            </w:r>
            <w:r>
              <w:rPr>
                <w:sz w:val="18"/>
              </w:rPr>
              <w:t>24</w:t>
            </w:r>
            <w:r>
              <w:rPr>
                <w:spacing w:val="-6"/>
                <w:sz w:val="18"/>
              </w:rPr>
              <w:t xml:space="preserve"> 小时后曲挠度≤</w:t>
            </w:r>
            <w:r>
              <w:rPr>
                <w:sz w:val="18"/>
              </w:rPr>
              <w:t>4mm，卸载后自动恢复</w:t>
            </w:r>
            <w:r>
              <w:rPr>
                <w:spacing w:val="-10"/>
                <w:sz w:val="18"/>
              </w:rPr>
              <w:t xml:space="preserve">。圆弧筋尺寸为 </w:t>
            </w:r>
            <w:r>
              <w:rPr>
                <w:sz w:val="18"/>
              </w:rPr>
              <w:t>R2.5X2.5mm（±0.5mm），</w:t>
            </w:r>
            <w:r>
              <w:rPr>
                <w:spacing w:val="-5"/>
                <w:sz w:val="18"/>
              </w:rPr>
              <w:t>侧面</w:t>
            </w:r>
            <w:r>
              <w:rPr>
                <w:spacing w:val="-11"/>
                <w:sz w:val="18"/>
              </w:rPr>
              <w:t xml:space="preserve">筋到边尺寸为 </w:t>
            </w:r>
            <w:r>
              <w:rPr>
                <w:spacing w:val="-8"/>
                <w:sz w:val="18"/>
              </w:rPr>
              <w:t>13.5mm（±1mm）</w:t>
            </w:r>
            <w:r>
              <w:rPr>
                <w:spacing w:val="-22"/>
                <w:sz w:val="18"/>
              </w:rPr>
              <w:t xml:space="preserve">。挂板 </w:t>
            </w:r>
            <w:r>
              <w:rPr>
                <w:sz w:val="18"/>
              </w:rPr>
              <w:t>1.2</w:t>
            </w:r>
            <w:r>
              <w:rPr>
                <w:spacing w:val="-15"/>
                <w:sz w:val="18"/>
              </w:rPr>
              <w:t xml:space="preserve"> ㎜， </w:t>
            </w:r>
            <w:r>
              <w:rPr>
                <w:spacing w:val="-26"/>
                <w:sz w:val="18"/>
              </w:rPr>
              <w:t xml:space="preserve">顶板 </w:t>
            </w:r>
            <w:r>
              <w:rPr>
                <w:sz w:val="18"/>
              </w:rPr>
              <w:t>1.0</w:t>
            </w:r>
            <w:r>
              <w:rPr>
                <w:spacing w:val="-17"/>
                <w:sz w:val="18"/>
              </w:rPr>
              <w:t xml:space="preserve"> ㎜，档板 </w:t>
            </w:r>
            <w:r>
              <w:rPr>
                <w:sz w:val="18"/>
              </w:rPr>
              <w:t>1.0mm</w:t>
            </w:r>
            <w:r>
              <w:rPr>
                <w:spacing w:val="-13"/>
                <w:sz w:val="18"/>
              </w:rPr>
              <w:t xml:space="preserve">，底架 </w:t>
            </w:r>
            <w:r>
              <w:rPr>
                <w:sz w:val="18"/>
              </w:rPr>
              <w:t>1.5mm</w:t>
            </w:r>
            <w:r>
              <w:rPr>
                <w:spacing w:val="-3"/>
                <w:sz w:val="18"/>
              </w:rPr>
              <w:t>。</w:t>
            </w:r>
            <w:r>
              <w:rPr>
                <w:sz w:val="18"/>
              </w:rPr>
              <w:t xml:space="preserve"> </w:t>
            </w:r>
          </w:p>
          <w:p>
            <w:pPr>
              <w:pStyle w:val="8"/>
              <w:numPr>
                <w:ilvl w:val="0"/>
                <w:numId w:val="166"/>
              </w:numPr>
              <w:tabs>
                <w:tab w:val="left" w:pos="293"/>
              </w:tabs>
              <w:spacing w:before="12" w:after="0" w:line="324" w:lineRule="auto"/>
              <w:ind w:left="110" w:right="94" w:firstLine="0"/>
              <w:jc w:val="both"/>
              <w:rPr>
                <w:sz w:val="18"/>
              </w:rPr>
            </w:pPr>
            <w:r>
              <w:rPr>
                <w:spacing w:val="-7"/>
                <w:sz w:val="18"/>
              </w:rPr>
              <w:t>钢质部分十道防锈前处理，静电喷涂工艺，喷</w:t>
            </w:r>
            <w:r>
              <w:rPr>
                <w:spacing w:val="-12"/>
                <w:sz w:val="18"/>
              </w:rPr>
              <w:t xml:space="preserve">涂均匀，漆膜附着力强、厚度 </w:t>
            </w:r>
            <w:r>
              <w:rPr>
                <w:sz w:val="18"/>
              </w:rPr>
              <w:t>20um</w:t>
            </w:r>
            <w:r>
              <w:rPr>
                <w:spacing w:val="-14"/>
                <w:sz w:val="18"/>
              </w:rPr>
              <w:t xml:space="preserve">、硬度达到 </w:t>
            </w:r>
            <w:r>
              <w:rPr>
                <w:spacing w:val="-15"/>
                <w:sz w:val="18"/>
              </w:rPr>
              <w:t xml:space="preserve">H </w:t>
            </w:r>
            <w:r>
              <w:rPr>
                <w:spacing w:val="-11"/>
                <w:sz w:val="18"/>
              </w:rPr>
              <w:t>级，无毛刺、脱色现象；经过抗盐雾测试，无锈</w:t>
            </w:r>
            <w:r>
              <w:rPr>
                <w:sz w:val="18"/>
              </w:rPr>
              <w:t xml:space="preserve">点。 </w:t>
            </w:r>
          </w:p>
          <w:p>
            <w:pPr>
              <w:pStyle w:val="8"/>
              <w:numPr>
                <w:ilvl w:val="0"/>
                <w:numId w:val="166"/>
              </w:numPr>
              <w:tabs>
                <w:tab w:val="left" w:pos="293"/>
              </w:tabs>
              <w:spacing w:before="3" w:after="0" w:line="324" w:lineRule="auto"/>
              <w:ind w:left="110" w:right="9" w:firstLine="0"/>
              <w:jc w:val="left"/>
              <w:rPr>
                <w:sz w:val="18"/>
              </w:rPr>
            </w:pPr>
            <w:r>
              <w:rPr>
                <w:spacing w:val="-8"/>
                <w:sz w:val="18"/>
              </w:rPr>
              <w:t>架体为模具冲压成型，稳固性好，结构坚固合理，外形美观大方。每层搁板单面承重≥</w:t>
            </w:r>
            <w:r>
              <w:rPr>
                <w:spacing w:val="-3"/>
                <w:sz w:val="18"/>
              </w:rPr>
              <w:t xml:space="preserve">80KG， </w:t>
            </w:r>
            <w:r>
              <w:rPr>
                <w:spacing w:val="-12"/>
                <w:sz w:val="18"/>
              </w:rPr>
              <w:t xml:space="preserve">全负载 </w:t>
            </w:r>
            <w:r>
              <w:rPr>
                <w:sz w:val="18"/>
              </w:rPr>
              <w:t>24</w:t>
            </w:r>
            <w:r>
              <w:rPr>
                <w:spacing w:val="-7"/>
                <w:sz w:val="18"/>
              </w:rPr>
              <w:t xml:space="preserve"> 小时后，搁板无裂纹，无变形，无倾倒现象。 </w:t>
            </w:r>
          </w:p>
          <w:p>
            <w:pPr>
              <w:pStyle w:val="8"/>
              <w:numPr>
                <w:ilvl w:val="0"/>
                <w:numId w:val="166"/>
              </w:numPr>
              <w:tabs>
                <w:tab w:val="left" w:pos="293"/>
              </w:tabs>
              <w:spacing w:before="3" w:after="0" w:line="240" w:lineRule="auto"/>
              <w:ind w:left="292" w:right="0" w:hanging="183"/>
              <w:jc w:val="left"/>
              <w:rPr>
                <w:sz w:val="18"/>
              </w:rPr>
            </w:pPr>
            <w:r>
              <w:rPr>
                <w:sz w:val="18"/>
              </w:rPr>
              <w:t xml:space="preserve">木质部分: </w:t>
            </w:r>
          </w:p>
          <w:p>
            <w:pPr>
              <w:pStyle w:val="8"/>
              <w:spacing w:before="81"/>
              <w:ind w:left="110"/>
              <w:rPr>
                <w:sz w:val="18"/>
              </w:rPr>
            </w:pPr>
            <w:r>
              <w:rPr>
                <w:sz w:val="18"/>
              </w:rPr>
              <w:t>a.木护板采用 20mm 橡胶木侧板，油漆颜色为原</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280"/>
              <w:rPr>
                <w:sz w:val="18"/>
              </w:rPr>
            </w:pPr>
            <w:r>
              <w:rPr>
                <w:sz w:val="18"/>
              </w:rPr>
              <w:t xml:space="preserve">24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¥3,137.00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¥75,288.00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975"/>
              <w:rPr>
                <w:sz w:val="18"/>
              </w:rPr>
            </w:pPr>
            <w:r>
              <w:rPr>
                <w:sz w:val="18"/>
              </w:rPr>
              <w:t xml:space="preserve">HSY-G2-3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04" o:spid="_x0000_s1404" o:spt="136" type="#_x0000_t136" style="position:absolute;left:0pt;margin-left:36.5pt;margin-top:393.3pt;height:34pt;width:510pt;mso-position-horizontal-relative:page;mso-position-vertical-relative:page;rotation:21626880f;z-index:-28920832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05" o:spid="_x0000_s1405" o:spt="136" type="#_x0000_t136" style="position:absolute;left:0pt;margin-left:88.7pt;margin-top:432.35pt;height:28pt;width:448pt;mso-position-horizontal-relative:page;mso-position-vertical-relative:page;rotation:21626880f;z-index:-28920729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97"/>
              <w:jc w:val="both"/>
              <w:rPr>
                <w:sz w:val="18"/>
              </w:rPr>
            </w:pPr>
            <w:r>
              <w:rPr>
                <w:spacing w:val="-10"/>
                <w:sz w:val="18"/>
              </w:rPr>
              <w:t xml:space="preserve">木色。板材色泽均匀，纹理清晰，质地细密，含水率应在 </w:t>
            </w:r>
            <w:r>
              <w:rPr>
                <w:sz w:val="18"/>
              </w:rPr>
              <w:t>8%—12</w:t>
            </w:r>
            <w:r>
              <w:rPr>
                <w:spacing w:val="-7"/>
                <w:sz w:val="18"/>
              </w:rPr>
              <w:t xml:space="preserve">%之间，应符合 </w:t>
            </w:r>
            <w:r>
              <w:rPr>
                <w:sz w:val="18"/>
              </w:rPr>
              <w:t>GB/T3324</w:t>
            </w:r>
            <w:r>
              <w:rPr>
                <w:spacing w:val="-15"/>
                <w:sz w:val="18"/>
              </w:rPr>
              <w:t xml:space="preserve"> 的要求。 </w:t>
            </w:r>
          </w:p>
          <w:p>
            <w:pPr>
              <w:pStyle w:val="8"/>
              <w:numPr>
                <w:ilvl w:val="0"/>
                <w:numId w:val="167"/>
              </w:numPr>
              <w:tabs>
                <w:tab w:val="left" w:pos="293"/>
              </w:tabs>
              <w:spacing w:before="2" w:after="0" w:line="324" w:lineRule="auto"/>
              <w:ind w:left="110" w:right="9" w:firstLine="0"/>
              <w:jc w:val="left"/>
              <w:rPr>
                <w:sz w:val="18"/>
              </w:rPr>
            </w:pPr>
            <w:r>
              <w:rPr>
                <w:spacing w:val="-7"/>
                <w:sz w:val="18"/>
              </w:rPr>
              <w:t>侧护板外立面两侧安装标签框，标签框材质为</w:t>
            </w:r>
            <w:r>
              <w:rPr>
                <w:spacing w:val="-11"/>
                <w:sz w:val="18"/>
              </w:rPr>
              <w:t xml:space="preserve">透明亚克力材质，装填 </w:t>
            </w:r>
            <w:r>
              <w:rPr>
                <w:sz w:val="18"/>
              </w:rPr>
              <w:t>A4</w:t>
            </w:r>
            <w:r>
              <w:rPr>
                <w:spacing w:val="-8"/>
                <w:sz w:val="18"/>
              </w:rPr>
              <w:t xml:space="preserve"> 大小标签,横向安装， </w:t>
            </w:r>
            <w:r>
              <w:rPr>
                <w:spacing w:val="-3"/>
                <w:sz w:val="18"/>
              </w:rPr>
              <w:t xml:space="preserve">并可按采购方提供图案丝印或木质 </w:t>
            </w:r>
            <w:r>
              <w:rPr>
                <w:sz w:val="18"/>
              </w:rPr>
              <w:t>LOGO</w:t>
            </w:r>
            <w:r>
              <w:rPr>
                <w:spacing w:val="-3"/>
                <w:sz w:val="18"/>
              </w:rPr>
              <w:t>。</w:t>
            </w:r>
            <w:r>
              <w:rPr>
                <w:sz w:val="18"/>
              </w:rPr>
              <w:t xml:space="preserve"> </w:t>
            </w:r>
          </w:p>
          <w:p>
            <w:pPr>
              <w:pStyle w:val="8"/>
              <w:numPr>
                <w:ilvl w:val="0"/>
                <w:numId w:val="167"/>
              </w:numPr>
              <w:tabs>
                <w:tab w:val="left" w:pos="293"/>
              </w:tabs>
              <w:spacing w:before="3" w:after="0" w:line="324" w:lineRule="auto"/>
              <w:ind w:left="110" w:right="94" w:firstLine="0"/>
              <w:jc w:val="both"/>
              <w:rPr>
                <w:sz w:val="18"/>
              </w:rPr>
            </w:pPr>
            <w:r>
              <w:rPr>
                <w:spacing w:val="-8"/>
                <w:sz w:val="18"/>
              </w:rPr>
              <w:t>木质护板部分在使用中，出现开裂，乙方三天之内响应落实维修工作，如无法维修，乙方必须</w:t>
            </w:r>
            <w:r>
              <w:rPr>
                <w:sz w:val="18"/>
              </w:rPr>
              <w:t xml:space="preserve">免费给予更换。 </w:t>
            </w:r>
          </w:p>
          <w:p>
            <w:pPr>
              <w:pStyle w:val="8"/>
              <w:numPr>
                <w:ilvl w:val="0"/>
                <w:numId w:val="167"/>
              </w:numPr>
              <w:tabs>
                <w:tab w:val="left" w:pos="293"/>
              </w:tabs>
              <w:spacing w:before="2" w:after="0" w:line="324" w:lineRule="auto"/>
              <w:ind w:left="110" w:right="96" w:firstLine="0"/>
              <w:jc w:val="left"/>
              <w:rPr>
                <w:sz w:val="18"/>
              </w:rPr>
            </w:pPr>
            <w:r>
              <w:rPr>
                <w:spacing w:val="-2"/>
                <w:sz w:val="18"/>
              </w:rPr>
              <w:t>油漆:采用优质环保漆，密闭涂饰，五底三面</w:t>
            </w:r>
            <w:r>
              <w:rPr>
                <w:spacing w:val="-10"/>
                <w:sz w:val="18"/>
              </w:rPr>
              <w:t>里外无死角刷漆工艺。颜色样式均按需方要求制</w:t>
            </w:r>
            <w:r>
              <w:rPr>
                <w:spacing w:val="-18"/>
                <w:sz w:val="18"/>
              </w:rPr>
              <w:t xml:space="preserve">作。符合 </w:t>
            </w:r>
            <w:r>
              <w:rPr>
                <w:sz w:val="18"/>
              </w:rPr>
              <w:t>GB</w:t>
            </w:r>
            <w:r>
              <w:rPr>
                <w:spacing w:val="-48"/>
                <w:sz w:val="18"/>
              </w:rPr>
              <w:t xml:space="preserve"> </w:t>
            </w:r>
            <w:r>
              <w:rPr>
                <w:sz w:val="18"/>
              </w:rPr>
              <w:t>24410-2009</w:t>
            </w:r>
            <w:r>
              <w:rPr>
                <w:spacing w:val="-8"/>
                <w:sz w:val="18"/>
              </w:rPr>
              <w:t xml:space="preserve"> 室内装饰装修材料木器</w:t>
            </w:r>
            <w:r>
              <w:rPr>
                <w:spacing w:val="-9"/>
                <w:sz w:val="18"/>
              </w:rPr>
              <w:t>涂料中有害物质限量标准，其中挥发性有机化合</w:t>
            </w:r>
            <w:r>
              <w:rPr>
                <w:sz w:val="18"/>
              </w:rPr>
              <w:t>物含量≦125g/</w:t>
            </w:r>
            <w:r>
              <w:rPr>
                <w:spacing w:val="-1"/>
                <w:sz w:val="18"/>
              </w:rPr>
              <w:t>，游离甲醛含量≦</w:t>
            </w:r>
            <w:r>
              <w:rPr>
                <w:sz w:val="18"/>
              </w:rPr>
              <w:t>20mg</w:t>
            </w:r>
            <w:r>
              <w:rPr>
                <w:spacing w:val="-3"/>
                <w:sz w:val="18"/>
              </w:rPr>
              <w:t>，甲醛含</w:t>
            </w:r>
            <w:r>
              <w:rPr>
                <w:spacing w:val="-12"/>
                <w:sz w:val="18"/>
              </w:rPr>
              <w:t xml:space="preserve">量达到 </w:t>
            </w:r>
            <w:r>
              <w:rPr>
                <w:sz w:val="18"/>
              </w:rPr>
              <w:t>E0</w:t>
            </w:r>
            <w:r>
              <w:rPr>
                <w:spacing w:val="-7"/>
                <w:sz w:val="18"/>
              </w:rPr>
              <w:t xml:space="preserve"> 级标准，油漆表面均泽剔透，具有较</w:t>
            </w:r>
            <w:r>
              <w:rPr>
                <w:spacing w:val="-13"/>
                <w:sz w:val="18"/>
              </w:rPr>
              <w:t>好的耐磨、耐高温性能、附着力强，打磨环节采</w:t>
            </w:r>
            <w:r>
              <w:rPr>
                <w:sz w:val="18"/>
              </w:rPr>
              <w:t xml:space="preserve">用横向打磨和纵向打磨，确保油漆表面平整均衡。 </w:t>
            </w:r>
          </w:p>
          <w:p>
            <w:pPr>
              <w:pStyle w:val="8"/>
              <w:numPr>
                <w:ilvl w:val="0"/>
                <w:numId w:val="167"/>
              </w:numPr>
              <w:tabs>
                <w:tab w:val="left" w:pos="293"/>
              </w:tabs>
              <w:spacing w:before="6" w:after="0" w:line="324" w:lineRule="auto"/>
              <w:ind w:left="110" w:right="189" w:firstLine="0"/>
              <w:jc w:val="left"/>
              <w:rPr>
                <w:sz w:val="18"/>
              </w:rPr>
            </w:pPr>
            <w:r>
              <w:rPr>
                <w:spacing w:val="-7"/>
                <w:sz w:val="18"/>
              </w:rPr>
              <w:t xml:space="preserve">热熔胶:采用达到 </w:t>
            </w:r>
            <w:r>
              <w:rPr>
                <w:sz w:val="18"/>
              </w:rPr>
              <w:t>GB18583-2008</w:t>
            </w:r>
            <w:r>
              <w:rPr>
                <w:spacing w:val="-11"/>
                <w:sz w:val="18"/>
              </w:rPr>
              <w:t xml:space="preserve"> 国家标准的</w:t>
            </w:r>
            <w:r>
              <w:rPr>
                <w:sz w:val="18"/>
              </w:rPr>
              <w:t xml:space="preserve">产品。 </w:t>
            </w:r>
          </w:p>
          <w:p>
            <w:pPr>
              <w:pStyle w:val="8"/>
              <w:spacing w:before="1"/>
              <w:ind w:left="110"/>
              <w:rPr>
                <w:sz w:val="18"/>
              </w:rPr>
            </w:pPr>
            <w:r>
              <w:rPr>
                <w:sz w:val="18"/>
              </w:rPr>
              <w:t xml:space="preserve">6.五金配件:采用知名品牌优质五金配件。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48"/>
              <w:rPr>
                <w:sz w:val="18"/>
              </w:rPr>
            </w:pPr>
            <w:r>
              <w:rPr>
                <w:sz w:val="18"/>
              </w:rPr>
              <w:t>15</w:t>
            </w:r>
          </w:p>
          <w:p>
            <w:pPr>
              <w:pStyle w:val="8"/>
              <w:spacing w:before="82"/>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110"/>
              <w:rPr>
                <w:sz w:val="18"/>
              </w:rPr>
            </w:pPr>
            <w:r>
              <w:rPr>
                <w:sz w:val="18"/>
              </w:rPr>
              <w:t>圆形沙发</w:t>
            </w:r>
          </w:p>
          <w:p>
            <w:pPr>
              <w:pStyle w:val="8"/>
              <w:spacing w:before="82" w:line="324" w:lineRule="auto"/>
              <w:ind w:left="110" w:right="149"/>
              <w:rPr>
                <w:sz w:val="18"/>
              </w:rPr>
            </w:pPr>
            <w:r>
              <w:rPr>
                <w:sz w:val="18"/>
              </w:rPr>
              <w:t xml:space="preserve">（直径 2 米) </w:t>
            </w:r>
          </w:p>
        </w:tc>
        <w:tc>
          <w:tcPr>
            <w:tcW w:w="3915" w:type="dxa"/>
          </w:tcPr>
          <w:p>
            <w:pPr>
              <w:pStyle w:val="8"/>
              <w:spacing w:before="40"/>
              <w:ind w:left="110"/>
              <w:rPr>
                <w:sz w:val="18"/>
              </w:rPr>
            </w:pPr>
            <w:r>
              <w:rPr>
                <w:sz w:val="18"/>
              </w:rPr>
              <w:t xml:space="preserve">1、圆形沙发：直径 2000 </w:t>
            </w:r>
          </w:p>
          <w:p>
            <w:pPr>
              <w:pStyle w:val="8"/>
              <w:numPr>
                <w:ilvl w:val="0"/>
                <w:numId w:val="168"/>
              </w:numPr>
              <w:tabs>
                <w:tab w:val="left" w:pos="293"/>
              </w:tabs>
              <w:spacing w:before="82" w:after="0" w:line="324" w:lineRule="auto"/>
              <w:ind w:left="110" w:right="101" w:firstLine="0"/>
              <w:jc w:val="left"/>
              <w:rPr>
                <w:sz w:val="18"/>
              </w:rPr>
            </w:pPr>
            <w:r>
              <w:rPr>
                <w:spacing w:val="-2"/>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numPr>
                <w:ilvl w:val="0"/>
                <w:numId w:val="168"/>
              </w:numPr>
              <w:tabs>
                <w:tab w:val="left" w:pos="293"/>
              </w:tabs>
              <w:spacing w:before="2" w:after="0" w:line="324" w:lineRule="auto"/>
              <w:ind w:left="110" w:right="95" w:firstLine="0"/>
              <w:jc w:val="left"/>
              <w:rPr>
                <w:sz w:val="18"/>
              </w:rPr>
            </w:pPr>
            <w:r>
              <w:rPr>
                <w:spacing w:val="-5"/>
                <w:sz w:val="18"/>
              </w:rPr>
              <w:t>泡棉:优质一体成型泡棉，密度≥50kg/m³</w:t>
            </w:r>
            <w:r>
              <w:rPr>
                <w:spacing w:val="-9"/>
                <w:sz w:val="18"/>
              </w:rPr>
              <w:t>，回</w:t>
            </w:r>
            <w:r>
              <w:rPr>
                <w:sz w:val="18"/>
              </w:rPr>
              <w:t>弹性≥50%</w:t>
            </w:r>
            <w:r>
              <w:rPr>
                <w:spacing w:val="-1"/>
                <w:sz w:val="18"/>
              </w:rPr>
              <w:t xml:space="preserve">，长期不变形且座感舒适。 </w:t>
            </w:r>
          </w:p>
          <w:p>
            <w:pPr>
              <w:pStyle w:val="8"/>
              <w:numPr>
                <w:ilvl w:val="0"/>
                <w:numId w:val="168"/>
              </w:numPr>
              <w:tabs>
                <w:tab w:val="left" w:pos="293"/>
              </w:tabs>
              <w:spacing w:before="1" w:after="0" w:line="240" w:lineRule="auto"/>
              <w:ind w:left="292" w:right="0" w:hanging="183"/>
              <w:jc w:val="left"/>
              <w:rPr>
                <w:sz w:val="18"/>
              </w:rPr>
            </w:pPr>
            <w:r>
              <w:rPr>
                <w:spacing w:val="-1"/>
                <w:sz w:val="18"/>
              </w:rPr>
              <w:t>框架:东北落叶松为基材的内架，经防虫、防</w:t>
            </w:r>
          </w:p>
          <w:p>
            <w:pPr>
              <w:pStyle w:val="8"/>
              <w:spacing w:before="81"/>
              <w:ind w:left="110"/>
              <w:rPr>
                <w:sz w:val="18"/>
              </w:rPr>
            </w:pPr>
            <w:r>
              <w:rPr>
                <w:sz w:val="18"/>
              </w:rPr>
              <w:t>腐、特殊干燥处理；打底采用优质弹簧+尼龙绷</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07"/>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326"/>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¥12,551.00</w:t>
            </w:r>
            <w:r>
              <w:rPr>
                <w:spacing w:val="-1"/>
                <w:sz w:val="18"/>
              </w:rPr>
              <w:t xml:space="preserve"> </w:t>
            </w:r>
            <w:r>
              <w:rPr>
                <w:sz w:val="18"/>
              </w:rPr>
              <w:t xml:space="preserve">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137" w:right="-58"/>
              <w:rPr>
                <w:sz w:val="18"/>
              </w:rPr>
            </w:pPr>
            <w:r>
              <w:rPr>
                <w:sz w:val="18"/>
              </w:rPr>
              <w:t>¥25,102.00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ind w:left="975"/>
              <w:rPr>
                <w:sz w:val="18"/>
              </w:rPr>
            </w:pPr>
            <w:r>
              <w:rPr>
                <w:sz w:val="18"/>
              </w:rPr>
              <w:t xml:space="preserve">HSY-G2-5 </w:t>
            </w:r>
          </w:p>
        </w:tc>
        <w:tc>
          <w:tcPr>
            <w:tcW w:w="569" w:type="dxa"/>
          </w:tcPr>
          <w:p>
            <w:pPr>
              <w:pStyle w:val="8"/>
              <w:spacing w:before="40" w:line="324" w:lineRule="auto"/>
              <w:ind w:left="190" w:right="186"/>
              <w:jc w:val="both"/>
              <w:rPr>
                <w:sz w:val="18"/>
              </w:rPr>
            </w:pPr>
            <w:r>
              <w:rPr>
                <w:sz w:val="18"/>
              </w:rPr>
              <w:t>江西鸿昇家具</w:t>
            </w:r>
          </w:p>
          <w:p>
            <w:pPr>
              <w:pStyle w:val="8"/>
              <w:spacing w:before="5"/>
              <w:ind w:left="2"/>
              <w:jc w:val="center"/>
              <w:rPr>
                <w:sz w:val="18"/>
              </w:rPr>
            </w:pPr>
            <w:r>
              <w:rPr>
                <w:sz w:val="18"/>
              </w:rPr>
              <w:t>有</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06" o:spid="_x0000_s1406" o:spt="136" type="#_x0000_t136" style="position:absolute;left:0pt;margin-left:36.5pt;margin-top:393.3pt;height:34pt;width:510pt;mso-position-horizontal-relative:page;mso-position-vertical-relative:page;rotation:21626880f;z-index:-28920627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07" o:spid="_x0000_s1407" o:spt="136" type="#_x0000_t136" style="position:absolute;left:0pt;margin-left:88.7pt;margin-top:432.35pt;height:28pt;width:448pt;mso-position-horizontal-relative:page;mso-position-vertical-relative:page;rotation:21626880f;z-index:-28920524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 xml:space="preserve">带，拉伸强度高，长期使用不变形。 </w:t>
            </w:r>
          </w:p>
          <w:p>
            <w:pPr>
              <w:pStyle w:val="8"/>
              <w:spacing w:before="82" w:line="324" w:lineRule="auto"/>
              <w:ind w:left="110" w:right="101"/>
              <w:rPr>
                <w:sz w:val="18"/>
              </w:rPr>
            </w:pPr>
            <w:r>
              <w:rPr>
                <w:sz w:val="18"/>
              </w:rPr>
              <w:t xml:space="preserve">4.沙发脚:钢制沙发脚，隧道式静电喷涂工艺， 十道防锈前处理。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ind w:left="148"/>
              <w:rPr>
                <w:sz w:val="18"/>
              </w:rPr>
            </w:pPr>
            <w:r>
              <w:rPr>
                <w:sz w:val="18"/>
              </w:rPr>
              <w:t>16</w:t>
            </w:r>
          </w:p>
          <w:p>
            <w:pPr>
              <w:pStyle w:val="8"/>
              <w:spacing w:before="82"/>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10" w:right="165"/>
              <w:rPr>
                <w:sz w:val="18"/>
              </w:rPr>
            </w:pPr>
            <w:r>
              <w:rPr>
                <w:sz w:val="18"/>
              </w:rPr>
              <w:t xml:space="preserve">环形造型桌 </w:t>
            </w:r>
          </w:p>
        </w:tc>
        <w:tc>
          <w:tcPr>
            <w:tcW w:w="3915" w:type="dxa"/>
          </w:tcPr>
          <w:p>
            <w:pPr>
              <w:pStyle w:val="8"/>
              <w:spacing w:before="40"/>
              <w:ind w:left="110"/>
              <w:rPr>
                <w:sz w:val="18"/>
              </w:rPr>
            </w:pPr>
            <w:r>
              <w:rPr>
                <w:sz w:val="18"/>
              </w:rPr>
              <w:t xml:space="preserve">1、核心产品环形造型桌 8320*500*400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0"/>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2" w:line="324" w:lineRule="auto"/>
              <w:ind w:left="110" w:right="5"/>
              <w:rPr>
                <w:sz w:val="18"/>
              </w:rPr>
            </w:pPr>
            <w:r>
              <w:rPr>
                <w:sz w:val="18"/>
              </w:rPr>
              <w:t>5</w:t>
            </w:r>
            <w:r>
              <w:rPr>
                <w:spacing w:val="-5"/>
                <w:sz w:val="18"/>
              </w:rPr>
              <w:t xml:space="preserve">、横梁、拉杆：铝合金 </w:t>
            </w:r>
            <w:r>
              <w:rPr>
                <w:sz w:val="18"/>
              </w:rPr>
              <w:t>6063-T6</w:t>
            </w:r>
            <w:r>
              <w:rPr>
                <w:spacing w:val="-12"/>
                <w:sz w:val="18"/>
              </w:rPr>
              <w:t xml:space="preserve">，壁厚 </w:t>
            </w:r>
            <w:r>
              <w:rPr>
                <w:sz w:val="18"/>
              </w:rPr>
              <w:t xml:space="preserve">1.6mm， </w:t>
            </w:r>
            <w:r>
              <w:rPr>
                <w:spacing w:val="-6"/>
                <w:sz w:val="18"/>
              </w:rPr>
              <w:t>表面静电粉末喷涂处理，不产生挥发性气味，喷</w:t>
            </w:r>
            <w:r>
              <w:rPr>
                <w:spacing w:val="-17"/>
                <w:sz w:val="18"/>
              </w:rPr>
              <w:t>涂过程中不出现流淌现象，附着力度强，耐腐蚀、</w:t>
            </w:r>
            <w:r>
              <w:rPr>
                <w:sz w:val="18"/>
              </w:rPr>
              <w:t xml:space="preserve">耐磨能力强。 </w:t>
            </w:r>
          </w:p>
          <w:p>
            <w:pPr>
              <w:pStyle w:val="8"/>
              <w:spacing w:before="3" w:line="324" w:lineRule="auto"/>
              <w:ind w:left="110" w:right="96"/>
              <w:jc w:val="both"/>
              <w:rPr>
                <w:sz w:val="18"/>
              </w:rPr>
            </w:pPr>
            <w:r>
              <w:rPr>
                <w:sz w:val="18"/>
              </w:rPr>
              <w:t>6</w:t>
            </w:r>
            <w:r>
              <w:rPr>
                <w:spacing w:val="-1"/>
                <w:sz w:val="18"/>
              </w:rPr>
              <w:t>、接头：锌合金，表面镜面电镀处理，表面光</w:t>
            </w:r>
            <w:r>
              <w:rPr>
                <w:spacing w:val="-10"/>
                <w:sz w:val="18"/>
              </w:rPr>
              <w:t>亮、品质高，装饰性好，镀层均匀、无杂质，表面保护层强度高，具有较强的耐磨性和耐划伤能</w:t>
            </w:r>
            <w:r>
              <w:rPr>
                <w:sz w:val="18"/>
              </w:rPr>
              <w:t xml:space="preserve">力。 </w:t>
            </w:r>
          </w:p>
          <w:p>
            <w:pPr>
              <w:pStyle w:val="8"/>
              <w:spacing w:before="3"/>
              <w:ind w:left="110"/>
              <w:rPr>
                <w:sz w:val="18"/>
              </w:rPr>
            </w:pPr>
            <w:r>
              <w:rPr>
                <w:spacing w:val="1"/>
                <w:sz w:val="18"/>
              </w:rPr>
              <w:t>7</w:t>
            </w:r>
            <w:r>
              <w:rPr>
                <w:spacing w:val="-26"/>
                <w:sz w:val="18"/>
              </w:rPr>
              <w:t xml:space="preserve">、脚架：脚为圆形，铝合金 </w:t>
            </w:r>
            <w:r>
              <w:rPr>
                <w:spacing w:val="1"/>
                <w:sz w:val="18"/>
              </w:rPr>
              <w:t>60</w:t>
            </w:r>
            <w:r>
              <w:rPr>
                <w:spacing w:val="-2"/>
                <w:sz w:val="18"/>
              </w:rPr>
              <w:t>63</w:t>
            </w:r>
            <w:r>
              <w:rPr>
                <w:spacing w:val="1"/>
                <w:sz w:val="18"/>
              </w:rPr>
              <w:t>-T5</w:t>
            </w:r>
            <w:r>
              <w:rPr>
                <w:spacing w:val="-35"/>
                <w:sz w:val="18"/>
              </w:rPr>
              <w:t xml:space="preserve">，壁厚 </w:t>
            </w:r>
            <w:r>
              <w:rPr>
                <w:spacing w:val="1"/>
                <w:sz w:val="18"/>
              </w:rPr>
              <w:t>2</w:t>
            </w:r>
            <w:r>
              <w:rPr>
                <w:spacing w:val="-2"/>
                <w:sz w:val="18"/>
              </w:rPr>
              <w:t>.</w:t>
            </w:r>
            <w:r>
              <w:rPr>
                <w:spacing w:val="1"/>
                <w:sz w:val="18"/>
              </w:rPr>
              <w:t>5</w:t>
            </w:r>
            <w:r>
              <w:rPr>
                <w:spacing w:val="-2"/>
                <w:sz w:val="18"/>
              </w:rPr>
              <w:t>m</w:t>
            </w:r>
            <w:r>
              <w:rPr>
                <w:spacing w:val="1"/>
                <w:sz w:val="18"/>
              </w:rPr>
              <w:t>m</w:t>
            </w:r>
            <w:r>
              <w:rPr>
                <w:sz w:val="18"/>
              </w:rPr>
              <w:t>，</w:t>
            </w:r>
          </w:p>
          <w:p>
            <w:pPr>
              <w:pStyle w:val="8"/>
              <w:spacing w:before="82"/>
              <w:ind w:left="110"/>
              <w:rPr>
                <w:sz w:val="18"/>
              </w:rPr>
            </w:pPr>
            <w:r>
              <w:rPr>
                <w:sz w:val="18"/>
              </w:rPr>
              <w:t xml:space="preserve">能吸收地面不平。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58"/>
              <w:jc w:val="right"/>
              <w:rPr>
                <w:sz w:val="18"/>
              </w:rPr>
            </w:pPr>
            <w:r>
              <w:rPr>
                <w:sz w:val="18"/>
              </w:rPr>
              <w:t xml:space="preserve">¥21,573.00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right="-58"/>
              <w:jc w:val="right"/>
              <w:rPr>
                <w:sz w:val="18"/>
              </w:rPr>
            </w:pPr>
            <w:r>
              <w:rPr>
                <w:sz w:val="18"/>
              </w:rPr>
              <w:t xml:space="preserve">¥21,573.00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02" w:right="12"/>
              <w:jc w:val="center"/>
              <w:rPr>
                <w:sz w:val="18"/>
              </w:rPr>
            </w:pPr>
            <w:r>
              <w:rPr>
                <w:sz w:val="18"/>
              </w:rPr>
              <w:t xml:space="preserve">HSY-G2-6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480" w:type="dxa"/>
          </w:tcPr>
          <w:p>
            <w:pPr>
              <w:pStyle w:val="8"/>
              <w:rPr>
                <w:rFonts w:ascii="Times New Roman"/>
                <w:sz w:val="18"/>
              </w:rPr>
            </w:pPr>
          </w:p>
          <w:p>
            <w:pPr>
              <w:pStyle w:val="8"/>
              <w:rPr>
                <w:rFonts w:ascii="Times New Roman"/>
                <w:sz w:val="17"/>
              </w:rPr>
            </w:pPr>
          </w:p>
          <w:p>
            <w:pPr>
              <w:pStyle w:val="8"/>
              <w:ind w:left="148"/>
              <w:rPr>
                <w:sz w:val="18"/>
              </w:rPr>
            </w:pPr>
            <w:r>
              <w:rPr>
                <w:sz w:val="18"/>
              </w:rPr>
              <w:t>16</w:t>
            </w:r>
          </w:p>
          <w:p>
            <w:pPr>
              <w:pStyle w:val="8"/>
              <w:spacing w:before="82"/>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7"/>
              </w:rPr>
            </w:pPr>
          </w:p>
          <w:p>
            <w:pPr>
              <w:pStyle w:val="8"/>
              <w:spacing w:line="324" w:lineRule="auto"/>
              <w:ind w:left="110" w:right="165"/>
              <w:rPr>
                <w:sz w:val="18"/>
              </w:rPr>
            </w:pPr>
            <w:r>
              <w:rPr>
                <w:sz w:val="18"/>
              </w:rPr>
              <w:t xml:space="preserve">实木阅览桌 </w:t>
            </w:r>
          </w:p>
        </w:tc>
        <w:tc>
          <w:tcPr>
            <w:tcW w:w="3915" w:type="dxa"/>
          </w:tcPr>
          <w:p>
            <w:pPr>
              <w:pStyle w:val="8"/>
              <w:spacing w:before="40"/>
              <w:ind w:left="110"/>
              <w:rPr>
                <w:sz w:val="18"/>
              </w:rPr>
            </w:pPr>
            <w:r>
              <w:rPr>
                <w:sz w:val="18"/>
              </w:rPr>
              <w:t xml:space="preserve">1、核心产品阅览桌尺寸：1100*1500 </w:t>
            </w:r>
          </w:p>
          <w:p>
            <w:pPr>
              <w:pStyle w:val="8"/>
              <w:spacing w:before="82" w:line="324" w:lineRule="auto"/>
              <w:ind w:left="110" w:right="7"/>
              <w:rPr>
                <w:sz w:val="18"/>
              </w:rPr>
            </w:pPr>
            <w:r>
              <w:rPr>
                <w:sz w:val="18"/>
              </w:rPr>
              <w:t>2</w:t>
            </w:r>
            <w:r>
              <w:rPr>
                <w:spacing w:val="-3"/>
                <w:sz w:val="18"/>
              </w:rPr>
              <w:t xml:space="preserve">、材质要求：采用橡胶木或实木指接 </w:t>
            </w:r>
            <w:r>
              <w:rPr>
                <w:sz w:val="18"/>
              </w:rPr>
              <w:t>AA</w:t>
            </w:r>
            <w:r>
              <w:rPr>
                <w:spacing w:val="-16"/>
                <w:sz w:val="18"/>
              </w:rPr>
              <w:t xml:space="preserve"> 级板。</w:t>
            </w:r>
            <w:r>
              <w:rPr>
                <w:spacing w:val="-4"/>
                <w:sz w:val="18"/>
              </w:rPr>
              <w:t xml:space="preserve">桌面四周美式工艺造型厚 </w:t>
            </w:r>
            <w:r>
              <w:rPr>
                <w:sz w:val="18"/>
              </w:rPr>
              <w:t>40mm</w:t>
            </w:r>
            <w:r>
              <w:rPr>
                <w:spacing w:val="-7"/>
                <w:sz w:val="18"/>
              </w:rPr>
              <w:t xml:space="preserve"> 框结构，桌面板采用防开裂压缩实木橡胶木板。桌脚厚</w:t>
            </w:r>
          </w:p>
        </w:tc>
        <w:tc>
          <w:tcPr>
            <w:tcW w:w="394" w:type="dxa"/>
          </w:tcPr>
          <w:p>
            <w:pPr>
              <w:pStyle w:val="8"/>
              <w:rPr>
                <w:rFonts w:ascii="Times New Roman"/>
                <w:sz w:val="18"/>
              </w:rPr>
            </w:pPr>
          </w:p>
          <w:p>
            <w:pPr>
              <w:pStyle w:val="8"/>
              <w:rPr>
                <w:rFonts w:ascii="Times New Roman"/>
                <w:sz w:val="18"/>
              </w:rPr>
            </w:pPr>
          </w:p>
          <w:p>
            <w:pPr>
              <w:pStyle w:val="8"/>
              <w:spacing w:before="145"/>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spacing w:before="145"/>
              <w:ind w:right="225"/>
              <w:jc w:val="right"/>
              <w:rPr>
                <w:sz w:val="18"/>
              </w:rPr>
            </w:pPr>
            <w:r>
              <w:rPr>
                <w:sz w:val="18"/>
              </w:rPr>
              <w:t xml:space="preserve">6 </w:t>
            </w:r>
          </w:p>
        </w:tc>
        <w:tc>
          <w:tcPr>
            <w:tcW w:w="1184" w:type="dxa"/>
          </w:tcPr>
          <w:p>
            <w:pPr>
              <w:pStyle w:val="8"/>
              <w:rPr>
                <w:rFonts w:ascii="Times New Roman"/>
                <w:sz w:val="18"/>
              </w:rPr>
            </w:pPr>
          </w:p>
          <w:p>
            <w:pPr>
              <w:pStyle w:val="8"/>
              <w:rPr>
                <w:rFonts w:ascii="Times New Roman"/>
                <w:sz w:val="18"/>
              </w:rPr>
            </w:pPr>
          </w:p>
          <w:p>
            <w:pPr>
              <w:pStyle w:val="8"/>
              <w:spacing w:before="145"/>
              <w:jc w:val="right"/>
              <w:rPr>
                <w:sz w:val="18"/>
              </w:rPr>
            </w:pPr>
            <w:r>
              <w:rPr>
                <w:sz w:val="18"/>
              </w:rPr>
              <w:t xml:space="preserve">¥4,118.00  </w:t>
            </w:r>
          </w:p>
        </w:tc>
        <w:tc>
          <w:tcPr>
            <w:tcW w:w="1184" w:type="dxa"/>
          </w:tcPr>
          <w:p>
            <w:pPr>
              <w:pStyle w:val="8"/>
              <w:rPr>
                <w:rFonts w:ascii="Times New Roman"/>
                <w:sz w:val="18"/>
              </w:rPr>
            </w:pPr>
          </w:p>
          <w:p>
            <w:pPr>
              <w:pStyle w:val="8"/>
              <w:rPr>
                <w:rFonts w:ascii="Times New Roman"/>
                <w:sz w:val="18"/>
              </w:rPr>
            </w:pPr>
          </w:p>
          <w:p>
            <w:pPr>
              <w:pStyle w:val="8"/>
              <w:spacing w:before="145"/>
              <w:ind w:right="-58"/>
              <w:jc w:val="right"/>
              <w:rPr>
                <w:sz w:val="18"/>
              </w:rPr>
            </w:pPr>
            <w:r>
              <w:rPr>
                <w:sz w:val="18"/>
              </w:rPr>
              <w:t xml:space="preserve">¥24,708.00  </w:t>
            </w:r>
          </w:p>
        </w:tc>
        <w:tc>
          <w:tcPr>
            <w:tcW w:w="481" w:type="dxa"/>
          </w:tcPr>
          <w:p>
            <w:pPr>
              <w:pStyle w:val="8"/>
              <w:spacing w:before="5"/>
              <w:rPr>
                <w:rFonts w:ascii="Times New Roman"/>
                <w:sz w:val="21"/>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spacing w:before="145"/>
              <w:ind w:left="102" w:right="9"/>
              <w:jc w:val="center"/>
              <w:rPr>
                <w:sz w:val="18"/>
              </w:rPr>
            </w:pPr>
            <w:r>
              <w:rPr>
                <w:sz w:val="18"/>
              </w:rPr>
              <w:t xml:space="preserve">HSY-G13 </w:t>
            </w:r>
          </w:p>
        </w:tc>
        <w:tc>
          <w:tcPr>
            <w:tcW w:w="569" w:type="dxa"/>
          </w:tcPr>
          <w:p>
            <w:pPr>
              <w:pStyle w:val="8"/>
              <w:spacing w:before="11" w:line="310" w:lineRule="atLeast"/>
              <w:ind w:left="190" w:right="186"/>
              <w:jc w:val="both"/>
              <w:rPr>
                <w:sz w:val="18"/>
              </w:rPr>
            </w:pPr>
            <w:r>
              <w:rPr>
                <w:sz w:val="18"/>
              </w:rPr>
              <w:t>江西鸿昇</w:t>
            </w:r>
          </w:p>
        </w:tc>
        <w:tc>
          <w:tcPr>
            <w:tcW w:w="391" w:type="dxa"/>
          </w:tcPr>
          <w:p>
            <w:pPr>
              <w:pStyle w:val="8"/>
              <w:rPr>
                <w:rFonts w:ascii="Times New Roman"/>
                <w:sz w:val="18"/>
              </w:rPr>
            </w:pPr>
          </w:p>
          <w:p>
            <w:pPr>
              <w:pStyle w:val="8"/>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08" o:spid="_x0000_s1408" o:spt="136" type="#_x0000_t136" style="position:absolute;left:0pt;margin-left:36.5pt;margin-top:393.3pt;height:34pt;width:510pt;mso-position-horizontal-relative:page;mso-position-vertical-relative:page;rotation:21626880f;z-index:-28920422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09" o:spid="_x0000_s1409" o:spt="136" type="#_x0000_t136" style="position:absolute;left:0pt;margin-left:88.7pt;margin-top:432.35pt;height:28pt;width:448pt;mso-position-horizontal-relative:page;mso-position-vertical-relative:page;rotation:21626880f;z-index:-28920320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87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68mm*68mm 橡胶木，吊边采用 20mm 厚橡胶木板 </w:t>
            </w:r>
          </w:p>
          <w:p>
            <w:pPr>
              <w:pStyle w:val="8"/>
              <w:spacing w:before="82" w:line="324" w:lineRule="auto"/>
              <w:ind w:left="110" w:right="101"/>
              <w:rPr>
                <w:sz w:val="18"/>
              </w:rPr>
            </w:pPr>
            <w:r>
              <w:rPr>
                <w:sz w:val="18"/>
              </w:rPr>
              <w:t xml:space="preserve">3、橡胶木板须不变形、不开裂、无虫孔、无死结、无气味。 </w:t>
            </w:r>
          </w:p>
          <w:p>
            <w:pPr>
              <w:pStyle w:val="8"/>
              <w:spacing w:before="1"/>
              <w:ind w:left="110"/>
              <w:rPr>
                <w:sz w:val="18"/>
              </w:rPr>
            </w:pPr>
            <w:r>
              <w:rPr>
                <w:sz w:val="18"/>
              </w:rPr>
              <w:t xml:space="preserve">4、工艺：五底三面八道工艺。油漆环保面漆，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家具有限公</w:t>
            </w:r>
          </w:p>
          <w:p>
            <w:pPr>
              <w:pStyle w:val="8"/>
              <w:spacing w:before="4"/>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16</w:t>
            </w:r>
          </w:p>
          <w:p>
            <w:pPr>
              <w:pStyle w:val="8"/>
              <w:spacing w:before="81"/>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10"/>
              <w:rPr>
                <w:sz w:val="18"/>
              </w:rPr>
            </w:pPr>
            <w:r>
              <w:rPr>
                <w:sz w:val="18"/>
              </w:rPr>
              <w:t xml:space="preserve">圆凳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10" w:right="6"/>
              <w:jc w:val="both"/>
              <w:rPr>
                <w:sz w:val="18"/>
              </w:rPr>
            </w:pPr>
            <w:r>
              <w:rPr>
                <w:sz w:val="18"/>
              </w:rPr>
              <w:t>1、名称：圆凳，优质橡胶板，油漆颜色为原木</w:t>
            </w:r>
            <w:r>
              <w:rPr>
                <w:spacing w:val="-10"/>
                <w:sz w:val="18"/>
              </w:rPr>
              <w:t>色。板材色泽均匀，纹理清晰，质地细密，含水</w:t>
            </w:r>
            <w:r>
              <w:rPr>
                <w:spacing w:val="-20"/>
                <w:sz w:val="18"/>
              </w:rPr>
              <w:t xml:space="preserve">率应在 </w:t>
            </w:r>
            <w:r>
              <w:rPr>
                <w:sz w:val="18"/>
              </w:rPr>
              <w:t>8%—12</w:t>
            </w:r>
            <w:r>
              <w:rPr>
                <w:spacing w:val="-11"/>
                <w:sz w:val="18"/>
              </w:rPr>
              <w:t xml:space="preserve">%之间，应符合 </w:t>
            </w:r>
            <w:r>
              <w:rPr>
                <w:sz w:val="18"/>
              </w:rPr>
              <w:t>GB/T3324</w:t>
            </w:r>
            <w:r>
              <w:rPr>
                <w:spacing w:val="-29"/>
                <w:sz w:val="18"/>
              </w:rPr>
              <w:t xml:space="preserve"> 的要求。</w:t>
            </w:r>
            <w:r>
              <w:rPr>
                <w:sz w:val="18"/>
              </w:rPr>
              <w:t xml:space="preserve">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82"/>
              <w:jc w:val="right"/>
              <w:rPr>
                <w:sz w:val="18"/>
              </w:rPr>
            </w:pPr>
            <w:r>
              <w:rPr>
                <w:sz w:val="18"/>
              </w:rPr>
              <w:t xml:space="preserve">34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87"/>
              <w:jc w:val="right"/>
              <w:rPr>
                <w:sz w:val="18"/>
              </w:rPr>
            </w:pPr>
            <w:r>
              <w:rPr>
                <w:sz w:val="18"/>
              </w:rPr>
              <w:t xml:space="preserve">¥637.00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¥21,658.00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883"/>
              <w:jc w:val="right"/>
              <w:rPr>
                <w:sz w:val="18"/>
              </w:rPr>
            </w:pPr>
            <w:r>
              <w:rPr>
                <w:sz w:val="18"/>
              </w:rPr>
              <w:t xml:space="preserve">HSY-G2-8 </w:t>
            </w:r>
          </w:p>
        </w:tc>
        <w:tc>
          <w:tcPr>
            <w:tcW w:w="569" w:type="dxa"/>
          </w:tcPr>
          <w:p>
            <w:pPr>
              <w:pStyle w:val="8"/>
              <w:spacing w:before="41"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16</w:t>
            </w:r>
          </w:p>
          <w:p>
            <w:pPr>
              <w:pStyle w:val="8"/>
              <w:spacing w:before="81"/>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10"/>
              <w:rPr>
                <w:sz w:val="18"/>
              </w:rPr>
            </w:pPr>
            <w:r>
              <w:rPr>
                <w:sz w:val="18"/>
              </w:rPr>
              <w:t xml:space="preserve">办公椅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w:t>
            </w:r>
            <w:r>
              <w:rPr>
                <w:spacing w:val="-13"/>
                <w:sz w:val="18"/>
              </w:rPr>
              <w:t>、气压棒：进口优质气压棒，</w:t>
            </w:r>
            <w:r>
              <w:rPr>
                <w:spacing w:val="-15"/>
                <w:sz w:val="18"/>
              </w:rPr>
              <w:t>99</w:t>
            </w:r>
            <w:r>
              <w:rPr>
                <w:spacing w:val="-4"/>
                <w:sz w:val="18"/>
              </w:rPr>
              <w:t>%纯度氮气填充，</w:t>
            </w:r>
          </w:p>
          <w:p>
            <w:pPr>
              <w:pStyle w:val="8"/>
              <w:spacing w:before="82"/>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2" w:line="324" w:lineRule="auto"/>
              <w:ind w:left="110" w:right="101"/>
              <w:rPr>
                <w:sz w:val="18"/>
              </w:rPr>
            </w:pPr>
            <w:r>
              <w:rPr>
                <w:sz w:val="18"/>
              </w:rPr>
              <w:t xml:space="preserve">4、椅脚：一次成型尼龙椅爪，精抛处理，内含补强、抗重压，配高强度尼龙椅轮。 </w:t>
            </w:r>
          </w:p>
          <w:p>
            <w:pPr>
              <w:pStyle w:val="8"/>
              <w:spacing w:before="1"/>
              <w:ind w:left="110"/>
              <w:rPr>
                <w:sz w:val="18"/>
              </w:rPr>
            </w:pPr>
            <w:r>
              <w:rPr>
                <w:sz w:val="18"/>
              </w:rPr>
              <w:t>5、底盘：优质多功能底盘，同步倾仰机构，座</w:t>
            </w:r>
          </w:p>
          <w:p>
            <w:pPr>
              <w:pStyle w:val="8"/>
              <w:spacing w:before="81"/>
              <w:ind w:left="110"/>
              <w:rPr>
                <w:sz w:val="18"/>
              </w:rPr>
            </w:pPr>
            <w:r>
              <w:rPr>
                <w:sz w:val="18"/>
              </w:rPr>
              <w:t xml:space="preserve">感舒适。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225"/>
              <w:jc w:val="right"/>
              <w:rPr>
                <w:sz w:val="18"/>
              </w:rPr>
            </w:pPr>
            <w:r>
              <w:rPr>
                <w:sz w:val="18"/>
              </w:rPr>
              <w:t xml:space="preserve">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87"/>
              <w:jc w:val="right"/>
              <w:rPr>
                <w:sz w:val="18"/>
              </w:rPr>
            </w:pPr>
            <w:r>
              <w:rPr>
                <w:sz w:val="18"/>
              </w:rPr>
              <w:t xml:space="preserve">¥706.00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1"/>
              <w:jc w:val="right"/>
              <w:rPr>
                <w:sz w:val="18"/>
              </w:rPr>
            </w:pPr>
            <w:r>
              <w:rPr>
                <w:sz w:val="18"/>
              </w:rPr>
              <w:t xml:space="preserve">¥2,118.00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883"/>
              <w:jc w:val="right"/>
              <w:rPr>
                <w:sz w:val="18"/>
              </w:rPr>
            </w:pPr>
            <w:r>
              <w:rPr>
                <w:sz w:val="18"/>
              </w:rPr>
              <w:t xml:space="preserve">HSY-G109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10" o:spid="_x0000_s1410" o:spt="136" type="#_x0000_t136" style="position:absolute;left:0pt;margin-left:36.5pt;margin-top:393.3pt;height:34pt;width:510pt;mso-position-horizontal-relative:page;mso-position-vertical-relative:page;rotation:21626880f;z-index:-28920217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11" o:spid="_x0000_s1411" o:spt="136" type="#_x0000_t136" style="position:absolute;left:0pt;margin-left:88.7pt;margin-top:432.35pt;height:28pt;width:448pt;mso-position-horizontal-relative:page;mso-position-vertical-relative:page;rotation:21626880f;z-index:-28920115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48"/>
              <w:rPr>
                <w:sz w:val="18"/>
              </w:rPr>
            </w:pPr>
            <w:r>
              <w:rPr>
                <w:sz w:val="18"/>
              </w:rPr>
              <w:t>16</w:t>
            </w:r>
          </w:p>
          <w:p>
            <w:pPr>
              <w:pStyle w:val="8"/>
              <w:spacing w:before="82"/>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10" w:right="165"/>
              <w:jc w:val="both"/>
              <w:rPr>
                <w:sz w:val="18"/>
              </w:rPr>
            </w:pPr>
            <w:r>
              <w:rPr>
                <w:sz w:val="18"/>
              </w:rPr>
              <w:t xml:space="preserve">少儿造型桌（含 4 圆凳） </w:t>
            </w:r>
          </w:p>
        </w:tc>
        <w:tc>
          <w:tcPr>
            <w:tcW w:w="3915" w:type="dxa"/>
          </w:tcPr>
          <w:p>
            <w:pPr>
              <w:pStyle w:val="8"/>
              <w:spacing w:before="40"/>
              <w:ind w:left="110"/>
              <w:rPr>
                <w:sz w:val="18"/>
              </w:rPr>
            </w:pPr>
            <w:r>
              <w:rPr>
                <w:sz w:val="18"/>
              </w:rPr>
              <w:t xml:space="preserve">1、少儿造型桌（含 4 圆凳）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5、钢架：钢制脚架，隧道式静电喷涂工艺，十道防锈前处理，经过抗盐雾测试无锈点。 </w:t>
            </w:r>
          </w:p>
          <w:p>
            <w:pPr>
              <w:pStyle w:val="8"/>
              <w:spacing w:before="2"/>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jc w:val="right"/>
              <w:rPr>
                <w:sz w:val="18"/>
              </w:rPr>
            </w:pPr>
            <w:r>
              <w:rPr>
                <w:sz w:val="18"/>
              </w:rPr>
              <w:t xml:space="preserve">¥6,668.00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58"/>
              <w:jc w:val="right"/>
              <w:rPr>
                <w:sz w:val="18"/>
              </w:rPr>
            </w:pPr>
            <w:r>
              <w:rPr>
                <w:sz w:val="18"/>
              </w:rPr>
              <w:t xml:space="preserve">¥33,340.00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883"/>
              <w:jc w:val="right"/>
              <w:rPr>
                <w:sz w:val="18"/>
              </w:rPr>
            </w:pPr>
            <w:r>
              <w:rPr>
                <w:sz w:val="18"/>
              </w:rPr>
              <w:t xml:space="preserve">HSY-G2-9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9"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148"/>
              <w:rPr>
                <w:sz w:val="18"/>
              </w:rPr>
            </w:pPr>
            <w:r>
              <w:rPr>
                <w:sz w:val="18"/>
              </w:rPr>
              <w:t>16</w:t>
            </w:r>
          </w:p>
          <w:p>
            <w:pPr>
              <w:pStyle w:val="8"/>
              <w:spacing w:before="81"/>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10" w:right="165"/>
              <w:jc w:val="both"/>
              <w:rPr>
                <w:sz w:val="18"/>
              </w:rPr>
            </w:pPr>
            <w:r>
              <w:rPr>
                <w:sz w:val="18"/>
              </w:rPr>
              <w:t xml:space="preserve">少儿造型桌（含 9 圆凳） </w:t>
            </w:r>
          </w:p>
        </w:tc>
        <w:tc>
          <w:tcPr>
            <w:tcW w:w="3915" w:type="dxa"/>
          </w:tcPr>
          <w:p>
            <w:pPr>
              <w:pStyle w:val="8"/>
              <w:spacing w:before="40"/>
              <w:ind w:left="110"/>
              <w:rPr>
                <w:sz w:val="18"/>
              </w:rPr>
            </w:pPr>
            <w:r>
              <w:rPr>
                <w:sz w:val="18"/>
              </w:rPr>
              <w:t xml:space="preserve">1、少儿造型桌（含 9 圆凳）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4" w:line="324" w:lineRule="auto"/>
              <w:ind w:left="110" w:right="101"/>
              <w:rPr>
                <w:sz w:val="18"/>
              </w:rPr>
            </w:pPr>
            <w:r>
              <w:rPr>
                <w:sz w:val="18"/>
              </w:rPr>
              <w:t xml:space="preserve">5、钢架：钢制脚架，隧道式静电喷涂工艺，十道防锈前处理，经过抗盐雾测试无锈点。 </w:t>
            </w:r>
          </w:p>
          <w:p>
            <w:pPr>
              <w:pStyle w:val="8"/>
              <w:spacing w:before="1"/>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jc w:val="right"/>
              <w:rPr>
                <w:sz w:val="18"/>
              </w:rPr>
            </w:pPr>
            <w:r>
              <w:rPr>
                <w:sz w:val="18"/>
              </w:rPr>
              <w:t xml:space="preserve">¥9,413.00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58"/>
              <w:jc w:val="right"/>
              <w:rPr>
                <w:sz w:val="18"/>
              </w:rPr>
            </w:pPr>
            <w:r>
              <w:rPr>
                <w:sz w:val="18"/>
              </w:rPr>
              <w:t xml:space="preserve">¥18,826.00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883"/>
              <w:jc w:val="right"/>
              <w:rPr>
                <w:sz w:val="18"/>
              </w:rPr>
            </w:pPr>
            <w:r>
              <w:rPr>
                <w:sz w:val="18"/>
              </w:rPr>
              <w:t xml:space="preserve">HSY-G2-9 </w:t>
            </w:r>
          </w:p>
        </w:tc>
        <w:tc>
          <w:tcPr>
            <w:tcW w:w="569" w:type="dxa"/>
          </w:tcPr>
          <w:p>
            <w:pPr>
              <w:pStyle w:val="8"/>
              <w:rPr>
                <w:rFonts w:ascii="Times New Roman"/>
                <w:sz w:val="18"/>
              </w:rPr>
            </w:pPr>
          </w:p>
          <w:p>
            <w:pPr>
              <w:pStyle w:val="8"/>
              <w:spacing w:before="3"/>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12" o:spid="_x0000_s1412" o:spt="136" type="#_x0000_t136" style="position:absolute;left:0pt;margin-left:36.5pt;margin-top:393.3pt;height:34pt;width:510pt;mso-position-horizontal-relative:page;mso-position-vertical-relative:page;rotation:21626880f;z-index:-28920012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13" o:spid="_x0000_s1413" o:spt="136" type="#_x0000_t136" style="position:absolute;left:0pt;margin-left:88.7pt;margin-top:432.35pt;height:28pt;width:448pt;mso-position-horizontal-relative:page;mso-position-vertical-relative:page;rotation:21626880f;z-index:-28919910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48"/>
              <w:rPr>
                <w:sz w:val="18"/>
              </w:rPr>
            </w:pPr>
            <w:r>
              <w:rPr>
                <w:sz w:val="18"/>
              </w:rPr>
              <w:t>16</w:t>
            </w:r>
          </w:p>
          <w:p>
            <w:pPr>
              <w:pStyle w:val="8"/>
              <w:spacing w:before="82"/>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0"/>
              <w:rPr>
                <w:sz w:val="18"/>
              </w:rPr>
            </w:pPr>
            <w:r>
              <w:rPr>
                <w:sz w:val="18"/>
              </w:rPr>
              <w:t xml:space="preserve">办公桌 </w:t>
            </w:r>
          </w:p>
        </w:tc>
        <w:tc>
          <w:tcPr>
            <w:tcW w:w="3915" w:type="dxa"/>
          </w:tcPr>
          <w:p>
            <w:pPr>
              <w:pStyle w:val="8"/>
              <w:spacing w:before="40"/>
              <w:ind w:left="110"/>
              <w:rPr>
                <w:sz w:val="18"/>
              </w:rPr>
            </w:pPr>
            <w:r>
              <w:rPr>
                <w:sz w:val="18"/>
              </w:rPr>
              <w:t xml:space="preserve">1、办公桌尺寸：600*1500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5、钢架：钢制脚架，隧道式静电喷涂工艺，十道防锈前处理，经过抗盐雾测试无锈点。 </w:t>
            </w:r>
          </w:p>
          <w:p>
            <w:pPr>
              <w:pStyle w:val="8"/>
              <w:spacing w:before="2"/>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02" w:right="19"/>
              <w:jc w:val="center"/>
              <w:rPr>
                <w:sz w:val="18"/>
              </w:rPr>
            </w:pPr>
            <w:r>
              <w:rPr>
                <w:sz w:val="18"/>
              </w:rPr>
              <w:t xml:space="preserve">¥3,530.00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58"/>
              <w:jc w:val="right"/>
              <w:rPr>
                <w:sz w:val="18"/>
              </w:rPr>
            </w:pPr>
            <w:r>
              <w:rPr>
                <w:sz w:val="18"/>
              </w:rPr>
              <w:t xml:space="preserve">¥28,240.00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2" w:right="9"/>
              <w:jc w:val="center"/>
              <w:rPr>
                <w:sz w:val="18"/>
              </w:rPr>
            </w:pPr>
            <w:r>
              <w:rPr>
                <w:sz w:val="18"/>
              </w:rPr>
              <w:t xml:space="preserve">HSY-G75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16</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活动柜 </w:t>
            </w:r>
          </w:p>
        </w:tc>
        <w:tc>
          <w:tcPr>
            <w:tcW w:w="3915" w:type="dxa"/>
          </w:tcPr>
          <w:p>
            <w:pPr>
              <w:pStyle w:val="8"/>
              <w:spacing w:before="40"/>
              <w:ind w:left="110"/>
              <w:rPr>
                <w:sz w:val="18"/>
              </w:rPr>
            </w:pPr>
            <w:r>
              <w:rPr>
                <w:sz w:val="18"/>
              </w:rPr>
              <w:t xml:space="preserve">1、活动柜：400*600*600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 xml:space="preserve">0，激光封边。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04" w:right="19"/>
              <w:jc w:val="center"/>
              <w:rPr>
                <w:sz w:val="18"/>
              </w:rPr>
            </w:pPr>
            <w:r>
              <w:rPr>
                <w:sz w:val="18"/>
              </w:rPr>
              <w:t xml:space="preserve">¥784.00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
              <w:jc w:val="right"/>
              <w:rPr>
                <w:sz w:val="18"/>
              </w:rPr>
            </w:pPr>
            <w:r>
              <w:rPr>
                <w:sz w:val="18"/>
              </w:rPr>
              <w:t xml:space="preserve">¥6,272.00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9"/>
              <w:jc w:val="center"/>
              <w:rPr>
                <w:sz w:val="18"/>
              </w:rPr>
            </w:pPr>
            <w:r>
              <w:rPr>
                <w:sz w:val="18"/>
              </w:rPr>
              <w:t xml:space="preserve">HSY-G19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480" w:type="dxa"/>
          </w:tcPr>
          <w:p>
            <w:pPr>
              <w:pStyle w:val="8"/>
              <w:rPr>
                <w:rFonts w:ascii="Times New Roman"/>
                <w:sz w:val="18"/>
              </w:rPr>
            </w:pPr>
          </w:p>
          <w:p>
            <w:pPr>
              <w:pStyle w:val="8"/>
              <w:spacing w:before="5"/>
              <w:rPr>
                <w:rFonts w:ascii="Times New Roman"/>
                <w:sz w:val="26"/>
              </w:rPr>
            </w:pPr>
          </w:p>
          <w:p>
            <w:pPr>
              <w:pStyle w:val="8"/>
              <w:ind w:left="148"/>
              <w:rPr>
                <w:sz w:val="18"/>
              </w:rPr>
            </w:pPr>
            <w:r>
              <w:rPr>
                <w:sz w:val="18"/>
              </w:rPr>
              <w:t>16</w:t>
            </w:r>
          </w:p>
          <w:p>
            <w:pPr>
              <w:pStyle w:val="8"/>
              <w:spacing w:before="81"/>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10"/>
              <w:rPr>
                <w:sz w:val="18"/>
              </w:rPr>
            </w:pPr>
            <w:r>
              <w:rPr>
                <w:sz w:val="18"/>
              </w:rPr>
              <w:t xml:space="preserve">办公椅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w:t>
            </w:r>
            <w:r>
              <w:rPr>
                <w:spacing w:val="-13"/>
                <w:sz w:val="18"/>
              </w:rPr>
              <w:t>、气压棒：进口优质气压棒，</w:t>
            </w:r>
            <w:r>
              <w:rPr>
                <w:spacing w:val="-15"/>
                <w:sz w:val="18"/>
              </w:rPr>
              <w:t>99</w:t>
            </w:r>
            <w:r>
              <w:rPr>
                <w:spacing w:val="-4"/>
                <w:sz w:val="18"/>
              </w:rPr>
              <w:t>%纯度氮气填充，</w:t>
            </w:r>
          </w:p>
        </w:tc>
        <w:tc>
          <w:tcPr>
            <w:tcW w:w="39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204" w:right="19"/>
              <w:jc w:val="center"/>
              <w:rPr>
                <w:sz w:val="18"/>
              </w:rPr>
            </w:pPr>
            <w:r>
              <w:rPr>
                <w:sz w:val="18"/>
              </w:rPr>
              <w:t xml:space="preserve">¥706.00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1"/>
              <w:jc w:val="right"/>
              <w:rPr>
                <w:sz w:val="18"/>
              </w:rPr>
            </w:pPr>
            <w:r>
              <w:rPr>
                <w:sz w:val="18"/>
              </w:rPr>
              <w:t xml:space="preserve">¥5,648.00  </w:t>
            </w:r>
          </w:p>
        </w:tc>
        <w:tc>
          <w:tcPr>
            <w:tcW w:w="481" w:type="dxa"/>
          </w:tcPr>
          <w:p>
            <w:pPr>
              <w:pStyle w:val="8"/>
              <w:rPr>
                <w:rFonts w:ascii="Times New Roman"/>
                <w:sz w:val="18"/>
              </w:rPr>
            </w:pPr>
          </w:p>
          <w:p>
            <w:pPr>
              <w:pStyle w:val="8"/>
              <w:spacing w:before="148"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02" w:right="12"/>
              <w:jc w:val="center"/>
              <w:rPr>
                <w:sz w:val="18"/>
              </w:rPr>
            </w:pPr>
            <w:r>
              <w:rPr>
                <w:sz w:val="18"/>
              </w:rPr>
              <w:t xml:space="preserve">HSY-G109 </w:t>
            </w:r>
          </w:p>
        </w:tc>
        <w:tc>
          <w:tcPr>
            <w:tcW w:w="569" w:type="dxa"/>
          </w:tcPr>
          <w:p>
            <w:pPr>
              <w:pStyle w:val="8"/>
              <w:spacing w:before="43" w:line="324" w:lineRule="auto"/>
              <w:ind w:left="190" w:right="186"/>
              <w:jc w:val="both"/>
              <w:rPr>
                <w:sz w:val="18"/>
              </w:rPr>
            </w:pPr>
            <w:r>
              <w:rPr>
                <w:sz w:val="18"/>
              </w:rPr>
              <w:t>江西鸿昇</w:t>
            </w:r>
          </w:p>
          <w:p>
            <w:pPr>
              <w:pStyle w:val="8"/>
              <w:spacing w:before="2"/>
              <w:ind w:left="2"/>
              <w:jc w:val="center"/>
              <w:rPr>
                <w:sz w:val="18"/>
              </w:rPr>
            </w:pPr>
            <w:r>
              <w:rPr>
                <w:sz w:val="18"/>
              </w:rPr>
              <w:t>家</w:t>
            </w:r>
          </w:p>
        </w:tc>
        <w:tc>
          <w:tcPr>
            <w:tcW w:w="391" w:type="dxa"/>
          </w:tcPr>
          <w:p>
            <w:pPr>
              <w:pStyle w:val="8"/>
              <w:rPr>
                <w:rFonts w:ascii="Times New Roman"/>
                <w:sz w:val="18"/>
              </w:rPr>
            </w:pPr>
          </w:p>
          <w:p>
            <w:pPr>
              <w:pStyle w:val="8"/>
              <w:spacing w:before="5"/>
              <w:rPr>
                <w:rFonts w:ascii="Times New Roman"/>
                <w:sz w:val="26"/>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6" w:type="default"/>
          <w:pgSz w:w="16840" w:h="11910" w:orient="landscape"/>
          <w:pgMar w:top="0" w:right="1700" w:bottom="800" w:left="1660" w:header="0" w:footer="613" w:gutter="0"/>
        </w:sectPr>
      </w:pPr>
    </w:p>
    <w:p>
      <w:pPr>
        <w:pStyle w:val="2"/>
        <w:rPr>
          <w:rFonts w:ascii="Times New Roman"/>
          <w:sz w:val="20"/>
        </w:rPr>
      </w:pPr>
      <w:r>
        <w:pict>
          <v:shape id="_x0000_s1414" o:spid="_x0000_s1414" o:spt="136" type="#_x0000_t136" style="position:absolute;left:0pt;margin-left:36.5pt;margin-top:393.3pt;height:34pt;width:510pt;mso-position-horizontal-relative:page;mso-position-vertical-relative:page;rotation:21626880f;z-index:-28919808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15" o:spid="_x0000_s1415" o:spt="136" type="#_x0000_t136" style="position:absolute;left:0pt;margin-left:88.7pt;margin-top:432.35pt;height:28pt;width:448pt;mso-position-horizontal-relative:page;mso-position-vertical-relative:page;rotation:21626880f;z-index:-28919705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2" w:line="324" w:lineRule="auto"/>
              <w:ind w:left="110" w:right="101"/>
              <w:rPr>
                <w:sz w:val="18"/>
              </w:rPr>
            </w:pPr>
            <w:r>
              <w:rPr>
                <w:sz w:val="18"/>
              </w:rPr>
              <w:t xml:space="preserve">4、椅脚：一次成型尼龙椅爪，精抛处理，内含补强、抗重压，配高强度尼龙椅轮。 </w:t>
            </w:r>
          </w:p>
          <w:p>
            <w:pPr>
              <w:pStyle w:val="8"/>
              <w:spacing w:before="1"/>
              <w:ind w:left="110"/>
              <w:rPr>
                <w:sz w:val="18"/>
              </w:rPr>
            </w:pPr>
            <w:r>
              <w:rPr>
                <w:sz w:val="18"/>
              </w:rPr>
              <w:t>5、底盘：优质多功能底盘，同步倾仰机构，座</w:t>
            </w:r>
          </w:p>
          <w:p>
            <w:pPr>
              <w:pStyle w:val="8"/>
              <w:spacing w:before="81"/>
              <w:ind w:left="110"/>
              <w:rPr>
                <w:sz w:val="18"/>
              </w:rPr>
            </w:pPr>
            <w:r>
              <w:rPr>
                <w:sz w:val="18"/>
              </w:rPr>
              <w:t xml:space="preserve">感舒适。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186"/>
              <w:jc w:val="both"/>
              <w:rPr>
                <w:sz w:val="18"/>
              </w:rPr>
            </w:pPr>
            <w:r>
              <w:rPr>
                <w:sz w:val="18"/>
              </w:rPr>
              <w:t>具有限公</w:t>
            </w:r>
          </w:p>
          <w:p>
            <w:pPr>
              <w:pStyle w:val="8"/>
              <w:spacing w:before="3"/>
              <w:ind w:left="190"/>
              <w:rPr>
                <w:sz w:val="18"/>
              </w:rPr>
            </w:pPr>
            <w:r>
              <w:rPr>
                <w:sz w:val="18"/>
              </w:rPr>
              <w:t xml:space="preserve">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16</w:t>
            </w:r>
          </w:p>
          <w:p>
            <w:pPr>
              <w:pStyle w:val="8"/>
              <w:spacing w:before="81"/>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定制三人沙发 </w:t>
            </w:r>
          </w:p>
        </w:tc>
        <w:tc>
          <w:tcPr>
            <w:tcW w:w="3915" w:type="dxa"/>
          </w:tcPr>
          <w:p>
            <w:pPr>
              <w:pStyle w:val="8"/>
              <w:spacing w:before="40"/>
              <w:ind w:left="110"/>
              <w:rPr>
                <w:sz w:val="18"/>
              </w:rPr>
            </w:pPr>
            <w:r>
              <w:rPr>
                <w:sz w:val="18"/>
              </w:rPr>
              <w:t xml:space="preserve">1、定制沙发：1950*800*760 </w:t>
            </w:r>
          </w:p>
          <w:p>
            <w:pPr>
              <w:pStyle w:val="8"/>
              <w:spacing w:before="82" w:line="324" w:lineRule="auto"/>
              <w:ind w:left="110" w:right="96"/>
              <w:rPr>
                <w:sz w:val="18"/>
              </w:rPr>
            </w:pPr>
            <w:r>
              <w:rPr>
                <w:sz w:val="18"/>
              </w:rPr>
              <w:t>2</w:t>
            </w:r>
            <w:r>
              <w:rPr>
                <w:spacing w:val="-13"/>
                <w:sz w:val="18"/>
              </w:rPr>
              <w:t xml:space="preserve">、面材：优质 </w:t>
            </w:r>
            <w:r>
              <w:rPr>
                <w:sz w:val="18"/>
              </w:rPr>
              <w:t>PU</w:t>
            </w:r>
            <w:r>
              <w:rPr>
                <w:spacing w:val="-12"/>
                <w:sz w:val="18"/>
              </w:rPr>
              <w:t xml:space="preserve"> 皮，耐磨性强、透气性好、光</w:t>
            </w:r>
            <w:r>
              <w:rPr>
                <w:sz w:val="18"/>
              </w:rPr>
              <w:t>泽持久、富有韧性，耐撕裂力为≥30N</w:t>
            </w:r>
            <w:r>
              <w:rPr>
                <w:spacing w:val="-3"/>
                <w:sz w:val="18"/>
              </w:rPr>
              <w:t>。</w:t>
            </w:r>
            <w:r>
              <w:rPr>
                <w:spacing w:val="-2"/>
                <w:sz w:val="18"/>
              </w:rPr>
              <w:t xml:space="preserve"> </w:t>
            </w:r>
            <w:r>
              <w:rPr>
                <w:sz w:val="18"/>
              </w:rPr>
              <w:t xml:space="preserve"> </w:t>
            </w:r>
          </w:p>
          <w:p>
            <w:pPr>
              <w:pStyle w:val="8"/>
              <w:spacing w:before="2" w:line="324" w:lineRule="auto"/>
              <w:ind w:left="110" w:right="6"/>
              <w:rPr>
                <w:sz w:val="18"/>
              </w:rPr>
            </w:pPr>
            <w:r>
              <w:rPr>
                <w:sz w:val="18"/>
              </w:rPr>
              <w:t>3、泡棉：优质一体成型泡棉，密度≥50kg/m³， 回弹性≥50%</w:t>
            </w:r>
            <w:r>
              <w:rPr>
                <w:spacing w:val="-1"/>
                <w:sz w:val="18"/>
              </w:rPr>
              <w:t xml:space="preserve">，长期不变形且座感舒适。 </w:t>
            </w:r>
          </w:p>
          <w:p>
            <w:pPr>
              <w:pStyle w:val="8"/>
              <w:spacing w:before="1" w:line="324" w:lineRule="auto"/>
              <w:ind w:left="110" w:right="101"/>
              <w:jc w:val="both"/>
              <w:rPr>
                <w:sz w:val="18"/>
              </w:rPr>
            </w:pPr>
            <w:r>
              <w:rPr>
                <w:sz w:val="18"/>
              </w:rPr>
              <w:t xml:space="preserve">4、框架：东北落叶松为基材的内架，经防虫、防腐、特殊干燥处理；打底采用优质弹簧+尼龙绷带，拉伸强度高，长期使用不变形。 </w:t>
            </w:r>
          </w:p>
          <w:p>
            <w:pPr>
              <w:pStyle w:val="8"/>
              <w:spacing w:before="2"/>
              <w:ind w:left="110"/>
              <w:rPr>
                <w:sz w:val="18"/>
              </w:rPr>
            </w:pPr>
            <w:r>
              <w:rPr>
                <w:sz w:val="18"/>
              </w:rPr>
              <w:t>5</w:t>
            </w:r>
            <w:r>
              <w:rPr>
                <w:spacing w:val="-11"/>
                <w:sz w:val="18"/>
              </w:rPr>
              <w:t>、沙发脚：钢制沙发脚，隧道式静电喷涂工艺，</w:t>
            </w:r>
          </w:p>
          <w:p>
            <w:pPr>
              <w:pStyle w:val="8"/>
              <w:spacing w:before="82"/>
              <w:ind w:left="110"/>
              <w:rPr>
                <w:sz w:val="18"/>
              </w:rPr>
            </w:pPr>
            <w:r>
              <w:rPr>
                <w:sz w:val="18"/>
              </w:rPr>
              <w:t xml:space="preserve">十道防锈前处理。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71" w:right="73"/>
              <w:jc w:val="center"/>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¥11,767.00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¥23,534.00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02" w:right="9"/>
              <w:jc w:val="center"/>
              <w:rPr>
                <w:sz w:val="18"/>
              </w:rPr>
            </w:pPr>
            <w:r>
              <w:rPr>
                <w:sz w:val="18"/>
              </w:rPr>
              <w:t xml:space="preserve">HSY-G46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17</w:t>
            </w:r>
          </w:p>
          <w:p>
            <w:pPr>
              <w:pStyle w:val="8"/>
              <w:spacing w:before="81"/>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10" w:right="75"/>
              <w:rPr>
                <w:sz w:val="18"/>
              </w:rPr>
            </w:pPr>
            <w:r>
              <w:rPr>
                <w:sz w:val="18"/>
              </w:rPr>
              <w:t xml:space="preserve">定制实木混油书架 </w:t>
            </w:r>
          </w:p>
        </w:tc>
        <w:tc>
          <w:tcPr>
            <w:tcW w:w="3915" w:type="dxa"/>
          </w:tcPr>
          <w:p>
            <w:pPr>
              <w:pStyle w:val="8"/>
              <w:spacing w:before="43"/>
              <w:ind w:left="110"/>
              <w:rPr>
                <w:sz w:val="18"/>
              </w:rPr>
            </w:pPr>
            <w:r>
              <w:rPr>
                <w:sz w:val="18"/>
              </w:rPr>
              <w:t xml:space="preserve">1.定制实木混油书架 2500*1300 </w:t>
            </w:r>
          </w:p>
          <w:p>
            <w:pPr>
              <w:pStyle w:val="8"/>
              <w:spacing w:before="81"/>
              <w:ind w:left="110"/>
              <w:rPr>
                <w:sz w:val="18"/>
              </w:rPr>
            </w:pPr>
            <w:r>
              <w:rPr>
                <w:sz w:val="18"/>
              </w:rPr>
              <w:t xml:space="preserve">2、面材：白色混油环保油漆 </w:t>
            </w:r>
          </w:p>
          <w:p>
            <w:pPr>
              <w:pStyle w:val="8"/>
              <w:spacing w:before="81"/>
              <w:ind w:left="110"/>
              <w:rPr>
                <w:sz w:val="18"/>
              </w:rPr>
            </w:pPr>
            <w:r>
              <w:rPr>
                <w:sz w:val="18"/>
              </w:rPr>
              <w:t>3、基材：优质 E1 级刨花板，甲醛释放量≤</w:t>
            </w:r>
          </w:p>
          <w:p>
            <w:pPr>
              <w:pStyle w:val="8"/>
              <w:spacing w:before="82"/>
              <w:ind w:left="110"/>
              <w:rPr>
                <w:sz w:val="18"/>
              </w:rPr>
            </w:pPr>
            <w:r>
              <w:rPr>
                <w:sz w:val="18"/>
              </w:rPr>
              <w:t>0.124mg/m³，吸水膨胀率≤5%；板面握螺钉力≥</w:t>
            </w:r>
          </w:p>
          <w:p>
            <w:pPr>
              <w:pStyle w:val="8"/>
              <w:spacing w:before="81" w:line="324" w:lineRule="auto"/>
              <w:ind w:left="110" w:right="101"/>
              <w:rPr>
                <w:sz w:val="18"/>
              </w:rPr>
            </w:pPr>
            <w:r>
              <w:rPr>
                <w:sz w:val="18"/>
              </w:rPr>
              <w:t xml:space="preserve">1700N；经防虫、防潮、防腐处理，强度高、不变形。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71" w:right="73"/>
              <w:jc w:val="center"/>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jc w:val="right"/>
              <w:rPr>
                <w:sz w:val="18"/>
              </w:rPr>
            </w:pPr>
            <w:r>
              <w:rPr>
                <w:sz w:val="18"/>
              </w:rPr>
              <w:t xml:space="preserve">¥5,099.00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right="-58"/>
              <w:jc w:val="right"/>
              <w:rPr>
                <w:sz w:val="18"/>
              </w:rPr>
            </w:pPr>
            <w:r>
              <w:rPr>
                <w:sz w:val="18"/>
              </w:rPr>
              <w:t xml:space="preserve">¥40,792.00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02" w:right="12"/>
              <w:jc w:val="center"/>
              <w:rPr>
                <w:sz w:val="18"/>
              </w:rPr>
            </w:pPr>
            <w:r>
              <w:rPr>
                <w:sz w:val="18"/>
              </w:rPr>
              <w:t xml:space="preserve">HSY-G46-1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480" w:type="dxa"/>
          </w:tcPr>
          <w:p>
            <w:pPr>
              <w:pStyle w:val="8"/>
              <w:spacing w:before="1"/>
              <w:rPr>
                <w:rFonts w:ascii="Times New Roman"/>
                <w:sz w:val="17"/>
              </w:rPr>
            </w:pPr>
          </w:p>
          <w:p>
            <w:pPr>
              <w:pStyle w:val="8"/>
              <w:ind w:left="148"/>
              <w:rPr>
                <w:sz w:val="18"/>
              </w:rPr>
            </w:pPr>
            <w:r>
              <w:rPr>
                <w:sz w:val="18"/>
              </w:rPr>
              <w:t>17</w:t>
            </w:r>
          </w:p>
          <w:p>
            <w:pPr>
              <w:pStyle w:val="8"/>
              <w:spacing w:before="81"/>
              <w:ind w:left="194"/>
              <w:rPr>
                <w:sz w:val="18"/>
              </w:rPr>
            </w:pPr>
            <w:r>
              <w:rPr>
                <w:sz w:val="18"/>
              </w:rPr>
              <w:t xml:space="preserve">1 </w:t>
            </w:r>
          </w:p>
        </w:tc>
        <w:tc>
          <w:tcPr>
            <w:tcW w:w="1008" w:type="dxa"/>
          </w:tcPr>
          <w:p>
            <w:pPr>
              <w:pStyle w:val="8"/>
              <w:rPr>
                <w:rFonts w:ascii="Times New Roman"/>
                <w:sz w:val="18"/>
              </w:rPr>
            </w:pPr>
          </w:p>
          <w:p>
            <w:pPr>
              <w:pStyle w:val="8"/>
              <w:spacing w:before="145"/>
              <w:ind w:left="110"/>
              <w:rPr>
                <w:sz w:val="18"/>
              </w:rPr>
            </w:pPr>
            <w:r>
              <w:rPr>
                <w:sz w:val="18"/>
              </w:rPr>
              <w:t xml:space="preserve">沿墙书架 </w:t>
            </w:r>
          </w:p>
        </w:tc>
        <w:tc>
          <w:tcPr>
            <w:tcW w:w="3915" w:type="dxa"/>
          </w:tcPr>
          <w:p>
            <w:pPr>
              <w:pStyle w:val="8"/>
              <w:spacing w:before="40"/>
              <w:ind w:left="110"/>
              <w:rPr>
                <w:sz w:val="18"/>
              </w:rPr>
            </w:pPr>
            <w:r>
              <w:rPr>
                <w:sz w:val="18"/>
              </w:rPr>
              <w:t>1.沿墙书架:H：2200</w:t>
            </w:r>
            <w:r>
              <w:rPr>
                <w:spacing w:val="-14"/>
                <w:sz w:val="18"/>
              </w:rPr>
              <w:t xml:space="preserve">.采用 </w:t>
            </w:r>
            <w:r>
              <w:rPr>
                <w:sz w:val="18"/>
              </w:rPr>
              <w:t>20mm</w:t>
            </w:r>
            <w:r>
              <w:rPr>
                <w:spacing w:val="-7"/>
                <w:sz w:val="18"/>
              </w:rPr>
              <w:t xml:space="preserve"> 厚优质橡胶板，</w:t>
            </w:r>
          </w:p>
          <w:p>
            <w:pPr>
              <w:pStyle w:val="8"/>
              <w:spacing w:before="2" w:line="310" w:lineRule="atLeast"/>
              <w:ind w:left="110" w:right="12"/>
              <w:rPr>
                <w:sz w:val="18"/>
              </w:rPr>
            </w:pPr>
            <w:r>
              <w:rPr>
                <w:sz w:val="18"/>
              </w:rPr>
              <w:t>油漆颜色为原木色。板材色泽均匀，纹理清晰， 质地细密，含水率应在 8%—12%之间，应符合</w:t>
            </w:r>
          </w:p>
        </w:tc>
        <w:tc>
          <w:tcPr>
            <w:tcW w:w="394" w:type="dxa"/>
          </w:tcPr>
          <w:p>
            <w:pPr>
              <w:pStyle w:val="8"/>
              <w:rPr>
                <w:rFonts w:ascii="Times New Roman"/>
                <w:sz w:val="18"/>
              </w:rPr>
            </w:pPr>
          </w:p>
          <w:p>
            <w:pPr>
              <w:pStyle w:val="8"/>
              <w:spacing w:before="145"/>
              <w:ind w:right="49"/>
              <w:jc w:val="right"/>
              <w:rPr>
                <w:sz w:val="18"/>
              </w:rPr>
            </w:pPr>
            <w:r>
              <w:rPr>
                <w:sz w:val="18"/>
              </w:rPr>
              <w:t xml:space="preserve">m </w:t>
            </w:r>
          </w:p>
        </w:tc>
        <w:tc>
          <w:tcPr>
            <w:tcW w:w="745" w:type="dxa"/>
          </w:tcPr>
          <w:p>
            <w:pPr>
              <w:pStyle w:val="8"/>
              <w:rPr>
                <w:rFonts w:ascii="Times New Roman"/>
                <w:sz w:val="18"/>
              </w:rPr>
            </w:pPr>
          </w:p>
          <w:p>
            <w:pPr>
              <w:pStyle w:val="8"/>
              <w:spacing w:before="145"/>
              <w:ind w:left="171" w:right="73"/>
              <w:jc w:val="center"/>
              <w:rPr>
                <w:sz w:val="18"/>
              </w:rPr>
            </w:pPr>
            <w:r>
              <w:rPr>
                <w:sz w:val="18"/>
              </w:rPr>
              <w:t xml:space="preserve">63.2 </w:t>
            </w:r>
          </w:p>
        </w:tc>
        <w:tc>
          <w:tcPr>
            <w:tcW w:w="1184" w:type="dxa"/>
          </w:tcPr>
          <w:p>
            <w:pPr>
              <w:pStyle w:val="8"/>
              <w:rPr>
                <w:rFonts w:ascii="Times New Roman"/>
                <w:sz w:val="18"/>
              </w:rPr>
            </w:pPr>
          </w:p>
          <w:p>
            <w:pPr>
              <w:pStyle w:val="8"/>
              <w:spacing w:before="145"/>
              <w:jc w:val="right"/>
              <w:rPr>
                <w:sz w:val="18"/>
              </w:rPr>
            </w:pPr>
            <w:r>
              <w:rPr>
                <w:sz w:val="18"/>
              </w:rPr>
              <w:t xml:space="preserve">¥3,100.00  </w:t>
            </w:r>
          </w:p>
        </w:tc>
        <w:tc>
          <w:tcPr>
            <w:tcW w:w="1184" w:type="dxa"/>
          </w:tcPr>
          <w:p>
            <w:pPr>
              <w:pStyle w:val="8"/>
              <w:spacing w:before="1"/>
              <w:rPr>
                <w:rFonts w:ascii="Times New Roman"/>
                <w:sz w:val="17"/>
              </w:rPr>
            </w:pPr>
          </w:p>
          <w:p>
            <w:pPr>
              <w:pStyle w:val="8"/>
              <w:ind w:left="139"/>
              <w:rPr>
                <w:sz w:val="18"/>
              </w:rPr>
            </w:pPr>
            <w:r>
              <w:rPr>
                <w:sz w:val="18"/>
              </w:rPr>
              <w:t>¥195,920.0</w:t>
            </w:r>
          </w:p>
          <w:p>
            <w:pPr>
              <w:pStyle w:val="8"/>
              <w:spacing w:before="81"/>
              <w:ind w:left="542"/>
              <w:rPr>
                <w:sz w:val="18"/>
              </w:rPr>
            </w:pPr>
            <w:r>
              <w:rPr>
                <w:sz w:val="18"/>
              </w:rPr>
              <w:t xml:space="preserve">0  </w:t>
            </w:r>
          </w:p>
        </w:tc>
        <w:tc>
          <w:tcPr>
            <w:tcW w:w="481" w:type="dxa"/>
          </w:tcPr>
          <w:p>
            <w:pPr>
              <w:pStyle w:val="8"/>
              <w:spacing w:before="40"/>
              <w:ind w:left="145"/>
              <w:rPr>
                <w:sz w:val="18"/>
              </w:rPr>
            </w:pPr>
            <w:r>
              <w:rPr>
                <w:sz w:val="18"/>
              </w:rPr>
              <w:t>鸿</w:t>
            </w:r>
          </w:p>
          <w:p>
            <w:pPr>
              <w:pStyle w:val="8"/>
              <w:spacing w:before="2" w:line="310" w:lineRule="atLeast"/>
              <w:ind w:left="145" w:right="53"/>
              <w:rPr>
                <w:sz w:val="18"/>
              </w:rPr>
            </w:pPr>
            <w:r>
              <w:rPr>
                <w:sz w:val="18"/>
              </w:rPr>
              <w:t xml:space="preserve">昇缘 </w:t>
            </w:r>
          </w:p>
        </w:tc>
        <w:tc>
          <w:tcPr>
            <w:tcW w:w="2681" w:type="dxa"/>
          </w:tcPr>
          <w:p>
            <w:pPr>
              <w:pStyle w:val="8"/>
              <w:rPr>
                <w:rFonts w:ascii="Times New Roman"/>
                <w:sz w:val="18"/>
              </w:rPr>
            </w:pPr>
          </w:p>
          <w:p>
            <w:pPr>
              <w:pStyle w:val="8"/>
              <w:spacing w:before="145"/>
              <w:ind w:left="102" w:right="12"/>
              <w:jc w:val="center"/>
              <w:rPr>
                <w:sz w:val="18"/>
              </w:rPr>
            </w:pPr>
            <w:r>
              <w:rPr>
                <w:sz w:val="18"/>
              </w:rPr>
              <w:t xml:space="preserve">HSY-G106 </w:t>
            </w:r>
          </w:p>
        </w:tc>
        <w:tc>
          <w:tcPr>
            <w:tcW w:w="569" w:type="dxa"/>
          </w:tcPr>
          <w:p>
            <w:pPr>
              <w:pStyle w:val="8"/>
              <w:spacing w:before="40"/>
              <w:ind w:left="2"/>
              <w:jc w:val="center"/>
              <w:rPr>
                <w:sz w:val="18"/>
              </w:rPr>
            </w:pPr>
            <w:r>
              <w:rPr>
                <w:sz w:val="18"/>
              </w:rPr>
              <w:t>江</w:t>
            </w:r>
          </w:p>
          <w:p>
            <w:pPr>
              <w:pStyle w:val="8"/>
              <w:spacing w:before="2" w:line="310" w:lineRule="atLeast"/>
              <w:ind w:left="190" w:right="186"/>
              <w:jc w:val="center"/>
              <w:rPr>
                <w:sz w:val="18"/>
              </w:rPr>
            </w:pPr>
            <w:r>
              <w:rPr>
                <w:sz w:val="18"/>
              </w:rPr>
              <w:t>西鸿</w:t>
            </w:r>
          </w:p>
        </w:tc>
        <w:tc>
          <w:tcPr>
            <w:tcW w:w="391" w:type="dxa"/>
          </w:tcPr>
          <w:p>
            <w:pPr>
              <w:pStyle w:val="8"/>
              <w:spacing w:before="1"/>
              <w:rPr>
                <w:rFonts w:ascii="Times New Roman"/>
                <w:sz w:val="17"/>
              </w:rPr>
            </w:pPr>
          </w:p>
          <w:p>
            <w:pPr>
              <w:pStyle w:val="8"/>
              <w:spacing w:line="324" w:lineRule="auto"/>
              <w:ind w:left="104" w:right="4"/>
              <w:rPr>
                <w:sz w:val="18"/>
              </w:rPr>
            </w:pPr>
            <w:r>
              <w:rPr>
                <w:sz w:val="18"/>
              </w:rPr>
              <w:t xml:space="preserve">江西 </w:t>
            </w:r>
          </w:p>
        </w:tc>
      </w:tr>
    </w:tbl>
    <w:p>
      <w:pPr>
        <w:spacing w:after="0" w:line="324" w:lineRule="auto"/>
        <w:rPr>
          <w:sz w:val="18"/>
        </w:rPr>
        <w:sectPr>
          <w:footerReference r:id="rId37" w:type="default"/>
          <w:pgSz w:w="16840" w:h="11910" w:orient="landscape"/>
          <w:pgMar w:top="0" w:right="1700" w:bottom="800" w:left="1660" w:header="0" w:footer="613" w:gutter="0"/>
          <w:pgNumType w:start="991"/>
        </w:sectPr>
      </w:pPr>
    </w:p>
    <w:p>
      <w:pPr>
        <w:pStyle w:val="2"/>
        <w:rPr>
          <w:rFonts w:ascii="Times New Roman"/>
          <w:sz w:val="20"/>
        </w:rPr>
      </w:pPr>
      <w:r>
        <w:pict>
          <v:shape id="_x0000_s1416" o:spid="_x0000_s1416" o:spt="136" type="#_x0000_t136" style="position:absolute;left:0pt;margin-left:36.5pt;margin-top:393.3pt;height:34pt;width:510pt;mso-position-horizontal-relative:page;mso-position-vertical-relative:page;rotation:21626880f;z-index:-28919603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17" o:spid="_x0000_s1417" o:spt="136" type="#_x0000_t136" style="position:absolute;left:0pt;margin-left:88.7pt;margin-top:432.35pt;height:28pt;width:448pt;mso-position-horizontal-relative:page;mso-position-vertical-relative:page;rotation:21626880f;z-index:-28919500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4"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ind w:left="110"/>
              <w:rPr>
                <w:sz w:val="18"/>
              </w:rPr>
            </w:pPr>
            <w:r>
              <w:rPr>
                <w:sz w:val="18"/>
              </w:rPr>
              <w:t xml:space="preserve">GB/T3324 的要求。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昇家具有限公</w:t>
            </w:r>
          </w:p>
          <w:p>
            <w:pPr>
              <w:pStyle w:val="8"/>
              <w:spacing w:before="5"/>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17</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35" w:right="103"/>
              <w:jc w:val="center"/>
              <w:rPr>
                <w:sz w:val="18"/>
              </w:rPr>
            </w:pPr>
            <w:r>
              <w:rPr>
                <w:sz w:val="18"/>
              </w:rPr>
              <w:t xml:space="preserve">休息室床 </w:t>
            </w:r>
          </w:p>
        </w:tc>
        <w:tc>
          <w:tcPr>
            <w:tcW w:w="3915" w:type="dxa"/>
          </w:tcPr>
          <w:p>
            <w:pPr>
              <w:pStyle w:val="8"/>
              <w:spacing w:before="40"/>
              <w:ind w:left="110"/>
              <w:rPr>
                <w:sz w:val="18"/>
              </w:rPr>
            </w:pPr>
            <w:r>
              <w:rPr>
                <w:sz w:val="18"/>
              </w:rPr>
              <w:t xml:space="preserve">1.定制实木床 1000*2000 </w:t>
            </w:r>
          </w:p>
          <w:p>
            <w:pPr>
              <w:pStyle w:val="8"/>
              <w:spacing w:before="82" w:line="324" w:lineRule="auto"/>
              <w:ind w:left="110" w:right="84"/>
              <w:rPr>
                <w:sz w:val="18"/>
              </w:rPr>
            </w:pPr>
            <w:r>
              <w:rPr>
                <w:sz w:val="18"/>
              </w:rPr>
              <w:t xml:space="preserve">2.采用橡胶木指接板，板材厚度 18mm，大宝环保油漆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4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¥2,157.00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
              <w:jc w:val="right"/>
              <w:rPr>
                <w:sz w:val="18"/>
              </w:rPr>
            </w:pPr>
            <w:r>
              <w:rPr>
                <w:sz w:val="18"/>
              </w:rPr>
              <w:t xml:space="preserve">¥8,628.00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791"/>
              <w:jc w:val="right"/>
              <w:rPr>
                <w:sz w:val="18"/>
              </w:rPr>
            </w:pPr>
            <w:r>
              <w:rPr>
                <w:sz w:val="18"/>
              </w:rPr>
              <w:t xml:space="preserve">HSY-G106-1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17</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35" w:right="103"/>
              <w:jc w:val="center"/>
              <w:rPr>
                <w:sz w:val="18"/>
              </w:rPr>
            </w:pPr>
            <w:r>
              <w:rPr>
                <w:sz w:val="18"/>
              </w:rPr>
              <w:t xml:space="preserve">定制衣柜 </w:t>
            </w:r>
          </w:p>
        </w:tc>
        <w:tc>
          <w:tcPr>
            <w:tcW w:w="3915" w:type="dxa"/>
          </w:tcPr>
          <w:p>
            <w:pPr>
              <w:pStyle w:val="8"/>
              <w:spacing w:before="43"/>
              <w:ind w:left="110"/>
              <w:rPr>
                <w:sz w:val="18"/>
              </w:rPr>
            </w:pPr>
            <w:r>
              <w:rPr>
                <w:sz w:val="18"/>
              </w:rPr>
              <w:t xml:space="preserve">1、衣柜 825*510*2200 </w:t>
            </w:r>
          </w:p>
          <w:p>
            <w:pPr>
              <w:pStyle w:val="8"/>
              <w:spacing w:before="81"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 xml:space="preserve">0，激光封边。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jc w:val="right"/>
              <w:rPr>
                <w:sz w:val="18"/>
              </w:rPr>
            </w:pPr>
            <w:r>
              <w:rPr>
                <w:sz w:val="18"/>
              </w:rPr>
              <w:t xml:space="preserve">¥3,922.00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58"/>
              <w:jc w:val="right"/>
              <w:rPr>
                <w:sz w:val="18"/>
              </w:rPr>
            </w:pPr>
            <w:r>
              <w:rPr>
                <w:sz w:val="18"/>
              </w:rPr>
              <w:t xml:space="preserve">¥31,376.00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791"/>
              <w:jc w:val="right"/>
              <w:rPr>
                <w:sz w:val="18"/>
              </w:rPr>
            </w:pPr>
            <w:r>
              <w:rPr>
                <w:sz w:val="18"/>
              </w:rPr>
              <w:t xml:space="preserve">HSY-G106-2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6" w:lineRule="auto"/>
              <w:ind w:left="104" w:right="4"/>
              <w:rPr>
                <w:sz w:val="18"/>
              </w:rPr>
            </w:pPr>
            <w:r>
              <w:rPr>
                <w:sz w:val="18"/>
              </w:rPr>
              <w:t xml:space="preserve">江西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418" o:spid="_x0000_s1418" o:spt="136" type="#_x0000_t136" style="position:absolute;left:0pt;margin-left:36.5pt;margin-top:393.3pt;height:34pt;width:510pt;mso-position-horizontal-relative:page;mso-position-vertical-relative:page;rotation:21626880f;z-index:-28919398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19" o:spid="_x0000_s1419" o:spt="136" type="#_x0000_t136" style="position:absolute;left:0pt;margin-left:88.7pt;margin-top:432.35pt;height:28pt;width:448pt;mso-position-horizontal-relative:page;mso-position-vertical-relative:page;rotation:21626880f;z-index:-28919296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6"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48"/>
              <w:rPr>
                <w:sz w:val="18"/>
              </w:rPr>
            </w:pPr>
            <w:r>
              <w:rPr>
                <w:sz w:val="18"/>
              </w:rPr>
              <w:t>17</w:t>
            </w:r>
          </w:p>
          <w:p>
            <w:pPr>
              <w:pStyle w:val="8"/>
              <w:spacing w:before="82"/>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10"/>
              <w:rPr>
                <w:sz w:val="18"/>
              </w:rPr>
            </w:pPr>
            <w:r>
              <w:rPr>
                <w:sz w:val="18"/>
              </w:rPr>
              <w:t xml:space="preserve">办公桌 </w:t>
            </w:r>
          </w:p>
        </w:tc>
        <w:tc>
          <w:tcPr>
            <w:tcW w:w="3915" w:type="dxa"/>
          </w:tcPr>
          <w:p>
            <w:pPr>
              <w:pStyle w:val="8"/>
              <w:spacing w:before="40"/>
              <w:ind w:left="110"/>
              <w:rPr>
                <w:sz w:val="18"/>
              </w:rPr>
            </w:pPr>
            <w:r>
              <w:rPr>
                <w:sz w:val="18"/>
              </w:rPr>
              <w:t xml:space="preserve">1、办公桌尺寸：600*1500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5、钢架：钢制脚架，隧道式静电喷涂工艺，十道防锈前处理，经过抗盐雾测试无锈点。 </w:t>
            </w:r>
          </w:p>
          <w:p>
            <w:pPr>
              <w:pStyle w:val="8"/>
              <w:spacing w:before="2"/>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202" w:right="19"/>
              <w:jc w:val="center"/>
              <w:rPr>
                <w:sz w:val="18"/>
              </w:rPr>
            </w:pPr>
            <w:r>
              <w:rPr>
                <w:sz w:val="18"/>
              </w:rPr>
              <w:t xml:space="preserve">¥3,530.00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right="-58"/>
              <w:jc w:val="right"/>
              <w:rPr>
                <w:sz w:val="18"/>
              </w:rPr>
            </w:pPr>
            <w:r>
              <w:rPr>
                <w:sz w:val="18"/>
              </w:rPr>
              <w:t xml:space="preserve">¥28,240.00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102" w:right="9"/>
              <w:jc w:val="center"/>
              <w:rPr>
                <w:sz w:val="18"/>
              </w:rPr>
            </w:pPr>
            <w:r>
              <w:rPr>
                <w:sz w:val="18"/>
              </w:rPr>
              <w:t xml:space="preserve">HSY-G75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17</w:t>
            </w:r>
          </w:p>
          <w:p>
            <w:pPr>
              <w:pStyle w:val="8"/>
              <w:spacing w:before="81"/>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活动柜 </w:t>
            </w:r>
          </w:p>
        </w:tc>
        <w:tc>
          <w:tcPr>
            <w:tcW w:w="3915" w:type="dxa"/>
          </w:tcPr>
          <w:p>
            <w:pPr>
              <w:pStyle w:val="8"/>
              <w:spacing w:before="40"/>
              <w:ind w:left="110"/>
              <w:rPr>
                <w:sz w:val="18"/>
              </w:rPr>
            </w:pPr>
            <w:r>
              <w:rPr>
                <w:sz w:val="18"/>
              </w:rPr>
              <w:t xml:space="preserve">1、活动柜：400*600*600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 xml:space="preserve">0，激光封边。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204" w:right="19"/>
              <w:jc w:val="center"/>
              <w:rPr>
                <w:sz w:val="18"/>
              </w:rPr>
            </w:pPr>
            <w:r>
              <w:rPr>
                <w:sz w:val="18"/>
              </w:rPr>
              <w:t xml:space="preserve">¥784.00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1"/>
              <w:jc w:val="right"/>
              <w:rPr>
                <w:sz w:val="18"/>
              </w:rPr>
            </w:pPr>
            <w:r>
              <w:rPr>
                <w:sz w:val="18"/>
              </w:rPr>
              <w:t xml:space="preserve">¥6,272.00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9"/>
              <w:jc w:val="center"/>
              <w:rPr>
                <w:sz w:val="18"/>
              </w:rPr>
            </w:pPr>
            <w:r>
              <w:rPr>
                <w:sz w:val="18"/>
              </w:rPr>
              <w:t xml:space="preserve">HSY-G19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1" w:hRule="atLeast"/>
        </w:trPr>
        <w:tc>
          <w:tcPr>
            <w:tcW w:w="480" w:type="dxa"/>
          </w:tcPr>
          <w:p>
            <w:pPr>
              <w:pStyle w:val="8"/>
              <w:rPr>
                <w:rFonts w:ascii="Times New Roman"/>
                <w:sz w:val="18"/>
              </w:rPr>
            </w:pPr>
          </w:p>
          <w:p>
            <w:pPr>
              <w:pStyle w:val="8"/>
              <w:spacing w:before="5"/>
              <w:rPr>
                <w:rFonts w:ascii="Times New Roman"/>
                <w:sz w:val="26"/>
              </w:rPr>
            </w:pPr>
          </w:p>
          <w:p>
            <w:pPr>
              <w:pStyle w:val="8"/>
              <w:ind w:left="148"/>
              <w:rPr>
                <w:sz w:val="18"/>
              </w:rPr>
            </w:pPr>
            <w:r>
              <w:rPr>
                <w:sz w:val="18"/>
              </w:rPr>
              <w:t>17</w:t>
            </w:r>
          </w:p>
          <w:p>
            <w:pPr>
              <w:pStyle w:val="8"/>
              <w:spacing w:before="81"/>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10"/>
              <w:rPr>
                <w:sz w:val="18"/>
              </w:rPr>
            </w:pPr>
            <w:r>
              <w:rPr>
                <w:sz w:val="18"/>
              </w:rPr>
              <w:t xml:space="preserve">办公椅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1"/>
              <w:ind w:left="110"/>
              <w:rPr>
                <w:sz w:val="18"/>
              </w:rPr>
            </w:pPr>
            <w:r>
              <w:rPr>
                <w:sz w:val="18"/>
              </w:rPr>
              <w:t>3</w:t>
            </w:r>
            <w:r>
              <w:rPr>
                <w:spacing w:val="-13"/>
                <w:sz w:val="18"/>
              </w:rPr>
              <w:t>、气压棒：进口优质气压棒，</w:t>
            </w:r>
            <w:r>
              <w:rPr>
                <w:spacing w:val="-15"/>
                <w:sz w:val="18"/>
              </w:rPr>
              <w:t>99</w:t>
            </w:r>
            <w:r>
              <w:rPr>
                <w:spacing w:val="-4"/>
                <w:sz w:val="18"/>
              </w:rPr>
              <w:t>%纯度氮气填充，</w:t>
            </w:r>
          </w:p>
        </w:tc>
        <w:tc>
          <w:tcPr>
            <w:tcW w:w="39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225"/>
              <w:jc w:val="right"/>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204" w:right="19"/>
              <w:jc w:val="center"/>
              <w:rPr>
                <w:sz w:val="18"/>
              </w:rPr>
            </w:pPr>
            <w:r>
              <w:rPr>
                <w:sz w:val="18"/>
              </w:rPr>
              <w:t xml:space="preserve">¥706.00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right="1"/>
              <w:jc w:val="right"/>
              <w:rPr>
                <w:sz w:val="18"/>
              </w:rPr>
            </w:pPr>
            <w:r>
              <w:rPr>
                <w:sz w:val="18"/>
              </w:rPr>
              <w:t xml:space="preserve">¥5,648.00  </w:t>
            </w:r>
          </w:p>
        </w:tc>
        <w:tc>
          <w:tcPr>
            <w:tcW w:w="481" w:type="dxa"/>
          </w:tcPr>
          <w:p>
            <w:pPr>
              <w:pStyle w:val="8"/>
              <w:rPr>
                <w:rFonts w:ascii="Times New Roman"/>
                <w:sz w:val="18"/>
              </w:rPr>
            </w:pPr>
          </w:p>
          <w:p>
            <w:pPr>
              <w:pStyle w:val="8"/>
              <w:spacing w:before="148"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ind w:left="102" w:right="12"/>
              <w:jc w:val="center"/>
              <w:rPr>
                <w:sz w:val="18"/>
              </w:rPr>
            </w:pPr>
            <w:r>
              <w:rPr>
                <w:sz w:val="18"/>
              </w:rPr>
              <w:t xml:space="preserve">HSY-G109 </w:t>
            </w:r>
          </w:p>
        </w:tc>
        <w:tc>
          <w:tcPr>
            <w:tcW w:w="569" w:type="dxa"/>
          </w:tcPr>
          <w:p>
            <w:pPr>
              <w:pStyle w:val="8"/>
              <w:spacing w:before="43" w:line="324" w:lineRule="auto"/>
              <w:ind w:left="190" w:right="186"/>
              <w:jc w:val="both"/>
              <w:rPr>
                <w:sz w:val="18"/>
              </w:rPr>
            </w:pPr>
            <w:r>
              <w:rPr>
                <w:sz w:val="18"/>
              </w:rPr>
              <w:t>江西鸿昇</w:t>
            </w:r>
          </w:p>
          <w:p>
            <w:pPr>
              <w:pStyle w:val="8"/>
              <w:spacing w:before="2"/>
              <w:ind w:left="2"/>
              <w:jc w:val="center"/>
              <w:rPr>
                <w:sz w:val="18"/>
              </w:rPr>
            </w:pPr>
            <w:r>
              <w:rPr>
                <w:sz w:val="18"/>
              </w:rPr>
              <w:t>家</w:t>
            </w:r>
          </w:p>
        </w:tc>
        <w:tc>
          <w:tcPr>
            <w:tcW w:w="391" w:type="dxa"/>
          </w:tcPr>
          <w:p>
            <w:pPr>
              <w:pStyle w:val="8"/>
              <w:rPr>
                <w:rFonts w:ascii="Times New Roman"/>
                <w:sz w:val="18"/>
              </w:rPr>
            </w:pPr>
          </w:p>
          <w:p>
            <w:pPr>
              <w:pStyle w:val="8"/>
              <w:spacing w:before="5"/>
              <w:rPr>
                <w:rFonts w:ascii="Times New Roman"/>
                <w:sz w:val="26"/>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20" o:spid="_x0000_s1420" o:spt="136" type="#_x0000_t136" style="position:absolute;left:0pt;margin-left:36.5pt;margin-top:393.3pt;height:34pt;width:510pt;mso-position-horizontal-relative:page;mso-position-vertical-relative:page;rotation:21626880f;z-index:-28919193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21" o:spid="_x0000_s1421" o:spt="136" type="#_x0000_t136" style="position:absolute;left:0pt;margin-left:88.7pt;margin-top:432.35pt;height:28pt;width:448pt;mso-position-horizontal-relative:page;mso-position-vertical-relative:page;rotation:21626880f;z-index:-28919091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2" w:line="324" w:lineRule="auto"/>
              <w:ind w:left="110" w:right="101"/>
              <w:rPr>
                <w:sz w:val="18"/>
              </w:rPr>
            </w:pPr>
            <w:r>
              <w:rPr>
                <w:sz w:val="18"/>
              </w:rPr>
              <w:t xml:space="preserve">4、椅脚：一次成型尼龙椅爪，精抛处理，内含补强、抗重压，配高强度尼龙椅轮。 </w:t>
            </w:r>
          </w:p>
          <w:p>
            <w:pPr>
              <w:pStyle w:val="8"/>
              <w:spacing w:before="1"/>
              <w:ind w:left="110"/>
              <w:rPr>
                <w:sz w:val="18"/>
              </w:rPr>
            </w:pPr>
            <w:r>
              <w:rPr>
                <w:sz w:val="18"/>
              </w:rPr>
              <w:t>5、底盘：优质多功能底盘，同步倾仰机构，座</w:t>
            </w:r>
          </w:p>
          <w:p>
            <w:pPr>
              <w:pStyle w:val="8"/>
              <w:spacing w:before="81"/>
              <w:ind w:left="110"/>
              <w:rPr>
                <w:sz w:val="18"/>
              </w:rPr>
            </w:pPr>
            <w:r>
              <w:rPr>
                <w:sz w:val="18"/>
              </w:rPr>
              <w:t xml:space="preserve">感舒适。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186"/>
              <w:jc w:val="both"/>
              <w:rPr>
                <w:sz w:val="18"/>
              </w:rPr>
            </w:pPr>
            <w:r>
              <w:rPr>
                <w:sz w:val="18"/>
              </w:rPr>
              <w:t>具有限公</w:t>
            </w:r>
          </w:p>
          <w:p>
            <w:pPr>
              <w:pStyle w:val="8"/>
              <w:spacing w:before="3"/>
              <w:ind w:left="190"/>
              <w:rPr>
                <w:sz w:val="18"/>
              </w:rPr>
            </w:pPr>
            <w:r>
              <w:rPr>
                <w:sz w:val="18"/>
              </w:rPr>
              <w:t xml:space="preserve">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17</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定制三人沙发 </w:t>
            </w:r>
          </w:p>
        </w:tc>
        <w:tc>
          <w:tcPr>
            <w:tcW w:w="3915" w:type="dxa"/>
          </w:tcPr>
          <w:p>
            <w:pPr>
              <w:pStyle w:val="8"/>
              <w:spacing w:before="40"/>
              <w:ind w:left="110"/>
              <w:rPr>
                <w:sz w:val="18"/>
              </w:rPr>
            </w:pPr>
            <w:r>
              <w:rPr>
                <w:sz w:val="18"/>
              </w:rPr>
              <w:t xml:space="preserve">1、定制沙发：1950*800*760 </w:t>
            </w:r>
          </w:p>
          <w:p>
            <w:pPr>
              <w:pStyle w:val="8"/>
              <w:spacing w:before="82" w:line="324" w:lineRule="auto"/>
              <w:ind w:left="110" w:right="96"/>
              <w:rPr>
                <w:sz w:val="18"/>
              </w:rPr>
            </w:pPr>
            <w:r>
              <w:rPr>
                <w:sz w:val="18"/>
              </w:rPr>
              <w:t>2</w:t>
            </w:r>
            <w:r>
              <w:rPr>
                <w:spacing w:val="-13"/>
                <w:sz w:val="18"/>
              </w:rPr>
              <w:t xml:space="preserve">、面材：优质 </w:t>
            </w:r>
            <w:r>
              <w:rPr>
                <w:sz w:val="18"/>
              </w:rPr>
              <w:t>PU</w:t>
            </w:r>
            <w:r>
              <w:rPr>
                <w:spacing w:val="-12"/>
                <w:sz w:val="18"/>
              </w:rPr>
              <w:t xml:space="preserve"> 皮，耐磨性强、透气性好、光</w:t>
            </w:r>
            <w:r>
              <w:rPr>
                <w:sz w:val="18"/>
              </w:rPr>
              <w:t>泽持久、富有韧性，耐撕裂力为≥30N</w:t>
            </w:r>
            <w:r>
              <w:rPr>
                <w:spacing w:val="-3"/>
                <w:sz w:val="18"/>
              </w:rPr>
              <w:t>。</w:t>
            </w:r>
            <w:r>
              <w:rPr>
                <w:spacing w:val="-2"/>
                <w:sz w:val="18"/>
              </w:rPr>
              <w:t xml:space="preserve"> </w:t>
            </w:r>
            <w:r>
              <w:rPr>
                <w:sz w:val="18"/>
              </w:rPr>
              <w:t xml:space="preserve"> </w:t>
            </w:r>
          </w:p>
          <w:p>
            <w:pPr>
              <w:pStyle w:val="8"/>
              <w:spacing w:before="2" w:line="324" w:lineRule="auto"/>
              <w:ind w:left="110" w:right="6"/>
              <w:rPr>
                <w:sz w:val="18"/>
              </w:rPr>
            </w:pPr>
            <w:r>
              <w:rPr>
                <w:sz w:val="18"/>
              </w:rPr>
              <w:t>3、泡棉：优质一体成型泡棉，密度≥50kg/m³， 回弹性≥50%</w:t>
            </w:r>
            <w:r>
              <w:rPr>
                <w:spacing w:val="-1"/>
                <w:sz w:val="18"/>
              </w:rPr>
              <w:t xml:space="preserve">，长期不变形且座感舒适。 </w:t>
            </w:r>
          </w:p>
          <w:p>
            <w:pPr>
              <w:pStyle w:val="8"/>
              <w:spacing w:before="1" w:line="324" w:lineRule="auto"/>
              <w:ind w:left="110" w:right="101"/>
              <w:jc w:val="both"/>
              <w:rPr>
                <w:sz w:val="18"/>
              </w:rPr>
            </w:pPr>
            <w:r>
              <w:rPr>
                <w:sz w:val="18"/>
              </w:rPr>
              <w:t xml:space="preserve">4、框架：东北落叶松为基材的内架，经防虫、防腐、特殊干燥处理；打底采用优质弹簧+尼龙绷带，拉伸强度高，长期使用不变形。 </w:t>
            </w:r>
          </w:p>
          <w:p>
            <w:pPr>
              <w:pStyle w:val="8"/>
              <w:spacing w:before="2"/>
              <w:ind w:left="110"/>
              <w:rPr>
                <w:sz w:val="18"/>
              </w:rPr>
            </w:pPr>
            <w:r>
              <w:rPr>
                <w:sz w:val="18"/>
              </w:rPr>
              <w:t>5</w:t>
            </w:r>
            <w:r>
              <w:rPr>
                <w:spacing w:val="-11"/>
                <w:sz w:val="18"/>
              </w:rPr>
              <w:t>、沙发脚：钢制沙发脚，隧道式静电喷涂工艺，</w:t>
            </w:r>
          </w:p>
          <w:p>
            <w:pPr>
              <w:pStyle w:val="8"/>
              <w:spacing w:before="82"/>
              <w:ind w:left="110"/>
              <w:rPr>
                <w:sz w:val="18"/>
              </w:rPr>
            </w:pPr>
            <w:r>
              <w:rPr>
                <w:sz w:val="18"/>
              </w:rPr>
              <w:t xml:space="preserve">十道防锈前处理。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¥11,767.00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¥11,767.00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926"/>
              <w:jc w:val="right"/>
              <w:rPr>
                <w:sz w:val="18"/>
              </w:rPr>
            </w:pPr>
            <w:r>
              <w:rPr>
                <w:sz w:val="18"/>
              </w:rPr>
              <w:t xml:space="preserve">HSY-G46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4"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ind w:left="148"/>
              <w:rPr>
                <w:sz w:val="18"/>
              </w:rPr>
            </w:pPr>
            <w:r>
              <w:rPr>
                <w:sz w:val="18"/>
              </w:rPr>
              <w:t>17</w:t>
            </w:r>
          </w:p>
          <w:p>
            <w:pPr>
              <w:pStyle w:val="8"/>
              <w:spacing w:before="82"/>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110"/>
              <w:rPr>
                <w:sz w:val="18"/>
              </w:rPr>
            </w:pPr>
            <w:r>
              <w:rPr>
                <w:sz w:val="18"/>
              </w:rPr>
              <w:t xml:space="preserve">定制茶几 </w:t>
            </w:r>
          </w:p>
        </w:tc>
        <w:tc>
          <w:tcPr>
            <w:tcW w:w="3915" w:type="dxa"/>
          </w:tcPr>
          <w:p>
            <w:pPr>
              <w:pStyle w:val="8"/>
              <w:spacing w:before="43"/>
              <w:ind w:left="110"/>
              <w:rPr>
                <w:sz w:val="18"/>
              </w:rPr>
            </w:pPr>
            <w:r>
              <w:rPr>
                <w:sz w:val="18"/>
              </w:rPr>
              <w:t xml:space="preserve">1、定制茶几 1200*560 </w:t>
            </w:r>
          </w:p>
          <w:p>
            <w:pPr>
              <w:pStyle w:val="8"/>
              <w:spacing w:before="81"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4"/>
              <w:ind w:left="110"/>
              <w:rPr>
                <w:sz w:val="18"/>
              </w:rPr>
            </w:pPr>
            <w:r>
              <w:rPr>
                <w:sz w:val="18"/>
              </w:rPr>
              <w:t>5</w:t>
            </w:r>
            <w:r>
              <w:rPr>
                <w:spacing w:val="-11"/>
                <w:sz w:val="18"/>
              </w:rPr>
              <w:t>、钢架：钢制圆盘脚架，隧道式静电喷涂工艺，</w:t>
            </w:r>
          </w:p>
          <w:p>
            <w:pPr>
              <w:pStyle w:val="8"/>
              <w:spacing w:before="81"/>
              <w:ind w:left="110"/>
              <w:rPr>
                <w:sz w:val="18"/>
              </w:rPr>
            </w:pPr>
            <w:r>
              <w:rPr>
                <w:sz w:val="18"/>
              </w:rPr>
              <w:t xml:space="preserve">十道防锈前处理，经过抗盐雾测试无锈点。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225"/>
              <w:jc w:val="right"/>
              <w:rPr>
                <w:sz w:val="18"/>
              </w:rPr>
            </w:pPr>
            <w:r>
              <w:rPr>
                <w:sz w:val="18"/>
              </w:rPr>
              <w:t xml:space="preserve">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jc w:val="right"/>
              <w:rPr>
                <w:sz w:val="18"/>
              </w:rPr>
            </w:pPr>
            <w:r>
              <w:rPr>
                <w:sz w:val="18"/>
              </w:rPr>
              <w:t xml:space="preserve">¥2,353.00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1"/>
              <w:jc w:val="right"/>
              <w:rPr>
                <w:sz w:val="18"/>
              </w:rPr>
            </w:pPr>
            <w:r>
              <w:rPr>
                <w:sz w:val="18"/>
              </w:rPr>
              <w:t xml:space="preserve">¥2,353.00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right="926"/>
              <w:jc w:val="right"/>
              <w:rPr>
                <w:sz w:val="18"/>
              </w:rPr>
            </w:pPr>
            <w:r>
              <w:rPr>
                <w:sz w:val="18"/>
              </w:rPr>
              <w:t xml:space="preserve">HSY-G47 </w:t>
            </w:r>
          </w:p>
        </w:tc>
        <w:tc>
          <w:tcPr>
            <w:tcW w:w="569" w:type="dxa"/>
          </w:tcPr>
          <w:p>
            <w:pPr>
              <w:pStyle w:val="8"/>
              <w:spacing w:before="3"/>
              <w:rPr>
                <w:rFonts w:ascii="Times New Roman"/>
                <w:sz w:val="17"/>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spacing w:before="40"/>
              <w:ind w:left="148"/>
              <w:rPr>
                <w:sz w:val="18"/>
              </w:rPr>
            </w:pPr>
            <w:r>
              <w:rPr>
                <w:sz w:val="18"/>
              </w:rPr>
              <w:t>17</w:t>
            </w:r>
          </w:p>
          <w:p>
            <w:pPr>
              <w:pStyle w:val="8"/>
              <w:spacing w:before="82"/>
              <w:ind w:left="194"/>
              <w:rPr>
                <w:sz w:val="18"/>
              </w:rPr>
            </w:pPr>
            <w:r>
              <w:rPr>
                <w:sz w:val="18"/>
              </w:rPr>
              <w:t xml:space="preserve">9 </w:t>
            </w:r>
          </w:p>
        </w:tc>
        <w:tc>
          <w:tcPr>
            <w:tcW w:w="1008" w:type="dxa"/>
          </w:tcPr>
          <w:p>
            <w:pPr>
              <w:pStyle w:val="8"/>
              <w:spacing w:before="40"/>
              <w:ind w:left="110"/>
              <w:rPr>
                <w:sz w:val="18"/>
              </w:rPr>
            </w:pPr>
            <w:r>
              <w:rPr>
                <w:sz w:val="18"/>
              </w:rPr>
              <w:t>放映室礼</w:t>
            </w:r>
          </w:p>
          <w:p>
            <w:pPr>
              <w:pStyle w:val="8"/>
              <w:spacing w:before="82"/>
              <w:ind w:left="110"/>
              <w:rPr>
                <w:sz w:val="18"/>
              </w:rPr>
            </w:pPr>
            <w:r>
              <w:rPr>
                <w:sz w:val="18"/>
              </w:rPr>
              <w:t xml:space="preserve">堂椅 </w:t>
            </w:r>
          </w:p>
        </w:tc>
        <w:tc>
          <w:tcPr>
            <w:tcW w:w="3915" w:type="dxa"/>
          </w:tcPr>
          <w:p>
            <w:pPr>
              <w:pStyle w:val="8"/>
              <w:spacing w:before="40"/>
              <w:ind w:left="110"/>
              <w:rPr>
                <w:sz w:val="18"/>
              </w:rPr>
            </w:pPr>
            <w:r>
              <w:rPr>
                <w:sz w:val="18"/>
              </w:rPr>
              <w:t>1</w:t>
            </w:r>
            <w:r>
              <w:rPr>
                <w:spacing w:val="-15"/>
                <w:sz w:val="18"/>
              </w:rPr>
              <w:t>、进口阻燃布面料，一体成型泡棉，密度》</w:t>
            </w:r>
            <w:r>
              <w:rPr>
                <w:spacing w:val="-4"/>
                <w:sz w:val="18"/>
              </w:rPr>
              <w:t>=50，</w:t>
            </w:r>
          </w:p>
          <w:p>
            <w:pPr>
              <w:pStyle w:val="8"/>
              <w:spacing w:before="82"/>
              <w:ind w:left="110"/>
              <w:rPr>
                <w:sz w:val="18"/>
              </w:rPr>
            </w:pPr>
            <w:r>
              <w:rPr>
                <w:sz w:val="18"/>
              </w:rPr>
              <w:t xml:space="preserve">钢制脚架，回弹机构带消音装置 </w:t>
            </w:r>
          </w:p>
        </w:tc>
        <w:tc>
          <w:tcPr>
            <w:tcW w:w="394" w:type="dxa"/>
          </w:tcPr>
          <w:p>
            <w:pPr>
              <w:pStyle w:val="8"/>
              <w:spacing w:before="1"/>
              <w:rPr>
                <w:rFonts w:ascii="Times New Roman"/>
                <w:sz w:val="17"/>
              </w:rPr>
            </w:pPr>
          </w:p>
          <w:p>
            <w:pPr>
              <w:pStyle w:val="8"/>
              <w:ind w:right="4"/>
              <w:jc w:val="right"/>
              <w:rPr>
                <w:sz w:val="18"/>
              </w:rPr>
            </w:pPr>
            <w:r>
              <w:rPr>
                <w:sz w:val="18"/>
              </w:rPr>
              <w:t xml:space="preserve">个 </w:t>
            </w:r>
          </w:p>
        </w:tc>
        <w:tc>
          <w:tcPr>
            <w:tcW w:w="745" w:type="dxa"/>
          </w:tcPr>
          <w:p>
            <w:pPr>
              <w:pStyle w:val="8"/>
              <w:spacing w:before="1"/>
              <w:rPr>
                <w:rFonts w:ascii="Times New Roman"/>
                <w:sz w:val="17"/>
              </w:rPr>
            </w:pPr>
          </w:p>
          <w:p>
            <w:pPr>
              <w:pStyle w:val="8"/>
              <w:ind w:right="182"/>
              <w:jc w:val="right"/>
              <w:rPr>
                <w:sz w:val="18"/>
              </w:rPr>
            </w:pPr>
            <w:r>
              <w:rPr>
                <w:sz w:val="18"/>
              </w:rPr>
              <w:t xml:space="preserve">27 </w:t>
            </w:r>
          </w:p>
        </w:tc>
        <w:tc>
          <w:tcPr>
            <w:tcW w:w="1184" w:type="dxa"/>
          </w:tcPr>
          <w:p>
            <w:pPr>
              <w:pStyle w:val="8"/>
              <w:spacing w:before="1"/>
              <w:rPr>
                <w:rFonts w:ascii="Times New Roman"/>
                <w:sz w:val="17"/>
              </w:rPr>
            </w:pPr>
          </w:p>
          <w:p>
            <w:pPr>
              <w:pStyle w:val="8"/>
              <w:jc w:val="right"/>
              <w:rPr>
                <w:sz w:val="18"/>
              </w:rPr>
            </w:pPr>
            <w:r>
              <w:rPr>
                <w:sz w:val="18"/>
              </w:rPr>
              <w:t xml:space="preserve">¥1,823.00  </w:t>
            </w:r>
          </w:p>
        </w:tc>
        <w:tc>
          <w:tcPr>
            <w:tcW w:w="1184" w:type="dxa"/>
          </w:tcPr>
          <w:p>
            <w:pPr>
              <w:pStyle w:val="8"/>
              <w:spacing w:before="1"/>
              <w:rPr>
                <w:rFonts w:ascii="Times New Roman"/>
                <w:sz w:val="17"/>
              </w:rPr>
            </w:pPr>
          </w:p>
          <w:p>
            <w:pPr>
              <w:pStyle w:val="8"/>
              <w:ind w:right="-58"/>
              <w:jc w:val="right"/>
              <w:rPr>
                <w:sz w:val="18"/>
              </w:rPr>
            </w:pPr>
            <w:r>
              <w:rPr>
                <w:sz w:val="18"/>
              </w:rPr>
              <w:t xml:space="preserve">¥49,221.00  </w:t>
            </w:r>
          </w:p>
        </w:tc>
        <w:tc>
          <w:tcPr>
            <w:tcW w:w="481" w:type="dxa"/>
          </w:tcPr>
          <w:p>
            <w:pPr>
              <w:pStyle w:val="8"/>
              <w:spacing w:before="40"/>
              <w:ind w:left="145"/>
              <w:rPr>
                <w:sz w:val="18"/>
              </w:rPr>
            </w:pPr>
            <w:r>
              <w:rPr>
                <w:sz w:val="18"/>
              </w:rPr>
              <w:t>鸿</w:t>
            </w:r>
          </w:p>
          <w:p>
            <w:pPr>
              <w:pStyle w:val="8"/>
              <w:spacing w:before="82"/>
              <w:ind w:left="145"/>
              <w:rPr>
                <w:sz w:val="18"/>
              </w:rPr>
            </w:pPr>
            <w:r>
              <w:rPr>
                <w:sz w:val="18"/>
              </w:rPr>
              <w:t>昇</w:t>
            </w:r>
          </w:p>
        </w:tc>
        <w:tc>
          <w:tcPr>
            <w:tcW w:w="2681" w:type="dxa"/>
          </w:tcPr>
          <w:p>
            <w:pPr>
              <w:pStyle w:val="8"/>
              <w:spacing w:before="1"/>
              <w:rPr>
                <w:rFonts w:ascii="Times New Roman"/>
                <w:sz w:val="17"/>
              </w:rPr>
            </w:pPr>
          </w:p>
          <w:p>
            <w:pPr>
              <w:pStyle w:val="8"/>
              <w:ind w:right="926"/>
              <w:jc w:val="right"/>
              <w:rPr>
                <w:sz w:val="18"/>
              </w:rPr>
            </w:pPr>
            <w:r>
              <w:rPr>
                <w:sz w:val="18"/>
              </w:rPr>
              <w:t xml:space="preserve">HSY-G48 </w:t>
            </w:r>
          </w:p>
        </w:tc>
        <w:tc>
          <w:tcPr>
            <w:tcW w:w="569" w:type="dxa"/>
          </w:tcPr>
          <w:p>
            <w:pPr>
              <w:pStyle w:val="8"/>
              <w:spacing w:before="40"/>
              <w:ind w:left="2"/>
              <w:jc w:val="center"/>
              <w:rPr>
                <w:sz w:val="18"/>
              </w:rPr>
            </w:pPr>
            <w:r>
              <w:rPr>
                <w:sz w:val="18"/>
              </w:rPr>
              <w:t>江</w:t>
            </w:r>
          </w:p>
          <w:p>
            <w:pPr>
              <w:pStyle w:val="8"/>
              <w:spacing w:before="82"/>
              <w:ind w:left="2"/>
              <w:jc w:val="center"/>
              <w:rPr>
                <w:sz w:val="18"/>
              </w:rPr>
            </w:pPr>
            <w:r>
              <w:rPr>
                <w:sz w:val="18"/>
              </w:rPr>
              <w:t>西</w:t>
            </w:r>
          </w:p>
        </w:tc>
        <w:tc>
          <w:tcPr>
            <w:tcW w:w="391" w:type="dxa"/>
          </w:tcPr>
          <w:p>
            <w:pPr>
              <w:pStyle w:val="8"/>
              <w:spacing w:before="40"/>
              <w:ind w:left="104"/>
              <w:rPr>
                <w:sz w:val="18"/>
              </w:rPr>
            </w:pPr>
            <w:r>
              <w:rPr>
                <w:sz w:val="18"/>
              </w:rPr>
              <w:t>江</w:t>
            </w:r>
          </w:p>
          <w:p>
            <w:pPr>
              <w:pStyle w:val="8"/>
              <w:spacing w:before="82"/>
              <w:ind w:left="104"/>
              <w:rPr>
                <w:sz w:val="18"/>
              </w:rPr>
            </w:pPr>
            <w:r>
              <w:rPr>
                <w:sz w:val="18"/>
              </w:rPr>
              <w:t xml:space="preserve">西 </w:t>
            </w:r>
          </w:p>
        </w:tc>
      </w:tr>
    </w:tbl>
    <w:p>
      <w:pPr>
        <w:spacing w:after="0"/>
        <w:rPr>
          <w:sz w:val="18"/>
        </w:rPr>
        <w:sectPr>
          <w:pgSz w:w="16840" w:h="11910" w:orient="landscape"/>
          <w:pgMar w:top="0" w:right="1700" w:bottom="800" w:left="1660" w:header="0" w:footer="613" w:gutter="0"/>
        </w:sectPr>
      </w:pPr>
    </w:p>
    <w:p>
      <w:pPr>
        <w:pStyle w:val="2"/>
        <w:rPr>
          <w:rFonts w:ascii="Times New Roman"/>
          <w:sz w:val="20"/>
        </w:rPr>
      </w:pPr>
      <w:r>
        <w:pict>
          <v:shape id="_x0000_s1422" o:spid="_x0000_s1422" o:spt="136" type="#_x0000_t136" style="position:absolute;left:0pt;margin-left:36.5pt;margin-top:393.3pt;height:34pt;width:510pt;mso-position-horizontal-relative:page;mso-position-vertical-relative:page;rotation:21626880f;z-index:-28918988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23" o:spid="_x0000_s1423" o:spt="136" type="#_x0000_t136" style="position:absolute;left:0pt;margin-left:88.7pt;margin-top:432.35pt;height:28pt;width:448pt;mso-position-horizontal-relative:page;mso-position-vertical-relative:page;rotation:21626880f;z-index:-28918886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rPr>
                <w:rFonts w:ascii="Times New Roman"/>
                <w:sz w:val="20"/>
              </w:rPr>
            </w:pP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spacing w:before="40"/>
              <w:ind w:left="145"/>
              <w:rPr>
                <w:sz w:val="18"/>
              </w:rPr>
            </w:pPr>
            <w:r>
              <w:rPr>
                <w:sz w:val="18"/>
              </w:rPr>
              <w:t xml:space="preserve">缘 </w:t>
            </w:r>
          </w:p>
        </w:tc>
        <w:tc>
          <w:tcPr>
            <w:tcW w:w="2681" w:type="dxa"/>
          </w:tcPr>
          <w:p>
            <w:pPr>
              <w:pStyle w:val="8"/>
              <w:rPr>
                <w:rFonts w:ascii="Times New Roman"/>
                <w:sz w:val="20"/>
              </w:rPr>
            </w:pPr>
          </w:p>
        </w:tc>
        <w:tc>
          <w:tcPr>
            <w:tcW w:w="569" w:type="dxa"/>
          </w:tcPr>
          <w:p>
            <w:pPr>
              <w:pStyle w:val="8"/>
              <w:spacing w:before="40" w:line="324" w:lineRule="auto"/>
              <w:ind w:left="190" w:right="186"/>
              <w:jc w:val="both"/>
              <w:rPr>
                <w:sz w:val="18"/>
              </w:rPr>
            </w:pPr>
            <w:r>
              <w:rPr>
                <w:sz w:val="18"/>
              </w:rPr>
              <w:t>鸿昇家具有限公</w:t>
            </w:r>
          </w:p>
          <w:p>
            <w:pPr>
              <w:pStyle w:val="8"/>
              <w:spacing w:before="5"/>
              <w:ind w:left="190"/>
              <w:rPr>
                <w:sz w:val="18"/>
              </w:rPr>
            </w:pPr>
            <w:r>
              <w:rPr>
                <w:sz w:val="18"/>
              </w:rPr>
              <w:t xml:space="preserve">司 </w:t>
            </w: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48"/>
              <w:rPr>
                <w:sz w:val="18"/>
              </w:rPr>
            </w:pPr>
            <w:r>
              <w:rPr>
                <w:sz w:val="18"/>
              </w:rPr>
              <w:t>18</w:t>
            </w:r>
          </w:p>
          <w:p>
            <w:pPr>
              <w:pStyle w:val="8"/>
              <w:spacing w:before="81"/>
              <w:ind w:left="194"/>
              <w:rPr>
                <w:sz w:val="18"/>
              </w:rPr>
            </w:pPr>
            <w:r>
              <w:rPr>
                <w:sz w:val="18"/>
              </w:rPr>
              <w:t xml:space="preserve">0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line="324" w:lineRule="auto"/>
              <w:ind w:left="110" w:right="165"/>
              <w:jc w:val="both"/>
              <w:rPr>
                <w:sz w:val="18"/>
              </w:rPr>
            </w:pPr>
            <w:r>
              <w:rPr>
                <w:sz w:val="18"/>
              </w:rPr>
              <w:t xml:space="preserve">蝶形立柱铝合金护板智能电动密集书架 </w:t>
            </w:r>
          </w:p>
        </w:tc>
        <w:tc>
          <w:tcPr>
            <w:tcW w:w="3915" w:type="dxa"/>
          </w:tcPr>
          <w:p>
            <w:pPr>
              <w:pStyle w:val="8"/>
              <w:spacing w:before="40"/>
              <w:ind w:left="110"/>
              <w:rPr>
                <w:sz w:val="18"/>
              </w:rPr>
            </w:pPr>
            <w:r>
              <w:rPr>
                <w:sz w:val="18"/>
              </w:rPr>
              <w:t>1.三柱式铝合金护板智能电动密集书架</w:t>
            </w:r>
          </w:p>
          <w:p>
            <w:pPr>
              <w:pStyle w:val="8"/>
              <w:spacing w:before="82"/>
              <w:ind w:left="110"/>
              <w:rPr>
                <w:sz w:val="18"/>
              </w:rPr>
            </w:pPr>
            <w:r>
              <w:rPr>
                <w:sz w:val="18"/>
              </w:rPr>
              <w:t xml:space="preserve">6000*600*2200 </w:t>
            </w:r>
          </w:p>
          <w:p>
            <w:pPr>
              <w:pStyle w:val="8"/>
              <w:spacing w:before="81" w:line="324" w:lineRule="auto"/>
              <w:ind w:left="110" w:right="96"/>
              <w:rPr>
                <w:sz w:val="18"/>
              </w:rPr>
            </w:pPr>
            <w:r>
              <w:rPr>
                <w:sz w:val="18"/>
              </w:rPr>
              <w:t>2</w:t>
            </w:r>
            <w:r>
              <w:rPr>
                <w:spacing w:val="-15"/>
                <w:sz w:val="18"/>
              </w:rPr>
              <w:t xml:space="preserve">、路轨：采用 </w:t>
            </w:r>
            <w:r>
              <w:rPr>
                <w:sz w:val="18"/>
              </w:rPr>
              <w:t>25mm×25mm</w:t>
            </w:r>
            <w:r>
              <w:rPr>
                <w:spacing w:val="-11"/>
                <w:sz w:val="18"/>
              </w:rPr>
              <w:t xml:space="preserve"> 优质方钢制造；轨道</w:t>
            </w:r>
            <w:r>
              <w:rPr>
                <w:spacing w:val="-8"/>
                <w:sz w:val="18"/>
              </w:rPr>
              <w:t xml:space="preserve">底座厚度为 </w:t>
            </w:r>
            <w:r>
              <w:rPr>
                <w:sz w:val="18"/>
              </w:rPr>
              <w:t>3.0mm</w:t>
            </w:r>
            <w:r>
              <w:rPr>
                <w:spacing w:val="-7"/>
                <w:sz w:val="18"/>
              </w:rPr>
              <w:t xml:space="preserve"> 优质钢板制造。 </w:t>
            </w:r>
          </w:p>
          <w:p>
            <w:pPr>
              <w:pStyle w:val="8"/>
              <w:spacing w:before="1" w:line="324" w:lineRule="auto"/>
              <w:ind w:left="110" w:right="12"/>
              <w:rPr>
                <w:sz w:val="18"/>
              </w:rPr>
            </w:pPr>
            <w:r>
              <w:rPr>
                <w:sz w:val="18"/>
              </w:rPr>
              <w:t>底盘：底梁、轴承档δ=3.0mm</w:t>
            </w:r>
            <w:r>
              <w:rPr>
                <w:spacing w:val="-2"/>
                <w:sz w:val="18"/>
              </w:rPr>
              <w:t xml:space="preserve">；优质冷轧钢板； </w:t>
            </w:r>
            <w:r>
              <w:rPr>
                <w:sz w:val="18"/>
              </w:rPr>
              <w:t xml:space="preserve">表面静电喷塑；喷塑前经严格去油锈和磷化处 </w:t>
            </w:r>
            <w:r>
              <w:rPr>
                <w:spacing w:val="-9"/>
                <w:sz w:val="18"/>
              </w:rPr>
              <w:t xml:space="preserve">理；底盘采用整体焊接，刚性足，不变形，表面静电喷塑。 </w:t>
            </w:r>
          </w:p>
          <w:p>
            <w:pPr>
              <w:pStyle w:val="8"/>
              <w:spacing w:before="3" w:line="324" w:lineRule="auto"/>
              <w:ind w:left="110" w:right="2"/>
              <w:rPr>
                <w:sz w:val="18"/>
              </w:rPr>
            </w:pPr>
            <w:r>
              <w:rPr>
                <w:spacing w:val="-13"/>
                <w:sz w:val="18"/>
              </w:rPr>
              <w:t xml:space="preserve">架体主材：蝶形立柱采用 </w:t>
            </w:r>
            <w:r>
              <w:rPr>
                <w:sz w:val="18"/>
              </w:rPr>
              <w:t>1.5mm</w:t>
            </w:r>
            <w:r>
              <w:rPr>
                <w:spacing w:val="-7"/>
                <w:sz w:val="18"/>
              </w:rPr>
              <w:t xml:space="preserve"> 优质冷轧钢板一</w:t>
            </w:r>
            <w:r>
              <w:rPr>
                <w:spacing w:val="-11"/>
                <w:sz w:val="18"/>
              </w:rPr>
              <w:t xml:space="preserve">次滚压成型，立柱正面 </w:t>
            </w:r>
            <w:r>
              <w:rPr>
                <w:sz w:val="18"/>
              </w:rPr>
              <w:t>50mm</w:t>
            </w:r>
            <w:r>
              <w:rPr>
                <w:spacing w:val="-9"/>
                <w:sz w:val="18"/>
              </w:rPr>
              <w:t xml:space="preserve">，两截面 </w:t>
            </w:r>
            <w:r>
              <w:rPr>
                <w:sz w:val="18"/>
              </w:rPr>
              <w:t>39mm。正</w:t>
            </w:r>
            <w:r>
              <w:rPr>
                <w:spacing w:val="-4"/>
                <w:sz w:val="18"/>
              </w:rPr>
              <w:t xml:space="preserve">面压有燕尾槽，槽外宽 </w:t>
            </w:r>
            <w:r>
              <w:rPr>
                <w:sz w:val="18"/>
              </w:rPr>
              <w:t>15.5mm</w:t>
            </w:r>
            <w:r>
              <w:rPr>
                <w:spacing w:val="-10"/>
                <w:sz w:val="18"/>
              </w:rPr>
              <w:t xml:space="preserve">，内宽 </w:t>
            </w:r>
            <w:r>
              <w:rPr>
                <w:sz w:val="18"/>
              </w:rPr>
              <w:t xml:space="preserve">17.5mm, </w:t>
            </w:r>
            <w:r>
              <w:rPr>
                <w:spacing w:val="-5"/>
                <w:sz w:val="18"/>
              </w:rPr>
              <w:t xml:space="preserve">槽深 </w:t>
            </w:r>
            <w:r>
              <w:rPr>
                <w:sz w:val="18"/>
              </w:rPr>
              <w:t>5.5mm; 两侧面各压二根圆弧筋和冲挂扣调</w:t>
            </w:r>
            <w:r>
              <w:rPr>
                <w:spacing w:val="-11"/>
                <w:sz w:val="18"/>
              </w:rPr>
              <w:t xml:space="preserve">节孔，圆弧筋尺寸为 </w:t>
            </w:r>
            <w:r>
              <w:rPr>
                <w:spacing w:val="-9"/>
                <w:sz w:val="18"/>
              </w:rPr>
              <w:t xml:space="preserve">R3mm，筋到筋中心 </w:t>
            </w:r>
            <w:r>
              <w:rPr>
                <w:spacing w:val="-3"/>
                <w:sz w:val="18"/>
              </w:rPr>
              <w:t xml:space="preserve">15mm， </w:t>
            </w:r>
            <w:r>
              <w:rPr>
                <w:spacing w:val="-8"/>
                <w:sz w:val="18"/>
              </w:rPr>
              <w:t xml:space="preserve">调节孔尺寸 </w:t>
            </w:r>
            <w:r>
              <w:rPr>
                <w:sz w:val="18"/>
              </w:rPr>
              <w:t>4*30mm</w:t>
            </w:r>
            <w:r>
              <w:rPr>
                <w:spacing w:val="-12"/>
                <w:sz w:val="18"/>
              </w:rPr>
              <w:t xml:space="preserve">，孔距 </w:t>
            </w:r>
            <w:r>
              <w:rPr>
                <w:sz w:val="18"/>
              </w:rPr>
              <w:t>50mm。立柱背面两边</w:t>
            </w:r>
            <w:r>
              <w:rPr>
                <w:spacing w:val="-10"/>
                <w:sz w:val="18"/>
              </w:rPr>
              <w:t xml:space="preserve">分别通过 </w:t>
            </w:r>
            <w:r>
              <w:rPr>
                <w:sz w:val="18"/>
              </w:rPr>
              <w:t>R3</w:t>
            </w:r>
            <w:r>
              <w:rPr>
                <w:spacing w:val="-30"/>
                <w:sz w:val="18"/>
              </w:rPr>
              <w:t xml:space="preserve"> 和 </w:t>
            </w:r>
            <w:r>
              <w:rPr>
                <w:sz w:val="18"/>
              </w:rPr>
              <w:t>R5</w:t>
            </w:r>
            <w:r>
              <w:rPr>
                <w:spacing w:val="-13"/>
                <w:sz w:val="18"/>
              </w:rPr>
              <w:t xml:space="preserve"> 圆弧成型为内圆环形。三筋防</w:t>
            </w:r>
            <w:r>
              <w:rPr>
                <w:spacing w:val="-17"/>
                <w:sz w:val="18"/>
              </w:rPr>
              <w:t xml:space="preserve">滑搁板：采用 </w:t>
            </w:r>
            <w:r>
              <w:rPr>
                <w:sz w:val="18"/>
              </w:rPr>
              <w:t>1.0mm</w:t>
            </w:r>
            <w:r>
              <w:rPr>
                <w:spacing w:val="-6"/>
                <w:sz w:val="18"/>
              </w:rPr>
              <w:t xml:space="preserve"> 优质冷轧钢板一次滚压成型</w:t>
            </w:r>
            <w:r>
              <w:rPr>
                <w:spacing w:val="-12"/>
                <w:sz w:val="18"/>
              </w:rPr>
              <w:t xml:space="preserve">，搁板正面压 </w:t>
            </w:r>
            <w:r>
              <w:rPr>
                <w:sz w:val="18"/>
              </w:rPr>
              <w:t>2</w:t>
            </w:r>
            <w:r>
              <w:rPr>
                <w:spacing w:val="-7"/>
                <w:sz w:val="18"/>
              </w:rPr>
              <w:t xml:space="preserve"> 根圆弧筋，其中一侧面厚度</w:t>
            </w:r>
            <w:r>
              <w:rPr>
                <w:spacing w:val="-4"/>
                <w:sz w:val="18"/>
              </w:rPr>
              <w:t>23mm</w:t>
            </w:r>
            <w:r>
              <w:rPr>
                <w:spacing w:val="-8"/>
                <w:sz w:val="18"/>
              </w:rPr>
              <w:t xml:space="preserve">，另一侧面厚度 </w:t>
            </w:r>
            <w:r>
              <w:rPr>
                <w:spacing w:val="-4"/>
                <w:sz w:val="18"/>
              </w:rPr>
              <w:t>27mm</w:t>
            </w:r>
            <w:r>
              <w:rPr>
                <w:spacing w:val="-9"/>
                <w:sz w:val="18"/>
              </w:rPr>
              <w:t xml:space="preserve">，同时在侧面 </w:t>
            </w:r>
            <w:r>
              <w:rPr>
                <w:sz w:val="18"/>
              </w:rPr>
              <w:t>27mm</w:t>
            </w:r>
            <w:r>
              <w:rPr>
                <w:spacing w:val="-21"/>
                <w:sz w:val="18"/>
              </w:rPr>
              <w:t xml:space="preserve"> 上</w:t>
            </w:r>
            <w:r>
              <w:rPr>
                <w:spacing w:val="-33"/>
                <w:sz w:val="18"/>
              </w:rPr>
              <w:t xml:space="preserve">压 </w:t>
            </w:r>
            <w:r>
              <w:rPr>
                <w:sz w:val="18"/>
              </w:rPr>
              <w:t>1</w:t>
            </w:r>
            <w:r>
              <w:rPr>
                <w:spacing w:val="-12"/>
                <w:sz w:val="18"/>
              </w:rPr>
              <w:t xml:space="preserve"> 根圆弧筋，采用双槽扁平压印式设计，刚性</w:t>
            </w:r>
          </w:p>
          <w:p>
            <w:pPr>
              <w:pStyle w:val="8"/>
              <w:spacing w:before="8"/>
              <w:ind w:left="110"/>
              <w:rPr>
                <w:sz w:val="18"/>
              </w:rPr>
            </w:pPr>
            <w:r>
              <w:rPr>
                <w:spacing w:val="-10"/>
                <w:sz w:val="18"/>
              </w:rPr>
              <w:t>好、平整、通用性、互换性好外形美观，设计新</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7"/>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234"/>
              <w:rPr>
                <w:sz w:val="18"/>
              </w:rPr>
            </w:pPr>
            <w:r>
              <w:rPr>
                <w:sz w:val="18"/>
              </w:rPr>
              <w:t xml:space="preserve">138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83"/>
              <w:rPr>
                <w:sz w:val="18"/>
              </w:rPr>
            </w:pPr>
            <w:r>
              <w:rPr>
                <w:sz w:val="18"/>
              </w:rPr>
              <w:t xml:space="preserve">¥5,099.00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ind w:left="139"/>
              <w:rPr>
                <w:sz w:val="18"/>
              </w:rPr>
            </w:pPr>
            <w:r>
              <w:rPr>
                <w:sz w:val="18"/>
              </w:rPr>
              <w:t>¥703,662.0</w:t>
            </w:r>
          </w:p>
          <w:p>
            <w:pPr>
              <w:pStyle w:val="8"/>
              <w:spacing w:before="81"/>
              <w:ind w:left="542"/>
              <w:rPr>
                <w:sz w:val="18"/>
              </w:rPr>
            </w:pPr>
            <w:r>
              <w:rPr>
                <w:sz w:val="18"/>
              </w:rPr>
              <w:t xml:space="preserve">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7"/>
              <w:ind w:left="102" w:right="9"/>
              <w:jc w:val="center"/>
              <w:rPr>
                <w:sz w:val="18"/>
              </w:rPr>
            </w:pPr>
            <w:r>
              <w:rPr>
                <w:sz w:val="18"/>
              </w:rPr>
              <w:t xml:space="preserve">HSY-G3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24" o:spid="_x0000_s1424" o:spt="136" type="#_x0000_t136" style="position:absolute;left:0pt;margin-left:36.5pt;margin-top:393.3pt;height:34pt;width:510pt;mso-position-horizontal-relative:page;mso-position-vertical-relative:page;rotation:21626880f;z-index:-28918784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25" o:spid="_x0000_s1425" o:spt="136" type="#_x0000_t136" style="position:absolute;left:0pt;margin-left:88.7pt;margin-top:432.35pt;height:28pt;width:448pt;mso-position-horizontal-relative:page;mso-position-vertical-relative:page;rotation:21626880f;z-index:-28918681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0"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4"/>
              <w:rPr>
                <w:sz w:val="18"/>
              </w:rPr>
            </w:pPr>
            <w:r>
              <w:rPr>
                <w:sz w:val="18"/>
              </w:rPr>
              <w:t xml:space="preserve">颖；承重≥100KG，满负载 24 小时后曲挠度≤ 4mm，卸载后自动恢复。圆弧筋尺寸为R2.5X2.5mm（±0.5mm），侧面筋到边尺寸为13.5mm（±1mm）。双压筋挂板δ=1.0mm，侧板δ=1.0mm，顶板δ=0.8mm，挡棒δ=0.8mm，防尘板、防鼠板δ=0.8mm；优质冷轧钢板，层数和距可自由调整，表面静电喷塑。 </w:t>
            </w:r>
          </w:p>
          <w:p>
            <w:pPr>
              <w:pStyle w:val="8"/>
              <w:spacing w:before="5" w:line="324" w:lineRule="auto"/>
              <w:ind w:left="110" w:right="96"/>
              <w:jc w:val="both"/>
              <w:rPr>
                <w:sz w:val="18"/>
              </w:rPr>
            </w:pPr>
            <w:r>
              <w:rPr>
                <w:sz w:val="18"/>
              </w:rPr>
              <w:t>3</w:t>
            </w:r>
            <w:r>
              <w:rPr>
                <w:spacing w:val="-1"/>
                <w:sz w:val="18"/>
              </w:rPr>
              <w:t xml:space="preserve">、密集架传动系统配合精密度高，定位可靠， </w:t>
            </w:r>
            <w:r>
              <w:rPr>
                <w:spacing w:val="-11"/>
                <w:sz w:val="18"/>
              </w:rPr>
              <w:t>传动轻便灵活，摇手轻，运行平稳性能达到超过</w:t>
            </w:r>
            <w:r>
              <w:rPr>
                <w:sz w:val="18"/>
              </w:rPr>
              <w:t>国家标准，表面镀锌处理（2）</w:t>
            </w:r>
            <w:r>
              <w:rPr>
                <w:spacing w:val="-2"/>
                <w:sz w:val="18"/>
              </w:rPr>
              <w:t>、摇手体采用双</w:t>
            </w:r>
            <w:r>
              <w:rPr>
                <w:spacing w:val="-9"/>
                <w:sz w:val="18"/>
              </w:rPr>
              <w:t>向超越离合挂钩式结构，摇动密集架时其他列的</w:t>
            </w:r>
            <w:r>
              <w:rPr>
                <w:sz w:val="18"/>
              </w:rPr>
              <w:t xml:space="preserve">密集架摇手不会跟随转动。 </w:t>
            </w:r>
          </w:p>
          <w:p>
            <w:pPr>
              <w:pStyle w:val="8"/>
              <w:spacing w:before="4"/>
              <w:ind w:left="110"/>
              <w:jc w:val="both"/>
              <w:rPr>
                <w:sz w:val="18"/>
              </w:rPr>
            </w:pPr>
            <w:r>
              <w:rPr>
                <w:sz w:val="18"/>
              </w:rPr>
              <w:t>4</w:t>
            </w:r>
            <w:r>
              <w:rPr>
                <w:spacing w:val="-20"/>
                <w:sz w:val="18"/>
              </w:rPr>
              <w:t xml:space="preserve">、固定列采用 </w:t>
            </w:r>
            <w:r>
              <w:rPr>
                <w:sz w:val="18"/>
              </w:rPr>
              <w:t>10</w:t>
            </w:r>
            <w:r>
              <w:rPr>
                <w:spacing w:val="-8"/>
                <w:sz w:val="18"/>
              </w:rPr>
              <w:t xml:space="preserve"> 寸以上嵌入式设计的彩色液晶</w:t>
            </w:r>
          </w:p>
          <w:p>
            <w:pPr>
              <w:pStyle w:val="8"/>
              <w:spacing w:before="12" w:line="312" w:lineRule="exact"/>
              <w:ind w:left="110" w:right="96"/>
              <w:jc w:val="both"/>
              <w:rPr>
                <w:sz w:val="18"/>
              </w:rPr>
            </w:pPr>
            <w:r>
              <w:rPr>
                <w:spacing w:val="-13"/>
                <w:sz w:val="18"/>
              </w:rPr>
              <w:t xml:space="preserve">触摸屏控制，移动列采用 </w:t>
            </w:r>
            <w:r>
              <w:rPr>
                <w:sz w:val="18"/>
              </w:rPr>
              <w:t>7</w:t>
            </w:r>
            <w:r>
              <w:rPr>
                <w:spacing w:val="-8"/>
                <w:sz w:val="18"/>
              </w:rPr>
              <w:t xml:space="preserve"> 寸以上的彩色液晶触</w:t>
            </w:r>
            <w:r>
              <w:rPr>
                <w:sz w:val="18"/>
              </w:rPr>
              <w:t xml:space="preserve">摸屏控制及软件系统、操作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8"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ind w:left="148"/>
              <w:rPr>
                <w:sz w:val="18"/>
              </w:rPr>
            </w:pPr>
            <w:r>
              <w:rPr>
                <w:sz w:val="18"/>
              </w:rPr>
              <w:t>18</w:t>
            </w:r>
          </w:p>
          <w:p>
            <w:pPr>
              <w:pStyle w:val="8"/>
              <w:spacing w:before="82"/>
              <w:ind w:left="194"/>
              <w:rPr>
                <w:sz w:val="18"/>
              </w:rPr>
            </w:pPr>
            <w:r>
              <w:rPr>
                <w:sz w:val="18"/>
              </w:rPr>
              <w:t xml:space="preserve">1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10" w:right="165"/>
              <w:rPr>
                <w:sz w:val="18"/>
              </w:rPr>
            </w:pPr>
            <w:r>
              <w:rPr>
                <w:sz w:val="18"/>
              </w:rPr>
              <w:t xml:space="preserve">文物修复台 </w:t>
            </w:r>
          </w:p>
        </w:tc>
        <w:tc>
          <w:tcPr>
            <w:tcW w:w="3915" w:type="dxa"/>
          </w:tcPr>
          <w:p>
            <w:pPr>
              <w:pStyle w:val="8"/>
              <w:spacing w:before="40"/>
              <w:ind w:left="110"/>
              <w:rPr>
                <w:sz w:val="18"/>
              </w:rPr>
            </w:pPr>
            <w:r>
              <w:rPr>
                <w:sz w:val="18"/>
              </w:rPr>
              <w:t xml:space="preserve">1、文物修复台 1200*800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line="324" w:lineRule="auto"/>
              <w:ind w:left="110" w:right="101"/>
              <w:rPr>
                <w:sz w:val="18"/>
              </w:rPr>
            </w:pPr>
            <w:r>
              <w:rPr>
                <w:sz w:val="18"/>
              </w:rPr>
              <w:t xml:space="preserve">5、钢架：钢制脚架，隧道式静电喷涂工艺，十道防锈前处理，经过抗盐雾测试无锈点。 </w:t>
            </w:r>
          </w:p>
          <w:p>
            <w:pPr>
              <w:pStyle w:val="8"/>
              <w:spacing w:before="2"/>
              <w:ind w:left="110"/>
              <w:rPr>
                <w:sz w:val="18"/>
              </w:rPr>
            </w:pPr>
            <w:r>
              <w:rPr>
                <w:sz w:val="18"/>
              </w:rPr>
              <w:t>6、其它：桌下含板式固定柜，可隐藏式上线，</w:t>
            </w:r>
          </w:p>
          <w:p>
            <w:pPr>
              <w:pStyle w:val="8"/>
              <w:spacing w:before="81"/>
              <w:ind w:left="110"/>
              <w:rPr>
                <w:sz w:val="18"/>
              </w:rPr>
            </w:pPr>
            <w:r>
              <w:rPr>
                <w:sz w:val="18"/>
              </w:rPr>
              <w:t xml:space="preserve">桌面翻盖走线槽，可装标准 86 面板。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07"/>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326"/>
              <w:rPr>
                <w:sz w:val="18"/>
              </w:rPr>
            </w:pPr>
            <w:r>
              <w:rPr>
                <w:sz w:val="18"/>
              </w:rPr>
              <w:t xml:space="preserve">8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83"/>
              <w:rPr>
                <w:sz w:val="18"/>
              </w:rPr>
            </w:pPr>
            <w:r>
              <w:rPr>
                <w:sz w:val="18"/>
              </w:rPr>
              <w:t xml:space="preserve">¥4,706.00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37" w:right="-58"/>
              <w:rPr>
                <w:sz w:val="18"/>
              </w:rPr>
            </w:pPr>
            <w:r>
              <w:rPr>
                <w:sz w:val="18"/>
              </w:rPr>
              <w:t>¥37,648.00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02" w:right="9"/>
              <w:jc w:val="center"/>
              <w:rPr>
                <w:sz w:val="18"/>
              </w:rPr>
            </w:pPr>
            <w:r>
              <w:rPr>
                <w:sz w:val="18"/>
              </w:rPr>
              <w:t xml:space="preserve">HSY-G51 </w:t>
            </w:r>
          </w:p>
        </w:tc>
        <w:tc>
          <w:tcPr>
            <w:tcW w:w="569" w:type="dxa"/>
          </w:tcPr>
          <w:p>
            <w:pPr>
              <w:pStyle w:val="8"/>
              <w:rPr>
                <w:rFonts w:ascii="Times New Roman"/>
                <w:sz w:val="18"/>
              </w:rPr>
            </w:pPr>
          </w:p>
          <w:p>
            <w:pPr>
              <w:pStyle w:val="8"/>
              <w:spacing w:before="2"/>
              <w:rPr>
                <w:rFonts w:ascii="Times New Roman"/>
                <w:sz w:val="26"/>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6" w:lineRule="auto"/>
              <w:ind w:left="104" w:right="4"/>
              <w:rPr>
                <w:sz w:val="18"/>
              </w:rPr>
            </w:pPr>
            <w:r>
              <w:rPr>
                <w:sz w:val="18"/>
              </w:rPr>
              <w:t xml:space="preserve">江西 </w:t>
            </w:r>
          </w:p>
        </w:tc>
      </w:tr>
    </w:tbl>
    <w:p>
      <w:pPr>
        <w:spacing w:after="0" w:line="326" w:lineRule="auto"/>
        <w:rPr>
          <w:sz w:val="18"/>
        </w:rPr>
        <w:sectPr>
          <w:pgSz w:w="16840" w:h="11910" w:orient="landscape"/>
          <w:pgMar w:top="0" w:right="1700" w:bottom="800" w:left="1660" w:header="0" w:footer="613" w:gutter="0"/>
        </w:sectPr>
      </w:pPr>
    </w:p>
    <w:p>
      <w:pPr>
        <w:pStyle w:val="2"/>
        <w:rPr>
          <w:rFonts w:ascii="Times New Roman"/>
          <w:sz w:val="20"/>
        </w:rPr>
      </w:pPr>
      <w:r>
        <w:pict>
          <v:shape id="_x0000_s1426" o:spid="_x0000_s1426" o:spt="136" type="#_x0000_t136" style="position:absolute;left:0pt;margin-left:36.5pt;margin-top:393.3pt;height:34pt;width:510pt;mso-position-horizontal-relative:page;mso-position-vertical-relative:page;rotation:21626880f;z-index:-289185792;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27" o:spid="_x0000_s1427" o:spt="136" type="#_x0000_t136" style="position:absolute;left:0pt;margin-left:88.7pt;margin-top:432.35pt;height:28pt;width:448pt;mso-position-horizontal-relative:page;mso-position-vertical-relative:page;rotation:21626880f;z-index:-289184768;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7"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ind w:left="148"/>
              <w:rPr>
                <w:sz w:val="18"/>
              </w:rPr>
            </w:pPr>
            <w:r>
              <w:rPr>
                <w:sz w:val="18"/>
              </w:rPr>
              <w:t>18</w:t>
            </w:r>
          </w:p>
          <w:p>
            <w:pPr>
              <w:pStyle w:val="8"/>
              <w:spacing w:before="82"/>
              <w:ind w:left="194"/>
              <w:rPr>
                <w:sz w:val="18"/>
              </w:rPr>
            </w:pPr>
            <w:r>
              <w:rPr>
                <w:sz w:val="18"/>
              </w:rPr>
              <w:t xml:space="preserve">2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10" w:right="75"/>
              <w:jc w:val="both"/>
              <w:rPr>
                <w:sz w:val="18"/>
              </w:rPr>
            </w:pPr>
            <w:r>
              <w:rPr>
                <w:sz w:val="18"/>
              </w:rPr>
              <w:t xml:space="preserve">蝶形立柱智能电动密集书架 </w:t>
            </w:r>
          </w:p>
        </w:tc>
        <w:tc>
          <w:tcPr>
            <w:tcW w:w="3915" w:type="dxa"/>
          </w:tcPr>
          <w:p>
            <w:pPr>
              <w:pStyle w:val="8"/>
              <w:spacing w:before="40"/>
              <w:ind w:left="110"/>
              <w:rPr>
                <w:sz w:val="18"/>
              </w:rPr>
            </w:pPr>
            <w:r>
              <w:rPr>
                <w:sz w:val="18"/>
              </w:rPr>
              <w:t xml:space="preserve">1.智能电动密集书架 6000*600*2200 </w:t>
            </w:r>
          </w:p>
          <w:p>
            <w:pPr>
              <w:pStyle w:val="8"/>
              <w:spacing w:before="82" w:line="324" w:lineRule="auto"/>
              <w:ind w:left="110" w:right="96"/>
              <w:rPr>
                <w:sz w:val="18"/>
              </w:rPr>
            </w:pPr>
            <w:r>
              <w:rPr>
                <w:sz w:val="18"/>
              </w:rPr>
              <w:t>2</w:t>
            </w:r>
            <w:r>
              <w:rPr>
                <w:spacing w:val="-15"/>
                <w:sz w:val="18"/>
              </w:rPr>
              <w:t xml:space="preserve">、路轨：采用 </w:t>
            </w:r>
            <w:r>
              <w:rPr>
                <w:sz w:val="18"/>
              </w:rPr>
              <w:t>25mm×25mm</w:t>
            </w:r>
            <w:r>
              <w:rPr>
                <w:spacing w:val="-11"/>
                <w:sz w:val="18"/>
              </w:rPr>
              <w:t xml:space="preserve"> 优质方钢制造；轨道</w:t>
            </w:r>
            <w:r>
              <w:rPr>
                <w:spacing w:val="-8"/>
                <w:sz w:val="18"/>
              </w:rPr>
              <w:t xml:space="preserve">底座厚度为 </w:t>
            </w:r>
            <w:r>
              <w:rPr>
                <w:sz w:val="18"/>
              </w:rPr>
              <w:t>3.0mm</w:t>
            </w:r>
            <w:r>
              <w:rPr>
                <w:spacing w:val="-7"/>
                <w:sz w:val="18"/>
              </w:rPr>
              <w:t xml:space="preserve"> 优质钢板制造。 </w:t>
            </w:r>
          </w:p>
          <w:p>
            <w:pPr>
              <w:pStyle w:val="8"/>
              <w:spacing w:before="1" w:line="324" w:lineRule="auto"/>
              <w:ind w:left="110" w:right="12"/>
              <w:rPr>
                <w:sz w:val="18"/>
              </w:rPr>
            </w:pPr>
            <w:r>
              <w:rPr>
                <w:sz w:val="18"/>
              </w:rPr>
              <w:t>底盘：底梁、轴承档δ=3.0mm</w:t>
            </w:r>
            <w:r>
              <w:rPr>
                <w:spacing w:val="-2"/>
                <w:sz w:val="18"/>
              </w:rPr>
              <w:t xml:space="preserve">；优质冷轧钢板； </w:t>
            </w:r>
            <w:r>
              <w:rPr>
                <w:sz w:val="18"/>
              </w:rPr>
              <w:t xml:space="preserve">表面静电喷塑；喷塑前经严格去油锈和磷化处 </w:t>
            </w:r>
            <w:r>
              <w:rPr>
                <w:spacing w:val="-9"/>
                <w:sz w:val="18"/>
              </w:rPr>
              <w:t xml:space="preserve">理；底盘采用整体焊接，刚性足，不变形，表面静电喷塑。 </w:t>
            </w:r>
          </w:p>
          <w:p>
            <w:pPr>
              <w:pStyle w:val="8"/>
              <w:spacing w:before="3" w:line="324" w:lineRule="auto"/>
              <w:ind w:left="110" w:right="2"/>
              <w:rPr>
                <w:sz w:val="18"/>
              </w:rPr>
            </w:pPr>
            <w:r>
              <w:rPr>
                <w:spacing w:val="-13"/>
                <w:sz w:val="18"/>
              </w:rPr>
              <w:t xml:space="preserve">架体主材：蝶形立柱采用 </w:t>
            </w:r>
            <w:r>
              <w:rPr>
                <w:sz w:val="18"/>
              </w:rPr>
              <w:t>1.5mm</w:t>
            </w:r>
            <w:r>
              <w:rPr>
                <w:spacing w:val="-7"/>
                <w:sz w:val="18"/>
              </w:rPr>
              <w:t xml:space="preserve"> 优质冷轧钢板一</w:t>
            </w:r>
            <w:r>
              <w:rPr>
                <w:spacing w:val="-11"/>
                <w:sz w:val="18"/>
              </w:rPr>
              <w:t xml:space="preserve">次滚压成型，立柱正面 </w:t>
            </w:r>
            <w:r>
              <w:rPr>
                <w:sz w:val="18"/>
              </w:rPr>
              <w:t>50mm</w:t>
            </w:r>
            <w:r>
              <w:rPr>
                <w:spacing w:val="-9"/>
                <w:sz w:val="18"/>
              </w:rPr>
              <w:t xml:space="preserve">，两截面 </w:t>
            </w:r>
            <w:r>
              <w:rPr>
                <w:sz w:val="18"/>
              </w:rPr>
              <w:t>39mm。正</w:t>
            </w:r>
            <w:r>
              <w:rPr>
                <w:spacing w:val="-4"/>
                <w:sz w:val="18"/>
              </w:rPr>
              <w:t xml:space="preserve">面压有燕尾槽，槽外宽 </w:t>
            </w:r>
            <w:r>
              <w:rPr>
                <w:sz w:val="18"/>
              </w:rPr>
              <w:t>15.5mm</w:t>
            </w:r>
            <w:r>
              <w:rPr>
                <w:spacing w:val="-10"/>
                <w:sz w:val="18"/>
              </w:rPr>
              <w:t xml:space="preserve">，内宽 </w:t>
            </w:r>
            <w:r>
              <w:rPr>
                <w:sz w:val="18"/>
              </w:rPr>
              <w:t xml:space="preserve">17.5mm, </w:t>
            </w:r>
            <w:r>
              <w:rPr>
                <w:spacing w:val="-5"/>
                <w:sz w:val="18"/>
              </w:rPr>
              <w:t xml:space="preserve">槽深 </w:t>
            </w:r>
            <w:r>
              <w:rPr>
                <w:sz w:val="18"/>
              </w:rPr>
              <w:t>5.5mm; 两侧面各压二根圆弧筋和冲挂扣调</w:t>
            </w:r>
            <w:r>
              <w:rPr>
                <w:spacing w:val="-11"/>
                <w:sz w:val="18"/>
              </w:rPr>
              <w:t xml:space="preserve">节孔，圆弧筋尺寸为 </w:t>
            </w:r>
            <w:r>
              <w:rPr>
                <w:spacing w:val="-9"/>
                <w:sz w:val="18"/>
              </w:rPr>
              <w:t xml:space="preserve">R3mm，筋到筋中心 </w:t>
            </w:r>
            <w:r>
              <w:rPr>
                <w:spacing w:val="-3"/>
                <w:sz w:val="18"/>
              </w:rPr>
              <w:t xml:space="preserve">15mm， </w:t>
            </w:r>
            <w:r>
              <w:rPr>
                <w:spacing w:val="-8"/>
                <w:sz w:val="18"/>
              </w:rPr>
              <w:t xml:space="preserve">调节孔尺寸 </w:t>
            </w:r>
            <w:r>
              <w:rPr>
                <w:sz w:val="18"/>
              </w:rPr>
              <w:t>4*30mm</w:t>
            </w:r>
            <w:r>
              <w:rPr>
                <w:spacing w:val="-12"/>
                <w:sz w:val="18"/>
              </w:rPr>
              <w:t xml:space="preserve">，孔距 </w:t>
            </w:r>
            <w:r>
              <w:rPr>
                <w:sz w:val="18"/>
              </w:rPr>
              <w:t>50mm。立柱背面两边</w:t>
            </w:r>
            <w:r>
              <w:rPr>
                <w:spacing w:val="-10"/>
                <w:sz w:val="18"/>
              </w:rPr>
              <w:t xml:space="preserve">分别通过 </w:t>
            </w:r>
            <w:r>
              <w:rPr>
                <w:sz w:val="18"/>
              </w:rPr>
              <w:t>R3</w:t>
            </w:r>
            <w:r>
              <w:rPr>
                <w:spacing w:val="-30"/>
                <w:sz w:val="18"/>
              </w:rPr>
              <w:t xml:space="preserve"> 和 </w:t>
            </w:r>
            <w:r>
              <w:rPr>
                <w:sz w:val="18"/>
              </w:rPr>
              <w:t>R5</w:t>
            </w:r>
            <w:r>
              <w:rPr>
                <w:spacing w:val="-13"/>
                <w:sz w:val="18"/>
              </w:rPr>
              <w:t xml:space="preserve"> 圆弧成型为内圆环形。三筋防</w:t>
            </w:r>
            <w:r>
              <w:rPr>
                <w:spacing w:val="-17"/>
                <w:sz w:val="18"/>
              </w:rPr>
              <w:t xml:space="preserve">滑搁板：采用 </w:t>
            </w:r>
            <w:r>
              <w:rPr>
                <w:sz w:val="18"/>
              </w:rPr>
              <w:t>1.0mm</w:t>
            </w:r>
            <w:r>
              <w:rPr>
                <w:spacing w:val="-6"/>
                <w:sz w:val="18"/>
              </w:rPr>
              <w:t xml:space="preserve"> 优质冷轧钢板一次滚压成 </w:t>
            </w:r>
            <w:r>
              <w:rPr>
                <w:spacing w:val="-11"/>
                <w:sz w:val="18"/>
              </w:rPr>
              <w:t xml:space="preserve">型，搁板正面压 </w:t>
            </w:r>
            <w:r>
              <w:rPr>
                <w:sz w:val="18"/>
              </w:rPr>
              <w:t>2</w:t>
            </w:r>
            <w:r>
              <w:rPr>
                <w:spacing w:val="-7"/>
                <w:sz w:val="18"/>
              </w:rPr>
              <w:t xml:space="preserve"> 根圆弧筋，其中一侧面厚度</w:t>
            </w:r>
            <w:r>
              <w:rPr>
                <w:spacing w:val="-4"/>
                <w:sz w:val="18"/>
              </w:rPr>
              <w:t>23mm</w:t>
            </w:r>
            <w:r>
              <w:rPr>
                <w:spacing w:val="-8"/>
                <w:sz w:val="18"/>
              </w:rPr>
              <w:t xml:space="preserve">，另一侧面厚度 </w:t>
            </w:r>
            <w:r>
              <w:rPr>
                <w:spacing w:val="-4"/>
                <w:sz w:val="18"/>
              </w:rPr>
              <w:t>27mm</w:t>
            </w:r>
            <w:r>
              <w:rPr>
                <w:spacing w:val="-9"/>
                <w:sz w:val="18"/>
              </w:rPr>
              <w:t xml:space="preserve">，同时在侧面 </w:t>
            </w:r>
            <w:r>
              <w:rPr>
                <w:sz w:val="18"/>
              </w:rPr>
              <w:t>27mm</w:t>
            </w:r>
            <w:r>
              <w:rPr>
                <w:spacing w:val="-21"/>
                <w:sz w:val="18"/>
              </w:rPr>
              <w:t xml:space="preserve"> 上</w:t>
            </w:r>
            <w:r>
              <w:rPr>
                <w:spacing w:val="-33"/>
                <w:sz w:val="18"/>
              </w:rPr>
              <w:t xml:space="preserve">压 </w:t>
            </w:r>
            <w:r>
              <w:rPr>
                <w:sz w:val="18"/>
              </w:rPr>
              <w:t>1</w:t>
            </w:r>
            <w:r>
              <w:rPr>
                <w:spacing w:val="-12"/>
                <w:sz w:val="18"/>
              </w:rPr>
              <w:t xml:space="preserve"> 根圆弧筋，采用双槽扁平压印式设计，刚性</w:t>
            </w:r>
            <w:r>
              <w:rPr>
                <w:spacing w:val="-10"/>
                <w:sz w:val="18"/>
              </w:rPr>
              <w:t>好、平整、通用性、互换性好外形美观，设计新颖；承重≥100KG</w:t>
            </w:r>
            <w:r>
              <w:rPr>
                <w:spacing w:val="-14"/>
                <w:sz w:val="18"/>
              </w:rPr>
              <w:t xml:space="preserve">，满负载 </w:t>
            </w:r>
            <w:r>
              <w:rPr>
                <w:sz w:val="18"/>
              </w:rPr>
              <w:t>24</w:t>
            </w:r>
            <w:r>
              <w:rPr>
                <w:spacing w:val="-7"/>
                <w:sz w:val="18"/>
              </w:rPr>
              <w:t xml:space="preserve"> 小时后曲挠度≤ 4mm，卸载后自动恢复。圆弧筋尺寸为R2.5X2.5mm（±0.5mm），</w:t>
            </w:r>
            <w:r>
              <w:rPr>
                <w:spacing w:val="-3"/>
                <w:sz w:val="18"/>
              </w:rPr>
              <w:t>侧面筋到边尺寸为13.5mm（±1mm）。双压筋挂板</w:t>
            </w:r>
            <w:r>
              <w:rPr>
                <w:sz w:val="18"/>
              </w:rPr>
              <w:t>δ=1.0mm，侧板</w:t>
            </w:r>
            <w:r>
              <w:rPr>
                <w:spacing w:val="-4"/>
                <w:sz w:val="18"/>
              </w:rPr>
              <w:t>δ=1.0mm</w:t>
            </w:r>
            <w:r>
              <w:rPr>
                <w:spacing w:val="-2"/>
                <w:sz w:val="18"/>
              </w:rPr>
              <w:t>，顶板</w:t>
            </w:r>
            <w:r>
              <w:rPr>
                <w:spacing w:val="-4"/>
                <w:sz w:val="18"/>
              </w:rPr>
              <w:t>δ=0.8mm</w:t>
            </w:r>
            <w:r>
              <w:rPr>
                <w:spacing w:val="-3"/>
                <w:sz w:val="18"/>
              </w:rPr>
              <w:t>，挡棒</w:t>
            </w:r>
            <w:r>
              <w:rPr>
                <w:spacing w:val="-4"/>
                <w:sz w:val="18"/>
              </w:rPr>
              <w:t>δ=0.8mm</w:t>
            </w:r>
            <w:r>
              <w:rPr>
                <w:spacing w:val="-2"/>
                <w:sz w:val="18"/>
              </w:rPr>
              <w:t>，防尘</w:t>
            </w:r>
            <w:r>
              <w:rPr>
                <w:spacing w:val="-8"/>
                <w:sz w:val="18"/>
              </w:rPr>
              <w:t>板、防鼠板</w:t>
            </w:r>
            <w:r>
              <w:rPr>
                <w:spacing w:val="-4"/>
                <w:sz w:val="18"/>
              </w:rPr>
              <w:t>δ=0.8mm</w:t>
            </w:r>
            <w:r>
              <w:rPr>
                <w:spacing w:val="-7"/>
                <w:sz w:val="18"/>
              </w:rPr>
              <w:t xml:space="preserve">；优质冷轧钢板，层数和距可自由调整，表面静电喷塑。 </w:t>
            </w:r>
          </w:p>
          <w:p>
            <w:pPr>
              <w:pStyle w:val="8"/>
              <w:spacing w:before="14"/>
              <w:ind w:left="110"/>
              <w:rPr>
                <w:sz w:val="18"/>
              </w:rPr>
            </w:pPr>
            <w:r>
              <w:rPr>
                <w:sz w:val="18"/>
              </w:rPr>
              <w:t>3、密集架传动系统配合精密度高，定位可靠，</w:t>
            </w:r>
          </w:p>
          <w:p>
            <w:pPr>
              <w:pStyle w:val="8"/>
              <w:spacing w:before="81"/>
              <w:ind w:left="110"/>
              <w:rPr>
                <w:sz w:val="18"/>
              </w:rPr>
            </w:pPr>
            <w:r>
              <w:rPr>
                <w:spacing w:val="-10"/>
                <w:sz w:val="18"/>
              </w:rPr>
              <w:t>传动轻便灵活，摇手轻，运行平稳性能达到超过</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7"/>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326"/>
              <w:rPr>
                <w:sz w:val="18"/>
              </w:rPr>
            </w:pPr>
            <w:r>
              <w:rPr>
                <w:sz w:val="18"/>
              </w:rPr>
              <w:t xml:space="preserve">9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83"/>
              <w:rPr>
                <w:sz w:val="18"/>
              </w:rPr>
            </w:pPr>
            <w:r>
              <w:rPr>
                <w:sz w:val="18"/>
              </w:rPr>
              <w:t xml:space="preserve">¥5,099.00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37" w:right="-58"/>
              <w:rPr>
                <w:sz w:val="18"/>
              </w:rPr>
            </w:pPr>
            <w:r>
              <w:rPr>
                <w:sz w:val="18"/>
              </w:rPr>
              <w:t>¥45,891.00</w:t>
            </w:r>
            <w:r>
              <w:rPr>
                <w:spacing w:val="-1"/>
                <w:sz w:val="18"/>
              </w:rPr>
              <w:t xml:space="preserve"> </w:t>
            </w:r>
            <w:r>
              <w:rPr>
                <w:sz w:val="18"/>
              </w:rPr>
              <w:t xml:space="preserve">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ind w:left="102" w:right="9"/>
              <w:jc w:val="center"/>
              <w:rPr>
                <w:sz w:val="18"/>
              </w:rPr>
            </w:pPr>
            <w:r>
              <w:rPr>
                <w:sz w:val="18"/>
              </w:rPr>
              <w:t xml:space="preserve">HSY-G3 </w:t>
            </w:r>
          </w:p>
        </w:tc>
        <w:tc>
          <w:tcPr>
            <w:tcW w:w="56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8"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28" o:spid="_x0000_s1428" o:spt="136" type="#_x0000_t136" style="position:absolute;left:0pt;margin-left:36.5pt;margin-top:393.3pt;height:34pt;width:510pt;mso-position-horizontal-relative:page;mso-position-vertical-relative:page;rotation:21626880f;z-index:-289183744;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29" o:spid="_x0000_s1429" o:spt="136" type="#_x0000_t136" style="position:absolute;left:0pt;margin-left:88.7pt;margin-top:432.35pt;height:28pt;width:448pt;mso-position-horizontal-relative:page;mso-position-vertical-relative:page;rotation:21626880f;z-index:-289182720;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1" w:hRule="atLeast"/>
        </w:trPr>
        <w:tc>
          <w:tcPr>
            <w:tcW w:w="480" w:type="dxa"/>
          </w:tcPr>
          <w:p>
            <w:pPr>
              <w:pStyle w:val="8"/>
              <w:rPr>
                <w:rFonts w:ascii="Times New Roman"/>
                <w:sz w:val="20"/>
              </w:rPr>
            </w:pPr>
          </w:p>
        </w:tc>
        <w:tc>
          <w:tcPr>
            <w:tcW w:w="1008" w:type="dxa"/>
          </w:tcPr>
          <w:p>
            <w:pPr>
              <w:pStyle w:val="8"/>
              <w:rPr>
                <w:rFonts w:ascii="Times New Roman"/>
                <w:sz w:val="20"/>
              </w:rPr>
            </w:pPr>
          </w:p>
        </w:tc>
        <w:tc>
          <w:tcPr>
            <w:tcW w:w="3915" w:type="dxa"/>
          </w:tcPr>
          <w:p>
            <w:pPr>
              <w:pStyle w:val="8"/>
              <w:spacing w:before="40" w:line="324" w:lineRule="auto"/>
              <w:ind w:left="110" w:right="96"/>
              <w:jc w:val="both"/>
              <w:rPr>
                <w:sz w:val="18"/>
              </w:rPr>
            </w:pPr>
            <w:r>
              <w:rPr>
                <w:sz w:val="18"/>
              </w:rPr>
              <w:t>国家标准，表面镀锌处理（2）</w:t>
            </w:r>
            <w:r>
              <w:rPr>
                <w:spacing w:val="-2"/>
                <w:sz w:val="18"/>
              </w:rPr>
              <w:t>、摇手体采用双</w:t>
            </w:r>
            <w:r>
              <w:rPr>
                <w:spacing w:val="-9"/>
                <w:sz w:val="18"/>
              </w:rPr>
              <w:t>向超越离合挂钩式结构，摇动密集架时其他列的</w:t>
            </w:r>
            <w:r>
              <w:rPr>
                <w:sz w:val="18"/>
              </w:rPr>
              <w:t xml:space="preserve">密集架摇手不会跟随转动。 </w:t>
            </w:r>
          </w:p>
          <w:p>
            <w:pPr>
              <w:pStyle w:val="8"/>
              <w:spacing w:before="2"/>
              <w:ind w:left="110"/>
              <w:jc w:val="both"/>
              <w:rPr>
                <w:sz w:val="18"/>
              </w:rPr>
            </w:pPr>
            <w:r>
              <w:rPr>
                <w:sz w:val="18"/>
              </w:rPr>
              <w:t>4</w:t>
            </w:r>
            <w:r>
              <w:rPr>
                <w:spacing w:val="-20"/>
                <w:sz w:val="18"/>
              </w:rPr>
              <w:t xml:space="preserve">、固定列采用 </w:t>
            </w:r>
            <w:r>
              <w:rPr>
                <w:sz w:val="18"/>
              </w:rPr>
              <w:t>10</w:t>
            </w:r>
            <w:r>
              <w:rPr>
                <w:spacing w:val="-8"/>
                <w:sz w:val="18"/>
              </w:rPr>
              <w:t xml:space="preserve"> 寸以上嵌入式设计的彩色液晶</w:t>
            </w:r>
          </w:p>
          <w:p>
            <w:pPr>
              <w:pStyle w:val="8"/>
              <w:spacing w:before="82" w:line="324" w:lineRule="auto"/>
              <w:ind w:left="110" w:right="96"/>
              <w:jc w:val="both"/>
              <w:rPr>
                <w:sz w:val="18"/>
              </w:rPr>
            </w:pPr>
            <w:r>
              <w:rPr>
                <w:spacing w:val="-13"/>
                <w:sz w:val="18"/>
              </w:rPr>
              <w:t xml:space="preserve">触摸屏控制，移动列采用 </w:t>
            </w:r>
            <w:r>
              <w:rPr>
                <w:sz w:val="18"/>
              </w:rPr>
              <w:t>7</w:t>
            </w:r>
            <w:r>
              <w:rPr>
                <w:spacing w:val="-8"/>
                <w:sz w:val="18"/>
              </w:rPr>
              <w:t xml:space="preserve"> 寸以上的彩色液晶触</w:t>
            </w:r>
            <w:r>
              <w:rPr>
                <w:sz w:val="18"/>
              </w:rPr>
              <w:t xml:space="preserve">摸屏控制及软件系统、操作 </w:t>
            </w:r>
          </w:p>
        </w:tc>
        <w:tc>
          <w:tcPr>
            <w:tcW w:w="394" w:type="dxa"/>
          </w:tcPr>
          <w:p>
            <w:pPr>
              <w:pStyle w:val="8"/>
              <w:rPr>
                <w:rFonts w:ascii="Times New Roman"/>
                <w:sz w:val="20"/>
              </w:rPr>
            </w:pPr>
          </w:p>
        </w:tc>
        <w:tc>
          <w:tcPr>
            <w:tcW w:w="745" w:type="dxa"/>
          </w:tcPr>
          <w:p>
            <w:pPr>
              <w:pStyle w:val="8"/>
              <w:rPr>
                <w:rFonts w:ascii="Times New Roman"/>
                <w:sz w:val="20"/>
              </w:rPr>
            </w:pPr>
          </w:p>
        </w:tc>
        <w:tc>
          <w:tcPr>
            <w:tcW w:w="1184" w:type="dxa"/>
          </w:tcPr>
          <w:p>
            <w:pPr>
              <w:pStyle w:val="8"/>
              <w:rPr>
                <w:rFonts w:ascii="Times New Roman"/>
                <w:sz w:val="20"/>
              </w:rPr>
            </w:pPr>
          </w:p>
        </w:tc>
        <w:tc>
          <w:tcPr>
            <w:tcW w:w="1184" w:type="dxa"/>
          </w:tcPr>
          <w:p>
            <w:pPr>
              <w:pStyle w:val="8"/>
              <w:rPr>
                <w:rFonts w:ascii="Times New Roman"/>
                <w:sz w:val="20"/>
              </w:rPr>
            </w:pPr>
          </w:p>
        </w:tc>
        <w:tc>
          <w:tcPr>
            <w:tcW w:w="481" w:type="dxa"/>
          </w:tcPr>
          <w:p>
            <w:pPr>
              <w:pStyle w:val="8"/>
              <w:rPr>
                <w:rFonts w:ascii="Times New Roman"/>
                <w:sz w:val="20"/>
              </w:rPr>
            </w:pPr>
          </w:p>
        </w:tc>
        <w:tc>
          <w:tcPr>
            <w:tcW w:w="2681" w:type="dxa"/>
          </w:tcPr>
          <w:p>
            <w:pPr>
              <w:pStyle w:val="8"/>
              <w:rPr>
                <w:rFonts w:ascii="Times New Roman"/>
                <w:sz w:val="20"/>
              </w:rPr>
            </w:pPr>
          </w:p>
        </w:tc>
        <w:tc>
          <w:tcPr>
            <w:tcW w:w="569" w:type="dxa"/>
          </w:tcPr>
          <w:p>
            <w:pPr>
              <w:pStyle w:val="8"/>
              <w:rPr>
                <w:rFonts w:ascii="Times New Roman"/>
                <w:sz w:val="20"/>
              </w:rPr>
            </w:pPr>
          </w:p>
        </w:tc>
        <w:tc>
          <w:tcPr>
            <w:tcW w:w="391"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ind w:left="148"/>
              <w:rPr>
                <w:sz w:val="18"/>
              </w:rPr>
            </w:pPr>
            <w:r>
              <w:rPr>
                <w:sz w:val="18"/>
              </w:rPr>
              <w:t>18</w:t>
            </w:r>
          </w:p>
          <w:p>
            <w:pPr>
              <w:pStyle w:val="8"/>
              <w:spacing w:before="82"/>
              <w:ind w:left="194"/>
              <w:rPr>
                <w:sz w:val="18"/>
              </w:rPr>
            </w:pPr>
            <w:r>
              <w:rPr>
                <w:sz w:val="18"/>
              </w:rPr>
              <w:t xml:space="preserve">3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10"/>
              <w:rPr>
                <w:sz w:val="18"/>
              </w:rPr>
            </w:pPr>
            <w:r>
              <w:rPr>
                <w:sz w:val="18"/>
              </w:rPr>
              <w:t xml:space="preserve">沿墙书架 </w:t>
            </w:r>
          </w:p>
        </w:tc>
        <w:tc>
          <w:tcPr>
            <w:tcW w:w="39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8" w:line="324" w:lineRule="auto"/>
              <w:ind w:left="110" w:right="12"/>
              <w:rPr>
                <w:sz w:val="18"/>
              </w:rPr>
            </w:pPr>
            <w:r>
              <w:rPr>
                <w:sz w:val="18"/>
              </w:rPr>
              <w:t>1.沿墙书架:H：2200</w:t>
            </w:r>
            <w:r>
              <w:rPr>
                <w:spacing w:val="-12"/>
                <w:sz w:val="18"/>
              </w:rPr>
              <w:t xml:space="preserve">，采用 </w:t>
            </w:r>
            <w:r>
              <w:rPr>
                <w:sz w:val="18"/>
              </w:rPr>
              <w:t>20mm</w:t>
            </w:r>
            <w:r>
              <w:rPr>
                <w:spacing w:val="-8"/>
                <w:sz w:val="18"/>
              </w:rPr>
              <w:t xml:space="preserve"> 厚优质实板， </w:t>
            </w:r>
            <w:r>
              <w:rPr>
                <w:spacing w:val="-9"/>
                <w:sz w:val="18"/>
              </w:rPr>
              <w:t xml:space="preserve">油漆颜色为原木色。板材色泽均匀，纹理清晰， </w:t>
            </w:r>
            <w:r>
              <w:rPr>
                <w:spacing w:val="-5"/>
                <w:sz w:val="18"/>
              </w:rPr>
              <w:t xml:space="preserve">质地细密，含水率应在 </w:t>
            </w:r>
            <w:r>
              <w:rPr>
                <w:sz w:val="18"/>
              </w:rPr>
              <w:t>8%—12%之间，应符合GB/T3324</w:t>
            </w:r>
            <w:r>
              <w:rPr>
                <w:spacing w:val="-10"/>
                <w:sz w:val="18"/>
              </w:rPr>
              <w:t xml:space="preserve"> 的要求。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49"/>
              <w:jc w:val="right"/>
              <w:rPr>
                <w:sz w:val="18"/>
              </w:rPr>
            </w:pPr>
            <w:r>
              <w:rPr>
                <w:sz w:val="18"/>
              </w:rPr>
              <w:t xml:space="preserve">m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71" w:right="73"/>
              <w:jc w:val="center"/>
              <w:rPr>
                <w:sz w:val="18"/>
              </w:rPr>
            </w:pPr>
            <w:r>
              <w:rPr>
                <w:sz w:val="18"/>
              </w:rPr>
              <w:t xml:space="preserve">3.25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jc w:val="right"/>
              <w:rPr>
                <w:sz w:val="18"/>
              </w:rPr>
            </w:pPr>
            <w:r>
              <w:rPr>
                <w:sz w:val="18"/>
              </w:rPr>
              <w:t xml:space="preserve">¥3,100.00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right="-58"/>
              <w:jc w:val="right"/>
              <w:rPr>
                <w:sz w:val="18"/>
              </w:rPr>
            </w:pPr>
            <w:r>
              <w:rPr>
                <w:sz w:val="18"/>
              </w:rPr>
              <w:t xml:space="preserve">¥10,075.00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02" w:right="12"/>
              <w:jc w:val="center"/>
              <w:rPr>
                <w:sz w:val="18"/>
              </w:rPr>
            </w:pPr>
            <w:r>
              <w:rPr>
                <w:sz w:val="18"/>
              </w:rPr>
              <w:t xml:space="preserve">HSY-G106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48"/>
              <w:rPr>
                <w:sz w:val="18"/>
              </w:rPr>
            </w:pPr>
            <w:r>
              <w:rPr>
                <w:sz w:val="18"/>
              </w:rPr>
              <w:t>18</w:t>
            </w:r>
          </w:p>
          <w:p>
            <w:pPr>
              <w:pStyle w:val="8"/>
              <w:spacing w:before="81"/>
              <w:ind w:left="194"/>
              <w:rPr>
                <w:sz w:val="18"/>
              </w:rPr>
            </w:pPr>
            <w:r>
              <w:rPr>
                <w:sz w:val="18"/>
              </w:rPr>
              <w:t xml:space="preserve">4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10"/>
              <w:rPr>
                <w:sz w:val="18"/>
              </w:rPr>
            </w:pPr>
            <w:r>
              <w:rPr>
                <w:sz w:val="18"/>
              </w:rPr>
              <w:t xml:space="preserve">办公桌 </w:t>
            </w:r>
          </w:p>
        </w:tc>
        <w:tc>
          <w:tcPr>
            <w:tcW w:w="3915" w:type="dxa"/>
          </w:tcPr>
          <w:p>
            <w:pPr>
              <w:pStyle w:val="8"/>
              <w:spacing w:before="40"/>
              <w:ind w:left="110"/>
              <w:rPr>
                <w:sz w:val="18"/>
              </w:rPr>
            </w:pPr>
            <w:r>
              <w:rPr>
                <w:sz w:val="18"/>
              </w:rPr>
              <w:t xml:space="preserve">1、办公桌尺寸：600*1500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2"/>
              <w:ind w:left="110"/>
              <w:rPr>
                <w:sz w:val="18"/>
              </w:rPr>
            </w:pPr>
            <w:r>
              <w:rPr>
                <w:sz w:val="18"/>
              </w:rPr>
              <w:t>5、钢架：钢制脚架，隧道式静电喷涂工艺，十</w:t>
            </w:r>
          </w:p>
          <w:p>
            <w:pPr>
              <w:pStyle w:val="8"/>
              <w:spacing w:before="82"/>
              <w:ind w:left="110"/>
              <w:rPr>
                <w:sz w:val="18"/>
              </w:rPr>
            </w:pPr>
            <w:r>
              <w:rPr>
                <w:sz w:val="18"/>
              </w:rPr>
              <w:t xml:space="preserve">道防锈前处理，经过抗盐雾测试无锈点。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right="4"/>
              <w:jc w:val="right"/>
              <w:rPr>
                <w:sz w:val="18"/>
              </w:rPr>
            </w:pPr>
            <w:r>
              <w:rPr>
                <w:sz w:val="18"/>
              </w:rPr>
              <w:t xml:space="preserve">张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69" w:right="73"/>
              <w:jc w:val="center"/>
              <w:rPr>
                <w:sz w:val="18"/>
              </w:rPr>
            </w:pPr>
            <w:r>
              <w:rPr>
                <w:sz w:val="18"/>
              </w:rPr>
              <w:t xml:space="preserve">10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jc w:val="right"/>
              <w:rPr>
                <w:sz w:val="18"/>
              </w:rPr>
            </w:pPr>
            <w:r>
              <w:rPr>
                <w:sz w:val="18"/>
              </w:rPr>
              <w:t xml:space="preserve">¥3,530.00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right="-58"/>
              <w:jc w:val="right"/>
              <w:rPr>
                <w:sz w:val="18"/>
              </w:rPr>
            </w:pPr>
            <w:r>
              <w:rPr>
                <w:sz w:val="18"/>
              </w:rPr>
              <w:t xml:space="preserve">¥35,300.00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102" w:right="9"/>
              <w:jc w:val="center"/>
              <w:rPr>
                <w:sz w:val="18"/>
              </w:rPr>
            </w:pPr>
            <w:r>
              <w:rPr>
                <w:sz w:val="18"/>
              </w:rPr>
              <w:t xml:space="preserve">HSY-G75 </w:t>
            </w:r>
          </w:p>
        </w:tc>
        <w:tc>
          <w:tcPr>
            <w:tcW w:w="569" w:type="dxa"/>
          </w:tcPr>
          <w:p>
            <w:pPr>
              <w:pStyle w:val="8"/>
              <w:spacing w:before="1"/>
              <w:rPr>
                <w:rFonts w:ascii="Times New Roman"/>
                <w:sz w:val="17"/>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30" o:spid="_x0000_s1430" o:spt="136" type="#_x0000_t136" style="position:absolute;left:0pt;margin-left:36.5pt;margin-top:393.3pt;height:34pt;width:510pt;mso-position-horizontal-relative:page;mso-position-vertical-relative:page;rotation:21626880f;z-index:-289181696;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31" o:spid="_x0000_s1431" o:spt="136" type="#_x0000_t136" style="position:absolute;left:0pt;margin-left:88.7pt;margin-top:432.35pt;height:28pt;width:448pt;mso-position-horizontal-relative:page;mso-position-vertical-relative:page;rotation:21626880f;z-index:-289180672;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ind w:left="110"/>
              <w:rPr>
                <w:sz w:val="18"/>
              </w:rPr>
            </w:pPr>
            <w:r>
              <w:rPr>
                <w:sz w:val="18"/>
              </w:rPr>
              <w:t>6、其它：桌下含板式固定柜，可隐藏式上线，</w:t>
            </w:r>
          </w:p>
          <w:p>
            <w:pPr>
              <w:pStyle w:val="8"/>
              <w:spacing w:before="82"/>
              <w:ind w:left="110"/>
              <w:rPr>
                <w:sz w:val="18"/>
              </w:rPr>
            </w:pPr>
            <w:r>
              <w:rPr>
                <w:sz w:val="18"/>
              </w:rPr>
              <w:t xml:space="preserve">桌面翻盖走线槽，可装标准 86 面板。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rPr>
                <w:rFonts w:ascii="Times New Roman"/>
                <w:sz w:val="18"/>
              </w:rPr>
            </w:pP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18</w:t>
            </w:r>
          </w:p>
          <w:p>
            <w:pPr>
              <w:pStyle w:val="8"/>
              <w:spacing w:before="81"/>
              <w:ind w:left="194"/>
              <w:rPr>
                <w:sz w:val="18"/>
              </w:rPr>
            </w:pPr>
            <w:r>
              <w:rPr>
                <w:sz w:val="18"/>
              </w:rPr>
              <w:t xml:space="preserve">5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10"/>
              <w:rPr>
                <w:sz w:val="18"/>
              </w:rPr>
            </w:pPr>
            <w:r>
              <w:rPr>
                <w:sz w:val="18"/>
              </w:rPr>
              <w:t xml:space="preserve">活动柜 </w:t>
            </w:r>
          </w:p>
        </w:tc>
        <w:tc>
          <w:tcPr>
            <w:tcW w:w="3915" w:type="dxa"/>
          </w:tcPr>
          <w:p>
            <w:pPr>
              <w:pStyle w:val="8"/>
              <w:spacing w:before="40"/>
              <w:ind w:left="110"/>
              <w:rPr>
                <w:sz w:val="18"/>
              </w:rPr>
            </w:pPr>
            <w:r>
              <w:rPr>
                <w:sz w:val="18"/>
              </w:rPr>
              <w:t xml:space="preserve">1、活动柜：400*600*600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2"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 xml:space="preserve">0，激光封边。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82"/>
              <w:jc w:val="right"/>
              <w:rPr>
                <w:sz w:val="18"/>
              </w:rPr>
            </w:pPr>
            <w:r>
              <w:rPr>
                <w:sz w:val="18"/>
              </w:rPr>
              <w:t xml:space="preserve">11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204" w:right="19"/>
              <w:jc w:val="center"/>
              <w:rPr>
                <w:sz w:val="18"/>
              </w:rPr>
            </w:pPr>
            <w:r>
              <w:rPr>
                <w:sz w:val="18"/>
              </w:rPr>
              <w:t xml:space="preserve">¥784.00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1"/>
              <w:jc w:val="right"/>
              <w:rPr>
                <w:sz w:val="18"/>
              </w:rPr>
            </w:pPr>
            <w:r>
              <w:rPr>
                <w:sz w:val="18"/>
              </w:rPr>
              <w:t xml:space="preserve">¥8,624.00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5"/>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02" w:right="9"/>
              <w:jc w:val="center"/>
              <w:rPr>
                <w:sz w:val="18"/>
              </w:rPr>
            </w:pPr>
            <w:r>
              <w:rPr>
                <w:sz w:val="18"/>
              </w:rPr>
              <w:t xml:space="preserve">HSY-G19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3"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ind w:left="148"/>
              <w:rPr>
                <w:sz w:val="18"/>
              </w:rPr>
            </w:pPr>
            <w:r>
              <w:rPr>
                <w:sz w:val="18"/>
              </w:rPr>
              <w:t>18</w:t>
            </w:r>
          </w:p>
          <w:p>
            <w:pPr>
              <w:pStyle w:val="8"/>
              <w:spacing w:before="82"/>
              <w:ind w:left="194"/>
              <w:rPr>
                <w:sz w:val="18"/>
              </w:rPr>
            </w:pPr>
            <w:r>
              <w:rPr>
                <w:sz w:val="18"/>
              </w:rPr>
              <w:t xml:space="preserve">6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10"/>
              <w:rPr>
                <w:sz w:val="18"/>
              </w:rPr>
            </w:pPr>
            <w:r>
              <w:rPr>
                <w:sz w:val="18"/>
              </w:rPr>
              <w:t xml:space="preserve">办公椅 </w:t>
            </w:r>
          </w:p>
        </w:tc>
        <w:tc>
          <w:tcPr>
            <w:tcW w:w="3915" w:type="dxa"/>
          </w:tcPr>
          <w:p>
            <w:pPr>
              <w:pStyle w:val="8"/>
              <w:spacing w:before="43" w:line="324" w:lineRule="auto"/>
              <w:ind w:left="110" w:right="5"/>
              <w:rPr>
                <w:sz w:val="18"/>
              </w:rPr>
            </w:pPr>
            <w:r>
              <w:rPr>
                <w:sz w:val="18"/>
              </w:rPr>
              <w:t>1</w:t>
            </w:r>
            <w:r>
              <w:rPr>
                <w:spacing w:val="-11"/>
                <w:sz w:val="18"/>
              </w:rPr>
              <w:t xml:space="preserve">、面材：优质环保麻绒，耐磨性强、透气性好， </w:t>
            </w:r>
            <w:r>
              <w:rPr>
                <w:spacing w:val="-3"/>
                <w:sz w:val="18"/>
              </w:rPr>
              <w:t xml:space="preserve">耐汗渍，长期不变色，甲醛含量为 </w:t>
            </w:r>
            <w:r>
              <w:rPr>
                <w:sz w:val="18"/>
              </w:rPr>
              <w:t>0</w:t>
            </w:r>
            <w:r>
              <w:rPr>
                <w:spacing w:val="-3"/>
                <w:sz w:val="18"/>
              </w:rPr>
              <w:t>。</w:t>
            </w:r>
            <w:r>
              <w:rPr>
                <w:sz w:val="18"/>
              </w:rPr>
              <w:t xml:space="preserve"> </w:t>
            </w:r>
          </w:p>
          <w:p>
            <w:pPr>
              <w:pStyle w:val="8"/>
              <w:spacing w:before="1" w:line="324" w:lineRule="auto"/>
              <w:ind w:left="110" w:right="6"/>
              <w:rPr>
                <w:sz w:val="18"/>
              </w:rPr>
            </w:pPr>
            <w:r>
              <w:rPr>
                <w:sz w:val="18"/>
              </w:rPr>
              <w:t xml:space="preserve">2、泡棉：优质一体成型泡棉，密度≥50kg/m³， 回弹性≥50%，长期不变形且座感舒适。 </w:t>
            </w:r>
          </w:p>
          <w:p>
            <w:pPr>
              <w:pStyle w:val="8"/>
              <w:spacing w:before="2"/>
              <w:ind w:left="110"/>
              <w:rPr>
                <w:sz w:val="18"/>
              </w:rPr>
            </w:pPr>
            <w:r>
              <w:rPr>
                <w:sz w:val="18"/>
              </w:rPr>
              <w:t>3</w:t>
            </w:r>
            <w:r>
              <w:rPr>
                <w:spacing w:val="-13"/>
                <w:sz w:val="18"/>
              </w:rPr>
              <w:t>、气压棒：进口优质气压棒，</w:t>
            </w:r>
            <w:r>
              <w:rPr>
                <w:spacing w:val="-15"/>
                <w:sz w:val="18"/>
              </w:rPr>
              <w:t>99</w:t>
            </w:r>
            <w:r>
              <w:rPr>
                <w:spacing w:val="-4"/>
                <w:sz w:val="18"/>
              </w:rPr>
              <w:t>%纯度氮气填充，</w:t>
            </w:r>
          </w:p>
          <w:p>
            <w:pPr>
              <w:pStyle w:val="8"/>
              <w:spacing w:before="81"/>
              <w:ind w:left="110" w:right="-44"/>
              <w:rPr>
                <w:sz w:val="18"/>
              </w:rPr>
            </w:pPr>
            <w:r>
              <w:rPr>
                <w:sz w:val="18"/>
              </w:rPr>
              <w:t>30</w:t>
            </w:r>
            <w:r>
              <w:rPr>
                <w:spacing w:val="-7"/>
                <w:sz w:val="18"/>
              </w:rPr>
              <w:t xml:space="preserve"> 万次循环寿命。</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pacing w:val="1"/>
                <w:sz w:val="18"/>
              </w:rPr>
              <w:t xml:space="preserve"> </w:t>
            </w:r>
            <w:r>
              <w:rPr>
                <w:spacing w:val="-2"/>
                <w:sz w:val="18"/>
              </w:rPr>
              <w:t xml:space="preserve"> </w:t>
            </w:r>
            <w:r>
              <w:rPr>
                <w:sz w:val="18"/>
              </w:rPr>
              <w:t xml:space="preserve"> </w:t>
            </w:r>
          </w:p>
          <w:p>
            <w:pPr>
              <w:pStyle w:val="8"/>
              <w:spacing w:before="81" w:line="324" w:lineRule="auto"/>
              <w:ind w:left="110" w:right="101"/>
              <w:rPr>
                <w:sz w:val="18"/>
              </w:rPr>
            </w:pPr>
            <w:r>
              <w:rPr>
                <w:sz w:val="18"/>
              </w:rPr>
              <w:t xml:space="preserve">4、椅脚：一次成型尼龙椅爪，精抛处理，内含补强、抗重压，配高强度尼龙椅轮。 </w:t>
            </w:r>
          </w:p>
          <w:p>
            <w:pPr>
              <w:pStyle w:val="8"/>
              <w:spacing w:before="2"/>
              <w:ind w:left="110"/>
              <w:rPr>
                <w:sz w:val="18"/>
              </w:rPr>
            </w:pPr>
            <w:r>
              <w:rPr>
                <w:sz w:val="18"/>
              </w:rPr>
              <w:t>5、底盘：优质多功能底盘，同步倾仰机构，座</w:t>
            </w:r>
          </w:p>
          <w:p>
            <w:pPr>
              <w:pStyle w:val="8"/>
              <w:spacing w:before="81"/>
              <w:ind w:left="110"/>
              <w:rPr>
                <w:sz w:val="18"/>
              </w:rPr>
            </w:pPr>
            <w:r>
              <w:rPr>
                <w:sz w:val="18"/>
              </w:rPr>
              <w:t xml:space="preserve">感舒适。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4"/>
              <w:jc w:val="right"/>
              <w:rPr>
                <w:sz w:val="18"/>
              </w:rPr>
            </w:pPr>
            <w:r>
              <w:rPr>
                <w:sz w:val="18"/>
              </w:rPr>
              <w:t xml:space="preserve">把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182"/>
              <w:jc w:val="right"/>
              <w:rPr>
                <w:sz w:val="18"/>
              </w:rPr>
            </w:pPr>
            <w:r>
              <w:rPr>
                <w:sz w:val="18"/>
              </w:rPr>
              <w:t xml:space="preserve">13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204" w:right="19"/>
              <w:jc w:val="center"/>
              <w:rPr>
                <w:sz w:val="18"/>
              </w:rPr>
            </w:pPr>
            <w:r>
              <w:rPr>
                <w:sz w:val="18"/>
              </w:rPr>
              <w:t xml:space="preserve">¥700.00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right="1"/>
              <w:jc w:val="right"/>
              <w:rPr>
                <w:sz w:val="18"/>
              </w:rPr>
            </w:pPr>
            <w:r>
              <w:rPr>
                <w:sz w:val="18"/>
              </w:rPr>
              <w:t xml:space="preserve">¥9,100.00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ind w:left="102" w:right="12"/>
              <w:jc w:val="center"/>
              <w:rPr>
                <w:sz w:val="18"/>
              </w:rPr>
            </w:pPr>
            <w:r>
              <w:rPr>
                <w:sz w:val="18"/>
              </w:rPr>
              <w:t xml:space="preserve">HSY-G109 </w:t>
            </w:r>
          </w:p>
        </w:tc>
        <w:tc>
          <w:tcPr>
            <w:tcW w:w="569" w:type="dxa"/>
          </w:tcPr>
          <w:p>
            <w:pPr>
              <w:pStyle w:val="8"/>
              <w:spacing w:before="43" w:line="324" w:lineRule="auto"/>
              <w:ind w:left="190" w:right="186"/>
              <w:jc w:val="both"/>
              <w:rPr>
                <w:sz w:val="18"/>
              </w:rPr>
            </w:pPr>
            <w:r>
              <w:rPr>
                <w:sz w:val="18"/>
              </w:rPr>
              <w:t>江西鸿昇家具有限公</w:t>
            </w:r>
          </w:p>
          <w:p>
            <w:pPr>
              <w:pStyle w:val="8"/>
              <w:spacing w:before="6"/>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0"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ind w:left="148"/>
              <w:rPr>
                <w:sz w:val="18"/>
              </w:rPr>
            </w:pPr>
            <w:r>
              <w:rPr>
                <w:sz w:val="18"/>
              </w:rPr>
              <w:t>18</w:t>
            </w:r>
          </w:p>
          <w:p>
            <w:pPr>
              <w:pStyle w:val="8"/>
              <w:spacing w:before="81"/>
              <w:ind w:left="194"/>
              <w:rPr>
                <w:sz w:val="18"/>
              </w:rPr>
            </w:pPr>
            <w:r>
              <w:rPr>
                <w:sz w:val="18"/>
              </w:rPr>
              <w:t xml:space="preserve">7 </w:t>
            </w:r>
          </w:p>
        </w:tc>
        <w:tc>
          <w:tcPr>
            <w:tcW w:w="1008" w:type="dxa"/>
          </w:tcPr>
          <w:p>
            <w:pPr>
              <w:pStyle w:val="8"/>
              <w:rPr>
                <w:rFonts w:ascii="Times New Roman"/>
                <w:sz w:val="18"/>
              </w:rPr>
            </w:pPr>
          </w:p>
          <w:p>
            <w:pPr>
              <w:pStyle w:val="8"/>
              <w:spacing w:before="2"/>
              <w:rPr>
                <w:rFonts w:ascii="Times New Roman"/>
                <w:sz w:val="26"/>
              </w:rPr>
            </w:pPr>
          </w:p>
          <w:p>
            <w:pPr>
              <w:pStyle w:val="8"/>
              <w:ind w:left="110"/>
              <w:rPr>
                <w:sz w:val="18"/>
              </w:rPr>
            </w:pPr>
            <w:r>
              <w:rPr>
                <w:sz w:val="18"/>
              </w:rPr>
              <w:t>洽谈桌椅</w:t>
            </w:r>
          </w:p>
          <w:p>
            <w:pPr>
              <w:pStyle w:val="8"/>
              <w:spacing w:before="82" w:line="324" w:lineRule="auto"/>
              <w:ind w:left="110" w:right="165"/>
              <w:rPr>
                <w:sz w:val="18"/>
              </w:rPr>
            </w:pPr>
            <w:r>
              <w:rPr>
                <w:sz w:val="18"/>
              </w:rPr>
              <w:t xml:space="preserve">（一桌四椅） </w:t>
            </w:r>
          </w:p>
        </w:tc>
        <w:tc>
          <w:tcPr>
            <w:tcW w:w="3915" w:type="dxa"/>
          </w:tcPr>
          <w:p>
            <w:pPr>
              <w:pStyle w:val="8"/>
              <w:spacing w:before="40" w:line="324" w:lineRule="auto"/>
              <w:ind w:left="110" w:right="11"/>
              <w:rPr>
                <w:sz w:val="18"/>
              </w:rPr>
            </w:pPr>
            <w:r>
              <w:rPr>
                <w:sz w:val="18"/>
              </w:rPr>
              <w:t>1</w:t>
            </w:r>
            <w:r>
              <w:rPr>
                <w:spacing w:val="-7"/>
                <w:sz w:val="18"/>
              </w:rPr>
              <w:t xml:space="preserve">、面材：优质 </w:t>
            </w:r>
            <w:r>
              <w:rPr>
                <w:sz w:val="18"/>
              </w:rPr>
              <w:t>MFC</w:t>
            </w:r>
            <w:r>
              <w:rPr>
                <w:spacing w:val="-7"/>
                <w:sz w:val="18"/>
              </w:rPr>
              <w:t xml:space="preserve"> 饰面，纹理清晰自然、表面平整光滑、耐划伤、耐腐蚀、阻燃效果好。    2</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2" w:line="310" w:lineRule="atLeast"/>
              <w:ind w:left="110" w:right="12"/>
              <w:rPr>
                <w:sz w:val="18"/>
              </w:rPr>
            </w:pPr>
            <w:r>
              <w:rPr>
                <w:sz w:val="18"/>
              </w:rPr>
              <w:t xml:space="preserve">1700N；经防虫、防潮、防腐处理，强度高、不变形。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4"/>
              <w:jc w:val="right"/>
              <w:rPr>
                <w:sz w:val="18"/>
              </w:rPr>
            </w:pPr>
            <w:r>
              <w:rPr>
                <w:sz w:val="18"/>
              </w:rPr>
              <w:t xml:space="preserve">套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182"/>
              <w:jc w:val="right"/>
              <w:rPr>
                <w:sz w:val="18"/>
              </w:rPr>
            </w:pPr>
            <w:r>
              <w:rPr>
                <w:sz w:val="18"/>
              </w:rPr>
              <w:t xml:space="preserve">10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202" w:right="19"/>
              <w:jc w:val="center"/>
              <w:rPr>
                <w:sz w:val="18"/>
              </w:rPr>
            </w:pPr>
            <w:r>
              <w:rPr>
                <w:sz w:val="18"/>
              </w:rPr>
              <w:t xml:space="preserve">¥6,080.00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right="-58"/>
              <w:jc w:val="right"/>
              <w:rPr>
                <w:sz w:val="18"/>
              </w:rPr>
            </w:pPr>
            <w:r>
              <w:rPr>
                <w:sz w:val="18"/>
              </w:rPr>
              <w:t xml:space="preserve">¥60,800.00  </w:t>
            </w:r>
          </w:p>
        </w:tc>
        <w:tc>
          <w:tcPr>
            <w:tcW w:w="481" w:type="dxa"/>
          </w:tcPr>
          <w:p>
            <w:pPr>
              <w:pStyle w:val="8"/>
              <w:rPr>
                <w:rFonts w:ascii="Times New Roman"/>
                <w:sz w:val="18"/>
              </w:rPr>
            </w:pPr>
          </w:p>
          <w:p>
            <w:pPr>
              <w:pStyle w:val="8"/>
              <w:spacing w:before="2"/>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ind w:left="102" w:right="12"/>
              <w:jc w:val="center"/>
              <w:rPr>
                <w:sz w:val="18"/>
              </w:rPr>
            </w:pPr>
            <w:r>
              <w:rPr>
                <w:sz w:val="18"/>
              </w:rPr>
              <w:t xml:space="preserve">HSY-G118 </w:t>
            </w:r>
          </w:p>
        </w:tc>
        <w:tc>
          <w:tcPr>
            <w:tcW w:w="569" w:type="dxa"/>
          </w:tcPr>
          <w:p>
            <w:pPr>
              <w:pStyle w:val="8"/>
              <w:spacing w:before="40" w:line="324" w:lineRule="auto"/>
              <w:ind w:left="190" w:right="186"/>
              <w:jc w:val="both"/>
              <w:rPr>
                <w:sz w:val="18"/>
              </w:rPr>
            </w:pPr>
            <w:r>
              <w:rPr>
                <w:sz w:val="18"/>
              </w:rPr>
              <w:t>江西鸿昇家</w:t>
            </w:r>
          </w:p>
          <w:p>
            <w:pPr>
              <w:pStyle w:val="8"/>
              <w:spacing w:before="4"/>
              <w:ind w:left="2"/>
              <w:jc w:val="center"/>
              <w:rPr>
                <w:sz w:val="18"/>
              </w:rPr>
            </w:pPr>
            <w:r>
              <w:rPr>
                <w:sz w:val="18"/>
              </w:rPr>
              <w:t>具</w:t>
            </w:r>
          </w:p>
        </w:tc>
        <w:tc>
          <w:tcPr>
            <w:tcW w:w="391"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324" w:lineRule="auto"/>
              <w:ind w:left="104" w:right="4"/>
              <w:rPr>
                <w:sz w:val="18"/>
              </w:rPr>
            </w:pPr>
            <w:r>
              <w:rPr>
                <w:sz w:val="18"/>
              </w:rPr>
              <w:t xml:space="preserve">江西 </w:t>
            </w:r>
          </w:p>
        </w:tc>
      </w:tr>
    </w:tbl>
    <w:p>
      <w:pPr>
        <w:spacing w:after="0" w:line="324" w:lineRule="auto"/>
        <w:rPr>
          <w:sz w:val="18"/>
        </w:rPr>
        <w:sectPr>
          <w:pgSz w:w="16840" w:h="11910" w:orient="landscape"/>
          <w:pgMar w:top="0" w:right="1700" w:bottom="800" w:left="1660" w:header="0" w:footer="613" w:gutter="0"/>
        </w:sectPr>
      </w:pPr>
    </w:p>
    <w:p>
      <w:pPr>
        <w:pStyle w:val="2"/>
        <w:rPr>
          <w:rFonts w:ascii="Times New Roman"/>
          <w:sz w:val="20"/>
        </w:rPr>
      </w:pPr>
      <w:r>
        <w:pict>
          <v:shape id="_x0000_s1432" o:spid="_x0000_s1432" o:spt="136" type="#_x0000_t136" style="position:absolute;left:0pt;margin-left:36.5pt;margin-top:393.3pt;height:34pt;width:510pt;mso-position-horizontal-relative:page;mso-position-vertical-relative:page;rotation:21626880f;z-index:-289179648;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r>
        <w:pict>
          <v:shape id="_x0000_s1433" o:spid="_x0000_s1433" o:spt="136" type="#_x0000_t136" style="position:absolute;left:0pt;margin-left:88.7pt;margin-top:432.35pt;height:28pt;width:448pt;mso-position-horizontal-relative:page;mso-position-vertical-relative:page;rotation:21626880f;z-index:-289178624;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480" w:type="dxa"/>
          </w:tcPr>
          <w:p>
            <w:pPr>
              <w:pStyle w:val="8"/>
              <w:rPr>
                <w:rFonts w:ascii="Times New Roman"/>
                <w:sz w:val="18"/>
              </w:rPr>
            </w:pPr>
          </w:p>
        </w:tc>
        <w:tc>
          <w:tcPr>
            <w:tcW w:w="1008" w:type="dxa"/>
          </w:tcPr>
          <w:p>
            <w:pPr>
              <w:pStyle w:val="8"/>
              <w:rPr>
                <w:rFonts w:ascii="Times New Roman"/>
                <w:sz w:val="18"/>
              </w:rPr>
            </w:pPr>
          </w:p>
        </w:tc>
        <w:tc>
          <w:tcPr>
            <w:tcW w:w="3915" w:type="dxa"/>
          </w:tcPr>
          <w:p>
            <w:pPr>
              <w:pStyle w:val="8"/>
              <w:spacing w:before="40" w:line="324" w:lineRule="auto"/>
              <w:ind w:left="110" w:right="101"/>
              <w:rPr>
                <w:sz w:val="18"/>
              </w:rPr>
            </w:pPr>
            <w:r>
              <w:rPr>
                <w:sz w:val="18"/>
              </w:rPr>
              <w:t>3</w:t>
            </w:r>
            <w:r>
              <w:rPr>
                <w:spacing w:val="-7"/>
                <w:sz w:val="18"/>
              </w:rPr>
              <w:t xml:space="preserve">、封边：进口 </w:t>
            </w:r>
            <w:r>
              <w:rPr>
                <w:sz w:val="18"/>
              </w:rPr>
              <w:t>ABS</w:t>
            </w:r>
            <w:r>
              <w:rPr>
                <w:spacing w:val="-8"/>
                <w:sz w:val="18"/>
              </w:rPr>
              <w:t xml:space="preserve"> 封边，铅、汞、铬等重金属</w:t>
            </w:r>
            <w:r>
              <w:rPr>
                <w:spacing w:val="-12"/>
                <w:sz w:val="18"/>
              </w:rPr>
              <w:t xml:space="preserve">含量为 </w:t>
            </w:r>
            <w:r>
              <w:rPr>
                <w:sz w:val="18"/>
              </w:rPr>
              <w:t>0，激光封边。</w:t>
            </w:r>
            <w:r>
              <w:rPr>
                <w:spacing w:val="-2"/>
                <w:sz w:val="18"/>
              </w:rPr>
              <w:t xml:space="preserve">  </w:t>
            </w:r>
            <w:r>
              <w:rPr>
                <w:sz w:val="18"/>
              </w:rPr>
              <w:t xml:space="preserve"> </w:t>
            </w:r>
          </w:p>
          <w:p>
            <w:pPr>
              <w:pStyle w:val="8"/>
              <w:spacing w:before="2" w:line="324" w:lineRule="auto"/>
              <w:ind w:left="110" w:right="5"/>
              <w:rPr>
                <w:sz w:val="18"/>
              </w:rPr>
            </w:pPr>
            <w:r>
              <w:rPr>
                <w:sz w:val="18"/>
              </w:rPr>
              <w:t>4</w:t>
            </w:r>
            <w:r>
              <w:rPr>
                <w:spacing w:val="-11"/>
                <w:sz w:val="18"/>
              </w:rPr>
              <w:t xml:space="preserve">、钢架：钢制四脚桌架，隧道式静电喷涂工艺， </w:t>
            </w:r>
            <w:r>
              <w:rPr>
                <w:sz w:val="18"/>
              </w:rPr>
              <w:t xml:space="preserve">十道防锈前处理，经过抗盐雾测试无锈点。 </w:t>
            </w:r>
          </w:p>
        </w:tc>
        <w:tc>
          <w:tcPr>
            <w:tcW w:w="394" w:type="dxa"/>
          </w:tcPr>
          <w:p>
            <w:pPr>
              <w:pStyle w:val="8"/>
              <w:rPr>
                <w:rFonts w:ascii="Times New Roman"/>
                <w:sz w:val="18"/>
              </w:rPr>
            </w:pPr>
          </w:p>
        </w:tc>
        <w:tc>
          <w:tcPr>
            <w:tcW w:w="745" w:type="dxa"/>
          </w:tcPr>
          <w:p>
            <w:pPr>
              <w:pStyle w:val="8"/>
              <w:rPr>
                <w:rFonts w:ascii="Times New Roman"/>
                <w:sz w:val="18"/>
              </w:rPr>
            </w:pPr>
          </w:p>
        </w:tc>
        <w:tc>
          <w:tcPr>
            <w:tcW w:w="1184" w:type="dxa"/>
          </w:tcPr>
          <w:p>
            <w:pPr>
              <w:pStyle w:val="8"/>
              <w:rPr>
                <w:rFonts w:ascii="Times New Roman"/>
                <w:sz w:val="18"/>
              </w:rPr>
            </w:pPr>
          </w:p>
        </w:tc>
        <w:tc>
          <w:tcPr>
            <w:tcW w:w="1184" w:type="dxa"/>
          </w:tcPr>
          <w:p>
            <w:pPr>
              <w:pStyle w:val="8"/>
              <w:rPr>
                <w:rFonts w:ascii="Times New Roman"/>
                <w:sz w:val="18"/>
              </w:rPr>
            </w:pPr>
          </w:p>
        </w:tc>
        <w:tc>
          <w:tcPr>
            <w:tcW w:w="481" w:type="dxa"/>
          </w:tcPr>
          <w:p>
            <w:pPr>
              <w:pStyle w:val="8"/>
              <w:rPr>
                <w:rFonts w:ascii="Times New Roman"/>
                <w:sz w:val="18"/>
              </w:rPr>
            </w:pPr>
          </w:p>
        </w:tc>
        <w:tc>
          <w:tcPr>
            <w:tcW w:w="2681" w:type="dxa"/>
          </w:tcPr>
          <w:p>
            <w:pPr>
              <w:pStyle w:val="8"/>
              <w:rPr>
                <w:rFonts w:ascii="Times New Roman"/>
                <w:sz w:val="18"/>
              </w:rPr>
            </w:pPr>
          </w:p>
        </w:tc>
        <w:tc>
          <w:tcPr>
            <w:tcW w:w="569" w:type="dxa"/>
          </w:tcPr>
          <w:p>
            <w:pPr>
              <w:pStyle w:val="8"/>
              <w:spacing w:before="40" w:line="324" w:lineRule="auto"/>
              <w:ind w:left="190" w:right="96"/>
              <w:jc w:val="both"/>
              <w:rPr>
                <w:sz w:val="18"/>
              </w:rPr>
            </w:pPr>
            <w:r>
              <w:rPr>
                <w:sz w:val="18"/>
              </w:rPr>
              <w:t xml:space="preserve">有限公司 </w:t>
            </w:r>
          </w:p>
        </w:tc>
        <w:tc>
          <w:tcPr>
            <w:tcW w:w="39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48"/>
              <w:rPr>
                <w:sz w:val="18"/>
              </w:rPr>
            </w:pPr>
            <w:r>
              <w:rPr>
                <w:sz w:val="18"/>
              </w:rPr>
              <w:t>18</w:t>
            </w:r>
          </w:p>
          <w:p>
            <w:pPr>
              <w:pStyle w:val="8"/>
              <w:spacing w:before="81"/>
              <w:ind w:left="194"/>
              <w:rPr>
                <w:sz w:val="18"/>
              </w:rPr>
            </w:pPr>
            <w:r>
              <w:rPr>
                <w:sz w:val="18"/>
              </w:rPr>
              <w:t xml:space="preserve">8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10" w:right="165"/>
              <w:rPr>
                <w:sz w:val="18"/>
              </w:rPr>
            </w:pPr>
            <w:r>
              <w:rPr>
                <w:sz w:val="18"/>
              </w:rPr>
              <w:t xml:space="preserve">定制三人沙发 </w:t>
            </w:r>
          </w:p>
        </w:tc>
        <w:tc>
          <w:tcPr>
            <w:tcW w:w="3915" w:type="dxa"/>
          </w:tcPr>
          <w:p>
            <w:pPr>
              <w:pStyle w:val="8"/>
              <w:spacing w:before="40"/>
              <w:ind w:left="110"/>
              <w:rPr>
                <w:sz w:val="18"/>
              </w:rPr>
            </w:pPr>
            <w:r>
              <w:rPr>
                <w:sz w:val="18"/>
              </w:rPr>
              <w:t xml:space="preserve">1、定制沙发：1950*800*760 </w:t>
            </w:r>
          </w:p>
          <w:p>
            <w:pPr>
              <w:pStyle w:val="8"/>
              <w:spacing w:before="82" w:line="324" w:lineRule="auto"/>
              <w:ind w:left="110" w:right="96"/>
              <w:rPr>
                <w:sz w:val="18"/>
              </w:rPr>
            </w:pPr>
            <w:r>
              <w:rPr>
                <w:sz w:val="18"/>
              </w:rPr>
              <w:t>2</w:t>
            </w:r>
            <w:r>
              <w:rPr>
                <w:spacing w:val="-13"/>
                <w:sz w:val="18"/>
              </w:rPr>
              <w:t xml:space="preserve">、面材：优质 </w:t>
            </w:r>
            <w:r>
              <w:rPr>
                <w:sz w:val="18"/>
              </w:rPr>
              <w:t>PU</w:t>
            </w:r>
            <w:r>
              <w:rPr>
                <w:spacing w:val="-12"/>
                <w:sz w:val="18"/>
              </w:rPr>
              <w:t xml:space="preserve"> 皮，耐磨性强、透气性好、光</w:t>
            </w:r>
            <w:r>
              <w:rPr>
                <w:sz w:val="18"/>
              </w:rPr>
              <w:t>泽持久、富有韧性，耐撕裂力为≥30N</w:t>
            </w:r>
            <w:r>
              <w:rPr>
                <w:spacing w:val="-3"/>
                <w:sz w:val="18"/>
              </w:rPr>
              <w:t>。</w:t>
            </w:r>
            <w:r>
              <w:rPr>
                <w:spacing w:val="-2"/>
                <w:sz w:val="18"/>
              </w:rPr>
              <w:t xml:space="preserve"> </w:t>
            </w:r>
            <w:r>
              <w:rPr>
                <w:sz w:val="18"/>
              </w:rPr>
              <w:t xml:space="preserve"> </w:t>
            </w:r>
          </w:p>
          <w:p>
            <w:pPr>
              <w:pStyle w:val="8"/>
              <w:spacing w:before="2" w:line="324" w:lineRule="auto"/>
              <w:ind w:left="110" w:right="6"/>
              <w:rPr>
                <w:sz w:val="18"/>
              </w:rPr>
            </w:pPr>
            <w:r>
              <w:rPr>
                <w:sz w:val="18"/>
              </w:rPr>
              <w:t>3、泡棉：优质一体成型泡棉，密度≥50kg/m³， 回弹性≥50%</w:t>
            </w:r>
            <w:r>
              <w:rPr>
                <w:spacing w:val="-1"/>
                <w:sz w:val="18"/>
              </w:rPr>
              <w:t xml:space="preserve">，长期不变形且座感舒适。 </w:t>
            </w:r>
          </w:p>
          <w:p>
            <w:pPr>
              <w:pStyle w:val="8"/>
              <w:spacing w:before="1" w:line="324" w:lineRule="auto"/>
              <w:ind w:left="110" w:right="101"/>
              <w:jc w:val="both"/>
              <w:rPr>
                <w:sz w:val="18"/>
              </w:rPr>
            </w:pPr>
            <w:r>
              <w:rPr>
                <w:sz w:val="18"/>
              </w:rPr>
              <w:t xml:space="preserve">4、框架：东北落叶松为基材的内架，经防虫、防腐、特殊干燥处理；打底采用优质弹簧+尼龙绷带，拉伸强度高，长期使用不变形。 </w:t>
            </w:r>
          </w:p>
          <w:p>
            <w:pPr>
              <w:pStyle w:val="8"/>
              <w:spacing w:before="2"/>
              <w:ind w:left="110"/>
              <w:rPr>
                <w:sz w:val="18"/>
              </w:rPr>
            </w:pPr>
            <w:r>
              <w:rPr>
                <w:sz w:val="18"/>
              </w:rPr>
              <w:t>5</w:t>
            </w:r>
            <w:r>
              <w:rPr>
                <w:spacing w:val="-11"/>
                <w:sz w:val="18"/>
              </w:rPr>
              <w:t>、沙发脚：钢制沙发脚，隧道式静电喷涂工艺，</w:t>
            </w:r>
          </w:p>
          <w:p>
            <w:pPr>
              <w:pStyle w:val="8"/>
              <w:spacing w:before="82"/>
              <w:ind w:left="110"/>
              <w:rPr>
                <w:sz w:val="18"/>
              </w:rPr>
            </w:pPr>
            <w:r>
              <w:rPr>
                <w:sz w:val="18"/>
              </w:rPr>
              <w:t xml:space="preserve">十道防锈前处理。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4"/>
              <w:jc w:val="right"/>
              <w:rPr>
                <w:sz w:val="18"/>
              </w:rPr>
            </w:pPr>
            <w:r>
              <w:rPr>
                <w:sz w:val="18"/>
              </w:rPr>
              <w:t xml:space="preserve">组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¥11,760.00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right="-58"/>
              <w:jc w:val="right"/>
              <w:rPr>
                <w:sz w:val="18"/>
              </w:rPr>
            </w:pPr>
            <w:r>
              <w:rPr>
                <w:sz w:val="18"/>
              </w:rPr>
              <w:t xml:space="preserve">¥23,520.00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before="1"/>
              <w:ind w:left="102" w:right="9"/>
              <w:jc w:val="center"/>
              <w:rPr>
                <w:sz w:val="18"/>
              </w:rPr>
            </w:pPr>
            <w:r>
              <w:rPr>
                <w:sz w:val="18"/>
              </w:rPr>
              <w:t xml:space="preserve">HSY-G46 </w:t>
            </w:r>
          </w:p>
        </w:tc>
        <w:tc>
          <w:tcPr>
            <w:tcW w:w="569" w:type="dxa"/>
          </w:tcPr>
          <w:p>
            <w:pPr>
              <w:pStyle w:val="8"/>
              <w:spacing w:before="40" w:line="324" w:lineRule="auto"/>
              <w:ind w:left="190" w:right="186"/>
              <w:jc w:val="both"/>
              <w:rPr>
                <w:sz w:val="18"/>
              </w:rPr>
            </w:pPr>
            <w:r>
              <w:rPr>
                <w:sz w:val="18"/>
              </w:rPr>
              <w:t>江西鸿昇家具有限公</w:t>
            </w:r>
          </w:p>
          <w:p>
            <w:pPr>
              <w:pStyle w:val="8"/>
              <w:spacing w:before="7"/>
              <w:ind w:left="190"/>
              <w:rPr>
                <w:sz w:val="18"/>
              </w:rPr>
            </w:pPr>
            <w:r>
              <w:rPr>
                <w:sz w:val="18"/>
              </w:rPr>
              <w:t xml:space="preserve">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2" w:hRule="atLeast"/>
        </w:trPr>
        <w:tc>
          <w:tcPr>
            <w:tcW w:w="48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ind w:left="148"/>
              <w:rPr>
                <w:sz w:val="18"/>
              </w:rPr>
            </w:pPr>
            <w:r>
              <w:rPr>
                <w:sz w:val="18"/>
              </w:rPr>
              <w:t>18</w:t>
            </w:r>
          </w:p>
          <w:p>
            <w:pPr>
              <w:pStyle w:val="8"/>
              <w:spacing w:before="81"/>
              <w:ind w:left="194"/>
              <w:rPr>
                <w:sz w:val="18"/>
              </w:rPr>
            </w:pPr>
            <w:r>
              <w:rPr>
                <w:sz w:val="18"/>
              </w:rPr>
              <w:t xml:space="preserve">9 </w:t>
            </w:r>
          </w:p>
        </w:tc>
        <w:tc>
          <w:tcPr>
            <w:tcW w:w="10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35" w:right="103"/>
              <w:jc w:val="center"/>
              <w:rPr>
                <w:sz w:val="18"/>
              </w:rPr>
            </w:pPr>
            <w:r>
              <w:rPr>
                <w:sz w:val="18"/>
              </w:rPr>
              <w:t xml:space="preserve">定制茶几 </w:t>
            </w:r>
          </w:p>
        </w:tc>
        <w:tc>
          <w:tcPr>
            <w:tcW w:w="3915" w:type="dxa"/>
          </w:tcPr>
          <w:p>
            <w:pPr>
              <w:pStyle w:val="8"/>
              <w:spacing w:before="40"/>
              <w:ind w:left="110"/>
              <w:rPr>
                <w:sz w:val="18"/>
              </w:rPr>
            </w:pPr>
            <w:r>
              <w:rPr>
                <w:sz w:val="18"/>
              </w:rPr>
              <w:t xml:space="preserve">1、定制茶几 1200*560 </w:t>
            </w:r>
          </w:p>
          <w:p>
            <w:pPr>
              <w:pStyle w:val="8"/>
              <w:spacing w:before="82" w:line="324" w:lineRule="auto"/>
              <w:ind w:left="110" w:right="11"/>
              <w:rPr>
                <w:sz w:val="18"/>
              </w:rPr>
            </w:pPr>
            <w:r>
              <w:rPr>
                <w:sz w:val="18"/>
              </w:rPr>
              <w:t>2</w:t>
            </w:r>
            <w:r>
              <w:rPr>
                <w:spacing w:val="-7"/>
                <w:sz w:val="18"/>
              </w:rPr>
              <w:t xml:space="preserve">、面材：优质 </w:t>
            </w:r>
            <w:r>
              <w:rPr>
                <w:sz w:val="18"/>
              </w:rPr>
              <w:t>MFC</w:t>
            </w:r>
            <w:r>
              <w:rPr>
                <w:spacing w:val="-7"/>
                <w:sz w:val="18"/>
              </w:rPr>
              <w:t xml:space="preserve"> 饰面，纹理清晰自然、表面平整光滑、耐划伤、耐腐蚀、阻燃效果好。    3</w:t>
            </w:r>
            <w:r>
              <w:rPr>
                <w:spacing w:val="-13"/>
                <w:sz w:val="18"/>
              </w:rPr>
              <w:t xml:space="preserve">、基材：优质 </w:t>
            </w:r>
            <w:r>
              <w:rPr>
                <w:sz w:val="18"/>
              </w:rPr>
              <w:t>E1</w:t>
            </w:r>
            <w:r>
              <w:rPr>
                <w:spacing w:val="-7"/>
                <w:sz w:val="18"/>
              </w:rPr>
              <w:t xml:space="preserve"> 级刨花板，甲醛释放量≤</w:t>
            </w:r>
          </w:p>
          <w:p>
            <w:pPr>
              <w:pStyle w:val="8"/>
              <w:spacing w:before="2"/>
              <w:ind w:left="110"/>
              <w:rPr>
                <w:sz w:val="18"/>
              </w:rPr>
            </w:pPr>
            <w:r>
              <w:rPr>
                <w:sz w:val="18"/>
              </w:rPr>
              <w:t>0.124mg/m³，吸水膨胀率≤5%；板面握螺钉力≥</w:t>
            </w:r>
          </w:p>
          <w:p>
            <w:pPr>
              <w:pStyle w:val="8"/>
              <w:spacing w:before="81" w:line="324" w:lineRule="auto"/>
              <w:ind w:left="110" w:right="12"/>
              <w:rPr>
                <w:sz w:val="18"/>
              </w:rPr>
            </w:pPr>
            <w:r>
              <w:rPr>
                <w:sz w:val="18"/>
              </w:rPr>
              <w:t>1700N</w:t>
            </w:r>
            <w:r>
              <w:rPr>
                <w:spacing w:val="-1"/>
                <w:sz w:val="18"/>
              </w:rPr>
              <w:t>；经防虫、防潮、防腐处理，强度高、不变形。                                    4</w:t>
            </w:r>
            <w:r>
              <w:rPr>
                <w:spacing w:val="-8"/>
                <w:sz w:val="18"/>
              </w:rPr>
              <w:t xml:space="preserve">、封边：进口 </w:t>
            </w:r>
            <w:r>
              <w:rPr>
                <w:sz w:val="18"/>
              </w:rPr>
              <w:t>ABS</w:t>
            </w:r>
            <w:r>
              <w:rPr>
                <w:spacing w:val="-7"/>
                <w:sz w:val="18"/>
              </w:rPr>
              <w:t xml:space="preserve"> 封边，铅、汞、铬等重金属</w:t>
            </w:r>
            <w:r>
              <w:rPr>
                <w:spacing w:val="-17"/>
                <w:sz w:val="18"/>
              </w:rPr>
              <w:t xml:space="preserve">含量为 </w:t>
            </w:r>
            <w:r>
              <w:rPr>
                <w:sz w:val="18"/>
              </w:rPr>
              <w:t>0，激光封边。</w:t>
            </w:r>
            <w:r>
              <w:rPr>
                <w:spacing w:val="-2"/>
                <w:sz w:val="18"/>
              </w:rPr>
              <w:t xml:space="preserve">  </w:t>
            </w:r>
            <w:r>
              <w:rPr>
                <w:sz w:val="18"/>
              </w:rPr>
              <w:t xml:space="preserve"> </w:t>
            </w:r>
          </w:p>
          <w:p>
            <w:pPr>
              <w:pStyle w:val="8"/>
              <w:spacing w:before="3"/>
              <w:ind w:left="110"/>
              <w:rPr>
                <w:sz w:val="18"/>
              </w:rPr>
            </w:pPr>
            <w:r>
              <w:rPr>
                <w:sz w:val="18"/>
              </w:rPr>
              <w:t>5</w:t>
            </w:r>
            <w:r>
              <w:rPr>
                <w:spacing w:val="-11"/>
                <w:sz w:val="18"/>
              </w:rPr>
              <w:t>、钢架：钢制圆盘脚架，隧道式静电喷涂工艺，</w:t>
            </w:r>
          </w:p>
          <w:p>
            <w:pPr>
              <w:pStyle w:val="8"/>
              <w:spacing w:before="82"/>
              <w:ind w:left="110"/>
              <w:rPr>
                <w:sz w:val="18"/>
              </w:rPr>
            </w:pPr>
            <w:r>
              <w:rPr>
                <w:sz w:val="18"/>
              </w:rPr>
              <w:t xml:space="preserve">十道防锈前处理，经过抗盐雾测试无锈点。 </w:t>
            </w:r>
          </w:p>
        </w:tc>
        <w:tc>
          <w:tcPr>
            <w:tcW w:w="39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4"/>
              <w:jc w:val="right"/>
              <w:rPr>
                <w:sz w:val="18"/>
              </w:rPr>
            </w:pPr>
            <w:r>
              <w:rPr>
                <w:sz w:val="18"/>
              </w:rPr>
              <w:t xml:space="preserve">个 </w:t>
            </w:r>
          </w:p>
        </w:tc>
        <w:tc>
          <w:tcPr>
            <w:tcW w:w="74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225"/>
              <w:jc w:val="right"/>
              <w:rPr>
                <w:sz w:val="18"/>
              </w:rPr>
            </w:pPr>
            <w:r>
              <w:rPr>
                <w:sz w:val="18"/>
              </w:rPr>
              <w:t xml:space="preserve">2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jc w:val="right"/>
              <w:rPr>
                <w:sz w:val="18"/>
              </w:rPr>
            </w:pPr>
            <w:r>
              <w:rPr>
                <w:sz w:val="18"/>
              </w:rPr>
              <w:t xml:space="preserve">¥2,350.00  </w:t>
            </w:r>
          </w:p>
        </w:tc>
        <w:tc>
          <w:tcPr>
            <w:tcW w:w="11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right="1"/>
              <w:jc w:val="right"/>
              <w:rPr>
                <w:sz w:val="18"/>
              </w:rPr>
            </w:pPr>
            <w:r>
              <w:rPr>
                <w:sz w:val="18"/>
              </w:rPr>
              <w:t xml:space="preserve">¥4,700.00  </w:t>
            </w:r>
          </w:p>
        </w:tc>
        <w:tc>
          <w:tcPr>
            <w:tcW w:w="4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45" w:right="53"/>
              <w:jc w:val="both"/>
              <w:rPr>
                <w:sz w:val="18"/>
              </w:rPr>
            </w:pPr>
            <w:r>
              <w:rPr>
                <w:sz w:val="18"/>
              </w:rPr>
              <w:t xml:space="preserve">鸿昇缘 </w:t>
            </w:r>
          </w:p>
        </w:tc>
        <w:tc>
          <w:tcPr>
            <w:tcW w:w="26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1"/>
              <w:ind w:left="102" w:right="9"/>
              <w:jc w:val="center"/>
              <w:rPr>
                <w:sz w:val="18"/>
              </w:rPr>
            </w:pPr>
            <w:r>
              <w:rPr>
                <w:sz w:val="18"/>
              </w:rPr>
              <w:t xml:space="preserve">HSY-G47 </w:t>
            </w:r>
          </w:p>
        </w:tc>
        <w:tc>
          <w:tcPr>
            <w:tcW w:w="569" w:type="dxa"/>
          </w:tcPr>
          <w:p>
            <w:pPr>
              <w:pStyle w:val="8"/>
              <w:spacing w:before="1"/>
              <w:rPr>
                <w:rFonts w:ascii="Times New Roman"/>
                <w:sz w:val="17"/>
              </w:rPr>
            </w:pPr>
          </w:p>
          <w:p>
            <w:pPr>
              <w:pStyle w:val="8"/>
              <w:spacing w:line="324" w:lineRule="auto"/>
              <w:ind w:left="190" w:right="96"/>
              <w:jc w:val="both"/>
              <w:rPr>
                <w:sz w:val="18"/>
              </w:rPr>
            </w:pPr>
            <w:r>
              <w:rPr>
                <w:sz w:val="18"/>
              </w:rPr>
              <w:t xml:space="preserve">江西鸿昇家具有限公司 </w:t>
            </w:r>
          </w:p>
        </w:tc>
        <w:tc>
          <w:tcPr>
            <w:tcW w:w="39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7"/>
              </w:rPr>
            </w:pPr>
          </w:p>
          <w:p>
            <w:pPr>
              <w:pStyle w:val="8"/>
              <w:spacing w:line="324" w:lineRule="auto"/>
              <w:ind w:left="104" w:right="4"/>
              <w:rPr>
                <w:sz w:val="18"/>
              </w:rPr>
            </w:pPr>
            <w:r>
              <w:rPr>
                <w:sz w:val="18"/>
              </w:rPr>
              <w:t xml:space="preserve">江西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80" w:type="dxa"/>
          </w:tcPr>
          <w:p>
            <w:pPr>
              <w:pStyle w:val="8"/>
              <w:spacing w:before="40"/>
              <w:ind w:left="148"/>
              <w:rPr>
                <w:sz w:val="18"/>
              </w:rPr>
            </w:pPr>
            <w:r>
              <w:rPr>
                <w:sz w:val="18"/>
              </w:rPr>
              <w:t>19</w:t>
            </w:r>
          </w:p>
          <w:p>
            <w:pPr>
              <w:pStyle w:val="8"/>
              <w:spacing w:before="82"/>
              <w:ind w:left="194"/>
              <w:rPr>
                <w:sz w:val="18"/>
              </w:rPr>
            </w:pPr>
            <w:r>
              <w:rPr>
                <w:sz w:val="18"/>
              </w:rPr>
              <w:t xml:space="preserve">0 </w:t>
            </w:r>
          </w:p>
        </w:tc>
        <w:tc>
          <w:tcPr>
            <w:tcW w:w="1008" w:type="dxa"/>
          </w:tcPr>
          <w:p>
            <w:pPr>
              <w:pStyle w:val="8"/>
              <w:spacing w:before="1"/>
              <w:rPr>
                <w:rFonts w:ascii="Times New Roman"/>
                <w:sz w:val="17"/>
              </w:rPr>
            </w:pPr>
          </w:p>
          <w:p>
            <w:pPr>
              <w:pStyle w:val="8"/>
              <w:ind w:left="135" w:right="103"/>
              <w:jc w:val="center"/>
              <w:rPr>
                <w:sz w:val="18"/>
              </w:rPr>
            </w:pPr>
            <w:r>
              <w:rPr>
                <w:sz w:val="18"/>
              </w:rPr>
              <w:t xml:space="preserve">沿墙书架 </w:t>
            </w:r>
          </w:p>
        </w:tc>
        <w:tc>
          <w:tcPr>
            <w:tcW w:w="3915" w:type="dxa"/>
          </w:tcPr>
          <w:p>
            <w:pPr>
              <w:pStyle w:val="8"/>
              <w:spacing w:before="40"/>
              <w:ind w:left="110"/>
              <w:rPr>
                <w:sz w:val="18"/>
              </w:rPr>
            </w:pPr>
            <w:r>
              <w:rPr>
                <w:sz w:val="18"/>
              </w:rPr>
              <w:t>1.沿墙书架:H：22001.采用 20mm 厚优质板，实</w:t>
            </w:r>
          </w:p>
          <w:p>
            <w:pPr>
              <w:pStyle w:val="8"/>
              <w:spacing w:before="82"/>
              <w:ind w:left="110"/>
              <w:rPr>
                <w:sz w:val="18"/>
              </w:rPr>
            </w:pPr>
            <w:r>
              <w:rPr>
                <w:sz w:val="18"/>
              </w:rPr>
              <w:t>油漆颜色为原木色。板材色泽均匀，纹理清晰，</w:t>
            </w:r>
          </w:p>
        </w:tc>
        <w:tc>
          <w:tcPr>
            <w:tcW w:w="394" w:type="dxa"/>
          </w:tcPr>
          <w:p>
            <w:pPr>
              <w:pStyle w:val="8"/>
              <w:spacing w:before="1"/>
              <w:rPr>
                <w:rFonts w:ascii="Times New Roman"/>
                <w:sz w:val="17"/>
              </w:rPr>
            </w:pPr>
          </w:p>
          <w:p>
            <w:pPr>
              <w:pStyle w:val="8"/>
              <w:ind w:right="49"/>
              <w:jc w:val="right"/>
              <w:rPr>
                <w:sz w:val="18"/>
              </w:rPr>
            </w:pPr>
            <w:r>
              <w:rPr>
                <w:sz w:val="18"/>
              </w:rPr>
              <w:t xml:space="preserve">m </w:t>
            </w:r>
          </w:p>
        </w:tc>
        <w:tc>
          <w:tcPr>
            <w:tcW w:w="745" w:type="dxa"/>
          </w:tcPr>
          <w:p>
            <w:pPr>
              <w:pStyle w:val="8"/>
              <w:spacing w:before="1"/>
              <w:rPr>
                <w:rFonts w:ascii="Times New Roman"/>
                <w:sz w:val="17"/>
              </w:rPr>
            </w:pPr>
          </w:p>
          <w:p>
            <w:pPr>
              <w:pStyle w:val="8"/>
              <w:ind w:right="182"/>
              <w:jc w:val="right"/>
              <w:rPr>
                <w:sz w:val="18"/>
              </w:rPr>
            </w:pPr>
            <w:r>
              <w:rPr>
                <w:sz w:val="18"/>
              </w:rPr>
              <w:t xml:space="preserve">14 </w:t>
            </w:r>
          </w:p>
        </w:tc>
        <w:tc>
          <w:tcPr>
            <w:tcW w:w="1184" w:type="dxa"/>
          </w:tcPr>
          <w:p>
            <w:pPr>
              <w:pStyle w:val="8"/>
              <w:spacing w:before="1"/>
              <w:rPr>
                <w:rFonts w:ascii="Times New Roman"/>
                <w:sz w:val="17"/>
              </w:rPr>
            </w:pPr>
          </w:p>
          <w:p>
            <w:pPr>
              <w:pStyle w:val="8"/>
              <w:jc w:val="right"/>
              <w:rPr>
                <w:sz w:val="18"/>
              </w:rPr>
            </w:pPr>
            <w:r>
              <w:rPr>
                <w:sz w:val="18"/>
              </w:rPr>
              <w:t xml:space="preserve">¥3,190.00  </w:t>
            </w:r>
          </w:p>
        </w:tc>
        <w:tc>
          <w:tcPr>
            <w:tcW w:w="1184" w:type="dxa"/>
          </w:tcPr>
          <w:p>
            <w:pPr>
              <w:pStyle w:val="8"/>
              <w:spacing w:before="1"/>
              <w:rPr>
                <w:rFonts w:ascii="Times New Roman"/>
                <w:sz w:val="17"/>
              </w:rPr>
            </w:pPr>
          </w:p>
          <w:p>
            <w:pPr>
              <w:pStyle w:val="8"/>
              <w:ind w:right="-58"/>
              <w:jc w:val="right"/>
              <w:rPr>
                <w:sz w:val="18"/>
              </w:rPr>
            </w:pPr>
            <w:r>
              <w:rPr>
                <w:sz w:val="18"/>
              </w:rPr>
              <w:t xml:space="preserve">¥44,660.00  </w:t>
            </w:r>
          </w:p>
        </w:tc>
        <w:tc>
          <w:tcPr>
            <w:tcW w:w="481" w:type="dxa"/>
          </w:tcPr>
          <w:p>
            <w:pPr>
              <w:pStyle w:val="8"/>
              <w:spacing w:before="40"/>
              <w:ind w:left="145"/>
              <w:rPr>
                <w:sz w:val="18"/>
              </w:rPr>
            </w:pPr>
            <w:r>
              <w:rPr>
                <w:sz w:val="18"/>
              </w:rPr>
              <w:t>鸿</w:t>
            </w:r>
          </w:p>
          <w:p>
            <w:pPr>
              <w:pStyle w:val="8"/>
              <w:spacing w:before="82"/>
              <w:ind w:left="145"/>
              <w:rPr>
                <w:sz w:val="18"/>
              </w:rPr>
            </w:pPr>
            <w:r>
              <w:rPr>
                <w:sz w:val="18"/>
              </w:rPr>
              <w:t>昇</w:t>
            </w:r>
          </w:p>
        </w:tc>
        <w:tc>
          <w:tcPr>
            <w:tcW w:w="2681" w:type="dxa"/>
          </w:tcPr>
          <w:p>
            <w:pPr>
              <w:pStyle w:val="8"/>
              <w:spacing w:before="1"/>
              <w:rPr>
                <w:rFonts w:ascii="Times New Roman"/>
                <w:sz w:val="17"/>
              </w:rPr>
            </w:pPr>
          </w:p>
          <w:p>
            <w:pPr>
              <w:pStyle w:val="8"/>
              <w:ind w:left="102" w:right="12"/>
              <w:jc w:val="center"/>
              <w:rPr>
                <w:sz w:val="18"/>
              </w:rPr>
            </w:pPr>
            <w:r>
              <w:rPr>
                <w:sz w:val="18"/>
              </w:rPr>
              <w:t xml:space="preserve">HSY-G106 </w:t>
            </w:r>
          </w:p>
        </w:tc>
        <w:tc>
          <w:tcPr>
            <w:tcW w:w="569" w:type="dxa"/>
          </w:tcPr>
          <w:p>
            <w:pPr>
              <w:pStyle w:val="8"/>
              <w:spacing w:before="40"/>
              <w:ind w:left="2"/>
              <w:jc w:val="center"/>
              <w:rPr>
                <w:sz w:val="18"/>
              </w:rPr>
            </w:pPr>
            <w:r>
              <w:rPr>
                <w:sz w:val="18"/>
              </w:rPr>
              <w:t>江</w:t>
            </w:r>
          </w:p>
          <w:p>
            <w:pPr>
              <w:pStyle w:val="8"/>
              <w:spacing w:before="82"/>
              <w:ind w:left="2"/>
              <w:jc w:val="center"/>
              <w:rPr>
                <w:sz w:val="18"/>
              </w:rPr>
            </w:pPr>
            <w:r>
              <w:rPr>
                <w:sz w:val="18"/>
              </w:rPr>
              <w:t>西</w:t>
            </w:r>
          </w:p>
        </w:tc>
        <w:tc>
          <w:tcPr>
            <w:tcW w:w="391" w:type="dxa"/>
          </w:tcPr>
          <w:p>
            <w:pPr>
              <w:pStyle w:val="8"/>
              <w:spacing w:before="40"/>
              <w:ind w:left="104"/>
              <w:rPr>
                <w:sz w:val="18"/>
              </w:rPr>
            </w:pPr>
            <w:r>
              <w:rPr>
                <w:sz w:val="18"/>
              </w:rPr>
              <w:t>江</w:t>
            </w:r>
          </w:p>
          <w:p>
            <w:pPr>
              <w:pStyle w:val="8"/>
              <w:spacing w:before="82"/>
              <w:ind w:left="104"/>
              <w:rPr>
                <w:sz w:val="18"/>
              </w:rPr>
            </w:pPr>
            <w:r>
              <w:rPr>
                <w:sz w:val="18"/>
              </w:rPr>
              <w:t xml:space="preserve">西 </w:t>
            </w:r>
          </w:p>
        </w:tc>
      </w:tr>
    </w:tbl>
    <w:p>
      <w:pPr>
        <w:spacing w:after="0"/>
        <w:rPr>
          <w:sz w:val="18"/>
        </w:rPr>
        <w:sectPr>
          <w:pgSz w:w="16840" w:h="11910" w:orient="landscape"/>
          <w:pgMar w:top="0" w:right="1700" w:bottom="800" w:left="1660" w:header="0" w:footer="613" w:gutter="0"/>
        </w:sectPr>
      </w:pPr>
    </w:p>
    <w:p>
      <w:pPr>
        <w:pStyle w:val="2"/>
        <w:rPr>
          <w:rFonts w:ascii="Times New Roman"/>
          <w:sz w:val="20"/>
        </w:rPr>
      </w:pPr>
      <w:r>
        <w:pict>
          <v:shape id="_x0000_s1434" o:spid="_x0000_s1434" o:spt="136" type="#_x0000_t136" style="position:absolute;left:0pt;margin-left:36.5pt;margin-top:393.3pt;height:34pt;width:510pt;mso-position-horizontal-relative:page;mso-position-vertical-relative:page;rotation:21626880f;z-index:-289177600;mso-width-relative:page;mso-height-relative:page;" fillcolor="#BFBFBF" filled="t" stroked="f" coordsize="21600,21600">
            <v:path/>
            <v:fill on="t" opacity="19532f" focussize="0,0"/>
            <v:stroke on="f"/>
            <v:imagedata o:title=""/>
            <o:lock v:ext="edit"/>
            <v:textpath on="t" fitshape="t" fitpath="t" trim="t" xscale="f" string="许昌市公共资源交易平台投标专用" style="font-family:&amp;quot;font-size:31pt;v-text-align:center;"/>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tbl>
      <w:tblPr>
        <w:tblStyle w:val="4"/>
        <w:tblW w:w="1303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08"/>
        <w:gridCol w:w="3915"/>
        <w:gridCol w:w="394"/>
        <w:gridCol w:w="745"/>
        <w:gridCol w:w="1184"/>
        <w:gridCol w:w="1184"/>
        <w:gridCol w:w="481"/>
        <w:gridCol w:w="2681"/>
        <w:gridCol w:w="569"/>
        <w:gridCol w:w="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480" w:type="dxa"/>
          </w:tcPr>
          <w:p>
            <w:pPr>
              <w:pStyle w:val="8"/>
              <w:rPr>
                <w:rFonts w:ascii="Times New Roman"/>
                <w:sz w:val="22"/>
              </w:rPr>
            </w:pPr>
          </w:p>
        </w:tc>
        <w:tc>
          <w:tcPr>
            <w:tcW w:w="1008" w:type="dxa"/>
          </w:tcPr>
          <w:p>
            <w:pPr>
              <w:pStyle w:val="8"/>
              <w:rPr>
                <w:rFonts w:ascii="Times New Roman"/>
                <w:sz w:val="22"/>
              </w:rPr>
            </w:pPr>
          </w:p>
        </w:tc>
        <w:tc>
          <w:tcPr>
            <w:tcW w:w="3915" w:type="dxa"/>
          </w:tcPr>
          <w:p>
            <w:pPr>
              <w:pStyle w:val="8"/>
              <w:spacing w:before="40" w:line="324" w:lineRule="auto"/>
              <w:ind w:left="110" w:right="175"/>
              <w:rPr>
                <w:sz w:val="18"/>
              </w:rPr>
            </w:pPr>
            <w:r>
              <w:rPr>
                <w:sz w:val="18"/>
              </w:rPr>
              <w:t xml:space="preserve">质地细密，含水率应在 8%—12%之间，应符合GB/T3324 的要求。 </w:t>
            </w:r>
          </w:p>
        </w:tc>
        <w:tc>
          <w:tcPr>
            <w:tcW w:w="394" w:type="dxa"/>
          </w:tcPr>
          <w:p>
            <w:pPr>
              <w:pStyle w:val="8"/>
              <w:rPr>
                <w:rFonts w:ascii="Times New Roman"/>
                <w:sz w:val="22"/>
              </w:rPr>
            </w:pPr>
          </w:p>
        </w:tc>
        <w:tc>
          <w:tcPr>
            <w:tcW w:w="745" w:type="dxa"/>
          </w:tcPr>
          <w:p>
            <w:pPr>
              <w:pStyle w:val="8"/>
              <w:rPr>
                <w:rFonts w:ascii="Times New Roman"/>
                <w:sz w:val="22"/>
              </w:rPr>
            </w:pPr>
          </w:p>
        </w:tc>
        <w:tc>
          <w:tcPr>
            <w:tcW w:w="1184" w:type="dxa"/>
          </w:tcPr>
          <w:p>
            <w:pPr>
              <w:pStyle w:val="8"/>
              <w:rPr>
                <w:rFonts w:ascii="Times New Roman"/>
                <w:sz w:val="22"/>
              </w:rPr>
            </w:pPr>
          </w:p>
        </w:tc>
        <w:tc>
          <w:tcPr>
            <w:tcW w:w="1184" w:type="dxa"/>
          </w:tcPr>
          <w:p>
            <w:pPr>
              <w:pStyle w:val="8"/>
              <w:rPr>
                <w:rFonts w:ascii="Times New Roman"/>
                <w:sz w:val="22"/>
              </w:rPr>
            </w:pPr>
          </w:p>
        </w:tc>
        <w:tc>
          <w:tcPr>
            <w:tcW w:w="481" w:type="dxa"/>
          </w:tcPr>
          <w:p>
            <w:pPr>
              <w:pStyle w:val="8"/>
              <w:spacing w:before="40"/>
              <w:ind w:left="145"/>
              <w:rPr>
                <w:sz w:val="18"/>
              </w:rPr>
            </w:pPr>
            <w:r>
              <w:rPr>
                <w:sz w:val="18"/>
              </w:rPr>
              <w:t xml:space="preserve">缘 </w:t>
            </w:r>
          </w:p>
        </w:tc>
        <w:tc>
          <w:tcPr>
            <w:tcW w:w="2681" w:type="dxa"/>
          </w:tcPr>
          <w:p>
            <w:pPr>
              <w:pStyle w:val="8"/>
              <w:rPr>
                <w:rFonts w:ascii="Times New Roman"/>
                <w:sz w:val="22"/>
              </w:rPr>
            </w:pPr>
          </w:p>
        </w:tc>
        <w:tc>
          <w:tcPr>
            <w:tcW w:w="569" w:type="dxa"/>
          </w:tcPr>
          <w:p>
            <w:pPr>
              <w:pStyle w:val="8"/>
              <w:spacing w:before="40" w:line="324" w:lineRule="auto"/>
              <w:ind w:left="190" w:right="186"/>
              <w:jc w:val="both"/>
              <w:rPr>
                <w:sz w:val="18"/>
              </w:rPr>
            </w:pPr>
            <w:r>
              <w:rPr>
                <w:sz w:val="18"/>
              </w:rPr>
              <w:t>鸿昇家具有限公</w:t>
            </w:r>
          </w:p>
          <w:p>
            <w:pPr>
              <w:pStyle w:val="8"/>
              <w:spacing w:before="5"/>
              <w:ind w:left="190"/>
              <w:rPr>
                <w:sz w:val="18"/>
              </w:rPr>
            </w:pPr>
            <w:r>
              <w:rPr>
                <w:sz w:val="18"/>
              </w:rPr>
              <w:t xml:space="preserve">司 </w:t>
            </w:r>
          </w:p>
        </w:tc>
        <w:tc>
          <w:tcPr>
            <w:tcW w:w="391"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480" w:type="dxa"/>
          </w:tcPr>
          <w:p>
            <w:pPr>
              <w:pStyle w:val="8"/>
              <w:spacing w:before="40"/>
              <w:ind w:left="148"/>
              <w:rPr>
                <w:sz w:val="18"/>
              </w:rPr>
            </w:pPr>
            <w:r>
              <w:rPr>
                <w:sz w:val="18"/>
              </w:rPr>
              <w:t>19</w:t>
            </w:r>
          </w:p>
          <w:p>
            <w:pPr>
              <w:pStyle w:val="8"/>
              <w:spacing w:before="82"/>
              <w:ind w:left="194"/>
              <w:rPr>
                <w:sz w:val="18"/>
              </w:rPr>
            </w:pPr>
            <w:r>
              <w:rPr>
                <w:sz w:val="18"/>
              </w:rPr>
              <w:t xml:space="preserve">1 </w:t>
            </w:r>
          </w:p>
        </w:tc>
        <w:tc>
          <w:tcPr>
            <w:tcW w:w="4923" w:type="dxa"/>
            <w:gridSpan w:val="2"/>
          </w:tcPr>
          <w:p>
            <w:pPr>
              <w:pStyle w:val="8"/>
              <w:spacing w:before="139"/>
              <w:ind w:left="2306" w:right="2207"/>
              <w:jc w:val="center"/>
              <w:rPr>
                <w:rFonts w:hint="eastAsia" w:ascii="微软雅黑" w:eastAsia="微软雅黑"/>
                <w:b/>
                <w:sz w:val="18"/>
              </w:rPr>
            </w:pPr>
            <w:r>
              <w:rPr>
                <w:rFonts w:hint="eastAsia" w:ascii="微软雅黑" w:eastAsia="微软雅黑"/>
                <w:b/>
                <w:sz w:val="18"/>
              </w:rPr>
              <w:t>总计</w:t>
            </w:r>
            <w:r>
              <w:rPr>
                <w:rFonts w:hint="eastAsia" w:ascii="微软雅黑" w:eastAsia="微软雅黑"/>
                <w:b/>
                <w:w w:val="167"/>
                <w:sz w:val="18"/>
              </w:rPr>
              <w:t xml:space="preserve"> </w:t>
            </w:r>
          </w:p>
        </w:tc>
        <w:tc>
          <w:tcPr>
            <w:tcW w:w="7629" w:type="dxa"/>
            <w:gridSpan w:val="8"/>
          </w:tcPr>
          <w:p>
            <w:pPr>
              <w:pStyle w:val="8"/>
              <w:spacing w:before="139"/>
              <w:ind w:left="3249" w:right="3062"/>
              <w:jc w:val="center"/>
              <w:rPr>
                <w:rFonts w:ascii="微软雅黑" w:hAnsi="微软雅黑"/>
                <w:b/>
                <w:sz w:val="18"/>
              </w:rPr>
            </w:pPr>
            <w:r>
              <w:rPr>
                <w:rFonts w:ascii="微软雅黑" w:hAnsi="微软雅黑"/>
                <w:b/>
                <w:spacing w:val="1"/>
                <w:w w:val="81"/>
                <w:sz w:val="18"/>
              </w:rPr>
              <w:t>¥12</w:t>
            </w:r>
            <w:r>
              <w:rPr>
                <w:rFonts w:ascii="微软雅黑" w:hAnsi="微软雅黑"/>
                <w:b/>
                <w:spacing w:val="1"/>
                <w:w w:val="175"/>
                <w:sz w:val="18"/>
              </w:rPr>
              <w:t>,</w:t>
            </w:r>
            <w:r>
              <w:rPr>
                <w:rFonts w:ascii="微软雅黑" w:hAnsi="微软雅黑"/>
                <w:b/>
                <w:spacing w:val="1"/>
                <w:w w:val="81"/>
                <w:sz w:val="18"/>
              </w:rPr>
              <w:t>98</w:t>
            </w:r>
            <w:r>
              <w:rPr>
                <w:rFonts w:ascii="微软雅黑" w:hAnsi="微软雅黑"/>
                <w:b/>
                <w:spacing w:val="-2"/>
                <w:w w:val="81"/>
                <w:sz w:val="18"/>
              </w:rPr>
              <w:t>5</w:t>
            </w:r>
            <w:r>
              <w:rPr>
                <w:rFonts w:ascii="微软雅黑" w:hAnsi="微软雅黑"/>
                <w:b/>
                <w:spacing w:val="1"/>
                <w:w w:val="175"/>
                <w:sz w:val="18"/>
              </w:rPr>
              <w:t>,</w:t>
            </w:r>
            <w:r>
              <w:rPr>
                <w:rFonts w:ascii="微软雅黑" w:hAnsi="微软雅黑"/>
                <w:b/>
                <w:spacing w:val="1"/>
                <w:w w:val="81"/>
                <w:sz w:val="18"/>
              </w:rPr>
              <w:t>000</w:t>
            </w:r>
            <w:r>
              <w:rPr>
                <w:rFonts w:ascii="微软雅黑" w:hAnsi="微软雅黑"/>
                <w:b/>
                <w:spacing w:val="-2"/>
                <w:w w:val="175"/>
                <w:sz w:val="18"/>
              </w:rPr>
              <w:t>.</w:t>
            </w:r>
            <w:r>
              <w:rPr>
                <w:rFonts w:ascii="微软雅黑" w:hAnsi="微软雅黑"/>
                <w:b/>
                <w:spacing w:val="1"/>
                <w:w w:val="81"/>
                <w:sz w:val="18"/>
              </w:rPr>
              <w:t>00</w:t>
            </w:r>
            <w:r>
              <w:rPr>
                <w:rFonts w:ascii="微软雅黑" w:hAnsi="微软雅黑"/>
                <w:b/>
                <w:w w:val="167"/>
                <w:sz w:val="18"/>
              </w:rPr>
              <w:t xml:space="preserve">  </w:t>
            </w:r>
          </w:p>
        </w:tc>
      </w:tr>
    </w:tbl>
    <w:p>
      <w:pPr>
        <w:spacing w:before="102"/>
        <w:ind w:left="858" w:right="0" w:firstLine="0"/>
        <w:jc w:val="left"/>
        <w:rPr>
          <w:sz w:val="21"/>
        </w:rPr>
      </w:pPr>
      <w:r>
        <w:rPr>
          <w:sz w:val="21"/>
        </w:rPr>
        <w:t xml:space="preserve">注：(1)投标人依据第二章设备需求一览表，格式自拟进行分项报价，若无完善分项报价表者，其投标将做无效标处理。 </w:t>
      </w:r>
    </w:p>
    <w:p>
      <w:pPr>
        <w:pStyle w:val="2"/>
        <w:spacing w:before="6"/>
        <w:rPr>
          <w:sz w:val="15"/>
        </w:rPr>
      </w:pPr>
    </w:p>
    <w:p>
      <w:pPr>
        <w:spacing w:before="0" w:line="417" w:lineRule="auto"/>
        <w:ind w:left="438" w:right="223" w:firstLine="420"/>
        <w:jc w:val="left"/>
        <w:rPr>
          <w:sz w:val="21"/>
        </w:rPr>
      </w:pPr>
      <w:r>
        <w:rPr>
          <w:spacing w:val="-4"/>
          <w:sz w:val="21"/>
        </w:rPr>
        <w:t>（2）</w:t>
      </w:r>
      <w:r>
        <w:rPr>
          <w:spacing w:val="-13"/>
          <w:sz w:val="21"/>
        </w:rPr>
        <w:t>项目投标报价为总包价，包含货物采购、包装、运输、装卸、备品备件、专用工具、特殊工具、保险、安装调试、检测验收、现场</w:t>
      </w:r>
      <w:r>
        <w:rPr>
          <w:spacing w:val="-6"/>
          <w:sz w:val="21"/>
        </w:rPr>
        <w:t>协调、人员培训、质保、税金等一切费用。</w:t>
      </w:r>
      <w:r>
        <w:rPr>
          <w:sz w:val="21"/>
        </w:rPr>
        <w:t xml:space="preserve"> </w:t>
      </w:r>
    </w:p>
    <w:p>
      <w:pPr>
        <w:spacing w:before="1" w:line="525" w:lineRule="auto"/>
        <w:ind w:left="858" w:right="3163" w:firstLine="0"/>
        <w:jc w:val="left"/>
        <w:rPr>
          <w:sz w:val="21"/>
        </w:rPr>
      </w:pPr>
      <w:r>
        <w:rPr>
          <w:sz w:val="21"/>
        </w:rPr>
        <w:t xml:space="preserve">(3)本表包括完成招标范围内的全部组成费用，凡有遗漏或未考虑周全的均视为已包含在投标总价内。(4)报价保留到小数点后两位。 </w:t>
      </w:r>
    </w:p>
    <w:p>
      <w:pPr>
        <w:spacing w:before="0" w:line="231" w:lineRule="exact"/>
        <w:ind w:left="7420" w:right="0" w:firstLine="0"/>
        <w:jc w:val="left"/>
        <w:rPr>
          <w:sz w:val="22"/>
        </w:rPr>
      </w:pPr>
      <w:r>
        <w:rPr>
          <w:sz w:val="22"/>
        </w:rPr>
        <w:t xml:space="preserve">投标人：（盖单位公章）深圳市金证科技股份有限公司      </w:t>
      </w:r>
    </w:p>
    <w:p>
      <w:pPr>
        <w:pStyle w:val="2"/>
        <w:spacing w:before="8"/>
        <w:rPr>
          <w:sz w:val="26"/>
        </w:rPr>
      </w:pPr>
    </w:p>
    <w:p>
      <w:pPr>
        <w:spacing w:before="1"/>
        <w:ind w:left="7420" w:right="0" w:firstLine="0"/>
        <w:jc w:val="left"/>
        <w:rPr>
          <w:sz w:val="22"/>
        </w:rPr>
      </w:pPr>
      <w:r>
        <w:rPr>
          <w:sz w:val="22"/>
        </w:rPr>
        <w:t xml:space="preserve">法定代表人或其委托代理人：赵剑（签字）                </w:t>
      </w:r>
    </w:p>
    <w:p>
      <w:pPr>
        <w:pStyle w:val="2"/>
        <w:spacing w:before="9"/>
        <w:rPr>
          <w:sz w:val="26"/>
        </w:rPr>
      </w:pPr>
    </w:p>
    <w:p>
      <w:pPr>
        <w:spacing w:before="0"/>
        <w:ind w:left="0" w:right="222" w:firstLine="0"/>
        <w:jc w:val="right"/>
        <w:rPr>
          <w:sz w:val="22"/>
        </w:rPr>
      </w:pPr>
      <w:r>
        <w:pict>
          <v:shape id="_x0000_s1435" o:spid="_x0000_s1435" o:spt="136" type="#_x0000_t136" style="position:absolute;left:0pt;margin-left:88.7pt;margin-top:6.95pt;height:28pt;width:448pt;mso-position-horizontal-relative:page;rotation:21626880f;z-index:-289176576;mso-width-relative:page;mso-height-relative:page;" fillcolor="#BFBFBF" filled="t" stroked="f" coordsize="21600,21600">
            <v:path/>
            <v:fill on="t" opacity="19532f" focussize="0,0"/>
            <v:stroke on="f"/>
            <v:imagedata o:title=""/>
            <o:lock v:ext="edit"/>
            <v:textpath on="t" fitshape="t" fitpath="t" trim="t" xscale="f" string="8BA6AE5BA8E544B19CC06292F19B3143" style="font-family:&amp;quot;font-size:19pt;v-text-align:center;"/>
          </v:shape>
        </w:pict>
      </w:r>
      <w:r>
        <w:rPr>
          <w:sz w:val="22"/>
        </w:rPr>
        <w:t>日 期：2019年8月30日</w:t>
      </w:r>
    </w:p>
    <w:p>
      <w:pPr>
        <w:pStyle w:val="2"/>
        <w:spacing w:before="7"/>
        <w:rPr>
          <w:sz w:val="19"/>
        </w:rPr>
      </w:pPr>
    </w:p>
    <w:p>
      <w:pPr>
        <w:spacing w:before="0"/>
        <w:ind w:left="918" w:right="0" w:firstLine="0"/>
        <w:jc w:val="left"/>
        <w:rPr>
          <w:sz w:val="24"/>
        </w:rPr>
      </w:pPr>
      <w:r>
        <w:rPr>
          <w:sz w:val="24"/>
        </w:rPr>
        <w:t xml:space="preserve"> </w:t>
      </w:r>
    </w:p>
    <w:sectPr>
      <w:pgSz w:w="16840" w:h="11910" w:orient="landscape"/>
      <w:pgMar w:top="0" w:right="1700" w:bottom="800" w:left="1660" w:header="0" w:footer="61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22112"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30" name="文本框 13"/>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- 860 -</w:t>
                          </w:r>
                        </w:p>
                      </w:txbxContent>
                    </wps:txbx>
                    <wps:bodyPr lIns="0" tIns="0" rIns="0" bIns="0" upright="1"/>
                  </wps:wsp>
                </a:graphicData>
              </a:graphic>
            </wp:anchor>
          </w:drawing>
        </mc:Choice>
        <mc:Fallback>
          <w:pict>
            <v:shape id="文本框 13" o:spid="_x0000_s1026" o:spt="202" type="#_x0000_t202" style="position:absolute;left:0pt;margin-left:664.5pt;margin-top:549.65pt;height:22.15pt;width:54.05pt;mso-position-horizontal-relative:page;mso-position-vertical-relative:page;z-index:-289594368;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AybsMX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- 860 -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24160"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34" name="文本框 15"/>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- 870 -</w:t>
                          </w:r>
                        </w:p>
                      </w:txbxContent>
                    </wps:txbx>
                    <wps:bodyPr lIns="0" tIns="0" rIns="0" bIns="0" upright="1"/>
                  </wps:wsp>
                </a:graphicData>
              </a:graphic>
            </wp:anchor>
          </w:drawing>
        </mc:Choice>
        <mc:Fallback>
          <w:pict>
            <v:shape id="文本框 15" o:spid="_x0000_s1026" o:spt="202" type="#_x0000_t202" style="position:absolute;left:0pt;margin-left:664.5pt;margin-top:549.65pt;height:22.15pt;width:54.05pt;mso-position-horizontal-relative:page;mso-position-vertical-relative:page;z-index:-289592320;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ePyMZK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- 870 -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26208"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38" name="文本框 17"/>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- 880 -</w:t>
                          </w:r>
                        </w:p>
                      </w:txbxContent>
                    </wps:txbx>
                    <wps:bodyPr lIns="0" tIns="0" rIns="0" bIns="0" upright="1"/>
                  </wps:wsp>
                </a:graphicData>
              </a:graphic>
            </wp:anchor>
          </w:drawing>
        </mc:Choice>
        <mc:Fallback>
          <w:pict>
            <v:shape id="文本框 17" o:spid="_x0000_s1026" o:spt="202" type="#_x0000_t202" style="position:absolute;left:0pt;margin-left:664.5pt;margin-top:549.65pt;height:22.15pt;width:54.05pt;mso-position-horizontal-relative:page;mso-position-vertical-relative:page;z-index:-289590272;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FfeeCa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- 880 -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28256"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42" name="文本框 19"/>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- 890 -</w:t>
                          </w:r>
                        </w:p>
                      </w:txbxContent>
                    </wps:txbx>
                    <wps:bodyPr lIns="0" tIns="0" rIns="0" bIns="0" upright="1"/>
                  </wps:wsp>
                </a:graphicData>
              </a:graphic>
            </wp:anchor>
          </w:drawing>
        </mc:Choice>
        <mc:Fallback>
          <w:pict>
            <v:shape id="文本框 19" o:spid="_x0000_s1026" o:spt="202" type="#_x0000_t202" style="position:absolute;left:0pt;margin-left:664.5pt;margin-top:549.65pt;height:22.15pt;width:54.05pt;mso-position-horizontal-relative:page;mso-position-vertical-relative:page;z-index:-289588224;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iNtdq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- 890 -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30304"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46" name="文本框 21"/>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- 910 -</w:t>
                          </w:r>
                        </w:p>
                      </w:txbxContent>
                    </wps:txbx>
                    <wps:bodyPr lIns="0" tIns="0" rIns="0" bIns="0" upright="1"/>
                  </wps:wsp>
                </a:graphicData>
              </a:graphic>
            </wp:anchor>
          </w:drawing>
        </mc:Choice>
        <mc:Fallback>
          <w:pict>
            <v:shape id="文本框 21" o:spid="_x0000_s1026" o:spt="202" type="#_x0000_t202" style="position:absolute;left:0pt;margin-left:664.5pt;margin-top:549.65pt;height:22.15pt;width:54.05pt;mso-position-horizontal-relative:page;mso-position-vertical-relative:page;z-index:-289586176;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D5E00B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- 910 -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13920"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14" name="文本框 5"/>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- 820 -</w:t>
                          </w:r>
                        </w:p>
                      </w:txbxContent>
                    </wps:txbx>
                    <wps:bodyPr lIns="0" tIns="0" rIns="0" bIns="0" upright="1"/>
                  </wps:wsp>
                </a:graphicData>
              </a:graphic>
            </wp:anchor>
          </w:drawing>
        </mc:Choice>
        <mc:Fallback>
          <w:pict>
            <v:shape id="文本框 5" o:spid="_x0000_s1026" o:spt="202" type="#_x0000_t202" style="position:absolute;left:0pt;margin-left:664.5pt;margin-top:549.65pt;height:22.15pt;width:54.05pt;mso-position-horizontal-relative:page;mso-position-vertical-relative:page;z-index:-289602560;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Jm4l9oAAAAPAQAADwAAAAAA&#10;AAABACAAAAAiAAAAZHJzL2Rvd25yZXYueG1sUEsBAhQAFAAAAAgAh07iQKAiveifAQAAJAMAAA4A&#10;AAAAAAAAAQAgAAAAKQEAAGRycy9lMm9Eb2MueG1sUEsFBgAAAAAGAAYAWQEAADoFA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- 820 -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32352"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50" name="文本框 23"/>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- 920 -</w:t>
                          </w:r>
                        </w:p>
                      </w:txbxContent>
                    </wps:txbx>
                    <wps:bodyPr lIns="0" tIns="0" rIns="0" bIns="0" upright="1"/>
                  </wps:wsp>
                </a:graphicData>
              </a:graphic>
            </wp:anchor>
          </w:drawing>
        </mc:Choice>
        <mc:Fallback>
          <w:pict>
            <v:shape id="文本框 23" o:spid="_x0000_s1026" o:spt="202" type="#_x0000_t202" style="position:absolute;left:0pt;margin-left:664.5pt;margin-top:549.65pt;height:22.15pt;width:54.05pt;mso-position-horizontal-relative:page;mso-position-vertical-relative:page;z-index:-289584128;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BXo7SB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- 920 -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34400"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52" name="文本框 25"/>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- 930 -</w:t>
                          </w:r>
                        </w:p>
                      </w:txbxContent>
                    </wps:txbx>
                    <wps:bodyPr lIns="0" tIns="0" rIns="0" bIns="0" upright="1"/>
                  </wps:wsp>
                </a:graphicData>
              </a:graphic>
            </wp:anchor>
          </w:drawing>
        </mc:Choice>
        <mc:Fallback>
          <w:pict>
            <v:shape id="文本框 25" o:spid="_x0000_s1026" o:spt="202" type="#_x0000_t202" style="position:absolute;left:0pt;margin-left:664.5pt;margin-top:549.65pt;height:22.15pt;width:54.05pt;mso-position-horizontal-relative:page;mso-position-vertical-relative:page;z-index:-289582080;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ZYFge6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- 930 -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36448"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54" name="文本框 27"/>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- 940 -</w:t>
                          </w:r>
                        </w:p>
                      </w:txbxContent>
                    </wps:txbx>
                    <wps:bodyPr lIns="0" tIns="0" rIns="0" bIns="0" upright="1"/>
                  </wps:wsp>
                </a:graphicData>
              </a:graphic>
            </wp:anchor>
          </w:drawing>
        </mc:Choice>
        <mc:Fallback>
          <w:pict>
            <v:shape id="文本框 27" o:spid="_x0000_s1026" o:spt="202" type="#_x0000_t202" style="position:absolute;left:0pt;margin-left:664.5pt;margin-top:549.65pt;height:22.15pt;width:54.05pt;mso-position-horizontal-relative:page;mso-position-vertical-relative:page;z-index:-289580032;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wVyvV6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- 940 -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38496"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56" name="文本框 29"/>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- 950 -</w:t>
                          </w:r>
                        </w:p>
                      </w:txbxContent>
                    </wps:txbx>
                    <wps:bodyPr lIns="0" tIns="0" rIns="0" bIns="0" upright="1"/>
                  </wps:wsp>
                </a:graphicData>
              </a:graphic>
            </wp:anchor>
          </w:drawing>
        </mc:Choice>
        <mc:Fallback>
          <w:pict>
            <v:shape id="文本框 29" o:spid="_x0000_s1026" o:spt="202" type="#_x0000_t202" style="position:absolute;left:0pt;margin-left:664.5pt;margin-top:549.65pt;height:22.15pt;width:54.05pt;mso-position-horizontal-relative:page;mso-position-vertical-relative:page;z-index:-289577984;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QMO5Va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- 950 -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40544"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58" name="文本框 31"/>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- 960 -</w:t>
                          </w:r>
                        </w:p>
                      </w:txbxContent>
                    </wps:txbx>
                    <wps:bodyPr lIns="0" tIns="0" rIns="0" bIns="0" upright="1"/>
                  </wps:wsp>
                </a:graphicData>
              </a:graphic>
            </wp:anchor>
          </w:drawing>
        </mc:Choice>
        <mc:Fallback>
          <w:pict>
            <v:shape id="文本框 31" o:spid="_x0000_s1026" o:spt="202" type="#_x0000_t202" style="position:absolute;left:0pt;margin-left:664.5pt;margin-top:549.65pt;height:22.15pt;width:54.05pt;mso-position-horizontal-relative:page;mso-position-vertical-relative:page;z-index:-289575936;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Ac74Ts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- 960 -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42592"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60" name="文本框 33"/>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- 970 -</w:t>
                          </w:r>
                        </w:p>
                      </w:txbxContent>
                    </wps:txbx>
                    <wps:bodyPr lIns="0" tIns="0" rIns="0" bIns="0" upright="1"/>
                  </wps:wsp>
                </a:graphicData>
              </a:graphic>
            </wp:anchor>
          </w:drawing>
        </mc:Choice>
        <mc:Fallback>
          <w:pict>
            <v:shape id="文本框 33" o:spid="_x0000_s1026" o:spt="202" type="#_x0000_t202" style="position:absolute;left:0pt;margin-left:664.5pt;margin-top:549.65pt;height:22.15pt;width:54.05pt;mso-position-horizontal-relative:page;mso-position-vertical-relative:page;z-index:-289573888;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BBd3/p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- 970 -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44640"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62" name="文本框 35"/>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- 980 -</w:t>
                          </w:r>
                        </w:p>
                      </w:txbxContent>
                    </wps:txbx>
                    <wps:bodyPr lIns="0" tIns="0" rIns="0" bIns="0" upright="1"/>
                  </wps:wsp>
                </a:graphicData>
              </a:graphic>
            </wp:anchor>
          </w:drawing>
        </mc:Choice>
        <mc:Fallback>
          <w:pict>
            <v:shape id="文本框 35" o:spid="_x0000_s1026" o:spt="202" type="#_x0000_t202" style="position:absolute;left:0pt;margin-left:664.5pt;margin-top:549.65pt;height:22.15pt;width:54.05pt;mso-position-horizontal-relative:page;mso-position-vertical-relative:page;z-index:-289571840;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BzVasT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- 980 -</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46688"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64" name="文本框 37"/>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- 990 -</w:t>
                          </w:r>
                        </w:p>
                      </w:txbxContent>
                    </wps:txbx>
                    <wps:bodyPr lIns="0" tIns="0" rIns="0" bIns="0" upright="1"/>
                  </wps:wsp>
                </a:graphicData>
              </a:graphic>
            </wp:anchor>
          </w:drawing>
        </mc:Choice>
        <mc:Fallback>
          <w:pict>
            <v:shape id="文本框 37" o:spid="_x0000_s1026" o:spt="202" type="#_x0000_t202" style="position:absolute;left:0pt;margin-left:664.5pt;margin-top:549.65pt;height:22.15pt;width:54.05pt;mso-position-horizontal-relative:page;mso-position-vertical-relative:page;z-index:-289569792;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mbiX2gAAAA8BAAAPAAAA&#10;AAAAAAEAIAAAACIAAABkcnMvZG93bnJldi54bWxQSwECFAAUAAAACACHTuJA14hkP6EBAAAlAwAA&#10;DgAAAAAAAAABACAAAAApAQAAZHJzL2Uyb0RvYy54bWxQSwUGAAAAAAYABgBZAQAAPAU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- 990 -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15968"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18" name="文本框 7"/>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- 830 -</w:t>
                          </w:r>
                        </w:p>
                      </w:txbxContent>
                    </wps:txbx>
                    <wps:bodyPr lIns="0" tIns="0" rIns="0" bIns="0" upright="1"/>
                  </wps:wsp>
                </a:graphicData>
              </a:graphic>
            </wp:anchor>
          </w:drawing>
        </mc:Choice>
        <mc:Fallback>
          <w:pict>
            <v:shape id="文本框 7" o:spid="_x0000_s1026" o:spt="202" type="#_x0000_t202" style="position:absolute;left:0pt;margin-left:664.5pt;margin-top:549.65pt;height:22.15pt;width:54.05pt;mso-position-horizontal-relative:page;mso-position-vertical-relative:page;z-index:-289600512;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Jm4l9oAAAAPAQAADwAAAAAA&#10;AAABACAAAAAiAAAAZHJzL2Rvd25yZXYueG1sUEsBAhQAFAAAAAgAh07iQE5+3tyfAQAAJAMAAA4A&#10;AAAAAAAAAQAgAAAAKQEAAGRycy9lMm9Eb2MueG1sUEsFBgAAAAAGAAYAWQEAADoFA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- 830 -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18016"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22" name="文本框 9"/>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- 840 -</w:t>
                          </w:r>
                        </w:p>
                      </w:txbxContent>
                    </wps:txbx>
                    <wps:bodyPr lIns="0" tIns="0" rIns="0" bIns="0" upright="1"/>
                  </wps:wsp>
                </a:graphicData>
              </a:graphic>
            </wp:anchor>
          </w:drawing>
        </mc:Choice>
        <mc:Fallback>
          <w:pict>
            <v:shape id="文本框 9" o:spid="_x0000_s1026" o:spt="202" type="#_x0000_t202" style="position:absolute;left:0pt;margin-left:664.5pt;margin-top:549.65pt;height:22.15pt;width:54.05pt;mso-position-horizontal-relative:page;mso-position-vertical-relative:page;z-index:-289598464;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BPAvCNoAEAACQ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- 840 -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13720064" behindDoc="1" locked="0" layoutInCell="1" allowOverlap="1">
              <wp:simplePos x="0" y="0"/>
              <wp:positionH relativeFrom="page">
                <wp:posOffset>8439150</wp:posOffset>
              </wp:positionH>
              <wp:positionV relativeFrom="page">
                <wp:posOffset>6980555</wp:posOffset>
              </wp:positionV>
              <wp:extent cx="686435" cy="281305"/>
              <wp:effectExtent l="0" t="0" r="0" b="0"/>
              <wp:wrapNone/>
              <wp:docPr id="26" name="文本框 11"/>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- 850 -</w:t>
                          </w:r>
                        </w:p>
                      </w:txbxContent>
                    </wps:txbx>
                    <wps:bodyPr lIns="0" tIns="0" rIns="0" bIns="0" upright="1"/>
                  </wps:wsp>
                </a:graphicData>
              </a:graphic>
            </wp:anchor>
          </w:drawing>
        </mc:Choice>
        <mc:Fallback>
          <w:pict>
            <v:shape id="文本框 11" o:spid="_x0000_s1026" o:spt="202" type="#_x0000_t202" style="position:absolute;left:0pt;margin-left:664.5pt;margin-top:549.65pt;height:22.15pt;width:54.05pt;mso-position-horizontal-relative:page;mso-position-vertical-relative:page;z-index:-289596416;mso-width-relative:page;mso-height-relative:page;" filled="f" stroked="f" coordsize="21600,21600" o:gfxdata="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ZuJfaAAAADwEAAA8AAAAA&#10;AAAAAQAgAAAAIgAAAGRycy9kb3ducmV2LnhtbFBLAQIUABQAAAAIAIdO4kCc3jqXoAEAACUDAAAO&#10;AAAAAAAAAAEAIAAAACk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- 850 -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6"/>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
    <w:nsid w:val="813A4B87"/>
    <w:multiLevelType w:val="multilevel"/>
    <w:tmpl w:val="813A4B87"/>
    <w:lvl w:ilvl="0" w:tentative="0">
      <w:start w:val="60"/>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3">
    <w:nsid w:val="845B5372"/>
    <w:multiLevelType w:val="multilevel"/>
    <w:tmpl w:val="845B5372"/>
    <w:lvl w:ilvl="0" w:tentative="0">
      <w:start w:val="135"/>
      <w:numFmt w:val="decimal"/>
      <w:lvlText w:val="%1."/>
      <w:lvlJc w:val="left"/>
      <w:pPr>
        <w:ind w:left="110"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362"/>
      </w:pPr>
      <w:rPr>
        <w:rFonts w:hint="default"/>
        <w:lang w:val="zh-CN" w:eastAsia="zh-CN" w:bidi="zh-CN"/>
      </w:rPr>
    </w:lvl>
    <w:lvl w:ilvl="2" w:tentative="0">
      <w:start w:val="0"/>
      <w:numFmt w:val="bullet"/>
      <w:lvlText w:val="•"/>
      <w:lvlJc w:val="left"/>
      <w:pPr>
        <w:ind w:left="877" w:hanging="362"/>
      </w:pPr>
      <w:rPr>
        <w:rFonts w:hint="default"/>
        <w:lang w:val="zh-CN" w:eastAsia="zh-CN" w:bidi="zh-CN"/>
      </w:rPr>
    </w:lvl>
    <w:lvl w:ilvl="3" w:tentative="0">
      <w:start w:val="0"/>
      <w:numFmt w:val="bullet"/>
      <w:lvlText w:val="•"/>
      <w:lvlJc w:val="left"/>
      <w:pPr>
        <w:ind w:left="1255" w:hanging="362"/>
      </w:pPr>
      <w:rPr>
        <w:rFonts w:hint="default"/>
        <w:lang w:val="zh-CN" w:eastAsia="zh-CN" w:bidi="zh-CN"/>
      </w:rPr>
    </w:lvl>
    <w:lvl w:ilvl="4" w:tentative="0">
      <w:start w:val="0"/>
      <w:numFmt w:val="bullet"/>
      <w:lvlText w:val="•"/>
      <w:lvlJc w:val="left"/>
      <w:pPr>
        <w:ind w:left="1634" w:hanging="362"/>
      </w:pPr>
      <w:rPr>
        <w:rFonts w:hint="default"/>
        <w:lang w:val="zh-CN" w:eastAsia="zh-CN" w:bidi="zh-CN"/>
      </w:rPr>
    </w:lvl>
    <w:lvl w:ilvl="5" w:tentative="0">
      <w:start w:val="0"/>
      <w:numFmt w:val="bullet"/>
      <w:lvlText w:val="•"/>
      <w:lvlJc w:val="left"/>
      <w:pPr>
        <w:ind w:left="2012" w:hanging="362"/>
      </w:pPr>
      <w:rPr>
        <w:rFonts w:hint="default"/>
        <w:lang w:val="zh-CN" w:eastAsia="zh-CN" w:bidi="zh-CN"/>
      </w:rPr>
    </w:lvl>
    <w:lvl w:ilvl="6" w:tentative="0">
      <w:start w:val="0"/>
      <w:numFmt w:val="bullet"/>
      <w:lvlText w:val="•"/>
      <w:lvlJc w:val="left"/>
      <w:pPr>
        <w:ind w:left="2391" w:hanging="362"/>
      </w:pPr>
      <w:rPr>
        <w:rFonts w:hint="default"/>
        <w:lang w:val="zh-CN" w:eastAsia="zh-CN" w:bidi="zh-CN"/>
      </w:rPr>
    </w:lvl>
    <w:lvl w:ilvl="7" w:tentative="0">
      <w:start w:val="0"/>
      <w:numFmt w:val="bullet"/>
      <w:lvlText w:val="•"/>
      <w:lvlJc w:val="left"/>
      <w:pPr>
        <w:ind w:left="2769" w:hanging="362"/>
      </w:pPr>
      <w:rPr>
        <w:rFonts w:hint="default"/>
        <w:lang w:val="zh-CN" w:eastAsia="zh-CN" w:bidi="zh-CN"/>
      </w:rPr>
    </w:lvl>
    <w:lvl w:ilvl="8" w:tentative="0">
      <w:start w:val="0"/>
      <w:numFmt w:val="bullet"/>
      <w:lvlText w:val="•"/>
      <w:lvlJc w:val="left"/>
      <w:pPr>
        <w:ind w:left="3148" w:hanging="362"/>
      </w:pPr>
      <w:rPr>
        <w:rFonts w:hint="default"/>
        <w:lang w:val="zh-CN" w:eastAsia="zh-CN" w:bidi="zh-CN"/>
      </w:rPr>
    </w:lvl>
  </w:abstractNum>
  <w:abstractNum w:abstractNumId="4">
    <w:nsid w:val="8461FADE"/>
    <w:multiLevelType w:val="multilevel"/>
    <w:tmpl w:val="8461FADE"/>
    <w:lvl w:ilvl="0" w:tentative="0">
      <w:start w:val="28"/>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5">
    <w:nsid w:val="87B75F0A"/>
    <w:multiLevelType w:val="multilevel"/>
    <w:tmpl w:val="87B75F0A"/>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6">
    <w:nsid w:val="883B3669"/>
    <w:multiLevelType w:val="multilevel"/>
    <w:tmpl w:val="883B3669"/>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
    <w:nsid w:val="8CAEB125"/>
    <w:multiLevelType w:val="multilevel"/>
    <w:tmpl w:val="8CAEB125"/>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
    <w:nsid w:val="91995D4F"/>
    <w:multiLevelType w:val="multilevel"/>
    <w:tmpl w:val="91995D4F"/>
    <w:lvl w:ilvl="0" w:tentative="0">
      <w:start w:val="117"/>
      <w:numFmt w:val="decimal"/>
      <w:lvlText w:val="%1."/>
      <w:lvlJc w:val="left"/>
      <w:pPr>
        <w:ind w:left="472"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822" w:hanging="362"/>
      </w:pPr>
      <w:rPr>
        <w:rFonts w:hint="default"/>
        <w:lang w:val="zh-CN" w:eastAsia="zh-CN" w:bidi="zh-CN"/>
      </w:rPr>
    </w:lvl>
    <w:lvl w:ilvl="2" w:tentative="0">
      <w:start w:val="0"/>
      <w:numFmt w:val="bullet"/>
      <w:lvlText w:val="•"/>
      <w:lvlJc w:val="left"/>
      <w:pPr>
        <w:ind w:left="1165" w:hanging="362"/>
      </w:pPr>
      <w:rPr>
        <w:rFonts w:hint="default"/>
        <w:lang w:val="zh-CN" w:eastAsia="zh-CN" w:bidi="zh-CN"/>
      </w:rPr>
    </w:lvl>
    <w:lvl w:ilvl="3" w:tentative="0">
      <w:start w:val="0"/>
      <w:numFmt w:val="bullet"/>
      <w:lvlText w:val="•"/>
      <w:lvlJc w:val="left"/>
      <w:pPr>
        <w:ind w:left="1507" w:hanging="362"/>
      </w:pPr>
      <w:rPr>
        <w:rFonts w:hint="default"/>
        <w:lang w:val="zh-CN" w:eastAsia="zh-CN" w:bidi="zh-CN"/>
      </w:rPr>
    </w:lvl>
    <w:lvl w:ilvl="4" w:tentative="0">
      <w:start w:val="0"/>
      <w:numFmt w:val="bullet"/>
      <w:lvlText w:val="•"/>
      <w:lvlJc w:val="left"/>
      <w:pPr>
        <w:ind w:left="1850" w:hanging="362"/>
      </w:pPr>
      <w:rPr>
        <w:rFonts w:hint="default"/>
        <w:lang w:val="zh-CN" w:eastAsia="zh-CN" w:bidi="zh-CN"/>
      </w:rPr>
    </w:lvl>
    <w:lvl w:ilvl="5" w:tentative="0">
      <w:start w:val="0"/>
      <w:numFmt w:val="bullet"/>
      <w:lvlText w:val="•"/>
      <w:lvlJc w:val="left"/>
      <w:pPr>
        <w:ind w:left="2192" w:hanging="362"/>
      </w:pPr>
      <w:rPr>
        <w:rFonts w:hint="default"/>
        <w:lang w:val="zh-CN" w:eastAsia="zh-CN" w:bidi="zh-CN"/>
      </w:rPr>
    </w:lvl>
    <w:lvl w:ilvl="6" w:tentative="0">
      <w:start w:val="0"/>
      <w:numFmt w:val="bullet"/>
      <w:lvlText w:val="•"/>
      <w:lvlJc w:val="left"/>
      <w:pPr>
        <w:ind w:left="2535" w:hanging="362"/>
      </w:pPr>
      <w:rPr>
        <w:rFonts w:hint="default"/>
        <w:lang w:val="zh-CN" w:eastAsia="zh-CN" w:bidi="zh-CN"/>
      </w:rPr>
    </w:lvl>
    <w:lvl w:ilvl="7" w:tentative="0">
      <w:start w:val="0"/>
      <w:numFmt w:val="bullet"/>
      <w:lvlText w:val="•"/>
      <w:lvlJc w:val="left"/>
      <w:pPr>
        <w:ind w:left="2877" w:hanging="362"/>
      </w:pPr>
      <w:rPr>
        <w:rFonts w:hint="default"/>
        <w:lang w:val="zh-CN" w:eastAsia="zh-CN" w:bidi="zh-CN"/>
      </w:rPr>
    </w:lvl>
    <w:lvl w:ilvl="8" w:tentative="0">
      <w:start w:val="0"/>
      <w:numFmt w:val="bullet"/>
      <w:lvlText w:val="•"/>
      <w:lvlJc w:val="left"/>
      <w:pPr>
        <w:ind w:left="3220" w:hanging="362"/>
      </w:pPr>
      <w:rPr>
        <w:rFonts w:hint="default"/>
        <w:lang w:val="zh-CN" w:eastAsia="zh-CN" w:bidi="zh-CN"/>
      </w:rPr>
    </w:lvl>
  </w:abstractNum>
  <w:abstractNum w:abstractNumId="9">
    <w:nsid w:val="91B69C97"/>
    <w:multiLevelType w:val="multilevel"/>
    <w:tmpl w:val="91B69C97"/>
    <w:lvl w:ilvl="0" w:tentative="0">
      <w:start w:val="1"/>
      <w:numFmt w:val="decimal"/>
      <w:lvlText w:val="%1"/>
      <w:lvlJc w:val="left"/>
      <w:pPr>
        <w:ind w:left="110" w:hanging="137"/>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498" w:hanging="137"/>
      </w:pPr>
      <w:rPr>
        <w:rFonts w:hint="default"/>
        <w:lang w:val="zh-CN" w:eastAsia="zh-CN" w:bidi="zh-CN"/>
      </w:rPr>
    </w:lvl>
    <w:lvl w:ilvl="2" w:tentative="0">
      <w:start w:val="0"/>
      <w:numFmt w:val="bullet"/>
      <w:lvlText w:val="•"/>
      <w:lvlJc w:val="left"/>
      <w:pPr>
        <w:ind w:left="877" w:hanging="137"/>
      </w:pPr>
      <w:rPr>
        <w:rFonts w:hint="default"/>
        <w:lang w:val="zh-CN" w:eastAsia="zh-CN" w:bidi="zh-CN"/>
      </w:rPr>
    </w:lvl>
    <w:lvl w:ilvl="3" w:tentative="0">
      <w:start w:val="0"/>
      <w:numFmt w:val="bullet"/>
      <w:lvlText w:val="•"/>
      <w:lvlJc w:val="left"/>
      <w:pPr>
        <w:ind w:left="1255" w:hanging="137"/>
      </w:pPr>
      <w:rPr>
        <w:rFonts w:hint="default"/>
        <w:lang w:val="zh-CN" w:eastAsia="zh-CN" w:bidi="zh-CN"/>
      </w:rPr>
    </w:lvl>
    <w:lvl w:ilvl="4" w:tentative="0">
      <w:start w:val="0"/>
      <w:numFmt w:val="bullet"/>
      <w:lvlText w:val="•"/>
      <w:lvlJc w:val="left"/>
      <w:pPr>
        <w:ind w:left="1634" w:hanging="137"/>
      </w:pPr>
      <w:rPr>
        <w:rFonts w:hint="default"/>
        <w:lang w:val="zh-CN" w:eastAsia="zh-CN" w:bidi="zh-CN"/>
      </w:rPr>
    </w:lvl>
    <w:lvl w:ilvl="5" w:tentative="0">
      <w:start w:val="0"/>
      <w:numFmt w:val="bullet"/>
      <w:lvlText w:val="•"/>
      <w:lvlJc w:val="left"/>
      <w:pPr>
        <w:ind w:left="2012" w:hanging="137"/>
      </w:pPr>
      <w:rPr>
        <w:rFonts w:hint="default"/>
        <w:lang w:val="zh-CN" w:eastAsia="zh-CN" w:bidi="zh-CN"/>
      </w:rPr>
    </w:lvl>
    <w:lvl w:ilvl="6" w:tentative="0">
      <w:start w:val="0"/>
      <w:numFmt w:val="bullet"/>
      <w:lvlText w:val="•"/>
      <w:lvlJc w:val="left"/>
      <w:pPr>
        <w:ind w:left="2391" w:hanging="137"/>
      </w:pPr>
      <w:rPr>
        <w:rFonts w:hint="default"/>
        <w:lang w:val="zh-CN" w:eastAsia="zh-CN" w:bidi="zh-CN"/>
      </w:rPr>
    </w:lvl>
    <w:lvl w:ilvl="7" w:tentative="0">
      <w:start w:val="0"/>
      <w:numFmt w:val="bullet"/>
      <w:lvlText w:val="•"/>
      <w:lvlJc w:val="left"/>
      <w:pPr>
        <w:ind w:left="2769" w:hanging="137"/>
      </w:pPr>
      <w:rPr>
        <w:rFonts w:hint="default"/>
        <w:lang w:val="zh-CN" w:eastAsia="zh-CN" w:bidi="zh-CN"/>
      </w:rPr>
    </w:lvl>
    <w:lvl w:ilvl="8" w:tentative="0">
      <w:start w:val="0"/>
      <w:numFmt w:val="bullet"/>
      <w:lvlText w:val="•"/>
      <w:lvlJc w:val="left"/>
      <w:pPr>
        <w:ind w:left="3148" w:hanging="137"/>
      </w:pPr>
      <w:rPr>
        <w:rFonts w:hint="default"/>
        <w:lang w:val="zh-CN" w:eastAsia="zh-CN" w:bidi="zh-CN"/>
      </w:rPr>
    </w:lvl>
  </w:abstractNum>
  <w:abstractNum w:abstractNumId="10">
    <w:nsid w:val="9239341B"/>
    <w:multiLevelType w:val="multilevel"/>
    <w:tmpl w:val="9239341B"/>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1">
    <w:nsid w:val="9288B902"/>
    <w:multiLevelType w:val="multilevel"/>
    <w:tmpl w:val="9288B902"/>
    <w:lvl w:ilvl="0" w:tentative="0">
      <w:start w:val="13"/>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2">
    <w:nsid w:val="9377BC45"/>
    <w:multiLevelType w:val="multilevel"/>
    <w:tmpl w:val="9377BC45"/>
    <w:lvl w:ilvl="0" w:tentative="0">
      <w:start w:val="1"/>
      <w:numFmt w:val="decimal"/>
      <w:lvlText w:val="%1."/>
      <w:lvlJc w:val="left"/>
      <w:pPr>
        <w:ind w:left="292"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3">
    <w:nsid w:val="95E682A1"/>
    <w:multiLevelType w:val="multilevel"/>
    <w:tmpl w:val="95E682A1"/>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4">
    <w:nsid w:val="98CD717A"/>
    <w:multiLevelType w:val="multilevel"/>
    <w:tmpl w:val="98CD717A"/>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5">
    <w:nsid w:val="9ACF65A0"/>
    <w:multiLevelType w:val="multilevel"/>
    <w:tmpl w:val="9ACF65A0"/>
    <w:lvl w:ilvl="0" w:tentative="0">
      <w:start w:val="5"/>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6">
    <w:nsid w:val="9C11E984"/>
    <w:multiLevelType w:val="multilevel"/>
    <w:tmpl w:val="9C11E984"/>
    <w:lvl w:ilvl="0" w:tentative="0">
      <w:start w:val="15"/>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7">
    <w:nsid w:val="9C7198AA"/>
    <w:multiLevelType w:val="multilevel"/>
    <w:tmpl w:val="9C7198AA"/>
    <w:lvl w:ilvl="0" w:tentative="0">
      <w:start w:val="15"/>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8">
    <w:nsid w:val="9C8AC8EF"/>
    <w:multiLevelType w:val="multilevel"/>
    <w:tmpl w:val="9C8AC8EF"/>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9">
    <w:nsid w:val="9D5D7490"/>
    <w:multiLevelType w:val="multilevel"/>
    <w:tmpl w:val="9D5D7490"/>
    <w:lvl w:ilvl="0" w:tentative="0">
      <w:start w:val="6"/>
      <w:numFmt w:val="decimal"/>
      <w:lvlText w:val="%1."/>
      <w:lvlJc w:val="left"/>
      <w:pPr>
        <w:ind w:left="29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20">
    <w:nsid w:val="9D7EB8E6"/>
    <w:multiLevelType w:val="multilevel"/>
    <w:tmpl w:val="9D7EB8E6"/>
    <w:lvl w:ilvl="0" w:tentative="0">
      <w:start w:val="8"/>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21">
    <w:nsid w:val="9DFC6F65"/>
    <w:multiLevelType w:val="multilevel"/>
    <w:tmpl w:val="9DFC6F65"/>
    <w:lvl w:ilvl="0" w:tentative="0">
      <w:start w:val="10"/>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22">
    <w:nsid w:val="9F81B9F9"/>
    <w:multiLevelType w:val="multilevel"/>
    <w:tmpl w:val="9F81B9F9"/>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23">
    <w:nsid w:val="A0C93552"/>
    <w:multiLevelType w:val="multilevel"/>
    <w:tmpl w:val="A0C93552"/>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24">
    <w:nsid w:val="A0F05207"/>
    <w:multiLevelType w:val="multilevel"/>
    <w:tmpl w:val="A0F05207"/>
    <w:lvl w:ilvl="0" w:tentative="0">
      <w:start w:val="1"/>
      <w:numFmt w:val="decimal"/>
      <w:lvlText w:val="%1"/>
      <w:lvlJc w:val="left"/>
      <w:pPr>
        <w:ind w:left="110" w:hanging="310"/>
        <w:jc w:val="left"/>
      </w:pPr>
      <w:rPr>
        <w:rFonts w:hint="default"/>
        <w:lang w:val="zh-CN" w:eastAsia="zh-CN" w:bidi="zh-CN"/>
      </w:rPr>
    </w:lvl>
    <w:lvl w:ilvl="1" w:tentative="0">
      <w:start w:val="1"/>
      <w:numFmt w:val="decimal"/>
      <w:lvlText w:val="%1.%2"/>
      <w:lvlJc w:val="left"/>
      <w:pPr>
        <w:ind w:left="110" w:hanging="310"/>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877" w:hanging="310"/>
      </w:pPr>
      <w:rPr>
        <w:rFonts w:hint="default"/>
        <w:lang w:val="zh-CN" w:eastAsia="zh-CN" w:bidi="zh-CN"/>
      </w:rPr>
    </w:lvl>
    <w:lvl w:ilvl="3" w:tentative="0">
      <w:start w:val="0"/>
      <w:numFmt w:val="bullet"/>
      <w:lvlText w:val="•"/>
      <w:lvlJc w:val="left"/>
      <w:pPr>
        <w:ind w:left="1255" w:hanging="310"/>
      </w:pPr>
      <w:rPr>
        <w:rFonts w:hint="default"/>
        <w:lang w:val="zh-CN" w:eastAsia="zh-CN" w:bidi="zh-CN"/>
      </w:rPr>
    </w:lvl>
    <w:lvl w:ilvl="4" w:tentative="0">
      <w:start w:val="0"/>
      <w:numFmt w:val="bullet"/>
      <w:lvlText w:val="•"/>
      <w:lvlJc w:val="left"/>
      <w:pPr>
        <w:ind w:left="1634" w:hanging="310"/>
      </w:pPr>
      <w:rPr>
        <w:rFonts w:hint="default"/>
        <w:lang w:val="zh-CN" w:eastAsia="zh-CN" w:bidi="zh-CN"/>
      </w:rPr>
    </w:lvl>
    <w:lvl w:ilvl="5" w:tentative="0">
      <w:start w:val="0"/>
      <w:numFmt w:val="bullet"/>
      <w:lvlText w:val="•"/>
      <w:lvlJc w:val="left"/>
      <w:pPr>
        <w:ind w:left="2012" w:hanging="310"/>
      </w:pPr>
      <w:rPr>
        <w:rFonts w:hint="default"/>
        <w:lang w:val="zh-CN" w:eastAsia="zh-CN" w:bidi="zh-CN"/>
      </w:rPr>
    </w:lvl>
    <w:lvl w:ilvl="6" w:tentative="0">
      <w:start w:val="0"/>
      <w:numFmt w:val="bullet"/>
      <w:lvlText w:val="•"/>
      <w:lvlJc w:val="left"/>
      <w:pPr>
        <w:ind w:left="2391" w:hanging="310"/>
      </w:pPr>
      <w:rPr>
        <w:rFonts w:hint="default"/>
        <w:lang w:val="zh-CN" w:eastAsia="zh-CN" w:bidi="zh-CN"/>
      </w:rPr>
    </w:lvl>
    <w:lvl w:ilvl="7" w:tentative="0">
      <w:start w:val="0"/>
      <w:numFmt w:val="bullet"/>
      <w:lvlText w:val="•"/>
      <w:lvlJc w:val="left"/>
      <w:pPr>
        <w:ind w:left="2769" w:hanging="310"/>
      </w:pPr>
      <w:rPr>
        <w:rFonts w:hint="default"/>
        <w:lang w:val="zh-CN" w:eastAsia="zh-CN" w:bidi="zh-CN"/>
      </w:rPr>
    </w:lvl>
    <w:lvl w:ilvl="8" w:tentative="0">
      <w:start w:val="0"/>
      <w:numFmt w:val="bullet"/>
      <w:lvlText w:val="•"/>
      <w:lvlJc w:val="left"/>
      <w:pPr>
        <w:ind w:left="3148" w:hanging="310"/>
      </w:pPr>
      <w:rPr>
        <w:rFonts w:hint="default"/>
        <w:lang w:val="zh-CN" w:eastAsia="zh-CN" w:bidi="zh-CN"/>
      </w:rPr>
    </w:lvl>
  </w:abstractNum>
  <w:abstractNum w:abstractNumId="25">
    <w:nsid w:val="A5435042"/>
    <w:multiLevelType w:val="multilevel"/>
    <w:tmpl w:val="A5435042"/>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26">
    <w:nsid w:val="A97D620A"/>
    <w:multiLevelType w:val="multilevel"/>
    <w:tmpl w:val="A97D620A"/>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27">
    <w:nsid w:val="A9AC3AA7"/>
    <w:multiLevelType w:val="multilevel"/>
    <w:tmpl w:val="A9AC3AA7"/>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28">
    <w:nsid w:val="AAF3F3FA"/>
    <w:multiLevelType w:val="multilevel"/>
    <w:tmpl w:val="AAF3F3FA"/>
    <w:lvl w:ilvl="0" w:tentative="0">
      <w:start w:val="1"/>
      <w:numFmt w:val="decimal"/>
      <w:lvlText w:val="%1."/>
      <w:lvlJc w:val="left"/>
      <w:pPr>
        <w:ind w:left="292" w:hanging="183"/>
        <w:jc w:val="left"/>
      </w:pPr>
      <w:rPr>
        <w:rFonts w:hint="default"/>
        <w:spacing w:val="-45"/>
        <w:w w:val="100"/>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29">
    <w:nsid w:val="B08374AC"/>
    <w:multiLevelType w:val="multilevel"/>
    <w:tmpl w:val="B08374AC"/>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30">
    <w:nsid w:val="B0ED9BEA"/>
    <w:multiLevelType w:val="multilevel"/>
    <w:tmpl w:val="B0ED9BEA"/>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31">
    <w:nsid w:val="B0F1ACD9"/>
    <w:multiLevelType w:val="multilevel"/>
    <w:tmpl w:val="B0F1ACD9"/>
    <w:lvl w:ilvl="0" w:tentative="0">
      <w:start w:val="4"/>
      <w:numFmt w:val="decimal"/>
      <w:lvlText w:val="%1."/>
      <w:lvlJc w:val="left"/>
      <w:pPr>
        <w:ind w:left="382" w:hanging="273"/>
        <w:jc w:val="left"/>
      </w:pPr>
      <w:rPr>
        <w:rFonts w:hint="default" w:ascii="宋体" w:hAnsi="宋体" w:eastAsia="宋体" w:cs="宋体"/>
        <w:spacing w:val="0"/>
        <w:w w:val="100"/>
        <w:sz w:val="16"/>
        <w:szCs w:val="16"/>
        <w:lang w:val="zh-CN" w:eastAsia="zh-CN" w:bidi="zh-CN"/>
      </w:rPr>
    </w:lvl>
    <w:lvl w:ilvl="1" w:tentative="0">
      <w:start w:val="1"/>
      <w:numFmt w:val="decimal"/>
      <w:lvlText w:val="%1.%2"/>
      <w:lvlJc w:val="left"/>
      <w:pPr>
        <w:ind w:left="110" w:hanging="274"/>
        <w:jc w:val="left"/>
      </w:pPr>
      <w:rPr>
        <w:rFonts w:hint="default" w:ascii="宋体" w:hAnsi="宋体" w:eastAsia="宋体" w:cs="宋体"/>
        <w:spacing w:val="-2"/>
        <w:w w:val="100"/>
        <w:sz w:val="16"/>
        <w:szCs w:val="16"/>
        <w:lang w:val="zh-CN" w:eastAsia="zh-CN" w:bidi="zh-CN"/>
      </w:rPr>
    </w:lvl>
    <w:lvl w:ilvl="2" w:tentative="0">
      <w:start w:val="0"/>
      <w:numFmt w:val="bullet"/>
      <w:lvlText w:val="•"/>
      <w:lvlJc w:val="left"/>
      <w:pPr>
        <w:ind w:left="771" w:hanging="274"/>
      </w:pPr>
      <w:rPr>
        <w:rFonts w:hint="default"/>
        <w:lang w:val="zh-CN" w:eastAsia="zh-CN" w:bidi="zh-CN"/>
      </w:rPr>
    </w:lvl>
    <w:lvl w:ilvl="3" w:tentative="0">
      <w:start w:val="0"/>
      <w:numFmt w:val="bullet"/>
      <w:lvlText w:val="•"/>
      <w:lvlJc w:val="left"/>
      <w:pPr>
        <w:ind w:left="1163" w:hanging="274"/>
      </w:pPr>
      <w:rPr>
        <w:rFonts w:hint="default"/>
        <w:lang w:val="zh-CN" w:eastAsia="zh-CN" w:bidi="zh-CN"/>
      </w:rPr>
    </w:lvl>
    <w:lvl w:ilvl="4" w:tentative="0">
      <w:start w:val="0"/>
      <w:numFmt w:val="bullet"/>
      <w:lvlText w:val="•"/>
      <w:lvlJc w:val="left"/>
      <w:pPr>
        <w:ind w:left="1555" w:hanging="274"/>
      </w:pPr>
      <w:rPr>
        <w:rFonts w:hint="default"/>
        <w:lang w:val="zh-CN" w:eastAsia="zh-CN" w:bidi="zh-CN"/>
      </w:rPr>
    </w:lvl>
    <w:lvl w:ilvl="5" w:tentative="0">
      <w:start w:val="0"/>
      <w:numFmt w:val="bullet"/>
      <w:lvlText w:val="•"/>
      <w:lvlJc w:val="left"/>
      <w:pPr>
        <w:ind w:left="1946" w:hanging="274"/>
      </w:pPr>
      <w:rPr>
        <w:rFonts w:hint="default"/>
        <w:lang w:val="zh-CN" w:eastAsia="zh-CN" w:bidi="zh-CN"/>
      </w:rPr>
    </w:lvl>
    <w:lvl w:ilvl="6" w:tentative="0">
      <w:start w:val="0"/>
      <w:numFmt w:val="bullet"/>
      <w:lvlText w:val="•"/>
      <w:lvlJc w:val="left"/>
      <w:pPr>
        <w:ind w:left="2338" w:hanging="274"/>
      </w:pPr>
      <w:rPr>
        <w:rFonts w:hint="default"/>
        <w:lang w:val="zh-CN" w:eastAsia="zh-CN" w:bidi="zh-CN"/>
      </w:rPr>
    </w:lvl>
    <w:lvl w:ilvl="7" w:tentative="0">
      <w:start w:val="0"/>
      <w:numFmt w:val="bullet"/>
      <w:lvlText w:val="•"/>
      <w:lvlJc w:val="left"/>
      <w:pPr>
        <w:ind w:left="2730" w:hanging="274"/>
      </w:pPr>
      <w:rPr>
        <w:rFonts w:hint="default"/>
        <w:lang w:val="zh-CN" w:eastAsia="zh-CN" w:bidi="zh-CN"/>
      </w:rPr>
    </w:lvl>
    <w:lvl w:ilvl="8" w:tentative="0">
      <w:start w:val="0"/>
      <w:numFmt w:val="bullet"/>
      <w:lvlText w:val="•"/>
      <w:lvlJc w:val="left"/>
      <w:pPr>
        <w:ind w:left="3121" w:hanging="274"/>
      </w:pPr>
      <w:rPr>
        <w:rFonts w:hint="default"/>
        <w:lang w:val="zh-CN" w:eastAsia="zh-CN" w:bidi="zh-CN"/>
      </w:rPr>
    </w:lvl>
  </w:abstractNum>
  <w:abstractNum w:abstractNumId="32">
    <w:nsid w:val="B1CC6FF1"/>
    <w:multiLevelType w:val="multilevel"/>
    <w:tmpl w:val="B1CC6FF1"/>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33">
    <w:nsid w:val="B23A94A9"/>
    <w:multiLevelType w:val="multilevel"/>
    <w:tmpl w:val="B23A94A9"/>
    <w:lvl w:ilvl="0" w:tentative="0">
      <w:start w:val="1"/>
      <w:numFmt w:val="decimal"/>
      <w:lvlText w:val="%1"/>
      <w:lvlJc w:val="left"/>
      <w:pPr>
        <w:ind w:left="426" w:hanging="317"/>
        <w:jc w:val="left"/>
      </w:pPr>
      <w:rPr>
        <w:rFonts w:hint="default"/>
        <w:lang w:val="zh-CN" w:eastAsia="zh-CN" w:bidi="zh-CN"/>
      </w:rPr>
    </w:lvl>
    <w:lvl w:ilvl="1" w:tentative="0">
      <w:start w:val="1"/>
      <w:numFmt w:val="decimal"/>
      <w:lvlText w:val="%1.%2"/>
      <w:lvlJc w:val="left"/>
      <w:pPr>
        <w:ind w:left="426"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1117" w:hanging="317"/>
      </w:pPr>
      <w:rPr>
        <w:rFonts w:hint="default"/>
        <w:lang w:val="zh-CN" w:eastAsia="zh-CN" w:bidi="zh-CN"/>
      </w:rPr>
    </w:lvl>
    <w:lvl w:ilvl="3" w:tentative="0">
      <w:start w:val="0"/>
      <w:numFmt w:val="bullet"/>
      <w:lvlText w:val="•"/>
      <w:lvlJc w:val="left"/>
      <w:pPr>
        <w:ind w:left="1465" w:hanging="317"/>
      </w:pPr>
      <w:rPr>
        <w:rFonts w:hint="default"/>
        <w:lang w:val="zh-CN" w:eastAsia="zh-CN" w:bidi="zh-CN"/>
      </w:rPr>
    </w:lvl>
    <w:lvl w:ilvl="4" w:tentative="0">
      <w:start w:val="0"/>
      <w:numFmt w:val="bullet"/>
      <w:lvlText w:val="•"/>
      <w:lvlJc w:val="left"/>
      <w:pPr>
        <w:ind w:left="1814" w:hanging="317"/>
      </w:pPr>
      <w:rPr>
        <w:rFonts w:hint="default"/>
        <w:lang w:val="zh-CN" w:eastAsia="zh-CN" w:bidi="zh-CN"/>
      </w:rPr>
    </w:lvl>
    <w:lvl w:ilvl="5" w:tentative="0">
      <w:start w:val="0"/>
      <w:numFmt w:val="bullet"/>
      <w:lvlText w:val="•"/>
      <w:lvlJc w:val="left"/>
      <w:pPr>
        <w:ind w:left="2162" w:hanging="317"/>
      </w:pPr>
      <w:rPr>
        <w:rFonts w:hint="default"/>
        <w:lang w:val="zh-CN" w:eastAsia="zh-CN" w:bidi="zh-CN"/>
      </w:rPr>
    </w:lvl>
    <w:lvl w:ilvl="6" w:tentative="0">
      <w:start w:val="0"/>
      <w:numFmt w:val="bullet"/>
      <w:lvlText w:val="•"/>
      <w:lvlJc w:val="left"/>
      <w:pPr>
        <w:ind w:left="2511" w:hanging="317"/>
      </w:pPr>
      <w:rPr>
        <w:rFonts w:hint="default"/>
        <w:lang w:val="zh-CN" w:eastAsia="zh-CN" w:bidi="zh-CN"/>
      </w:rPr>
    </w:lvl>
    <w:lvl w:ilvl="7" w:tentative="0">
      <w:start w:val="0"/>
      <w:numFmt w:val="bullet"/>
      <w:lvlText w:val="•"/>
      <w:lvlJc w:val="left"/>
      <w:pPr>
        <w:ind w:left="2859" w:hanging="317"/>
      </w:pPr>
      <w:rPr>
        <w:rFonts w:hint="default"/>
        <w:lang w:val="zh-CN" w:eastAsia="zh-CN" w:bidi="zh-CN"/>
      </w:rPr>
    </w:lvl>
    <w:lvl w:ilvl="8" w:tentative="0">
      <w:start w:val="0"/>
      <w:numFmt w:val="bullet"/>
      <w:lvlText w:val="•"/>
      <w:lvlJc w:val="left"/>
      <w:pPr>
        <w:ind w:left="3208" w:hanging="317"/>
      </w:pPr>
      <w:rPr>
        <w:rFonts w:hint="default"/>
        <w:lang w:val="zh-CN" w:eastAsia="zh-CN" w:bidi="zh-CN"/>
      </w:rPr>
    </w:lvl>
  </w:abstractNum>
  <w:abstractNum w:abstractNumId="34">
    <w:nsid w:val="B4E02BC3"/>
    <w:multiLevelType w:val="multilevel"/>
    <w:tmpl w:val="B4E02BC3"/>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35">
    <w:nsid w:val="B53F3350"/>
    <w:multiLevelType w:val="multilevel"/>
    <w:tmpl w:val="B53F3350"/>
    <w:lvl w:ilvl="0" w:tentative="0">
      <w:start w:val="3"/>
      <w:numFmt w:val="decimal"/>
      <w:lvlText w:val="%1."/>
      <w:lvlJc w:val="left"/>
      <w:pPr>
        <w:ind w:left="110"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36">
    <w:nsid w:val="B5E306ED"/>
    <w:multiLevelType w:val="multilevel"/>
    <w:tmpl w:val="B5E306ED"/>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37">
    <w:nsid w:val="B88D21A8"/>
    <w:multiLevelType w:val="multilevel"/>
    <w:tmpl w:val="B88D21A8"/>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38">
    <w:nsid w:val="B8CEF35B"/>
    <w:multiLevelType w:val="multilevel"/>
    <w:tmpl w:val="B8CEF35B"/>
    <w:lvl w:ilvl="0" w:tentative="0">
      <w:start w:val="121"/>
      <w:numFmt w:val="decimal"/>
      <w:lvlText w:val="%1."/>
      <w:lvlJc w:val="left"/>
      <w:pPr>
        <w:ind w:left="110"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362"/>
      </w:pPr>
      <w:rPr>
        <w:rFonts w:hint="default"/>
        <w:lang w:val="zh-CN" w:eastAsia="zh-CN" w:bidi="zh-CN"/>
      </w:rPr>
    </w:lvl>
    <w:lvl w:ilvl="2" w:tentative="0">
      <w:start w:val="0"/>
      <w:numFmt w:val="bullet"/>
      <w:lvlText w:val="•"/>
      <w:lvlJc w:val="left"/>
      <w:pPr>
        <w:ind w:left="877" w:hanging="362"/>
      </w:pPr>
      <w:rPr>
        <w:rFonts w:hint="default"/>
        <w:lang w:val="zh-CN" w:eastAsia="zh-CN" w:bidi="zh-CN"/>
      </w:rPr>
    </w:lvl>
    <w:lvl w:ilvl="3" w:tentative="0">
      <w:start w:val="0"/>
      <w:numFmt w:val="bullet"/>
      <w:lvlText w:val="•"/>
      <w:lvlJc w:val="left"/>
      <w:pPr>
        <w:ind w:left="1255" w:hanging="362"/>
      </w:pPr>
      <w:rPr>
        <w:rFonts w:hint="default"/>
        <w:lang w:val="zh-CN" w:eastAsia="zh-CN" w:bidi="zh-CN"/>
      </w:rPr>
    </w:lvl>
    <w:lvl w:ilvl="4" w:tentative="0">
      <w:start w:val="0"/>
      <w:numFmt w:val="bullet"/>
      <w:lvlText w:val="•"/>
      <w:lvlJc w:val="left"/>
      <w:pPr>
        <w:ind w:left="1634" w:hanging="362"/>
      </w:pPr>
      <w:rPr>
        <w:rFonts w:hint="default"/>
        <w:lang w:val="zh-CN" w:eastAsia="zh-CN" w:bidi="zh-CN"/>
      </w:rPr>
    </w:lvl>
    <w:lvl w:ilvl="5" w:tentative="0">
      <w:start w:val="0"/>
      <w:numFmt w:val="bullet"/>
      <w:lvlText w:val="•"/>
      <w:lvlJc w:val="left"/>
      <w:pPr>
        <w:ind w:left="2012" w:hanging="362"/>
      </w:pPr>
      <w:rPr>
        <w:rFonts w:hint="default"/>
        <w:lang w:val="zh-CN" w:eastAsia="zh-CN" w:bidi="zh-CN"/>
      </w:rPr>
    </w:lvl>
    <w:lvl w:ilvl="6" w:tentative="0">
      <w:start w:val="0"/>
      <w:numFmt w:val="bullet"/>
      <w:lvlText w:val="•"/>
      <w:lvlJc w:val="left"/>
      <w:pPr>
        <w:ind w:left="2391" w:hanging="362"/>
      </w:pPr>
      <w:rPr>
        <w:rFonts w:hint="default"/>
        <w:lang w:val="zh-CN" w:eastAsia="zh-CN" w:bidi="zh-CN"/>
      </w:rPr>
    </w:lvl>
    <w:lvl w:ilvl="7" w:tentative="0">
      <w:start w:val="0"/>
      <w:numFmt w:val="bullet"/>
      <w:lvlText w:val="•"/>
      <w:lvlJc w:val="left"/>
      <w:pPr>
        <w:ind w:left="2769" w:hanging="362"/>
      </w:pPr>
      <w:rPr>
        <w:rFonts w:hint="default"/>
        <w:lang w:val="zh-CN" w:eastAsia="zh-CN" w:bidi="zh-CN"/>
      </w:rPr>
    </w:lvl>
    <w:lvl w:ilvl="8" w:tentative="0">
      <w:start w:val="0"/>
      <w:numFmt w:val="bullet"/>
      <w:lvlText w:val="•"/>
      <w:lvlJc w:val="left"/>
      <w:pPr>
        <w:ind w:left="3148" w:hanging="362"/>
      </w:pPr>
      <w:rPr>
        <w:rFonts w:hint="default"/>
        <w:lang w:val="zh-CN" w:eastAsia="zh-CN" w:bidi="zh-CN"/>
      </w:rPr>
    </w:lvl>
  </w:abstractNum>
  <w:abstractNum w:abstractNumId="39">
    <w:nsid w:val="BB64CFA9"/>
    <w:multiLevelType w:val="multilevel"/>
    <w:tmpl w:val="BB64CFA9"/>
    <w:lvl w:ilvl="0" w:tentative="0">
      <w:start w:val="110"/>
      <w:numFmt w:val="decimal"/>
      <w:lvlText w:val="%1."/>
      <w:lvlJc w:val="left"/>
      <w:pPr>
        <w:ind w:left="110"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362"/>
      </w:pPr>
      <w:rPr>
        <w:rFonts w:hint="default"/>
        <w:lang w:val="zh-CN" w:eastAsia="zh-CN" w:bidi="zh-CN"/>
      </w:rPr>
    </w:lvl>
    <w:lvl w:ilvl="2" w:tentative="0">
      <w:start w:val="0"/>
      <w:numFmt w:val="bullet"/>
      <w:lvlText w:val="•"/>
      <w:lvlJc w:val="left"/>
      <w:pPr>
        <w:ind w:left="877" w:hanging="362"/>
      </w:pPr>
      <w:rPr>
        <w:rFonts w:hint="default"/>
        <w:lang w:val="zh-CN" w:eastAsia="zh-CN" w:bidi="zh-CN"/>
      </w:rPr>
    </w:lvl>
    <w:lvl w:ilvl="3" w:tentative="0">
      <w:start w:val="0"/>
      <w:numFmt w:val="bullet"/>
      <w:lvlText w:val="•"/>
      <w:lvlJc w:val="left"/>
      <w:pPr>
        <w:ind w:left="1255" w:hanging="362"/>
      </w:pPr>
      <w:rPr>
        <w:rFonts w:hint="default"/>
        <w:lang w:val="zh-CN" w:eastAsia="zh-CN" w:bidi="zh-CN"/>
      </w:rPr>
    </w:lvl>
    <w:lvl w:ilvl="4" w:tentative="0">
      <w:start w:val="0"/>
      <w:numFmt w:val="bullet"/>
      <w:lvlText w:val="•"/>
      <w:lvlJc w:val="left"/>
      <w:pPr>
        <w:ind w:left="1634" w:hanging="362"/>
      </w:pPr>
      <w:rPr>
        <w:rFonts w:hint="default"/>
        <w:lang w:val="zh-CN" w:eastAsia="zh-CN" w:bidi="zh-CN"/>
      </w:rPr>
    </w:lvl>
    <w:lvl w:ilvl="5" w:tentative="0">
      <w:start w:val="0"/>
      <w:numFmt w:val="bullet"/>
      <w:lvlText w:val="•"/>
      <w:lvlJc w:val="left"/>
      <w:pPr>
        <w:ind w:left="2012" w:hanging="362"/>
      </w:pPr>
      <w:rPr>
        <w:rFonts w:hint="default"/>
        <w:lang w:val="zh-CN" w:eastAsia="zh-CN" w:bidi="zh-CN"/>
      </w:rPr>
    </w:lvl>
    <w:lvl w:ilvl="6" w:tentative="0">
      <w:start w:val="0"/>
      <w:numFmt w:val="bullet"/>
      <w:lvlText w:val="•"/>
      <w:lvlJc w:val="left"/>
      <w:pPr>
        <w:ind w:left="2391" w:hanging="362"/>
      </w:pPr>
      <w:rPr>
        <w:rFonts w:hint="default"/>
        <w:lang w:val="zh-CN" w:eastAsia="zh-CN" w:bidi="zh-CN"/>
      </w:rPr>
    </w:lvl>
    <w:lvl w:ilvl="7" w:tentative="0">
      <w:start w:val="0"/>
      <w:numFmt w:val="bullet"/>
      <w:lvlText w:val="•"/>
      <w:lvlJc w:val="left"/>
      <w:pPr>
        <w:ind w:left="2769" w:hanging="362"/>
      </w:pPr>
      <w:rPr>
        <w:rFonts w:hint="default"/>
        <w:lang w:val="zh-CN" w:eastAsia="zh-CN" w:bidi="zh-CN"/>
      </w:rPr>
    </w:lvl>
    <w:lvl w:ilvl="8" w:tentative="0">
      <w:start w:val="0"/>
      <w:numFmt w:val="bullet"/>
      <w:lvlText w:val="•"/>
      <w:lvlJc w:val="left"/>
      <w:pPr>
        <w:ind w:left="3148" w:hanging="362"/>
      </w:pPr>
      <w:rPr>
        <w:rFonts w:hint="default"/>
        <w:lang w:val="zh-CN" w:eastAsia="zh-CN" w:bidi="zh-CN"/>
      </w:rPr>
    </w:lvl>
  </w:abstractNum>
  <w:abstractNum w:abstractNumId="40">
    <w:nsid w:val="BCECA0B4"/>
    <w:multiLevelType w:val="multilevel"/>
    <w:tmpl w:val="BCECA0B4"/>
    <w:lvl w:ilvl="0" w:tentative="0">
      <w:start w:val="18"/>
      <w:numFmt w:val="decimal"/>
      <w:lvlText w:val="%1."/>
      <w:lvlJc w:val="left"/>
      <w:pPr>
        <w:ind w:left="383"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41">
    <w:nsid w:val="BDA1395C"/>
    <w:multiLevelType w:val="multilevel"/>
    <w:tmpl w:val="BDA1395C"/>
    <w:lvl w:ilvl="0" w:tentative="0">
      <w:start w:val="2"/>
      <w:numFmt w:val="decimal"/>
      <w:lvlText w:val="%1."/>
      <w:lvlJc w:val="left"/>
      <w:pPr>
        <w:ind w:left="292" w:hanging="183"/>
        <w:jc w:val="left"/>
      </w:pPr>
      <w:rPr>
        <w:rFonts w:hint="default" w:ascii="宋体" w:hAnsi="宋体" w:eastAsia="宋体" w:cs="宋体"/>
        <w:spacing w:val="-47"/>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42">
    <w:nsid w:val="BE8A4F4C"/>
    <w:multiLevelType w:val="multilevel"/>
    <w:tmpl w:val="BE8A4F4C"/>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43">
    <w:nsid w:val="BE923771"/>
    <w:multiLevelType w:val="multilevel"/>
    <w:tmpl w:val="BE923771"/>
    <w:lvl w:ilvl="0" w:tentative="0">
      <w:start w:val="1"/>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44">
    <w:nsid w:val="BF205925"/>
    <w:multiLevelType w:val="multilevel"/>
    <w:tmpl w:val="BF205925"/>
    <w:lvl w:ilvl="0" w:tentative="0">
      <w:start w:val="1"/>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45">
    <w:nsid w:val="BF50FE6B"/>
    <w:multiLevelType w:val="multilevel"/>
    <w:tmpl w:val="BF50FE6B"/>
    <w:lvl w:ilvl="0" w:tentative="0">
      <w:start w:val="5"/>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46">
    <w:nsid w:val="C0283A65"/>
    <w:multiLevelType w:val="multilevel"/>
    <w:tmpl w:val="C0283A65"/>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47">
    <w:nsid w:val="C0915F4F"/>
    <w:multiLevelType w:val="multilevel"/>
    <w:tmpl w:val="C0915F4F"/>
    <w:lvl w:ilvl="0" w:tentative="0">
      <w:start w:val="3"/>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1"/>
      <w:numFmt w:val="decimal"/>
      <w:lvlText w:val="%1.%2"/>
      <w:lvlJc w:val="left"/>
      <w:pPr>
        <w:ind w:left="426"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807" w:hanging="317"/>
      </w:pPr>
      <w:rPr>
        <w:rFonts w:hint="default"/>
        <w:lang w:val="zh-CN" w:eastAsia="zh-CN" w:bidi="zh-CN"/>
      </w:rPr>
    </w:lvl>
    <w:lvl w:ilvl="3" w:tentative="0">
      <w:start w:val="0"/>
      <w:numFmt w:val="bullet"/>
      <w:lvlText w:val="•"/>
      <w:lvlJc w:val="left"/>
      <w:pPr>
        <w:ind w:left="1194" w:hanging="317"/>
      </w:pPr>
      <w:rPr>
        <w:rFonts w:hint="default"/>
        <w:lang w:val="zh-CN" w:eastAsia="zh-CN" w:bidi="zh-CN"/>
      </w:rPr>
    </w:lvl>
    <w:lvl w:ilvl="4" w:tentative="0">
      <w:start w:val="0"/>
      <w:numFmt w:val="bullet"/>
      <w:lvlText w:val="•"/>
      <w:lvlJc w:val="left"/>
      <w:pPr>
        <w:ind w:left="1581" w:hanging="317"/>
      </w:pPr>
      <w:rPr>
        <w:rFonts w:hint="default"/>
        <w:lang w:val="zh-CN" w:eastAsia="zh-CN" w:bidi="zh-CN"/>
      </w:rPr>
    </w:lvl>
    <w:lvl w:ilvl="5" w:tentative="0">
      <w:start w:val="0"/>
      <w:numFmt w:val="bullet"/>
      <w:lvlText w:val="•"/>
      <w:lvlJc w:val="left"/>
      <w:pPr>
        <w:ind w:left="1968" w:hanging="317"/>
      </w:pPr>
      <w:rPr>
        <w:rFonts w:hint="default"/>
        <w:lang w:val="zh-CN" w:eastAsia="zh-CN" w:bidi="zh-CN"/>
      </w:rPr>
    </w:lvl>
    <w:lvl w:ilvl="6" w:tentative="0">
      <w:start w:val="0"/>
      <w:numFmt w:val="bullet"/>
      <w:lvlText w:val="•"/>
      <w:lvlJc w:val="left"/>
      <w:pPr>
        <w:ind w:left="2356" w:hanging="317"/>
      </w:pPr>
      <w:rPr>
        <w:rFonts w:hint="default"/>
        <w:lang w:val="zh-CN" w:eastAsia="zh-CN" w:bidi="zh-CN"/>
      </w:rPr>
    </w:lvl>
    <w:lvl w:ilvl="7" w:tentative="0">
      <w:start w:val="0"/>
      <w:numFmt w:val="bullet"/>
      <w:lvlText w:val="•"/>
      <w:lvlJc w:val="left"/>
      <w:pPr>
        <w:ind w:left="2743" w:hanging="317"/>
      </w:pPr>
      <w:rPr>
        <w:rFonts w:hint="default"/>
        <w:lang w:val="zh-CN" w:eastAsia="zh-CN" w:bidi="zh-CN"/>
      </w:rPr>
    </w:lvl>
    <w:lvl w:ilvl="8" w:tentative="0">
      <w:start w:val="0"/>
      <w:numFmt w:val="bullet"/>
      <w:lvlText w:val="•"/>
      <w:lvlJc w:val="left"/>
      <w:pPr>
        <w:ind w:left="3130" w:hanging="317"/>
      </w:pPr>
      <w:rPr>
        <w:rFonts w:hint="default"/>
        <w:lang w:val="zh-CN" w:eastAsia="zh-CN" w:bidi="zh-CN"/>
      </w:rPr>
    </w:lvl>
  </w:abstractNum>
  <w:abstractNum w:abstractNumId="48">
    <w:nsid w:val="C4E0D24A"/>
    <w:multiLevelType w:val="multilevel"/>
    <w:tmpl w:val="C4E0D24A"/>
    <w:lvl w:ilvl="0" w:tentative="0">
      <w:start w:val="4"/>
      <w:numFmt w:val="decimal"/>
      <w:lvlText w:val="%1)"/>
      <w:lvlJc w:val="left"/>
      <w:pPr>
        <w:ind w:left="110"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49">
    <w:nsid w:val="C8879AEF"/>
    <w:multiLevelType w:val="multilevel"/>
    <w:tmpl w:val="C8879AEF"/>
    <w:lvl w:ilvl="0" w:tentative="0">
      <w:start w:val="3"/>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50">
    <w:nsid w:val="C90D1B09"/>
    <w:multiLevelType w:val="multilevel"/>
    <w:tmpl w:val="C90D1B09"/>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51">
    <w:nsid w:val="C9412743"/>
    <w:multiLevelType w:val="multilevel"/>
    <w:tmpl w:val="C9412743"/>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52">
    <w:nsid w:val="CD699D1D"/>
    <w:multiLevelType w:val="multilevel"/>
    <w:tmpl w:val="CD699D1D"/>
    <w:lvl w:ilvl="0" w:tentative="0">
      <w:start w:val="10"/>
      <w:numFmt w:val="decimal"/>
      <w:lvlText w:val="%1."/>
      <w:lvlJc w:val="left"/>
      <w:pPr>
        <w:ind w:left="383"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53">
    <w:nsid w:val="D1EB1714"/>
    <w:multiLevelType w:val="multilevel"/>
    <w:tmpl w:val="D1EB1714"/>
    <w:lvl w:ilvl="0" w:tentative="0">
      <w:start w:val="16"/>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54">
    <w:nsid w:val="D7936317"/>
    <w:multiLevelType w:val="multilevel"/>
    <w:tmpl w:val="D7936317"/>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55">
    <w:nsid w:val="D7D140E4"/>
    <w:multiLevelType w:val="multilevel"/>
    <w:tmpl w:val="D7D140E4"/>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56">
    <w:nsid w:val="D7F9FE59"/>
    <w:multiLevelType w:val="multilevel"/>
    <w:tmpl w:val="D7F9FE59"/>
    <w:lvl w:ilvl="0" w:tentative="0">
      <w:start w:val="4"/>
      <w:numFmt w:val="decimal"/>
      <w:lvlText w:val="%1."/>
      <w:lvlJc w:val="left"/>
      <w:pPr>
        <w:ind w:left="110" w:hanging="183"/>
        <w:jc w:val="left"/>
      </w:pPr>
      <w:rPr>
        <w:rFonts w:hint="default" w:ascii="宋体" w:hAnsi="宋体" w:eastAsia="宋体" w:cs="宋体"/>
        <w:spacing w:val="-43"/>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57">
    <w:nsid w:val="DAD3A854"/>
    <w:multiLevelType w:val="multilevel"/>
    <w:tmpl w:val="DAD3A854"/>
    <w:lvl w:ilvl="0" w:tentative="0">
      <w:start w:val="1"/>
      <w:numFmt w:val="decimal"/>
      <w:lvlText w:val="%1."/>
      <w:lvlJc w:val="left"/>
      <w:pPr>
        <w:ind w:left="292"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58">
    <w:nsid w:val="DAE62134"/>
    <w:multiLevelType w:val="multilevel"/>
    <w:tmpl w:val="DAE62134"/>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59">
    <w:nsid w:val="DCBA6B53"/>
    <w:multiLevelType w:val="multilevel"/>
    <w:tmpl w:val="DCBA6B53"/>
    <w:lvl w:ilvl="0" w:tentative="0">
      <w:start w:val="7"/>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60">
    <w:nsid w:val="E0294EC7"/>
    <w:multiLevelType w:val="multilevel"/>
    <w:tmpl w:val="E0294EC7"/>
    <w:lvl w:ilvl="0" w:tentative="0">
      <w:start w:val="21"/>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61">
    <w:nsid w:val="E093A4B0"/>
    <w:multiLevelType w:val="multilevel"/>
    <w:tmpl w:val="E093A4B0"/>
    <w:lvl w:ilvl="0" w:tentative="0">
      <w:start w:val="89"/>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62">
    <w:nsid w:val="E43A772E"/>
    <w:multiLevelType w:val="multilevel"/>
    <w:tmpl w:val="E43A772E"/>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63">
    <w:nsid w:val="E504947C"/>
    <w:multiLevelType w:val="multilevel"/>
    <w:tmpl w:val="E504947C"/>
    <w:lvl w:ilvl="0" w:tentative="0">
      <w:start w:val="1"/>
      <w:numFmt w:val="decimal"/>
      <w:lvlText w:val="%1)"/>
      <w:lvlJc w:val="left"/>
      <w:pPr>
        <w:ind w:left="110"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64">
    <w:nsid w:val="E52D9448"/>
    <w:multiLevelType w:val="multilevel"/>
    <w:tmpl w:val="E52D9448"/>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65">
    <w:nsid w:val="E7B27C5B"/>
    <w:multiLevelType w:val="multilevel"/>
    <w:tmpl w:val="E7B27C5B"/>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66">
    <w:nsid w:val="EA28CC15"/>
    <w:multiLevelType w:val="multilevel"/>
    <w:tmpl w:val="EA28CC15"/>
    <w:lvl w:ilvl="0" w:tentative="0">
      <w:start w:val="4"/>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67">
    <w:nsid w:val="F066642F"/>
    <w:multiLevelType w:val="multilevel"/>
    <w:tmpl w:val="F066642F"/>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68">
    <w:nsid w:val="F0E89278"/>
    <w:multiLevelType w:val="multilevel"/>
    <w:tmpl w:val="F0E89278"/>
    <w:lvl w:ilvl="0" w:tentative="0">
      <w:start w:val="1"/>
      <w:numFmt w:val="decimal"/>
      <w:lvlText w:val="%1)"/>
      <w:lvlJc w:val="left"/>
      <w:pPr>
        <w:ind w:left="29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69">
    <w:nsid w:val="F1FCDEFA"/>
    <w:multiLevelType w:val="multilevel"/>
    <w:tmpl w:val="F1FCDEFA"/>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0">
    <w:nsid w:val="F237ACA1"/>
    <w:multiLevelType w:val="multilevel"/>
    <w:tmpl w:val="F237ACA1"/>
    <w:lvl w:ilvl="0" w:tentative="0">
      <w:start w:val="2"/>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71">
    <w:nsid w:val="F2A81E1A"/>
    <w:multiLevelType w:val="multilevel"/>
    <w:tmpl w:val="F2A81E1A"/>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2">
    <w:nsid w:val="F3A33954"/>
    <w:multiLevelType w:val="multilevel"/>
    <w:tmpl w:val="F3A33954"/>
    <w:lvl w:ilvl="0" w:tentative="0">
      <w:start w:val="8"/>
      <w:numFmt w:val="decimal"/>
      <w:lvlText w:val="%1."/>
      <w:lvlJc w:val="left"/>
      <w:pPr>
        <w:ind w:left="110" w:hanging="183"/>
        <w:jc w:val="left"/>
      </w:pPr>
      <w:rPr>
        <w:rFonts w:hint="default" w:ascii="宋体" w:hAnsi="宋体" w:eastAsia="宋体" w:cs="宋体"/>
        <w:spacing w:val="-85"/>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3">
    <w:nsid w:val="F46CCC20"/>
    <w:multiLevelType w:val="multilevel"/>
    <w:tmpl w:val="F46CCC20"/>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4">
    <w:nsid w:val="F4A942FE"/>
    <w:multiLevelType w:val="multilevel"/>
    <w:tmpl w:val="F4A942FE"/>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75">
    <w:nsid w:val="F4B5D9F5"/>
    <w:multiLevelType w:val="multilevel"/>
    <w:tmpl w:val="F4B5D9F5"/>
    <w:lvl w:ilvl="0" w:tentative="0">
      <w:start w:val="4"/>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76">
    <w:nsid w:val="F585BF25"/>
    <w:multiLevelType w:val="multilevel"/>
    <w:tmpl w:val="F585BF25"/>
    <w:lvl w:ilvl="0" w:tentative="0">
      <w:start w:val="23"/>
      <w:numFmt w:val="decimal"/>
      <w:lvlText w:val="%1."/>
      <w:lvlJc w:val="left"/>
      <w:pPr>
        <w:ind w:left="383"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77">
    <w:nsid w:val="F689643B"/>
    <w:multiLevelType w:val="multilevel"/>
    <w:tmpl w:val="F689643B"/>
    <w:lvl w:ilvl="0" w:tentative="0">
      <w:start w:val="2"/>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1"/>
      <w:numFmt w:val="decimal"/>
      <w:lvlText w:val="%1.%2"/>
      <w:lvlJc w:val="left"/>
      <w:pPr>
        <w:ind w:left="110" w:hanging="305"/>
        <w:jc w:val="left"/>
      </w:pPr>
      <w:rPr>
        <w:rFonts w:hint="default" w:ascii="宋体" w:hAnsi="宋体" w:eastAsia="宋体" w:cs="宋体"/>
        <w:spacing w:val="0"/>
        <w:w w:val="100"/>
        <w:sz w:val="18"/>
        <w:szCs w:val="18"/>
        <w:lang w:val="zh-CN" w:eastAsia="zh-CN" w:bidi="zh-CN"/>
      </w:rPr>
    </w:lvl>
    <w:lvl w:ilvl="2" w:tentative="0">
      <w:start w:val="0"/>
      <w:numFmt w:val="bullet"/>
      <w:lvlText w:val="•"/>
      <w:lvlJc w:val="left"/>
      <w:pPr>
        <w:ind w:left="700" w:hanging="305"/>
      </w:pPr>
      <w:rPr>
        <w:rFonts w:hint="default"/>
        <w:lang w:val="zh-CN" w:eastAsia="zh-CN" w:bidi="zh-CN"/>
      </w:rPr>
    </w:lvl>
    <w:lvl w:ilvl="3" w:tentative="0">
      <w:start w:val="0"/>
      <w:numFmt w:val="bullet"/>
      <w:lvlText w:val="•"/>
      <w:lvlJc w:val="left"/>
      <w:pPr>
        <w:ind w:left="1101" w:hanging="305"/>
      </w:pPr>
      <w:rPr>
        <w:rFonts w:hint="default"/>
        <w:lang w:val="zh-CN" w:eastAsia="zh-CN" w:bidi="zh-CN"/>
      </w:rPr>
    </w:lvl>
    <w:lvl w:ilvl="4" w:tentative="0">
      <w:start w:val="0"/>
      <w:numFmt w:val="bullet"/>
      <w:lvlText w:val="•"/>
      <w:lvlJc w:val="left"/>
      <w:pPr>
        <w:ind w:left="1501" w:hanging="305"/>
      </w:pPr>
      <w:rPr>
        <w:rFonts w:hint="default"/>
        <w:lang w:val="zh-CN" w:eastAsia="zh-CN" w:bidi="zh-CN"/>
      </w:rPr>
    </w:lvl>
    <w:lvl w:ilvl="5" w:tentative="0">
      <w:start w:val="0"/>
      <w:numFmt w:val="bullet"/>
      <w:lvlText w:val="•"/>
      <w:lvlJc w:val="left"/>
      <w:pPr>
        <w:ind w:left="1902" w:hanging="305"/>
      </w:pPr>
      <w:rPr>
        <w:rFonts w:hint="default"/>
        <w:lang w:val="zh-CN" w:eastAsia="zh-CN" w:bidi="zh-CN"/>
      </w:rPr>
    </w:lvl>
    <w:lvl w:ilvl="6" w:tentative="0">
      <w:start w:val="0"/>
      <w:numFmt w:val="bullet"/>
      <w:lvlText w:val="•"/>
      <w:lvlJc w:val="left"/>
      <w:pPr>
        <w:ind w:left="2302" w:hanging="305"/>
      </w:pPr>
      <w:rPr>
        <w:rFonts w:hint="default"/>
        <w:lang w:val="zh-CN" w:eastAsia="zh-CN" w:bidi="zh-CN"/>
      </w:rPr>
    </w:lvl>
    <w:lvl w:ilvl="7" w:tentative="0">
      <w:start w:val="0"/>
      <w:numFmt w:val="bullet"/>
      <w:lvlText w:val="•"/>
      <w:lvlJc w:val="left"/>
      <w:pPr>
        <w:ind w:left="2703" w:hanging="305"/>
      </w:pPr>
      <w:rPr>
        <w:rFonts w:hint="default"/>
        <w:lang w:val="zh-CN" w:eastAsia="zh-CN" w:bidi="zh-CN"/>
      </w:rPr>
    </w:lvl>
    <w:lvl w:ilvl="8" w:tentative="0">
      <w:start w:val="0"/>
      <w:numFmt w:val="bullet"/>
      <w:lvlText w:val="•"/>
      <w:lvlJc w:val="left"/>
      <w:pPr>
        <w:ind w:left="3103" w:hanging="305"/>
      </w:pPr>
      <w:rPr>
        <w:rFonts w:hint="default"/>
        <w:lang w:val="zh-CN" w:eastAsia="zh-CN" w:bidi="zh-CN"/>
      </w:rPr>
    </w:lvl>
  </w:abstractNum>
  <w:abstractNum w:abstractNumId="78">
    <w:nsid w:val="F7735DC9"/>
    <w:multiLevelType w:val="multilevel"/>
    <w:tmpl w:val="F7735DC9"/>
    <w:lvl w:ilvl="0" w:tentative="0">
      <w:start w:val="77"/>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79">
    <w:nsid w:val="F9718D3C"/>
    <w:multiLevelType w:val="multilevel"/>
    <w:tmpl w:val="F9718D3C"/>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0">
    <w:nsid w:val="FEC2EA36"/>
    <w:multiLevelType w:val="multilevel"/>
    <w:tmpl w:val="FEC2EA36"/>
    <w:lvl w:ilvl="0" w:tentative="0">
      <w:start w:val="3"/>
      <w:numFmt w:val="decimal"/>
      <w:lvlText w:val="%1."/>
      <w:lvlJc w:val="left"/>
      <w:pPr>
        <w:ind w:left="110" w:hanging="183"/>
        <w:jc w:val="left"/>
      </w:pPr>
      <w:rPr>
        <w:rFonts w:hint="default" w:ascii="宋体" w:hAnsi="宋体" w:eastAsia="宋体" w:cs="宋体"/>
        <w:spacing w:val="-13"/>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1">
    <w:nsid w:val="01836A6D"/>
    <w:multiLevelType w:val="multilevel"/>
    <w:tmpl w:val="01836A6D"/>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2">
    <w:nsid w:val="01D7E1C7"/>
    <w:multiLevelType w:val="multilevel"/>
    <w:tmpl w:val="01D7E1C7"/>
    <w:lvl w:ilvl="0" w:tentative="0">
      <w:start w:val="2"/>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83">
    <w:nsid w:val="0248C179"/>
    <w:multiLevelType w:val="multilevel"/>
    <w:tmpl w:val="0248C179"/>
    <w:lvl w:ilvl="0" w:tentative="0">
      <w:start w:val="1"/>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84">
    <w:nsid w:val="03A63A41"/>
    <w:multiLevelType w:val="multilevel"/>
    <w:tmpl w:val="03A63A41"/>
    <w:lvl w:ilvl="0" w:tentative="0">
      <w:start w:val="2"/>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1"/>
      <w:numFmt w:val="decimal"/>
      <w:lvlText w:val="%1.%2"/>
      <w:lvlJc w:val="left"/>
      <w:pPr>
        <w:ind w:left="110" w:hanging="310"/>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700" w:hanging="310"/>
      </w:pPr>
      <w:rPr>
        <w:rFonts w:hint="default"/>
        <w:lang w:val="zh-CN" w:eastAsia="zh-CN" w:bidi="zh-CN"/>
      </w:rPr>
    </w:lvl>
    <w:lvl w:ilvl="3" w:tentative="0">
      <w:start w:val="0"/>
      <w:numFmt w:val="bullet"/>
      <w:lvlText w:val="•"/>
      <w:lvlJc w:val="left"/>
      <w:pPr>
        <w:ind w:left="1101" w:hanging="310"/>
      </w:pPr>
      <w:rPr>
        <w:rFonts w:hint="default"/>
        <w:lang w:val="zh-CN" w:eastAsia="zh-CN" w:bidi="zh-CN"/>
      </w:rPr>
    </w:lvl>
    <w:lvl w:ilvl="4" w:tentative="0">
      <w:start w:val="0"/>
      <w:numFmt w:val="bullet"/>
      <w:lvlText w:val="•"/>
      <w:lvlJc w:val="left"/>
      <w:pPr>
        <w:ind w:left="1501" w:hanging="310"/>
      </w:pPr>
      <w:rPr>
        <w:rFonts w:hint="default"/>
        <w:lang w:val="zh-CN" w:eastAsia="zh-CN" w:bidi="zh-CN"/>
      </w:rPr>
    </w:lvl>
    <w:lvl w:ilvl="5" w:tentative="0">
      <w:start w:val="0"/>
      <w:numFmt w:val="bullet"/>
      <w:lvlText w:val="•"/>
      <w:lvlJc w:val="left"/>
      <w:pPr>
        <w:ind w:left="1902" w:hanging="310"/>
      </w:pPr>
      <w:rPr>
        <w:rFonts w:hint="default"/>
        <w:lang w:val="zh-CN" w:eastAsia="zh-CN" w:bidi="zh-CN"/>
      </w:rPr>
    </w:lvl>
    <w:lvl w:ilvl="6" w:tentative="0">
      <w:start w:val="0"/>
      <w:numFmt w:val="bullet"/>
      <w:lvlText w:val="•"/>
      <w:lvlJc w:val="left"/>
      <w:pPr>
        <w:ind w:left="2302" w:hanging="310"/>
      </w:pPr>
      <w:rPr>
        <w:rFonts w:hint="default"/>
        <w:lang w:val="zh-CN" w:eastAsia="zh-CN" w:bidi="zh-CN"/>
      </w:rPr>
    </w:lvl>
    <w:lvl w:ilvl="7" w:tentative="0">
      <w:start w:val="0"/>
      <w:numFmt w:val="bullet"/>
      <w:lvlText w:val="•"/>
      <w:lvlJc w:val="left"/>
      <w:pPr>
        <w:ind w:left="2703" w:hanging="310"/>
      </w:pPr>
      <w:rPr>
        <w:rFonts w:hint="default"/>
        <w:lang w:val="zh-CN" w:eastAsia="zh-CN" w:bidi="zh-CN"/>
      </w:rPr>
    </w:lvl>
    <w:lvl w:ilvl="8" w:tentative="0">
      <w:start w:val="0"/>
      <w:numFmt w:val="bullet"/>
      <w:lvlText w:val="•"/>
      <w:lvlJc w:val="left"/>
      <w:pPr>
        <w:ind w:left="3103" w:hanging="310"/>
      </w:pPr>
      <w:rPr>
        <w:rFonts w:hint="default"/>
        <w:lang w:val="zh-CN" w:eastAsia="zh-CN" w:bidi="zh-CN"/>
      </w:rPr>
    </w:lvl>
  </w:abstractNum>
  <w:abstractNum w:abstractNumId="85">
    <w:nsid w:val="03C240C0"/>
    <w:multiLevelType w:val="multilevel"/>
    <w:tmpl w:val="03C240C0"/>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6">
    <w:nsid w:val="03D62ECE"/>
    <w:multiLevelType w:val="multilevel"/>
    <w:tmpl w:val="03D62ECE"/>
    <w:lvl w:ilvl="0" w:tentative="0">
      <w:start w:val="8"/>
      <w:numFmt w:val="decimal"/>
      <w:lvlText w:val="%1."/>
      <w:lvlJc w:val="left"/>
      <w:pPr>
        <w:ind w:left="110"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87">
    <w:nsid w:val="0709FD3E"/>
    <w:multiLevelType w:val="multilevel"/>
    <w:tmpl w:val="0709FD3E"/>
    <w:lvl w:ilvl="0" w:tentative="0">
      <w:start w:val="5"/>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88">
    <w:nsid w:val="07F5BCC3"/>
    <w:multiLevelType w:val="multilevel"/>
    <w:tmpl w:val="07F5BCC3"/>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89">
    <w:nsid w:val="0C0E1E13"/>
    <w:multiLevelType w:val="multilevel"/>
    <w:tmpl w:val="0C0E1E13"/>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90">
    <w:nsid w:val="0CEF100B"/>
    <w:multiLevelType w:val="multilevel"/>
    <w:tmpl w:val="0CEF100B"/>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91">
    <w:nsid w:val="0DC629B0"/>
    <w:multiLevelType w:val="multilevel"/>
    <w:tmpl w:val="0DC629B0"/>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92">
    <w:nsid w:val="0E640482"/>
    <w:multiLevelType w:val="multilevel"/>
    <w:tmpl w:val="0E640482"/>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1"/>
      <w:numFmt w:val="decimal"/>
      <w:lvlText w:val="%1.%2"/>
      <w:lvlJc w:val="left"/>
      <w:pPr>
        <w:ind w:left="110" w:hanging="274"/>
        <w:jc w:val="left"/>
      </w:pPr>
      <w:rPr>
        <w:rFonts w:hint="default" w:ascii="宋体" w:hAnsi="宋体" w:eastAsia="宋体" w:cs="宋体"/>
        <w:spacing w:val="-2"/>
        <w:w w:val="100"/>
        <w:sz w:val="16"/>
        <w:szCs w:val="16"/>
        <w:lang w:val="zh-CN" w:eastAsia="zh-CN" w:bidi="zh-CN"/>
      </w:rPr>
    </w:lvl>
    <w:lvl w:ilvl="2" w:tentative="0">
      <w:start w:val="0"/>
      <w:numFmt w:val="bullet"/>
      <w:lvlText w:val="•"/>
      <w:lvlJc w:val="left"/>
      <w:pPr>
        <w:ind w:left="700" w:hanging="274"/>
      </w:pPr>
      <w:rPr>
        <w:rFonts w:hint="default"/>
        <w:lang w:val="zh-CN" w:eastAsia="zh-CN" w:bidi="zh-CN"/>
      </w:rPr>
    </w:lvl>
    <w:lvl w:ilvl="3" w:tentative="0">
      <w:start w:val="0"/>
      <w:numFmt w:val="bullet"/>
      <w:lvlText w:val="•"/>
      <w:lvlJc w:val="left"/>
      <w:pPr>
        <w:ind w:left="1101" w:hanging="274"/>
      </w:pPr>
      <w:rPr>
        <w:rFonts w:hint="default"/>
        <w:lang w:val="zh-CN" w:eastAsia="zh-CN" w:bidi="zh-CN"/>
      </w:rPr>
    </w:lvl>
    <w:lvl w:ilvl="4" w:tentative="0">
      <w:start w:val="0"/>
      <w:numFmt w:val="bullet"/>
      <w:lvlText w:val="•"/>
      <w:lvlJc w:val="left"/>
      <w:pPr>
        <w:ind w:left="1501" w:hanging="274"/>
      </w:pPr>
      <w:rPr>
        <w:rFonts w:hint="default"/>
        <w:lang w:val="zh-CN" w:eastAsia="zh-CN" w:bidi="zh-CN"/>
      </w:rPr>
    </w:lvl>
    <w:lvl w:ilvl="5" w:tentative="0">
      <w:start w:val="0"/>
      <w:numFmt w:val="bullet"/>
      <w:lvlText w:val="•"/>
      <w:lvlJc w:val="left"/>
      <w:pPr>
        <w:ind w:left="1902" w:hanging="274"/>
      </w:pPr>
      <w:rPr>
        <w:rFonts w:hint="default"/>
        <w:lang w:val="zh-CN" w:eastAsia="zh-CN" w:bidi="zh-CN"/>
      </w:rPr>
    </w:lvl>
    <w:lvl w:ilvl="6" w:tentative="0">
      <w:start w:val="0"/>
      <w:numFmt w:val="bullet"/>
      <w:lvlText w:val="•"/>
      <w:lvlJc w:val="left"/>
      <w:pPr>
        <w:ind w:left="2302" w:hanging="274"/>
      </w:pPr>
      <w:rPr>
        <w:rFonts w:hint="default"/>
        <w:lang w:val="zh-CN" w:eastAsia="zh-CN" w:bidi="zh-CN"/>
      </w:rPr>
    </w:lvl>
    <w:lvl w:ilvl="7" w:tentative="0">
      <w:start w:val="0"/>
      <w:numFmt w:val="bullet"/>
      <w:lvlText w:val="•"/>
      <w:lvlJc w:val="left"/>
      <w:pPr>
        <w:ind w:left="2703" w:hanging="274"/>
      </w:pPr>
      <w:rPr>
        <w:rFonts w:hint="default"/>
        <w:lang w:val="zh-CN" w:eastAsia="zh-CN" w:bidi="zh-CN"/>
      </w:rPr>
    </w:lvl>
    <w:lvl w:ilvl="8" w:tentative="0">
      <w:start w:val="0"/>
      <w:numFmt w:val="bullet"/>
      <w:lvlText w:val="•"/>
      <w:lvlJc w:val="left"/>
      <w:pPr>
        <w:ind w:left="3103" w:hanging="274"/>
      </w:pPr>
      <w:rPr>
        <w:rFonts w:hint="default"/>
        <w:lang w:val="zh-CN" w:eastAsia="zh-CN" w:bidi="zh-CN"/>
      </w:rPr>
    </w:lvl>
  </w:abstractNum>
  <w:abstractNum w:abstractNumId="93">
    <w:nsid w:val="0F9F9CCA"/>
    <w:multiLevelType w:val="multilevel"/>
    <w:tmpl w:val="0F9F9CCA"/>
    <w:lvl w:ilvl="0" w:tentative="0">
      <w:start w:val="5"/>
      <w:numFmt w:val="decimal"/>
      <w:lvlText w:val="%1."/>
      <w:lvlJc w:val="left"/>
      <w:pPr>
        <w:ind w:left="292"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94">
    <w:nsid w:val="10D591E5"/>
    <w:multiLevelType w:val="multilevel"/>
    <w:tmpl w:val="10D591E5"/>
    <w:lvl w:ilvl="0" w:tentative="0">
      <w:start w:val="11"/>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95">
    <w:nsid w:val="10F0DB0B"/>
    <w:multiLevelType w:val="multilevel"/>
    <w:tmpl w:val="10F0DB0B"/>
    <w:lvl w:ilvl="0" w:tentative="0">
      <w:start w:val="10"/>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96">
    <w:nsid w:val="12EADF99"/>
    <w:multiLevelType w:val="multilevel"/>
    <w:tmpl w:val="12EADF99"/>
    <w:lvl w:ilvl="0" w:tentative="0">
      <w:start w:val="3"/>
      <w:numFmt w:val="decimal"/>
      <w:lvlText w:val="%1"/>
      <w:lvlJc w:val="left"/>
      <w:pPr>
        <w:ind w:left="110" w:hanging="274"/>
        <w:jc w:val="left"/>
      </w:pPr>
      <w:rPr>
        <w:rFonts w:hint="default"/>
        <w:lang w:val="zh-CN" w:eastAsia="zh-CN" w:bidi="zh-CN"/>
      </w:rPr>
    </w:lvl>
    <w:lvl w:ilvl="1" w:tentative="0">
      <w:start w:val="4"/>
      <w:numFmt w:val="decimal"/>
      <w:lvlText w:val="%1.%2"/>
      <w:lvlJc w:val="left"/>
      <w:pPr>
        <w:ind w:left="110" w:hanging="274"/>
        <w:jc w:val="left"/>
      </w:pPr>
      <w:rPr>
        <w:rFonts w:hint="default" w:ascii="宋体" w:hAnsi="宋体" w:eastAsia="宋体" w:cs="宋体"/>
        <w:spacing w:val="-2"/>
        <w:w w:val="100"/>
        <w:sz w:val="16"/>
        <w:szCs w:val="16"/>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97">
    <w:nsid w:val="1450273B"/>
    <w:multiLevelType w:val="multilevel"/>
    <w:tmpl w:val="1450273B"/>
    <w:lvl w:ilvl="0" w:tentative="0">
      <w:start w:val="7"/>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98">
    <w:nsid w:val="1483906D"/>
    <w:multiLevelType w:val="multilevel"/>
    <w:tmpl w:val="1483906D"/>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99">
    <w:nsid w:val="18F74015"/>
    <w:multiLevelType w:val="multilevel"/>
    <w:tmpl w:val="18F74015"/>
    <w:lvl w:ilvl="0" w:tentative="0">
      <w:start w:val="17"/>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00">
    <w:nsid w:val="1ACDE60F"/>
    <w:multiLevelType w:val="multilevel"/>
    <w:tmpl w:val="1ACDE60F"/>
    <w:lvl w:ilvl="0" w:tentative="0">
      <w:start w:val="139"/>
      <w:numFmt w:val="decimal"/>
      <w:lvlText w:val="%1."/>
      <w:lvlJc w:val="left"/>
      <w:pPr>
        <w:ind w:left="472"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822" w:hanging="362"/>
      </w:pPr>
      <w:rPr>
        <w:rFonts w:hint="default"/>
        <w:lang w:val="zh-CN" w:eastAsia="zh-CN" w:bidi="zh-CN"/>
      </w:rPr>
    </w:lvl>
    <w:lvl w:ilvl="2" w:tentative="0">
      <w:start w:val="0"/>
      <w:numFmt w:val="bullet"/>
      <w:lvlText w:val="•"/>
      <w:lvlJc w:val="left"/>
      <w:pPr>
        <w:ind w:left="1165" w:hanging="362"/>
      </w:pPr>
      <w:rPr>
        <w:rFonts w:hint="default"/>
        <w:lang w:val="zh-CN" w:eastAsia="zh-CN" w:bidi="zh-CN"/>
      </w:rPr>
    </w:lvl>
    <w:lvl w:ilvl="3" w:tentative="0">
      <w:start w:val="0"/>
      <w:numFmt w:val="bullet"/>
      <w:lvlText w:val="•"/>
      <w:lvlJc w:val="left"/>
      <w:pPr>
        <w:ind w:left="1507" w:hanging="362"/>
      </w:pPr>
      <w:rPr>
        <w:rFonts w:hint="default"/>
        <w:lang w:val="zh-CN" w:eastAsia="zh-CN" w:bidi="zh-CN"/>
      </w:rPr>
    </w:lvl>
    <w:lvl w:ilvl="4" w:tentative="0">
      <w:start w:val="0"/>
      <w:numFmt w:val="bullet"/>
      <w:lvlText w:val="•"/>
      <w:lvlJc w:val="left"/>
      <w:pPr>
        <w:ind w:left="1850" w:hanging="362"/>
      </w:pPr>
      <w:rPr>
        <w:rFonts w:hint="default"/>
        <w:lang w:val="zh-CN" w:eastAsia="zh-CN" w:bidi="zh-CN"/>
      </w:rPr>
    </w:lvl>
    <w:lvl w:ilvl="5" w:tentative="0">
      <w:start w:val="0"/>
      <w:numFmt w:val="bullet"/>
      <w:lvlText w:val="•"/>
      <w:lvlJc w:val="left"/>
      <w:pPr>
        <w:ind w:left="2192" w:hanging="362"/>
      </w:pPr>
      <w:rPr>
        <w:rFonts w:hint="default"/>
        <w:lang w:val="zh-CN" w:eastAsia="zh-CN" w:bidi="zh-CN"/>
      </w:rPr>
    </w:lvl>
    <w:lvl w:ilvl="6" w:tentative="0">
      <w:start w:val="0"/>
      <w:numFmt w:val="bullet"/>
      <w:lvlText w:val="•"/>
      <w:lvlJc w:val="left"/>
      <w:pPr>
        <w:ind w:left="2535" w:hanging="362"/>
      </w:pPr>
      <w:rPr>
        <w:rFonts w:hint="default"/>
        <w:lang w:val="zh-CN" w:eastAsia="zh-CN" w:bidi="zh-CN"/>
      </w:rPr>
    </w:lvl>
    <w:lvl w:ilvl="7" w:tentative="0">
      <w:start w:val="0"/>
      <w:numFmt w:val="bullet"/>
      <w:lvlText w:val="•"/>
      <w:lvlJc w:val="left"/>
      <w:pPr>
        <w:ind w:left="2877" w:hanging="362"/>
      </w:pPr>
      <w:rPr>
        <w:rFonts w:hint="default"/>
        <w:lang w:val="zh-CN" w:eastAsia="zh-CN" w:bidi="zh-CN"/>
      </w:rPr>
    </w:lvl>
    <w:lvl w:ilvl="8" w:tentative="0">
      <w:start w:val="0"/>
      <w:numFmt w:val="bullet"/>
      <w:lvlText w:val="•"/>
      <w:lvlJc w:val="left"/>
      <w:pPr>
        <w:ind w:left="3220" w:hanging="362"/>
      </w:pPr>
      <w:rPr>
        <w:rFonts w:hint="default"/>
        <w:lang w:val="zh-CN" w:eastAsia="zh-CN" w:bidi="zh-CN"/>
      </w:rPr>
    </w:lvl>
  </w:abstractNum>
  <w:abstractNum w:abstractNumId="101">
    <w:nsid w:val="1AD50295"/>
    <w:multiLevelType w:val="multilevel"/>
    <w:tmpl w:val="1AD50295"/>
    <w:lvl w:ilvl="0" w:tentative="0">
      <w:start w:val="29"/>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02">
    <w:nsid w:val="1B3FCE26"/>
    <w:multiLevelType w:val="multilevel"/>
    <w:tmpl w:val="1B3FCE26"/>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03">
    <w:nsid w:val="1BCBBCF0"/>
    <w:multiLevelType w:val="multilevel"/>
    <w:tmpl w:val="1BCBBCF0"/>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04">
    <w:nsid w:val="1C257C7B"/>
    <w:multiLevelType w:val="multilevel"/>
    <w:tmpl w:val="1C257C7B"/>
    <w:lvl w:ilvl="0" w:tentative="0">
      <w:start w:val="11"/>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05">
    <w:nsid w:val="2007DCFD"/>
    <w:multiLevelType w:val="multilevel"/>
    <w:tmpl w:val="2007DCFD"/>
    <w:lvl w:ilvl="0" w:tentative="0">
      <w:start w:val="4"/>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06">
    <w:nsid w:val="21B3B1B1"/>
    <w:multiLevelType w:val="multilevel"/>
    <w:tmpl w:val="21B3B1B1"/>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07">
    <w:nsid w:val="227C9188"/>
    <w:multiLevelType w:val="multilevel"/>
    <w:tmpl w:val="227C9188"/>
    <w:lvl w:ilvl="0" w:tentative="0">
      <w:start w:val="20"/>
      <w:numFmt w:val="decimal"/>
      <w:lvlText w:val="%1."/>
      <w:lvlJc w:val="left"/>
      <w:pPr>
        <w:ind w:left="383"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08">
    <w:nsid w:val="23E97754"/>
    <w:multiLevelType w:val="multilevel"/>
    <w:tmpl w:val="23E97754"/>
    <w:lvl w:ilvl="0" w:tentative="0">
      <w:start w:val="1"/>
      <w:numFmt w:val="decimal"/>
      <w:lvlText w:val="%1."/>
      <w:lvlJc w:val="left"/>
      <w:pPr>
        <w:ind w:left="110"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09">
    <w:nsid w:val="243FCF68"/>
    <w:multiLevelType w:val="multilevel"/>
    <w:tmpl w:val="243FCF68"/>
    <w:lvl w:ilvl="0" w:tentative="0">
      <w:start w:val="63"/>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10">
    <w:nsid w:val="2470EC97"/>
    <w:multiLevelType w:val="multilevel"/>
    <w:tmpl w:val="2470EC97"/>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11">
    <w:nsid w:val="251342A6"/>
    <w:multiLevelType w:val="multilevel"/>
    <w:tmpl w:val="251342A6"/>
    <w:lvl w:ilvl="0" w:tentative="0">
      <w:start w:val="25"/>
      <w:numFmt w:val="decimal"/>
      <w:lvlText w:val="%1."/>
      <w:lvlJc w:val="left"/>
      <w:pPr>
        <w:ind w:left="383"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12">
    <w:nsid w:val="252BF6AB"/>
    <w:multiLevelType w:val="multilevel"/>
    <w:tmpl w:val="252BF6AB"/>
    <w:lvl w:ilvl="0" w:tentative="0">
      <w:start w:val="1"/>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13">
    <w:nsid w:val="25B654F3"/>
    <w:multiLevelType w:val="multilevel"/>
    <w:tmpl w:val="25B654F3"/>
    <w:lvl w:ilvl="0" w:tentative="0">
      <w:start w:val="1"/>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14">
    <w:nsid w:val="274D3D9B"/>
    <w:multiLevelType w:val="multilevel"/>
    <w:tmpl w:val="274D3D9B"/>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15">
    <w:nsid w:val="2A8F537B"/>
    <w:multiLevelType w:val="multilevel"/>
    <w:tmpl w:val="2A8F537B"/>
    <w:lvl w:ilvl="0" w:tentative="0">
      <w:start w:val="2"/>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16">
    <w:nsid w:val="2B3F3F89"/>
    <w:multiLevelType w:val="multilevel"/>
    <w:tmpl w:val="2B3F3F89"/>
    <w:lvl w:ilvl="0" w:tentative="0">
      <w:start w:val="14"/>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17">
    <w:nsid w:val="2F2D79CE"/>
    <w:multiLevelType w:val="multilevel"/>
    <w:tmpl w:val="2F2D79CE"/>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18">
    <w:nsid w:val="30A0AC00"/>
    <w:multiLevelType w:val="multilevel"/>
    <w:tmpl w:val="30A0AC00"/>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1"/>
      <w:numFmt w:val="decimal"/>
      <w:lvlText w:val="%1.%2"/>
      <w:lvlJc w:val="left"/>
      <w:pPr>
        <w:ind w:left="110"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700" w:hanging="317"/>
      </w:pPr>
      <w:rPr>
        <w:rFonts w:hint="default"/>
        <w:lang w:val="zh-CN" w:eastAsia="zh-CN" w:bidi="zh-CN"/>
      </w:rPr>
    </w:lvl>
    <w:lvl w:ilvl="3" w:tentative="0">
      <w:start w:val="0"/>
      <w:numFmt w:val="bullet"/>
      <w:lvlText w:val="•"/>
      <w:lvlJc w:val="left"/>
      <w:pPr>
        <w:ind w:left="1101" w:hanging="317"/>
      </w:pPr>
      <w:rPr>
        <w:rFonts w:hint="default"/>
        <w:lang w:val="zh-CN" w:eastAsia="zh-CN" w:bidi="zh-CN"/>
      </w:rPr>
    </w:lvl>
    <w:lvl w:ilvl="4" w:tentative="0">
      <w:start w:val="0"/>
      <w:numFmt w:val="bullet"/>
      <w:lvlText w:val="•"/>
      <w:lvlJc w:val="left"/>
      <w:pPr>
        <w:ind w:left="1501" w:hanging="317"/>
      </w:pPr>
      <w:rPr>
        <w:rFonts w:hint="default"/>
        <w:lang w:val="zh-CN" w:eastAsia="zh-CN" w:bidi="zh-CN"/>
      </w:rPr>
    </w:lvl>
    <w:lvl w:ilvl="5" w:tentative="0">
      <w:start w:val="0"/>
      <w:numFmt w:val="bullet"/>
      <w:lvlText w:val="•"/>
      <w:lvlJc w:val="left"/>
      <w:pPr>
        <w:ind w:left="1902" w:hanging="317"/>
      </w:pPr>
      <w:rPr>
        <w:rFonts w:hint="default"/>
        <w:lang w:val="zh-CN" w:eastAsia="zh-CN" w:bidi="zh-CN"/>
      </w:rPr>
    </w:lvl>
    <w:lvl w:ilvl="6" w:tentative="0">
      <w:start w:val="0"/>
      <w:numFmt w:val="bullet"/>
      <w:lvlText w:val="•"/>
      <w:lvlJc w:val="left"/>
      <w:pPr>
        <w:ind w:left="2302" w:hanging="317"/>
      </w:pPr>
      <w:rPr>
        <w:rFonts w:hint="default"/>
        <w:lang w:val="zh-CN" w:eastAsia="zh-CN" w:bidi="zh-CN"/>
      </w:rPr>
    </w:lvl>
    <w:lvl w:ilvl="7" w:tentative="0">
      <w:start w:val="0"/>
      <w:numFmt w:val="bullet"/>
      <w:lvlText w:val="•"/>
      <w:lvlJc w:val="left"/>
      <w:pPr>
        <w:ind w:left="2703" w:hanging="317"/>
      </w:pPr>
      <w:rPr>
        <w:rFonts w:hint="default"/>
        <w:lang w:val="zh-CN" w:eastAsia="zh-CN" w:bidi="zh-CN"/>
      </w:rPr>
    </w:lvl>
    <w:lvl w:ilvl="8" w:tentative="0">
      <w:start w:val="0"/>
      <w:numFmt w:val="bullet"/>
      <w:lvlText w:val="•"/>
      <w:lvlJc w:val="left"/>
      <w:pPr>
        <w:ind w:left="3103" w:hanging="317"/>
      </w:pPr>
      <w:rPr>
        <w:rFonts w:hint="default"/>
        <w:lang w:val="zh-CN" w:eastAsia="zh-CN" w:bidi="zh-CN"/>
      </w:rPr>
    </w:lvl>
  </w:abstractNum>
  <w:abstractNum w:abstractNumId="119">
    <w:nsid w:val="30FC5B15"/>
    <w:multiLevelType w:val="multilevel"/>
    <w:tmpl w:val="30FC5B15"/>
    <w:lvl w:ilvl="0" w:tentative="0">
      <w:start w:val="99"/>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20">
    <w:nsid w:val="322D85CA"/>
    <w:multiLevelType w:val="multilevel"/>
    <w:tmpl w:val="322D85CA"/>
    <w:lvl w:ilvl="0" w:tentative="0">
      <w:start w:val="1"/>
      <w:numFmt w:val="decimal"/>
      <w:lvlText w:val="%1)"/>
      <w:lvlJc w:val="left"/>
      <w:pPr>
        <w:ind w:left="292" w:hanging="183"/>
        <w:jc w:val="left"/>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21">
    <w:nsid w:val="32A7AF2D"/>
    <w:multiLevelType w:val="multilevel"/>
    <w:tmpl w:val="32A7AF2D"/>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22">
    <w:nsid w:val="35E83B33"/>
    <w:multiLevelType w:val="multilevel"/>
    <w:tmpl w:val="35E83B33"/>
    <w:lvl w:ilvl="0" w:tentative="0">
      <w:start w:val="1"/>
      <w:numFmt w:val="decimal"/>
      <w:lvlText w:val="%1"/>
      <w:lvlJc w:val="left"/>
      <w:pPr>
        <w:ind w:left="110" w:hanging="317"/>
        <w:jc w:val="left"/>
      </w:pPr>
      <w:rPr>
        <w:rFonts w:hint="default"/>
        <w:lang w:val="zh-CN" w:eastAsia="zh-CN" w:bidi="zh-CN"/>
      </w:rPr>
    </w:lvl>
    <w:lvl w:ilvl="1" w:tentative="0">
      <w:start w:val="1"/>
      <w:numFmt w:val="decimal"/>
      <w:lvlText w:val="%1.%2"/>
      <w:lvlJc w:val="left"/>
      <w:pPr>
        <w:ind w:left="110"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877" w:hanging="317"/>
      </w:pPr>
      <w:rPr>
        <w:rFonts w:hint="default"/>
        <w:lang w:val="zh-CN" w:eastAsia="zh-CN" w:bidi="zh-CN"/>
      </w:rPr>
    </w:lvl>
    <w:lvl w:ilvl="3" w:tentative="0">
      <w:start w:val="0"/>
      <w:numFmt w:val="bullet"/>
      <w:lvlText w:val="•"/>
      <w:lvlJc w:val="left"/>
      <w:pPr>
        <w:ind w:left="1255" w:hanging="317"/>
      </w:pPr>
      <w:rPr>
        <w:rFonts w:hint="default"/>
        <w:lang w:val="zh-CN" w:eastAsia="zh-CN" w:bidi="zh-CN"/>
      </w:rPr>
    </w:lvl>
    <w:lvl w:ilvl="4" w:tentative="0">
      <w:start w:val="0"/>
      <w:numFmt w:val="bullet"/>
      <w:lvlText w:val="•"/>
      <w:lvlJc w:val="left"/>
      <w:pPr>
        <w:ind w:left="1634" w:hanging="317"/>
      </w:pPr>
      <w:rPr>
        <w:rFonts w:hint="default"/>
        <w:lang w:val="zh-CN" w:eastAsia="zh-CN" w:bidi="zh-CN"/>
      </w:rPr>
    </w:lvl>
    <w:lvl w:ilvl="5" w:tentative="0">
      <w:start w:val="0"/>
      <w:numFmt w:val="bullet"/>
      <w:lvlText w:val="•"/>
      <w:lvlJc w:val="left"/>
      <w:pPr>
        <w:ind w:left="2012" w:hanging="317"/>
      </w:pPr>
      <w:rPr>
        <w:rFonts w:hint="default"/>
        <w:lang w:val="zh-CN" w:eastAsia="zh-CN" w:bidi="zh-CN"/>
      </w:rPr>
    </w:lvl>
    <w:lvl w:ilvl="6" w:tentative="0">
      <w:start w:val="0"/>
      <w:numFmt w:val="bullet"/>
      <w:lvlText w:val="•"/>
      <w:lvlJc w:val="left"/>
      <w:pPr>
        <w:ind w:left="2391" w:hanging="317"/>
      </w:pPr>
      <w:rPr>
        <w:rFonts w:hint="default"/>
        <w:lang w:val="zh-CN" w:eastAsia="zh-CN" w:bidi="zh-CN"/>
      </w:rPr>
    </w:lvl>
    <w:lvl w:ilvl="7" w:tentative="0">
      <w:start w:val="0"/>
      <w:numFmt w:val="bullet"/>
      <w:lvlText w:val="•"/>
      <w:lvlJc w:val="left"/>
      <w:pPr>
        <w:ind w:left="2769" w:hanging="317"/>
      </w:pPr>
      <w:rPr>
        <w:rFonts w:hint="default"/>
        <w:lang w:val="zh-CN" w:eastAsia="zh-CN" w:bidi="zh-CN"/>
      </w:rPr>
    </w:lvl>
    <w:lvl w:ilvl="8" w:tentative="0">
      <w:start w:val="0"/>
      <w:numFmt w:val="bullet"/>
      <w:lvlText w:val="•"/>
      <w:lvlJc w:val="left"/>
      <w:pPr>
        <w:ind w:left="3148" w:hanging="317"/>
      </w:pPr>
      <w:rPr>
        <w:rFonts w:hint="default"/>
        <w:lang w:val="zh-CN" w:eastAsia="zh-CN" w:bidi="zh-CN"/>
      </w:rPr>
    </w:lvl>
  </w:abstractNum>
  <w:abstractNum w:abstractNumId="123">
    <w:nsid w:val="35ECE9CB"/>
    <w:multiLevelType w:val="multilevel"/>
    <w:tmpl w:val="35ECE9CB"/>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24">
    <w:nsid w:val="38EAC418"/>
    <w:multiLevelType w:val="multilevel"/>
    <w:tmpl w:val="38EAC418"/>
    <w:lvl w:ilvl="0" w:tentative="0">
      <w:start w:val="2"/>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25">
    <w:nsid w:val="39A0D9AC"/>
    <w:multiLevelType w:val="multilevel"/>
    <w:tmpl w:val="39A0D9AC"/>
    <w:lvl w:ilvl="0" w:tentative="0">
      <w:start w:val="18"/>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26">
    <w:nsid w:val="3A7FBA26"/>
    <w:multiLevelType w:val="multilevel"/>
    <w:tmpl w:val="3A7FBA26"/>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27">
    <w:nsid w:val="3B8127DF"/>
    <w:multiLevelType w:val="multilevel"/>
    <w:tmpl w:val="3B8127DF"/>
    <w:lvl w:ilvl="0" w:tentative="0">
      <w:start w:val="2"/>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1"/>
      <w:numFmt w:val="decimal"/>
      <w:lvlText w:val="%1.%2"/>
      <w:lvlJc w:val="left"/>
      <w:pPr>
        <w:ind w:left="110"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700" w:hanging="317"/>
      </w:pPr>
      <w:rPr>
        <w:rFonts w:hint="default"/>
        <w:lang w:val="zh-CN" w:eastAsia="zh-CN" w:bidi="zh-CN"/>
      </w:rPr>
    </w:lvl>
    <w:lvl w:ilvl="3" w:tentative="0">
      <w:start w:val="0"/>
      <w:numFmt w:val="bullet"/>
      <w:lvlText w:val="•"/>
      <w:lvlJc w:val="left"/>
      <w:pPr>
        <w:ind w:left="1101" w:hanging="317"/>
      </w:pPr>
      <w:rPr>
        <w:rFonts w:hint="default"/>
        <w:lang w:val="zh-CN" w:eastAsia="zh-CN" w:bidi="zh-CN"/>
      </w:rPr>
    </w:lvl>
    <w:lvl w:ilvl="4" w:tentative="0">
      <w:start w:val="0"/>
      <w:numFmt w:val="bullet"/>
      <w:lvlText w:val="•"/>
      <w:lvlJc w:val="left"/>
      <w:pPr>
        <w:ind w:left="1501" w:hanging="317"/>
      </w:pPr>
      <w:rPr>
        <w:rFonts w:hint="default"/>
        <w:lang w:val="zh-CN" w:eastAsia="zh-CN" w:bidi="zh-CN"/>
      </w:rPr>
    </w:lvl>
    <w:lvl w:ilvl="5" w:tentative="0">
      <w:start w:val="0"/>
      <w:numFmt w:val="bullet"/>
      <w:lvlText w:val="•"/>
      <w:lvlJc w:val="left"/>
      <w:pPr>
        <w:ind w:left="1902" w:hanging="317"/>
      </w:pPr>
      <w:rPr>
        <w:rFonts w:hint="default"/>
        <w:lang w:val="zh-CN" w:eastAsia="zh-CN" w:bidi="zh-CN"/>
      </w:rPr>
    </w:lvl>
    <w:lvl w:ilvl="6" w:tentative="0">
      <w:start w:val="0"/>
      <w:numFmt w:val="bullet"/>
      <w:lvlText w:val="•"/>
      <w:lvlJc w:val="left"/>
      <w:pPr>
        <w:ind w:left="2302" w:hanging="317"/>
      </w:pPr>
      <w:rPr>
        <w:rFonts w:hint="default"/>
        <w:lang w:val="zh-CN" w:eastAsia="zh-CN" w:bidi="zh-CN"/>
      </w:rPr>
    </w:lvl>
    <w:lvl w:ilvl="7" w:tentative="0">
      <w:start w:val="0"/>
      <w:numFmt w:val="bullet"/>
      <w:lvlText w:val="•"/>
      <w:lvlJc w:val="left"/>
      <w:pPr>
        <w:ind w:left="2703" w:hanging="317"/>
      </w:pPr>
      <w:rPr>
        <w:rFonts w:hint="default"/>
        <w:lang w:val="zh-CN" w:eastAsia="zh-CN" w:bidi="zh-CN"/>
      </w:rPr>
    </w:lvl>
    <w:lvl w:ilvl="8" w:tentative="0">
      <w:start w:val="0"/>
      <w:numFmt w:val="bullet"/>
      <w:lvlText w:val="•"/>
      <w:lvlJc w:val="left"/>
      <w:pPr>
        <w:ind w:left="3103" w:hanging="317"/>
      </w:pPr>
      <w:rPr>
        <w:rFonts w:hint="default"/>
        <w:lang w:val="zh-CN" w:eastAsia="zh-CN" w:bidi="zh-CN"/>
      </w:rPr>
    </w:lvl>
  </w:abstractNum>
  <w:abstractNum w:abstractNumId="128">
    <w:nsid w:val="3D950AF9"/>
    <w:multiLevelType w:val="multilevel"/>
    <w:tmpl w:val="3D950AF9"/>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29">
    <w:nsid w:val="3FE315B6"/>
    <w:multiLevelType w:val="multilevel"/>
    <w:tmpl w:val="3FE315B6"/>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30">
    <w:nsid w:val="408860E8"/>
    <w:multiLevelType w:val="multilevel"/>
    <w:tmpl w:val="408860E8"/>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31">
    <w:nsid w:val="40B249F9"/>
    <w:multiLevelType w:val="multilevel"/>
    <w:tmpl w:val="40B249F9"/>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32">
    <w:nsid w:val="40F245EA"/>
    <w:multiLevelType w:val="multilevel"/>
    <w:tmpl w:val="40F245EA"/>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33">
    <w:nsid w:val="4258023A"/>
    <w:multiLevelType w:val="multilevel"/>
    <w:tmpl w:val="4258023A"/>
    <w:lvl w:ilvl="0" w:tentative="0">
      <w:start w:val="2"/>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34">
    <w:nsid w:val="46A08BB8"/>
    <w:multiLevelType w:val="multilevel"/>
    <w:tmpl w:val="46A08BB8"/>
    <w:lvl w:ilvl="0" w:tentative="0">
      <w:start w:val="2"/>
      <w:numFmt w:val="decimal"/>
      <w:lvlText w:val="%1"/>
      <w:lvlJc w:val="left"/>
      <w:pPr>
        <w:ind w:left="110" w:hanging="274"/>
        <w:jc w:val="left"/>
      </w:pPr>
      <w:rPr>
        <w:rFonts w:hint="default"/>
        <w:lang w:val="zh-CN" w:eastAsia="zh-CN" w:bidi="zh-CN"/>
      </w:rPr>
    </w:lvl>
    <w:lvl w:ilvl="1" w:tentative="0">
      <w:start w:val="9"/>
      <w:numFmt w:val="decimal"/>
      <w:lvlText w:val="%1.%2"/>
      <w:lvlJc w:val="left"/>
      <w:pPr>
        <w:ind w:left="110" w:hanging="274"/>
        <w:jc w:val="left"/>
      </w:pPr>
      <w:rPr>
        <w:rFonts w:hint="default" w:ascii="宋体" w:hAnsi="宋体" w:eastAsia="宋体" w:cs="宋体"/>
        <w:spacing w:val="-2"/>
        <w:w w:val="100"/>
        <w:sz w:val="16"/>
        <w:szCs w:val="16"/>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35">
    <w:nsid w:val="4A51D704"/>
    <w:multiLevelType w:val="multilevel"/>
    <w:tmpl w:val="4A51D704"/>
    <w:lvl w:ilvl="0" w:tentative="0">
      <w:start w:val="36"/>
      <w:numFmt w:val="decimal"/>
      <w:lvlText w:val="%1."/>
      <w:lvlJc w:val="left"/>
      <w:pPr>
        <w:ind w:left="110"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36">
    <w:nsid w:val="4AD1D84F"/>
    <w:multiLevelType w:val="multilevel"/>
    <w:tmpl w:val="4AD1D84F"/>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37">
    <w:nsid w:val="4C1BAE26"/>
    <w:multiLevelType w:val="multilevel"/>
    <w:tmpl w:val="4C1BAE26"/>
    <w:lvl w:ilvl="0" w:tentative="0">
      <w:start w:val="5"/>
      <w:numFmt w:val="decimal"/>
      <w:lvlText w:val="%1."/>
      <w:lvlJc w:val="left"/>
      <w:pPr>
        <w:ind w:left="110" w:hanging="183"/>
        <w:jc w:val="left"/>
      </w:pPr>
      <w:rPr>
        <w:rFonts w:hint="default" w:ascii="宋体" w:hAnsi="宋体" w:eastAsia="宋体" w:cs="宋体"/>
        <w:spacing w:val="-4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38">
    <w:nsid w:val="4C3D7A74"/>
    <w:multiLevelType w:val="multilevel"/>
    <w:tmpl w:val="4C3D7A74"/>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39">
    <w:nsid w:val="4CD1E351"/>
    <w:multiLevelType w:val="multilevel"/>
    <w:tmpl w:val="4CD1E351"/>
    <w:lvl w:ilvl="0" w:tentative="0">
      <w:start w:val="6"/>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40">
    <w:nsid w:val="4D4DC07F"/>
    <w:multiLevelType w:val="multilevel"/>
    <w:tmpl w:val="4D4DC07F"/>
    <w:lvl w:ilvl="0" w:tentative="0">
      <w:start w:val="1"/>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41">
    <w:nsid w:val="4D63189B"/>
    <w:multiLevelType w:val="multilevel"/>
    <w:tmpl w:val="4D63189B"/>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42">
    <w:nsid w:val="4D94DA66"/>
    <w:multiLevelType w:val="multilevel"/>
    <w:tmpl w:val="4D94DA66"/>
    <w:lvl w:ilvl="0" w:tentative="0">
      <w:start w:val="74"/>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43">
    <w:nsid w:val="4FA7FC34"/>
    <w:multiLevelType w:val="multilevel"/>
    <w:tmpl w:val="4FA7FC34"/>
    <w:lvl w:ilvl="0" w:tentative="0">
      <w:start w:val="3"/>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0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1101" w:hanging="183"/>
      </w:pPr>
      <w:rPr>
        <w:rFonts w:hint="default"/>
        <w:lang w:val="zh-CN" w:eastAsia="zh-CN" w:bidi="zh-CN"/>
      </w:rPr>
    </w:lvl>
    <w:lvl w:ilvl="4" w:tentative="0">
      <w:start w:val="0"/>
      <w:numFmt w:val="bullet"/>
      <w:lvlText w:val="•"/>
      <w:lvlJc w:val="left"/>
      <w:pPr>
        <w:ind w:left="1501" w:hanging="183"/>
      </w:pPr>
      <w:rPr>
        <w:rFonts w:hint="default"/>
        <w:lang w:val="zh-CN" w:eastAsia="zh-CN" w:bidi="zh-CN"/>
      </w:rPr>
    </w:lvl>
    <w:lvl w:ilvl="5" w:tentative="0">
      <w:start w:val="0"/>
      <w:numFmt w:val="bullet"/>
      <w:lvlText w:val="•"/>
      <w:lvlJc w:val="left"/>
      <w:pPr>
        <w:ind w:left="1902" w:hanging="183"/>
      </w:pPr>
      <w:rPr>
        <w:rFonts w:hint="default"/>
        <w:lang w:val="zh-CN" w:eastAsia="zh-CN" w:bidi="zh-CN"/>
      </w:rPr>
    </w:lvl>
    <w:lvl w:ilvl="6" w:tentative="0">
      <w:start w:val="0"/>
      <w:numFmt w:val="bullet"/>
      <w:lvlText w:val="•"/>
      <w:lvlJc w:val="left"/>
      <w:pPr>
        <w:ind w:left="2302" w:hanging="183"/>
      </w:pPr>
      <w:rPr>
        <w:rFonts w:hint="default"/>
        <w:lang w:val="zh-CN" w:eastAsia="zh-CN" w:bidi="zh-CN"/>
      </w:rPr>
    </w:lvl>
    <w:lvl w:ilvl="7" w:tentative="0">
      <w:start w:val="0"/>
      <w:numFmt w:val="bullet"/>
      <w:lvlText w:val="•"/>
      <w:lvlJc w:val="left"/>
      <w:pPr>
        <w:ind w:left="2703" w:hanging="183"/>
      </w:pPr>
      <w:rPr>
        <w:rFonts w:hint="default"/>
        <w:lang w:val="zh-CN" w:eastAsia="zh-CN" w:bidi="zh-CN"/>
      </w:rPr>
    </w:lvl>
    <w:lvl w:ilvl="8" w:tentative="0">
      <w:start w:val="0"/>
      <w:numFmt w:val="bullet"/>
      <w:lvlText w:val="•"/>
      <w:lvlJc w:val="left"/>
      <w:pPr>
        <w:ind w:left="3103" w:hanging="183"/>
      </w:pPr>
      <w:rPr>
        <w:rFonts w:hint="default"/>
        <w:lang w:val="zh-CN" w:eastAsia="zh-CN" w:bidi="zh-CN"/>
      </w:rPr>
    </w:lvl>
  </w:abstractNum>
  <w:abstractNum w:abstractNumId="144">
    <w:nsid w:val="4FB438A5"/>
    <w:multiLevelType w:val="multilevel"/>
    <w:tmpl w:val="4FB438A5"/>
    <w:lvl w:ilvl="0" w:tentative="0">
      <w:start w:val="4"/>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45">
    <w:nsid w:val="51C4BC33"/>
    <w:multiLevelType w:val="multilevel"/>
    <w:tmpl w:val="51C4BC33"/>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46">
    <w:nsid w:val="54701CA1"/>
    <w:multiLevelType w:val="multilevel"/>
    <w:tmpl w:val="54701CA1"/>
    <w:lvl w:ilvl="0" w:tentative="0">
      <w:start w:val="1"/>
      <w:numFmt w:val="decimal"/>
      <w:lvlText w:val="%1."/>
      <w:lvlJc w:val="left"/>
      <w:pPr>
        <w:ind w:left="292"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47">
    <w:nsid w:val="58765686"/>
    <w:multiLevelType w:val="multilevel"/>
    <w:tmpl w:val="58765686"/>
    <w:lvl w:ilvl="0" w:tentative="0">
      <w:start w:val="30"/>
      <w:numFmt w:val="decimal"/>
      <w:lvlText w:val="%1."/>
      <w:lvlJc w:val="left"/>
      <w:pPr>
        <w:ind w:left="110"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274"/>
      </w:pPr>
      <w:rPr>
        <w:rFonts w:hint="default"/>
        <w:lang w:val="zh-CN" w:eastAsia="zh-CN" w:bidi="zh-CN"/>
      </w:rPr>
    </w:lvl>
    <w:lvl w:ilvl="2" w:tentative="0">
      <w:start w:val="0"/>
      <w:numFmt w:val="bullet"/>
      <w:lvlText w:val="•"/>
      <w:lvlJc w:val="left"/>
      <w:pPr>
        <w:ind w:left="877" w:hanging="274"/>
      </w:pPr>
      <w:rPr>
        <w:rFonts w:hint="default"/>
        <w:lang w:val="zh-CN" w:eastAsia="zh-CN" w:bidi="zh-CN"/>
      </w:rPr>
    </w:lvl>
    <w:lvl w:ilvl="3" w:tentative="0">
      <w:start w:val="0"/>
      <w:numFmt w:val="bullet"/>
      <w:lvlText w:val="•"/>
      <w:lvlJc w:val="left"/>
      <w:pPr>
        <w:ind w:left="1255" w:hanging="274"/>
      </w:pPr>
      <w:rPr>
        <w:rFonts w:hint="default"/>
        <w:lang w:val="zh-CN" w:eastAsia="zh-CN" w:bidi="zh-CN"/>
      </w:rPr>
    </w:lvl>
    <w:lvl w:ilvl="4" w:tentative="0">
      <w:start w:val="0"/>
      <w:numFmt w:val="bullet"/>
      <w:lvlText w:val="•"/>
      <w:lvlJc w:val="left"/>
      <w:pPr>
        <w:ind w:left="1634" w:hanging="274"/>
      </w:pPr>
      <w:rPr>
        <w:rFonts w:hint="default"/>
        <w:lang w:val="zh-CN" w:eastAsia="zh-CN" w:bidi="zh-CN"/>
      </w:rPr>
    </w:lvl>
    <w:lvl w:ilvl="5" w:tentative="0">
      <w:start w:val="0"/>
      <w:numFmt w:val="bullet"/>
      <w:lvlText w:val="•"/>
      <w:lvlJc w:val="left"/>
      <w:pPr>
        <w:ind w:left="2012" w:hanging="274"/>
      </w:pPr>
      <w:rPr>
        <w:rFonts w:hint="default"/>
        <w:lang w:val="zh-CN" w:eastAsia="zh-CN" w:bidi="zh-CN"/>
      </w:rPr>
    </w:lvl>
    <w:lvl w:ilvl="6" w:tentative="0">
      <w:start w:val="0"/>
      <w:numFmt w:val="bullet"/>
      <w:lvlText w:val="•"/>
      <w:lvlJc w:val="left"/>
      <w:pPr>
        <w:ind w:left="2391" w:hanging="274"/>
      </w:pPr>
      <w:rPr>
        <w:rFonts w:hint="default"/>
        <w:lang w:val="zh-CN" w:eastAsia="zh-CN" w:bidi="zh-CN"/>
      </w:rPr>
    </w:lvl>
    <w:lvl w:ilvl="7" w:tentative="0">
      <w:start w:val="0"/>
      <w:numFmt w:val="bullet"/>
      <w:lvlText w:val="•"/>
      <w:lvlJc w:val="left"/>
      <w:pPr>
        <w:ind w:left="2769" w:hanging="274"/>
      </w:pPr>
      <w:rPr>
        <w:rFonts w:hint="default"/>
        <w:lang w:val="zh-CN" w:eastAsia="zh-CN" w:bidi="zh-CN"/>
      </w:rPr>
    </w:lvl>
    <w:lvl w:ilvl="8" w:tentative="0">
      <w:start w:val="0"/>
      <w:numFmt w:val="bullet"/>
      <w:lvlText w:val="•"/>
      <w:lvlJc w:val="left"/>
      <w:pPr>
        <w:ind w:left="3148" w:hanging="274"/>
      </w:pPr>
      <w:rPr>
        <w:rFonts w:hint="default"/>
        <w:lang w:val="zh-CN" w:eastAsia="zh-CN" w:bidi="zh-CN"/>
      </w:rPr>
    </w:lvl>
  </w:abstractNum>
  <w:abstractNum w:abstractNumId="148">
    <w:nsid w:val="59EEFD2A"/>
    <w:multiLevelType w:val="multilevel"/>
    <w:tmpl w:val="59EEFD2A"/>
    <w:lvl w:ilvl="0" w:tentative="0">
      <w:start w:val="3"/>
      <w:numFmt w:val="decimal"/>
      <w:lvlText w:val="%1."/>
      <w:lvlJc w:val="left"/>
      <w:pPr>
        <w:ind w:left="292"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49">
    <w:nsid w:val="5A241D34"/>
    <w:multiLevelType w:val="multilevel"/>
    <w:tmpl w:val="5A241D34"/>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50">
    <w:nsid w:val="5E29AB5A"/>
    <w:multiLevelType w:val="multilevel"/>
    <w:tmpl w:val="5E29AB5A"/>
    <w:lvl w:ilvl="0" w:tentative="0">
      <w:start w:val="127"/>
      <w:numFmt w:val="decimal"/>
      <w:lvlText w:val="%1."/>
      <w:lvlJc w:val="left"/>
      <w:pPr>
        <w:ind w:left="110"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8" w:hanging="362"/>
      </w:pPr>
      <w:rPr>
        <w:rFonts w:hint="default"/>
        <w:lang w:val="zh-CN" w:eastAsia="zh-CN" w:bidi="zh-CN"/>
      </w:rPr>
    </w:lvl>
    <w:lvl w:ilvl="2" w:tentative="0">
      <w:start w:val="0"/>
      <w:numFmt w:val="bullet"/>
      <w:lvlText w:val="•"/>
      <w:lvlJc w:val="left"/>
      <w:pPr>
        <w:ind w:left="877" w:hanging="362"/>
      </w:pPr>
      <w:rPr>
        <w:rFonts w:hint="default"/>
        <w:lang w:val="zh-CN" w:eastAsia="zh-CN" w:bidi="zh-CN"/>
      </w:rPr>
    </w:lvl>
    <w:lvl w:ilvl="3" w:tentative="0">
      <w:start w:val="0"/>
      <w:numFmt w:val="bullet"/>
      <w:lvlText w:val="•"/>
      <w:lvlJc w:val="left"/>
      <w:pPr>
        <w:ind w:left="1255" w:hanging="362"/>
      </w:pPr>
      <w:rPr>
        <w:rFonts w:hint="default"/>
        <w:lang w:val="zh-CN" w:eastAsia="zh-CN" w:bidi="zh-CN"/>
      </w:rPr>
    </w:lvl>
    <w:lvl w:ilvl="4" w:tentative="0">
      <w:start w:val="0"/>
      <w:numFmt w:val="bullet"/>
      <w:lvlText w:val="•"/>
      <w:lvlJc w:val="left"/>
      <w:pPr>
        <w:ind w:left="1634" w:hanging="362"/>
      </w:pPr>
      <w:rPr>
        <w:rFonts w:hint="default"/>
        <w:lang w:val="zh-CN" w:eastAsia="zh-CN" w:bidi="zh-CN"/>
      </w:rPr>
    </w:lvl>
    <w:lvl w:ilvl="5" w:tentative="0">
      <w:start w:val="0"/>
      <w:numFmt w:val="bullet"/>
      <w:lvlText w:val="•"/>
      <w:lvlJc w:val="left"/>
      <w:pPr>
        <w:ind w:left="2012" w:hanging="362"/>
      </w:pPr>
      <w:rPr>
        <w:rFonts w:hint="default"/>
        <w:lang w:val="zh-CN" w:eastAsia="zh-CN" w:bidi="zh-CN"/>
      </w:rPr>
    </w:lvl>
    <w:lvl w:ilvl="6" w:tentative="0">
      <w:start w:val="0"/>
      <w:numFmt w:val="bullet"/>
      <w:lvlText w:val="•"/>
      <w:lvlJc w:val="left"/>
      <w:pPr>
        <w:ind w:left="2391" w:hanging="362"/>
      </w:pPr>
      <w:rPr>
        <w:rFonts w:hint="default"/>
        <w:lang w:val="zh-CN" w:eastAsia="zh-CN" w:bidi="zh-CN"/>
      </w:rPr>
    </w:lvl>
    <w:lvl w:ilvl="7" w:tentative="0">
      <w:start w:val="0"/>
      <w:numFmt w:val="bullet"/>
      <w:lvlText w:val="•"/>
      <w:lvlJc w:val="left"/>
      <w:pPr>
        <w:ind w:left="2769" w:hanging="362"/>
      </w:pPr>
      <w:rPr>
        <w:rFonts w:hint="default"/>
        <w:lang w:val="zh-CN" w:eastAsia="zh-CN" w:bidi="zh-CN"/>
      </w:rPr>
    </w:lvl>
    <w:lvl w:ilvl="8" w:tentative="0">
      <w:start w:val="0"/>
      <w:numFmt w:val="bullet"/>
      <w:lvlText w:val="•"/>
      <w:lvlJc w:val="left"/>
      <w:pPr>
        <w:ind w:left="3148" w:hanging="362"/>
      </w:pPr>
      <w:rPr>
        <w:rFonts w:hint="default"/>
        <w:lang w:val="zh-CN" w:eastAsia="zh-CN" w:bidi="zh-CN"/>
      </w:rPr>
    </w:lvl>
  </w:abstractNum>
  <w:abstractNum w:abstractNumId="151">
    <w:nsid w:val="5FCE4367"/>
    <w:multiLevelType w:val="multilevel"/>
    <w:tmpl w:val="5FCE4367"/>
    <w:lvl w:ilvl="0" w:tentative="0">
      <w:start w:val="1"/>
      <w:numFmt w:val="decimal"/>
      <w:lvlText w:val="%1）"/>
      <w:lvlJc w:val="left"/>
      <w:pPr>
        <w:ind w:left="110" w:hanging="273"/>
        <w:jc w:val="left"/>
      </w:pPr>
      <w:rPr>
        <w:rFonts w:hint="default" w:ascii="宋体" w:hAnsi="宋体" w:eastAsia="宋体" w:cs="宋体"/>
        <w:spacing w:val="0"/>
        <w:w w:val="100"/>
        <w:sz w:val="16"/>
        <w:szCs w:val="16"/>
        <w:lang w:val="zh-CN" w:eastAsia="zh-CN" w:bidi="zh-CN"/>
      </w:rPr>
    </w:lvl>
    <w:lvl w:ilvl="1" w:tentative="0">
      <w:start w:val="0"/>
      <w:numFmt w:val="bullet"/>
      <w:lvlText w:val="•"/>
      <w:lvlJc w:val="left"/>
      <w:pPr>
        <w:ind w:left="498" w:hanging="273"/>
      </w:pPr>
      <w:rPr>
        <w:rFonts w:hint="default"/>
        <w:lang w:val="zh-CN" w:eastAsia="zh-CN" w:bidi="zh-CN"/>
      </w:rPr>
    </w:lvl>
    <w:lvl w:ilvl="2" w:tentative="0">
      <w:start w:val="0"/>
      <w:numFmt w:val="bullet"/>
      <w:lvlText w:val="•"/>
      <w:lvlJc w:val="left"/>
      <w:pPr>
        <w:ind w:left="877" w:hanging="273"/>
      </w:pPr>
      <w:rPr>
        <w:rFonts w:hint="default"/>
        <w:lang w:val="zh-CN" w:eastAsia="zh-CN" w:bidi="zh-CN"/>
      </w:rPr>
    </w:lvl>
    <w:lvl w:ilvl="3" w:tentative="0">
      <w:start w:val="0"/>
      <w:numFmt w:val="bullet"/>
      <w:lvlText w:val="•"/>
      <w:lvlJc w:val="left"/>
      <w:pPr>
        <w:ind w:left="1255" w:hanging="273"/>
      </w:pPr>
      <w:rPr>
        <w:rFonts w:hint="default"/>
        <w:lang w:val="zh-CN" w:eastAsia="zh-CN" w:bidi="zh-CN"/>
      </w:rPr>
    </w:lvl>
    <w:lvl w:ilvl="4" w:tentative="0">
      <w:start w:val="0"/>
      <w:numFmt w:val="bullet"/>
      <w:lvlText w:val="•"/>
      <w:lvlJc w:val="left"/>
      <w:pPr>
        <w:ind w:left="1634" w:hanging="273"/>
      </w:pPr>
      <w:rPr>
        <w:rFonts w:hint="default"/>
        <w:lang w:val="zh-CN" w:eastAsia="zh-CN" w:bidi="zh-CN"/>
      </w:rPr>
    </w:lvl>
    <w:lvl w:ilvl="5" w:tentative="0">
      <w:start w:val="0"/>
      <w:numFmt w:val="bullet"/>
      <w:lvlText w:val="•"/>
      <w:lvlJc w:val="left"/>
      <w:pPr>
        <w:ind w:left="2012" w:hanging="273"/>
      </w:pPr>
      <w:rPr>
        <w:rFonts w:hint="default"/>
        <w:lang w:val="zh-CN" w:eastAsia="zh-CN" w:bidi="zh-CN"/>
      </w:rPr>
    </w:lvl>
    <w:lvl w:ilvl="6" w:tentative="0">
      <w:start w:val="0"/>
      <w:numFmt w:val="bullet"/>
      <w:lvlText w:val="•"/>
      <w:lvlJc w:val="left"/>
      <w:pPr>
        <w:ind w:left="2391" w:hanging="273"/>
      </w:pPr>
      <w:rPr>
        <w:rFonts w:hint="default"/>
        <w:lang w:val="zh-CN" w:eastAsia="zh-CN" w:bidi="zh-CN"/>
      </w:rPr>
    </w:lvl>
    <w:lvl w:ilvl="7" w:tentative="0">
      <w:start w:val="0"/>
      <w:numFmt w:val="bullet"/>
      <w:lvlText w:val="•"/>
      <w:lvlJc w:val="left"/>
      <w:pPr>
        <w:ind w:left="2769" w:hanging="273"/>
      </w:pPr>
      <w:rPr>
        <w:rFonts w:hint="default"/>
        <w:lang w:val="zh-CN" w:eastAsia="zh-CN" w:bidi="zh-CN"/>
      </w:rPr>
    </w:lvl>
    <w:lvl w:ilvl="8" w:tentative="0">
      <w:start w:val="0"/>
      <w:numFmt w:val="bullet"/>
      <w:lvlText w:val="•"/>
      <w:lvlJc w:val="left"/>
      <w:pPr>
        <w:ind w:left="3148" w:hanging="273"/>
      </w:pPr>
      <w:rPr>
        <w:rFonts w:hint="default"/>
        <w:lang w:val="zh-CN" w:eastAsia="zh-CN" w:bidi="zh-CN"/>
      </w:rPr>
    </w:lvl>
  </w:abstractNum>
  <w:abstractNum w:abstractNumId="152">
    <w:nsid w:val="5FFFB1A7"/>
    <w:multiLevelType w:val="multilevel"/>
    <w:tmpl w:val="5FFFB1A7"/>
    <w:lvl w:ilvl="0" w:tentative="0">
      <w:start w:val="4"/>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53">
    <w:nsid w:val="60382F6E"/>
    <w:multiLevelType w:val="multilevel"/>
    <w:tmpl w:val="60382F6E"/>
    <w:lvl w:ilvl="0" w:tentative="0">
      <w:start w:val="1"/>
      <w:numFmt w:val="decimal"/>
      <w:lvlText w:val="%1."/>
      <w:lvlJc w:val="left"/>
      <w:pPr>
        <w:ind w:left="292" w:hanging="183"/>
        <w:jc w:val="left"/>
      </w:pPr>
      <w:rPr>
        <w:rFonts w:hint="default" w:ascii="宋体" w:hAnsi="宋体" w:eastAsia="宋体" w:cs="宋体"/>
        <w:spacing w:val="-45"/>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54">
    <w:nsid w:val="610EFE5C"/>
    <w:multiLevelType w:val="multilevel"/>
    <w:tmpl w:val="610EFE5C"/>
    <w:lvl w:ilvl="0" w:tentative="0">
      <w:start w:val="9"/>
      <w:numFmt w:val="decimal"/>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55">
    <w:nsid w:val="629F7852"/>
    <w:multiLevelType w:val="multilevel"/>
    <w:tmpl w:val="629F7852"/>
    <w:lvl w:ilvl="0" w:tentative="0">
      <w:start w:val="6"/>
      <w:numFmt w:val="decimal"/>
      <w:lvlText w:val="%1."/>
      <w:lvlJc w:val="left"/>
      <w:pPr>
        <w:ind w:left="110" w:hanging="183"/>
        <w:jc w:val="left"/>
      </w:pPr>
      <w:rPr>
        <w:rFonts w:hint="default" w:ascii="宋体" w:hAnsi="宋体" w:eastAsia="宋体" w:cs="宋体"/>
        <w:spacing w:val="-85"/>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56">
    <w:nsid w:val="65CD0074"/>
    <w:multiLevelType w:val="multilevel"/>
    <w:tmpl w:val="65CD0074"/>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57">
    <w:nsid w:val="68B298F7"/>
    <w:multiLevelType w:val="multilevel"/>
    <w:tmpl w:val="68B298F7"/>
    <w:lvl w:ilvl="0" w:tentative="0">
      <w:start w:val="1"/>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58">
    <w:nsid w:val="6AFC2A1C"/>
    <w:multiLevelType w:val="multilevel"/>
    <w:tmpl w:val="6AFC2A1C"/>
    <w:lvl w:ilvl="0" w:tentative="0">
      <w:start w:val="2"/>
      <w:numFmt w:val="lowerLetter"/>
      <w:lvlText w:val="%1."/>
      <w:lvlJc w:val="left"/>
      <w:pPr>
        <w:ind w:left="11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59">
    <w:nsid w:val="6D423078"/>
    <w:multiLevelType w:val="multilevel"/>
    <w:tmpl w:val="6D423078"/>
    <w:lvl w:ilvl="0" w:tentative="0">
      <w:start w:val="3"/>
      <w:numFmt w:val="decimal"/>
      <w:lvlText w:val="%1."/>
      <w:lvlJc w:val="left"/>
      <w:pPr>
        <w:ind w:left="292"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60">
    <w:nsid w:val="700FDCEF"/>
    <w:multiLevelType w:val="multilevel"/>
    <w:tmpl w:val="700FDCEF"/>
    <w:lvl w:ilvl="0" w:tentative="0">
      <w:start w:val="23"/>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61">
    <w:nsid w:val="72183CF9"/>
    <w:multiLevelType w:val="multilevel"/>
    <w:tmpl w:val="72183CF9"/>
    <w:lvl w:ilvl="0" w:tentative="0">
      <w:start w:val="8"/>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62">
    <w:nsid w:val="74C28B35"/>
    <w:multiLevelType w:val="multilevel"/>
    <w:tmpl w:val="74C28B35"/>
    <w:lvl w:ilvl="0" w:tentative="0">
      <w:start w:val="1"/>
      <w:numFmt w:val="decimal"/>
      <w:lvlText w:val="%1)"/>
      <w:lvlJc w:val="left"/>
      <w:pPr>
        <w:ind w:left="110" w:hanging="183"/>
        <w:jc w:val="left"/>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498" w:hanging="183"/>
      </w:pPr>
      <w:rPr>
        <w:rFonts w:hint="default"/>
        <w:lang w:val="zh-CN" w:eastAsia="zh-CN" w:bidi="zh-CN"/>
      </w:rPr>
    </w:lvl>
    <w:lvl w:ilvl="2" w:tentative="0">
      <w:start w:val="0"/>
      <w:numFmt w:val="bullet"/>
      <w:lvlText w:val="•"/>
      <w:lvlJc w:val="left"/>
      <w:pPr>
        <w:ind w:left="877" w:hanging="183"/>
      </w:pPr>
      <w:rPr>
        <w:rFonts w:hint="default"/>
        <w:lang w:val="zh-CN" w:eastAsia="zh-CN" w:bidi="zh-CN"/>
      </w:rPr>
    </w:lvl>
    <w:lvl w:ilvl="3" w:tentative="0">
      <w:start w:val="0"/>
      <w:numFmt w:val="bullet"/>
      <w:lvlText w:val="•"/>
      <w:lvlJc w:val="left"/>
      <w:pPr>
        <w:ind w:left="1255" w:hanging="183"/>
      </w:pPr>
      <w:rPr>
        <w:rFonts w:hint="default"/>
        <w:lang w:val="zh-CN" w:eastAsia="zh-CN" w:bidi="zh-CN"/>
      </w:rPr>
    </w:lvl>
    <w:lvl w:ilvl="4" w:tentative="0">
      <w:start w:val="0"/>
      <w:numFmt w:val="bullet"/>
      <w:lvlText w:val="•"/>
      <w:lvlJc w:val="left"/>
      <w:pPr>
        <w:ind w:left="1634" w:hanging="183"/>
      </w:pPr>
      <w:rPr>
        <w:rFonts w:hint="default"/>
        <w:lang w:val="zh-CN" w:eastAsia="zh-CN" w:bidi="zh-CN"/>
      </w:rPr>
    </w:lvl>
    <w:lvl w:ilvl="5" w:tentative="0">
      <w:start w:val="0"/>
      <w:numFmt w:val="bullet"/>
      <w:lvlText w:val="•"/>
      <w:lvlJc w:val="left"/>
      <w:pPr>
        <w:ind w:left="2012" w:hanging="183"/>
      </w:pPr>
      <w:rPr>
        <w:rFonts w:hint="default"/>
        <w:lang w:val="zh-CN" w:eastAsia="zh-CN" w:bidi="zh-CN"/>
      </w:rPr>
    </w:lvl>
    <w:lvl w:ilvl="6" w:tentative="0">
      <w:start w:val="0"/>
      <w:numFmt w:val="bullet"/>
      <w:lvlText w:val="•"/>
      <w:lvlJc w:val="left"/>
      <w:pPr>
        <w:ind w:left="2391" w:hanging="183"/>
      </w:pPr>
      <w:rPr>
        <w:rFonts w:hint="default"/>
        <w:lang w:val="zh-CN" w:eastAsia="zh-CN" w:bidi="zh-CN"/>
      </w:rPr>
    </w:lvl>
    <w:lvl w:ilvl="7" w:tentative="0">
      <w:start w:val="0"/>
      <w:numFmt w:val="bullet"/>
      <w:lvlText w:val="•"/>
      <w:lvlJc w:val="left"/>
      <w:pPr>
        <w:ind w:left="2769" w:hanging="183"/>
      </w:pPr>
      <w:rPr>
        <w:rFonts w:hint="default"/>
        <w:lang w:val="zh-CN" w:eastAsia="zh-CN" w:bidi="zh-CN"/>
      </w:rPr>
    </w:lvl>
    <w:lvl w:ilvl="8" w:tentative="0">
      <w:start w:val="0"/>
      <w:numFmt w:val="bullet"/>
      <w:lvlText w:val="•"/>
      <w:lvlJc w:val="left"/>
      <w:pPr>
        <w:ind w:left="3148" w:hanging="183"/>
      </w:pPr>
      <w:rPr>
        <w:rFonts w:hint="default"/>
        <w:lang w:val="zh-CN" w:eastAsia="zh-CN" w:bidi="zh-CN"/>
      </w:rPr>
    </w:lvl>
  </w:abstractNum>
  <w:abstractNum w:abstractNumId="163">
    <w:nsid w:val="77633216"/>
    <w:multiLevelType w:val="multilevel"/>
    <w:tmpl w:val="77633216"/>
    <w:lvl w:ilvl="0" w:tentative="0">
      <w:start w:val="1"/>
      <w:numFmt w:val="decimal"/>
      <w:lvlText w:val="%1)"/>
      <w:lvlJc w:val="left"/>
      <w:pPr>
        <w:ind w:left="292" w:hanging="183"/>
        <w:jc w:val="left"/>
      </w:pPr>
      <w:rPr>
        <w:rFonts w:hint="default" w:ascii="宋体" w:hAnsi="宋体" w:eastAsia="宋体" w:cs="宋体"/>
        <w:spacing w:val="-44"/>
        <w:w w:val="100"/>
        <w:sz w:val="16"/>
        <w:szCs w:val="16"/>
        <w:lang w:val="zh-CN" w:eastAsia="zh-CN" w:bidi="zh-CN"/>
      </w:rPr>
    </w:lvl>
    <w:lvl w:ilvl="1" w:tentative="0">
      <w:start w:val="0"/>
      <w:numFmt w:val="bullet"/>
      <w:lvlText w:val="•"/>
      <w:lvlJc w:val="left"/>
      <w:pPr>
        <w:ind w:left="660" w:hanging="183"/>
      </w:pPr>
      <w:rPr>
        <w:rFonts w:hint="default"/>
        <w:lang w:val="zh-CN" w:eastAsia="zh-CN" w:bidi="zh-CN"/>
      </w:rPr>
    </w:lvl>
    <w:lvl w:ilvl="2" w:tentative="0">
      <w:start w:val="0"/>
      <w:numFmt w:val="bullet"/>
      <w:lvlText w:val="•"/>
      <w:lvlJc w:val="left"/>
      <w:pPr>
        <w:ind w:left="1021" w:hanging="183"/>
      </w:pPr>
      <w:rPr>
        <w:rFonts w:hint="default"/>
        <w:lang w:val="zh-CN" w:eastAsia="zh-CN" w:bidi="zh-CN"/>
      </w:rPr>
    </w:lvl>
    <w:lvl w:ilvl="3" w:tentative="0">
      <w:start w:val="0"/>
      <w:numFmt w:val="bullet"/>
      <w:lvlText w:val="•"/>
      <w:lvlJc w:val="left"/>
      <w:pPr>
        <w:ind w:left="1381" w:hanging="183"/>
      </w:pPr>
      <w:rPr>
        <w:rFonts w:hint="default"/>
        <w:lang w:val="zh-CN" w:eastAsia="zh-CN" w:bidi="zh-CN"/>
      </w:rPr>
    </w:lvl>
    <w:lvl w:ilvl="4" w:tentative="0">
      <w:start w:val="0"/>
      <w:numFmt w:val="bullet"/>
      <w:lvlText w:val="•"/>
      <w:lvlJc w:val="left"/>
      <w:pPr>
        <w:ind w:left="1742" w:hanging="183"/>
      </w:pPr>
      <w:rPr>
        <w:rFonts w:hint="default"/>
        <w:lang w:val="zh-CN" w:eastAsia="zh-CN" w:bidi="zh-CN"/>
      </w:rPr>
    </w:lvl>
    <w:lvl w:ilvl="5" w:tentative="0">
      <w:start w:val="0"/>
      <w:numFmt w:val="bullet"/>
      <w:lvlText w:val="•"/>
      <w:lvlJc w:val="left"/>
      <w:pPr>
        <w:ind w:left="2102" w:hanging="183"/>
      </w:pPr>
      <w:rPr>
        <w:rFonts w:hint="default"/>
        <w:lang w:val="zh-CN" w:eastAsia="zh-CN" w:bidi="zh-CN"/>
      </w:rPr>
    </w:lvl>
    <w:lvl w:ilvl="6" w:tentative="0">
      <w:start w:val="0"/>
      <w:numFmt w:val="bullet"/>
      <w:lvlText w:val="•"/>
      <w:lvlJc w:val="left"/>
      <w:pPr>
        <w:ind w:left="2463" w:hanging="183"/>
      </w:pPr>
      <w:rPr>
        <w:rFonts w:hint="default"/>
        <w:lang w:val="zh-CN" w:eastAsia="zh-CN" w:bidi="zh-CN"/>
      </w:rPr>
    </w:lvl>
    <w:lvl w:ilvl="7" w:tentative="0">
      <w:start w:val="0"/>
      <w:numFmt w:val="bullet"/>
      <w:lvlText w:val="•"/>
      <w:lvlJc w:val="left"/>
      <w:pPr>
        <w:ind w:left="2823" w:hanging="183"/>
      </w:pPr>
      <w:rPr>
        <w:rFonts w:hint="default"/>
        <w:lang w:val="zh-CN" w:eastAsia="zh-CN" w:bidi="zh-CN"/>
      </w:rPr>
    </w:lvl>
    <w:lvl w:ilvl="8" w:tentative="0">
      <w:start w:val="0"/>
      <w:numFmt w:val="bullet"/>
      <w:lvlText w:val="•"/>
      <w:lvlJc w:val="left"/>
      <w:pPr>
        <w:ind w:left="3184" w:hanging="183"/>
      </w:pPr>
      <w:rPr>
        <w:rFonts w:hint="default"/>
        <w:lang w:val="zh-CN" w:eastAsia="zh-CN" w:bidi="zh-CN"/>
      </w:rPr>
    </w:lvl>
  </w:abstractNum>
  <w:abstractNum w:abstractNumId="164">
    <w:nsid w:val="77ECEA79"/>
    <w:multiLevelType w:val="multilevel"/>
    <w:tmpl w:val="77ECEA79"/>
    <w:lvl w:ilvl="0" w:tentative="0">
      <w:start w:val="10"/>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abstractNum w:abstractNumId="165">
    <w:nsid w:val="79AA4FA4"/>
    <w:multiLevelType w:val="multilevel"/>
    <w:tmpl w:val="79AA4FA4"/>
    <w:lvl w:ilvl="0" w:tentative="0">
      <w:start w:val="103"/>
      <w:numFmt w:val="decimal"/>
      <w:lvlText w:val="%1."/>
      <w:lvlJc w:val="left"/>
      <w:pPr>
        <w:ind w:left="472" w:hanging="362"/>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822" w:hanging="362"/>
      </w:pPr>
      <w:rPr>
        <w:rFonts w:hint="default"/>
        <w:lang w:val="zh-CN" w:eastAsia="zh-CN" w:bidi="zh-CN"/>
      </w:rPr>
    </w:lvl>
    <w:lvl w:ilvl="2" w:tentative="0">
      <w:start w:val="0"/>
      <w:numFmt w:val="bullet"/>
      <w:lvlText w:val="•"/>
      <w:lvlJc w:val="left"/>
      <w:pPr>
        <w:ind w:left="1165" w:hanging="362"/>
      </w:pPr>
      <w:rPr>
        <w:rFonts w:hint="default"/>
        <w:lang w:val="zh-CN" w:eastAsia="zh-CN" w:bidi="zh-CN"/>
      </w:rPr>
    </w:lvl>
    <w:lvl w:ilvl="3" w:tentative="0">
      <w:start w:val="0"/>
      <w:numFmt w:val="bullet"/>
      <w:lvlText w:val="•"/>
      <w:lvlJc w:val="left"/>
      <w:pPr>
        <w:ind w:left="1507" w:hanging="362"/>
      </w:pPr>
      <w:rPr>
        <w:rFonts w:hint="default"/>
        <w:lang w:val="zh-CN" w:eastAsia="zh-CN" w:bidi="zh-CN"/>
      </w:rPr>
    </w:lvl>
    <w:lvl w:ilvl="4" w:tentative="0">
      <w:start w:val="0"/>
      <w:numFmt w:val="bullet"/>
      <w:lvlText w:val="•"/>
      <w:lvlJc w:val="left"/>
      <w:pPr>
        <w:ind w:left="1850" w:hanging="362"/>
      </w:pPr>
      <w:rPr>
        <w:rFonts w:hint="default"/>
        <w:lang w:val="zh-CN" w:eastAsia="zh-CN" w:bidi="zh-CN"/>
      </w:rPr>
    </w:lvl>
    <w:lvl w:ilvl="5" w:tentative="0">
      <w:start w:val="0"/>
      <w:numFmt w:val="bullet"/>
      <w:lvlText w:val="•"/>
      <w:lvlJc w:val="left"/>
      <w:pPr>
        <w:ind w:left="2192" w:hanging="362"/>
      </w:pPr>
      <w:rPr>
        <w:rFonts w:hint="default"/>
        <w:lang w:val="zh-CN" w:eastAsia="zh-CN" w:bidi="zh-CN"/>
      </w:rPr>
    </w:lvl>
    <w:lvl w:ilvl="6" w:tentative="0">
      <w:start w:val="0"/>
      <w:numFmt w:val="bullet"/>
      <w:lvlText w:val="•"/>
      <w:lvlJc w:val="left"/>
      <w:pPr>
        <w:ind w:left="2535" w:hanging="362"/>
      </w:pPr>
      <w:rPr>
        <w:rFonts w:hint="default"/>
        <w:lang w:val="zh-CN" w:eastAsia="zh-CN" w:bidi="zh-CN"/>
      </w:rPr>
    </w:lvl>
    <w:lvl w:ilvl="7" w:tentative="0">
      <w:start w:val="0"/>
      <w:numFmt w:val="bullet"/>
      <w:lvlText w:val="•"/>
      <w:lvlJc w:val="left"/>
      <w:pPr>
        <w:ind w:left="2877" w:hanging="362"/>
      </w:pPr>
      <w:rPr>
        <w:rFonts w:hint="default"/>
        <w:lang w:val="zh-CN" w:eastAsia="zh-CN" w:bidi="zh-CN"/>
      </w:rPr>
    </w:lvl>
    <w:lvl w:ilvl="8" w:tentative="0">
      <w:start w:val="0"/>
      <w:numFmt w:val="bullet"/>
      <w:lvlText w:val="•"/>
      <w:lvlJc w:val="left"/>
      <w:pPr>
        <w:ind w:left="3220" w:hanging="362"/>
      </w:pPr>
      <w:rPr>
        <w:rFonts w:hint="default"/>
        <w:lang w:val="zh-CN" w:eastAsia="zh-CN" w:bidi="zh-CN"/>
      </w:rPr>
    </w:lvl>
  </w:abstractNum>
  <w:abstractNum w:abstractNumId="166">
    <w:nsid w:val="7C246926"/>
    <w:multiLevelType w:val="multilevel"/>
    <w:tmpl w:val="7C246926"/>
    <w:lvl w:ilvl="0" w:tentative="0">
      <w:start w:val="4"/>
      <w:numFmt w:val="decimal"/>
      <w:lvlText w:val="%1"/>
      <w:lvlJc w:val="left"/>
      <w:pPr>
        <w:ind w:left="110" w:hanging="317"/>
        <w:jc w:val="left"/>
      </w:pPr>
      <w:rPr>
        <w:rFonts w:hint="default"/>
        <w:lang w:val="zh-CN" w:eastAsia="zh-CN" w:bidi="zh-CN"/>
      </w:rPr>
    </w:lvl>
    <w:lvl w:ilvl="1" w:tentative="0">
      <w:start w:val="5"/>
      <w:numFmt w:val="decimal"/>
      <w:lvlText w:val="%1.%2"/>
      <w:lvlJc w:val="left"/>
      <w:pPr>
        <w:ind w:left="110" w:hanging="317"/>
        <w:jc w:val="left"/>
      </w:pPr>
      <w:rPr>
        <w:rFonts w:hint="default" w:ascii="宋体" w:hAnsi="宋体" w:eastAsia="宋体" w:cs="宋体"/>
        <w:spacing w:val="-2"/>
        <w:w w:val="100"/>
        <w:sz w:val="18"/>
        <w:szCs w:val="18"/>
        <w:lang w:val="zh-CN" w:eastAsia="zh-CN" w:bidi="zh-CN"/>
      </w:rPr>
    </w:lvl>
    <w:lvl w:ilvl="2" w:tentative="0">
      <w:start w:val="0"/>
      <w:numFmt w:val="bullet"/>
      <w:lvlText w:val="•"/>
      <w:lvlJc w:val="left"/>
      <w:pPr>
        <w:ind w:left="877" w:hanging="317"/>
      </w:pPr>
      <w:rPr>
        <w:rFonts w:hint="default"/>
        <w:lang w:val="zh-CN" w:eastAsia="zh-CN" w:bidi="zh-CN"/>
      </w:rPr>
    </w:lvl>
    <w:lvl w:ilvl="3" w:tentative="0">
      <w:start w:val="0"/>
      <w:numFmt w:val="bullet"/>
      <w:lvlText w:val="•"/>
      <w:lvlJc w:val="left"/>
      <w:pPr>
        <w:ind w:left="1255" w:hanging="317"/>
      </w:pPr>
      <w:rPr>
        <w:rFonts w:hint="default"/>
        <w:lang w:val="zh-CN" w:eastAsia="zh-CN" w:bidi="zh-CN"/>
      </w:rPr>
    </w:lvl>
    <w:lvl w:ilvl="4" w:tentative="0">
      <w:start w:val="0"/>
      <w:numFmt w:val="bullet"/>
      <w:lvlText w:val="•"/>
      <w:lvlJc w:val="left"/>
      <w:pPr>
        <w:ind w:left="1634" w:hanging="317"/>
      </w:pPr>
      <w:rPr>
        <w:rFonts w:hint="default"/>
        <w:lang w:val="zh-CN" w:eastAsia="zh-CN" w:bidi="zh-CN"/>
      </w:rPr>
    </w:lvl>
    <w:lvl w:ilvl="5" w:tentative="0">
      <w:start w:val="0"/>
      <w:numFmt w:val="bullet"/>
      <w:lvlText w:val="•"/>
      <w:lvlJc w:val="left"/>
      <w:pPr>
        <w:ind w:left="2012" w:hanging="317"/>
      </w:pPr>
      <w:rPr>
        <w:rFonts w:hint="default"/>
        <w:lang w:val="zh-CN" w:eastAsia="zh-CN" w:bidi="zh-CN"/>
      </w:rPr>
    </w:lvl>
    <w:lvl w:ilvl="6" w:tentative="0">
      <w:start w:val="0"/>
      <w:numFmt w:val="bullet"/>
      <w:lvlText w:val="•"/>
      <w:lvlJc w:val="left"/>
      <w:pPr>
        <w:ind w:left="2391" w:hanging="317"/>
      </w:pPr>
      <w:rPr>
        <w:rFonts w:hint="default"/>
        <w:lang w:val="zh-CN" w:eastAsia="zh-CN" w:bidi="zh-CN"/>
      </w:rPr>
    </w:lvl>
    <w:lvl w:ilvl="7" w:tentative="0">
      <w:start w:val="0"/>
      <w:numFmt w:val="bullet"/>
      <w:lvlText w:val="•"/>
      <w:lvlJc w:val="left"/>
      <w:pPr>
        <w:ind w:left="2769" w:hanging="317"/>
      </w:pPr>
      <w:rPr>
        <w:rFonts w:hint="default"/>
        <w:lang w:val="zh-CN" w:eastAsia="zh-CN" w:bidi="zh-CN"/>
      </w:rPr>
    </w:lvl>
    <w:lvl w:ilvl="8" w:tentative="0">
      <w:start w:val="0"/>
      <w:numFmt w:val="bullet"/>
      <w:lvlText w:val="•"/>
      <w:lvlJc w:val="left"/>
      <w:pPr>
        <w:ind w:left="3148" w:hanging="317"/>
      </w:pPr>
      <w:rPr>
        <w:rFonts w:hint="default"/>
        <w:lang w:val="zh-CN" w:eastAsia="zh-CN" w:bidi="zh-CN"/>
      </w:rPr>
    </w:lvl>
  </w:abstractNum>
  <w:abstractNum w:abstractNumId="167">
    <w:nsid w:val="7DEC2089"/>
    <w:multiLevelType w:val="multilevel"/>
    <w:tmpl w:val="7DEC2089"/>
    <w:lvl w:ilvl="0" w:tentative="0">
      <w:start w:val="44"/>
      <w:numFmt w:val="decimal"/>
      <w:lvlText w:val="%1."/>
      <w:lvlJc w:val="left"/>
      <w:pPr>
        <w:ind w:left="383" w:hanging="274"/>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732" w:hanging="274"/>
      </w:pPr>
      <w:rPr>
        <w:rFonts w:hint="default"/>
        <w:lang w:val="zh-CN" w:eastAsia="zh-CN" w:bidi="zh-CN"/>
      </w:rPr>
    </w:lvl>
    <w:lvl w:ilvl="2" w:tentative="0">
      <w:start w:val="0"/>
      <w:numFmt w:val="bullet"/>
      <w:lvlText w:val="•"/>
      <w:lvlJc w:val="left"/>
      <w:pPr>
        <w:ind w:left="1085" w:hanging="274"/>
      </w:pPr>
      <w:rPr>
        <w:rFonts w:hint="default"/>
        <w:lang w:val="zh-CN" w:eastAsia="zh-CN" w:bidi="zh-CN"/>
      </w:rPr>
    </w:lvl>
    <w:lvl w:ilvl="3" w:tentative="0">
      <w:start w:val="0"/>
      <w:numFmt w:val="bullet"/>
      <w:lvlText w:val="•"/>
      <w:lvlJc w:val="left"/>
      <w:pPr>
        <w:ind w:left="1437" w:hanging="274"/>
      </w:pPr>
      <w:rPr>
        <w:rFonts w:hint="default"/>
        <w:lang w:val="zh-CN" w:eastAsia="zh-CN" w:bidi="zh-CN"/>
      </w:rPr>
    </w:lvl>
    <w:lvl w:ilvl="4" w:tentative="0">
      <w:start w:val="0"/>
      <w:numFmt w:val="bullet"/>
      <w:lvlText w:val="•"/>
      <w:lvlJc w:val="left"/>
      <w:pPr>
        <w:ind w:left="1790" w:hanging="274"/>
      </w:pPr>
      <w:rPr>
        <w:rFonts w:hint="default"/>
        <w:lang w:val="zh-CN" w:eastAsia="zh-CN" w:bidi="zh-CN"/>
      </w:rPr>
    </w:lvl>
    <w:lvl w:ilvl="5" w:tentative="0">
      <w:start w:val="0"/>
      <w:numFmt w:val="bullet"/>
      <w:lvlText w:val="•"/>
      <w:lvlJc w:val="left"/>
      <w:pPr>
        <w:ind w:left="2142" w:hanging="274"/>
      </w:pPr>
      <w:rPr>
        <w:rFonts w:hint="default"/>
        <w:lang w:val="zh-CN" w:eastAsia="zh-CN" w:bidi="zh-CN"/>
      </w:rPr>
    </w:lvl>
    <w:lvl w:ilvl="6" w:tentative="0">
      <w:start w:val="0"/>
      <w:numFmt w:val="bullet"/>
      <w:lvlText w:val="•"/>
      <w:lvlJc w:val="left"/>
      <w:pPr>
        <w:ind w:left="2495" w:hanging="274"/>
      </w:pPr>
      <w:rPr>
        <w:rFonts w:hint="default"/>
        <w:lang w:val="zh-CN" w:eastAsia="zh-CN" w:bidi="zh-CN"/>
      </w:rPr>
    </w:lvl>
    <w:lvl w:ilvl="7" w:tentative="0">
      <w:start w:val="0"/>
      <w:numFmt w:val="bullet"/>
      <w:lvlText w:val="•"/>
      <w:lvlJc w:val="left"/>
      <w:pPr>
        <w:ind w:left="2847" w:hanging="274"/>
      </w:pPr>
      <w:rPr>
        <w:rFonts w:hint="default"/>
        <w:lang w:val="zh-CN" w:eastAsia="zh-CN" w:bidi="zh-CN"/>
      </w:rPr>
    </w:lvl>
    <w:lvl w:ilvl="8" w:tentative="0">
      <w:start w:val="0"/>
      <w:numFmt w:val="bullet"/>
      <w:lvlText w:val="•"/>
      <w:lvlJc w:val="left"/>
      <w:pPr>
        <w:ind w:left="3200" w:hanging="274"/>
      </w:pPr>
      <w:rPr>
        <w:rFonts w:hint="default"/>
        <w:lang w:val="zh-CN" w:eastAsia="zh-CN" w:bidi="zh-CN"/>
      </w:rPr>
    </w:lvl>
  </w:abstractNum>
  <w:num w:numId="1">
    <w:abstractNumId w:val="44"/>
  </w:num>
  <w:num w:numId="2">
    <w:abstractNumId w:val="36"/>
  </w:num>
  <w:num w:numId="3">
    <w:abstractNumId w:val="86"/>
  </w:num>
  <w:num w:numId="4">
    <w:abstractNumId w:val="113"/>
  </w:num>
  <w:num w:numId="5">
    <w:abstractNumId w:val="161"/>
  </w:num>
  <w:num w:numId="6">
    <w:abstractNumId w:val="83"/>
  </w:num>
  <w:num w:numId="7">
    <w:abstractNumId w:val="10"/>
  </w:num>
  <w:num w:numId="8">
    <w:abstractNumId w:val="115"/>
  </w:num>
  <w:num w:numId="9">
    <w:abstractNumId w:val="149"/>
  </w:num>
  <w:num w:numId="10">
    <w:abstractNumId w:val="49"/>
  </w:num>
  <w:num w:numId="11">
    <w:abstractNumId w:val="140"/>
  </w:num>
  <w:num w:numId="12">
    <w:abstractNumId w:val="75"/>
  </w:num>
  <w:num w:numId="13">
    <w:abstractNumId w:val="110"/>
  </w:num>
  <w:num w:numId="14">
    <w:abstractNumId w:val="59"/>
  </w:num>
  <w:num w:numId="15">
    <w:abstractNumId w:val="56"/>
  </w:num>
  <w:num w:numId="16">
    <w:abstractNumId w:val="18"/>
  </w:num>
  <w:num w:numId="17">
    <w:abstractNumId w:val="137"/>
  </w:num>
  <w:num w:numId="18">
    <w:abstractNumId w:val="153"/>
  </w:num>
  <w:num w:numId="19">
    <w:abstractNumId w:val="92"/>
  </w:num>
  <w:num w:numId="20">
    <w:abstractNumId w:val="134"/>
  </w:num>
  <w:num w:numId="21">
    <w:abstractNumId w:val="31"/>
  </w:num>
  <w:num w:numId="22">
    <w:abstractNumId w:val="166"/>
  </w:num>
  <w:num w:numId="23">
    <w:abstractNumId w:val="164"/>
  </w:num>
  <w:num w:numId="24">
    <w:abstractNumId w:val="43"/>
  </w:num>
  <w:num w:numId="25">
    <w:abstractNumId w:val="155"/>
  </w:num>
  <w:num w:numId="26">
    <w:abstractNumId w:val="11"/>
  </w:num>
  <w:num w:numId="27">
    <w:abstractNumId w:val="125"/>
  </w:num>
  <w:num w:numId="28">
    <w:abstractNumId w:val="4"/>
  </w:num>
  <w:num w:numId="29">
    <w:abstractNumId w:val="147"/>
  </w:num>
  <w:num w:numId="30">
    <w:abstractNumId w:val="167"/>
  </w:num>
  <w:num w:numId="31">
    <w:abstractNumId w:val="1"/>
  </w:num>
  <w:num w:numId="32">
    <w:abstractNumId w:val="109"/>
  </w:num>
  <w:num w:numId="33">
    <w:abstractNumId w:val="142"/>
  </w:num>
  <w:num w:numId="34">
    <w:abstractNumId w:val="78"/>
  </w:num>
  <w:num w:numId="35">
    <w:abstractNumId w:val="61"/>
  </w:num>
  <w:num w:numId="36">
    <w:abstractNumId w:val="119"/>
  </w:num>
  <w:num w:numId="37">
    <w:abstractNumId w:val="165"/>
  </w:num>
  <w:num w:numId="38">
    <w:abstractNumId w:val="39"/>
  </w:num>
  <w:num w:numId="39">
    <w:abstractNumId w:val="8"/>
  </w:num>
  <w:num w:numId="40">
    <w:abstractNumId w:val="38"/>
  </w:num>
  <w:num w:numId="41">
    <w:abstractNumId w:val="150"/>
  </w:num>
  <w:num w:numId="42">
    <w:abstractNumId w:val="3"/>
  </w:num>
  <w:num w:numId="43">
    <w:abstractNumId w:val="100"/>
  </w:num>
  <w:num w:numId="44">
    <w:abstractNumId w:val="7"/>
  </w:num>
  <w:num w:numId="45">
    <w:abstractNumId w:val="152"/>
  </w:num>
  <w:num w:numId="46">
    <w:abstractNumId w:val="162"/>
  </w:num>
  <w:num w:numId="47">
    <w:abstractNumId w:val="138"/>
  </w:num>
  <w:num w:numId="48">
    <w:abstractNumId w:val="120"/>
  </w:num>
  <w:num w:numId="49">
    <w:abstractNumId w:val="156"/>
  </w:num>
  <w:num w:numId="50">
    <w:abstractNumId w:val="87"/>
  </w:num>
  <w:num w:numId="51">
    <w:abstractNumId w:val="90"/>
  </w:num>
  <w:num w:numId="52">
    <w:abstractNumId w:val="55"/>
  </w:num>
  <w:num w:numId="53">
    <w:abstractNumId w:val="121"/>
  </w:num>
  <w:num w:numId="54">
    <w:abstractNumId w:val="104"/>
  </w:num>
  <w:num w:numId="55">
    <w:abstractNumId w:val="68"/>
  </w:num>
  <w:num w:numId="56">
    <w:abstractNumId w:val="108"/>
  </w:num>
  <w:num w:numId="57">
    <w:abstractNumId w:val="35"/>
  </w:num>
  <w:num w:numId="58">
    <w:abstractNumId w:val="131"/>
  </w:num>
  <w:num w:numId="59">
    <w:abstractNumId w:val="93"/>
  </w:num>
  <w:num w:numId="60">
    <w:abstractNumId w:val="122"/>
  </w:num>
  <w:num w:numId="61">
    <w:abstractNumId w:val="84"/>
  </w:num>
  <w:num w:numId="62">
    <w:abstractNumId w:val="47"/>
  </w:num>
  <w:num w:numId="63">
    <w:abstractNumId w:val="96"/>
  </w:num>
  <w:num w:numId="64">
    <w:abstractNumId w:val="33"/>
  </w:num>
  <w:num w:numId="65">
    <w:abstractNumId w:val="127"/>
  </w:num>
  <w:num w:numId="66">
    <w:abstractNumId w:val="24"/>
  </w:num>
  <w:num w:numId="67">
    <w:abstractNumId w:val="77"/>
  </w:num>
  <w:num w:numId="68">
    <w:abstractNumId w:val="118"/>
  </w:num>
  <w:num w:numId="69">
    <w:abstractNumId w:val="80"/>
  </w:num>
  <w:num w:numId="70">
    <w:abstractNumId w:val="99"/>
  </w:num>
  <w:num w:numId="71">
    <w:abstractNumId w:val="160"/>
  </w:num>
  <w:num w:numId="72">
    <w:abstractNumId w:val="63"/>
  </w:num>
  <w:num w:numId="73">
    <w:abstractNumId w:val="48"/>
  </w:num>
  <w:num w:numId="74">
    <w:abstractNumId w:val="23"/>
  </w:num>
  <w:num w:numId="75">
    <w:abstractNumId w:val="163"/>
  </w:num>
  <w:num w:numId="76">
    <w:abstractNumId w:val="57"/>
  </w:num>
  <w:num w:numId="77">
    <w:abstractNumId w:val="37"/>
  </w:num>
  <w:num w:numId="78">
    <w:abstractNumId w:val="117"/>
  </w:num>
  <w:num w:numId="79">
    <w:abstractNumId w:val="65"/>
  </w:num>
  <w:num w:numId="80">
    <w:abstractNumId w:val="15"/>
  </w:num>
  <w:num w:numId="81">
    <w:abstractNumId w:val="148"/>
  </w:num>
  <w:num w:numId="82">
    <w:abstractNumId w:val="41"/>
  </w:num>
  <w:num w:numId="83">
    <w:abstractNumId w:val="30"/>
  </w:num>
  <w:num w:numId="84">
    <w:abstractNumId w:val="12"/>
  </w:num>
  <w:num w:numId="85">
    <w:abstractNumId w:val="19"/>
  </w:num>
  <w:num w:numId="86">
    <w:abstractNumId w:val="28"/>
  </w:num>
  <w:num w:numId="87">
    <w:abstractNumId w:val="9"/>
  </w:num>
  <w:num w:numId="88">
    <w:abstractNumId w:val="103"/>
  </w:num>
  <w:num w:numId="89">
    <w:abstractNumId w:val="42"/>
  </w:num>
  <w:num w:numId="90">
    <w:abstractNumId w:val="97"/>
  </w:num>
  <w:num w:numId="91">
    <w:abstractNumId w:val="53"/>
  </w:num>
  <w:num w:numId="92">
    <w:abstractNumId w:val="157"/>
  </w:num>
  <w:num w:numId="93">
    <w:abstractNumId w:val="0"/>
  </w:num>
  <w:num w:numId="94">
    <w:abstractNumId w:val="40"/>
  </w:num>
  <w:num w:numId="95">
    <w:abstractNumId w:val="76"/>
  </w:num>
  <w:num w:numId="96">
    <w:abstractNumId w:val="139"/>
  </w:num>
  <w:num w:numId="97">
    <w:abstractNumId w:val="94"/>
  </w:num>
  <w:num w:numId="98">
    <w:abstractNumId w:val="16"/>
  </w:num>
  <w:num w:numId="99">
    <w:abstractNumId w:val="60"/>
  </w:num>
  <w:num w:numId="100">
    <w:abstractNumId w:val="101"/>
  </w:num>
  <w:num w:numId="101">
    <w:abstractNumId w:val="135"/>
  </w:num>
  <w:num w:numId="102">
    <w:abstractNumId w:val="27"/>
  </w:num>
  <w:num w:numId="103">
    <w:abstractNumId w:val="154"/>
  </w:num>
  <w:num w:numId="104">
    <w:abstractNumId w:val="2"/>
  </w:num>
  <w:num w:numId="105">
    <w:abstractNumId w:val="6"/>
  </w:num>
  <w:num w:numId="106">
    <w:abstractNumId w:val="81"/>
  </w:num>
  <w:num w:numId="107">
    <w:abstractNumId w:val="22"/>
  </w:num>
  <w:num w:numId="108">
    <w:abstractNumId w:val="45"/>
  </w:num>
  <w:num w:numId="109">
    <w:abstractNumId w:val="50"/>
  </w:num>
  <w:num w:numId="110">
    <w:abstractNumId w:val="74"/>
  </w:num>
  <w:num w:numId="111">
    <w:abstractNumId w:val="151"/>
  </w:num>
  <w:num w:numId="112">
    <w:abstractNumId w:val="72"/>
  </w:num>
  <w:num w:numId="113">
    <w:abstractNumId w:val="146"/>
  </w:num>
  <w:num w:numId="114">
    <w:abstractNumId w:val="106"/>
  </w:num>
  <w:num w:numId="115">
    <w:abstractNumId w:val="14"/>
  </w:num>
  <w:num w:numId="116">
    <w:abstractNumId w:val="85"/>
  </w:num>
  <w:num w:numId="117">
    <w:abstractNumId w:val="21"/>
  </w:num>
  <w:num w:numId="118">
    <w:abstractNumId w:val="116"/>
  </w:num>
  <w:num w:numId="119">
    <w:abstractNumId w:val="145"/>
  </w:num>
  <w:num w:numId="120">
    <w:abstractNumId w:val="52"/>
  </w:num>
  <w:num w:numId="121">
    <w:abstractNumId w:val="17"/>
  </w:num>
  <w:num w:numId="122">
    <w:abstractNumId w:val="111"/>
  </w:num>
  <w:num w:numId="123">
    <w:abstractNumId w:val="132"/>
  </w:num>
  <w:num w:numId="124">
    <w:abstractNumId w:val="95"/>
  </w:num>
  <w:num w:numId="125">
    <w:abstractNumId w:val="141"/>
  </w:num>
  <w:num w:numId="126">
    <w:abstractNumId w:val="144"/>
  </w:num>
  <w:num w:numId="127">
    <w:abstractNumId w:val="107"/>
  </w:num>
  <w:num w:numId="128">
    <w:abstractNumId w:val="64"/>
  </w:num>
  <w:num w:numId="129">
    <w:abstractNumId w:val="20"/>
  </w:num>
  <w:num w:numId="130">
    <w:abstractNumId w:val="126"/>
  </w:num>
  <w:num w:numId="131">
    <w:abstractNumId w:val="129"/>
  </w:num>
  <w:num w:numId="132">
    <w:abstractNumId w:val="91"/>
  </w:num>
  <w:num w:numId="133">
    <w:abstractNumId w:val="159"/>
  </w:num>
  <w:num w:numId="134">
    <w:abstractNumId w:val="62"/>
  </w:num>
  <w:num w:numId="135">
    <w:abstractNumId w:val="105"/>
  </w:num>
  <w:num w:numId="136">
    <w:abstractNumId w:val="89"/>
  </w:num>
  <w:num w:numId="137">
    <w:abstractNumId w:val="66"/>
  </w:num>
  <w:num w:numId="138">
    <w:abstractNumId w:val="70"/>
  </w:num>
  <w:num w:numId="139">
    <w:abstractNumId w:val="54"/>
  </w:num>
  <w:num w:numId="140">
    <w:abstractNumId w:val="133"/>
  </w:num>
  <w:num w:numId="141">
    <w:abstractNumId w:val="73"/>
  </w:num>
  <w:num w:numId="142">
    <w:abstractNumId w:val="13"/>
  </w:num>
  <w:num w:numId="143">
    <w:abstractNumId w:val="69"/>
  </w:num>
  <w:num w:numId="144">
    <w:abstractNumId w:val="82"/>
  </w:num>
  <w:num w:numId="145">
    <w:abstractNumId w:val="51"/>
  </w:num>
  <w:num w:numId="146">
    <w:abstractNumId w:val="124"/>
  </w:num>
  <w:num w:numId="147">
    <w:abstractNumId w:val="158"/>
  </w:num>
  <w:num w:numId="148">
    <w:abstractNumId w:val="58"/>
  </w:num>
  <w:num w:numId="149">
    <w:abstractNumId w:val="26"/>
  </w:num>
  <w:num w:numId="150">
    <w:abstractNumId w:val="5"/>
  </w:num>
  <w:num w:numId="151">
    <w:abstractNumId w:val="29"/>
  </w:num>
  <w:num w:numId="152">
    <w:abstractNumId w:val="88"/>
  </w:num>
  <w:num w:numId="153">
    <w:abstractNumId w:val="34"/>
  </w:num>
  <w:num w:numId="154">
    <w:abstractNumId w:val="71"/>
  </w:num>
  <w:num w:numId="155">
    <w:abstractNumId w:val="112"/>
  </w:num>
  <w:num w:numId="156">
    <w:abstractNumId w:val="136"/>
  </w:num>
  <w:num w:numId="157">
    <w:abstractNumId w:val="32"/>
  </w:num>
  <w:num w:numId="158">
    <w:abstractNumId w:val="128"/>
  </w:num>
  <w:num w:numId="159">
    <w:abstractNumId w:val="102"/>
  </w:num>
  <w:num w:numId="160">
    <w:abstractNumId w:val="98"/>
  </w:num>
  <w:num w:numId="161">
    <w:abstractNumId w:val="79"/>
  </w:num>
  <w:num w:numId="162">
    <w:abstractNumId w:val="123"/>
  </w:num>
  <w:num w:numId="163">
    <w:abstractNumId w:val="46"/>
  </w:num>
  <w:num w:numId="164">
    <w:abstractNumId w:val="143"/>
  </w:num>
  <w:num w:numId="165">
    <w:abstractNumId w:val="130"/>
  </w:num>
  <w:num w:numId="166">
    <w:abstractNumId w:val="114"/>
  </w:num>
  <w:num w:numId="167">
    <w:abstractNumId w:val="67"/>
  </w:num>
  <w:num w:numId="1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864EA"/>
    <w:rsid w:val="716C4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8"/>
      <w:szCs w:val="38"/>
      <w:lang w:val="zh-CN" w:eastAsia="zh-CN" w:bidi="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5"/>
      <w:ind w:left="1380" w:hanging="1261"/>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2019-09-09T02:56:00Z</dcterms:created>
  <dc:creator>Administrator</dc:creator>
  <cp:lastModifiedBy>欧邦工程管理有限公司:蔡书贞</cp:lastModifiedBy>
  <dcterms:modified xsi:type="dcterms:W3CDTF">2019-09-09T05:11:18Z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2016</vt:lpwstr>
  </property>
  <property fmtid="{D5CDD505-2E9C-101B-9397-08002B2CF9AE}" pid="4" name="LastSaved">
    <vt:filetime>2019-09-09T00:00:00Z</vt:filetime>
  </property>
  <property fmtid="{D5CDD505-2E9C-101B-9397-08002B2CF9AE}" pid="5" name="KSOProductBuildVer">
    <vt:lpwstr>2052-11.1.0.8976</vt:lpwstr>
  </property>
</Properties>
</file>