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jc w:val="left"/>
        <w:rPr>
          <w:rFonts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val="en-US" w:eastAsia="zh-CN"/>
        </w:rPr>
        <w:t>长葛市公安局警务辅助人员工作服采购</w:t>
      </w:r>
      <w:r>
        <w:rPr>
          <w:rFonts w:hint="eastAsia" w:ascii="宋体" w:hAnsi="宋体" w:cs="宋体"/>
          <w:b/>
          <w:bCs/>
          <w:sz w:val="30"/>
          <w:szCs w:val="30"/>
          <w:lang w:eastAsia="zh-CN"/>
        </w:rPr>
        <w:t>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111</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w:t>
      </w:r>
      <w:r>
        <w:rPr>
          <w:rFonts w:hint="eastAsia" w:ascii="宋体" w:hAnsi="宋体" w:cs="宋体"/>
          <w:b/>
          <w:bCs/>
          <w:sz w:val="30"/>
          <w:szCs w:val="30"/>
          <w:lang w:val="en-US" w:eastAsia="zh-CN"/>
        </w:rPr>
        <w:t>长葛市公安局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九月</w:t>
      </w:r>
    </w:p>
    <w:p>
      <w:pPr>
        <w:rPr>
          <w:rFonts w:ascii="宋体" w:hAnsi="宋体" w:eastAsia="宋体" w:cs="宋体"/>
          <w:b/>
          <w:bCs/>
          <w:sz w:val="36"/>
          <w:szCs w:val="36"/>
        </w:rPr>
      </w:pPr>
    </w:p>
    <w:p>
      <w:pPr>
        <w:widowControl/>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五、谈判和评审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jc w:val="center"/>
        <w:rPr>
          <w:rFonts w:hint="eastAsia" w:ascii="宋体" w:hAnsi="宋体" w:eastAsia="宋体" w:cs="宋体"/>
          <w:b/>
          <w:kern w:val="0"/>
          <w:sz w:val="32"/>
          <w:szCs w:val="32"/>
        </w:rPr>
      </w:pPr>
    </w:p>
    <w:p>
      <w:pPr>
        <w:jc w:val="center"/>
        <w:rPr>
          <w:rFonts w:ascii="宋体" w:hAnsi="宋体" w:eastAsia="宋体" w:cs="宋体"/>
          <w:b/>
          <w:kern w:val="0"/>
          <w:sz w:val="32"/>
          <w:szCs w:val="32"/>
        </w:rPr>
      </w:pPr>
      <w:r>
        <w:rPr>
          <w:rFonts w:hint="eastAsia" w:ascii="宋体" w:hAnsi="宋体" w:eastAsia="宋体" w:cs="宋体"/>
          <w:b/>
          <w:kern w:val="0"/>
          <w:sz w:val="32"/>
          <w:szCs w:val="32"/>
        </w:rPr>
        <w:t>第一章 谈判邀请</w:t>
      </w:r>
    </w:p>
    <w:p>
      <w:pPr>
        <w:pStyle w:val="21"/>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p>
    <w:p>
      <w:pPr>
        <w:widowControl/>
        <w:shd w:val="clear" w:color="auto" w:fill="FFFFFF"/>
        <w:spacing w:line="360" w:lineRule="auto"/>
        <w:ind w:firstLine="525" w:firstLineChars="250"/>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受“长葛市</w:t>
      </w:r>
      <w:r>
        <w:rPr>
          <w:rFonts w:hint="eastAsia" w:hAnsi="宋体" w:cs="黑体"/>
          <w:color w:val="000000"/>
          <w:kern w:val="2"/>
          <w:sz w:val="21"/>
          <w:szCs w:val="21"/>
          <w:lang w:val="en-US" w:eastAsia="zh-CN" w:bidi="ar-SA"/>
        </w:rPr>
        <w:t>公安局</w:t>
      </w:r>
      <w:r>
        <w:rPr>
          <w:rFonts w:hint="eastAsia" w:ascii="Calibri" w:hAnsi="宋体" w:eastAsia="宋体" w:cs="黑体"/>
          <w:color w:val="000000"/>
          <w:kern w:val="2"/>
          <w:sz w:val="21"/>
          <w:szCs w:val="21"/>
          <w:lang w:val="en-US" w:eastAsia="zh-CN" w:bidi="ar-SA"/>
        </w:rPr>
        <w:t>”的委托，长葛市公共资源交易中心就“长葛市</w:t>
      </w:r>
      <w:r>
        <w:rPr>
          <w:rFonts w:hint="eastAsia" w:hAnsi="宋体" w:cs="黑体"/>
          <w:color w:val="000000"/>
          <w:kern w:val="2"/>
          <w:sz w:val="21"/>
          <w:szCs w:val="21"/>
          <w:lang w:val="en-US" w:eastAsia="zh-CN" w:bidi="ar-SA"/>
        </w:rPr>
        <w:t>公安局警务辅助人员工作服</w:t>
      </w:r>
      <w:r>
        <w:rPr>
          <w:rFonts w:hint="eastAsia" w:ascii="Calibri" w:hAnsi="宋体" w:eastAsia="宋体" w:cs="黑体"/>
          <w:color w:val="000000"/>
          <w:kern w:val="2"/>
          <w:sz w:val="21"/>
          <w:szCs w:val="21"/>
          <w:lang w:val="en-US" w:eastAsia="zh-CN" w:bidi="ar-SA"/>
        </w:rPr>
        <w:t>采购项目”进行竞争性谈判采购，欢迎合格的投标人前来投标。</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（一）项目名称：长葛市</w:t>
      </w:r>
      <w:r>
        <w:rPr>
          <w:rFonts w:hint="eastAsia" w:hAnsi="宋体" w:cs="黑体"/>
          <w:color w:val="000000"/>
          <w:kern w:val="2"/>
          <w:sz w:val="21"/>
          <w:szCs w:val="21"/>
          <w:lang w:val="en-US" w:eastAsia="zh-CN" w:bidi="ar-SA"/>
        </w:rPr>
        <w:t>公安局警务辅助人员工作服</w:t>
      </w:r>
      <w:r>
        <w:rPr>
          <w:rFonts w:hint="eastAsia" w:ascii="Calibri" w:hAnsi="宋体" w:eastAsia="宋体" w:cs="黑体"/>
          <w:color w:val="000000"/>
          <w:kern w:val="2"/>
          <w:sz w:val="21"/>
          <w:szCs w:val="21"/>
          <w:lang w:val="en-US" w:eastAsia="zh-CN" w:bidi="ar-SA"/>
        </w:rPr>
        <w:t>采购项目</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（二）项目编号：长招采竞字【2019】111号</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（三）项目需求：长葛市公安局</w:t>
      </w:r>
      <w:r>
        <w:rPr>
          <w:rFonts w:hint="eastAsia" w:ascii="宋体" w:hAnsi="宋体" w:eastAsia="宋体" w:cs="仿宋_GB2312"/>
          <w:color w:val="000000"/>
          <w:sz w:val="21"/>
          <w:szCs w:val="21"/>
          <w:shd w:val="clear" w:color="auto" w:fill="FFFFFF"/>
          <w:lang w:eastAsia="zh-CN"/>
        </w:rPr>
        <w:t>拟采购一批工作服装：</w:t>
      </w:r>
      <w:r>
        <w:rPr>
          <w:rFonts w:hint="eastAsia" w:ascii="Calibri" w:hAnsi="宋体" w:eastAsia="宋体" w:cs="黑体"/>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（四）采购预算：</w:t>
      </w:r>
      <w:r>
        <w:rPr>
          <w:rFonts w:hint="eastAsia" w:ascii="Calibri" w:hAnsi="宋体" w:eastAsia="宋体" w:cs="黑体"/>
          <w:b/>
          <w:bCs/>
          <w:color w:val="000000"/>
          <w:kern w:val="2"/>
          <w:sz w:val="21"/>
          <w:szCs w:val="21"/>
          <w:lang w:val="en-US" w:eastAsia="zh-CN" w:bidi="ar-SA"/>
        </w:rPr>
        <w:t>¥305000.00元</w:t>
      </w:r>
      <w:r>
        <w:rPr>
          <w:rFonts w:hint="eastAsia" w:ascii="Calibri" w:hAnsi="宋体" w:eastAsia="宋体" w:cs="黑体"/>
          <w:color w:val="000000"/>
          <w:kern w:val="2"/>
          <w:sz w:val="21"/>
          <w:szCs w:val="21"/>
          <w:lang w:val="en-US" w:eastAsia="zh-CN" w:bidi="ar-SA"/>
        </w:rPr>
        <w:t>（预算上限，超过此预算价为无效报价）。</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（一）符合《中华人民共和国政府采购法》第二十二条之规定。</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（二）未被列入“信用中国”网站(www.creditchina.gov.cn)失信被执行人、重大税收违法案件当事人名单、政府采购严重违法失信名单的供应商；“中国政府采购网” (www.ccgp.gov.cn)经营异常名录或严重失信黑名单的供应商。</w:t>
      </w:r>
    </w:p>
    <w:p>
      <w:pPr>
        <w:widowControl/>
        <w:shd w:val="clear" w:color="auto" w:fill="FFFFFF"/>
        <w:spacing w:line="360" w:lineRule="auto"/>
        <w:ind w:firstLine="210" w:firstLineChars="100"/>
        <w:contextualSpacing/>
        <w:jc w:val="left"/>
        <w:rPr>
          <w:rFonts w:hint="eastAsia" w:ascii="新宋体" w:hAnsi="新宋体" w:eastAsia="新宋体" w:cs="新宋体"/>
          <w:bCs/>
          <w:color w:val="auto"/>
          <w:sz w:val="21"/>
          <w:szCs w:val="21"/>
          <w:lang w:val="en-US" w:eastAsia="zh-CN"/>
        </w:rPr>
      </w:pPr>
      <w:r>
        <w:rPr>
          <w:rFonts w:hint="eastAsia" w:ascii="新宋体" w:hAnsi="新宋体" w:eastAsia="新宋体" w:cs="新宋体"/>
          <w:bCs/>
          <w:color w:val="008000"/>
          <w:sz w:val="21"/>
          <w:szCs w:val="21"/>
          <w:lang w:val="en-US" w:eastAsia="zh-CN"/>
        </w:rPr>
        <w:t xml:space="preserve">  </w:t>
      </w:r>
      <w:r>
        <w:rPr>
          <w:rFonts w:hint="eastAsia" w:ascii="新宋体" w:hAnsi="新宋体" w:eastAsia="新宋体" w:cs="新宋体"/>
          <w:bCs/>
          <w:color w:val="auto"/>
          <w:sz w:val="21"/>
          <w:szCs w:val="21"/>
          <w:lang w:val="en-US" w:eastAsia="zh-CN"/>
        </w:rPr>
        <w:t>(三)投标企业必须是公安部《人民警察服装生产企业目录（2015）》内入围企业及后续入围企业中的生产企业,后续入围企业需提供入围证明原件。（入围企业授权非入围企业或代理商投标无效）。如果投标人在《人民警察服装生产企业目录》中的生产品种不全，必须由目录内具有生产资质的厂家授权（入围企业授权非入围企业或代理商投标无效）</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w:t>
      </w:r>
      <w:r>
        <w:rPr>
          <w:rFonts w:hint="eastAsia" w:hAnsi="宋体" w:cs="黑体"/>
          <w:color w:val="000000"/>
          <w:kern w:val="2"/>
          <w:sz w:val="21"/>
          <w:szCs w:val="21"/>
          <w:lang w:val="en-US" w:eastAsia="zh-CN" w:bidi="ar-SA"/>
        </w:rPr>
        <w:t>四</w:t>
      </w:r>
      <w:r>
        <w:rPr>
          <w:rFonts w:hint="eastAsia" w:ascii="Calibri" w:hAnsi="宋体" w:eastAsia="宋体" w:cs="黑体"/>
          <w:color w:val="000000"/>
          <w:kern w:val="2"/>
          <w:sz w:val="21"/>
          <w:szCs w:val="21"/>
          <w:lang w:val="en-US" w:eastAsia="zh-CN" w:bidi="ar-SA"/>
        </w:rPr>
        <w:t>）本次采购不接受联合体响应。</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ascii="Calibri" w:hAnsi="宋体" w:eastAsia="宋体" w:cs="黑体"/>
          <w:color w:val="C00000"/>
          <w:kern w:val="2"/>
          <w:sz w:val="21"/>
          <w:szCs w:val="21"/>
          <w:lang w:val="en-US" w:eastAsia="zh-CN" w:bidi="ar-SA"/>
        </w:rPr>
      </w:pPr>
      <w:r>
        <w:rPr>
          <w:rFonts w:hint="eastAsia" w:ascii="Calibri" w:hAnsi="宋体" w:eastAsia="宋体" w:cs="黑体"/>
          <w:color w:val="C00000"/>
          <w:kern w:val="2"/>
          <w:sz w:val="21"/>
          <w:szCs w:val="21"/>
          <w:lang w:val="en-US" w:eastAsia="zh-CN" w:bidi="ar-SA"/>
        </w:rPr>
        <w:t>（一）响应文件提交截止时间及谈判响应截止时间、谈判时间：2019年</w:t>
      </w:r>
      <w:r>
        <w:rPr>
          <w:rFonts w:hint="eastAsia" w:hAnsi="宋体" w:cs="黑体"/>
          <w:color w:val="C00000"/>
          <w:kern w:val="2"/>
          <w:sz w:val="21"/>
          <w:szCs w:val="21"/>
          <w:lang w:val="en-US" w:eastAsia="zh-CN" w:bidi="ar-SA"/>
        </w:rPr>
        <w:t>9</w:t>
      </w:r>
      <w:r>
        <w:rPr>
          <w:rFonts w:hint="eastAsia" w:ascii="Calibri" w:hAnsi="宋体" w:eastAsia="宋体" w:cs="黑体"/>
          <w:color w:val="C00000"/>
          <w:kern w:val="2"/>
          <w:sz w:val="21"/>
          <w:szCs w:val="21"/>
          <w:lang w:val="en-US" w:eastAsia="zh-CN" w:bidi="ar-SA"/>
        </w:rPr>
        <w:t>月</w:t>
      </w:r>
      <w:r>
        <w:rPr>
          <w:rFonts w:hint="eastAsia" w:hAnsi="宋体" w:cs="黑体"/>
          <w:color w:val="C00000"/>
          <w:kern w:val="2"/>
          <w:sz w:val="21"/>
          <w:szCs w:val="21"/>
          <w:lang w:val="en-US" w:eastAsia="zh-CN" w:bidi="ar-SA"/>
        </w:rPr>
        <w:t>16</w:t>
      </w:r>
      <w:r>
        <w:rPr>
          <w:rFonts w:hint="eastAsia" w:ascii="Calibri" w:hAnsi="宋体" w:eastAsia="宋体" w:cs="黑体"/>
          <w:color w:val="C00000"/>
          <w:kern w:val="2"/>
          <w:sz w:val="21"/>
          <w:szCs w:val="21"/>
          <w:lang w:val="en-US" w:eastAsia="zh-CN" w:bidi="ar-SA"/>
        </w:rPr>
        <w:t>日</w:t>
      </w:r>
      <w:r>
        <w:rPr>
          <w:rFonts w:hint="eastAsia" w:hAnsi="宋体" w:cs="黑体"/>
          <w:color w:val="C00000"/>
          <w:kern w:val="2"/>
          <w:sz w:val="21"/>
          <w:szCs w:val="21"/>
          <w:lang w:val="en-US" w:eastAsia="zh-CN" w:bidi="ar-SA"/>
        </w:rPr>
        <w:t>9</w:t>
      </w:r>
      <w:r>
        <w:rPr>
          <w:rFonts w:hint="eastAsia" w:ascii="Calibri" w:hAnsi="宋体" w:eastAsia="宋体" w:cs="黑体"/>
          <w:color w:val="C00000"/>
          <w:kern w:val="2"/>
          <w:sz w:val="21"/>
          <w:szCs w:val="21"/>
          <w:lang w:val="en-US" w:eastAsia="zh-CN" w:bidi="ar-SA"/>
        </w:rPr>
        <w:t>时</w:t>
      </w:r>
      <w:r>
        <w:rPr>
          <w:rFonts w:hint="eastAsia" w:hAnsi="宋体" w:cs="黑体"/>
          <w:color w:val="C00000"/>
          <w:kern w:val="2"/>
          <w:sz w:val="21"/>
          <w:szCs w:val="21"/>
          <w:lang w:val="en-US" w:eastAsia="zh-CN" w:bidi="ar-SA"/>
        </w:rPr>
        <w:t>00</w:t>
      </w:r>
      <w:r>
        <w:rPr>
          <w:rFonts w:hint="eastAsia" w:ascii="Calibri" w:hAnsi="宋体" w:eastAsia="宋体" w:cs="黑体"/>
          <w:color w:val="C00000"/>
          <w:kern w:val="2"/>
          <w:sz w:val="21"/>
          <w:szCs w:val="21"/>
          <w:lang w:val="en-US" w:eastAsia="zh-CN" w:bidi="ar-SA"/>
        </w:rPr>
        <w:t>分（北京时间），逾期送达或不符合规定的响应文件恕不接受。</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ascii="Calibri" w:hAnsi="宋体" w:eastAsia="宋体" w:cs="黑体"/>
          <w:color w:val="C00000"/>
          <w:kern w:val="2"/>
          <w:sz w:val="21"/>
          <w:szCs w:val="21"/>
          <w:lang w:val="en-US" w:eastAsia="zh-CN" w:bidi="ar-SA"/>
        </w:rPr>
      </w:pPr>
      <w:r>
        <w:rPr>
          <w:rFonts w:hint="eastAsia" w:ascii="Calibri" w:hAnsi="宋体" w:eastAsia="宋体" w:cs="黑体"/>
          <w:color w:val="000000"/>
          <w:kern w:val="2"/>
          <w:sz w:val="21"/>
          <w:szCs w:val="21"/>
          <w:lang w:val="en-US" w:eastAsia="zh-CN" w:bidi="ar-SA"/>
        </w:rPr>
        <w:t>（一）谈判响应文件递交地点：</w:t>
      </w:r>
      <w:r>
        <w:rPr>
          <w:rFonts w:hint="eastAsia" w:ascii="Calibri" w:hAnsi="宋体" w:eastAsia="宋体" w:cs="黑体"/>
          <w:color w:val="C00000"/>
          <w:kern w:val="2"/>
          <w:sz w:val="21"/>
          <w:szCs w:val="21"/>
          <w:lang w:val="en-US" w:eastAsia="zh-CN" w:bidi="ar-SA"/>
        </w:rPr>
        <w:t>长葛市公共资源交易中心开标</w:t>
      </w:r>
      <w:r>
        <w:rPr>
          <w:rFonts w:hint="eastAsia" w:hAnsi="宋体" w:cs="黑体"/>
          <w:color w:val="C00000"/>
          <w:kern w:val="2"/>
          <w:sz w:val="21"/>
          <w:szCs w:val="21"/>
          <w:lang w:val="en-US" w:eastAsia="zh-CN" w:bidi="ar-SA"/>
        </w:rPr>
        <w:t>二</w:t>
      </w:r>
      <w:r>
        <w:rPr>
          <w:rFonts w:hint="eastAsia" w:ascii="Calibri" w:hAnsi="宋体" w:eastAsia="宋体" w:cs="黑体"/>
          <w:color w:val="C00000"/>
          <w:kern w:val="2"/>
          <w:sz w:val="21"/>
          <w:szCs w:val="21"/>
          <w:lang w:val="en-US" w:eastAsia="zh-CN" w:bidi="ar-SA"/>
        </w:rPr>
        <w:t>室（长葛市葛天大道东段商务区6#楼</w:t>
      </w:r>
      <w:r>
        <w:rPr>
          <w:rFonts w:hint="eastAsia" w:hAnsi="宋体" w:cs="黑体"/>
          <w:color w:val="C00000"/>
          <w:kern w:val="2"/>
          <w:sz w:val="21"/>
          <w:szCs w:val="21"/>
          <w:lang w:val="en-US" w:eastAsia="zh-CN" w:bidi="ar-SA"/>
        </w:rPr>
        <w:t>4</w:t>
      </w:r>
      <w:r>
        <w:rPr>
          <w:rFonts w:hint="eastAsia" w:ascii="Calibri" w:hAnsi="宋体" w:eastAsia="宋体" w:cs="黑体"/>
          <w:color w:val="C00000"/>
          <w:kern w:val="2"/>
          <w:sz w:val="21"/>
          <w:szCs w:val="21"/>
          <w:lang w:val="en-US" w:eastAsia="zh-CN" w:bidi="ar-SA"/>
        </w:rPr>
        <w:t>楼</w:t>
      </w:r>
      <w:r>
        <w:rPr>
          <w:rFonts w:hint="eastAsia" w:hAnsi="宋体" w:cs="黑体"/>
          <w:color w:val="C00000"/>
          <w:kern w:val="2"/>
          <w:sz w:val="21"/>
          <w:szCs w:val="21"/>
          <w:lang w:val="en-US" w:eastAsia="zh-CN" w:bidi="ar-SA"/>
        </w:rPr>
        <w:t>409</w:t>
      </w:r>
      <w:r>
        <w:rPr>
          <w:rFonts w:hint="eastAsia" w:ascii="Calibri" w:hAnsi="宋体" w:eastAsia="宋体" w:cs="黑体"/>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（二）谈判响应文件开启及谈判地点：</w:t>
      </w:r>
      <w:r>
        <w:rPr>
          <w:rFonts w:hint="eastAsia" w:ascii="Calibri" w:hAnsi="宋体" w:eastAsia="宋体" w:cs="黑体"/>
          <w:color w:val="C00000"/>
          <w:kern w:val="2"/>
          <w:sz w:val="21"/>
          <w:szCs w:val="21"/>
          <w:lang w:val="en-US" w:eastAsia="zh-CN" w:bidi="ar-SA"/>
        </w:rPr>
        <w:t>长葛市公共资源交易中心</w:t>
      </w:r>
      <w:r>
        <w:rPr>
          <w:rFonts w:hint="eastAsia" w:hAnsi="宋体" w:cs="黑体"/>
          <w:color w:val="C00000"/>
          <w:kern w:val="2"/>
          <w:sz w:val="21"/>
          <w:szCs w:val="21"/>
          <w:lang w:val="en-US" w:eastAsia="zh-CN" w:bidi="ar-SA"/>
        </w:rPr>
        <w:t>五楼</w:t>
      </w:r>
      <w:r>
        <w:rPr>
          <w:rFonts w:hint="eastAsia" w:ascii="Calibri" w:hAnsi="宋体" w:eastAsia="宋体" w:cs="黑体"/>
          <w:color w:val="C00000"/>
          <w:kern w:val="2"/>
          <w:sz w:val="21"/>
          <w:szCs w:val="21"/>
          <w:lang w:val="en-US" w:eastAsia="zh-CN" w:bidi="ar-SA"/>
        </w:rPr>
        <w:t>评标</w:t>
      </w:r>
      <w:r>
        <w:rPr>
          <w:rFonts w:hint="eastAsia" w:hAnsi="宋体" w:cs="黑体"/>
          <w:color w:val="C00000"/>
          <w:kern w:val="2"/>
          <w:sz w:val="21"/>
          <w:szCs w:val="21"/>
          <w:lang w:val="en-US" w:eastAsia="zh-CN" w:bidi="ar-SA"/>
        </w:rPr>
        <w:t>三</w:t>
      </w:r>
      <w:r>
        <w:rPr>
          <w:rFonts w:hint="eastAsia" w:ascii="Calibri" w:hAnsi="宋体" w:eastAsia="宋体" w:cs="黑体"/>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ascii="宋体" w:hAnsi="宋体" w:cs="Arial"/>
          <w:color w:val="000000"/>
          <w:szCs w:val="21"/>
        </w:rPr>
      </w:pPr>
      <w:r>
        <w:rPr>
          <w:rFonts w:hint="eastAsia" w:ascii="Calibri" w:hAnsi="宋体" w:eastAsia="宋体" w:cs="黑体"/>
          <w:color w:val="000000"/>
          <w:kern w:val="2"/>
          <w:sz w:val="21"/>
          <w:szCs w:val="21"/>
          <w:lang w:val="en-US" w:eastAsia="zh-CN" w:bidi="ar-SA"/>
        </w:rPr>
        <w:t>采购人：长葛市</w:t>
      </w:r>
      <w:r>
        <w:rPr>
          <w:rFonts w:hint="eastAsia" w:hAnsi="宋体" w:cs="黑体"/>
          <w:color w:val="000000"/>
          <w:kern w:val="2"/>
          <w:sz w:val="21"/>
          <w:szCs w:val="21"/>
          <w:lang w:val="en-US" w:eastAsia="zh-CN" w:bidi="ar-SA"/>
        </w:rPr>
        <w:t>公安局</w:t>
      </w:r>
    </w:p>
    <w:p>
      <w:pPr>
        <w:adjustRightInd w:val="0"/>
        <w:spacing w:line="360" w:lineRule="auto"/>
        <w:ind w:firstLine="840" w:firstLineChars="400"/>
        <w:contextualSpacing/>
        <w:jc w:val="left"/>
        <w:rPr>
          <w:rFonts w:hint="default"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联系人：</w:t>
      </w:r>
      <w:r>
        <w:rPr>
          <w:rFonts w:hint="eastAsia" w:ascii="宋体" w:hAnsi="宋体" w:cs="Arial"/>
          <w:color w:val="000000"/>
          <w:szCs w:val="21"/>
          <w:lang w:eastAsia="zh-CN"/>
        </w:rPr>
        <w:t>黄先生</w:t>
      </w:r>
      <w:r>
        <w:rPr>
          <w:rFonts w:hint="eastAsia" w:ascii="Calibri" w:hAnsi="宋体" w:eastAsia="宋体" w:cs="黑体"/>
          <w:color w:val="000000"/>
          <w:kern w:val="2"/>
          <w:sz w:val="21"/>
          <w:szCs w:val="21"/>
          <w:lang w:val="en-US" w:eastAsia="zh-CN" w:bidi="ar-SA"/>
        </w:rPr>
        <w:t xml:space="preserve">          联系电话：</w:t>
      </w:r>
      <w:r>
        <w:rPr>
          <w:rFonts w:hint="eastAsia" w:ascii="宋体" w:hAnsi="宋体" w:cs="Arial"/>
          <w:color w:val="000000"/>
          <w:szCs w:val="21"/>
          <w:lang w:val="en-US" w:eastAsia="zh-CN"/>
        </w:rPr>
        <w:t>18839902227</w:t>
      </w:r>
    </w:p>
    <w:p>
      <w:pPr>
        <w:adjustRightInd w:val="0"/>
        <w:spacing w:line="360" w:lineRule="auto"/>
        <w:ind w:firstLine="840" w:firstLineChars="40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ascii="Calibri" w:hAnsi="宋体" w:eastAsia="宋体" w:cs="黑体"/>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hint="eastAsia" w:ascii="宋体" w:hAnsi="宋体"/>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.1</w:t>
      </w:r>
      <w:r>
        <w:rPr>
          <w:rFonts w:hint="eastAsia" w:hAnsi="宋体"/>
          <w:color w:val="000000"/>
          <w:szCs w:val="21"/>
        </w:rPr>
        <w:t xml:space="preserve"> 供应商登录《全国公共资源交易平台</w:t>
      </w:r>
      <w:r>
        <w:rPr>
          <w:rFonts w:hint="eastAsia" w:ascii="宋体" w:hAnsi="宋体" w:eastAsia="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4</w:t>
      </w:r>
      <w:r>
        <w:rPr>
          <w:rFonts w:hint="eastAsia" w:ascii="宋体" w:hAnsi="宋体"/>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宋体" w:hAnsi="宋体"/>
          <w:color w:val="000000"/>
          <w:szCs w:val="21"/>
        </w:rPr>
        <w:t>4</w:t>
      </w:r>
      <w:r>
        <w:rPr>
          <w:rFonts w:hint="eastAsia" w:ascii="宋体" w:hAnsi="宋体"/>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5</w:t>
      </w:r>
      <w:r>
        <w:rPr>
          <w:rFonts w:hint="eastAsia" w:ascii="宋体" w:hAnsi="宋体"/>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numPr>
          <w:ilvl w:val="0"/>
          <w:numId w:val="4"/>
        </w:numPr>
        <w:jc w:val="center"/>
        <w:rPr>
          <w:rFonts w:hint="eastAsia" w:ascii="宋体" w:hAnsi="宋体" w:eastAsia="宋体" w:cs="宋体"/>
          <w:b/>
          <w:kern w:val="0"/>
          <w:sz w:val="32"/>
          <w:szCs w:val="32"/>
        </w:rPr>
      </w:pPr>
      <w:r>
        <w:rPr>
          <w:rFonts w:hint="eastAsia" w:ascii="宋体" w:hAnsi="宋体" w:eastAsia="宋体" w:cs="宋体"/>
          <w:b/>
          <w:kern w:val="0"/>
          <w:sz w:val="32"/>
          <w:szCs w:val="32"/>
        </w:rPr>
        <w:t>采购需求</w:t>
      </w:r>
    </w:p>
    <w:p>
      <w:pPr>
        <w:widowControl/>
        <w:numPr>
          <w:ilvl w:val="0"/>
          <w:numId w:val="0"/>
        </w:numPr>
        <w:shd w:val="clear" w:color="auto" w:fill="FFFFFF"/>
        <w:spacing w:line="360" w:lineRule="auto"/>
        <w:ind w:firstLine="482" w:firstLineChars="200"/>
        <w:contextualSpacing/>
        <w:jc w:val="left"/>
        <w:rPr>
          <w:rFonts w:hint="eastAsia" w:ascii="宋体" w:hAnsi="宋体" w:cs="黑体"/>
          <w:b/>
          <w:bCs/>
          <w:color w:val="000000"/>
          <w:sz w:val="24"/>
          <w:szCs w:val="24"/>
          <w:shd w:val="clear" w:color="auto" w:fill="FFFFFF"/>
          <w:lang w:eastAsia="zh-CN"/>
        </w:rPr>
      </w:pPr>
      <w:r>
        <w:rPr>
          <w:rFonts w:hint="eastAsia" w:ascii="宋体" w:hAnsi="宋体" w:cs="黑体"/>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2" w:firstLineChars="200"/>
        <w:contextualSpacing/>
        <w:jc w:val="left"/>
        <w:rPr>
          <w:rFonts w:hint="eastAsia" w:ascii="宋体" w:hAnsi="宋体" w:cs="宋体"/>
          <w:b/>
          <w:szCs w:val="21"/>
          <w:lang w:eastAsia="zh-CN"/>
        </w:rPr>
      </w:pPr>
      <w:r>
        <w:rPr>
          <w:rFonts w:hint="eastAsia" w:ascii="宋体" w:hAnsi="宋体" w:cs="宋体"/>
          <w:b/>
          <w:szCs w:val="21"/>
          <w:lang w:val="en-US" w:eastAsia="zh-CN"/>
        </w:rPr>
        <w:t>长葛市公安局</w:t>
      </w:r>
      <w:r>
        <w:rPr>
          <w:rFonts w:hint="eastAsia" w:ascii="宋体" w:hAnsi="宋体" w:cs="宋体"/>
          <w:b/>
          <w:szCs w:val="21"/>
          <w:lang w:eastAsia="zh-CN"/>
        </w:rPr>
        <w:t>拟采购一批工作服装</w:t>
      </w:r>
    </w:p>
    <w:p>
      <w:pPr>
        <w:widowControl/>
        <w:numPr>
          <w:ilvl w:val="0"/>
          <w:numId w:val="0"/>
        </w:numPr>
        <w:shd w:val="clear" w:color="auto" w:fill="FFFFFF"/>
        <w:spacing w:line="360" w:lineRule="auto"/>
        <w:ind w:firstLine="482" w:firstLineChars="200"/>
        <w:contextualSpacing/>
        <w:jc w:val="left"/>
        <w:rPr>
          <w:rFonts w:hint="eastAsia" w:ascii="宋体" w:eastAsia="宋体"/>
          <w:b/>
          <w:sz w:val="28"/>
          <w:szCs w:val="28"/>
          <w:lang w:eastAsia="zh-CN"/>
        </w:rPr>
      </w:pPr>
      <w:r>
        <w:rPr>
          <w:rFonts w:hint="eastAsia" w:ascii="宋体" w:hAnsi="宋体" w:cs="黑体"/>
          <w:b/>
          <w:bCs/>
          <w:color w:val="000000"/>
          <w:sz w:val="24"/>
          <w:szCs w:val="24"/>
          <w:shd w:val="clear" w:color="auto" w:fill="FFFFFF"/>
          <w:lang w:eastAsia="zh-CN"/>
        </w:rPr>
        <w:t>二、采购参数：</w:t>
      </w:r>
    </w:p>
    <w:tbl>
      <w:tblPr>
        <w:tblStyle w:val="23"/>
        <w:tblpPr w:leftFromText="180" w:rightFromText="180" w:vertAnchor="text" w:horzAnchor="page" w:tblpX="854" w:tblpY="1307"/>
        <w:tblOverlap w:val="never"/>
        <w:tblW w:w="10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0"/>
        <w:gridCol w:w="1058"/>
        <w:gridCol w:w="5332"/>
        <w:gridCol w:w="2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品名</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数量</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面料技术标准</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春秋执勤服（套）</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228</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widowControl/>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毛涤混纺弹性哔叽，80Nm/2×80Nm/2,毛70％，涤26％（含导电纤维），氨纶4％，</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《中华人民共和国公共安全行业标准》GA563-2009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训练体恤衫</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290</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widowControl/>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执行标准GA250-2000  GA251-2000  GA252-2000.面料：精梳纯棉双丝光单面布，8.3tex（70s）100%丝光棉。领口罗文采用横肌罗文。左前胸POLICE用原色刺绣。</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《中华人民共和国公共安全行业标准》执行标准GA250-2000  GA251-2000  GA252-2000.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长袖制式衬衣</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290</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widowControl/>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面料：涤棉交织绸；经250dtex涤纶异性长丝，纬250dtex涤纶异性长丝与棉混纺，纤维含量经纱涤100%，纬纱涤80%，棉20%。</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《中华人民共和国公共安全行业标准》GA255-2009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夏训练服</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145</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Style w:val="58"/>
                <w:rFonts w:eastAsia="宋体"/>
                <w:lang w:val="en-US" w:eastAsia="zh-CN"/>
              </w:rPr>
              <w:t>.</w:t>
            </w:r>
            <w:r>
              <w:rPr>
                <w:rStyle w:val="59"/>
                <w:lang w:val="en-US" w:eastAsia="zh-CN"/>
              </w:rPr>
              <w:t>面料：精梳涤棉混纺格子布，（</w:t>
            </w:r>
            <w:r>
              <w:rPr>
                <w:rStyle w:val="58"/>
                <w:rFonts w:eastAsia="宋体"/>
                <w:lang w:val="en-US" w:eastAsia="zh-CN"/>
              </w:rPr>
              <w:t>13tex</w:t>
            </w:r>
            <w:r>
              <w:rPr>
                <w:rStyle w:val="60"/>
                <w:rFonts w:eastAsia="宋体"/>
                <w:lang w:val="en-US" w:eastAsia="zh-CN"/>
              </w:rPr>
              <w:t>X</w:t>
            </w:r>
            <w:r>
              <w:rPr>
                <w:rStyle w:val="58"/>
                <w:rFonts w:eastAsia="宋体"/>
                <w:lang w:val="en-US" w:eastAsia="zh-CN"/>
              </w:rPr>
              <w:t>2</w:t>
            </w:r>
            <w:r>
              <w:rPr>
                <w:rStyle w:val="59"/>
                <w:lang w:val="en-US" w:eastAsia="zh-CN"/>
              </w:rPr>
              <w:t>）</w:t>
            </w:r>
            <w:r>
              <w:rPr>
                <w:rStyle w:val="58"/>
                <w:rFonts w:eastAsia="宋体"/>
                <w:lang w:val="en-US" w:eastAsia="zh-CN"/>
              </w:rPr>
              <w:t>X28tex</w:t>
            </w:r>
            <w:r>
              <w:rPr>
                <w:rStyle w:val="59"/>
                <w:lang w:val="en-US" w:eastAsia="zh-CN"/>
              </w:rPr>
              <w:t>，涤</w:t>
            </w:r>
            <w:r>
              <w:rPr>
                <w:rStyle w:val="58"/>
                <w:rFonts w:eastAsia="宋体"/>
                <w:lang w:val="en-US" w:eastAsia="zh-CN"/>
              </w:rPr>
              <w:t>65%</w:t>
            </w:r>
            <w:r>
              <w:rPr>
                <w:rStyle w:val="59"/>
                <w:lang w:val="en-US" w:eastAsia="zh-CN"/>
              </w:rPr>
              <w:t>，棉</w:t>
            </w:r>
            <w:r>
              <w:rPr>
                <w:rStyle w:val="58"/>
                <w:rFonts w:eastAsia="宋体"/>
                <w:lang w:val="en-US" w:eastAsia="zh-CN"/>
              </w:rPr>
              <w:t>35%</w:t>
            </w:r>
            <w:r>
              <w:rPr>
                <w:rStyle w:val="59"/>
                <w:lang w:val="en-US" w:eastAsia="zh-CN"/>
              </w:rPr>
              <w:t>，密度</w:t>
            </w:r>
            <w:r>
              <w:rPr>
                <w:rStyle w:val="58"/>
                <w:rFonts w:eastAsia="宋体"/>
                <w:lang w:val="en-US" w:eastAsia="zh-CN"/>
              </w:rPr>
              <w:t>433X208</w:t>
            </w:r>
            <w:r>
              <w:rPr>
                <w:rStyle w:val="59"/>
                <w:lang w:val="en-US" w:eastAsia="zh-CN"/>
              </w:rPr>
              <w:t>根</w:t>
            </w:r>
            <w:r>
              <w:rPr>
                <w:rStyle w:val="58"/>
                <w:rFonts w:eastAsia="宋体"/>
                <w:lang w:val="en-US" w:eastAsia="zh-CN"/>
              </w:rPr>
              <w:t>/10cm</w:t>
            </w:r>
            <w:r>
              <w:rPr>
                <w:rStyle w:val="59"/>
                <w:lang w:val="en-US" w:eastAsia="zh-CN"/>
              </w:rPr>
              <w:t>。</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《中华人民共和国公共安全行业标准》GA466-2009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警便帽</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145</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执行公安部标准</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执行公安部标准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作训鞋</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145</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执行公安部标准</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执行公安部标准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单皮鞋</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114</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符合公安部公布的：1、2018款男单皮鞋技术标准.2、2018款女单皮鞋技术标准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内腰带</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114</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《中华人民共和国公共安全行业标准》GA290-2001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单裤、裙子</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228</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Style w:val="59"/>
                <w:lang w:val="en-US" w:eastAsia="zh-CN"/>
              </w:rPr>
              <w:t>毛涤素花呢；毛</w:t>
            </w:r>
            <w:r>
              <w:rPr>
                <w:rStyle w:val="61"/>
                <w:lang w:val="en-US" w:eastAsia="zh-CN"/>
              </w:rPr>
              <w:t>50%</w:t>
            </w:r>
            <w:r>
              <w:rPr>
                <w:rStyle w:val="59"/>
                <w:lang w:val="en-US" w:eastAsia="zh-CN"/>
              </w:rPr>
              <w:t>，涤</w:t>
            </w:r>
            <w:r>
              <w:rPr>
                <w:rStyle w:val="61"/>
                <w:lang w:val="en-US" w:eastAsia="zh-CN"/>
              </w:rPr>
              <w:t>50%</w:t>
            </w:r>
            <w:r>
              <w:rPr>
                <w:rStyle w:val="59"/>
                <w:lang w:val="en-US" w:eastAsia="zh-CN"/>
              </w:rPr>
              <w:t>含导电丝，</w:t>
            </w:r>
            <w:r>
              <w:rPr>
                <w:rStyle w:val="61"/>
                <w:lang w:val="en-US" w:eastAsia="zh-CN"/>
              </w:rPr>
              <w:t>Nm110/2XNm60,</w:t>
            </w:r>
            <w:r>
              <w:rPr>
                <w:rStyle w:val="59"/>
                <w:lang w:val="en-US" w:eastAsia="zh-CN"/>
              </w:rPr>
              <w:t>质量</w:t>
            </w:r>
            <w:r>
              <w:rPr>
                <w:rStyle w:val="61"/>
                <w:lang w:val="en-US" w:eastAsia="zh-CN"/>
              </w:rPr>
              <w:t>153g/</w:t>
            </w:r>
            <w:r>
              <w:rPr>
                <w:rStyle w:val="59"/>
                <w:lang w:val="en-US" w:eastAsia="zh-CN"/>
              </w:rPr>
              <w:t>㎡。</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《中华人民共和国公共安全行业标准》GA258-2009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大檐帽、女布帽</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114</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执行公安部标准</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执行公安部标准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领带</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300</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执行公安部标准</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执行公安部标准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特警春秋战训服（含帽子腰带及标志）</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62</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Style w:val="59"/>
                <w:lang w:val="en-US" w:eastAsia="zh-CN"/>
              </w:rPr>
              <w:t>产品主面料采用精梳涤棉混纺加厚格子布，规格（</w:t>
            </w:r>
            <w:r>
              <w:rPr>
                <w:rStyle w:val="61"/>
                <w:lang w:val="en-US" w:eastAsia="zh-CN"/>
              </w:rPr>
              <w:t>18tex×2</w:t>
            </w:r>
            <w:r>
              <w:rPr>
                <w:rStyle w:val="59"/>
                <w:lang w:val="en-US" w:eastAsia="zh-CN"/>
              </w:rPr>
              <w:t>）</w:t>
            </w:r>
            <w:r>
              <w:rPr>
                <w:rStyle w:val="61"/>
                <w:lang w:val="en-US" w:eastAsia="zh-CN"/>
              </w:rPr>
              <w:t>×36tex</w:t>
            </w:r>
            <w:r>
              <w:rPr>
                <w:rStyle w:val="59"/>
                <w:lang w:val="en-US" w:eastAsia="zh-CN"/>
              </w:rPr>
              <w:t>涤</w:t>
            </w:r>
            <w:r>
              <w:rPr>
                <w:rStyle w:val="61"/>
                <w:lang w:val="en-US" w:eastAsia="zh-CN"/>
              </w:rPr>
              <w:t>65%</w:t>
            </w:r>
            <w:r>
              <w:rPr>
                <w:rStyle w:val="59"/>
                <w:lang w:val="en-US" w:eastAsia="zh-CN"/>
              </w:rPr>
              <w:t>含弹力纤维，棉</w:t>
            </w:r>
            <w:r>
              <w:rPr>
                <w:rStyle w:val="61"/>
                <w:lang w:val="en-US" w:eastAsia="zh-CN"/>
              </w:rPr>
              <w:t>35%</w:t>
            </w:r>
            <w:r>
              <w:rPr>
                <w:rStyle w:val="59"/>
                <w:lang w:val="en-US" w:eastAsia="zh-CN"/>
              </w:rPr>
              <w:t>，密度：</w:t>
            </w:r>
            <w:r>
              <w:rPr>
                <w:rStyle w:val="61"/>
                <w:lang w:val="en-US" w:eastAsia="zh-CN"/>
              </w:rPr>
              <w:t>433×181</w:t>
            </w:r>
            <w:r>
              <w:rPr>
                <w:rStyle w:val="59"/>
                <w:lang w:val="en-US" w:eastAsia="zh-CN"/>
              </w:rPr>
              <w:t>根</w:t>
            </w:r>
            <w:r>
              <w:rPr>
                <w:rStyle w:val="61"/>
                <w:lang w:val="en-US" w:eastAsia="zh-CN"/>
              </w:rPr>
              <w:t>/10cm</w:t>
            </w:r>
            <w:r>
              <w:rPr>
                <w:rStyle w:val="59"/>
                <w:lang w:val="en-US" w:eastAsia="zh-CN"/>
              </w:rPr>
              <w:t>。产品生产工艺执行按公安部《公安特警战训服系列品种技术标准（生产检验稿）的通知》（公装财</w:t>
            </w:r>
            <w:r>
              <w:rPr>
                <w:rStyle w:val="61"/>
                <w:lang w:val="en-US" w:eastAsia="zh-CN"/>
              </w:rPr>
              <w:t>{2011}893</w:t>
            </w:r>
            <w:r>
              <w:rPr>
                <w:rStyle w:val="59"/>
                <w:lang w:val="en-US" w:eastAsia="zh-CN"/>
              </w:rPr>
              <w:t>号）的标准执行。</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特警夏战训服（含帽子腰带及标志）</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62</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Style w:val="59"/>
                <w:lang w:val="en-US" w:eastAsia="zh-CN"/>
              </w:rPr>
              <w:t>产品主面料采用精梳涤棉混纺加厚格子布，规格（</w:t>
            </w:r>
            <w:r>
              <w:rPr>
                <w:rStyle w:val="61"/>
                <w:lang w:val="en-US" w:eastAsia="zh-CN"/>
              </w:rPr>
              <w:t>18tex×2</w:t>
            </w:r>
            <w:r>
              <w:rPr>
                <w:rStyle w:val="59"/>
                <w:lang w:val="en-US" w:eastAsia="zh-CN"/>
              </w:rPr>
              <w:t>）</w:t>
            </w:r>
            <w:r>
              <w:rPr>
                <w:rStyle w:val="61"/>
                <w:lang w:val="en-US" w:eastAsia="zh-CN"/>
              </w:rPr>
              <w:t>×36tex</w:t>
            </w:r>
            <w:r>
              <w:rPr>
                <w:rStyle w:val="59"/>
                <w:lang w:val="en-US" w:eastAsia="zh-CN"/>
              </w:rPr>
              <w:t>涤</w:t>
            </w:r>
            <w:r>
              <w:rPr>
                <w:rStyle w:val="61"/>
                <w:lang w:val="en-US" w:eastAsia="zh-CN"/>
              </w:rPr>
              <w:t>65%</w:t>
            </w:r>
            <w:r>
              <w:rPr>
                <w:rStyle w:val="59"/>
                <w:lang w:val="en-US" w:eastAsia="zh-CN"/>
              </w:rPr>
              <w:t>含弹力纤维，棉</w:t>
            </w:r>
            <w:r>
              <w:rPr>
                <w:rStyle w:val="61"/>
                <w:lang w:val="en-US" w:eastAsia="zh-CN"/>
              </w:rPr>
              <w:t>35%</w:t>
            </w:r>
            <w:r>
              <w:rPr>
                <w:rStyle w:val="59"/>
                <w:lang w:val="en-US" w:eastAsia="zh-CN"/>
              </w:rPr>
              <w:t>，密度：</w:t>
            </w:r>
            <w:r>
              <w:rPr>
                <w:rStyle w:val="61"/>
                <w:lang w:val="en-US" w:eastAsia="zh-CN"/>
              </w:rPr>
              <w:t>433×181</w:t>
            </w:r>
            <w:r>
              <w:rPr>
                <w:rStyle w:val="59"/>
                <w:lang w:val="en-US" w:eastAsia="zh-CN"/>
              </w:rPr>
              <w:t>根</w:t>
            </w:r>
            <w:r>
              <w:rPr>
                <w:rStyle w:val="61"/>
                <w:lang w:val="en-US" w:eastAsia="zh-CN"/>
              </w:rPr>
              <w:t>/10cm</w:t>
            </w:r>
            <w:r>
              <w:rPr>
                <w:rStyle w:val="59"/>
                <w:lang w:val="en-US" w:eastAsia="zh-CN"/>
              </w:rPr>
              <w:t>。产品生产工艺执行按公安部《公安特警战训服系列品种技术标准（生产检验稿）的通知》（公装财</w:t>
            </w:r>
            <w:r>
              <w:rPr>
                <w:rStyle w:val="61"/>
                <w:lang w:val="en-US" w:eastAsia="zh-CN"/>
              </w:rPr>
              <w:t>{2011}893</w:t>
            </w:r>
            <w:r>
              <w:rPr>
                <w:rStyle w:val="59"/>
                <w:lang w:val="en-US" w:eastAsia="zh-CN"/>
              </w:rPr>
              <w:t>号）的标准执行。</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战训靴</w:t>
            </w:r>
          </w:p>
        </w:tc>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rPr>
              <w:t>31</w:t>
            </w:r>
          </w:p>
        </w:tc>
        <w:tc>
          <w:tcPr>
            <w:tcW w:w="53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Style w:val="59"/>
                <w:lang w:val="en-US" w:eastAsia="zh-CN"/>
              </w:rPr>
              <w:t>黄牛鞋面革；黑色，厚度</w:t>
            </w:r>
            <w:r>
              <w:rPr>
                <w:rStyle w:val="61"/>
                <w:lang w:val="en-US" w:eastAsia="zh-CN"/>
              </w:rPr>
              <w:t>1.6mm</w:t>
            </w:r>
            <w:r>
              <w:rPr>
                <w:rStyle w:val="59"/>
                <w:lang w:val="en-US" w:eastAsia="zh-CN"/>
              </w:rPr>
              <w:t>～</w:t>
            </w:r>
            <w:r>
              <w:rPr>
                <w:rStyle w:val="61"/>
                <w:lang w:val="en-US" w:eastAsia="zh-CN"/>
              </w:rPr>
              <w:t>1.8mm</w:t>
            </w:r>
            <w:r>
              <w:rPr>
                <w:rStyle w:val="59"/>
                <w:lang w:val="en-US" w:eastAsia="zh-CN"/>
              </w:rPr>
              <w:t>，应符合</w:t>
            </w:r>
            <w:r>
              <w:rPr>
                <w:rStyle w:val="61"/>
                <w:lang w:val="en-US" w:eastAsia="zh-CN"/>
              </w:rPr>
              <w:t>QB/T 1873-2004</w:t>
            </w:r>
            <w:r>
              <w:rPr>
                <w:rStyle w:val="59"/>
                <w:lang w:val="en-US" w:eastAsia="zh-CN"/>
              </w:rPr>
              <w:t>二型革要求，制作前帮、后帮、鞋耳防水处理。涤纶面布；黑色，面层</w:t>
            </w:r>
            <w:r>
              <w:rPr>
                <w:rStyle w:val="61"/>
                <w:lang w:val="en-US" w:eastAsia="zh-CN"/>
              </w:rPr>
              <w:t>1680D</w:t>
            </w:r>
            <w:r>
              <w:rPr>
                <w:rStyle w:val="59"/>
                <w:lang w:val="en-US" w:eastAsia="zh-CN"/>
              </w:rPr>
              <w:t>，幅宽</w:t>
            </w:r>
            <w:r>
              <w:rPr>
                <w:rStyle w:val="61"/>
                <w:lang w:val="en-US" w:eastAsia="zh-CN"/>
              </w:rPr>
              <w:t>cm147±5</w:t>
            </w:r>
            <w:r>
              <w:rPr>
                <w:rStyle w:val="59"/>
                <w:lang w:val="en-US" w:eastAsia="zh-CN"/>
              </w:rPr>
              <w:t>，质量</w:t>
            </w:r>
            <w:r>
              <w:rPr>
                <w:rStyle w:val="61"/>
                <w:lang w:val="en-US" w:eastAsia="zh-CN"/>
              </w:rPr>
              <w:t>g/m2315±20</w:t>
            </w:r>
            <w:r>
              <w:rPr>
                <w:rStyle w:val="59"/>
                <w:lang w:val="en-US" w:eastAsia="zh-CN"/>
              </w:rPr>
              <w:t>平织。复合面布；黑色，三层复合；孔径</w:t>
            </w:r>
            <w:r>
              <w:rPr>
                <w:rStyle w:val="61"/>
                <w:lang w:val="en-US" w:eastAsia="zh-CN"/>
              </w:rPr>
              <w:t>1.2mm</w:t>
            </w:r>
            <w:r>
              <w:rPr>
                <w:rStyle w:val="59"/>
                <w:lang w:val="en-US" w:eastAsia="zh-CN"/>
              </w:rPr>
              <w:t>～</w:t>
            </w:r>
            <w:r>
              <w:rPr>
                <w:rStyle w:val="61"/>
                <w:lang w:val="en-US" w:eastAsia="zh-CN"/>
              </w:rPr>
              <w:t>1.5mm</w:t>
            </w:r>
            <w:r>
              <w:rPr>
                <w:rStyle w:val="59"/>
                <w:lang w:val="en-US" w:eastAsia="zh-CN"/>
              </w:rPr>
              <w:t>；厚度</w:t>
            </w:r>
            <w:r>
              <w:rPr>
                <w:rStyle w:val="61"/>
                <w:lang w:val="en-US" w:eastAsia="zh-CN"/>
              </w:rPr>
              <w:t>10mm±1</w:t>
            </w:r>
            <w:r>
              <w:rPr>
                <w:rStyle w:val="59"/>
                <w:lang w:val="en-US" w:eastAsia="zh-CN"/>
              </w:rPr>
              <w:t>填充统口、鞋舌。衬里网布；黑色，厚度</w:t>
            </w:r>
            <w:r>
              <w:rPr>
                <w:rStyle w:val="61"/>
                <w:lang w:val="en-US" w:eastAsia="zh-CN"/>
              </w:rPr>
              <w:t>0.7mm</w:t>
            </w:r>
            <w:r>
              <w:rPr>
                <w:rStyle w:val="59"/>
                <w:lang w:val="en-US" w:eastAsia="zh-CN"/>
              </w:rPr>
              <w:t>～</w:t>
            </w:r>
            <w:r>
              <w:rPr>
                <w:rStyle w:val="61"/>
                <w:lang w:val="en-US" w:eastAsia="zh-CN"/>
              </w:rPr>
              <w:t>1.0mm</w:t>
            </w:r>
            <w:r>
              <w:rPr>
                <w:rStyle w:val="59"/>
                <w:lang w:val="en-US" w:eastAsia="zh-CN"/>
              </w:rPr>
              <w:t>与海绵复合制作鞋里衬。复合外底；黑色，橡胶、</w:t>
            </w:r>
            <w:r>
              <w:rPr>
                <w:rStyle w:val="61"/>
                <w:lang w:val="en-US" w:eastAsia="zh-CN"/>
              </w:rPr>
              <w:t>EVA</w:t>
            </w:r>
            <w:r>
              <w:rPr>
                <w:rStyle w:val="59"/>
                <w:lang w:val="en-US" w:eastAsia="zh-CN"/>
              </w:rPr>
              <w:t>制作鞋底。防刺内底；厚度</w:t>
            </w:r>
            <w:r>
              <w:rPr>
                <w:rStyle w:val="61"/>
                <w:lang w:val="en-US" w:eastAsia="zh-CN"/>
              </w:rPr>
              <w:t>3.0mm</w:t>
            </w:r>
            <w:r>
              <w:rPr>
                <w:rStyle w:val="59"/>
                <w:lang w:val="en-US" w:eastAsia="zh-CN"/>
              </w:rPr>
              <w:t>～</w:t>
            </w:r>
            <w:r>
              <w:rPr>
                <w:rStyle w:val="61"/>
                <w:lang w:val="en-US" w:eastAsia="zh-CN"/>
              </w:rPr>
              <w:t>3.5mm</w:t>
            </w:r>
            <w:r>
              <w:rPr>
                <w:rStyle w:val="59"/>
                <w:lang w:val="en-US" w:eastAsia="zh-CN"/>
              </w:rPr>
              <w:t>高强高模聚丙烯（芳纶）纤维层压，抗刺穿应≥</w:t>
            </w:r>
            <w:r>
              <w:rPr>
                <w:rStyle w:val="61"/>
                <w:lang w:val="en-US" w:eastAsia="zh-CN"/>
              </w:rPr>
              <w:t>1300N</w:t>
            </w:r>
            <w:r>
              <w:rPr>
                <w:rStyle w:val="59"/>
                <w:lang w:val="en-US" w:eastAsia="zh-CN"/>
              </w:rPr>
              <w:t>防刺穿。热熔型化学片；厚度</w:t>
            </w:r>
            <w:r>
              <w:rPr>
                <w:rStyle w:val="61"/>
                <w:lang w:val="en-US" w:eastAsia="zh-CN"/>
              </w:rPr>
              <w:t>1.8mm</w:t>
            </w:r>
            <w:r>
              <w:rPr>
                <w:rStyle w:val="59"/>
                <w:lang w:val="en-US" w:eastAsia="zh-CN"/>
              </w:rPr>
              <w:t>～</w:t>
            </w:r>
            <w:r>
              <w:rPr>
                <w:rStyle w:val="61"/>
                <w:lang w:val="en-US" w:eastAsia="zh-CN"/>
              </w:rPr>
              <w:t>2.2mm</w:t>
            </w:r>
            <w:r>
              <w:rPr>
                <w:rStyle w:val="59"/>
                <w:lang w:val="en-US" w:eastAsia="zh-CN"/>
              </w:rPr>
              <w:t>，定型主跟内包头。松紧布；弯曲小片。鞋垫；</w:t>
            </w:r>
            <w:r>
              <w:rPr>
                <w:rStyle w:val="61"/>
                <w:lang w:val="en-US" w:eastAsia="zh-CN"/>
              </w:rPr>
              <w:t>PU</w:t>
            </w:r>
            <w:r>
              <w:rPr>
                <w:rStyle w:val="59"/>
                <w:lang w:val="en-US" w:eastAsia="zh-CN"/>
              </w:rPr>
              <w:t>、海绵、抗菌织物成型，提高舒适度。鞋带；黑色，调节松紧。粘扣带；黑色，锦纶，应符合</w:t>
            </w:r>
            <w:r>
              <w:rPr>
                <w:rStyle w:val="61"/>
                <w:lang w:val="en-US" w:eastAsia="zh-CN"/>
              </w:rPr>
              <w:t>GB/T 23315-2009</w:t>
            </w:r>
            <w:r>
              <w:rPr>
                <w:rStyle w:val="59"/>
                <w:lang w:val="en-US" w:eastAsia="zh-CN"/>
              </w:rPr>
              <w:t>加强型要求，拉链补强。拉链补强；黑色，</w:t>
            </w:r>
            <w:r>
              <w:rPr>
                <w:rStyle w:val="61"/>
                <w:lang w:val="en-US" w:eastAsia="zh-CN"/>
              </w:rPr>
              <w:t>5</w:t>
            </w:r>
            <w:r>
              <w:rPr>
                <w:rStyle w:val="59"/>
                <w:lang w:val="en-US" w:eastAsia="zh-CN"/>
              </w:rPr>
              <w:t>号，长</w:t>
            </w:r>
            <w:r>
              <w:rPr>
                <w:rStyle w:val="61"/>
                <w:lang w:val="en-US" w:eastAsia="zh-CN"/>
              </w:rPr>
              <w:t>15cm±1cm</w:t>
            </w:r>
            <w:r>
              <w:rPr>
                <w:rStyle w:val="59"/>
                <w:lang w:val="en-US" w:eastAsia="zh-CN"/>
              </w:rPr>
              <w:t>、</w:t>
            </w:r>
            <w:r>
              <w:rPr>
                <w:rStyle w:val="61"/>
                <w:lang w:val="en-US" w:eastAsia="zh-CN"/>
              </w:rPr>
              <w:t>17cm±1cm</w:t>
            </w:r>
            <w:r>
              <w:rPr>
                <w:rStyle w:val="59"/>
                <w:lang w:val="en-US" w:eastAsia="zh-CN"/>
              </w:rPr>
              <w:t>、</w:t>
            </w:r>
            <w:r>
              <w:rPr>
                <w:rStyle w:val="61"/>
                <w:lang w:val="en-US" w:eastAsia="zh-CN"/>
              </w:rPr>
              <w:t>19cm±1cm</w:t>
            </w:r>
            <w:r>
              <w:rPr>
                <w:rStyle w:val="59"/>
                <w:lang w:val="en-US" w:eastAsia="zh-CN"/>
              </w:rPr>
              <w:t>，应符合</w:t>
            </w:r>
            <w:r>
              <w:rPr>
                <w:rStyle w:val="61"/>
                <w:lang w:val="en-US" w:eastAsia="zh-CN"/>
              </w:rPr>
              <w:t xml:space="preserve"> QB/T 2173-2001</w:t>
            </w:r>
            <w:r>
              <w:rPr>
                <w:rStyle w:val="59"/>
                <w:lang w:val="en-US" w:eastAsia="zh-CN"/>
              </w:rPr>
              <w:t>要求，快速穿脱。鞋眼；黑色，尼龙，穿鞋带。涤纶线；黑色，</w:t>
            </w:r>
            <w:r>
              <w:rPr>
                <w:rStyle w:val="61"/>
                <w:lang w:val="en-US" w:eastAsia="zh-CN"/>
              </w:rPr>
              <w:t>420D×3</w:t>
            </w:r>
            <w:r>
              <w:rPr>
                <w:rStyle w:val="59"/>
                <w:lang w:val="en-US" w:eastAsia="zh-CN"/>
              </w:rPr>
              <w:t>，应符合</w:t>
            </w:r>
            <w:r>
              <w:rPr>
                <w:rStyle w:val="61"/>
                <w:lang w:val="en-US" w:eastAsia="zh-CN"/>
              </w:rPr>
              <w:t>GB/T 6836-2007</w:t>
            </w:r>
            <w:r>
              <w:rPr>
                <w:rStyle w:val="59"/>
                <w:lang w:val="en-US" w:eastAsia="zh-CN"/>
              </w:rPr>
              <w:t>，单线断裂强力≥</w:t>
            </w:r>
            <w:r>
              <w:rPr>
                <w:rStyle w:val="61"/>
                <w:lang w:val="en-US" w:eastAsia="zh-CN"/>
              </w:rPr>
              <w:t>3070cN/50cm</w:t>
            </w:r>
            <w:r>
              <w:rPr>
                <w:rStyle w:val="59"/>
                <w:lang w:val="en-US" w:eastAsia="zh-CN"/>
              </w:rPr>
              <w:t>应符合</w:t>
            </w:r>
            <w:r>
              <w:rPr>
                <w:rStyle w:val="61"/>
                <w:lang w:val="en-US" w:eastAsia="zh-CN"/>
              </w:rPr>
              <w:t>GB/T 6836-2007</w:t>
            </w:r>
            <w:r>
              <w:rPr>
                <w:rStyle w:val="59"/>
                <w:lang w:val="en-US" w:eastAsia="zh-CN"/>
              </w:rPr>
              <w:t>，缝帮面线后帮里拼接、缝帮底线。产品生产执行按公安部《公安特警战训服系列品种技术标准（生产检验稿）的通知》（公装财</w:t>
            </w:r>
            <w:r>
              <w:rPr>
                <w:rStyle w:val="61"/>
                <w:lang w:val="en-US" w:eastAsia="zh-CN"/>
              </w:rPr>
              <w:t>{2011}893</w:t>
            </w:r>
            <w:r>
              <w:rPr>
                <w:rStyle w:val="59"/>
                <w:lang w:val="en-US" w:eastAsia="zh-CN"/>
              </w:rPr>
              <w:t>号）的标准执行。</w:t>
            </w:r>
          </w:p>
        </w:tc>
        <w:tc>
          <w:tcPr>
            <w:tcW w:w="25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要求：</w:t>
            </w:r>
          </w:p>
        </w:tc>
        <w:tc>
          <w:tcPr>
            <w:tcW w:w="8980"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ahoma" w:hAnsi="Tahoma" w:eastAsia="Tahoma" w:cs="Tahoma"/>
                <w:i w:val="0"/>
                <w:color w:val="000000"/>
                <w:sz w:val="18"/>
                <w:szCs w:val="18"/>
                <w:u w:val="none"/>
              </w:rPr>
            </w:pPr>
            <w:r>
              <w:rPr>
                <w:rStyle w:val="61"/>
                <w:lang w:val="en-US" w:eastAsia="zh-CN"/>
              </w:rPr>
              <w:t>1</w:t>
            </w:r>
            <w:r>
              <w:rPr>
                <w:rStyle w:val="59"/>
                <w:lang w:val="en-US" w:eastAsia="zh-CN"/>
              </w:rPr>
              <w:t>、投标企业必须是公安部《人民警察服装生产企业目录（</w:t>
            </w:r>
            <w:r>
              <w:rPr>
                <w:rStyle w:val="61"/>
                <w:lang w:val="en-US" w:eastAsia="zh-CN"/>
              </w:rPr>
              <w:t>2015</w:t>
            </w:r>
            <w:r>
              <w:rPr>
                <w:rStyle w:val="59"/>
                <w:lang w:val="en-US" w:eastAsia="zh-CN"/>
              </w:rPr>
              <w:t>）》内入围企业。（入围企业授权其他企业或代理商投标无效）</w:t>
            </w:r>
          </w:p>
        </w:tc>
      </w:tr>
    </w:tbl>
    <w:p>
      <w:pPr>
        <w:widowControl/>
        <w:numPr>
          <w:ilvl w:val="0"/>
          <w:numId w:val="0"/>
        </w:numPr>
        <w:shd w:val="clear" w:color="auto" w:fill="FFFFFF"/>
        <w:spacing w:line="360" w:lineRule="auto"/>
        <w:ind w:firstLine="482" w:firstLineChars="200"/>
        <w:contextualSpacing/>
        <w:jc w:val="left"/>
        <w:rPr>
          <w:rFonts w:hint="eastAsia" w:ascii="宋体" w:hAnsi="宋体" w:cs="黑体"/>
          <w:b/>
          <w:bCs/>
          <w:color w:val="000000"/>
          <w:sz w:val="24"/>
          <w:szCs w:val="24"/>
          <w:shd w:val="clear" w:color="auto" w:fill="FFFFFF"/>
          <w:lang w:eastAsia="zh-CN"/>
        </w:rPr>
      </w:pPr>
      <w:r>
        <w:rPr>
          <w:rFonts w:hint="eastAsia" w:ascii="宋体" w:hAnsi="宋体" w:cs="黑体"/>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10天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供货完毕验收合格</w:t>
      </w:r>
      <w:r>
        <w:rPr>
          <w:rFonts w:hint="eastAsia" w:hAnsi="宋体"/>
          <w:b/>
          <w:bCs/>
          <w:color w:val="000000"/>
          <w:szCs w:val="21"/>
          <w:lang w:val="en-US" w:eastAsia="zh-CN"/>
        </w:rPr>
        <w:t>后一次性付清。</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305000.00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ascii="宋体" w:hAnsi="宋体" w:cs="黑体"/>
          <w:b/>
          <w:bCs/>
          <w:color w:val="000000"/>
          <w:sz w:val="24"/>
          <w:szCs w:val="24"/>
          <w:shd w:val="clear" w:color="auto" w:fill="FFFFFF"/>
          <w:lang w:val="zh-CN" w:eastAsia="zh-CN"/>
        </w:rPr>
      </w:pPr>
      <w:r>
        <w:rPr>
          <w:rFonts w:hint="eastAsia" w:ascii="宋体" w:hAnsi="宋体" w:cs="黑体"/>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成交供应商</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ascii="宋体" w:hAnsi="宋体" w:cs="宋体"/>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3、按照国家相关标准、行业标准、地方标准或者其他标准、规范验收。</w:t>
      </w:r>
    </w:p>
    <w:p>
      <w:pPr>
        <w:autoSpaceDE w:val="0"/>
        <w:autoSpaceDN w:val="0"/>
        <w:adjustRightInd w:val="0"/>
        <w:jc w:val="center"/>
        <w:rPr>
          <w:rFonts w:hint="eastAsia" w:ascii="宋体" w:hAnsi="宋体" w:eastAsia="宋体" w:cs="宋体"/>
          <w:b/>
          <w:kern w:val="0"/>
          <w:sz w:val="32"/>
          <w:szCs w:val="32"/>
        </w:rPr>
      </w:pPr>
    </w:p>
    <w:p>
      <w:pPr>
        <w:pStyle w:val="15"/>
        <w:rPr>
          <w:rFonts w:hint="eastAsia" w:ascii="宋体" w:hAnsi="宋体" w:eastAsia="宋体" w:cs="宋体"/>
          <w:b/>
          <w:kern w:val="0"/>
          <w:sz w:val="32"/>
          <w:szCs w:val="32"/>
        </w:rPr>
      </w:pPr>
    </w:p>
    <w:p>
      <w:pPr>
        <w:pStyle w:val="15"/>
        <w:rPr>
          <w:rFonts w:hint="eastAsia" w:ascii="宋体" w:hAnsi="宋体" w:eastAsia="宋体" w:cs="宋体"/>
          <w:b/>
          <w:kern w:val="0"/>
          <w:sz w:val="32"/>
          <w:szCs w:val="32"/>
        </w:rPr>
      </w:pPr>
    </w:p>
    <w:p>
      <w:pPr>
        <w:pStyle w:val="15"/>
        <w:rPr>
          <w:rFonts w:hint="eastAsia" w:ascii="宋体" w:hAnsi="宋体" w:eastAsia="宋体" w:cs="宋体"/>
          <w:b/>
          <w:kern w:val="0"/>
          <w:sz w:val="32"/>
          <w:szCs w:val="32"/>
        </w:rPr>
      </w:pPr>
    </w:p>
    <w:p>
      <w:pPr>
        <w:pStyle w:val="15"/>
        <w:rPr>
          <w:rFonts w:hint="eastAsia" w:ascii="宋体" w:hAnsi="宋体" w:eastAsia="宋体" w:cs="宋体"/>
          <w:b/>
          <w:kern w:val="0"/>
          <w:sz w:val="32"/>
          <w:szCs w:val="32"/>
        </w:rPr>
      </w:pPr>
    </w:p>
    <w:p>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color w:val="FF0000"/>
          <w:szCs w:val="21"/>
        </w:rPr>
        <w:t>谈判文件中凡标有</w:t>
      </w:r>
      <w:r>
        <w:rPr>
          <w:rFonts w:hint="eastAsia" w:ascii="宋体" w:hAnsi="宋体" w:cs="微软雅黑"/>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pStyle w:val="21"/>
              <w:widowControl/>
              <w:shd w:val="clear" w:color="auto" w:fill="FFFFFF"/>
              <w:spacing w:line="360" w:lineRule="auto"/>
              <w:contextualSpacing/>
              <w:jc w:val="left"/>
              <w:rPr>
                <w:rFonts w:hint="eastAsia" w:ascii="宋体" w:hAnsi="宋体" w:cs="仿宋_GB2312"/>
                <w:szCs w:val="21"/>
              </w:rPr>
            </w:pPr>
            <w:r>
              <w:rPr>
                <w:rFonts w:hint="eastAsia" w:ascii="宋体" w:hAnsi="宋体" w:cs="仿宋_GB2312"/>
                <w:szCs w:val="21"/>
              </w:rPr>
              <w:t>项目名称：</w:t>
            </w:r>
            <w:r>
              <w:rPr>
                <w:rFonts w:hint="eastAsia" w:ascii="Calibri" w:hAnsi="宋体" w:eastAsia="宋体" w:cs="黑体"/>
                <w:color w:val="000000"/>
                <w:kern w:val="2"/>
                <w:sz w:val="21"/>
                <w:szCs w:val="21"/>
                <w:lang w:val="en-US" w:eastAsia="zh-CN" w:bidi="ar-SA"/>
              </w:rPr>
              <w:t>长葛市公安局警务辅助人员工作服采购项目</w:t>
            </w:r>
          </w:p>
          <w:p>
            <w:pPr>
              <w:pStyle w:val="21"/>
              <w:widowControl/>
              <w:shd w:val="clear" w:color="auto" w:fill="FFFFFF"/>
              <w:spacing w:line="360" w:lineRule="auto"/>
              <w:contextualSpacing/>
              <w:jc w:val="left"/>
              <w:rPr>
                <w:rFonts w:hint="eastAsia" w:ascii="宋体" w:hAnsi="宋体" w:cs="仿宋_GB2312"/>
                <w:szCs w:val="21"/>
              </w:rPr>
            </w:pPr>
            <w:r>
              <w:rPr>
                <w:rFonts w:hint="eastAsia" w:ascii="宋体" w:hAnsi="宋体" w:cs="仿宋_GB2312"/>
                <w:szCs w:val="21"/>
              </w:rPr>
              <w:t>项目编号：</w:t>
            </w:r>
            <w:r>
              <w:rPr>
                <w:rFonts w:hint="eastAsia" w:ascii="宋体" w:hAnsi="宋体" w:eastAsia="宋体" w:cs="仿宋_GB2312"/>
                <w:color w:val="000000"/>
                <w:sz w:val="21"/>
                <w:szCs w:val="21"/>
                <w:shd w:val="clear" w:color="auto" w:fill="FFFFFF"/>
              </w:rPr>
              <w:t>长招采竞字【201</w:t>
            </w:r>
            <w:r>
              <w:rPr>
                <w:rFonts w:hint="eastAsia" w:ascii="宋体" w:hAnsi="宋体" w:eastAsia="宋体" w:cs="仿宋_GB2312"/>
                <w:color w:val="000000"/>
                <w:sz w:val="21"/>
                <w:szCs w:val="21"/>
                <w:shd w:val="clear" w:color="auto" w:fill="FFFFFF"/>
                <w:lang w:val="en-US" w:eastAsia="zh-CN"/>
              </w:rPr>
              <w:t>9</w:t>
            </w:r>
            <w:r>
              <w:rPr>
                <w:rFonts w:hint="eastAsia" w:ascii="宋体" w:hAnsi="宋体" w:eastAsia="宋体" w:cs="仿宋_GB2312"/>
                <w:color w:val="000000"/>
                <w:sz w:val="21"/>
                <w:szCs w:val="21"/>
                <w:shd w:val="clear" w:color="auto" w:fill="FFFFFF"/>
              </w:rPr>
              <w:t>】</w:t>
            </w:r>
            <w:r>
              <w:rPr>
                <w:rFonts w:hint="eastAsia" w:ascii="宋体" w:hAnsi="宋体" w:eastAsia="宋体" w:cs="仿宋_GB2312"/>
                <w:color w:val="000000"/>
                <w:sz w:val="21"/>
                <w:szCs w:val="21"/>
                <w:shd w:val="clear" w:color="auto" w:fill="FFFFFF"/>
                <w:lang w:val="en-US" w:eastAsia="zh-CN"/>
              </w:rPr>
              <w:t>111</w:t>
            </w:r>
            <w:r>
              <w:rPr>
                <w:rFonts w:hint="eastAsia" w:ascii="宋体" w:hAnsi="宋体" w:eastAsia="宋体" w:cs="仿宋_GB2312"/>
                <w:color w:val="000000"/>
                <w:sz w:val="21"/>
                <w:szCs w:val="21"/>
                <w:shd w:val="clear" w:color="auto" w:fill="FFFFFF"/>
              </w:rPr>
              <w:t>号</w:t>
            </w:r>
          </w:p>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项目内容：</w:t>
            </w:r>
            <w:r>
              <w:rPr>
                <w:rFonts w:hint="eastAsia" w:ascii="Calibri" w:hAnsi="宋体" w:eastAsia="宋体" w:cs="黑体"/>
                <w:color w:val="000000"/>
                <w:kern w:val="2"/>
                <w:sz w:val="21"/>
                <w:szCs w:val="21"/>
                <w:lang w:val="en-US" w:eastAsia="zh-CN" w:bidi="ar-SA"/>
              </w:rPr>
              <w:t>长葛市</w:t>
            </w:r>
            <w:r>
              <w:rPr>
                <w:rFonts w:hint="eastAsia" w:hAnsi="宋体" w:cs="黑体"/>
                <w:color w:val="000000"/>
                <w:kern w:val="2"/>
                <w:sz w:val="21"/>
                <w:szCs w:val="21"/>
                <w:lang w:val="en-US" w:eastAsia="zh-CN" w:bidi="ar-SA"/>
              </w:rPr>
              <w:t>公安局</w:t>
            </w:r>
            <w:r>
              <w:rPr>
                <w:rFonts w:hint="eastAsia" w:ascii="宋体" w:hAnsi="宋体" w:eastAsia="宋体" w:cs="仿宋_GB2312"/>
                <w:color w:val="000000"/>
                <w:kern w:val="2"/>
                <w:sz w:val="21"/>
                <w:szCs w:val="21"/>
                <w:shd w:val="clear" w:color="auto" w:fill="FFFFFF"/>
                <w:lang w:val="en-US" w:eastAsia="zh-CN" w:bidi="ar-SA"/>
              </w:rPr>
              <w:t>拟采购一批</w:t>
            </w:r>
            <w:r>
              <w:rPr>
                <w:rFonts w:hint="eastAsia" w:hAnsi="宋体" w:cs="黑体"/>
                <w:color w:val="000000"/>
                <w:kern w:val="2"/>
                <w:sz w:val="21"/>
                <w:szCs w:val="21"/>
                <w:lang w:val="en-US" w:eastAsia="zh-CN" w:bidi="ar-SA"/>
              </w:rPr>
              <w:t>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djustRightInd w:val="0"/>
              <w:spacing w:line="360" w:lineRule="auto"/>
              <w:contextualSpacing/>
              <w:jc w:val="left"/>
              <w:rPr>
                <w:rFonts w:hint="eastAsia" w:ascii="宋体" w:hAnsi="宋体" w:cs="Arial"/>
                <w:color w:val="000000"/>
                <w:szCs w:val="21"/>
              </w:rPr>
            </w:pPr>
            <w:r>
              <w:rPr>
                <w:rFonts w:hint="eastAsia" w:ascii="宋体" w:hAnsi="宋体" w:cs="仿宋_GB2312"/>
                <w:szCs w:val="21"/>
              </w:rPr>
              <w:t>名称：</w:t>
            </w:r>
            <w:r>
              <w:rPr>
                <w:rFonts w:hint="eastAsia" w:ascii="Calibri" w:hAnsi="宋体" w:eastAsia="宋体" w:cs="黑体"/>
                <w:color w:val="000000"/>
                <w:kern w:val="2"/>
                <w:sz w:val="21"/>
                <w:szCs w:val="21"/>
                <w:lang w:val="en-US" w:eastAsia="zh-CN" w:bidi="ar-SA"/>
              </w:rPr>
              <w:t>长葛市</w:t>
            </w:r>
            <w:r>
              <w:rPr>
                <w:rFonts w:hint="eastAsia" w:hAnsi="宋体" w:cs="黑体"/>
                <w:color w:val="000000"/>
                <w:kern w:val="2"/>
                <w:sz w:val="21"/>
                <w:szCs w:val="21"/>
                <w:lang w:val="en-US" w:eastAsia="zh-CN" w:bidi="ar-SA"/>
              </w:rPr>
              <w:t>公安局</w:t>
            </w:r>
          </w:p>
          <w:p>
            <w:pPr>
              <w:adjustRightInd w:val="0"/>
              <w:spacing w:line="360" w:lineRule="auto"/>
              <w:contextualSpacing/>
              <w:jc w:val="left"/>
              <w:rPr>
                <w:rFonts w:hint="default" w:ascii="宋体" w:hAnsi="宋体" w:cs="仿宋_GB2312"/>
                <w:szCs w:val="21"/>
                <w:lang w:val="en-US"/>
              </w:rPr>
            </w:pPr>
            <w:r>
              <w:rPr>
                <w:rFonts w:hint="eastAsia" w:ascii="宋体" w:hAnsi="宋体" w:cs="仿宋_GB2312"/>
                <w:szCs w:val="21"/>
              </w:rPr>
              <w:t>地址：</w:t>
            </w:r>
            <w:r>
              <w:rPr>
                <w:rFonts w:hint="eastAsia" w:ascii="宋体" w:hAnsi="宋体" w:cs="Arial"/>
                <w:color w:val="000000"/>
                <w:szCs w:val="21"/>
                <w:lang w:eastAsia="zh-CN"/>
              </w:rPr>
              <w:t>长葛市葛天大道</w:t>
            </w:r>
          </w:p>
          <w:p>
            <w:pPr>
              <w:adjustRightInd w:val="0"/>
              <w:spacing w:line="360" w:lineRule="auto"/>
              <w:contextualSpacing/>
              <w:jc w:val="left"/>
              <w:rPr>
                <w:rFonts w:hint="eastAsia" w:ascii="宋体" w:hAnsi="宋体" w:cs="Arial"/>
                <w:color w:val="000000"/>
                <w:szCs w:val="21"/>
                <w:lang w:val="en-US" w:eastAsia="zh-CN"/>
              </w:rPr>
            </w:pPr>
            <w:r>
              <w:rPr>
                <w:rFonts w:hint="eastAsia" w:ascii="宋体" w:hAnsi="宋体" w:cs="Arial"/>
                <w:color w:val="000000"/>
                <w:szCs w:val="21"/>
              </w:rPr>
              <w:t>联系人：</w:t>
            </w:r>
            <w:r>
              <w:rPr>
                <w:rFonts w:hint="eastAsia" w:ascii="宋体" w:hAnsi="宋体" w:cs="Arial"/>
                <w:color w:val="000000"/>
                <w:szCs w:val="21"/>
                <w:lang w:eastAsia="zh-CN"/>
              </w:rPr>
              <w:t>黄先生</w:t>
            </w:r>
            <w:r>
              <w:rPr>
                <w:rFonts w:hint="eastAsia" w:ascii="宋体" w:hAnsi="宋体" w:cs="Arial"/>
                <w:color w:val="000000"/>
                <w:szCs w:val="21"/>
              </w:rPr>
              <w:t xml:space="preserve">                </w:t>
            </w:r>
            <w:r>
              <w:rPr>
                <w:rFonts w:hint="eastAsia" w:ascii="宋体" w:hAnsi="宋体" w:cs="Arial"/>
                <w:color w:val="000000"/>
                <w:szCs w:val="21"/>
                <w:lang w:val="en-US" w:eastAsia="zh-CN"/>
              </w:rPr>
              <w:t xml:space="preserve">     </w:t>
            </w:r>
          </w:p>
          <w:p>
            <w:pPr>
              <w:adjustRightInd w:val="0"/>
              <w:spacing w:line="360" w:lineRule="auto"/>
              <w:contextualSpacing/>
              <w:jc w:val="left"/>
              <w:rPr>
                <w:rFonts w:hint="eastAsia" w:ascii="宋体" w:hAnsi="宋体" w:cs="仿宋_GB2312"/>
                <w:szCs w:val="21"/>
              </w:rPr>
            </w:pPr>
            <w:r>
              <w:rPr>
                <w:rFonts w:hint="eastAsia" w:ascii="宋体" w:hAnsi="宋体" w:cs="Arial"/>
                <w:color w:val="000000"/>
                <w:szCs w:val="21"/>
              </w:rPr>
              <w:t>联系电话：</w:t>
            </w:r>
            <w:r>
              <w:rPr>
                <w:rFonts w:hint="eastAsia" w:ascii="宋体" w:hAnsi="宋体" w:cs="Arial"/>
                <w:color w:val="000000"/>
                <w:szCs w:val="21"/>
                <w:lang w:val="en-US" w:eastAsia="zh-CN"/>
              </w:rPr>
              <w:t>18839902227</w:t>
            </w:r>
            <w:r>
              <w:rPr>
                <w:rFonts w:hint="eastAsia"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djustRightInd w:val="0"/>
              <w:spacing w:line="360" w:lineRule="auto"/>
              <w:contextualSpacing/>
              <w:jc w:val="left"/>
              <w:rPr>
                <w:rFonts w:ascii="宋体" w:hAnsi="宋体" w:cs="仿宋_GB2312"/>
                <w:szCs w:val="21"/>
              </w:rPr>
            </w:pPr>
            <w:r>
              <w:rPr>
                <w:rFonts w:hint="eastAsia" w:ascii="宋体" w:hAnsi="宋体" w:cs="仿宋_GB2312"/>
                <w:szCs w:val="21"/>
              </w:rPr>
              <w:t>名称：</w:t>
            </w:r>
            <w:r>
              <w:rPr>
                <w:rFonts w:hint="eastAsia" w:ascii="宋体" w:hAnsi="宋体" w:cs="Arial"/>
                <w:color w:val="000000"/>
                <w:szCs w:val="21"/>
              </w:rPr>
              <w:t>长葛市公共资源交易中心</w:t>
            </w:r>
          </w:p>
          <w:p>
            <w:pPr>
              <w:adjustRightInd w:val="0"/>
              <w:spacing w:line="360" w:lineRule="auto"/>
              <w:contextualSpacing/>
              <w:jc w:val="left"/>
              <w:rPr>
                <w:rFonts w:ascii="宋体" w:hAnsi="宋体" w:cs="仿宋_GB2312"/>
                <w:sz w:val="24"/>
                <w:szCs w:val="24"/>
              </w:rPr>
            </w:pPr>
            <w:r>
              <w:rPr>
                <w:rFonts w:hint="eastAsia" w:ascii="宋体" w:hAnsi="宋体" w:cs="仿宋_GB2312"/>
                <w:szCs w:val="21"/>
              </w:rPr>
              <w:t>地址：</w:t>
            </w:r>
            <w:r>
              <w:rPr>
                <w:rFonts w:hint="eastAsia" w:ascii="宋体" w:hAnsi="宋体" w:cs="Arial"/>
                <w:color w:val="000000"/>
                <w:szCs w:val="21"/>
              </w:rPr>
              <w:t>长葛市葛天大道东段商务区6#楼4楼</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政府采购一部</w:t>
            </w:r>
            <w:r>
              <w:rPr>
                <w:rFonts w:hint="eastAsia" w:ascii="宋体" w:hAnsi="宋体" w:cs="仿宋_GB2312"/>
                <w:szCs w:val="21"/>
              </w:rPr>
              <w:t xml:space="preserve">              电话：0374-</w:t>
            </w:r>
            <w:r>
              <w:rPr>
                <w:rFonts w:hint="eastAsia" w:ascii="宋体" w:hAnsi="宋体" w:cs="仿宋_GB2312"/>
                <w:szCs w:val="21"/>
                <w:lang w:val="en-US" w:eastAsia="zh-CN"/>
              </w:rPr>
              <w:t>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hint="eastAsia"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hint="eastAsia"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color w:val="000000"/>
                <w:szCs w:val="21"/>
                <w:shd w:val="clear" w:color="auto" w:fill="FFFFFF"/>
              </w:rPr>
              <w:t>供应商</w:t>
            </w:r>
            <w:r>
              <w:rPr>
                <w:rFonts w:ascii="宋体" w:hAnsi="宋体" w:cs="仿宋_GB2312"/>
                <w:b/>
                <w:color w:val="000000"/>
                <w:szCs w:val="21"/>
                <w:shd w:val="clear" w:color="auto" w:fill="FFFFFF"/>
              </w:rPr>
              <w:t>；</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w:t>
            </w:r>
            <w:r>
              <w:rPr>
                <w:rFonts w:hint="eastAsia" w:ascii="宋体" w:hAnsi="宋体" w:cs="仿宋_GB2312"/>
                <w:b/>
                <w:color w:val="000000"/>
                <w:szCs w:val="21"/>
                <w:shd w:val="clear" w:color="auto" w:fill="FFFFFF"/>
              </w:rPr>
              <w:t>供应商</w:t>
            </w:r>
            <w:r>
              <w:rPr>
                <w:rFonts w:hint="eastAsia" w:ascii="宋体" w:hAnsi="宋体" w:cs="仿宋_GB2312"/>
                <w:b/>
                <w:color w:val="000000"/>
                <w:szCs w:val="21"/>
                <w:shd w:val="clear" w:color="auto" w:fill="FFFFFF"/>
                <w:lang w:eastAsia="zh-CN"/>
              </w:rPr>
              <w:t>。</w:t>
            </w:r>
            <w:r>
              <w:rPr>
                <w:rFonts w:hint="eastAsia" w:ascii="宋体" w:hAnsi="宋体" w:cs="仿宋_GB2312"/>
                <w:b/>
                <w:color w:val="000000"/>
                <w:szCs w:val="21"/>
                <w:shd w:val="clear" w:color="auto" w:fill="FFFFFF"/>
              </w:rPr>
              <w:t>（</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2、截止时间：同谈判响应截止时间；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ind w:firstLine="211" w:firstLineChars="100"/>
              <w:rPr>
                <w:rFonts w:ascii="宋体" w:hAnsi="宋体" w:cs="宋体"/>
                <w:bCs/>
                <w:szCs w:val="21"/>
                <w:lang w:val="zh-CN"/>
              </w:rPr>
            </w:pPr>
            <w:r>
              <w:rPr>
                <w:rFonts w:hint="default" w:ascii="宋体" w:hAnsi="宋体" w:eastAsia="宋体" w:cs="仿宋_GB2312"/>
                <w:b/>
                <w:bCs/>
                <w:color w:val="000000"/>
                <w:sz w:val="21"/>
                <w:szCs w:val="21"/>
                <w:shd w:val="clear" w:color="auto" w:fill="FFFFFF"/>
              </w:rPr>
              <w:t>¥</w:t>
            </w:r>
            <w:r>
              <w:rPr>
                <w:rFonts w:hint="eastAsia" w:ascii="宋体" w:hAnsi="宋体" w:cs="仿宋_GB2312"/>
                <w:b/>
                <w:bCs/>
                <w:color w:val="000000"/>
                <w:sz w:val="21"/>
                <w:szCs w:val="21"/>
                <w:shd w:val="clear" w:color="auto" w:fill="FFFFFF"/>
                <w:lang w:val="en-US" w:eastAsia="zh-CN"/>
              </w:rPr>
              <w:t>305000.00</w:t>
            </w:r>
            <w:r>
              <w:rPr>
                <w:rFonts w:hint="eastAsia" w:ascii="宋体" w:hAnsi="宋体" w:eastAsia="宋体" w:cs="仿宋_GB2312"/>
                <w:b/>
                <w:bCs/>
                <w:color w:val="000000"/>
                <w:sz w:val="21"/>
                <w:szCs w:val="21"/>
                <w:shd w:val="clear" w:color="auto" w:fill="FFFFFF"/>
              </w:rPr>
              <w:t>元</w:t>
            </w:r>
            <w:r>
              <w:rPr>
                <w:rFonts w:hint="eastAsia" w:ascii="宋体" w:hAnsi="宋体" w:cs="宋体"/>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谈判</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hint="eastAsia" w:ascii="宋体" w:hAnsi="宋体" w:cs="宋体"/>
                <w:b/>
                <w:bCs/>
                <w:szCs w:val="21"/>
                <w:lang w:val="zh-CN"/>
              </w:rPr>
              <w:t>☑</w:t>
            </w:r>
            <w:r>
              <w:rPr>
                <w:rFonts w:hint="eastAsia" w:ascii="宋体" w:hAnsi="宋体" w:cs="宋体"/>
                <w:bCs/>
                <w:szCs w:val="21"/>
                <w:lang w:val="zh-CN"/>
              </w:rPr>
              <w:t xml:space="preserve">不允许    </w:t>
            </w: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ascii="宋体" w:hAnsi="宋体" w:cs="宋体"/>
                <w:b/>
                <w:color w:val="000000"/>
                <w:kern w:val="0"/>
                <w:szCs w:val="21"/>
                <w:lang w:val="zh-CN"/>
              </w:rPr>
              <w:fldChar w:fldCharType="end"/>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谈判有效期</w:t>
            </w:r>
          </w:p>
        </w:tc>
        <w:tc>
          <w:tcPr>
            <w:tcW w:w="6813" w:type="dxa"/>
            <w:vAlign w:val="center"/>
          </w:tcPr>
          <w:p>
            <w:pPr>
              <w:autoSpaceDE w:val="0"/>
              <w:autoSpaceDN w:val="0"/>
              <w:adjustRightInd w:val="0"/>
              <w:spacing w:line="360" w:lineRule="auto"/>
              <w:rPr>
                <w:rFonts w:ascii="宋体" w:hAnsi="宋体" w:cs="仿宋_GB2312"/>
                <w:color w:val="auto"/>
                <w:szCs w:val="21"/>
              </w:rPr>
            </w:pPr>
            <w:r>
              <w:rPr>
                <w:rFonts w:hint="eastAsia" w:ascii="宋体" w:hAnsi="宋体" w:cs="仿宋_GB2312"/>
                <w:color w:val="auto"/>
                <w:szCs w:val="21"/>
                <w:lang w:val="en-US" w:eastAsia="zh-CN"/>
              </w:rPr>
              <w:t>6</w:t>
            </w:r>
            <w:r>
              <w:rPr>
                <w:rFonts w:hint="eastAsia" w:ascii="宋体" w:hAnsi="宋体" w:cs="仿宋_GB2312"/>
                <w:color w:val="auto"/>
                <w:szCs w:val="21"/>
              </w:rPr>
              <w:t>0天（自</w:t>
            </w:r>
            <w:r>
              <w:rPr>
                <w:rFonts w:hint="eastAsia" w:ascii="宋体" w:hAnsi="宋体" w:cs="宋体"/>
                <w:color w:val="auto"/>
                <w:kern w:val="0"/>
                <w:szCs w:val="21"/>
              </w:rPr>
              <w:t>提交谈判响应文件的截止之日起算</w:t>
            </w:r>
            <w:r>
              <w:rPr>
                <w:rFonts w:hint="eastAsia" w:ascii="宋体" w:hAnsi="宋体"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color w:val="C00000"/>
                <w:szCs w:val="21"/>
                <w:lang w:val="zh-CN"/>
              </w:rPr>
              <w:t xml:space="preserve"> </w:t>
            </w:r>
            <w:r>
              <w:rPr>
                <w:rFonts w:hint="eastAsia" w:ascii="宋体" w:hAnsi="宋体" w:cs="宋体"/>
                <w:bCs/>
                <w:color w:val="C00000"/>
                <w:szCs w:val="21"/>
                <w:lang w:val="en-US" w:eastAsia="zh-CN"/>
              </w:rPr>
              <w:t>2019</w:t>
            </w:r>
            <w:r>
              <w:rPr>
                <w:rFonts w:hint="eastAsia" w:ascii="宋体" w:hAnsi="宋体" w:cs="宋体"/>
                <w:bCs/>
                <w:color w:val="C00000"/>
                <w:szCs w:val="21"/>
                <w:lang w:val="zh-CN"/>
              </w:rPr>
              <w:t>年</w:t>
            </w:r>
            <w:r>
              <w:rPr>
                <w:rFonts w:hint="eastAsia" w:ascii="宋体" w:hAnsi="宋体" w:cs="宋体"/>
                <w:bCs/>
                <w:color w:val="C00000"/>
                <w:szCs w:val="21"/>
                <w:lang w:val="en-US" w:eastAsia="zh-CN"/>
              </w:rPr>
              <w:t>9</w:t>
            </w:r>
            <w:r>
              <w:rPr>
                <w:rFonts w:hint="eastAsia" w:ascii="宋体" w:hAnsi="宋体" w:cs="宋体"/>
                <w:bCs/>
                <w:color w:val="C00000"/>
                <w:szCs w:val="21"/>
                <w:lang w:val="zh-CN"/>
              </w:rPr>
              <w:t>月</w:t>
            </w:r>
            <w:r>
              <w:rPr>
                <w:rFonts w:hint="eastAsia" w:ascii="宋体" w:hAnsi="宋体" w:cs="宋体"/>
                <w:bCs/>
                <w:color w:val="C00000"/>
                <w:szCs w:val="21"/>
                <w:lang w:val="en-US" w:eastAsia="zh-CN"/>
              </w:rPr>
              <w:t>16</w:t>
            </w:r>
            <w:r>
              <w:rPr>
                <w:rFonts w:hint="eastAsia" w:ascii="宋体" w:hAnsi="宋体" w:cs="宋体"/>
                <w:bCs/>
                <w:color w:val="C00000"/>
                <w:szCs w:val="21"/>
                <w:lang w:val="zh-CN"/>
              </w:rPr>
              <w:t>日</w:t>
            </w:r>
            <w:r>
              <w:rPr>
                <w:rFonts w:hint="eastAsia" w:ascii="宋体" w:hAnsi="宋体" w:cs="宋体"/>
                <w:bCs/>
                <w:color w:val="C00000"/>
                <w:szCs w:val="21"/>
                <w:lang w:val="en-US" w:eastAsia="zh-CN"/>
              </w:rPr>
              <w:t>9</w:t>
            </w:r>
            <w:r>
              <w:rPr>
                <w:rFonts w:hint="eastAsia" w:ascii="宋体" w:hAnsi="宋体" w:cs="宋体"/>
                <w:bCs/>
                <w:color w:val="C00000"/>
                <w:szCs w:val="21"/>
                <w:lang w:val="zh-CN"/>
              </w:rPr>
              <w:t>时</w:t>
            </w:r>
            <w:r>
              <w:rPr>
                <w:rFonts w:hint="eastAsia" w:ascii="宋体" w:hAnsi="宋体" w:cs="宋体"/>
                <w:bCs/>
                <w:color w:val="C00000"/>
                <w:szCs w:val="21"/>
                <w:lang w:val="en-US" w:eastAsia="zh-CN"/>
              </w:rPr>
              <w:t>0</w:t>
            </w:r>
            <w:r>
              <w:rPr>
                <w:rFonts w:hint="eastAsia" w:ascii="宋体" w:hAnsi="宋体" w:cs="宋体"/>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递交谈判响应文件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及开启地点、谈判地点</w:t>
            </w:r>
          </w:p>
        </w:tc>
        <w:tc>
          <w:tcPr>
            <w:tcW w:w="6813" w:type="dxa"/>
            <w:vAlign w:val="center"/>
          </w:tcPr>
          <w:p>
            <w:pPr>
              <w:autoSpaceDE w:val="0"/>
              <w:autoSpaceDN w:val="0"/>
              <w:adjustRightInd w:val="0"/>
              <w:spacing w:line="360" w:lineRule="auto"/>
              <w:rPr>
                <w:rFonts w:hint="eastAsia" w:ascii="宋体" w:hAnsi="宋体" w:cs="宋体"/>
                <w:bCs/>
                <w:szCs w:val="21"/>
                <w:lang w:val="zh-CN"/>
              </w:rPr>
            </w:pPr>
            <w:r>
              <w:rPr>
                <w:rFonts w:hint="eastAsia" w:ascii="宋体" w:hAnsi="宋体" w:cs="宋体"/>
                <w:bCs/>
                <w:szCs w:val="21"/>
                <w:lang w:val="zh-CN"/>
              </w:rPr>
              <w:t>1、</w:t>
            </w:r>
            <w:r>
              <w:rPr>
                <w:rFonts w:hint="eastAsia" w:ascii="宋体" w:hAnsi="宋体" w:cs="仿宋_GB2312"/>
                <w:color w:val="000000"/>
                <w:szCs w:val="21"/>
              </w:rPr>
              <w:t>响应文件递交地点：</w:t>
            </w:r>
            <w:r>
              <w:rPr>
                <w:rFonts w:hint="eastAsia" w:ascii="宋体" w:hAnsi="宋体" w:eastAsia="宋体" w:cs="仿宋_GB2312"/>
                <w:color w:val="C00000"/>
                <w:sz w:val="21"/>
                <w:szCs w:val="21"/>
              </w:rPr>
              <w:t>长葛市公共资源交易</w:t>
            </w:r>
            <w:r>
              <w:rPr>
                <w:rFonts w:hint="eastAsia" w:ascii="宋体" w:hAnsi="宋体" w:eastAsia="宋体" w:cs="仿宋_GB2312"/>
                <w:color w:val="C00000"/>
                <w:sz w:val="21"/>
                <w:szCs w:val="21"/>
                <w:lang w:eastAsia="zh-CN"/>
              </w:rPr>
              <w:t>中心</w:t>
            </w:r>
            <w:r>
              <w:rPr>
                <w:rFonts w:hint="eastAsia" w:ascii="宋体" w:hAnsi="宋体" w:eastAsia="宋体" w:cs="仿宋_GB2312"/>
                <w:color w:val="C00000"/>
                <w:sz w:val="21"/>
                <w:szCs w:val="21"/>
              </w:rPr>
              <w:t>开标</w:t>
            </w:r>
            <w:r>
              <w:rPr>
                <w:rFonts w:hint="eastAsia" w:ascii="宋体" w:hAnsi="宋体" w:cs="仿宋_GB2312"/>
                <w:color w:val="C00000"/>
                <w:sz w:val="21"/>
                <w:szCs w:val="21"/>
                <w:lang w:val="en-US" w:eastAsia="zh-CN"/>
              </w:rPr>
              <w:t>二</w:t>
            </w:r>
            <w:r>
              <w:rPr>
                <w:rFonts w:hint="eastAsia" w:ascii="宋体" w:hAnsi="宋体" w:eastAsia="宋体" w:cs="仿宋_GB2312"/>
                <w:color w:val="C00000"/>
                <w:sz w:val="21"/>
                <w:szCs w:val="21"/>
              </w:rPr>
              <w:t>室</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2、开启及谈判地点：</w:t>
            </w:r>
            <w:r>
              <w:rPr>
                <w:rFonts w:hint="eastAsia" w:ascii="宋体" w:hAnsi="宋体" w:eastAsia="宋体" w:cs="仿宋_GB2312"/>
                <w:color w:val="C00000"/>
                <w:sz w:val="21"/>
                <w:szCs w:val="21"/>
              </w:rPr>
              <w:t>长葛市公共资源交易</w:t>
            </w:r>
            <w:r>
              <w:rPr>
                <w:rFonts w:hint="eastAsia" w:ascii="宋体" w:hAnsi="宋体" w:eastAsia="宋体" w:cs="仿宋_GB2312"/>
                <w:color w:val="C00000"/>
                <w:sz w:val="21"/>
                <w:szCs w:val="21"/>
                <w:lang w:eastAsia="zh-CN"/>
              </w:rPr>
              <w:t>中心</w:t>
            </w:r>
            <w:r>
              <w:rPr>
                <w:rFonts w:hint="eastAsia" w:ascii="宋体" w:hAnsi="宋体" w:cs="仿宋_GB2312"/>
                <w:color w:val="C00000"/>
                <w:sz w:val="21"/>
                <w:szCs w:val="21"/>
                <w:lang w:eastAsia="zh-CN"/>
              </w:rPr>
              <w:t>评</w:t>
            </w:r>
            <w:r>
              <w:rPr>
                <w:rFonts w:hint="eastAsia" w:ascii="宋体" w:hAnsi="宋体" w:eastAsia="宋体" w:cs="仿宋_GB2312"/>
                <w:color w:val="C00000"/>
                <w:sz w:val="21"/>
                <w:szCs w:val="21"/>
              </w:rPr>
              <w:t>标</w:t>
            </w:r>
            <w:r>
              <w:rPr>
                <w:rFonts w:hint="eastAsia" w:ascii="宋体" w:hAnsi="宋体" w:cs="仿宋_GB2312"/>
                <w:color w:val="C00000"/>
                <w:sz w:val="21"/>
                <w:szCs w:val="21"/>
                <w:lang w:val="en-US" w:eastAsia="zh-CN"/>
              </w:rPr>
              <w:t>三</w:t>
            </w:r>
            <w:r>
              <w:rPr>
                <w:rFonts w:hint="eastAsia" w:ascii="宋体" w:hAnsi="宋体" w:eastAsia="宋体" w:cs="仿宋_GB2312"/>
                <w:color w:val="C00000"/>
                <w:sz w:val="21"/>
                <w:szCs w:val="21"/>
              </w:rPr>
              <w:t>室</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szCs w:val="21"/>
                <w:lang w:val="zh-CN" w:eastAsia="zh-CN"/>
              </w:rPr>
            </w:pPr>
            <w:r>
              <w:rPr>
                <w:rFonts w:hint="eastAsia" w:ascii="宋体" w:hAnsi="宋体" w:cs="宋体"/>
                <w:color w:val="000000"/>
                <w:szCs w:val="21"/>
              </w:rPr>
              <w:t>谈判公告、成交公告、变更（更正）公告、现场勘察答复等相关信息同时在以下网站发布：《河南省政府采购网》、《许昌市政府采购网》、《全国公共资源交易平台（河南省·许昌市）</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ascii="宋体" w:hAnsi="宋体" w:eastAsia="宋体" w:cs="黑体"/>
                <w:color w:val="C00000"/>
                <w:szCs w:val="21"/>
                <w:lang w:val="en-US" w:eastAsia="zh-CN"/>
              </w:rPr>
            </w:pPr>
            <w:r>
              <w:rPr>
                <w:rFonts w:hint="eastAsia" w:ascii="宋体" w:hAnsi="宋体" w:cs="黑体"/>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ascii="宋体" w:hAnsi="宋体" w:eastAsia="宋体" w:cs="仿宋_GB2312"/>
                <w:color w:val="C00000"/>
                <w:szCs w:val="21"/>
                <w:lang w:eastAsia="zh-CN"/>
              </w:rPr>
            </w:pPr>
            <w:r>
              <w:rPr>
                <w:rFonts w:hint="eastAsia" w:ascii="宋体" w:hAnsi="宋体" w:cs="仿宋_GB2312"/>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color w:val="C00000"/>
                <w:szCs w:val="21"/>
                <w:lang w:eastAsia="zh-CN"/>
              </w:rPr>
            </w:pPr>
            <w:r>
              <w:rPr>
                <w:rFonts w:hint="eastAsia" w:ascii="宋体" w:hAnsi="宋体" w:cs="宋体"/>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谈判文件时间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谈判响应截止时间3个工作日前（</w:t>
            </w:r>
            <w:r>
              <w:rPr>
                <w:rFonts w:hint="eastAsia" w:ascii="宋体" w:hAnsi="宋体" w:cs="仿宋_GB2312"/>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ascii="宋体" w:hAnsi="宋体" w:cs="仿宋_GB2312"/>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ascii="宋体" w:hAnsi="宋体" w:cs="宋体"/>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9</w:t>
            </w:r>
          </w:p>
        </w:tc>
        <w:tc>
          <w:tcPr>
            <w:tcW w:w="2268" w:type="dxa"/>
            <w:vAlign w:val="center"/>
          </w:tcPr>
          <w:p>
            <w:pPr>
              <w:autoSpaceDE w:val="0"/>
              <w:autoSpaceDN w:val="0"/>
              <w:adjustRightInd w:val="0"/>
              <w:spacing w:line="360" w:lineRule="auto"/>
              <w:jc w:val="center"/>
              <w:rPr>
                <w:rFonts w:hint="eastAsia" w:ascii="宋体" w:hAnsi="宋体" w:eastAsia="宋体" w:cs="黑体"/>
                <w:szCs w:val="21"/>
                <w:lang w:eastAsia="zh-CN"/>
              </w:rPr>
            </w:pPr>
            <w:r>
              <w:rPr>
                <w:rFonts w:hint="eastAsia" w:ascii="宋体" w:hAnsi="宋体" w:cs="黑体"/>
                <w:szCs w:val="21"/>
                <w:lang w:eastAsia="zh-CN"/>
              </w:rPr>
              <w:t>供应商提交质疑截止时间</w:t>
            </w:r>
          </w:p>
        </w:tc>
        <w:tc>
          <w:tcPr>
            <w:tcW w:w="6813" w:type="dxa"/>
            <w:vAlign w:val="center"/>
          </w:tcPr>
          <w:p>
            <w:pPr>
              <w:autoSpaceDE w:val="0"/>
              <w:autoSpaceDN w:val="0"/>
              <w:adjustRightInd w:val="0"/>
              <w:spacing w:line="420" w:lineRule="exact"/>
              <w:rPr>
                <w:rFonts w:hint="eastAsia" w:ascii="宋体" w:hAnsi="宋体" w:eastAsia="宋体" w:cs="仿宋_GB2312"/>
                <w:szCs w:val="21"/>
                <w:highlight w:val="lightGray"/>
                <w:lang w:eastAsia="zh-CN"/>
              </w:rPr>
            </w:pPr>
            <w:r>
              <w:rPr>
                <w:rFonts w:hint="eastAsia" w:ascii="宋体" w:hAnsi="宋体" w:cs="仿宋_GB2312"/>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TimesNewRomanPSMT"/>
                <w:szCs w:val="21"/>
                <w:lang w:val="en-US" w:eastAsia="zh-CN"/>
              </w:rPr>
            </w:pPr>
            <w:r>
              <w:rPr>
                <w:rFonts w:hint="eastAsia" w:ascii="宋体" w:hAnsi="宋体" w:cs="TimesNewRomanPSMT"/>
                <w:szCs w:val="21"/>
                <w:lang w:val="en-US" w:eastAsia="zh-CN"/>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谈判小组组建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TimesNewRomanPSMT"/>
                <w:szCs w:val="21"/>
                <w:lang w:val="en-US" w:eastAsia="zh-CN"/>
              </w:rPr>
            </w:pPr>
            <w:r>
              <w:rPr>
                <w:rFonts w:hint="eastAsia" w:ascii="宋体" w:hAnsi="宋体" w:cs="TimesNewRomanPSMT"/>
                <w:szCs w:val="21"/>
              </w:rPr>
              <w:t>2</w:t>
            </w:r>
            <w:r>
              <w:rPr>
                <w:rFonts w:hint="eastAsia" w:ascii="宋体" w:hAnsi="宋体" w:cs="TimesNewRomanPSMT"/>
                <w:szCs w:val="21"/>
                <w:lang w:val="en-US" w:eastAsia="zh-CN"/>
              </w:rPr>
              <w:t>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5</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成交供应商需提交</w:t>
            </w:r>
          </w:p>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的资料</w:t>
            </w:r>
          </w:p>
        </w:tc>
        <w:tc>
          <w:tcPr>
            <w:tcW w:w="6813" w:type="dxa"/>
            <w:vAlign w:val="center"/>
          </w:tcPr>
          <w:p>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黑体"/>
                <w:szCs w:val="21"/>
                <w:lang w:val="en-US" w:eastAsia="zh-CN"/>
              </w:rPr>
            </w:pPr>
            <w:r>
              <w:rPr>
                <w:rFonts w:hint="eastAsia" w:ascii="宋体" w:hAnsi="宋体" w:cs="黑体"/>
                <w:szCs w:val="21"/>
                <w:lang w:val="en-US" w:eastAsia="zh-CN"/>
              </w:rPr>
              <w:t>27</w:t>
            </w:r>
          </w:p>
        </w:tc>
        <w:tc>
          <w:tcPr>
            <w:tcW w:w="2268" w:type="dxa"/>
            <w:vAlign w:val="center"/>
          </w:tcPr>
          <w:p>
            <w:pPr>
              <w:autoSpaceDE w:val="0"/>
              <w:autoSpaceDN w:val="0"/>
              <w:adjustRightIn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2"/>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本谈判文件仅适用于本次“采购邀请”</w:t>
      </w:r>
      <w:r>
        <w:rPr>
          <w:rFonts w:hint="eastAsia" w:ascii="宋体" w:hAnsi="宋体"/>
          <w:szCs w:val="21"/>
        </w:rPr>
        <w:t xml:space="preserve"> 和“供应商须知前附表”中所述采购项目的采购。</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本谈判文件解释权属于“采购邀请”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2"/>
        <w:autoSpaceDE w:val="0"/>
        <w:autoSpaceDN w:val="0"/>
        <w:spacing w:line="360" w:lineRule="auto"/>
        <w:ind w:left="780" w:firstLine="0" w:firstLineChars="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2"/>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olor w:val="000000"/>
          <w:szCs w:val="21"/>
        </w:rPr>
        <w:t>“甲方”系指采购人。</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“服务”系指磋商文件规定的供应商为完成采购项目所需承担的全部义务。</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谈判</w:t>
      </w:r>
      <w:r>
        <w:rPr>
          <w:rFonts w:ascii="宋体" w:hAnsi="宋体" w:cs="宋体"/>
          <w:kern w:val="0"/>
          <w:szCs w:val="21"/>
        </w:rPr>
        <w:t>文件列明不允许或未列明允许进口产品参加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谈判文件中凡标有“</w:t>
      </w:r>
      <w:r>
        <w:rPr>
          <w:rFonts w:hint="eastAsia" w:ascii="宋体" w:hAnsi="宋体" w:cs="宋体"/>
          <w:color w:val="FF0000"/>
          <w:kern w:val="0"/>
          <w:szCs w:val="21"/>
        </w:rPr>
        <w:t>★</w:t>
      </w:r>
      <w:r>
        <w:rPr>
          <w:rFonts w:hint="eastAsia" w:ascii="宋体" w:hAnsi="宋体" w:cs="宋体"/>
          <w:kern w:val="0"/>
          <w:szCs w:val="21"/>
        </w:rPr>
        <w:t>”的条款均系实质性要求条款。</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2"/>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2"/>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2"/>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2"/>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（3）信用信息查询记录和证据留存具体方式：经谈判小组确认的查询结果网页截图作为查询记录和证据，与其他采购文件一并保存。</w:t>
      </w:r>
    </w:p>
    <w:p>
      <w:pPr>
        <w:pStyle w:val="32"/>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2"/>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2"/>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2"/>
        <w:autoSpaceDE w:val="0"/>
        <w:autoSpaceDN w:val="0"/>
        <w:spacing w:line="360" w:lineRule="auto"/>
        <w:ind w:left="964" w:firstLine="0" w:firstLineChars="0"/>
        <w:contextualSpacing/>
        <w:rPr>
          <w:rFonts w:ascii="宋体" w:hAnsi="宋体" w:cs="宋体"/>
          <w:kern w:val="0"/>
          <w:szCs w:val="21"/>
        </w:rPr>
      </w:pPr>
      <w:r>
        <w:rPr>
          <w:rFonts w:hint="eastAsia" w:cs="微软雅黑"/>
          <w:color w:val="000000"/>
        </w:rPr>
        <w:t>集中采购机构提供谈判文件免费下载或获取，且不收取成交服务费</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二、谈判文件说明</w:t>
      </w: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谈判文件构成</w:t>
      </w:r>
    </w:p>
    <w:p>
      <w:pPr>
        <w:pStyle w:val="3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（1）采购邀请（竞争性谈判公告）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（9）本项目谈判文件的澄清、答复、修改、补充内容（如有的话）</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在谈判响应截止期前，无论出于何种原因，采购人可主动地或在解答供应商提出的澄清问题时对谈判文件进行修改。</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澄清或修改公告的内容为谈判文件的组成部分，并对供应商具有约束力。当谈判文件与澄清或修改公告就同一内容的表述不一致时，以最后发出的文件内容为准。</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响应文件计量单位，谈判文件已有明确规定的，使用谈判文件规定的计量单位；谈判文件没有规定的，一律采用中华人民共和国法定计量单位。</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r>
        <w:rPr>
          <w:rFonts w:ascii="宋体" w:hAnsi="宋体" w:cs="宋体"/>
          <w:b/>
          <w:kern w:val="0"/>
          <w:szCs w:val="21"/>
        </w:rPr>
        <w:t xml:space="preserve"> </w:t>
      </w:r>
    </w:p>
    <w:p>
      <w:pPr>
        <w:pStyle w:val="3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本次谈判项目的报价均以人民币为计算单位。</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ascii="宋体" w:hAnsi="宋体" w:cs="宋体"/>
          <w:kern w:val="0"/>
          <w:szCs w:val="21"/>
        </w:rPr>
        <w:t>。</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2"/>
        <w:numPr>
          <w:ilvl w:val="0"/>
          <w:numId w:val="0"/>
        </w:numPr>
        <w:autoSpaceDE w:val="0"/>
        <w:autoSpaceDN w:val="0"/>
        <w:spacing w:line="360" w:lineRule="auto"/>
        <w:ind w:left="420" w:leftChars="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响应文件的构成应符合法律法规及谈判文件的要求。</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供应商应当按照谈判文件的要求编制响应文件。响应文件应当对谈判文件提出的要求和条件作出明确响应。</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供应商应按谈判文件提供的格式编写响应文件。谈判文件未提供标准格式的供应商可自行拟定。</w:t>
      </w: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谈判文件的数量和签署盖章</w:t>
      </w:r>
    </w:p>
    <w:p>
      <w:pPr>
        <w:pStyle w:val="3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在谈判文件中已明示需盖章及签名之处，电子响应文件应按谈判文件要求加盖供应商电子印章和法人电子印章或授权代表电子印章。</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pStyle w:val="15"/>
        <w:rPr>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谈判响应截止时间</w:t>
      </w:r>
    </w:p>
    <w:p>
      <w:pPr>
        <w:pStyle w:val="3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ascii="宋体" w:hAnsi="宋体" w:cs="宋体"/>
          <w:kern w:val="0"/>
          <w:szCs w:val="21"/>
        </w:rPr>
        <w:t>采购人、集中采购机构</w:t>
      </w:r>
      <w:r>
        <w:rPr>
          <w:rFonts w:hint="eastAsia" w:cs="微软雅黑"/>
          <w:color w:val="000000"/>
        </w:rPr>
        <w:t>将予以拒绝。</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谈判响应文件截止时间之后送达/上传的响应文件，采购人、集中采购机构将拒绝接收。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供应商补充、修改的内容并作为响应文件的组成部分。补充或修改应当按谈判文件要求签署、盖章、密封、递交，并应注明“修改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五、谈判和评审</w:t>
      </w:r>
    </w:p>
    <w:p>
      <w:pPr>
        <w:pStyle w:val="32"/>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color w:val="000000"/>
          <w:szCs w:val="21"/>
        </w:rPr>
        <w:t>谈判响应截止时间</w:t>
      </w:r>
      <w:r>
        <w:rPr>
          <w:rFonts w:hint="eastAsia" w:ascii="宋体" w:hAnsi="宋体" w:cs="宋体"/>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（1）电子谈判文件的解密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全流程电子化交易项目电子谈判文件采用双重加密。解密需分标段进行两次解密。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供应商不足3家的，本项目谈判活动终止。</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谈判小组组成</w:t>
      </w:r>
    </w:p>
    <w:p>
      <w:pPr>
        <w:pStyle w:val="32"/>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采购人将依法组建谈判小组，</w:t>
      </w:r>
      <w:r>
        <w:rPr>
          <w:rFonts w:hint="eastAsia" w:ascii="宋体" w:hAnsi="宋体" w:cs="宋体"/>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采购人将依法组建谈判小组，谈判小组由评审专家组成，成员人数应当为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ascii="宋体" w:hAnsi="宋体" w:cs="宋体"/>
          <w:color w:val="auto"/>
          <w:kern w:val="0"/>
          <w:szCs w:val="21"/>
        </w:rPr>
        <w:t>。</w:t>
      </w:r>
    </w:p>
    <w:p>
      <w:pPr>
        <w:pStyle w:val="32"/>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 xml:space="preserve">24.3   </w:t>
      </w:r>
      <w:r>
        <w:rPr>
          <w:rFonts w:hint="eastAsia" w:ascii="宋体" w:hAnsi="宋体" w:cs="宋体"/>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2"/>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 xml:space="preserve">24.4    </w:t>
      </w: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2"/>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 xml:space="preserve">24.5    </w:t>
      </w:r>
      <w:r>
        <w:rPr>
          <w:rFonts w:hint="eastAsia" w:ascii="宋体" w:hAnsi="宋体" w:cs="宋体"/>
          <w:kern w:val="0"/>
          <w:szCs w:val="21"/>
        </w:rPr>
        <w:t>采购人不得担任谈判小组组长。</w:t>
      </w:r>
    </w:p>
    <w:p>
      <w:pPr>
        <w:pStyle w:val="32"/>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 xml:space="preserve">24.6   </w:t>
      </w:r>
      <w:r>
        <w:rPr>
          <w:rFonts w:hint="eastAsia" w:ascii="宋体" w:hAnsi="宋体" w:cs="宋体"/>
          <w:kern w:val="0"/>
          <w:szCs w:val="21"/>
        </w:rPr>
        <w:t>谈判小组成员名单在成交结果公告前应当保密。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2"/>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2"/>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资格审查：谈判小组依据有关法律法规和谈判文件的规定对供应商的资格进行审查。</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2"/>
        <w:numPr>
          <w:ilvl w:val="0"/>
          <w:numId w:val="5"/>
        </w:numPr>
        <w:autoSpaceDE w:val="0"/>
        <w:autoSpaceDN w:val="0"/>
        <w:spacing w:line="360" w:lineRule="auto"/>
        <w:ind w:firstLineChars="0"/>
        <w:contextualSpacing/>
        <w:rPr>
          <w:rFonts w:ascii="宋体" w:hAnsi="宋体" w:cs="宋体"/>
          <w:vanish/>
          <w:kern w:val="0"/>
          <w:szCs w:val="21"/>
        </w:rPr>
      </w:pPr>
    </w:p>
    <w:p>
      <w:pPr>
        <w:pStyle w:val="32"/>
        <w:numPr>
          <w:ilvl w:val="0"/>
          <w:numId w:val="5"/>
        </w:numPr>
        <w:autoSpaceDE w:val="0"/>
        <w:autoSpaceDN w:val="0"/>
        <w:spacing w:line="360" w:lineRule="auto"/>
        <w:ind w:firstLineChars="0"/>
        <w:contextualSpacing/>
        <w:rPr>
          <w:rFonts w:ascii="宋体" w:hAnsi="宋体" w:cs="宋体"/>
          <w:vanish/>
          <w:kern w:val="0"/>
          <w:szCs w:val="21"/>
        </w:rPr>
      </w:pPr>
    </w:p>
    <w:p>
      <w:pPr>
        <w:pStyle w:val="3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2"/>
        <w:numPr>
          <w:ilvl w:val="0"/>
          <w:numId w:val="13"/>
        </w:numPr>
        <w:autoSpaceDE w:val="0"/>
        <w:autoSpaceDN w:val="0"/>
        <w:spacing w:line="360" w:lineRule="auto"/>
        <w:ind w:firstLineChars="0"/>
        <w:contextualSpacing/>
        <w:rPr>
          <w:rFonts w:ascii="宋体" w:hAnsi="宋体"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2"/>
        <w:numPr>
          <w:ilvl w:val="1"/>
          <w:numId w:val="10"/>
        </w:numPr>
        <w:autoSpaceDE w:val="0"/>
        <w:autoSpaceDN w:val="0"/>
        <w:spacing w:line="360" w:lineRule="auto"/>
        <w:ind w:firstLineChars="0"/>
        <w:contextualSpacing/>
        <w:rPr>
          <w:rFonts w:ascii="宋体" w:hAnsi="宋体" w:cs="宋体"/>
          <w:vanish/>
          <w:kern w:val="0"/>
          <w:szCs w:val="21"/>
        </w:rPr>
      </w:pP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32"/>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响应无效情形</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4"/>
        </w:numPr>
        <w:autoSpaceDE w:val="0"/>
        <w:autoSpaceDN w:val="0"/>
        <w:spacing w:line="360" w:lineRule="auto"/>
        <w:ind w:firstLine="0" w:firstLineChars="0"/>
        <w:contextualSpacing/>
        <w:rPr>
          <w:rFonts w:ascii="宋体" w:hAnsi="宋体" w:cs="宋体"/>
          <w:kern w:val="0"/>
          <w:szCs w:val="21"/>
        </w:rPr>
      </w:pPr>
      <w:r>
        <w:rPr>
          <w:rFonts w:hint="eastAsia" w:ascii="宋体" w:hAnsi="宋体" w:cs="宋体"/>
          <w:color w:val="C00000"/>
          <w:kern w:val="0"/>
          <w:szCs w:val="21"/>
        </w:rPr>
        <w:t>未按照谈判文件的规定提交</w:t>
      </w:r>
      <w:r>
        <w:rPr>
          <w:rFonts w:hint="eastAsia" w:ascii="宋体" w:hAnsi="宋体" w:cs="宋体"/>
          <w:color w:val="C00000"/>
          <w:kern w:val="0"/>
          <w:szCs w:val="21"/>
          <w:lang w:eastAsia="zh-CN"/>
        </w:rPr>
        <w:t>《</w:t>
      </w:r>
      <w:r>
        <w:rPr>
          <w:rFonts w:hint="eastAsia" w:ascii="宋体" w:hAnsi="宋体" w:cs="宋体"/>
          <w:color w:val="C00000"/>
          <w:kern w:val="0"/>
          <w:szCs w:val="21"/>
        </w:rPr>
        <w:t>投标</w:t>
      </w:r>
      <w:r>
        <w:rPr>
          <w:rFonts w:hint="eastAsia" w:ascii="宋体" w:hAnsi="宋体" w:cs="宋体"/>
          <w:color w:val="C00000"/>
          <w:kern w:val="0"/>
          <w:szCs w:val="21"/>
          <w:lang w:eastAsia="zh-CN"/>
        </w:rPr>
        <w:t>承诺函》</w:t>
      </w:r>
      <w:r>
        <w:rPr>
          <w:rFonts w:hint="eastAsia" w:ascii="宋体" w:hAnsi="宋体" w:cs="宋体"/>
          <w:color w:val="C00000"/>
          <w:kern w:val="0"/>
          <w:szCs w:val="21"/>
        </w:rPr>
        <w:t>的</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不具备谈判文件中规定的资格要求的；</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报价超过谈判文件中规定的预算金额的；</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有下列情形之一的，视为供应商串通谈判，其响应无效：</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不同供应商的响应文件异常一致或者投标报价呈规律性差异；</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32"/>
        <w:numPr>
          <w:ilvl w:val="1"/>
          <w:numId w:val="10"/>
        </w:numPr>
        <w:autoSpaceDE w:val="0"/>
        <w:autoSpaceDN w:val="0"/>
        <w:spacing w:line="360" w:lineRule="auto"/>
        <w:ind w:firstLineChars="0"/>
        <w:contextualSpacing/>
        <w:rPr>
          <w:rFonts w:ascii="宋体" w:hAnsi="宋体" w:cs="宋体"/>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响应文件评审与谈判</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ascii="宋体" w:hAnsi="宋体" w:cs="宋体"/>
          <w:kern w:val="0"/>
          <w:szCs w:val="21"/>
        </w:rPr>
        <w:t>。</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36"/>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32"/>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32"/>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32"/>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32"/>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32"/>
        <w:autoSpaceDE w:val="0"/>
        <w:autoSpaceDN w:val="0"/>
        <w:spacing w:line="360" w:lineRule="auto"/>
        <w:ind w:left="964" w:firstLine="0" w:firstLineChars="0"/>
        <w:contextualSpacing/>
        <w:rPr>
          <w:rFonts w:ascii="ˎ̥" w:hAnsi="ˎ̥"/>
        </w:rPr>
      </w:pPr>
    </w:p>
    <w:p>
      <w:pPr>
        <w:pStyle w:val="32"/>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2"/>
        <w:autoSpaceDE w:val="0"/>
        <w:autoSpaceDN w:val="0"/>
        <w:spacing w:line="360" w:lineRule="auto"/>
        <w:ind w:left="424" w:leftChars="202" w:firstLine="0" w:firstLineChars="0"/>
        <w:contextualSpacing/>
        <w:rPr>
          <w:rFonts w:ascii="宋体" w:hAnsi="宋体" w:cs="宋体"/>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2"/>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2"/>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cs="宋体"/>
          <w:kern w:val="0"/>
          <w:szCs w:val="21"/>
        </w:rPr>
        <w:t>。</w:t>
      </w:r>
    </w:p>
    <w:p>
      <w:pPr>
        <w:pStyle w:val="32"/>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在谈判采购中，出现下列情形之一的，采购人应当终止竞争性谈判采购活动，发布项目终止公告并说明原因，重新开展采购活动：</w:t>
      </w:r>
    </w:p>
    <w:p>
      <w:pPr>
        <w:pStyle w:val="32"/>
        <w:numPr>
          <w:ilvl w:val="0"/>
          <w:numId w:val="10"/>
        </w:numPr>
        <w:autoSpaceDE w:val="0"/>
        <w:autoSpaceDN w:val="0"/>
        <w:spacing w:line="360" w:lineRule="auto"/>
        <w:ind w:firstLineChars="0"/>
        <w:contextualSpacing/>
        <w:rPr>
          <w:rFonts w:ascii="宋体" w:hAnsi="宋体" w:cs="宋体"/>
          <w:vanish/>
          <w:kern w:val="0"/>
          <w:szCs w:val="21"/>
        </w:rPr>
      </w:pP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因情况变化，不再符合规定的竞争性谈判采购方式适用情形的；</w:t>
      </w:r>
    </w:p>
    <w:p>
      <w:pPr>
        <w:pStyle w:val="32"/>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2"/>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32"/>
        <w:autoSpaceDE w:val="0"/>
        <w:autoSpaceDN w:val="0"/>
        <w:spacing w:line="360" w:lineRule="auto"/>
        <w:ind w:left="964" w:firstLine="0" w:firstLineChars="0"/>
        <w:contextualSpacing/>
        <w:rPr>
          <w:rFonts w:ascii="ˎ̥" w:hAnsi="ˎ̥"/>
        </w:rPr>
      </w:pPr>
    </w:p>
    <w:p>
      <w:pPr>
        <w:pStyle w:val="32"/>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2"/>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w:t>
      </w:r>
      <w:r>
        <w:rPr>
          <w:rFonts w:hint="eastAsia" w:ascii="宋体" w:hAnsi="宋体" w:cs="宋体"/>
          <w:kern w:val="0"/>
          <w:szCs w:val="21"/>
          <w:lang w:eastAsia="zh-CN"/>
        </w:rPr>
        <w:t>成交</w:t>
      </w:r>
      <w:r>
        <w:rPr>
          <w:rFonts w:hint="eastAsia" w:ascii="宋体" w:hAnsi="宋体" w:cs="宋体"/>
          <w:kern w:val="0"/>
          <w:szCs w:val="21"/>
        </w:rPr>
        <w:t>通知书。</w:t>
      </w:r>
    </w:p>
    <w:p>
      <w:pPr>
        <w:pStyle w:val="32"/>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2"/>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2"/>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供应商认为谈判文件、采购过程和成交结果使自己的权益受到损害的，可以按照《政府采购质疑和投诉办法》（财政部令第94号）提出质疑。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2"/>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对谈判文件提出质疑的，供应商应</w:t>
      </w:r>
      <w:r>
        <w:rPr>
          <w:rFonts w:ascii="宋体" w:hAnsi="宋体" w:cs="宋体"/>
          <w:kern w:val="0"/>
          <w:szCs w:val="21"/>
        </w:rPr>
        <w:t>已依法获取</w:t>
      </w:r>
      <w:r>
        <w:rPr>
          <w:rFonts w:hint="eastAsia" w:ascii="宋体" w:hAnsi="宋体" w:cs="宋体"/>
          <w:kern w:val="0"/>
          <w:szCs w:val="21"/>
        </w:rPr>
        <w:t>谈判</w:t>
      </w:r>
      <w:r>
        <w:rPr>
          <w:rFonts w:ascii="宋体" w:hAnsi="宋体" w:cs="宋体"/>
          <w:kern w:val="0"/>
          <w:szCs w:val="21"/>
        </w:rPr>
        <w:t>文件</w:t>
      </w:r>
      <w:r>
        <w:rPr>
          <w:rFonts w:hint="eastAsia" w:ascii="宋体" w:hAnsi="宋体" w:cs="宋体"/>
          <w:kern w:val="0"/>
          <w:szCs w:val="21"/>
        </w:rPr>
        <w:t>，且应当在</w:t>
      </w:r>
      <w:r>
        <w:rPr>
          <w:rFonts w:ascii="宋体" w:hAnsi="宋体" w:cs="宋体"/>
          <w:kern w:val="0"/>
          <w:szCs w:val="21"/>
        </w:rPr>
        <w:t>获取</w:t>
      </w:r>
      <w:r>
        <w:rPr>
          <w:rFonts w:hint="eastAsia" w:ascii="宋体" w:hAnsi="宋体" w:cs="宋体"/>
          <w:kern w:val="0"/>
          <w:szCs w:val="21"/>
        </w:rPr>
        <w:t>谈判</w:t>
      </w:r>
      <w:r>
        <w:rPr>
          <w:rFonts w:ascii="宋体" w:hAnsi="宋体" w:cs="宋体"/>
          <w:kern w:val="0"/>
          <w:szCs w:val="21"/>
        </w:rPr>
        <w:t>文件或者</w:t>
      </w:r>
      <w:r>
        <w:rPr>
          <w:rFonts w:hint="eastAsia" w:ascii="宋体" w:hAnsi="宋体" w:cs="宋体"/>
          <w:kern w:val="0"/>
          <w:szCs w:val="21"/>
        </w:rPr>
        <w:t>谈判</w:t>
      </w:r>
      <w:r>
        <w:rPr>
          <w:rFonts w:ascii="宋体" w:hAnsi="宋体" w:cs="宋体"/>
          <w:kern w:val="0"/>
          <w:szCs w:val="21"/>
        </w:rPr>
        <w:t>文件公告期限届满之日起7个工作日内</w:t>
      </w:r>
      <w:r>
        <w:rPr>
          <w:rFonts w:hint="eastAsia" w:ascii="宋体" w:hAnsi="宋体" w:cs="宋体"/>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2"/>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w:t>
      </w:r>
      <w:r>
        <w:rPr>
          <w:rFonts w:hint="eastAsia" w:ascii="宋体" w:hAnsi="宋体" w:cs="宋体"/>
          <w:kern w:val="0"/>
          <w:szCs w:val="21"/>
          <w:lang w:eastAsia="zh-CN"/>
        </w:rPr>
        <w:t>成交</w:t>
      </w:r>
      <w:r>
        <w:rPr>
          <w:rFonts w:ascii="宋体" w:hAnsi="宋体" w:cs="宋体"/>
          <w:kern w:val="0"/>
          <w:szCs w:val="21"/>
        </w:rPr>
        <w:t>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谈判</w:t>
      </w:r>
      <w:r>
        <w:rPr>
          <w:rFonts w:ascii="宋体" w:hAnsi="宋体" w:cs="宋体"/>
          <w:kern w:val="0"/>
          <w:szCs w:val="21"/>
        </w:rPr>
        <w:t>文件提出的质疑，依法通过澄清或者修改可以继续开展采购活动的，澄清或者修改</w:t>
      </w:r>
      <w:r>
        <w:rPr>
          <w:rFonts w:hint="eastAsia" w:ascii="宋体" w:hAnsi="宋体" w:cs="宋体"/>
          <w:kern w:val="0"/>
          <w:szCs w:val="21"/>
        </w:rPr>
        <w:t>谈判</w:t>
      </w:r>
      <w:r>
        <w:rPr>
          <w:rFonts w:ascii="宋体" w:hAnsi="宋体" w:cs="宋体"/>
          <w:kern w:val="0"/>
          <w:szCs w:val="21"/>
        </w:rPr>
        <w:t>文件后继续开展采购活动；否则应当修改</w:t>
      </w:r>
      <w:r>
        <w:rPr>
          <w:rFonts w:hint="eastAsia" w:ascii="宋体" w:hAnsi="宋体" w:cs="宋体"/>
          <w:kern w:val="0"/>
          <w:szCs w:val="21"/>
        </w:rPr>
        <w:t>谈判</w:t>
      </w:r>
      <w:r>
        <w:rPr>
          <w:rFonts w:ascii="宋体" w:hAnsi="宋体" w:cs="宋体"/>
          <w:kern w:val="0"/>
          <w:szCs w:val="21"/>
        </w:rPr>
        <w:t>文件后重新开展采购活动。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2"/>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2"/>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谈判</w:t>
      </w:r>
      <w:r>
        <w:rPr>
          <w:rFonts w:ascii="宋体" w:hAnsi="宋体" w:cs="宋体"/>
          <w:kern w:val="0"/>
          <w:szCs w:val="21"/>
        </w:rPr>
        <w:t>文件确定的合同文本以及采购标的、规格型号、采购金额、采购数量、技术和服务要求等事项签订政府采购合同</w:t>
      </w:r>
      <w:r>
        <w:rPr>
          <w:rFonts w:hint="eastAsia" w:ascii="宋体" w:hAnsi="宋体" w:cs="宋体"/>
          <w:kern w:val="0"/>
          <w:szCs w:val="21"/>
        </w:rPr>
        <w:t>。</w:t>
      </w:r>
    </w:p>
    <w:p>
      <w:pPr>
        <w:pStyle w:val="32"/>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谈判</w:t>
      </w:r>
      <w:r>
        <w:rPr>
          <w:rFonts w:ascii="宋体" w:hAnsi="宋体" w:cs="宋体"/>
          <w:kern w:val="0"/>
          <w:szCs w:val="21"/>
        </w:rPr>
        <w:t>文件确定的合同文本以及采购标的、规格型号、采购金额、采购数量、技术和服务要求等实质性内容的协议</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numPr>
          <w:ilvl w:val="0"/>
          <w:numId w:val="0"/>
        </w:numPr>
        <w:spacing w:line="400" w:lineRule="exact"/>
        <w:ind w:left="420" w:leftChars="0"/>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 xml:space="preserve">36.1  </w:t>
      </w: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15"/>
        <w:rPr>
          <w:rFonts w:hint="eastAsia"/>
        </w:rPr>
      </w:pPr>
    </w:p>
    <w:p>
      <w:pPr>
        <w:autoSpaceDE w:val="0"/>
        <w:autoSpaceDN w:val="0"/>
        <w:spacing w:line="360" w:lineRule="auto"/>
        <w:ind w:left="964"/>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lang w:val="zh-CN"/>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（一）谈判小组依法对供应商资格进行审查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9"/>
                <w:rFonts w:hint="eastAsia" w:ascii="宋体" w:hAnsi="宋体"/>
                <w:szCs w:val="21"/>
              </w:rPr>
              <w:t>www.creditchina.gov.cn</w:t>
            </w:r>
            <w:r>
              <w:rPr>
                <w:rFonts w:hint="eastAsia" w:ascii="宋体" w:hAnsi="宋体"/>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谈判小组</w:t>
            </w:r>
            <w:r>
              <w:rPr>
                <w:rFonts w:hint="eastAsia" w:ascii="宋体" w:hAnsi="宋体"/>
                <w:bCs/>
                <w:szCs w:val="21"/>
              </w:rPr>
              <w:t>确认确认的查询结果网页截图作为查询记录和证据，与其他采购文件一并保存；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谈判小组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color w:val="000000"/>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widowControl/>
              <w:shd w:val="clear" w:color="auto" w:fill="FFFFFF"/>
              <w:spacing w:line="360" w:lineRule="auto"/>
              <w:contextualSpacing/>
              <w:jc w:val="left"/>
              <w:rPr>
                <w:rFonts w:hint="eastAsia" w:ascii="Calibri" w:hAnsi="宋体" w:eastAsia="宋体" w:cs="黑体"/>
                <w:color w:val="008000"/>
                <w:kern w:val="2"/>
                <w:sz w:val="21"/>
                <w:szCs w:val="21"/>
                <w:lang w:val="en-US" w:eastAsia="zh-CN" w:bidi="ar-SA"/>
              </w:rPr>
            </w:pPr>
            <w:r>
              <w:rPr>
                <w:rFonts w:hint="eastAsia" w:ascii="新宋体" w:hAnsi="新宋体" w:eastAsia="新宋体" w:cs="新宋体"/>
                <w:bCs/>
                <w:color w:val="008000"/>
                <w:sz w:val="21"/>
                <w:szCs w:val="21"/>
                <w:lang w:val="en-US" w:eastAsia="zh-CN"/>
              </w:rPr>
              <w:t>投标企业必须是公安部《人民警察服装生产企业目录（2015）》内入围企业及后续入围企业中的生产企业,后续入围企业需提供入围证明原件。（入围企业授权非入围企业或代理商投标无效）。</w:t>
            </w:r>
          </w:p>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谈判</w:t>
            </w:r>
            <w:r>
              <w:rPr>
                <w:rFonts w:hint="eastAsia" w:ascii="宋体" w:hAnsi="宋体" w:cs="仿宋_GB2312"/>
                <w:b/>
                <w:szCs w:val="21"/>
                <w:lang w:val="zh-CN"/>
              </w:rPr>
              <w:t>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C00000"/>
                <w:szCs w:val="21"/>
              </w:rPr>
            </w:pPr>
            <w:r>
              <w:rPr>
                <w:rFonts w:hint="eastAsia" w:ascii="宋体" w:hAnsi="宋体"/>
                <w:b/>
                <w:bCs/>
                <w:color w:val="C00000"/>
                <w:szCs w:val="21"/>
              </w:rPr>
              <w:t>11</w:t>
            </w:r>
          </w:p>
        </w:tc>
        <w:tc>
          <w:tcPr>
            <w:tcW w:w="2410" w:type="dxa"/>
            <w:vAlign w:val="center"/>
          </w:tcPr>
          <w:p>
            <w:pPr>
              <w:spacing w:line="360" w:lineRule="auto"/>
              <w:rPr>
                <w:rFonts w:ascii="宋体" w:hAnsi="宋体"/>
                <w:color w:val="C00000"/>
                <w:szCs w:val="21"/>
              </w:rPr>
            </w:pPr>
            <w:r>
              <w:rPr>
                <w:rFonts w:hint="eastAsia" w:ascii="宋体" w:hAnsi="宋体"/>
                <w:color w:val="C00000"/>
                <w:szCs w:val="21"/>
                <w:lang w:eastAsia="zh-CN"/>
              </w:rPr>
              <w:t>投标承诺函</w:t>
            </w:r>
          </w:p>
        </w:tc>
        <w:tc>
          <w:tcPr>
            <w:tcW w:w="5954" w:type="dxa"/>
            <w:vAlign w:val="center"/>
          </w:tcPr>
          <w:p>
            <w:pPr>
              <w:spacing w:line="360" w:lineRule="auto"/>
              <w:rPr>
                <w:rFonts w:ascii="宋体" w:hAnsi="宋体"/>
                <w:b/>
                <w:color w:val="C00000"/>
                <w:szCs w:val="21"/>
              </w:rPr>
            </w:pPr>
            <w:r>
              <w:rPr>
                <w:rFonts w:hint="eastAsia" w:ascii="宋体" w:hAnsi="宋体"/>
                <w:color w:val="C00000"/>
                <w:szCs w:val="21"/>
              </w:rPr>
              <w:t>是否按供应商须知前附表规定</w:t>
            </w:r>
            <w:r>
              <w:rPr>
                <w:rFonts w:hint="eastAsia" w:ascii="宋体" w:hAnsi="宋体"/>
                <w:color w:val="C00000"/>
                <w:szCs w:val="21"/>
                <w:lang w:eastAsia="zh-CN"/>
              </w:rPr>
              <w:t>提交《投标承诺函》</w:t>
            </w:r>
            <w:r>
              <w:rPr>
                <w:rFonts w:hint="eastAsia" w:ascii="宋体" w:hAnsi="宋体"/>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color w:val="000000"/>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序号</w:t>
            </w:r>
          </w:p>
        </w:tc>
        <w:tc>
          <w:tcPr>
            <w:tcW w:w="2823" w:type="dxa"/>
            <w:vAlign w:val="center"/>
          </w:tcPr>
          <w:p>
            <w:pPr>
              <w:jc w:val="center"/>
              <w:rPr>
                <w:rFonts w:ascii="宋体" w:hAnsi="宋体"/>
                <w:b/>
                <w:color w:val="000000"/>
                <w:szCs w:val="21"/>
              </w:rPr>
            </w:pPr>
            <w:r>
              <w:rPr>
                <w:rFonts w:hint="eastAsia" w:ascii="宋体" w:hAnsi="宋体"/>
                <w:b/>
                <w:color w:val="000000"/>
                <w:szCs w:val="21"/>
              </w:rPr>
              <w:t>情形</w:t>
            </w:r>
          </w:p>
        </w:tc>
        <w:tc>
          <w:tcPr>
            <w:tcW w:w="2552" w:type="dxa"/>
            <w:vAlign w:val="center"/>
          </w:tcPr>
          <w:p>
            <w:pPr>
              <w:jc w:val="center"/>
              <w:rPr>
                <w:rFonts w:ascii="宋体" w:hAnsi="宋体"/>
                <w:b/>
                <w:color w:val="000000"/>
                <w:szCs w:val="21"/>
              </w:rPr>
            </w:pPr>
            <w:r>
              <w:rPr>
                <w:rFonts w:hint="eastAsia" w:ascii="宋体" w:hAnsi="宋体"/>
                <w:b/>
                <w:color w:val="000000"/>
                <w:szCs w:val="21"/>
              </w:rPr>
              <w:t>价格扣除比例</w:t>
            </w:r>
          </w:p>
        </w:tc>
        <w:tc>
          <w:tcPr>
            <w:tcW w:w="2835" w:type="dxa"/>
            <w:vAlign w:val="center"/>
          </w:tcPr>
          <w:p>
            <w:pPr>
              <w:jc w:val="center"/>
              <w:rPr>
                <w:rFonts w:ascii="宋体" w:hAnsi="宋体"/>
                <w:b/>
                <w:color w:val="000000"/>
                <w:szCs w:val="21"/>
              </w:rPr>
            </w:pPr>
            <w:r>
              <w:rPr>
                <w:rFonts w:hint="eastAsia" w:ascii="宋体" w:hAnsi="宋体"/>
                <w:b/>
                <w:color w:val="00000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rPr>
            </w:pPr>
            <w:r>
              <w:rPr>
                <w:rFonts w:hint="eastAsia" w:ascii="宋体" w:hAnsi="宋体"/>
                <w:b/>
                <w:color w:val="000000"/>
                <w:szCs w:val="21"/>
              </w:rPr>
              <w:t>1</w:t>
            </w:r>
          </w:p>
        </w:tc>
        <w:tc>
          <w:tcPr>
            <w:tcW w:w="2823" w:type="dxa"/>
            <w:vAlign w:val="center"/>
          </w:tcPr>
          <w:p>
            <w:pPr>
              <w:jc w:val="center"/>
              <w:rPr>
                <w:rFonts w:ascii="宋体" w:hAnsi="宋体"/>
                <w:b/>
                <w:color w:val="000000"/>
                <w:szCs w:val="21"/>
              </w:rPr>
            </w:pPr>
            <w:r>
              <w:rPr>
                <w:rFonts w:hint="eastAsia" w:ascii="宋体" w:hAnsi="宋体"/>
                <w:color w:val="000000"/>
                <w:szCs w:val="21"/>
              </w:rPr>
              <w:t>非联合体供应商</w:t>
            </w:r>
          </w:p>
        </w:tc>
        <w:tc>
          <w:tcPr>
            <w:tcW w:w="2552" w:type="dxa"/>
            <w:vAlign w:val="center"/>
          </w:tcPr>
          <w:p>
            <w:pPr>
              <w:jc w:val="center"/>
              <w:rPr>
                <w:rFonts w:ascii="宋体" w:hAnsi="宋体"/>
                <w:b/>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color w:val="000000"/>
                <w:szCs w:val="21"/>
              </w:rPr>
            </w:pPr>
            <w:r>
              <w:rPr>
                <w:rFonts w:hint="eastAsia"/>
                <w:color w:val="000000"/>
                <w:szCs w:val="21"/>
              </w:rPr>
              <w:t>评审价格＝响应最终报价—小型和微型企业产品的价格</w:t>
            </w:r>
            <w:r>
              <w:rPr>
                <w:rFonts w:hint="eastAsia" w:ascii="宋体" w:hAnsi="宋体"/>
                <w:color w:val="000000"/>
                <w:szCs w:val="21"/>
              </w:rPr>
              <w:t>×</w:t>
            </w:r>
            <w:r>
              <w:rPr>
                <w:rFonts w:hint="eastAsia"/>
                <w:color w:val="000000"/>
                <w:szCs w:val="21"/>
              </w:rPr>
              <w:t>6%</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rPr>
            </w:pPr>
            <w:r>
              <w:rPr>
                <w:rFonts w:hint="eastAsia" w:ascii="宋体" w:hAnsi="宋体"/>
                <w:b/>
                <w:color w:val="000000"/>
                <w:szCs w:val="21"/>
              </w:rPr>
              <w:t>2</w:t>
            </w:r>
          </w:p>
        </w:tc>
        <w:tc>
          <w:tcPr>
            <w:tcW w:w="2823" w:type="dxa"/>
            <w:vAlign w:val="center"/>
          </w:tcPr>
          <w:p>
            <w:pPr>
              <w:jc w:val="center"/>
              <w:rPr>
                <w:rFonts w:ascii="宋体" w:hAnsi="宋体"/>
                <w:b/>
                <w:color w:val="000000"/>
                <w:szCs w:val="21"/>
              </w:rPr>
            </w:pPr>
            <w:r>
              <w:rPr>
                <w:rFonts w:hint="eastAsia" w:ascii="宋体" w:hAnsi="宋体"/>
                <w:color w:val="000000"/>
                <w:szCs w:val="21"/>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3</w:t>
            </w:r>
          </w:p>
        </w:tc>
        <w:tc>
          <w:tcPr>
            <w:tcW w:w="2823" w:type="dxa"/>
            <w:vAlign w:val="center"/>
          </w:tcPr>
          <w:p>
            <w:pPr>
              <w:jc w:val="center"/>
              <w:rPr>
                <w:rFonts w:ascii="宋体" w:hAnsi="宋体"/>
                <w:b/>
                <w:color w:val="000000"/>
                <w:szCs w:val="21"/>
              </w:rPr>
            </w:pPr>
            <w:r>
              <w:rPr>
                <w:rFonts w:hint="eastAsia" w:ascii="宋体" w:hAnsi="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rPr>
            </w:pPr>
            <w:r>
              <w:rPr>
                <w:rFonts w:hint="eastAsia" w:ascii="宋体" w:hAnsi="宋体"/>
                <w:color w:val="000000"/>
                <w:szCs w:val="21"/>
              </w:rPr>
              <w:t>对联合体总金额扣除</w:t>
            </w:r>
          </w:p>
          <w:p>
            <w:pPr>
              <w:jc w:val="center"/>
              <w:rPr>
                <w:rFonts w:ascii="宋体" w:hAnsi="宋体"/>
                <w:b/>
                <w:szCs w:val="21"/>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vAlign w:val="center"/>
          </w:tcPr>
          <w:p>
            <w:pPr>
              <w:jc w:val="center"/>
              <w:rPr>
                <w:rFonts w:ascii="宋体" w:hAnsi="宋体"/>
                <w:color w:val="FF0000"/>
                <w:szCs w:val="21"/>
                <w:u w:val="single"/>
              </w:rPr>
            </w:pPr>
            <w:r>
              <w:rPr>
                <w:rFonts w:hint="eastAsia" w:ascii="宋体" w:hAnsi="宋体"/>
                <w:color w:val="000000"/>
                <w:szCs w:val="21"/>
              </w:rPr>
              <w:t>评审价格＝响应最终报价×(1-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4</w:t>
            </w:r>
          </w:p>
        </w:tc>
        <w:tc>
          <w:tcPr>
            <w:tcW w:w="2823" w:type="dxa"/>
            <w:vAlign w:val="center"/>
          </w:tcPr>
          <w:p>
            <w:pPr>
              <w:jc w:val="center"/>
              <w:rPr>
                <w:rFonts w:ascii="宋体" w:hAnsi="宋体"/>
                <w:color w:val="000000"/>
                <w:szCs w:val="21"/>
              </w:rPr>
            </w:pPr>
            <w:r>
              <w:rPr>
                <w:rFonts w:hint="eastAsia" w:ascii="宋体" w:hAnsi="宋体"/>
                <w:color w:val="000000"/>
                <w:szCs w:val="21"/>
              </w:rPr>
              <w:t>监狱企业</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color w:val="000000"/>
                <w:szCs w:val="21"/>
              </w:rPr>
            </w:pPr>
            <w:r>
              <w:rPr>
                <w:rFonts w:hint="eastAsia"/>
                <w:color w:val="000000"/>
                <w:szCs w:val="21"/>
              </w:rPr>
              <w:t>评审价格＝响应最终报价—监狱企业产品的价格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5</w:t>
            </w:r>
          </w:p>
        </w:tc>
        <w:tc>
          <w:tcPr>
            <w:tcW w:w="2823" w:type="dxa"/>
            <w:vAlign w:val="center"/>
          </w:tcPr>
          <w:p>
            <w:pPr>
              <w:jc w:val="center"/>
              <w:rPr>
                <w:rFonts w:ascii="宋体" w:hAnsi="宋体"/>
                <w:color w:val="000000"/>
                <w:szCs w:val="21"/>
              </w:rPr>
            </w:pPr>
            <w:r>
              <w:rPr>
                <w:rFonts w:hint="eastAsia" w:ascii="宋体" w:hAnsi="宋体"/>
                <w:color w:val="000000"/>
                <w:szCs w:val="21"/>
              </w:rPr>
              <w:t>残疾人福利性单位</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color w:val="000000"/>
                <w:szCs w:val="21"/>
              </w:rPr>
            </w:pPr>
            <w:r>
              <w:rPr>
                <w:rFonts w:hint="eastAsia"/>
                <w:color w:val="000000"/>
                <w:szCs w:val="21"/>
              </w:rPr>
              <w:t>评审价格＝响应最终报价—残疾人福利性单位产品的价格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谈判小组审查、评价</w:t>
            </w:r>
            <w:r>
              <w:rPr>
                <w:rFonts w:ascii="宋体" w:hAnsi="宋体" w:cs="仿宋_GB2312"/>
                <w:szCs w:val="21"/>
                <w:lang w:val="zh-CN"/>
              </w:rPr>
              <w:t>，</w:t>
            </w:r>
            <w:r>
              <w:rPr>
                <w:rFonts w:hint="eastAsia" w:ascii="宋体" w:hAnsi="宋体" w:cs="仿宋_GB2312"/>
                <w:szCs w:val="21"/>
                <w:lang w:val="zh-CN"/>
              </w:rPr>
              <w:t>响应文件符合谈判</w:t>
            </w:r>
            <w:r>
              <w:rPr>
                <w:rFonts w:ascii="宋体" w:hAnsi="宋体" w:cs="仿宋_GB2312"/>
                <w:szCs w:val="21"/>
                <w:lang w:val="zh-CN"/>
              </w:rPr>
              <w:t>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rPr>
      </w:pPr>
      <w:r>
        <w:rPr>
          <w:rFonts w:hint="eastAsia" w:ascii="宋体" w:hAnsi="宋体" w:cs="仿宋_GB2312"/>
          <w:szCs w:val="21"/>
          <w:lang w:val="zh-CN"/>
        </w:rPr>
        <w:t>d、残疾人福利性单位属于小型、微型企业的，不重复享受政策</w:t>
      </w:r>
      <w:r>
        <w:rPr>
          <w:rFonts w:hint="eastAsia" w:ascii="宋体" w:hAnsi="宋体"/>
          <w:bCs/>
          <w:color w:val="FF0000"/>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color w:val="000000"/>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则响应文件中应根据本项目谈判文件“第二章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hint="eastAsia" w:ascii="宋体" w:hAnsi="宋体" w:eastAsia="宋体" w:cs="仿宋_GB2312"/>
          <w:b/>
          <w:sz w:val="21"/>
          <w:szCs w:val="21"/>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highlight w:val="none"/>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highlight w:val="none"/>
        </w:rPr>
      </w:pPr>
      <w:r>
        <w:rPr>
          <w:rFonts w:hint="eastAsia" w:ascii="宋体" w:hAnsi="宋体" w:eastAsia="宋体" w:cs="宋体"/>
          <w:b/>
          <w:kern w:val="0"/>
          <w:sz w:val="32"/>
          <w:szCs w:val="32"/>
          <w:highlight w:val="none"/>
        </w:rPr>
        <w:t>第七章 合同条款及格式</w:t>
      </w:r>
    </w:p>
    <w:p>
      <w:pPr>
        <w:pStyle w:val="13"/>
        <w:spacing w:line="360" w:lineRule="auto"/>
        <w:contextualSpacing/>
        <w:jc w:val="center"/>
        <w:rPr>
          <w:rFonts w:ascii="宋体" w:hAnsi="宋体" w:eastAsia="宋体" w:cs="宋体"/>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甲方：</w:t>
      </w:r>
      <w:r>
        <w:rPr>
          <w:rFonts w:ascii="宋体" w:hAnsi="宋体" w:eastAsia="宋体"/>
          <w:color w:val="000000"/>
          <w:sz w:val="21"/>
          <w:szCs w:val="21"/>
          <w:highlight w:val="none"/>
          <w:u w:val="single"/>
        </w:rPr>
        <w:t>（采购人全称）</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乙方：</w:t>
      </w:r>
      <w:r>
        <w:rPr>
          <w:rFonts w:ascii="宋体" w:hAnsi="宋体" w:eastAsia="宋体"/>
          <w:color w:val="000000"/>
          <w:sz w:val="21"/>
          <w:szCs w:val="21"/>
          <w:highlight w:val="none"/>
          <w:u w:val="single"/>
        </w:rPr>
        <w:t>（中标人全称）</w:t>
      </w:r>
    </w:p>
    <w:p>
      <w:pPr>
        <w:pStyle w:val="21"/>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根据招标编号为</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的</w:t>
      </w:r>
      <w:r>
        <w:rPr>
          <w:rFonts w:ascii="宋体" w:hAnsi="宋体" w:eastAsia="宋体"/>
          <w:color w:val="000000"/>
          <w:sz w:val="21"/>
          <w:szCs w:val="21"/>
          <w:highlight w:val="none"/>
          <w:u w:val="single"/>
        </w:rPr>
        <w:t>（填写“项目名称”）</w:t>
      </w:r>
      <w:r>
        <w:rPr>
          <w:rFonts w:ascii="宋体" w:hAnsi="宋体" w:eastAsia="宋体"/>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1、下列合同文件是构成本合同不可分割的部分：</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1.1合同条款；</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1.2招标文件、乙方的投标文件；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1.3其他文件或材料：□无。□</w:t>
      </w:r>
      <w:r>
        <w:rPr>
          <w:rFonts w:ascii="宋体" w:hAnsi="宋体" w:eastAsia="宋体"/>
          <w:color w:val="000000"/>
          <w:sz w:val="21"/>
          <w:szCs w:val="21"/>
          <w:highlight w:val="none"/>
          <w:u w:val="single"/>
        </w:rPr>
        <w:t>（按照实际情况编制填写需要增加的内容）</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2、合同标的</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3、合同总金额</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3.1合同总金额为人民币大写：</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元（￥</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4、合同标的交付时间、地点和条件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4.1交付时间：</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4.2交付地点：</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4.3交付条件：</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5、合同标的应符合招标文件、乙方投标文件的规定或约定，具体如下：</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6、验收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6.1验收应按照招标文件、乙方投标文件的规定或约定进行，具体如下：</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6.2本项目是否邀请其他投标人参与验收：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□不邀请。□邀请，具体如下：</w:t>
      </w:r>
      <w:r>
        <w:rPr>
          <w:rFonts w:ascii="宋体" w:hAnsi="宋体" w:eastAsia="宋体"/>
          <w:color w:val="000000"/>
          <w:sz w:val="21"/>
          <w:szCs w:val="21"/>
          <w:highlight w:val="none"/>
          <w:u w:val="single"/>
        </w:rPr>
        <w:t>（按照招标文件规定填写）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7、合同款项的支付应按照招标文件的规定进行，具体如下：</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（按照实际情况编制填写，可以是表格或文字描述，包括一次性支付或分期支付等）</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8、履约保证金</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□无。□有，具体如下：</w:t>
      </w:r>
      <w:r>
        <w:rPr>
          <w:rFonts w:ascii="宋体" w:hAnsi="宋体" w:eastAsia="宋体"/>
          <w:color w:val="000000"/>
          <w:sz w:val="21"/>
          <w:szCs w:val="21"/>
          <w:highlight w:val="none"/>
          <w:u w:val="single"/>
        </w:rPr>
        <w:t>（按照招标文件规定填写）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9、合同有效期</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10、违约责任</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11、知识产权</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olor w:val="000000"/>
          <w:sz w:val="21"/>
          <w:szCs w:val="21"/>
          <w:highlight w:val="none"/>
          <w:u w:val="single"/>
        </w:rPr>
        <w:t>（按照实际情况编制填写）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12、解决争议的方法</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12.1甲、乙双方协商解决。</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12.2若协商解决不成，则通过下列途径之一解决：</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□提交仲裁委员会仲裁，具体如下：</w:t>
      </w:r>
      <w:r>
        <w:rPr>
          <w:rFonts w:ascii="宋体" w:hAnsi="宋体" w:eastAsia="宋体"/>
          <w:color w:val="000000"/>
          <w:sz w:val="21"/>
          <w:szCs w:val="21"/>
          <w:highlight w:val="none"/>
          <w:u w:val="single"/>
        </w:rPr>
        <w:t>（按照实际情况编制填写）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□向人民法院提起诉讼，具体如下：</w:t>
      </w:r>
      <w:r>
        <w:rPr>
          <w:rFonts w:ascii="宋体" w:hAnsi="宋体" w:eastAsia="宋体"/>
          <w:color w:val="000000"/>
          <w:sz w:val="21"/>
          <w:szCs w:val="21"/>
          <w:highlight w:val="none"/>
          <w:u w:val="single"/>
        </w:rPr>
        <w:t>（按照实际情况编制填写）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13、不可抗力</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14、合同条款</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15、其他约定</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15.1合同文件与本合同具有同等法律效力。</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15.2本合同未尽事宜，双方可另行补充。</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15.3合同生效：自签订之日起生效。</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15.4本合同一式</w:t>
      </w:r>
      <w:r>
        <w:rPr>
          <w:rFonts w:ascii="宋体" w:hAnsi="宋体" w:eastAsia="宋体"/>
          <w:color w:val="000000"/>
          <w:sz w:val="21"/>
          <w:szCs w:val="21"/>
          <w:highlight w:val="none"/>
          <w:u w:val="single"/>
        </w:rPr>
        <w:t>（填写具体份数）</w:t>
      </w:r>
      <w:r>
        <w:rPr>
          <w:rFonts w:ascii="宋体" w:hAnsi="宋体" w:eastAsia="宋体"/>
          <w:color w:val="000000"/>
          <w:sz w:val="21"/>
          <w:szCs w:val="21"/>
          <w:highlight w:val="none"/>
        </w:rPr>
        <w:t>份，经双方授权代表签字并盖章后生效。甲方、乙方各执</w:t>
      </w:r>
      <w:r>
        <w:rPr>
          <w:rFonts w:ascii="宋体" w:hAnsi="宋体" w:eastAsia="宋体"/>
          <w:color w:val="000000"/>
          <w:sz w:val="21"/>
          <w:szCs w:val="21"/>
          <w:highlight w:val="none"/>
          <w:u w:val="single"/>
        </w:rPr>
        <w:t>（填写具体份数）</w:t>
      </w:r>
      <w:r>
        <w:rPr>
          <w:rFonts w:ascii="宋体" w:hAnsi="宋体" w:eastAsia="宋体"/>
          <w:color w:val="000000"/>
          <w:sz w:val="21"/>
          <w:szCs w:val="21"/>
          <w:highlight w:val="none"/>
        </w:rPr>
        <w:t>份，送</w:t>
      </w:r>
      <w:r>
        <w:rPr>
          <w:rFonts w:ascii="宋体" w:hAnsi="宋体" w:eastAsia="宋体"/>
          <w:color w:val="000000"/>
          <w:sz w:val="21"/>
          <w:szCs w:val="21"/>
          <w:highlight w:val="none"/>
          <w:u w:val="single"/>
        </w:rPr>
        <w:t>（填写需要备案的监管部门的全称）</w:t>
      </w:r>
      <w:r>
        <w:rPr>
          <w:rFonts w:ascii="宋体" w:hAnsi="宋体" w:eastAsia="宋体"/>
          <w:color w:val="000000"/>
          <w:sz w:val="21"/>
          <w:szCs w:val="21"/>
          <w:highlight w:val="none"/>
        </w:rPr>
        <w:t>备案</w:t>
      </w:r>
      <w:r>
        <w:rPr>
          <w:rFonts w:ascii="宋体" w:hAnsi="宋体" w:eastAsia="宋体"/>
          <w:color w:val="000000"/>
          <w:sz w:val="21"/>
          <w:szCs w:val="21"/>
          <w:highlight w:val="none"/>
          <w:u w:val="single"/>
        </w:rPr>
        <w:t>（填写具体份数）</w:t>
      </w:r>
      <w:r>
        <w:rPr>
          <w:rFonts w:ascii="宋体" w:hAnsi="宋体" w:eastAsia="宋体"/>
          <w:color w:val="000000"/>
          <w:sz w:val="21"/>
          <w:szCs w:val="21"/>
          <w:highlight w:val="none"/>
        </w:rPr>
        <w:t>份，具有同等效力。</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15.5其他：□无。□</w:t>
      </w:r>
      <w:r>
        <w:rPr>
          <w:rFonts w:ascii="宋体" w:hAnsi="宋体" w:eastAsia="宋体"/>
          <w:color w:val="000000"/>
          <w:sz w:val="21"/>
          <w:szCs w:val="21"/>
          <w:highlight w:val="none"/>
          <w:u w:val="single"/>
        </w:rPr>
        <w:t>（按照实际情况编制填写需要增加的内容）</w:t>
      </w:r>
      <w:r>
        <w:rPr>
          <w:rFonts w:ascii="宋体" w:hAnsi="宋体" w:eastAsia="宋体"/>
          <w:color w:val="000000"/>
          <w:sz w:val="21"/>
          <w:szCs w:val="21"/>
          <w:highlight w:val="none"/>
        </w:rPr>
        <w:t>。</w:t>
      </w:r>
    </w:p>
    <w:p>
      <w:pPr>
        <w:pStyle w:val="21"/>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甲方：                        乙方：</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住所：                        住所：</w:t>
      </w:r>
    </w:p>
    <w:p>
      <w:pPr>
        <w:pStyle w:val="21"/>
        <w:spacing w:before="75" w:after="75" w:line="360" w:lineRule="auto"/>
        <w:rPr>
          <w:rFonts w:ascii="宋体" w:hAnsi="宋体" w:eastAsia="宋体"/>
          <w:color w:val="000000"/>
          <w:sz w:val="21"/>
          <w:szCs w:val="21"/>
          <w:highlight w:val="none"/>
        </w:rPr>
      </w:pPr>
      <w:r>
        <w:rPr>
          <w:rFonts w:hint="eastAsia" w:ascii="宋体" w:hAnsi="宋体" w:eastAsia="宋体"/>
          <w:color w:val="000000"/>
          <w:sz w:val="21"/>
          <w:szCs w:val="21"/>
          <w:highlight w:val="none"/>
        </w:rPr>
        <w:t>法定代表人（</w:t>
      </w:r>
      <w:r>
        <w:rPr>
          <w:rFonts w:ascii="宋体" w:hAnsi="宋体" w:eastAsia="宋体"/>
          <w:color w:val="000000"/>
          <w:sz w:val="21"/>
          <w:szCs w:val="21"/>
          <w:highlight w:val="none"/>
        </w:rPr>
        <w:t>单位负责人</w:t>
      </w:r>
      <w:r>
        <w:rPr>
          <w:rFonts w:hint="eastAsia" w:ascii="宋体" w:hAnsi="宋体" w:eastAsia="宋体"/>
          <w:color w:val="000000"/>
          <w:sz w:val="21"/>
          <w:szCs w:val="21"/>
          <w:highlight w:val="none"/>
        </w:rPr>
        <w:t>）</w:t>
      </w:r>
      <w:r>
        <w:rPr>
          <w:rFonts w:ascii="宋体" w:hAnsi="宋体" w:eastAsia="宋体"/>
          <w:color w:val="000000"/>
          <w:sz w:val="21"/>
          <w:szCs w:val="21"/>
          <w:highlight w:val="none"/>
        </w:rPr>
        <w:t>：              </w:t>
      </w:r>
      <w:r>
        <w:rPr>
          <w:rFonts w:hint="eastAsia" w:ascii="宋体" w:hAnsi="宋体" w:eastAsia="宋体"/>
          <w:color w:val="000000"/>
          <w:sz w:val="21"/>
          <w:szCs w:val="21"/>
          <w:highlight w:val="none"/>
        </w:rPr>
        <w:t>法定代表人（</w:t>
      </w:r>
      <w:r>
        <w:rPr>
          <w:rFonts w:ascii="宋体" w:hAnsi="宋体" w:eastAsia="宋体"/>
          <w:color w:val="000000"/>
          <w:sz w:val="21"/>
          <w:szCs w:val="21"/>
          <w:highlight w:val="none"/>
        </w:rPr>
        <w:t>单位负责人</w:t>
      </w:r>
      <w:r>
        <w:rPr>
          <w:rFonts w:hint="eastAsia" w:ascii="宋体" w:hAnsi="宋体" w:eastAsia="宋体"/>
          <w:color w:val="000000"/>
          <w:sz w:val="21"/>
          <w:szCs w:val="21"/>
          <w:highlight w:val="none"/>
        </w:rPr>
        <w:t>）</w:t>
      </w:r>
      <w:r>
        <w:rPr>
          <w:rFonts w:ascii="宋体" w:hAnsi="宋体" w:eastAsia="宋体"/>
          <w:color w:val="000000"/>
          <w:sz w:val="21"/>
          <w:szCs w:val="21"/>
          <w:highlight w:val="none"/>
        </w:rPr>
        <w:t>：</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联系方法：                      联系方法：</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开户银行：                      开户银行：</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账号：                        账号：</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签订地点：</w:t>
      </w:r>
      <w:r>
        <w:rPr>
          <w:rFonts w:ascii="宋体" w:hAnsi="宋体" w:eastAsia="宋体"/>
          <w:color w:val="000000"/>
          <w:sz w:val="21"/>
          <w:szCs w:val="21"/>
          <w:highlight w:val="none"/>
          <w:u w:val="single"/>
        </w:rPr>
        <w:t>                </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签订日期：</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年</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月</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日</w:t>
      </w: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cs="黑体"/>
          <w:b/>
          <w:bCs/>
          <w:sz w:val="44"/>
          <w:szCs w:val="44"/>
          <w:lang w:val="zh-CN"/>
        </w:rPr>
      </w:pPr>
    </w:p>
    <w:p>
      <w:pPr>
        <w:pStyle w:val="39"/>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C00000"/>
                <w:kern w:val="0"/>
                <w:sz w:val="21"/>
                <w:szCs w:val="21"/>
              </w:rPr>
            </w:pPr>
            <w:r>
              <w:rPr>
                <w:rFonts w:hint="eastAsia" w:ascii="宋体" w:hAnsi="宋体" w:eastAsia="宋体" w:cs="宋体"/>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23"/>
        <w:tblW w:w="90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4"/>
        <w:gridCol w:w="1509"/>
        <w:gridCol w:w="3018"/>
        <w:gridCol w:w="1509"/>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cs="宋体"/>
                <w:b/>
                <w:szCs w:val="21"/>
                <w:lang w:val="zh-CN"/>
              </w:rPr>
            </w:pPr>
            <w:r>
              <w:rPr>
                <w:rFonts w:hint="eastAsia" w:ascii="宋体" w:hAnsi="宋体" w:cs="宋体"/>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 xml:space="preserve">3.1 </w:t>
      </w:r>
      <w:r>
        <w:rPr>
          <w:rFonts w:hint="eastAsia" w:ascii="宋体" w:hAnsi="宋体" w:eastAsia="宋体"/>
          <w:b/>
          <w:snapToGrid w:val="0"/>
          <w:kern w:val="0"/>
          <w:szCs w:val="24"/>
          <w:lang w:eastAsia="zh-CN"/>
        </w:rPr>
        <w:t>谈判响应</w:t>
      </w:r>
      <w:r>
        <w:rPr>
          <w:rFonts w:hint="eastAsia" w:ascii="宋体" w:hAnsi="宋体" w:eastAsia="宋体"/>
          <w:b/>
          <w:snapToGrid w:val="0"/>
          <w:kern w:val="0"/>
          <w:szCs w:val="24"/>
        </w:rPr>
        <w:t>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_（项目名称、招标编号）采购的竞争性谈判公告及谈判邀请，_______（姓名和职务）被正式授权并代表供应商</w:t>
      </w:r>
      <w:r>
        <w:rPr>
          <w:rFonts w:hint="eastAsia" w:ascii="宋体" w:hAnsi="宋体"/>
          <w:snapToGrid w:val="0"/>
          <w:kern w:val="0"/>
          <w:szCs w:val="21"/>
          <w:u w:val="single"/>
        </w:rPr>
        <w:t xml:space="preserve">         </w:t>
      </w:r>
      <w:r>
        <w:rPr>
          <w:rFonts w:hint="eastAsia" w:ascii="宋体" w:hAnsi="宋体"/>
          <w:snapToGrid w:val="0"/>
          <w:kern w:val="0"/>
          <w:szCs w:val="21"/>
        </w:rPr>
        <w:t>（供应商名称、地址）提交。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w:t>
      </w:r>
      <w:r>
        <w:rPr>
          <w:rFonts w:ascii="宋体" w:hAnsi="宋体" w:eastAsia="宋体"/>
          <w:snapToGrid w:val="0"/>
          <w:kern w:val="0"/>
          <w:sz w:val="21"/>
          <w:szCs w:val="21"/>
          <w:u w:val="single"/>
        </w:rPr>
        <w:t xml:space="preserve">  </w:t>
      </w:r>
      <w:r>
        <w:rPr>
          <w:rFonts w:hint="eastAsia" w:ascii="宋体" w:hAnsi="宋体" w:eastAsia="宋体"/>
          <w:snapToGrid w:val="0"/>
          <w:kern w:val="0"/>
          <w:sz w:val="21"/>
          <w:szCs w:val="21"/>
          <w:u w:val="single"/>
        </w:rPr>
        <w:t xml:space="preserve">           </w:t>
      </w:r>
      <w:r>
        <w:rPr>
          <w:rFonts w:ascii="宋体" w:hAnsi="宋体" w:eastAsia="宋体"/>
          <w:snapToGrid w:val="0"/>
          <w:kern w:val="0"/>
          <w:sz w:val="21"/>
          <w:szCs w:val="21"/>
          <w:u w:val="single"/>
        </w:rPr>
        <w:t xml:space="preserve">  </w:t>
      </w:r>
      <w:r>
        <w:rPr>
          <w:rFonts w:hint="eastAsia" w:ascii="宋体" w:hAnsi="宋体" w:eastAsia="宋体"/>
          <w:snapToGrid w:val="0"/>
          <w:kern w:val="0"/>
          <w:sz w:val="21"/>
          <w:szCs w:val="21"/>
        </w:rPr>
        <w:t>（项目名称、招标编号）谈判文件的全部内容。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u w:val="single"/>
        </w:rPr>
        <w:t xml:space="preserve">      </w:t>
      </w: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snapToGrid w:val="0"/>
          <w:kern w:val="0"/>
          <w:szCs w:val="21"/>
          <w:u w:val="single"/>
        </w:rPr>
        <w:t xml:space="preserve">     </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代表我方全权处理有关本项目谈判响应的一切事宜。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w:t>
      </w:r>
      <w:r>
        <w:rPr>
          <w:rFonts w:hint="eastAsia" w:ascii="宋体" w:hAnsi="宋体"/>
          <w:snapToGrid w:val="0"/>
          <w:kern w:val="0"/>
          <w:szCs w:val="21"/>
          <w:u w:val="single"/>
        </w:rPr>
        <w:t xml:space="preserve">    </w:t>
      </w:r>
      <w:r>
        <w:rPr>
          <w:rFonts w:hint="eastAsia" w:ascii="宋体" w:hAnsi="宋体"/>
          <w:snapToGrid w:val="0"/>
          <w:kern w:val="0"/>
          <w:szCs w:val="21"/>
        </w:rPr>
        <w:t>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我方已完全明白谈判文件的所有条款要求，并申明如下：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一、按谈判文件提供的全部货物与相关服务的响应总价详见《报价一览表》。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二、本谈判文件的有效期为谈判响应截止时间起</w:t>
      </w:r>
      <w:r>
        <w:rPr>
          <w:rFonts w:hint="eastAsia" w:ascii="宋体" w:hAnsi="宋体" w:cs="Courier New"/>
          <w:szCs w:val="21"/>
          <w:u w:val="single"/>
        </w:rPr>
        <w:t xml:space="preserve">  </w:t>
      </w:r>
      <w:r>
        <w:rPr>
          <w:rFonts w:hint="eastAsia" w:ascii="宋体" w:hAnsi="宋体" w:cs="Courier New"/>
          <w:szCs w:val="21"/>
          <w:u w:val="single"/>
          <w:lang w:val="en-US" w:eastAsia="zh-CN"/>
        </w:rPr>
        <w:t xml:space="preserve">  </w:t>
      </w:r>
      <w:r>
        <w:rPr>
          <w:rFonts w:hint="eastAsia" w:ascii="宋体" w:hAnsi="宋体" w:cs="Courier New"/>
          <w:szCs w:val="21"/>
          <w:u w:val="single"/>
        </w:rPr>
        <w:t xml:space="preserve"> </w:t>
      </w:r>
      <w:r>
        <w:rPr>
          <w:rFonts w:hint="eastAsia" w:ascii="宋体" w:hAnsi="宋体" w:cs="Courier New"/>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lang w:eastAsia="zh-CN"/>
        </w:rPr>
        <w:t>三</w:t>
      </w:r>
      <w:r>
        <w:rPr>
          <w:rFonts w:hint="eastAsia" w:ascii="宋体" w:hAnsi="宋体" w:eastAsia="宋体" w:cs="Courier New"/>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lang w:eastAsia="zh-CN"/>
        </w:rPr>
        <w:t>四</w:t>
      </w:r>
      <w:r>
        <w:rPr>
          <w:rFonts w:hint="eastAsia" w:ascii="宋体" w:hAnsi="宋体" w:eastAsia="宋体" w:cs="Courier New"/>
          <w:sz w:val="21"/>
          <w:szCs w:val="21"/>
        </w:rPr>
        <w:t>、我方理解贵方不一定接受最低响应价或任何贵方可能收到的谈判响应。</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lang w:eastAsia="zh-CN"/>
        </w:rPr>
        <w:t>五</w:t>
      </w:r>
      <w:r>
        <w:rPr>
          <w:rFonts w:hint="eastAsia" w:ascii="宋体" w:hAnsi="宋体" w:eastAsia="宋体" w:cs="Courier New"/>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lang w:eastAsia="zh-CN"/>
        </w:rPr>
        <w:t>六</w:t>
      </w:r>
      <w:r>
        <w:rPr>
          <w:rFonts w:hint="eastAsia" w:ascii="宋体" w:hAnsi="宋体" w:eastAsia="宋体" w:cs="Courier New"/>
          <w:sz w:val="21"/>
          <w:szCs w:val="21"/>
        </w:rPr>
        <w:t>、我方在此保证所提交的所有文件和全部说明是真实的和正确的。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lang w:eastAsia="zh-CN"/>
        </w:rPr>
        <w:t>七</w:t>
      </w:r>
      <w:r>
        <w:rPr>
          <w:rFonts w:hint="eastAsia" w:ascii="宋体" w:hAnsi="宋体" w:eastAsia="宋体"/>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lang w:eastAsia="zh-CN"/>
        </w:rPr>
        <w:t>八</w:t>
      </w:r>
      <w:r>
        <w:rPr>
          <w:rFonts w:hint="eastAsia" w:ascii="宋体" w:hAnsi="宋体" w:eastAsia="宋体" w:cs="Arial"/>
          <w:sz w:val="21"/>
          <w:szCs w:val="21"/>
        </w:rPr>
        <w:t>、我方具备《政府采购法》第二十二条规定的条件；承诺如下：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以上内容如有虚假或与事实不符的，谈判小组可将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lang w:eastAsia="zh-CN"/>
        </w:rPr>
        <w:t>九</w:t>
      </w:r>
      <w:r>
        <w:rPr>
          <w:rFonts w:hint="eastAsia" w:ascii="宋体" w:hAnsi="宋体" w:eastAsia="宋体"/>
          <w:sz w:val="21"/>
          <w:szCs w:val="21"/>
        </w:rPr>
        <w:t>、我方具备履行合同所必需的设备和专业技术能力。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所有与本项目谈判有关的一切正式往来请寄：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邮政编码：</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传    真：</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w:t>
      </w:r>
      <w:r>
        <w:rPr>
          <w:rFonts w:hint="eastAsia" w:ascii="宋体" w:hAnsi="宋体" w:cs="宋体"/>
          <w:szCs w:val="21"/>
          <w:u w:val="single"/>
        </w:rPr>
        <w:t xml:space="preserve">               </w:t>
      </w:r>
      <w:r>
        <w:rPr>
          <w:rFonts w:hint="eastAsia" w:ascii="宋体" w:hAnsi="宋体" w:cs="宋体"/>
          <w:szCs w:val="21"/>
        </w:rPr>
        <w:t>.  职    务：</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供应商名称（盖章）：</w:t>
      </w:r>
      <w:r>
        <w:rPr>
          <w:rFonts w:hint="eastAsia" w:ascii="宋体" w:hAnsi="宋体" w:cs="宋体"/>
          <w:szCs w:val="21"/>
          <w:u w:val="single"/>
        </w:rPr>
        <w:t xml:space="preserve">                   </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color w:val="000000"/>
          <w:sz w:val="24"/>
          <w:szCs w:val="24"/>
        </w:rPr>
      </w:pPr>
      <w:r>
        <w:rPr>
          <w:rFonts w:hint="eastAsia" w:ascii="宋体" w:hAnsi="宋体" w:eastAsia="宋体"/>
          <w:b/>
          <w:bCs/>
          <w:color w:val="000000"/>
          <w:sz w:val="24"/>
          <w:szCs w:val="24"/>
        </w:rPr>
        <w:t>3.2 法定代表人（单位负责人）</w:t>
      </w:r>
      <w:r>
        <w:rPr>
          <w:rFonts w:ascii="宋体" w:hAnsi="宋体" w:eastAsia="宋体"/>
          <w:b/>
          <w:bCs/>
          <w:color w:val="000000"/>
          <w:sz w:val="24"/>
          <w:szCs w:val="24"/>
        </w:rPr>
        <w:t>资</w:t>
      </w:r>
      <w:r>
        <w:rPr>
          <w:rFonts w:hint="eastAsia" w:ascii="宋体" w:hAnsi="宋体" w:eastAsia="宋体"/>
          <w:b/>
          <w:bCs/>
          <w:color w:val="000000"/>
          <w:sz w:val="24"/>
          <w:szCs w:val="24"/>
        </w:rPr>
        <w:t>格</w:t>
      </w:r>
      <w:r>
        <w:rPr>
          <w:rFonts w:ascii="宋体" w:hAnsi="宋体" w:eastAsia="宋体"/>
          <w:b/>
          <w:bCs/>
          <w:color w:val="000000"/>
          <w:sz w:val="24"/>
          <w:szCs w:val="24"/>
        </w:rPr>
        <w:t>证</w:t>
      </w:r>
      <w:r>
        <w:rPr>
          <w:rFonts w:hint="eastAsia" w:ascii="宋体" w:hAnsi="宋体" w:eastAsia="宋体"/>
          <w:b/>
          <w:bCs/>
          <w:color w:val="000000"/>
          <w:sz w:val="24"/>
          <w:szCs w:val="24"/>
        </w:rPr>
        <w:t>明</w:t>
      </w:r>
      <w:r>
        <w:rPr>
          <w:rFonts w:ascii="宋体" w:hAnsi="宋体" w:eastAsia="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3"/>
        <w:spacing w:line="480" w:lineRule="auto"/>
        <w:ind w:firstLine="472" w:firstLineChars="225"/>
        <w:jc w:val="left"/>
        <w:rPr>
          <w:rFonts w:ascii="宋体" w:hAnsi="宋体"/>
          <w:color w:val="000000"/>
          <w:sz w:val="21"/>
          <w:szCs w:val="21"/>
        </w:rPr>
      </w:pPr>
      <w:r>
        <w:rPr>
          <w:rFonts w:ascii="宋体" w:hAnsi="宋体"/>
          <w:color w:val="000000"/>
          <w:sz w:val="21"/>
          <w:szCs w:val="21"/>
        </w:rPr>
        <w:t>单</w:t>
      </w:r>
      <w:r>
        <w:rPr>
          <w:rFonts w:hint="eastAsia" w:ascii="宋体" w:hAnsi="宋体"/>
          <w:color w:val="000000"/>
          <w:sz w:val="21"/>
          <w:szCs w:val="21"/>
        </w:rPr>
        <w:t>位名</w:t>
      </w:r>
      <w:r>
        <w:rPr>
          <w:rFonts w:ascii="宋体" w:hAnsi="宋体"/>
          <w:color w:val="000000"/>
          <w:sz w:val="21"/>
          <w:szCs w:val="21"/>
        </w:rPr>
        <w:t>称</w:t>
      </w:r>
      <w:r>
        <w:rPr>
          <w:rFonts w:hint="eastAsia" w:ascii="宋体" w:hAnsi="宋体"/>
          <w:color w:val="000000"/>
          <w:sz w:val="21"/>
          <w:szCs w:val="21"/>
        </w:rPr>
        <w:t>：</w:t>
      </w:r>
    </w:p>
    <w:p>
      <w:pPr>
        <w:pStyle w:val="33"/>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地址：</w:t>
      </w:r>
    </w:p>
    <w:p>
      <w:pPr>
        <w:pStyle w:val="33"/>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姓名：       性</w:t>
      </w:r>
      <w:r>
        <w:rPr>
          <w:rFonts w:ascii="宋体" w:hAnsi="宋体"/>
          <w:color w:val="000000"/>
          <w:sz w:val="21"/>
          <w:szCs w:val="21"/>
        </w:rPr>
        <w:t>别</w:t>
      </w:r>
      <w:r>
        <w:rPr>
          <w:rFonts w:hint="eastAsia" w:ascii="宋体" w:hAnsi="宋体"/>
          <w:color w:val="000000"/>
          <w:sz w:val="21"/>
          <w:szCs w:val="21"/>
        </w:rPr>
        <w:t>：     年</w:t>
      </w:r>
      <w:r>
        <w:rPr>
          <w:rFonts w:ascii="宋体" w:hAnsi="宋体"/>
          <w:color w:val="000000"/>
          <w:sz w:val="21"/>
          <w:szCs w:val="21"/>
        </w:rPr>
        <w:t>龄</w:t>
      </w:r>
      <w:r>
        <w:rPr>
          <w:rFonts w:hint="eastAsia" w:ascii="宋体" w:hAnsi="宋体"/>
          <w:color w:val="000000"/>
          <w:sz w:val="21"/>
          <w:szCs w:val="21"/>
        </w:rPr>
        <w:t>：</w:t>
      </w:r>
      <w:r>
        <w:rPr>
          <w:rFonts w:ascii="宋体" w:hAnsi="宋体"/>
          <w:color w:val="000000"/>
          <w:sz w:val="21"/>
          <w:szCs w:val="21"/>
        </w:rPr>
        <w:t xml:space="preserve">     职务</w:t>
      </w:r>
      <w:r>
        <w:rPr>
          <w:rFonts w:hint="eastAsia" w:ascii="宋体" w:hAnsi="宋体"/>
          <w:color w:val="000000"/>
          <w:sz w:val="21"/>
          <w:szCs w:val="21"/>
        </w:rPr>
        <w:t xml:space="preserve">：        </w:t>
      </w:r>
    </w:p>
    <w:p>
      <w:pPr>
        <w:pStyle w:val="33"/>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本人系</w:t>
      </w:r>
      <w:r>
        <w:rPr>
          <w:rFonts w:hint="eastAsia" w:ascii="宋体" w:hAnsi="宋体"/>
          <w:color w:val="000000"/>
          <w:sz w:val="21"/>
          <w:szCs w:val="21"/>
          <w:u w:val="single"/>
        </w:rPr>
        <w:t xml:space="preserve">  </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i/>
          <w:snapToGrid w:val="0"/>
          <w:sz w:val="21"/>
          <w:szCs w:val="21"/>
          <w:u w:val="single"/>
        </w:rPr>
        <w:t xml:space="preserve">  </w:t>
      </w:r>
      <w:r>
        <w:rPr>
          <w:rFonts w:hint="eastAsia" w:ascii="宋体" w:hAnsi="宋体"/>
          <w:color w:val="000000"/>
          <w:sz w:val="21"/>
          <w:szCs w:val="21"/>
        </w:rPr>
        <w:t>的法定代表人（单位负责人）。就</w:t>
      </w:r>
      <w:r>
        <w:rPr>
          <w:rFonts w:ascii="宋体" w:hAnsi="宋体"/>
          <w:color w:val="000000"/>
          <w:sz w:val="21"/>
          <w:szCs w:val="21"/>
        </w:rPr>
        <w:t>参</w:t>
      </w:r>
      <w:r>
        <w:rPr>
          <w:rFonts w:hint="eastAsia" w:ascii="宋体" w:hAnsi="宋体"/>
          <w:color w:val="000000"/>
          <w:sz w:val="21"/>
          <w:szCs w:val="21"/>
        </w:rPr>
        <w:t>加贵方招</w:t>
      </w:r>
      <w:r>
        <w:rPr>
          <w:rFonts w:ascii="宋体" w:hAnsi="宋体"/>
          <w:color w:val="000000"/>
          <w:sz w:val="21"/>
          <w:szCs w:val="21"/>
        </w:rPr>
        <w:t>标编号为</w:t>
      </w:r>
      <w:r>
        <w:rPr>
          <w:rFonts w:hint="eastAsia" w:ascii="宋体" w:hAnsi="宋体"/>
          <w:color w:val="000000"/>
          <w:sz w:val="21"/>
          <w:szCs w:val="21"/>
          <w:u w:val="single"/>
        </w:rPr>
        <w:t xml:space="preserve">  </w:t>
      </w:r>
      <w:r>
        <w:rPr>
          <w:rFonts w:ascii="宋体" w:hAnsi="宋体"/>
          <w:i/>
          <w:color w:val="000000"/>
          <w:sz w:val="21"/>
          <w:szCs w:val="21"/>
          <w:u w:val="single"/>
        </w:rPr>
        <w:t>项目编号</w:t>
      </w:r>
      <w:r>
        <w:rPr>
          <w:rFonts w:hint="eastAsia" w:ascii="宋体" w:hAnsi="宋体"/>
          <w:i/>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的</w:t>
      </w:r>
      <w:r>
        <w:rPr>
          <w:rFonts w:hint="eastAsia" w:ascii="宋体" w:hAnsi="宋体"/>
          <w:color w:val="000000"/>
          <w:sz w:val="21"/>
          <w:szCs w:val="21"/>
          <w:u w:val="single"/>
        </w:rPr>
        <w:t xml:space="preserve">  </w:t>
      </w:r>
      <w:r>
        <w:rPr>
          <w:rFonts w:ascii="宋体" w:hAnsi="宋体"/>
          <w:i/>
          <w:color w:val="000000"/>
          <w:sz w:val="21"/>
          <w:szCs w:val="21"/>
          <w:u w:val="single"/>
        </w:rPr>
        <w:t>项目</w:t>
      </w:r>
      <w:r>
        <w:rPr>
          <w:rFonts w:hint="eastAsia" w:ascii="宋体" w:hAnsi="宋体"/>
          <w:i/>
          <w:color w:val="000000"/>
          <w:sz w:val="21"/>
          <w:szCs w:val="21"/>
          <w:u w:val="single"/>
        </w:rPr>
        <w:t>名</w:t>
      </w:r>
      <w:r>
        <w:rPr>
          <w:rFonts w:ascii="宋体" w:hAnsi="宋体"/>
          <w:i/>
          <w:color w:val="000000"/>
          <w:sz w:val="21"/>
          <w:szCs w:val="21"/>
          <w:u w:val="single"/>
        </w:rPr>
        <w:t>称</w:t>
      </w:r>
      <w:r>
        <w:rPr>
          <w:rFonts w:hint="eastAsia" w:ascii="宋体" w:hAnsi="宋体"/>
          <w:i/>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竞争性谈判</w:t>
      </w:r>
      <w:r>
        <w:rPr>
          <w:rFonts w:ascii="宋体" w:hAnsi="宋体"/>
          <w:color w:val="000000"/>
          <w:sz w:val="21"/>
          <w:szCs w:val="21"/>
        </w:rPr>
        <w:t>项目</w:t>
      </w:r>
      <w:r>
        <w:rPr>
          <w:rFonts w:hint="eastAsia" w:ascii="宋体" w:hAnsi="宋体"/>
          <w:color w:val="000000"/>
          <w:sz w:val="21"/>
          <w:szCs w:val="21"/>
        </w:rPr>
        <w:t>的响应</w:t>
      </w:r>
      <w:r>
        <w:rPr>
          <w:rFonts w:ascii="宋体" w:hAnsi="宋体"/>
          <w:color w:val="000000"/>
          <w:sz w:val="21"/>
          <w:szCs w:val="21"/>
        </w:rPr>
        <w:t>报价</w:t>
      </w:r>
      <w:r>
        <w:rPr>
          <w:rFonts w:hint="eastAsia" w:ascii="宋体" w:hAnsi="宋体"/>
          <w:color w:val="000000"/>
          <w:sz w:val="21"/>
          <w:szCs w:val="21"/>
        </w:rPr>
        <w:t>，</w:t>
      </w:r>
      <w:r>
        <w:rPr>
          <w:rFonts w:ascii="宋体" w:hAnsi="宋体"/>
          <w:color w:val="000000"/>
          <w:sz w:val="21"/>
          <w:szCs w:val="21"/>
        </w:rPr>
        <w:t>签</w:t>
      </w:r>
      <w:r>
        <w:rPr>
          <w:rFonts w:hint="eastAsia" w:ascii="宋体" w:hAnsi="宋体"/>
          <w:color w:val="000000"/>
          <w:sz w:val="21"/>
          <w:szCs w:val="21"/>
        </w:rPr>
        <w:t>署上</w:t>
      </w:r>
      <w:r>
        <w:rPr>
          <w:rFonts w:ascii="宋体" w:hAnsi="宋体"/>
          <w:color w:val="000000"/>
          <w:sz w:val="21"/>
          <w:szCs w:val="21"/>
        </w:rPr>
        <w:t>述项目</w:t>
      </w:r>
      <w:r>
        <w:rPr>
          <w:rFonts w:hint="eastAsia" w:ascii="宋体" w:hAnsi="宋体"/>
          <w:color w:val="000000"/>
          <w:sz w:val="21"/>
          <w:szCs w:val="21"/>
        </w:rPr>
        <w:t>的响应文件及合同的</w:t>
      </w:r>
      <w:r>
        <w:rPr>
          <w:rFonts w:ascii="宋体" w:hAnsi="宋体"/>
          <w:color w:val="000000"/>
          <w:sz w:val="21"/>
          <w:szCs w:val="21"/>
        </w:rPr>
        <w:t>执</w:t>
      </w:r>
      <w:r>
        <w:rPr>
          <w:rFonts w:hint="eastAsia" w:ascii="宋体" w:hAnsi="宋体"/>
          <w:color w:val="000000"/>
          <w:sz w:val="21"/>
          <w:szCs w:val="21"/>
        </w:rPr>
        <w:t>行、完成、服</w:t>
      </w:r>
      <w:r>
        <w:rPr>
          <w:rFonts w:ascii="宋体" w:hAnsi="宋体"/>
          <w:color w:val="000000"/>
          <w:sz w:val="21"/>
          <w:szCs w:val="21"/>
        </w:rPr>
        <w:t>务</w:t>
      </w:r>
      <w:r>
        <w:rPr>
          <w:rFonts w:hint="eastAsia" w:ascii="宋体" w:hAnsi="宋体"/>
          <w:color w:val="000000"/>
          <w:sz w:val="21"/>
          <w:szCs w:val="21"/>
        </w:rPr>
        <w:t>和保修，</w:t>
      </w:r>
      <w:r>
        <w:rPr>
          <w:rFonts w:ascii="宋体" w:hAnsi="宋体"/>
          <w:color w:val="000000"/>
          <w:sz w:val="21"/>
          <w:szCs w:val="21"/>
        </w:rPr>
        <w:t>签</w:t>
      </w:r>
      <w:r>
        <w:rPr>
          <w:rFonts w:hint="eastAsia" w:ascii="宋体" w:hAnsi="宋体"/>
          <w:color w:val="000000"/>
          <w:sz w:val="21"/>
          <w:szCs w:val="21"/>
        </w:rPr>
        <w:t>署合同和</w:t>
      </w:r>
      <w:r>
        <w:rPr>
          <w:rFonts w:ascii="宋体" w:hAnsi="宋体"/>
          <w:color w:val="000000"/>
          <w:sz w:val="21"/>
          <w:szCs w:val="21"/>
        </w:rPr>
        <w:t>处</w:t>
      </w:r>
      <w:r>
        <w:rPr>
          <w:rFonts w:hint="eastAsia" w:ascii="宋体" w:hAnsi="宋体"/>
          <w:color w:val="000000"/>
          <w:sz w:val="21"/>
          <w:szCs w:val="21"/>
        </w:rPr>
        <w:t>理与之有</w:t>
      </w:r>
      <w:r>
        <w:rPr>
          <w:rFonts w:ascii="宋体" w:hAnsi="宋体"/>
          <w:color w:val="000000"/>
          <w:sz w:val="21"/>
          <w:szCs w:val="21"/>
        </w:rPr>
        <w:t>关的</w:t>
      </w:r>
      <w:r>
        <w:rPr>
          <w:rFonts w:hint="eastAsia" w:ascii="宋体" w:hAnsi="宋体"/>
          <w:color w:val="000000"/>
          <w:sz w:val="21"/>
          <w:szCs w:val="21"/>
        </w:rPr>
        <w:t>一切事</w:t>
      </w:r>
      <w:r>
        <w:rPr>
          <w:rFonts w:ascii="宋体" w:hAnsi="宋体"/>
          <w:color w:val="000000"/>
          <w:sz w:val="21"/>
          <w:szCs w:val="21"/>
        </w:rPr>
        <w:t>务</w:t>
      </w:r>
      <w:r>
        <w:rPr>
          <w:rFonts w:hint="eastAsia" w:ascii="宋体" w:hAnsi="宋体"/>
          <w:color w:val="000000"/>
          <w:sz w:val="21"/>
          <w:szCs w:val="21"/>
        </w:rPr>
        <w:t>。</w:t>
      </w:r>
    </w:p>
    <w:p>
      <w:pPr>
        <w:pStyle w:val="33"/>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特此</w:t>
      </w:r>
      <w:r>
        <w:rPr>
          <w:rFonts w:ascii="宋体" w:hAnsi="宋体"/>
          <w:color w:val="000000"/>
          <w:sz w:val="21"/>
          <w:szCs w:val="21"/>
        </w:rPr>
        <w:t>证</w:t>
      </w:r>
      <w:r>
        <w:rPr>
          <w:rFonts w:hint="eastAsia" w:ascii="宋体" w:hAnsi="宋体"/>
          <w:color w:val="000000"/>
          <w:sz w:val="21"/>
          <w:szCs w:val="21"/>
        </w:rPr>
        <w:t>明。</w:t>
      </w:r>
    </w:p>
    <w:p>
      <w:pPr>
        <w:pStyle w:val="33"/>
        <w:spacing w:line="480" w:lineRule="auto"/>
        <w:ind w:firstLine="472" w:firstLineChars="225"/>
        <w:jc w:val="left"/>
        <w:rPr>
          <w:rFonts w:ascii="宋体" w:hAnsi="宋体"/>
          <w:color w:val="000000"/>
          <w:sz w:val="21"/>
          <w:szCs w:val="21"/>
        </w:rPr>
      </w:pPr>
    </w:p>
    <w:p>
      <w:pPr>
        <w:pStyle w:val="33"/>
        <w:spacing w:line="480" w:lineRule="auto"/>
        <w:ind w:firstLine="472" w:firstLineChars="225"/>
        <w:jc w:val="left"/>
        <w:rPr>
          <w:rFonts w:ascii="宋体" w:hAnsi="宋体"/>
          <w:color w:val="000000"/>
          <w:sz w:val="21"/>
          <w:szCs w:val="21"/>
        </w:rPr>
      </w:pPr>
    </w:p>
    <w:p>
      <w:pPr>
        <w:pStyle w:val="33"/>
        <w:spacing w:line="480" w:lineRule="auto"/>
        <w:ind w:left="-538" w:leftChars="-256" w:firstLine="539" w:firstLineChars="257"/>
        <w:jc w:val="center"/>
        <w:rPr>
          <w:rFonts w:ascii="宋体" w:hAnsi="宋体"/>
          <w:bCs/>
          <w:color w:val="000000"/>
          <w:sz w:val="21"/>
          <w:szCs w:val="21"/>
        </w:rPr>
      </w:pPr>
      <w:r>
        <w:rPr>
          <w:rFonts w:hint="eastAsia" w:ascii="宋体" w:hAnsi="宋体"/>
          <w:bCs/>
          <w:color w:val="000000"/>
          <w:sz w:val="21"/>
          <w:szCs w:val="21"/>
        </w:rPr>
        <w:t>【此</w:t>
      </w:r>
      <w:r>
        <w:rPr>
          <w:rFonts w:ascii="宋体" w:hAnsi="宋体"/>
          <w:bCs/>
          <w:color w:val="000000"/>
          <w:sz w:val="21"/>
          <w:szCs w:val="21"/>
        </w:rPr>
        <w:t>处请</w:t>
      </w:r>
      <w:r>
        <w:rPr>
          <w:rFonts w:hint="eastAsia" w:ascii="宋体" w:hAnsi="宋体"/>
          <w:bCs/>
          <w:color w:val="000000"/>
          <w:sz w:val="21"/>
          <w:szCs w:val="21"/>
        </w:rPr>
        <w:t>粘</w:t>
      </w:r>
      <w:r>
        <w:rPr>
          <w:rFonts w:ascii="宋体" w:hAnsi="宋体"/>
          <w:bCs/>
          <w:color w:val="000000"/>
          <w:sz w:val="21"/>
          <w:szCs w:val="21"/>
        </w:rPr>
        <w:t>贴</w:t>
      </w:r>
      <w:r>
        <w:rPr>
          <w:rFonts w:hint="eastAsia" w:ascii="宋体" w:hAnsi="宋体"/>
          <w:bCs/>
          <w:color w:val="000000"/>
          <w:sz w:val="21"/>
          <w:szCs w:val="21"/>
        </w:rPr>
        <w:t>法定代表人（单位负责人）身份</w:t>
      </w:r>
      <w:r>
        <w:rPr>
          <w:rFonts w:ascii="宋体" w:hAnsi="宋体"/>
          <w:bCs/>
          <w:color w:val="000000"/>
          <w:sz w:val="21"/>
          <w:szCs w:val="21"/>
        </w:rPr>
        <w:t>证复</w:t>
      </w:r>
      <w:r>
        <w:rPr>
          <w:rFonts w:hint="eastAsia" w:ascii="宋体" w:hAnsi="宋体"/>
          <w:bCs/>
          <w:color w:val="000000"/>
          <w:sz w:val="21"/>
          <w:szCs w:val="21"/>
        </w:rPr>
        <w:t>印件，需清晰反映身份证有效期限】</w:t>
      </w:r>
    </w:p>
    <w:p>
      <w:pPr>
        <w:pStyle w:val="33"/>
        <w:spacing w:line="480" w:lineRule="auto"/>
        <w:ind w:left="-538" w:leftChars="-256" w:firstLine="539" w:firstLineChars="257"/>
        <w:jc w:val="center"/>
        <w:rPr>
          <w:rFonts w:ascii="宋体"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35"/>
        <w:spacing w:before="60" w:line="480" w:lineRule="auto"/>
        <w:ind w:firstLine="3937" w:firstLineChars="1875"/>
        <w:rPr>
          <w:rFonts w:ascii="宋体" w:hAnsi="宋体" w:eastAsia="宋体" w:cs="Arial"/>
          <w:color w:val="000000"/>
          <w:sz w:val="21"/>
          <w:szCs w:val="21"/>
        </w:rPr>
      </w:pPr>
      <w:r>
        <w:rPr>
          <w:rFonts w:hint="eastAsia" w:ascii="宋体" w:hAnsi="宋体" w:eastAsia="宋体" w:cs="Arial"/>
          <w:color w:val="000000"/>
          <w:sz w:val="21"/>
          <w:szCs w:val="21"/>
        </w:rPr>
        <w:t>签署日期：   年   月  日</w:t>
      </w:r>
    </w:p>
    <w:p>
      <w:pPr>
        <w:pStyle w:val="34"/>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szCs w:val="21"/>
        </w:rPr>
        <w:t xml:space="preserve"> </w:t>
      </w: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u w:val="single"/>
        </w:rPr>
        <w:t xml:space="preserve">  </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u w:val="single"/>
        </w:rPr>
        <w:t xml:space="preserve">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u w:val="single"/>
        </w:rPr>
        <w:t xml:space="preserve">    </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 xml:space="preserve">授权代表： </w:t>
      </w:r>
      <w:r>
        <w:rPr>
          <w:rFonts w:hint="eastAsia" w:ascii="宋体" w:hAnsi="宋体"/>
          <w:szCs w:val="21"/>
          <w:u w:val="single"/>
        </w:rPr>
        <w:t xml:space="preserve">         </w:t>
      </w:r>
      <w:r>
        <w:rPr>
          <w:rFonts w:hint="eastAsia" w:ascii="宋体" w:hAnsi="宋体"/>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color w:val="C00000"/>
          <w:sz w:val="24"/>
          <w:szCs w:val="24"/>
          <w:lang w:val="zh-CN"/>
        </w:rPr>
      </w:pPr>
    </w:p>
    <w:p>
      <w:pPr>
        <w:pStyle w:val="15"/>
        <w:rPr>
          <w:rFonts w:ascii="宋体" w:hAnsi="宋体" w:cs="宋体"/>
          <w:color w:val="C00000"/>
          <w:sz w:val="24"/>
          <w:szCs w:val="24"/>
          <w:lang w:val="zh-CN"/>
        </w:rPr>
      </w:pPr>
    </w:p>
    <w:p>
      <w:pPr>
        <w:pStyle w:val="15"/>
        <w:rPr>
          <w:rFonts w:ascii="宋体" w:hAnsi="宋体" w:cs="宋体"/>
          <w:color w:val="C00000"/>
          <w:sz w:val="24"/>
          <w:szCs w:val="24"/>
          <w:lang w:val="zh-CN"/>
        </w:rPr>
      </w:pPr>
    </w:p>
    <w:p>
      <w:pPr>
        <w:pStyle w:val="15"/>
        <w:rPr>
          <w:rFonts w:ascii="宋体" w:hAnsi="宋体" w:cs="宋体"/>
          <w:color w:val="C00000"/>
          <w:sz w:val="24"/>
          <w:szCs w:val="24"/>
          <w:lang w:val="zh-CN"/>
        </w:rPr>
      </w:pPr>
    </w:p>
    <w:p>
      <w:pPr>
        <w:pStyle w:val="15"/>
        <w:rPr>
          <w:rFonts w:ascii="宋体" w:hAnsi="宋体" w:cs="宋体"/>
          <w:color w:val="C00000"/>
          <w:sz w:val="24"/>
          <w:szCs w:val="24"/>
          <w:lang w:val="zh-CN"/>
        </w:rPr>
      </w:pPr>
    </w:p>
    <w:p>
      <w:pPr>
        <w:pStyle w:val="15"/>
        <w:rPr>
          <w:rFonts w:ascii="宋体" w:hAnsi="宋体" w:cs="宋体"/>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宋体"/>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b w:val="0"/>
          <w:i w:val="0"/>
          <w:caps w:val="0"/>
          <w:color w:val="000000"/>
          <w:spacing w:val="0"/>
          <w:sz w:val="24"/>
          <w:szCs w:val="24"/>
          <w:shd w:val="clear" w:color="080000" w:fill="FFFFFF"/>
        </w:rPr>
        <w:t>致</w:t>
      </w:r>
      <w:r>
        <w:rPr>
          <w:rFonts w:hint="eastAsia" w:ascii="宋体" w:hAnsi="宋体" w:eastAsia="宋体" w:cs="宋体"/>
          <w:kern w:val="2"/>
          <w:sz w:val="21"/>
          <w:szCs w:val="21"/>
          <w:lang w:val="zh-CN" w:eastAsia="zh-CN" w:bidi="ar-SA"/>
        </w:rPr>
        <w:t>（采购人）：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我公司作为本次采购项目的投标人，根据招标文件要求，现郑重承诺如下：</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一、具备《中华人民共和国政府采购法》第二十二条第一款和本项目规定的条件：</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（一）具有独立承担民事责任的能力；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（二）具有良好的商业信誉和健全的财务会计制度；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（三）具有履行合同所必需的设备和专业技术能力；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（四）有依法缴纳税收和社会保障资金的良好记录；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（五）参加政府采购活动前三年内，在经营活动中没有重大违法记录；</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（六）法律、行政法规规定的其他条件；</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（七）根据采购项目提出的特殊条件。</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四、参加本次招标采购活动，不存在为采购项目提供整体设计、规范编制或者项目管理、监理、检测等服务的行为。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六、投标人参加本次政府采购活动要求在近三年内投标人和其法定代表人没有行贿犯罪行为。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七、参加本次招标采购活动，不存在联合体投标。</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八、投标文件中提供的能够给予我公司带来优惠、好处的任何材料资料和技术、服务、商务等响应承诺情况都是真实的、有效的、合法的。</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十、存在以下行为之一的愿意接受相关部门的处理：</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（一）投标有效期内撤销投标文件的；</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（二）在采购人确定中标人以前放弃中标候选资格的；</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（三）由于中标人的原因未能按照招标文件的规定与采购人签订合同；</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（四）由于中标人的原因未能按照招标文件的规定交纳履约保证金；</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（五）在投标文件中提供虚假材料谋取中标；</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（六）与采购人、其他供应商或者采购代理机构恶意串通的；</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（七）投标有效期内，投标人在政府采购活动中有违法、违规、违纪行为。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由此产生的一切法律后果和责任由我公司承担。我公司声明放弃对此提出任何异议和追索的权利。</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69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65"/>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投标人名称：                  （盖章）</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65"/>
        <w:jc w:val="left"/>
        <w:rPr>
          <w:rFonts w:hint="eastAsia" w:ascii="宋体" w:hAnsi="宋体" w:eastAsia="宋体" w:cs="宋体"/>
          <w:kern w:val="2"/>
          <w:sz w:val="21"/>
          <w:szCs w:val="21"/>
          <w:lang w:val="zh-CN" w:eastAsia="zh-CN" w:bidi="ar-SA"/>
        </w:rPr>
      </w:pP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65"/>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法定代表人或授权代表：            （签字或盖章）</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65"/>
        <w:jc w:val="left"/>
        <w:rPr>
          <w:rFonts w:hint="eastAsia" w:ascii="宋体" w:hAnsi="宋体" w:eastAsia="宋体" w:cs="宋体"/>
          <w:kern w:val="2"/>
          <w:sz w:val="21"/>
          <w:szCs w:val="21"/>
          <w:lang w:val="zh-CN" w:eastAsia="zh-CN" w:bidi="ar-SA"/>
        </w:rPr>
      </w:pP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8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日期：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color="080000" w:fill="FFFFFF"/>
        </w:rPr>
        <w:t> </w:t>
      </w:r>
      <w:r>
        <w:rPr>
          <w:rFonts w:hint="eastAsia" w:ascii="宋体" w:hAnsi="宋体" w:eastAsia="宋体" w:cs="宋体"/>
          <w:b w:val="0"/>
          <w:i w:val="0"/>
          <w:caps w:val="0"/>
          <w:color w:val="333333"/>
          <w:spacing w:val="8"/>
          <w:sz w:val="24"/>
          <w:szCs w:val="24"/>
          <w:shd w:val="clear" w:color="080000" w:fill="FFFFFF"/>
        </w:rPr>
        <w:t> </w:t>
      </w:r>
    </w:p>
    <w:p>
      <w:pPr>
        <w:autoSpaceDE w:val="0"/>
        <w:autoSpaceDN w:val="0"/>
        <w:adjustRightInd w:val="0"/>
        <w:spacing w:line="360" w:lineRule="auto"/>
        <w:jc w:val="both"/>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ascii="宋体" w:hAnsi="宋体" w:cs="黑体"/>
          <w:b/>
          <w:bCs/>
          <w:sz w:val="44"/>
          <w:szCs w:val="44"/>
          <w:lang w:val="zh-CN"/>
        </w:rPr>
      </w:pPr>
    </w:p>
    <w:p>
      <w:pPr>
        <w:pStyle w:val="15"/>
        <w:rPr>
          <w:rFonts w:ascii="宋体" w:hAnsi="宋体" w:cs="黑体"/>
          <w:b/>
          <w:bCs/>
          <w:sz w:val="44"/>
          <w:szCs w:val="44"/>
          <w:lang w:val="zh-CN"/>
        </w:rPr>
      </w:pPr>
    </w:p>
    <w:p>
      <w:pPr>
        <w:pStyle w:val="15"/>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color w:val="000000"/>
          <w:szCs w:val="21"/>
        </w:rPr>
        <w:t xml:space="preserve">项目名称：   </w:t>
      </w:r>
    </w:p>
    <w:tbl>
      <w:tblPr>
        <w:tblStyle w:val="23"/>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w:t>
            </w:r>
            <w:r>
              <w:rPr>
                <w:rFonts w:ascii="宋体" w:hAnsi="宋体" w:cs="宋体"/>
                <w:b/>
                <w:szCs w:val="21"/>
                <w:lang w:val="zh-CN"/>
              </w:rPr>
              <w:t xml:space="preserve"> </w:t>
            </w:r>
            <w:r>
              <w:rPr>
                <w:rFonts w:hint="eastAsia" w:ascii="宋体" w:hAnsi="宋体" w:cs="宋体"/>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w:t>
            </w:r>
            <w:r>
              <w:rPr>
                <w:rFonts w:ascii="宋体" w:hAnsi="宋体" w:cs="宋体"/>
                <w:b/>
                <w:szCs w:val="21"/>
                <w:lang w:val="zh-CN"/>
              </w:rPr>
              <w:t xml:space="preserve"> </w:t>
            </w:r>
            <w:r>
              <w:rPr>
                <w:rFonts w:hint="eastAsia" w:ascii="宋体" w:hAnsi="宋体" w:cs="宋体"/>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w:t>
            </w:r>
            <w:r>
              <w:rPr>
                <w:rFonts w:ascii="宋体" w:hAnsi="宋体" w:cs="宋体"/>
                <w:b/>
                <w:szCs w:val="21"/>
                <w:lang w:val="zh-CN"/>
              </w:rPr>
              <w:t xml:space="preserve"> </w:t>
            </w:r>
            <w:r>
              <w:rPr>
                <w:rFonts w:hint="eastAsia" w:ascii="宋体" w:hAnsi="宋体" w:cs="宋体"/>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w:t>
            </w:r>
            <w:r>
              <w:rPr>
                <w:rFonts w:ascii="宋体" w:hAnsi="宋体"/>
                <w:szCs w:val="21"/>
              </w:rPr>
              <w:t xml:space="preserve">  </w:t>
            </w:r>
            <w:r>
              <w:rPr>
                <w:rFonts w:hint="eastAsia" w:ascii="宋体" w:hAnsi="宋体" w:cs="宋体"/>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w:t>
            </w:r>
            <w:r>
              <w:rPr>
                <w:rFonts w:ascii="宋体" w:hAnsi="宋体"/>
                <w:szCs w:val="21"/>
              </w:rPr>
              <w:t xml:space="preserve">              </w:t>
            </w:r>
            <w:r>
              <w:rPr>
                <w:rFonts w:hint="eastAsia" w:ascii="宋体" w:hAnsi="宋体" w:cs="宋体"/>
                <w:szCs w:val="21"/>
                <w:lang w:val="zh-CN"/>
              </w:rPr>
              <w:t>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color w:val="000000"/>
          <w:szCs w:val="21"/>
        </w:rPr>
        <w:t xml:space="preserve">项目名称：   </w:t>
      </w:r>
    </w:p>
    <w:tbl>
      <w:tblPr>
        <w:tblStyle w:val="23"/>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r>
        <w:rPr>
          <w:rFonts w:ascii="宋体" w:hAnsi="宋体" w:cs="宋体"/>
          <w:szCs w:val="21"/>
          <w:lang w:val="zh-CN"/>
        </w:rPr>
        <w:t xml:space="preserve"> </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eastAsia="宋体"/>
          <w:b/>
          <w:snapToGrid w:val="0"/>
          <w:kern w:val="0"/>
          <w:szCs w:val="21"/>
        </w:rPr>
      </w:pPr>
      <w:r>
        <w:rPr>
          <w:rFonts w:hint="eastAsia" w:ascii="宋体" w:hAnsi="宋体"/>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r>
        <w:rPr>
          <w:rFonts w:ascii="宋体" w:hAnsi="宋体" w:cs="宋体"/>
          <w:szCs w:val="21"/>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w:pict>
        <v:rect id="文本框22" o:spid="_x0000_s4098"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w:rPr>
        <w:rFonts w:ascii="Calibri" w:hAnsi="Calibri" w:eastAsia="宋体" w:cs="黑体"/>
        <w:kern w:val="2"/>
        <w:sz w:val="18"/>
        <w:szCs w:val="18"/>
        <w:lang w:val="en-US" w:eastAsia="zh-CN" w:bidi="ar-SA"/>
      </w:rPr>
      <w:pict>
        <v:rect id="文本框23" o:spid="_x0000_s4097" o:spt="1" style="position:absolute;left:0pt;margin-top:0pt;height:10.35pt;width:4.55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Calibri" w:hAnsi="Calibri" w:eastAsia="宋体" w:cs="黑体"/>
        <w:kern w:val="2"/>
        <w:sz w:val="18"/>
        <w:szCs w:val="18"/>
        <w:lang w:val="en-US" w:eastAsia="zh-CN" w:bidi="ar-SA"/>
      </w:rPr>
      <w:pict>
        <v:rect id="文本框 1" o:spid="_x0000_s409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45EFE"/>
    <w:multiLevelType w:val="singleLevel"/>
    <w:tmpl w:val="C8B45EFE"/>
    <w:lvl w:ilvl="0" w:tentative="0">
      <w:start w:val="2"/>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F91CD1"/>
    <w:rsid w:val="3E4A226D"/>
    <w:rsid w:val="6B4431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rPr>
      <w:rFonts w:ascii="Times New Roman" w:hAnsi="Times New Roman"/>
      <w:sz w:val="21"/>
      <w:szCs w:val="20"/>
    </w:rPr>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4"/>
    <w:qFormat/>
    <w:uiPriority w:val="0"/>
    <w:rPr>
      <w:rFonts w:ascii="Times New Roman" w:hAnsi="Times New Roman" w:eastAsia="宋体" w:cs="Times New Roman"/>
      <w:color w:val="FF0000"/>
      <w:sz w:val="24"/>
      <w:szCs w:val="24"/>
    </w:rPr>
  </w:style>
  <w:style w:type="paragraph" w:styleId="9">
    <w:name w:val="Body Text"/>
    <w:basedOn w:val="1"/>
    <w:link w:val="45"/>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6"/>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ody Text Indent 2"/>
    <w:basedOn w:val="1"/>
    <w:semiHidden/>
    <w:qFormat/>
    <w:uiPriority w:val="99"/>
    <w:pPr>
      <w:spacing w:after="120" w:line="480" w:lineRule="auto"/>
      <w:ind w:left="420" w:leftChars="200"/>
    </w:pPr>
  </w:style>
  <w:style w:type="paragraph" w:styleId="16">
    <w:name w:val="Balloon Text"/>
    <w:basedOn w:val="1"/>
    <w:link w:val="57"/>
    <w:semiHidden/>
    <w:unhideWhenUsed/>
    <w:qFormat/>
    <w:uiPriority w:val="99"/>
    <w:rPr>
      <w:sz w:val="18"/>
      <w:szCs w:val="18"/>
    </w:rPr>
  </w:style>
  <w:style w:type="paragraph" w:styleId="17">
    <w:name w:val="footer"/>
    <w:basedOn w:val="1"/>
    <w:link w:val="48"/>
    <w:unhideWhenUsed/>
    <w:qFormat/>
    <w:uiPriority w:val="99"/>
    <w:pPr>
      <w:tabs>
        <w:tab w:val="center" w:pos="4153"/>
        <w:tab w:val="right" w:pos="8306"/>
      </w:tabs>
      <w:snapToGrid w:val="0"/>
      <w:jc w:val="left"/>
    </w:pPr>
    <w:rPr>
      <w:sz w:val="18"/>
      <w:szCs w:val="18"/>
    </w:rPr>
  </w:style>
  <w:style w:type="paragraph" w:styleId="1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page number"/>
    <w:basedOn w:val="24"/>
    <w:semiHidden/>
    <w:unhideWhenUsed/>
    <w:qFormat/>
    <w:uiPriority w:val="99"/>
  </w:style>
  <w:style w:type="character" w:styleId="27">
    <w:name w:val="FollowedHyperlink"/>
    <w:basedOn w:val="24"/>
    <w:semiHidden/>
    <w:unhideWhenUsed/>
    <w:qFormat/>
    <w:uiPriority w:val="99"/>
    <w:rPr>
      <w:color w:val="800080"/>
      <w:u w:val="single"/>
    </w:rPr>
  </w:style>
  <w:style w:type="character" w:styleId="28">
    <w:name w:val="Emphasis"/>
    <w:basedOn w:val="24"/>
    <w:qFormat/>
    <w:uiPriority w:val="20"/>
    <w:rPr>
      <w:i/>
      <w:iCs/>
    </w:rPr>
  </w:style>
  <w:style w:type="character" w:styleId="29">
    <w:name w:val="Hyperlink"/>
    <w:basedOn w:val="24"/>
    <w:unhideWhenUsed/>
    <w:qFormat/>
    <w:uiPriority w:val="99"/>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列出段落1"/>
    <w:basedOn w:val="1"/>
    <w:qFormat/>
    <w:uiPriority w:val="34"/>
    <w:pPr>
      <w:ind w:firstLine="420" w:firstLineChars="200"/>
    </w:pPr>
  </w:style>
  <w:style w:type="paragraph" w:customStyle="1" w:styleId="32">
    <w:name w:val="List Paragraph"/>
    <w:basedOn w:val="1"/>
    <w:unhideWhenUsed/>
    <w:qFormat/>
    <w:uiPriority w:val="99"/>
    <w:pPr>
      <w:ind w:firstLine="420" w:firstLineChars="200"/>
    </w:pPr>
  </w:style>
  <w:style w:type="paragraph" w:customStyle="1" w:styleId="33">
    <w:name w:val="正文文本缩进1"/>
    <w:basedOn w:val="1"/>
    <w:link w:val="53"/>
    <w:qFormat/>
    <w:uiPriority w:val="0"/>
    <w:pPr>
      <w:spacing w:line="360" w:lineRule="auto"/>
      <w:ind w:firstLine="480" w:firstLineChars="200"/>
    </w:pPr>
    <w:rPr>
      <w:rFonts w:ascii="宋体"/>
      <w:sz w:val="24"/>
    </w:rPr>
  </w:style>
  <w:style w:type="paragraph" w:customStyle="1" w:styleId="34">
    <w:name w:val="日期1"/>
    <w:basedOn w:val="1"/>
    <w:next w:val="1"/>
    <w:link w:val="47"/>
    <w:qFormat/>
    <w:uiPriority w:val="0"/>
    <w:rPr>
      <w:sz w:val="24"/>
    </w:rPr>
  </w:style>
  <w:style w:type="paragraph" w:customStyle="1" w:styleId="3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0">
    <w:name w:val="标题 1 Char Char"/>
    <w:basedOn w:val="24"/>
    <w:link w:val="2"/>
    <w:qFormat/>
    <w:uiPriority w:val="0"/>
    <w:rPr>
      <w:rFonts w:ascii="Calibri" w:hAnsi="Calibri" w:eastAsia="宋体" w:cs="Times New Roman"/>
      <w:b/>
      <w:bCs/>
      <w:kern w:val="44"/>
      <w:sz w:val="44"/>
      <w:szCs w:val="44"/>
    </w:rPr>
  </w:style>
  <w:style w:type="character" w:customStyle="1" w:styleId="41">
    <w:name w:val="标题 2 Char Char"/>
    <w:basedOn w:val="24"/>
    <w:link w:val="3"/>
    <w:qFormat/>
    <w:uiPriority w:val="0"/>
    <w:rPr>
      <w:rFonts w:ascii="Arial" w:hAnsi="Arial" w:eastAsia="黑体" w:cs="Times New Roman"/>
      <w:b/>
      <w:bCs/>
      <w:sz w:val="32"/>
      <w:szCs w:val="32"/>
    </w:rPr>
  </w:style>
  <w:style w:type="character" w:customStyle="1" w:styleId="42">
    <w:name w:val="标题 3 Char Char"/>
    <w:basedOn w:val="24"/>
    <w:link w:val="4"/>
    <w:qFormat/>
    <w:uiPriority w:val="0"/>
    <w:rPr>
      <w:rFonts w:ascii="宋体" w:hAnsi="宋体" w:eastAsia="宋体" w:cs="Times New Roman"/>
      <w:b/>
      <w:color w:val="000000"/>
      <w:kern w:val="0"/>
      <w:sz w:val="24"/>
      <w:szCs w:val="20"/>
    </w:rPr>
  </w:style>
  <w:style w:type="character" w:customStyle="1" w:styleId="43">
    <w:name w:val="标题 4 Char Char"/>
    <w:basedOn w:val="24"/>
    <w:link w:val="5"/>
    <w:qFormat/>
    <w:uiPriority w:val="0"/>
    <w:rPr>
      <w:rFonts w:ascii="Arial" w:hAnsi="Arial" w:eastAsia="黑体" w:cs="Times New Roman"/>
      <w:b/>
      <w:bCs/>
      <w:sz w:val="28"/>
      <w:szCs w:val="28"/>
    </w:rPr>
  </w:style>
  <w:style w:type="character" w:customStyle="1" w:styleId="44">
    <w:name w:val="正文文本 3 Char Char"/>
    <w:basedOn w:val="24"/>
    <w:link w:val="8"/>
    <w:qFormat/>
    <w:uiPriority w:val="0"/>
    <w:rPr>
      <w:rFonts w:ascii="Times New Roman" w:hAnsi="Times New Roman" w:eastAsia="宋体" w:cs="Times New Roman"/>
      <w:color w:val="FF0000"/>
      <w:sz w:val="24"/>
      <w:szCs w:val="24"/>
    </w:rPr>
  </w:style>
  <w:style w:type="character" w:customStyle="1" w:styleId="45">
    <w:name w:val="正文文本 Char Char"/>
    <w:basedOn w:val="24"/>
    <w:link w:val="9"/>
    <w:qFormat/>
    <w:uiPriority w:val="99"/>
  </w:style>
  <w:style w:type="character" w:customStyle="1" w:styleId="46">
    <w:name w:val="纯文本 Char Char"/>
    <w:basedOn w:val="24"/>
    <w:link w:val="13"/>
    <w:qFormat/>
    <w:uiPriority w:val="0"/>
    <w:rPr>
      <w:rFonts w:eastAsia="宋体"/>
      <w:sz w:val="24"/>
    </w:rPr>
  </w:style>
  <w:style w:type="character" w:customStyle="1" w:styleId="47">
    <w:name w:val="日期 Char Char"/>
    <w:basedOn w:val="24"/>
    <w:link w:val="34"/>
    <w:qFormat/>
    <w:uiPriority w:val="0"/>
    <w:rPr>
      <w:sz w:val="24"/>
    </w:rPr>
  </w:style>
  <w:style w:type="character" w:customStyle="1" w:styleId="48">
    <w:name w:val="页脚 Char Char"/>
    <w:basedOn w:val="24"/>
    <w:link w:val="17"/>
    <w:qFormat/>
    <w:uiPriority w:val="99"/>
    <w:rPr>
      <w:sz w:val="18"/>
      <w:szCs w:val="18"/>
    </w:rPr>
  </w:style>
  <w:style w:type="character" w:customStyle="1" w:styleId="49">
    <w:name w:val="页眉 Char Char"/>
    <w:basedOn w:val="24"/>
    <w:link w:val="18"/>
    <w:qFormat/>
    <w:uiPriority w:val="99"/>
    <w:rPr>
      <w:sz w:val="18"/>
      <w:szCs w:val="18"/>
    </w:rPr>
  </w:style>
  <w:style w:type="character" w:customStyle="1" w:styleId="50">
    <w:name w:val="HTML 预设格式 Char Char"/>
    <w:basedOn w:val="24"/>
    <w:link w:val="20"/>
    <w:qFormat/>
    <w:uiPriority w:val="99"/>
    <w:rPr>
      <w:rFonts w:ascii="宋体" w:hAnsi="宋体" w:eastAsia="宋体" w:cs="宋体"/>
      <w:kern w:val="0"/>
      <w:sz w:val="24"/>
      <w:szCs w:val="24"/>
    </w:rPr>
  </w:style>
  <w:style w:type="character" w:customStyle="1" w:styleId="51">
    <w:name w:val="正文首行缩进 Char Char"/>
    <w:basedOn w:val="45"/>
    <w:link w:val="22"/>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character" w:customStyle="1" w:styleId="53">
    <w:name w:val="正文文本缩进 Char Char"/>
    <w:link w:val="33"/>
    <w:qFormat/>
    <w:uiPriority w:val="0"/>
    <w:rPr>
      <w:rFonts w:ascii="宋体"/>
      <w:sz w:val="24"/>
    </w:rPr>
  </w:style>
  <w:style w:type="character" w:customStyle="1" w:styleId="54">
    <w:name w:val="edittexttarea"/>
    <w:basedOn w:val="24"/>
    <w:qFormat/>
    <w:uiPriority w:val="0"/>
  </w:style>
  <w:style w:type="character" w:customStyle="1" w:styleId="55">
    <w:name w:val="正文文本缩进 Char Char Char"/>
    <w:link w:val="10"/>
    <w:qFormat/>
    <w:uiPriority w:val="0"/>
    <w:rPr>
      <w:sz w:val="24"/>
    </w:rPr>
  </w:style>
  <w:style w:type="character" w:customStyle="1" w:styleId="56">
    <w:name w:val="正文文本缩进 Char1"/>
    <w:basedOn w:val="24"/>
    <w:link w:val="10"/>
    <w:qFormat/>
    <w:uiPriority w:val="99"/>
    <w:rPr>
      <w:kern w:val="2"/>
      <w:sz w:val="21"/>
      <w:szCs w:val="22"/>
    </w:rPr>
  </w:style>
  <w:style w:type="character" w:customStyle="1" w:styleId="57">
    <w:name w:val="批注框文本 Char Char"/>
    <w:basedOn w:val="24"/>
    <w:link w:val="16"/>
    <w:qFormat/>
    <w:uiPriority w:val="99"/>
    <w:rPr>
      <w:kern w:val="2"/>
      <w:sz w:val="18"/>
      <w:szCs w:val="18"/>
    </w:rPr>
  </w:style>
  <w:style w:type="character" w:customStyle="1" w:styleId="58">
    <w:name w:val="font11"/>
    <w:basedOn w:val="24"/>
    <w:qFormat/>
    <w:uiPriority w:val="0"/>
    <w:rPr>
      <w:rFonts w:ascii="Calibri" w:hAnsi="Calibri" w:cs="Calibri"/>
      <w:color w:val="000000"/>
      <w:sz w:val="18"/>
      <w:szCs w:val="18"/>
      <w:u w:val="none"/>
    </w:rPr>
  </w:style>
  <w:style w:type="character" w:customStyle="1" w:styleId="59">
    <w:name w:val="font21"/>
    <w:basedOn w:val="24"/>
    <w:qFormat/>
    <w:uiPriority w:val="0"/>
    <w:rPr>
      <w:rFonts w:hint="eastAsia" w:ascii="宋体" w:hAnsi="宋体" w:eastAsia="宋体" w:cs="宋体"/>
      <w:color w:val="000000"/>
      <w:sz w:val="18"/>
      <w:szCs w:val="18"/>
      <w:u w:val="none"/>
    </w:rPr>
  </w:style>
  <w:style w:type="character" w:customStyle="1" w:styleId="60">
    <w:name w:val="font01"/>
    <w:basedOn w:val="24"/>
    <w:qFormat/>
    <w:uiPriority w:val="0"/>
    <w:rPr>
      <w:rFonts w:ascii="Arial" w:hAnsi="Arial" w:cs="Arial"/>
      <w:color w:val="000000"/>
      <w:sz w:val="18"/>
      <w:szCs w:val="18"/>
      <w:u w:val="none"/>
    </w:rPr>
  </w:style>
  <w:style w:type="character" w:customStyle="1" w:styleId="61">
    <w:name w:val="font31"/>
    <w:basedOn w:val="24"/>
    <w:qFormat/>
    <w:uiPriority w:val="0"/>
    <w:rPr>
      <w:rFonts w:hint="default" w:ascii="Tahoma" w:hAnsi="Tahoma" w:eastAsia="Tahoma" w:cs="Tahoma"/>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幸子</cp:lastModifiedBy>
  <cp:lastPrinted>2019-06-06T02:35:00Z</cp:lastPrinted>
  <dcterms:modified xsi:type="dcterms:W3CDTF">2019-09-04T03:36:11Z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