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8E" w:rsidRDefault="00024710">
      <w:pPr>
        <w:widowControl/>
        <w:spacing w:before="226" w:line="52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建安建工公字〔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〕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131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号许昌市建安区交通运输局“许昌市建安区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年财政专项资金扶贫项目”</w:t>
      </w:r>
    </w:p>
    <w:p w:rsidR="005C468E" w:rsidRDefault="00024710">
      <w:pPr>
        <w:widowControl/>
        <w:spacing w:before="226" w:line="520" w:lineRule="atLeast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/>
        </w:rPr>
        <w:t>中标公告</w:t>
      </w:r>
    </w:p>
    <w:tbl>
      <w:tblPr>
        <w:tblW w:w="8326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1"/>
        <w:gridCol w:w="2781"/>
        <w:gridCol w:w="1451"/>
        <w:gridCol w:w="2203"/>
      </w:tblGrid>
      <w:tr w:rsidR="005C468E">
        <w:trPr>
          <w:trHeight w:val="691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6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600" w:lineRule="atLeast"/>
              <w:jc w:val="center"/>
            </w:pPr>
            <w:r>
              <w:rPr>
                <w:rFonts w:hint="eastAsia"/>
              </w:rPr>
              <w:t>许昌市建安区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年财政专项资金扶贫项目</w:t>
            </w:r>
          </w:p>
        </w:tc>
      </w:tr>
      <w:tr w:rsidR="005C468E">
        <w:trPr>
          <w:trHeight w:val="628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项目编号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建安建工公字〔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131</w:t>
            </w:r>
            <w:r>
              <w:rPr>
                <w:rFonts w:hint="eastAsia"/>
              </w:rPr>
              <w:t>号</w:t>
            </w:r>
          </w:p>
        </w:tc>
      </w:tr>
      <w:tr w:rsidR="005C468E">
        <w:trPr>
          <w:trHeight w:val="618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招标人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许昌市建安区交通运输局</w:t>
            </w:r>
          </w:p>
        </w:tc>
      </w:tr>
      <w:tr w:rsidR="005C468E">
        <w:trPr>
          <w:trHeight w:val="89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招标方式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公开招标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招标控制价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420" w:lineRule="atLeast"/>
              <w:jc w:val="center"/>
            </w:pPr>
            <w:r>
              <w:rPr>
                <w:rFonts w:hint="eastAsia"/>
              </w:rPr>
              <w:t>一标：</w:t>
            </w:r>
            <w:r>
              <w:rPr>
                <w:rFonts w:hint="eastAsia"/>
              </w:rPr>
              <w:t xml:space="preserve"> 1319348.95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</w:t>
            </w:r>
          </w:p>
          <w:p w:rsidR="005C468E" w:rsidRDefault="00024710">
            <w:pPr>
              <w:widowControl/>
              <w:spacing w:line="420" w:lineRule="atLeast"/>
              <w:jc w:val="center"/>
            </w:pPr>
            <w:r>
              <w:rPr>
                <w:rFonts w:hint="eastAsia"/>
              </w:rPr>
              <w:t>二标：</w:t>
            </w:r>
            <w:r>
              <w:rPr>
                <w:rFonts w:hint="eastAsia"/>
              </w:rPr>
              <w:t xml:space="preserve"> 1228075.98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</w:t>
            </w:r>
          </w:p>
          <w:p w:rsidR="005C468E" w:rsidRDefault="00024710">
            <w:pPr>
              <w:widowControl/>
              <w:spacing w:line="420" w:lineRule="atLeast"/>
              <w:jc w:val="center"/>
            </w:pPr>
            <w:r>
              <w:rPr>
                <w:rFonts w:hint="eastAsia"/>
              </w:rPr>
              <w:t>三标：</w:t>
            </w:r>
            <w:r>
              <w:rPr>
                <w:rFonts w:hint="eastAsia"/>
              </w:rPr>
              <w:t xml:space="preserve"> 1532815.22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</w:t>
            </w:r>
          </w:p>
          <w:p w:rsidR="005C468E" w:rsidRDefault="00024710">
            <w:pPr>
              <w:widowControl/>
              <w:spacing w:line="420" w:lineRule="atLeast"/>
              <w:jc w:val="center"/>
            </w:pPr>
            <w:r>
              <w:rPr>
                <w:rFonts w:hint="eastAsia"/>
              </w:rPr>
              <w:t>四标：</w:t>
            </w:r>
            <w:r>
              <w:rPr>
                <w:rFonts w:hint="eastAsia"/>
              </w:rPr>
              <w:t xml:space="preserve"> 825278.81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</w:t>
            </w:r>
          </w:p>
          <w:p w:rsidR="005C468E" w:rsidRDefault="00024710">
            <w:pPr>
              <w:widowControl/>
              <w:spacing w:line="420" w:lineRule="atLeast"/>
              <w:jc w:val="center"/>
            </w:pPr>
            <w:r>
              <w:rPr>
                <w:rFonts w:hint="eastAsia"/>
              </w:rPr>
              <w:t>五标：</w:t>
            </w:r>
            <w:r>
              <w:rPr>
                <w:rFonts w:hint="eastAsia"/>
              </w:rPr>
              <w:t xml:space="preserve"> 968833.55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</w:p>
          <w:p w:rsidR="005C468E" w:rsidRDefault="00024710">
            <w:pPr>
              <w:widowControl/>
              <w:spacing w:line="420" w:lineRule="atLeast"/>
              <w:jc w:val="center"/>
            </w:pPr>
            <w:r>
              <w:rPr>
                <w:rFonts w:hint="eastAsia"/>
              </w:rPr>
              <w:t>六标：</w:t>
            </w:r>
            <w:r>
              <w:rPr>
                <w:rFonts w:hint="eastAsia"/>
              </w:rPr>
              <w:t xml:space="preserve"> 829541.32</w:t>
            </w:r>
            <w:r>
              <w:rPr>
                <w:rFonts w:hint="eastAsia"/>
              </w:rPr>
              <w:t>元。</w:t>
            </w:r>
          </w:p>
        </w:tc>
      </w:tr>
      <w:tr w:rsidR="005C468E">
        <w:trPr>
          <w:trHeight w:val="918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开标时间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9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开标地点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许昌市建安区公共资源交易中心</w:t>
            </w:r>
            <w:r>
              <w:rPr>
                <w:rFonts w:hint="eastAsia"/>
              </w:rPr>
              <w:t>4167</w:t>
            </w:r>
            <w:r>
              <w:rPr>
                <w:rFonts w:hint="eastAsia"/>
              </w:rPr>
              <w:t>室</w:t>
            </w:r>
          </w:p>
        </w:tc>
      </w:tr>
      <w:tr w:rsidR="005C468E">
        <w:trPr>
          <w:trHeight w:val="94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建设地点及规模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560" w:lineRule="atLeast"/>
              <w:jc w:val="left"/>
            </w:pPr>
            <w:r>
              <w:rPr>
                <w:rFonts w:hint="eastAsia"/>
              </w:rPr>
              <w:t>共分为六个标段，分别是：</w:t>
            </w:r>
          </w:p>
          <w:p w:rsidR="005C468E" w:rsidRDefault="00024710">
            <w:pPr>
              <w:widowControl/>
              <w:spacing w:line="560" w:lineRule="atLeast"/>
              <w:jc w:val="left"/>
            </w:pPr>
            <w:r>
              <w:rPr>
                <w:rFonts w:hint="eastAsia"/>
              </w:rPr>
              <w:t>一标：张潘镇谢庄村道路工程，路线全长</w:t>
            </w:r>
            <w:r>
              <w:rPr>
                <w:rFonts w:hint="eastAsia"/>
              </w:rPr>
              <w:t>3.372</w:t>
            </w:r>
            <w:r>
              <w:rPr>
                <w:rFonts w:hint="eastAsia"/>
              </w:rPr>
              <w:t>公里，本工程共包括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段道路，具体内容详见图纸设计；</w:t>
            </w:r>
          </w:p>
          <w:p w:rsidR="005C468E" w:rsidRDefault="00024710">
            <w:pPr>
              <w:widowControl/>
              <w:spacing w:line="560" w:lineRule="atLeast"/>
              <w:jc w:val="left"/>
            </w:pPr>
            <w:r>
              <w:rPr>
                <w:rFonts w:hint="eastAsia"/>
              </w:rPr>
              <w:t>二标：张潘镇孟庄村道路工程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，路线全长</w:t>
            </w:r>
            <w:r>
              <w:rPr>
                <w:rFonts w:hint="eastAsia"/>
              </w:rPr>
              <w:t>2.355</w:t>
            </w:r>
            <w:r>
              <w:rPr>
                <w:rFonts w:hint="eastAsia"/>
              </w:rPr>
              <w:t>公里，本工程共包括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段道路，具体内容详见图纸设计；</w:t>
            </w:r>
          </w:p>
          <w:p w:rsidR="005C468E" w:rsidRDefault="00024710">
            <w:pPr>
              <w:widowControl/>
              <w:spacing w:line="560" w:lineRule="atLeast"/>
              <w:jc w:val="left"/>
            </w:pPr>
            <w:r>
              <w:rPr>
                <w:rFonts w:hint="eastAsia"/>
              </w:rPr>
              <w:t>三标：陈曹乡双庙村道路工程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，路线全长</w:t>
            </w:r>
            <w:r>
              <w:rPr>
                <w:rFonts w:hint="eastAsia"/>
              </w:rPr>
              <w:t>3.004</w:t>
            </w:r>
            <w:r>
              <w:rPr>
                <w:rFonts w:hint="eastAsia"/>
              </w:rPr>
              <w:t>公里，本工程共包括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段道路，具体内容详见图纸设计；</w:t>
            </w:r>
          </w:p>
          <w:p w:rsidR="005C468E" w:rsidRDefault="00024710">
            <w:pPr>
              <w:widowControl/>
              <w:spacing w:line="560" w:lineRule="atLeast"/>
              <w:jc w:val="left"/>
            </w:pPr>
            <w:r>
              <w:rPr>
                <w:rFonts w:hint="eastAsia"/>
              </w:rPr>
              <w:t>四标：陈曹乡武庄村道路工程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，路线全长</w:t>
            </w:r>
            <w:r>
              <w:rPr>
                <w:rFonts w:hint="eastAsia"/>
              </w:rPr>
              <w:t>2.063</w:t>
            </w:r>
            <w:r>
              <w:rPr>
                <w:rFonts w:hint="eastAsia"/>
              </w:rPr>
              <w:t>公里，本工程共包括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段道路，具体内容详见图纸设计；</w:t>
            </w:r>
          </w:p>
          <w:p w:rsidR="005C468E" w:rsidRDefault="00024710">
            <w:pPr>
              <w:widowControl/>
              <w:spacing w:line="560" w:lineRule="atLeast"/>
              <w:jc w:val="left"/>
            </w:pPr>
            <w:r>
              <w:rPr>
                <w:rFonts w:hint="eastAsia"/>
              </w:rPr>
              <w:t>五标：灵井镇小宫村及河街乡北岸村道路工程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，河街乡北岸村路线全长</w:t>
            </w:r>
            <w:r>
              <w:rPr>
                <w:rFonts w:hint="eastAsia"/>
              </w:rPr>
              <w:t>0.295</w:t>
            </w:r>
            <w:r>
              <w:rPr>
                <w:rFonts w:hint="eastAsia"/>
              </w:rPr>
              <w:t>公里，本工程共包括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段道路；灵井镇小宫村路线全长</w:t>
            </w:r>
            <w:r>
              <w:rPr>
                <w:rFonts w:hint="eastAsia"/>
              </w:rPr>
              <w:t>1.19</w:t>
            </w:r>
            <w:r>
              <w:rPr>
                <w:rFonts w:hint="eastAsia"/>
              </w:rPr>
              <w:t>公里，本工程共包括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段道路，具体内容详见图纸设计；</w:t>
            </w:r>
          </w:p>
          <w:p w:rsidR="005C468E" w:rsidRDefault="00024710">
            <w:pPr>
              <w:widowControl/>
              <w:spacing w:line="560" w:lineRule="atLeast"/>
              <w:jc w:val="left"/>
            </w:pPr>
            <w:r>
              <w:rPr>
                <w:rFonts w:hint="eastAsia"/>
              </w:rPr>
              <w:t>六标：灵井镇寨杨村道路工程，路线全长</w:t>
            </w:r>
            <w:r>
              <w:rPr>
                <w:rFonts w:hint="eastAsia"/>
              </w:rPr>
              <w:t>1.641</w:t>
            </w:r>
            <w:r>
              <w:rPr>
                <w:rFonts w:hint="eastAsia"/>
              </w:rPr>
              <w:t>公里，本工程共包括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段道路，具体内容详见图纸设计。</w:t>
            </w:r>
          </w:p>
        </w:tc>
      </w:tr>
      <w:tr w:rsidR="005C468E">
        <w:trPr>
          <w:trHeight w:val="560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招标代理机构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中和中基工程管理有限公司</w:t>
            </w:r>
          </w:p>
        </w:tc>
      </w:tr>
      <w:tr w:rsidR="005C468E">
        <w:trPr>
          <w:trHeight w:val="546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评标委员会成员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夏军杰、张晓雨、吴彩红、聂淑霞、宋晓辉（业主代表）</w:t>
            </w:r>
          </w:p>
        </w:tc>
      </w:tr>
      <w:tr w:rsidR="005C468E">
        <w:trPr>
          <w:trHeight w:val="534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评标办法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技术评分最低标价法</w:t>
            </w:r>
          </w:p>
        </w:tc>
      </w:tr>
      <w:tr w:rsidR="005C468E">
        <w:trPr>
          <w:trHeight w:val="60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中标人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一标段</w:t>
            </w:r>
            <w:r>
              <w:rPr>
                <w:rFonts w:hint="eastAsia"/>
              </w:rPr>
              <w:t>：许昌市建安区通达公路工程养护有限公司</w:t>
            </w:r>
          </w:p>
          <w:p w:rsidR="005C468E" w:rsidRDefault="00024710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二标段：许昌市建安区通达公路工程养护有限公司</w:t>
            </w:r>
          </w:p>
          <w:p w:rsidR="005C468E" w:rsidRDefault="00024710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三标段：河南正百合建筑工程有限公司</w:t>
            </w:r>
          </w:p>
          <w:p w:rsidR="005C468E" w:rsidRDefault="00024710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四标段：河南鼎鑫建设工程有限公司</w:t>
            </w:r>
          </w:p>
          <w:p w:rsidR="005C468E" w:rsidRDefault="00024710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五标段：河南鼎畅路桥工程有限公司</w:t>
            </w:r>
          </w:p>
          <w:p w:rsidR="005C468E" w:rsidRDefault="00024710">
            <w:pPr>
              <w:widowControl/>
              <w:spacing w:line="280" w:lineRule="atLeast"/>
              <w:jc w:val="left"/>
            </w:pPr>
            <w:r>
              <w:rPr>
                <w:rFonts w:hint="eastAsia"/>
              </w:rPr>
              <w:t>六标段：河南鼎畅路桥工程有限公司</w:t>
            </w:r>
          </w:p>
        </w:tc>
      </w:tr>
      <w:tr w:rsidR="005C468E">
        <w:trPr>
          <w:trHeight w:val="577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中标人资质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行政主管部门颁发的公路工程施工总承包三级及以上资质</w:t>
            </w:r>
          </w:p>
        </w:tc>
      </w:tr>
      <w:tr w:rsidR="005C468E">
        <w:trPr>
          <w:trHeight w:val="638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合同金额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</w:pPr>
            <w:bookmarkStart w:id="0" w:name="_GoBack"/>
            <w:r>
              <w:rPr>
                <w:rFonts w:hint="eastAsia"/>
              </w:rPr>
              <w:t>一标：</w:t>
            </w:r>
            <w:r>
              <w:rPr>
                <w:rFonts w:hint="eastAsia"/>
              </w:rPr>
              <w:t>1306657</w:t>
            </w:r>
            <w:r>
              <w:rPr>
                <w:rFonts w:hint="eastAsia"/>
              </w:rPr>
              <w:t>元</w:t>
            </w:r>
          </w:p>
          <w:p w:rsidR="005C468E" w:rsidRDefault="00024710">
            <w:pPr>
              <w:widowControl/>
              <w:spacing w:line="280" w:lineRule="atLeast"/>
            </w:pPr>
            <w:r>
              <w:rPr>
                <w:rFonts w:hint="eastAsia"/>
              </w:rPr>
              <w:t>二标：</w:t>
            </w:r>
            <w:r>
              <w:rPr>
                <w:rFonts w:hint="eastAsia"/>
              </w:rPr>
              <w:t xml:space="preserve"> 1216649.52</w:t>
            </w:r>
            <w:r>
              <w:rPr>
                <w:rFonts w:hint="eastAsia"/>
              </w:rPr>
              <w:t>元</w:t>
            </w:r>
          </w:p>
          <w:p w:rsidR="005C468E" w:rsidRDefault="00024710">
            <w:pPr>
              <w:widowControl/>
              <w:spacing w:line="280" w:lineRule="atLeast"/>
            </w:pPr>
            <w:r>
              <w:rPr>
                <w:rFonts w:hint="eastAsia"/>
              </w:rPr>
              <w:t>三标：</w:t>
            </w:r>
            <w:r>
              <w:rPr>
                <w:rFonts w:hint="eastAsia"/>
              </w:rPr>
              <w:t>1526447</w:t>
            </w:r>
            <w:r>
              <w:rPr>
                <w:rFonts w:hint="eastAsia"/>
              </w:rPr>
              <w:t>元</w:t>
            </w:r>
          </w:p>
          <w:p w:rsidR="005C468E" w:rsidRDefault="00024710">
            <w:pPr>
              <w:widowControl/>
              <w:spacing w:line="280" w:lineRule="atLeast"/>
            </w:pPr>
            <w:r>
              <w:rPr>
                <w:rFonts w:hint="eastAsia"/>
              </w:rPr>
              <w:t>四标：</w:t>
            </w:r>
            <w:r>
              <w:rPr>
                <w:rFonts w:hint="eastAsia"/>
              </w:rPr>
              <w:t>816564</w:t>
            </w:r>
            <w:r>
              <w:rPr>
                <w:rFonts w:hint="eastAsia"/>
              </w:rPr>
              <w:t>元</w:t>
            </w:r>
          </w:p>
          <w:p w:rsidR="005C468E" w:rsidRDefault="00024710">
            <w:pPr>
              <w:widowControl/>
              <w:spacing w:line="280" w:lineRule="atLeast"/>
            </w:pPr>
            <w:r>
              <w:rPr>
                <w:rFonts w:hint="eastAsia"/>
              </w:rPr>
              <w:t>五标：</w:t>
            </w:r>
            <w:r>
              <w:rPr>
                <w:rFonts w:hint="eastAsia"/>
              </w:rPr>
              <w:t>959682</w:t>
            </w:r>
            <w:r>
              <w:rPr>
                <w:rFonts w:hint="eastAsia"/>
              </w:rPr>
              <w:t>元</w:t>
            </w:r>
          </w:p>
          <w:p w:rsidR="005C468E" w:rsidRDefault="00024710">
            <w:pPr>
              <w:widowControl/>
              <w:spacing w:line="280" w:lineRule="atLeast"/>
            </w:pPr>
            <w:r>
              <w:rPr>
                <w:rFonts w:hint="eastAsia"/>
              </w:rPr>
              <w:t>六标：</w:t>
            </w:r>
            <w:r>
              <w:rPr>
                <w:rFonts w:hint="eastAsia"/>
              </w:rPr>
              <w:t>821241</w:t>
            </w:r>
            <w:r>
              <w:rPr>
                <w:rFonts w:hint="eastAsia"/>
              </w:rPr>
              <w:t>元</w:t>
            </w:r>
            <w:bookmarkEnd w:id="0"/>
          </w:p>
        </w:tc>
      </w:tr>
      <w:tr w:rsidR="005C468E">
        <w:trPr>
          <w:trHeight w:val="1050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质量等级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合格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日历天</w:t>
            </w:r>
          </w:p>
        </w:tc>
      </w:tr>
      <w:tr w:rsidR="005C468E">
        <w:trPr>
          <w:trHeight w:val="778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项目负责人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pStyle w:val="a5"/>
              <w:widowControl/>
              <w:ind w:firstLine="200"/>
              <w:rPr>
                <w:rFonts w:ascii="仿宋" w:eastAsia="仿宋" w:hAnsi="仿宋" w:cs="仿宋"/>
                <w:color w:val="000000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一标段：王宏杰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豫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241171725009</w:t>
            </w:r>
          </w:p>
          <w:p w:rsidR="005C468E" w:rsidRDefault="00024710">
            <w:pPr>
              <w:pStyle w:val="a5"/>
              <w:widowControl/>
              <w:ind w:firstLine="200"/>
              <w:rPr>
                <w:rFonts w:ascii="仿宋" w:eastAsia="仿宋" w:hAnsi="仿宋" w:cs="仿宋"/>
                <w:color w:val="000000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二标段：刘晓磊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豫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241181835004</w:t>
            </w:r>
          </w:p>
          <w:p w:rsidR="005C468E" w:rsidRDefault="00024710">
            <w:pPr>
              <w:pStyle w:val="a5"/>
              <w:widowControl/>
              <w:ind w:firstLine="200"/>
              <w:rPr>
                <w:rFonts w:ascii="仿宋" w:eastAsia="仿宋" w:hAnsi="仿宋" w:cs="仿宋"/>
                <w:color w:val="000000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三标段：陈满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豫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241151583192</w:t>
            </w:r>
          </w:p>
          <w:p w:rsidR="005C468E" w:rsidRDefault="00024710">
            <w:pPr>
              <w:pStyle w:val="a5"/>
              <w:widowControl/>
              <w:ind w:firstLine="200"/>
              <w:rPr>
                <w:rFonts w:ascii="仿宋" w:eastAsia="仿宋" w:hAnsi="仿宋" w:cs="仿宋"/>
                <w:color w:val="000000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四标段：郝高锋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豫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241161603695</w:t>
            </w:r>
          </w:p>
          <w:p w:rsidR="005C468E" w:rsidRDefault="00024710">
            <w:pPr>
              <w:pStyle w:val="a5"/>
              <w:widowControl/>
              <w:ind w:firstLine="200"/>
              <w:rPr>
                <w:rFonts w:ascii="仿宋" w:eastAsia="仿宋" w:hAnsi="仿宋" w:cs="仿宋"/>
                <w:color w:val="000000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五标段：黄鹏涛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豫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241131339671</w:t>
            </w:r>
          </w:p>
          <w:p w:rsidR="005C468E" w:rsidRDefault="00024710">
            <w:pPr>
              <w:pStyle w:val="a5"/>
              <w:widowControl/>
              <w:ind w:firstLine="200"/>
              <w:rPr>
                <w:rFonts w:ascii="仿宋" w:eastAsia="仿宋" w:hAnsi="仿宋" w:cs="仿宋"/>
                <w:color w:val="000000"/>
                <w:spacing w:val="-2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六标段：张建锋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豫</w:t>
            </w:r>
            <w:r>
              <w:rPr>
                <w:rFonts w:ascii="仿宋" w:eastAsia="仿宋" w:hAnsi="仿宋" w:cs="仿宋" w:hint="eastAsia"/>
                <w:color w:val="000000"/>
                <w:spacing w:val="-20"/>
              </w:rPr>
              <w:t>241141459314</w:t>
            </w:r>
          </w:p>
        </w:tc>
      </w:tr>
      <w:tr w:rsidR="005C468E">
        <w:trPr>
          <w:trHeight w:val="933"/>
          <w:jc w:val="center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8E" w:rsidRDefault="0002471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行贿犯罪档案</w:t>
            </w:r>
          </w:p>
          <w:p w:rsidR="005C468E" w:rsidRDefault="0002471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记录查询情况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:rsidR="005C468E" w:rsidRDefault="00024710">
            <w:pPr>
              <w:widowControl/>
              <w:spacing w:line="28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无</w:t>
            </w:r>
          </w:p>
        </w:tc>
      </w:tr>
    </w:tbl>
    <w:p w:rsidR="005C468E" w:rsidRDefault="00024710">
      <w:pPr>
        <w:widowControl/>
        <w:spacing w:before="226"/>
        <w:jc w:val="left"/>
      </w:pPr>
      <w:r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/>
        </w:rPr>
        <w:t> </w:t>
      </w:r>
    </w:p>
    <w:p w:rsidR="005C468E" w:rsidRDefault="005C468E"/>
    <w:sectPr w:rsidR="005C468E" w:rsidSect="005C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2C6FE5"/>
    <w:rsid w:val="00024710"/>
    <w:rsid w:val="005C468E"/>
    <w:rsid w:val="006033E7"/>
    <w:rsid w:val="05613C22"/>
    <w:rsid w:val="0AD13284"/>
    <w:rsid w:val="1ACC7956"/>
    <w:rsid w:val="25E656DE"/>
    <w:rsid w:val="282C6FE5"/>
    <w:rsid w:val="338856C2"/>
    <w:rsid w:val="3B0053D7"/>
    <w:rsid w:val="3F6F13DF"/>
    <w:rsid w:val="4C535E38"/>
    <w:rsid w:val="5C0F39E2"/>
    <w:rsid w:val="7335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Body Text First Indent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C468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rsid w:val="005C468E"/>
    <w:pPr>
      <w:ind w:firstLineChars="100" w:firstLine="420"/>
    </w:pPr>
  </w:style>
  <w:style w:type="paragraph" w:styleId="a4">
    <w:name w:val="Body Text"/>
    <w:basedOn w:val="a"/>
    <w:unhideWhenUsed/>
    <w:qFormat/>
    <w:rsid w:val="005C468E"/>
    <w:pPr>
      <w:spacing w:after="120"/>
    </w:pPr>
  </w:style>
  <w:style w:type="paragraph" w:styleId="a5">
    <w:name w:val="Normal (Web)"/>
    <w:basedOn w:val="a"/>
    <w:qFormat/>
    <w:rsid w:val="005C468E"/>
    <w:rPr>
      <w:sz w:val="24"/>
    </w:rPr>
  </w:style>
  <w:style w:type="character" w:styleId="a6">
    <w:name w:val="FollowedHyperlink"/>
    <w:basedOn w:val="a1"/>
    <w:rsid w:val="005C468E"/>
    <w:rPr>
      <w:color w:val="000000"/>
      <w:u w:val="none"/>
    </w:rPr>
  </w:style>
  <w:style w:type="character" w:styleId="a7">
    <w:name w:val="Emphasis"/>
    <w:basedOn w:val="a1"/>
    <w:qFormat/>
    <w:rsid w:val="005C468E"/>
  </w:style>
  <w:style w:type="character" w:styleId="a8">
    <w:name w:val="Hyperlink"/>
    <w:basedOn w:val="a1"/>
    <w:qFormat/>
    <w:rsid w:val="005C468E"/>
    <w:rPr>
      <w:color w:val="000000"/>
      <w:u w:val="none"/>
    </w:rPr>
  </w:style>
  <w:style w:type="character" w:customStyle="1" w:styleId="hover25">
    <w:name w:val="hover25"/>
    <w:basedOn w:val="a1"/>
    <w:qFormat/>
    <w:rsid w:val="005C468E"/>
  </w:style>
  <w:style w:type="character" w:customStyle="1" w:styleId="right">
    <w:name w:val="right"/>
    <w:basedOn w:val="a1"/>
    <w:qFormat/>
    <w:rsid w:val="005C468E"/>
    <w:rPr>
      <w:color w:val="999999"/>
      <w:sz w:val="18"/>
      <w:szCs w:val="18"/>
    </w:rPr>
  </w:style>
  <w:style w:type="character" w:customStyle="1" w:styleId="green">
    <w:name w:val="green"/>
    <w:basedOn w:val="a1"/>
    <w:rsid w:val="005C468E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5C468E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5C468E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5C468E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5C468E"/>
    <w:rPr>
      <w:color w:val="CC0000"/>
    </w:rPr>
  </w:style>
  <w:style w:type="character" w:customStyle="1" w:styleId="red3">
    <w:name w:val="red3"/>
    <w:basedOn w:val="a1"/>
    <w:qFormat/>
    <w:rsid w:val="005C468E"/>
    <w:rPr>
      <w:color w:val="FF0000"/>
    </w:rPr>
  </w:style>
  <w:style w:type="character" w:customStyle="1" w:styleId="blue">
    <w:name w:val="blue"/>
    <w:basedOn w:val="a1"/>
    <w:qFormat/>
    <w:rsid w:val="005C468E"/>
    <w:rPr>
      <w:color w:val="0371C6"/>
      <w:sz w:val="21"/>
      <w:szCs w:val="21"/>
    </w:rPr>
  </w:style>
  <w:style w:type="character" w:customStyle="1" w:styleId="gb-jt">
    <w:name w:val="gb-jt"/>
    <w:basedOn w:val="a1"/>
    <w:qFormat/>
    <w:rsid w:val="005C46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gxc</dc:creator>
  <cp:lastModifiedBy>中和中基工程管理有限公司:黄玲霞</cp:lastModifiedBy>
  <cp:revision>2</cp:revision>
  <dcterms:created xsi:type="dcterms:W3CDTF">2019-08-29T03:46:00Z</dcterms:created>
  <dcterms:modified xsi:type="dcterms:W3CDTF">2019-09-03T06:44:00Z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