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E4" w:rsidRPr="001907B9" w:rsidRDefault="00D341E4" w:rsidP="00D341E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2"/>
          <w:szCs w:val="32"/>
        </w:rPr>
      </w:pPr>
      <w:r w:rsidRPr="001907B9">
        <w:rPr>
          <w:rFonts w:ascii="宋体" w:hAnsi="宋体" w:hint="eastAsia"/>
          <w:b/>
          <w:bCs/>
          <w:color w:val="000000"/>
          <w:sz w:val="32"/>
          <w:szCs w:val="32"/>
        </w:rPr>
        <w:t>4.1 投标分项报价表（货物类项目）</w:t>
      </w:r>
    </w:p>
    <w:p w:rsidR="00D341E4" w:rsidRPr="001907B9" w:rsidRDefault="00D341E4" w:rsidP="00D341E4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/>
      </w:r>
      <w:r w:rsidRPr="001907B9">
        <w:rPr>
          <w:rFonts w:ascii="宋体" w:hAnsi="宋体" w:hint="eastAsia"/>
          <w:color w:val="000000"/>
          <w:sz w:val="24"/>
          <w:szCs w:val="24"/>
        </w:rPr>
        <w:t>项目编号：</w:t>
      </w:r>
      <w:r w:rsidRPr="001907B9">
        <w:rPr>
          <w:rFonts w:asciiTheme="minorEastAsia" w:eastAsia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ZFCG-G2019112号</w:t>
      </w:r>
    </w:p>
    <w:p w:rsidR="00D341E4" w:rsidRPr="001907B9" w:rsidRDefault="00D341E4" w:rsidP="00D341E4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24"/>
          <w:szCs w:val="24"/>
        </w:rPr>
      </w:pPr>
      <w:r w:rsidRPr="001907B9">
        <w:rPr>
          <w:rFonts w:ascii="宋体" w:hAnsi="宋体" w:hint="eastAsia"/>
          <w:color w:val="000000"/>
          <w:sz w:val="24"/>
          <w:szCs w:val="24"/>
        </w:rPr>
        <w:t>项目名称：</w:t>
      </w:r>
      <w:r w:rsidRPr="001907B9">
        <w:rPr>
          <w:rFonts w:asciiTheme="minorEastAsia" w:eastAsia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学生公寓寝具</w:t>
      </w:r>
      <w:r w:rsidRPr="001907B9">
        <w:rPr>
          <w:rFonts w:ascii="宋体" w:hAnsi="宋体" w:hint="eastAsia"/>
          <w:color w:val="000000"/>
          <w:sz w:val="24"/>
          <w:szCs w:val="24"/>
        </w:rPr>
        <w:t xml:space="preserve">   </w:t>
      </w:r>
    </w:p>
    <w:tbl>
      <w:tblPr>
        <w:tblW w:w="9859" w:type="dxa"/>
        <w:tblInd w:w="-459" w:type="dxa"/>
        <w:tblLayout w:type="fixed"/>
        <w:tblLook w:val="0000"/>
      </w:tblPr>
      <w:tblGrid>
        <w:gridCol w:w="425"/>
        <w:gridCol w:w="851"/>
        <w:gridCol w:w="1276"/>
        <w:gridCol w:w="3260"/>
        <w:gridCol w:w="709"/>
        <w:gridCol w:w="709"/>
        <w:gridCol w:w="850"/>
        <w:gridCol w:w="851"/>
        <w:gridCol w:w="928"/>
      </w:tblGrid>
      <w:tr w:rsidR="00D341E4" w:rsidRPr="001907B9" w:rsidTr="00475F7A">
        <w:trPr>
          <w:trHeight w:val="8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</w:t>
            </w:r>
            <w:r w:rsidRPr="001907B9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规格</w:t>
            </w:r>
          </w:p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</w:t>
            </w:r>
            <w:r w:rsidRPr="001907B9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</w:t>
            </w:r>
            <w:r w:rsidRPr="001907B9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ind w:firstLine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D341E4" w:rsidRPr="001907B9" w:rsidRDefault="00D341E4" w:rsidP="00475F7A">
            <w:pPr>
              <w:autoSpaceDE w:val="0"/>
              <w:autoSpaceDN w:val="0"/>
              <w:adjustRightInd w:val="0"/>
              <w:spacing w:line="360" w:lineRule="exact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1907B9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D341E4" w:rsidRPr="001907B9" w:rsidTr="00475F7A">
        <w:trPr>
          <w:trHeight w:val="8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9939F1">
              <w:rPr>
                <w:rFonts w:ascii="仿宋_GB2312" w:eastAsia="仿宋_GB2312" w:hAnsiTheme="minorEastAsia" w:cstheme="minorEastAsia" w:hint="eastAsia"/>
                <w:szCs w:val="21"/>
              </w:rPr>
              <w:t>学生公寓组合寝具1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规格：1680高×1930宽×650厚mm</w:t>
            </w: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型号：SW-X026</w:t>
            </w: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品牌：山威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1、规格：1680高</w:t>
            </w:r>
            <w:r w:rsidRPr="009939F1">
              <w:rPr>
                <w:rFonts w:ascii="仿宋_GB2312" w:eastAsia="MS Mincho" w:hAnsi="MS Mincho" w:cs="MS Mincho" w:hint="eastAsia"/>
                <w:szCs w:val="21"/>
              </w:rPr>
              <w:t>✖</w:t>
            </w:r>
            <w:r w:rsidRPr="009939F1">
              <w:rPr>
                <w:rFonts w:ascii="仿宋_GB2312" w:eastAsia="仿宋_GB2312" w:hAnsi="仿宋" w:hint="eastAsia"/>
                <w:szCs w:val="21"/>
              </w:rPr>
              <w:t>1930宽</w:t>
            </w:r>
            <w:r w:rsidRPr="009939F1">
              <w:rPr>
                <w:rFonts w:ascii="仿宋_GB2312" w:eastAsia="MS Mincho" w:hAnsi="MS Mincho" w:cs="MS Mincho" w:hint="eastAsia"/>
                <w:szCs w:val="21"/>
              </w:rPr>
              <w:t>✖</w:t>
            </w:r>
            <w:r w:rsidRPr="009939F1">
              <w:rPr>
                <w:rFonts w:ascii="仿宋_GB2312" w:eastAsia="仿宋_GB2312" w:hAnsi="仿宋" w:hint="eastAsia"/>
                <w:szCs w:val="21"/>
              </w:rPr>
              <w:t>650厚mm。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2、材质：柜体及桌体采用0.7mm的优质冷轧钢板冲压成形，抽屉为内嵌式一字扣手，扣手内设有内把手，具有回弹装置及暗卡钩，开启方便并防止倾出。柜体下带调节脚。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3、桌面：采用厚度25mm厚E1级高密度板基材，外贴防火面板，甲醛释放量≤3mg/100，桌面采用前弧形封边，其他三面为直行PVC封条热熔封边。美观大方，具有防污、防酸、防碱、防火等功能。桌面后部设有过线孔。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Times New Roman"/>
                <w:b/>
                <w:i/>
                <w:color w:val="548DD4" w:themeColor="text2" w:themeTint="99"/>
                <w:kern w:val="0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4、颜色：要求为喷塑亚光白色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924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820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757680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产地：洛阳</w:t>
            </w: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int="eastAsia"/>
              </w:rPr>
              <w:t>厂家：洛阳市三威办公机具有限公司</w:t>
            </w:r>
          </w:p>
        </w:tc>
      </w:tr>
      <w:tr w:rsidR="00D341E4" w:rsidRPr="001907B9" w:rsidTr="00475F7A">
        <w:trPr>
          <w:trHeight w:val="8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Cs w:val="21"/>
              </w:rPr>
            </w:pPr>
            <w:r w:rsidRPr="009939F1">
              <w:rPr>
                <w:rFonts w:ascii="仿宋_GB2312" w:eastAsia="仿宋_GB2312" w:hAnsiTheme="minorEastAsia" w:cstheme="minorEastAsia" w:hint="eastAsia"/>
                <w:szCs w:val="21"/>
              </w:rPr>
              <w:t>学生公寓组合寝具2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规格：1850高×1380宽×650厚mm</w:t>
            </w:r>
          </w:p>
          <w:p w:rsidR="00D341E4" w:rsidRPr="009939F1" w:rsidRDefault="00D341E4" w:rsidP="00475F7A">
            <w:pPr>
              <w:pStyle w:val="a5"/>
              <w:spacing w:after="0" w:line="360" w:lineRule="exact"/>
              <w:rPr>
                <w:rFonts w:ascii="仿宋_GB2312" w:eastAsia="仿宋_GB2312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型号：SW-X027</w:t>
            </w:r>
          </w:p>
          <w:p w:rsidR="00D341E4" w:rsidRPr="009939F1" w:rsidRDefault="00D341E4" w:rsidP="00475F7A">
            <w:pPr>
              <w:pStyle w:val="a5"/>
              <w:spacing w:after="0" w:line="360" w:lineRule="exact"/>
              <w:rPr>
                <w:rFonts w:ascii="仿宋_GB2312" w:eastAsia="仿宋_GB2312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品牌：山威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1、规格：1850高</w:t>
            </w:r>
            <w:r w:rsidRPr="009939F1">
              <w:rPr>
                <w:rFonts w:ascii="仿宋_GB2312" w:eastAsia="MS Mincho" w:hAnsi="MS Mincho" w:cs="MS Mincho" w:hint="eastAsia"/>
                <w:szCs w:val="21"/>
              </w:rPr>
              <w:t>✖</w:t>
            </w:r>
            <w:r w:rsidRPr="009939F1">
              <w:rPr>
                <w:rFonts w:ascii="仿宋_GB2312" w:eastAsia="仿宋_GB2312" w:hAnsi="仿宋" w:hint="eastAsia"/>
                <w:szCs w:val="21"/>
              </w:rPr>
              <w:t>1380宽</w:t>
            </w:r>
            <w:r w:rsidRPr="009939F1">
              <w:rPr>
                <w:rFonts w:ascii="仿宋_GB2312" w:eastAsia="MS Mincho" w:hAnsi="MS Mincho" w:cs="MS Mincho" w:hint="eastAsia"/>
                <w:szCs w:val="21"/>
              </w:rPr>
              <w:t>✖</w:t>
            </w:r>
            <w:r w:rsidRPr="009939F1">
              <w:rPr>
                <w:rFonts w:ascii="仿宋_GB2312" w:eastAsia="仿宋_GB2312" w:hAnsi="仿宋" w:hint="eastAsia"/>
                <w:szCs w:val="21"/>
              </w:rPr>
              <w:t>650厚mm。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2、材质：柜体及桌体采用0.7mm的优质冷轧钢板冲压成形，抽屉为内嵌式一字扣手，扣手内设有内把手，具有回弹装置及暗卡钩，开启方便并防止倾出。柜体下带调节脚。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3、桌面：采用厚度25mm厚E1级高密度板基材，外贴防火面板，甲醛释放量≤3mg/100，桌面采用前弧形封边，其他三面为直行PVC封条热熔封边。美观大方，具有防污、防酸、防碱、防火等功能。桌面后部设有过线孔。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仿宋"/>
                <w:szCs w:val="21"/>
              </w:rPr>
            </w:pPr>
            <w:r w:rsidRPr="009939F1">
              <w:rPr>
                <w:rFonts w:ascii="仿宋_GB2312" w:eastAsia="仿宋_GB2312" w:hAnsi="仿宋" w:hint="eastAsia"/>
                <w:szCs w:val="21"/>
              </w:rPr>
              <w:t>4、颜色：要求为喷塑亚光白色</w:t>
            </w:r>
          </w:p>
          <w:p w:rsidR="00D341E4" w:rsidRPr="009939F1" w:rsidRDefault="00D341E4" w:rsidP="00475F7A">
            <w:pPr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462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660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304920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AnsiTheme="minorEastAsia" w:hint="eastAsia"/>
                <w:szCs w:val="21"/>
              </w:rPr>
              <w:t>产地：洛阳</w:t>
            </w: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</w:p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仿宋_GB2312" w:eastAsia="仿宋_GB2312" w:hAnsiTheme="minorEastAsia"/>
                <w:szCs w:val="21"/>
              </w:rPr>
            </w:pPr>
            <w:r w:rsidRPr="009939F1">
              <w:rPr>
                <w:rFonts w:ascii="仿宋_GB2312" w:eastAsia="仿宋_GB2312" w:hint="eastAsia"/>
              </w:rPr>
              <w:t>厂家：洛阳市三威办公机具有限公司</w:t>
            </w:r>
          </w:p>
        </w:tc>
      </w:tr>
      <w:tr w:rsidR="00D341E4" w:rsidRPr="001907B9" w:rsidTr="00475F7A">
        <w:trPr>
          <w:trHeight w:val="851"/>
        </w:trPr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9939F1"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合</w:t>
            </w:r>
            <w:r w:rsidRPr="009939F1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 w:rsidRPr="009939F1"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1E4" w:rsidRPr="009939F1" w:rsidRDefault="00D341E4" w:rsidP="00475F7A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</w:pPr>
            <w:r w:rsidRPr="009939F1"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  <w:fldChar w:fldCharType="begin"/>
            </w:r>
            <w:r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  <w:instrText xml:space="preserve"> </w:instrText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instrText>= 1062600 \* CHINESENUM2</w:instrText>
            </w:r>
            <w:r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  <w:instrText xml:space="preserve"> </w:instrText>
            </w:r>
            <w:r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  <w:fldChar w:fldCharType="separate"/>
            </w:r>
            <w:r>
              <w:rPr>
                <w:rFonts w:ascii="仿宋_GB2312" w:eastAsia="仿宋_GB2312" w:hAnsi="宋体" w:cs="宋体" w:hint="eastAsia"/>
                <w:noProof/>
                <w:sz w:val="24"/>
                <w:szCs w:val="24"/>
                <w:lang w:val="zh-CN"/>
              </w:rPr>
              <w:t>壹佰零陆万贰仟陆佰</w:t>
            </w:r>
            <w:r>
              <w:rPr>
                <w:rFonts w:ascii="仿宋_GB2312" w:eastAsia="仿宋_GB2312" w:hAnsi="宋体" w:cs="宋体"/>
                <w:sz w:val="24"/>
                <w:szCs w:val="24"/>
                <w:lang w:val="zh-CN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元整</w:t>
            </w:r>
            <w:r w:rsidRPr="009939F1"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 xml:space="preserve">　　　　　　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</w:t>
            </w:r>
            <w:r w:rsidRPr="009939F1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 w:rsidRPr="009939F1"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lang w:val="zh-CN"/>
              </w:rPr>
              <w:t>1062600元</w:t>
            </w:r>
          </w:p>
        </w:tc>
      </w:tr>
    </w:tbl>
    <w:p w:rsidR="00D341E4" w:rsidRPr="001907B9" w:rsidRDefault="00D341E4" w:rsidP="00D341E4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D341E4" w:rsidRPr="001907B9" w:rsidRDefault="00D341E4" w:rsidP="00D341E4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1907B9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lang w:val="zh-CN"/>
        </w:rPr>
        <w:t>洛阳市三威办公机具有限公司</w:t>
      </w:r>
    </w:p>
    <w:p w:rsidR="00D341E4" w:rsidRPr="001907B9" w:rsidRDefault="00D341E4" w:rsidP="00D341E4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1907B9">
        <w:rPr>
          <w:rFonts w:ascii="宋体" w:hAnsi="宋体" w:cs="宋体" w:hint="eastAsia"/>
          <w:sz w:val="24"/>
          <w:szCs w:val="24"/>
          <w:lang w:val="zh-CN"/>
        </w:rPr>
        <w:t>投标人法定代表人（单位负责人）或授权代表签字：</w:t>
      </w:r>
    </w:p>
    <w:p w:rsidR="00D341E4" w:rsidRPr="00F62706" w:rsidRDefault="00D341E4" w:rsidP="00D341E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2"/>
          <w:szCs w:val="32"/>
        </w:rPr>
      </w:pPr>
      <w:r w:rsidRPr="00F62706">
        <w:rPr>
          <w:rFonts w:ascii="宋体" w:hAnsi="宋体" w:hint="eastAsia"/>
          <w:b/>
          <w:bCs/>
          <w:color w:val="000000"/>
          <w:sz w:val="32"/>
          <w:szCs w:val="32"/>
        </w:rPr>
        <w:lastRenderedPageBreak/>
        <w:t>4.5 售后服务方案</w:t>
      </w:r>
    </w:p>
    <w:p w:rsidR="00D341E4" w:rsidRPr="004A4566" w:rsidRDefault="00D341E4" w:rsidP="00D341E4">
      <w:pPr>
        <w:pStyle w:val="3"/>
      </w:pPr>
      <w:bookmarkStart w:id="0" w:name="_Toc505607522"/>
      <w:bookmarkStart w:id="1" w:name="_Toc11242271"/>
      <w:bookmarkStart w:id="2" w:name="_Toc11246030"/>
      <w:bookmarkStart w:id="3" w:name="_Toc11255491"/>
      <w:bookmarkStart w:id="4" w:name="_Toc11392331"/>
      <w:r>
        <w:rPr>
          <w:rFonts w:hint="eastAsia"/>
        </w:rPr>
        <w:t>4</w:t>
      </w:r>
      <w:r w:rsidRPr="004A4566">
        <w:rPr>
          <w:rFonts w:hint="eastAsia"/>
        </w:rPr>
        <w:t>.</w:t>
      </w:r>
      <w:r>
        <w:rPr>
          <w:rFonts w:hint="eastAsia"/>
        </w:rPr>
        <w:t>5.1</w:t>
      </w:r>
      <w:r w:rsidRPr="004A4566">
        <w:rPr>
          <w:rFonts w:hint="eastAsia"/>
        </w:rPr>
        <w:t>、售后服务承诺</w:t>
      </w:r>
      <w:bookmarkEnd w:id="0"/>
      <w:bookmarkEnd w:id="1"/>
      <w:bookmarkEnd w:id="2"/>
      <w:bookmarkEnd w:id="3"/>
      <w:bookmarkEnd w:id="4"/>
    </w:p>
    <w:p w:rsidR="00D341E4" w:rsidRPr="004A4566" w:rsidRDefault="00D341E4" w:rsidP="00D341E4">
      <w:pPr>
        <w:spacing w:line="4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</w:rPr>
        <w:t xml:space="preserve">   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 xml:space="preserve"> 针对</w:t>
      </w:r>
      <w:r>
        <w:rPr>
          <w:rFonts w:asciiTheme="minorEastAsia" w:eastAsiaTheme="minorEastAsia" w:hAnsiTheme="minorEastAsia" w:hint="eastAsia"/>
          <w:sz w:val="24"/>
          <w:szCs w:val="24"/>
        </w:rPr>
        <w:t>许昌职业技术学院“</w:t>
      </w:r>
      <w:r w:rsidRPr="00F62706">
        <w:rPr>
          <w:rFonts w:asciiTheme="minorEastAsia" w:eastAsia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学生公寓寝具</w:t>
      </w:r>
      <w:r>
        <w:rPr>
          <w:rFonts w:asciiTheme="minorEastAsia" w:eastAsiaTheme="minorEastAsia" w:hAnsiTheme="minorEastAsia" w:hint="eastAsia"/>
          <w:sz w:val="24"/>
          <w:szCs w:val="24"/>
        </w:rPr>
        <w:t>”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项目，我公司对售后服务做出如下承诺：</w:t>
      </w:r>
    </w:p>
    <w:p w:rsidR="00D341E4" w:rsidRPr="004A4566" w:rsidRDefault="00D341E4" w:rsidP="00D341E4">
      <w:pPr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1.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解决问题时间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：我公司为客户提供常设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每周7天×24小时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，自接到用户报修后，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Pr="00A425DE">
        <w:rPr>
          <w:rFonts w:asciiTheme="minorEastAsia" w:eastAsiaTheme="minorEastAsia" w:hAnsiTheme="minorEastAsia" w:hint="eastAsia"/>
          <w:b/>
          <w:sz w:val="24"/>
          <w:szCs w:val="24"/>
        </w:rPr>
        <w:t>小时内响应，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10</w:t>
      </w:r>
      <w:r w:rsidRPr="00A425DE">
        <w:rPr>
          <w:rFonts w:asciiTheme="minorEastAsia" w:eastAsiaTheme="minorEastAsia" w:hAnsiTheme="minorEastAsia" w:hint="eastAsia"/>
          <w:b/>
          <w:sz w:val="24"/>
          <w:szCs w:val="24"/>
        </w:rPr>
        <w:t>小时内到达用户现场并解决问题，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如不能及时解决问题或（设备需要返厂维修时）免费提供备机服务，直到原设备修复（特殊情况另行协商），并承担由此产生的费用。</w:t>
      </w:r>
    </w:p>
    <w:p w:rsidR="00D341E4" w:rsidRPr="004A4566" w:rsidRDefault="00D341E4" w:rsidP="00D341E4">
      <w:pPr>
        <w:spacing w:line="460" w:lineRule="exact"/>
        <w:jc w:val="left"/>
        <w:rPr>
          <w:rFonts w:asciiTheme="minorEastAsia" w:eastAsiaTheme="minorEastAsia" w:hAnsiTheme="minorEastAsia"/>
          <w:color w:val="FF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2.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免费质保时间承诺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：我公司承诺此次采购设备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免费保修时间为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6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年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。质保期内凡正常使用出现的质量问题，我公司提供免费维修或更换，并承担由此产生的费用，并从修复或更换后重新计算质保期。保证更换的零部件为原设备厂家生产的全新原装正品。在免费包修期内，同一质量问题连续两次维修仍无法正常使用，我公司予以更换同品牌、同型号的全新产品，超过保修期发生故障，我公司负责维修，并且维修费不超过市场平均价格。</w:t>
      </w:r>
    </w:p>
    <w:p w:rsidR="00D341E4" w:rsidRPr="004A4566" w:rsidRDefault="00D341E4" w:rsidP="00D341E4">
      <w:pPr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3.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售后服务形式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：免费上门维修，每年两次定期上门对设备进行维护，我公司承担维护所产生的费用。</w:t>
      </w:r>
    </w:p>
    <w:p w:rsidR="00D341E4" w:rsidRPr="004A4566" w:rsidRDefault="00D341E4" w:rsidP="00D341E4">
      <w:pPr>
        <w:spacing w:line="460" w:lineRule="exact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4.</w:t>
      </w:r>
      <w:r w:rsidRPr="004A4566">
        <w:rPr>
          <w:rFonts w:asciiTheme="minorEastAsia" w:eastAsiaTheme="minorEastAsia" w:hAnsiTheme="minorEastAsia" w:hint="eastAsia"/>
          <w:b/>
          <w:sz w:val="24"/>
          <w:szCs w:val="24"/>
        </w:rPr>
        <w:t>技术服务：</w:t>
      </w:r>
    </w:p>
    <w:p w:rsidR="00D341E4" w:rsidRPr="004A4566" w:rsidRDefault="00D341E4" w:rsidP="00D341E4">
      <w:pPr>
        <w:spacing w:line="460" w:lineRule="exact"/>
        <w:ind w:left="645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安装调试：公司指派技术人员到最终用户现场免费进行安装调试。</w:t>
      </w:r>
    </w:p>
    <w:p w:rsidR="00D341E4" w:rsidRPr="004A4566" w:rsidRDefault="00D341E4" w:rsidP="00D341E4">
      <w:pPr>
        <w:tabs>
          <w:tab w:val="left" w:pos="6379"/>
        </w:tabs>
        <w:spacing w:line="460" w:lineRule="exact"/>
        <w:ind w:left="645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技术培训：公司在项目现场免费为所投标项目培训1-2名技术人员，使培训人员达到熟练掌握设备的使用以及设备日常维修及保养。</w:t>
      </w:r>
    </w:p>
    <w:p w:rsidR="00D341E4" w:rsidRDefault="00D341E4" w:rsidP="00D341E4">
      <w:pPr>
        <w:spacing w:line="460" w:lineRule="exact"/>
        <w:ind w:left="645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4A4566">
        <w:rPr>
          <w:rFonts w:asciiTheme="minorEastAsia" w:eastAsiaTheme="minorEastAsia" w:hAnsiTheme="minorEastAsia" w:hint="eastAsia"/>
          <w:sz w:val="24"/>
          <w:szCs w:val="24"/>
        </w:rPr>
        <w:t>公司为用户提供免费的电话、电子邮件咨询及技术服务。服务专线（全国热线400-6816-082，总公司电话：0379-67508082，许昌地区售后服务15603868087）和长期的免费技术支持（网络在线技术支持:www.sanweicn.com,qq 1870978762）</w:t>
      </w:r>
    </w:p>
    <w:p w:rsidR="00D341E4" w:rsidRDefault="00D341E4" w:rsidP="00D341E4">
      <w:pPr>
        <w:pStyle w:val="a6"/>
        <w:spacing w:line="500" w:lineRule="exact"/>
        <w:jc w:val="right"/>
        <w:rPr>
          <w:rFonts w:asciiTheme="minorEastAsia" w:hAnsiTheme="minorEastAsia"/>
          <w:sz w:val="24"/>
          <w:szCs w:val="24"/>
        </w:rPr>
      </w:pPr>
      <w:r w:rsidRPr="004A4566">
        <w:rPr>
          <w:rFonts w:asciiTheme="minorEastAsia" w:hAnsiTheme="minorEastAsia" w:hint="eastAsia"/>
          <w:sz w:val="24"/>
          <w:szCs w:val="24"/>
        </w:rPr>
        <w:t>洛阳市三威办公机具有限公司</w:t>
      </w:r>
    </w:p>
    <w:p w:rsidR="00551B14" w:rsidRPr="00D341E4" w:rsidRDefault="00551B14"/>
    <w:sectPr w:rsidR="00551B14" w:rsidRPr="00D34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B14" w:rsidRDefault="00551B14" w:rsidP="00D341E4">
      <w:r>
        <w:separator/>
      </w:r>
    </w:p>
  </w:endnote>
  <w:endnote w:type="continuationSeparator" w:id="1">
    <w:p w:rsidR="00551B14" w:rsidRDefault="00551B14" w:rsidP="00D34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B14" w:rsidRDefault="00551B14" w:rsidP="00D341E4">
      <w:r>
        <w:separator/>
      </w:r>
    </w:p>
  </w:footnote>
  <w:footnote w:type="continuationSeparator" w:id="1">
    <w:p w:rsidR="00551B14" w:rsidRDefault="00551B14" w:rsidP="00D341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1E4"/>
    <w:rsid w:val="00551B14"/>
    <w:rsid w:val="00D34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E4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"/>
    <w:unhideWhenUsed/>
    <w:qFormat/>
    <w:rsid w:val="00D341E4"/>
    <w:pPr>
      <w:keepNext/>
      <w:keepLines/>
      <w:spacing w:before="120" w:after="120"/>
      <w:outlineLvl w:val="2"/>
    </w:pPr>
    <w:rPr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4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41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41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41E4"/>
    <w:rPr>
      <w:sz w:val="18"/>
      <w:szCs w:val="18"/>
    </w:rPr>
  </w:style>
  <w:style w:type="paragraph" w:styleId="a5">
    <w:name w:val="Message Header"/>
    <w:basedOn w:val="a"/>
    <w:link w:val="Char1"/>
    <w:qFormat/>
    <w:rsid w:val="00D341E4"/>
    <w:pPr>
      <w:keepLines/>
      <w:widowControl/>
      <w:overflowPunct w:val="0"/>
      <w:autoSpaceDE w:val="0"/>
      <w:autoSpaceDN w:val="0"/>
      <w:adjustRightInd w:val="0"/>
      <w:spacing w:after="240"/>
      <w:ind w:left="1987" w:right="2880" w:hanging="1267"/>
      <w:textAlignment w:val="baseline"/>
    </w:pPr>
    <w:rPr>
      <w:rFonts w:ascii="Courier New" w:hAnsi="Courier New"/>
    </w:rPr>
  </w:style>
  <w:style w:type="character" w:customStyle="1" w:styleId="Char1">
    <w:name w:val="信息标题 Char"/>
    <w:basedOn w:val="a0"/>
    <w:link w:val="a5"/>
    <w:rsid w:val="00D341E4"/>
    <w:rPr>
      <w:rFonts w:ascii="Courier New" w:eastAsia="宋体" w:hAnsi="Courier New" w:cs="Times New Roman"/>
    </w:rPr>
  </w:style>
  <w:style w:type="character" w:customStyle="1" w:styleId="3Char">
    <w:name w:val="标题 3 Char"/>
    <w:basedOn w:val="a0"/>
    <w:link w:val="3"/>
    <w:uiPriority w:val="9"/>
    <w:rsid w:val="00D341E4"/>
    <w:rPr>
      <w:rFonts w:ascii="Calibri" w:eastAsia="宋体" w:hAnsi="Calibri" w:cs="Times New Roman"/>
      <w:b/>
      <w:bCs/>
      <w:sz w:val="30"/>
      <w:szCs w:val="32"/>
    </w:rPr>
  </w:style>
  <w:style w:type="character" w:customStyle="1" w:styleId="Char2">
    <w:name w:val="无间隔 Char"/>
    <w:basedOn w:val="a0"/>
    <w:link w:val="a6"/>
    <w:uiPriority w:val="1"/>
    <w:rsid w:val="00D341E4"/>
  </w:style>
  <w:style w:type="paragraph" w:styleId="a6">
    <w:name w:val="No Spacing"/>
    <w:link w:val="Char2"/>
    <w:uiPriority w:val="1"/>
    <w:qFormat/>
    <w:rsid w:val="00D341E4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2019-08-30T01:25:00Z</dcterms:created>
  <dcterms:modified xsi:type="dcterms:W3CDTF">2019-08-30T01:28:00Z</dcterms:modified>
</cp:coreProperties>
</file>