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XCGC-J2019005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许昌市城乡一体化示范区建设环保局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许昌市城乡一体化示范区农村公路安防工程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1330" w:tblpY="2673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5"/>
        <w:gridCol w:w="2805"/>
        <w:gridCol w:w="1380"/>
        <w:gridCol w:w="76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许昌市城乡一体化示范区农村公路安防工程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</w:rPr>
              <w:t>XCGC-J2019005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val="en-US" w:eastAsia="zh-CN"/>
              </w:rPr>
              <w:t>许昌市城乡一体化示范区建设环保局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招标控制价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一标段：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968037.17元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2019年8月26日8:30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zh-CN"/>
              </w:rPr>
              <w:t>建设地点：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zh-CN"/>
              </w:rPr>
              <w:t>许昌市城乡一体化示范区</w:t>
            </w:r>
          </w:p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本工程为许昌市城乡一体化示范区农村公路安防工程，主要内容为安全设施及预埋管线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护栏、道路交通标志、道路交通标线等内容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杜秋娟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崔秋敏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王军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戎巧云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桑福新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一标段：</w:t>
            </w:r>
            <w:r>
              <w:rPr>
                <w:rFonts w:hint="eastAsia"/>
                <w:color w:val="000000"/>
                <w:sz w:val="21"/>
                <w:szCs w:val="21"/>
              </w:rPr>
              <w:t>河南林正建设工程有限公司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公路工程施工总承包叁级资质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958282.00</w:t>
            </w: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9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经理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王建鑫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（注册建造师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，豫241131340081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项目总工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谢小东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C09902160900129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杨吉伟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H41171041000158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朱光伟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H41171041000155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谢眀亚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（证书编号：豫建安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C（2017）3503876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柴永祥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建[造]18410008874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朱春红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41171141000067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记录查询情况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未发现有行贿犯罪记录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XCGC-J2019005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许昌市城乡一体化示范区建设环保局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许昌市城乡一体化示范区农村公路安防工程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1440" w:tblpY="2285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5"/>
        <w:gridCol w:w="2805"/>
        <w:gridCol w:w="1380"/>
        <w:gridCol w:w="76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许昌市城乡一体化示范区农村公路安防工程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</w:rPr>
              <w:t>XCGC-J2019005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val="en-US" w:eastAsia="zh-CN"/>
              </w:rPr>
              <w:t>许昌市城乡一体化示范区建设环保局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招标控制价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二标段：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909085.6元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2019年8月26日 8:30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6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zh-CN"/>
              </w:rPr>
              <w:t>建设地点：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zh-CN"/>
              </w:rPr>
              <w:t>许昌市城乡一体化示范区</w:t>
            </w:r>
          </w:p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本工程为许昌市城乡一体化示范区农村公路安防工程，主要内容为安全设施及预埋管线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护栏、道路交通标志、道路交通标线等内容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杜秋娟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崔秋敏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王军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戎巧云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桑福新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二标段：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0"/>
                <w:lang w:eastAsia="zh-CN"/>
              </w:rPr>
              <w:t>河南腾富建筑工程有限公司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公路工程施工总承包叁级资质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890897.00元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9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郭东立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（注册建造师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豫241171828282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项目总工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靳海洋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C16035170900085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唐军亭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41171140100311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左孝彬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41171060100325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张超杰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10338691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卢君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10338690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41161010111555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记录查询情况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未发现有行贿犯罪记录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787234C"/>
    <w:rsid w:val="08431143"/>
    <w:rsid w:val="0B67436E"/>
    <w:rsid w:val="0C0074F2"/>
    <w:rsid w:val="0C09588E"/>
    <w:rsid w:val="0EF36458"/>
    <w:rsid w:val="0F5B42E7"/>
    <w:rsid w:val="143A7ACE"/>
    <w:rsid w:val="14F12542"/>
    <w:rsid w:val="15A52CCF"/>
    <w:rsid w:val="16161A17"/>
    <w:rsid w:val="19123FFF"/>
    <w:rsid w:val="1C9462A6"/>
    <w:rsid w:val="1D9D1318"/>
    <w:rsid w:val="21286F52"/>
    <w:rsid w:val="247508DA"/>
    <w:rsid w:val="274940A0"/>
    <w:rsid w:val="28902600"/>
    <w:rsid w:val="2A7C0ED4"/>
    <w:rsid w:val="2E3F792C"/>
    <w:rsid w:val="4279434F"/>
    <w:rsid w:val="4B3C5235"/>
    <w:rsid w:val="4C012A4E"/>
    <w:rsid w:val="4E8069DA"/>
    <w:rsid w:val="51E3794D"/>
    <w:rsid w:val="5406418E"/>
    <w:rsid w:val="54B53A30"/>
    <w:rsid w:val="56153AAF"/>
    <w:rsid w:val="58A64E27"/>
    <w:rsid w:val="5BD6077E"/>
    <w:rsid w:val="63EF75FA"/>
    <w:rsid w:val="6D1F5FFF"/>
    <w:rsid w:val="6FE03916"/>
    <w:rsid w:val="701C14D4"/>
    <w:rsid w:val="71077820"/>
    <w:rsid w:val="75977408"/>
    <w:rsid w:val="7A3878BE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2019-08-30T03:41:26Z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