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77" w:rsidRPr="00E46F77" w:rsidRDefault="00E46F77" w:rsidP="00E46F77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Theme="minorEastAsia" w:eastAsiaTheme="minorEastAsia" w:hAnsiTheme="minorEastAsia" w:cstheme="minorBidi"/>
          <w:sz w:val="36"/>
          <w:szCs w:val="36"/>
        </w:rPr>
      </w:pPr>
      <w:r w:rsidRPr="00E46F77">
        <w:rPr>
          <w:rFonts w:asciiTheme="minorEastAsia" w:eastAsiaTheme="minorEastAsia" w:hAnsiTheme="minorEastAsia" w:cstheme="minorBidi" w:hint="eastAsia"/>
          <w:sz w:val="36"/>
          <w:szCs w:val="36"/>
        </w:rPr>
        <w:t>XCGC-F2019192许昌市润昌置业有限公司</w:t>
      </w:r>
    </w:p>
    <w:p w:rsidR="004358AB" w:rsidRPr="00E46F77" w:rsidRDefault="00345A9F" w:rsidP="00E46F77">
      <w:pPr>
        <w:adjustRightInd/>
        <w:snapToGrid/>
        <w:spacing w:line="360" w:lineRule="auto"/>
        <w:contextualSpacing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“</w:t>
      </w:r>
      <w:r w:rsidRPr="00E46F77">
        <w:rPr>
          <w:rFonts w:asciiTheme="minorEastAsia" w:eastAsiaTheme="minorEastAsia" w:hAnsiTheme="minorEastAsia"/>
          <w:sz w:val="36"/>
          <w:szCs w:val="36"/>
        </w:rPr>
        <w:t>中建</w:t>
      </w:r>
      <w:r w:rsidRPr="00E46F77">
        <w:rPr>
          <w:rFonts w:asciiTheme="minorEastAsia" w:eastAsiaTheme="minorEastAsia" w:hAnsiTheme="minorEastAsia" w:hint="eastAsia"/>
          <w:sz w:val="36"/>
          <w:szCs w:val="36"/>
        </w:rPr>
        <w:t>观湖悦府</w:t>
      </w:r>
      <w:r w:rsidRPr="00E46F77">
        <w:rPr>
          <w:rFonts w:asciiTheme="minorEastAsia" w:eastAsiaTheme="minorEastAsia" w:hAnsiTheme="minorEastAsia"/>
          <w:sz w:val="36"/>
          <w:szCs w:val="36"/>
        </w:rPr>
        <w:t>项目</w:t>
      </w:r>
      <w:r w:rsidRPr="00E46F77">
        <w:rPr>
          <w:rFonts w:asciiTheme="minorEastAsia" w:eastAsiaTheme="minorEastAsia" w:hAnsiTheme="minorEastAsia" w:hint="eastAsia"/>
          <w:sz w:val="36"/>
          <w:szCs w:val="36"/>
        </w:rPr>
        <w:t>8#、9#、10#、11#、12#、14#及地下施工工程</w:t>
      </w:r>
      <w:r>
        <w:rPr>
          <w:rFonts w:asciiTheme="minorEastAsia" w:eastAsiaTheme="minorEastAsia" w:hAnsiTheme="minorEastAsia" w:hint="eastAsia"/>
          <w:sz w:val="36"/>
          <w:szCs w:val="36"/>
        </w:rPr>
        <w:t>”</w:t>
      </w:r>
      <w:r w:rsidR="001114AC" w:rsidRPr="00E46F77">
        <w:rPr>
          <w:rFonts w:asciiTheme="minorEastAsia" w:eastAsiaTheme="minorEastAsia" w:hAnsiTheme="minorEastAsia" w:hint="eastAsia"/>
          <w:sz w:val="36"/>
          <w:szCs w:val="36"/>
        </w:rPr>
        <w:t>变更公告</w:t>
      </w:r>
    </w:p>
    <w:p w:rsidR="001114AC" w:rsidRPr="001114AC" w:rsidRDefault="001114AC" w:rsidP="001114AC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>各潜在投标人：</w:t>
      </w:r>
    </w:p>
    <w:p w:rsidR="001114AC" w:rsidRPr="001114AC" w:rsidRDefault="001114AC" w:rsidP="001114AC">
      <w:pPr>
        <w:adjustRightInd/>
        <w:snapToGrid/>
        <w:spacing w:line="360" w:lineRule="auto"/>
        <w:ind w:firstLineChars="50" w:firstLine="14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 xml:space="preserve"> 1.原招标文件 “</w:t>
      </w:r>
      <w:r w:rsidR="00E46F77" w:rsidRPr="00E46F77">
        <w:rPr>
          <w:rFonts w:asciiTheme="minorEastAsia" w:eastAsiaTheme="minorEastAsia" w:hAnsiTheme="minorEastAsia"/>
          <w:sz w:val="28"/>
          <w:szCs w:val="28"/>
        </w:rPr>
        <w:t>中建</w:t>
      </w:r>
      <w:r w:rsidR="00E46F77" w:rsidRPr="00E46F77">
        <w:rPr>
          <w:rFonts w:asciiTheme="minorEastAsia" w:eastAsiaTheme="minorEastAsia" w:hAnsiTheme="minorEastAsia" w:hint="eastAsia"/>
          <w:sz w:val="28"/>
          <w:szCs w:val="28"/>
        </w:rPr>
        <w:t>观湖悦府</w:t>
      </w:r>
      <w:r w:rsidR="00E46F77" w:rsidRPr="00E46F77">
        <w:rPr>
          <w:rFonts w:asciiTheme="minorEastAsia" w:eastAsiaTheme="minorEastAsia" w:hAnsiTheme="minorEastAsia"/>
          <w:sz w:val="28"/>
          <w:szCs w:val="28"/>
        </w:rPr>
        <w:t>项目</w:t>
      </w:r>
      <w:r w:rsidR="00E46F77" w:rsidRPr="00E46F77">
        <w:rPr>
          <w:rFonts w:asciiTheme="minorEastAsia" w:eastAsiaTheme="minorEastAsia" w:hAnsiTheme="minorEastAsia" w:hint="eastAsia"/>
          <w:sz w:val="28"/>
          <w:szCs w:val="28"/>
        </w:rPr>
        <w:t>8#、9#、10#、11#、12#、14#及地下施工工程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1114AC">
        <w:rPr>
          <w:rFonts w:asciiTheme="minorEastAsia" w:eastAsiaTheme="minorEastAsia" w:hAnsiTheme="minorEastAsia" w:hint="eastAsia"/>
          <w:b/>
          <w:sz w:val="28"/>
          <w:szCs w:val="28"/>
        </w:rPr>
        <w:t>现变更为：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E46F77" w:rsidRPr="00E46F77">
        <w:rPr>
          <w:rFonts w:asciiTheme="minorEastAsia" w:eastAsiaTheme="minorEastAsia" w:hAnsiTheme="minorEastAsia"/>
          <w:sz w:val="28"/>
          <w:szCs w:val="28"/>
        </w:rPr>
        <w:t>中建</w:t>
      </w:r>
      <w:r w:rsidR="00E46F77" w:rsidRPr="00E46F77">
        <w:rPr>
          <w:rFonts w:asciiTheme="minorEastAsia" w:eastAsiaTheme="minorEastAsia" w:hAnsiTheme="minorEastAsia" w:hint="eastAsia"/>
          <w:sz w:val="28"/>
          <w:szCs w:val="28"/>
        </w:rPr>
        <w:t>观湖悦府</w:t>
      </w:r>
      <w:r w:rsidR="00E46F77" w:rsidRPr="00E46F77">
        <w:rPr>
          <w:rFonts w:asciiTheme="minorEastAsia" w:eastAsiaTheme="minorEastAsia" w:hAnsiTheme="minorEastAsia"/>
          <w:sz w:val="28"/>
          <w:szCs w:val="28"/>
        </w:rPr>
        <w:t>项目</w:t>
      </w:r>
      <w:r w:rsidR="00E46F77" w:rsidRPr="00E46F77">
        <w:rPr>
          <w:rFonts w:asciiTheme="minorEastAsia" w:eastAsiaTheme="minorEastAsia" w:hAnsiTheme="minorEastAsia" w:hint="eastAsia"/>
          <w:sz w:val="28"/>
          <w:szCs w:val="28"/>
        </w:rPr>
        <w:t>8#、9#、10#、11#、12#、17#及地下施工工程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”，招标文件中</w:t>
      </w:r>
      <w:r w:rsidR="00E46F77">
        <w:rPr>
          <w:rFonts w:asciiTheme="minorEastAsia" w:eastAsiaTheme="minorEastAsia" w:hAnsiTheme="minorEastAsia" w:hint="eastAsia"/>
          <w:sz w:val="28"/>
          <w:szCs w:val="28"/>
        </w:rPr>
        <w:t>项目名称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以此为准。</w:t>
      </w:r>
    </w:p>
    <w:p w:rsidR="001114AC" w:rsidRPr="001114AC" w:rsidRDefault="001114AC" w:rsidP="001114AC">
      <w:pPr>
        <w:adjustRightInd/>
        <w:snapToGrid/>
        <w:spacing w:line="360" w:lineRule="auto"/>
        <w:ind w:firstLineChars="50" w:firstLine="14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>2.其他内容不做变动！</w:t>
      </w:r>
    </w:p>
    <w:p w:rsidR="001114AC" w:rsidRPr="001114AC" w:rsidRDefault="001114AC" w:rsidP="001114AC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1114AC" w:rsidRPr="001114AC" w:rsidRDefault="001114AC" w:rsidP="001114AC">
      <w:pPr>
        <w:ind w:firstLineChars="50" w:firstLine="14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E46F77" w:rsidRPr="00004D64">
        <w:rPr>
          <w:rFonts w:ascii="仿宋" w:eastAsia="仿宋" w:hAnsi="仿宋" w:cs="仿宋_GB2312" w:hint="eastAsia"/>
          <w:kern w:val="2"/>
          <w:sz w:val="32"/>
          <w:szCs w:val="32"/>
          <w:shd w:val="clear" w:color="auto" w:fill="FFFFFF"/>
        </w:rPr>
        <w:t>许昌市润昌置业有限公司</w:t>
      </w:r>
    </w:p>
    <w:p w:rsidR="001114AC" w:rsidRPr="001114AC" w:rsidRDefault="001114AC" w:rsidP="001114AC">
      <w:pPr>
        <w:ind w:firstLineChars="50" w:firstLine="141"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2019年</w:t>
      </w:r>
      <w:r w:rsidR="00E46F77">
        <w:rPr>
          <w:rFonts w:asciiTheme="minorEastAsia" w:eastAsiaTheme="minorEastAsia" w:hAnsiTheme="minorEastAsia" w:hint="eastAsia"/>
          <w:b/>
          <w:bCs/>
          <w:sz w:val="28"/>
          <w:szCs w:val="28"/>
        </w:rPr>
        <w:t>8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>月</w:t>
      </w:r>
      <w:r w:rsidR="00E46F77">
        <w:rPr>
          <w:rFonts w:asciiTheme="minorEastAsia" w:eastAsiaTheme="minorEastAsia" w:hAnsiTheme="minorEastAsia" w:hint="eastAsia"/>
          <w:b/>
          <w:bCs/>
          <w:sz w:val="28"/>
          <w:szCs w:val="28"/>
        </w:rPr>
        <w:t>22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>日</w:t>
      </w:r>
    </w:p>
    <w:p w:rsidR="001114AC" w:rsidRDefault="001114AC" w:rsidP="001114AC">
      <w:pPr>
        <w:rPr>
          <w:rFonts w:asciiTheme="minorEastAsia" w:eastAsiaTheme="minorEastAsia" w:hAnsiTheme="minorEastAsia"/>
          <w:sz w:val="28"/>
          <w:szCs w:val="28"/>
        </w:rPr>
      </w:pPr>
    </w:p>
    <w:p w:rsidR="001114AC" w:rsidRDefault="001114AC" w:rsidP="001114AC">
      <w:pPr>
        <w:rPr>
          <w:rFonts w:asciiTheme="minorEastAsia" w:eastAsiaTheme="minorEastAsia" w:hAnsiTheme="minorEastAsia"/>
          <w:sz w:val="28"/>
          <w:szCs w:val="28"/>
        </w:rPr>
      </w:pPr>
    </w:p>
    <w:p w:rsidR="001114AC" w:rsidRDefault="001114AC" w:rsidP="001114AC"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</w:p>
    <w:p w:rsidR="001114AC" w:rsidRPr="001114AC" w:rsidRDefault="001114AC" w:rsidP="001114A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1114AC" w:rsidRPr="001114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73" w:rsidRDefault="00B14F73" w:rsidP="001114AC">
      <w:pPr>
        <w:spacing w:after="0"/>
      </w:pPr>
      <w:r>
        <w:separator/>
      </w:r>
    </w:p>
  </w:endnote>
  <w:endnote w:type="continuationSeparator" w:id="0">
    <w:p w:rsidR="00B14F73" w:rsidRDefault="00B14F73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73" w:rsidRDefault="00B14F73" w:rsidP="001114AC">
      <w:pPr>
        <w:spacing w:after="0"/>
      </w:pPr>
      <w:r>
        <w:separator/>
      </w:r>
    </w:p>
  </w:footnote>
  <w:footnote w:type="continuationSeparator" w:id="0">
    <w:p w:rsidR="00B14F73" w:rsidRDefault="00B14F73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81B"/>
    <w:rsid w:val="001114AC"/>
    <w:rsid w:val="002F1396"/>
    <w:rsid w:val="00323B43"/>
    <w:rsid w:val="00345A9F"/>
    <w:rsid w:val="003D37D8"/>
    <w:rsid w:val="00426133"/>
    <w:rsid w:val="004358AB"/>
    <w:rsid w:val="008B7726"/>
    <w:rsid w:val="00B14F73"/>
    <w:rsid w:val="00B7726A"/>
    <w:rsid w:val="00D31D50"/>
    <w:rsid w:val="00E4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qFormat/>
    <w:rsid w:val="00E46F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河南省伟信招标管理咨询有限公司:河南省伟信招标管理咨询有限公司</cp:lastModifiedBy>
  <cp:revision>5</cp:revision>
  <dcterms:created xsi:type="dcterms:W3CDTF">2008-09-11T17:20:00Z</dcterms:created>
  <dcterms:modified xsi:type="dcterms:W3CDTF">2019-08-21T10:05:00Z</dcterms:modified>
</cp:coreProperties>
</file>