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B包</w:t>
      </w:r>
      <w:bookmarkStart w:id="0" w:name="_GoBack"/>
      <w:bookmarkEnd w:id="0"/>
    </w:p>
    <w:p>
      <w:pPr>
        <w:rPr>
          <w:rFonts w:hint="eastAsia"/>
          <w:b/>
          <w:bCs/>
          <w:sz w:val="28"/>
          <w:szCs w:val="36"/>
          <w:lang w:val="en-US" w:eastAsia="zh-CN"/>
        </w:rPr>
      </w:pPr>
      <w:r>
        <w:drawing>
          <wp:inline distT="0" distB="0" distL="114300" distR="114300">
            <wp:extent cx="5274310" cy="3472180"/>
            <wp:effectExtent l="0" t="0" r="2540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7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3613150"/>
            <wp:effectExtent l="0" t="0" r="6985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61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4647FE"/>
    <w:rsid w:val="5346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2019-08-22T00:51:00Z</dcterms:created>
  <dc:creator>I，不将就</dc:creator>
  <cp:lastModifiedBy>I，不将就</cp:lastModifiedBy>
  <cp:lastPrinted>2019-08-22T00:54:21Z</cp:lastPrinted>
  <dcterms:modified xsi:type="dcterms:W3CDTF">2019-08-22T01:53:08Z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