
<file path=[Content_Types].xml><?xml version="1.0" encoding="utf-8"?>
<Types xmlns="http://schemas.openxmlformats.org/package/2006/content-types">
  <Default Extension="xml" ContentType="application/xml"/>
  <Default Extension="emf" ContentType="image/x-emf"/>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pPr>
      <w:bookmarkStart w:id="16" w:name="_GoBack"/>
      <w:bookmarkEnd w:id="16"/>
      <w:bookmarkStart w:id="0" w:name="_Toc20424"/>
      <w:r>
        <w:rPr>
          <w:rFonts w:hint="eastAsia"/>
        </w:rPr>
        <w:t>售后服务方案</w:t>
      </w:r>
      <w:bookmarkEnd w:id="0"/>
    </w:p>
    <w:p>
      <w:pPr>
        <w:pStyle w:val="5"/>
        <w:bidi w:val="0"/>
      </w:pPr>
      <w:bookmarkStart w:id="1" w:name="_Toc513894180"/>
      <w:bookmarkStart w:id="2" w:name="_Toc531374301"/>
      <w:r>
        <w:rPr>
          <w:rFonts w:hint="eastAsia"/>
          <w:lang w:val="en-US" w:eastAsia="zh-CN"/>
        </w:rPr>
        <w:t>1.</w:t>
      </w:r>
      <w:r>
        <w:rPr>
          <w:rFonts w:hint="eastAsia"/>
        </w:rPr>
        <w:t>售后服务承诺计划方案</w:t>
      </w:r>
      <w:bookmarkEnd w:id="1"/>
      <w:bookmarkEnd w:id="2"/>
    </w:p>
    <w:p>
      <w:pPr>
        <w:pStyle w:val="7"/>
        <w:bidi w:val="0"/>
        <w:rPr>
          <w:rFonts w:hint="eastAsia"/>
        </w:rPr>
      </w:pPr>
      <w:r>
        <w:rPr>
          <w:rFonts w:hint="eastAsia"/>
        </w:rPr>
        <w:t>我公司对本项目售后服务计划分为：</w:t>
      </w:r>
    </w:p>
    <w:p>
      <w:pPr>
        <w:pStyle w:val="7"/>
        <w:bidi w:val="0"/>
        <w:rPr>
          <w:rFonts w:hint="eastAsia"/>
        </w:rPr>
      </w:pPr>
      <w:r>
        <w:rPr>
          <w:rFonts w:hint="eastAsia"/>
          <w:lang w:eastAsia="zh-CN"/>
        </w:rPr>
        <w:t>（</w:t>
      </w:r>
      <w:r>
        <w:rPr>
          <w:rFonts w:hint="eastAsia"/>
          <w:lang w:val="en-US" w:eastAsia="zh-CN"/>
        </w:rPr>
        <w:t>a</w:t>
      </w:r>
      <w:r>
        <w:rPr>
          <w:rFonts w:hint="eastAsia"/>
          <w:lang w:eastAsia="zh-CN"/>
        </w:rPr>
        <w:t>）</w:t>
      </w:r>
      <w:r>
        <w:rPr>
          <w:rFonts w:hint="eastAsia"/>
        </w:rPr>
        <w:t>售后服务</w:t>
      </w:r>
      <w:r>
        <w:rPr>
          <w:rFonts w:hint="eastAsia"/>
          <w:lang w:val="en-US" w:eastAsia="zh-CN"/>
        </w:rPr>
        <w:t>解决问题的时间</w:t>
      </w:r>
      <w:r>
        <w:rPr>
          <w:rFonts w:hint="eastAsia"/>
        </w:rPr>
        <w:t>；</w:t>
      </w:r>
    </w:p>
    <w:p>
      <w:pPr>
        <w:pStyle w:val="7"/>
        <w:bidi w:val="0"/>
        <w:rPr>
          <w:rFonts w:hint="eastAsia"/>
        </w:rPr>
      </w:pPr>
      <w:r>
        <w:rPr>
          <w:rFonts w:hint="eastAsia"/>
          <w:lang w:eastAsia="zh-CN"/>
        </w:rPr>
        <w:t>（</w:t>
      </w:r>
      <w:r>
        <w:rPr>
          <w:rFonts w:hint="eastAsia"/>
          <w:lang w:val="en-US" w:eastAsia="zh-CN"/>
        </w:rPr>
        <w:t>b</w:t>
      </w:r>
      <w:r>
        <w:rPr>
          <w:rFonts w:hint="eastAsia"/>
          <w:lang w:eastAsia="zh-CN"/>
        </w:rPr>
        <w:t>）</w:t>
      </w:r>
      <w:r>
        <w:rPr>
          <w:rFonts w:hint="eastAsia"/>
        </w:rPr>
        <w:t>售后服务免费</w:t>
      </w:r>
      <w:r>
        <w:rPr>
          <w:rFonts w:hint="eastAsia"/>
          <w:lang w:val="en-US" w:eastAsia="zh-CN"/>
        </w:rPr>
        <w:t>质保</w:t>
      </w:r>
      <w:r>
        <w:rPr>
          <w:rFonts w:hint="eastAsia"/>
        </w:rPr>
        <w:t>时间；</w:t>
      </w:r>
    </w:p>
    <w:p>
      <w:pPr>
        <w:pStyle w:val="7"/>
        <w:bidi w:val="0"/>
        <w:rPr>
          <w:rFonts w:hint="eastAsia"/>
        </w:rPr>
      </w:pPr>
      <w:r>
        <w:rPr>
          <w:rFonts w:hint="eastAsia"/>
          <w:lang w:eastAsia="zh-CN"/>
        </w:rPr>
        <w:t>（</w:t>
      </w:r>
      <w:r>
        <w:rPr>
          <w:rFonts w:hint="eastAsia"/>
          <w:lang w:val="en-US" w:eastAsia="zh-CN"/>
        </w:rPr>
        <w:t>c</w:t>
      </w:r>
      <w:r>
        <w:rPr>
          <w:rFonts w:hint="eastAsia"/>
          <w:lang w:eastAsia="zh-CN"/>
        </w:rPr>
        <w:t>）</w:t>
      </w:r>
      <w:r>
        <w:rPr>
          <w:rFonts w:hint="eastAsia"/>
        </w:rPr>
        <w:t>售后服务</w:t>
      </w:r>
      <w:r>
        <w:rPr>
          <w:rFonts w:hint="eastAsia"/>
          <w:lang w:val="en-US" w:eastAsia="zh-CN"/>
        </w:rPr>
        <w:t>明确提供具体培训方式、时间地点、培训内容、教员及对象</w:t>
      </w:r>
      <w:r>
        <w:rPr>
          <w:rFonts w:hint="eastAsia"/>
        </w:rPr>
        <w:t>；</w:t>
      </w:r>
    </w:p>
    <w:p>
      <w:pPr>
        <w:pStyle w:val="7"/>
        <w:bidi w:val="0"/>
        <w:rPr>
          <w:rFonts w:hint="eastAsia"/>
        </w:rPr>
      </w:pPr>
      <w:r>
        <w:rPr>
          <w:rFonts w:hint="eastAsia"/>
          <w:lang w:eastAsia="zh-CN"/>
        </w:rPr>
        <w:t>（</w:t>
      </w:r>
      <w:r>
        <w:rPr>
          <w:rFonts w:hint="eastAsia"/>
          <w:lang w:val="en-US" w:eastAsia="zh-CN"/>
        </w:rPr>
        <w:t>d</w:t>
      </w:r>
      <w:r>
        <w:rPr>
          <w:rFonts w:hint="eastAsia"/>
          <w:lang w:eastAsia="zh-CN"/>
        </w:rPr>
        <w:t>）</w:t>
      </w:r>
      <w:r>
        <w:rPr>
          <w:rFonts w:hint="eastAsia"/>
        </w:rPr>
        <w:t>鉴于预警设备的特殊性，我公司除了以上常规售后服务外，我还将提供预警设备最可靠的特别服务（汛前巡检服务、汛期特别服务、应急服务）。</w:t>
      </w:r>
    </w:p>
    <w:p>
      <w:pPr>
        <w:pStyle w:val="5"/>
        <w:bidi w:val="0"/>
        <w:rPr>
          <w:rFonts w:hint="eastAsia"/>
          <w:lang w:val="en-US" w:eastAsia="zh-CN"/>
        </w:rPr>
      </w:pPr>
      <w:r>
        <w:rPr>
          <w:rFonts w:hint="eastAsia"/>
          <w:lang w:val="en-US" w:eastAsia="zh-CN"/>
        </w:rPr>
        <w:t>1.1</w:t>
      </w:r>
      <w:r>
        <w:rPr>
          <w:rFonts w:hint="eastAsia"/>
        </w:rPr>
        <w:t>售后服务</w:t>
      </w:r>
      <w:r>
        <w:rPr>
          <w:rFonts w:hint="eastAsia"/>
          <w:lang w:val="en-US" w:eastAsia="zh-CN"/>
        </w:rPr>
        <w:t>解决问题的时间</w:t>
      </w:r>
    </w:p>
    <w:p>
      <w:pPr>
        <w:pStyle w:val="7"/>
        <w:bidi w:val="0"/>
      </w:pPr>
      <w:r>
        <w:rPr>
          <w:rFonts w:hint="eastAsia"/>
        </w:rPr>
        <w:t>我公司为投标设备提供终身服务，为保证保修期内、外售后服务质量，我公司在保修期外解决问题的时间与保修期内解决问题的时间一致，一般故障解决时间为接到故障响应时间为1小时内，到达现场排除故障县城及郊区为</w:t>
      </w:r>
      <w:r>
        <w:rPr>
          <w:rFonts w:hint="eastAsia"/>
          <w:lang w:val="en-US" w:eastAsia="zh-CN"/>
        </w:rPr>
        <w:t>2</w:t>
      </w:r>
      <w:r>
        <w:rPr>
          <w:rFonts w:hint="eastAsia"/>
        </w:rPr>
        <w:t>小时内到达现场解决设备问题。</w:t>
      </w:r>
    </w:p>
    <w:p>
      <w:pPr>
        <w:pStyle w:val="7"/>
        <w:bidi w:val="0"/>
        <w:rPr>
          <w:rFonts w:hint="eastAsia" w:ascii="仿宋" w:hAnsi="仿宋" w:eastAsia="仿宋"/>
          <w:szCs w:val="28"/>
        </w:rPr>
      </w:pPr>
      <w:r>
        <w:rPr>
          <w:rFonts w:hint="eastAsia"/>
        </w:rPr>
        <w:t>应急维修解决时间，我公司接到应急维修任务马上做出响应，先由技术部经理做出电话指导排除故障，如电话指导无法排除故障，马上安排售后服务部派人在2小时内赶赴现场排除故障。</w:t>
      </w:r>
    </w:p>
    <w:p>
      <w:pPr>
        <w:pStyle w:val="5"/>
        <w:bidi w:val="0"/>
        <w:rPr>
          <w:rFonts w:hint="default"/>
          <w:lang w:val="en-US" w:eastAsia="zh-CN"/>
        </w:rPr>
      </w:pPr>
      <w:r>
        <w:rPr>
          <w:rFonts w:hint="eastAsia"/>
          <w:lang w:val="en-US" w:eastAsia="zh-CN"/>
        </w:rPr>
        <w:t>1.2</w:t>
      </w:r>
      <w:r>
        <w:rPr>
          <w:rFonts w:hint="eastAsia"/>
        </w:rPr>
        <w:t>售后服务免费</w:t>
      </w:r>
      <w:r>
        <w:rPr>
          <w:rFonts w:hint="eastAsia"/>
          <w:lang w:val="en-US" w:eastAsia="zh-CN"/>
        </w:rPr>
        <w:t>质保</w:t>
      </w:r>
      <w:r>
        <w:rPr>
          <w:rFonts w:hint="eastAsia"/>
        </w:rPr>
        <w:t>时间</w:t>
      </w:r>
    </w:p>
    <w:p>
      <w:pPr>
        <w:pStyle w:val="7"/>
        <w:bidi w:val="0"/>
        <w:rPr>
          <w:rFonts w:hint="eastAsia" w:ascii="仿宋" w:hAnsi="仿宋" w:eastAsia="仿宋"/>
          <w:szCs w:val="28"/>
        </w:rPr>
      </w:pPr>
      <w:r>
        <w:rPr>
          <w:rFonts w:hint="eastAsia"/>
        </w:rPr>
        <w:t>我公司售后服务期限时间：</w:t>
      </w:r>
      <w:r>
        <w:rPr>
          <w:rFonts w:hint="eastAsia"/>
          <w:lang w:val="en-US" w:eastAsia="zh-CN"/>
        </w:rPr>
        <w:t>5</w:t>
      </w:r>
      <w:r>
        <w:rPr>
          <w:rFonts w:hint="eastAsia"/>
        </w:rPr>
        <w:t>年，在质保时间内维护所产生的费用由中标供应商承担，并提供终身技术服务。质保期到后，我公司提供长期的免费技术咨询、答疑，提供终身的有偿配件供应和故障维修等必要的售后服务。</w:t>
      </w:r>
    </w:p>
    <w:p>
      <w:pPr>
        <w:pStyle w:val="5"/>
        <w:bidi w:val="0"/>
        <w:rPr>
          <w:rFonts w:hint="eastAsia"/>
          <w:lang w:val="en-US" w:eastAsia="zh-CN"/>
        </w:rPr>
      </w:pPr>
      <w:r>
        <w:rPr>
          <w:rFonts w:hint="eastAsia"/>
          <w:lang w:val="en-US" w:eastAsia="zh-CN"/>
        </w:rPr>
        <w:t>1.3</w:t>
      </w:r>
      <w:r>
        <w:rPr>
          <w:rFonts w:hint="eastAsia"/>
        </w:rPr>
        <w:t>售后服务</w:t>
      </w:r>
      <w:r>
        <w:rPr>
          <w:rFonts w:hint="eastAsia"/>
          <w:lang w:val="en-US" w:eastAsia="zh-CN"/>
        </w:rPr>
        <w:t>明确提供具体培训方式、时间地点、培训内容、教员及对象</w:t>
      </w:r>
      <w:bookmarkStart w:id="3" w:name="_Toc513894207"/>
      <w:r>
        <w:rPr>
          <w:rFonts w:hint="eastAsia"/>
          <w:lang w:val="en-US" w:eastAsia="zh-CN"/>
        </w:rPr>
        <w:t xml:space="preserve"> </w:t>
      </w:r>
    </w:p>
    <w:p>
      <w:pPr>
        <w:pStyle w:val="5"/>
        <w:bidi w:val="0"/>
        <w:rPr>
          <w:rFonts w:hint="eastAsia"/>
        </w:rPr>
      </w:pPr>
      <w:r>
        <w:rPr>
          <w:rFonts w:hint="eastAsia"/>
        </w:rPr>
        <w:t>培训方式</w:t>
      </w:r>
      <w:bookmarkEnd w:id="3"/>
    </w:p>
    <w:p>
      <w:pPr>
        <w:pStyle w:val="7"/>
        <w:bidi w:val="0"/>
      </w:pPr>
      <w:r>
        <w:rPr>
          <w:rFonts w:hint="eastAsia"/>
        </w:rPr>
        <w:t>完成相关准备后，进入培训实施阶段，根据不同培训的要求进行培训授课，主要分为两级培训：</w:t>
      </w:r>
    </w:p>
    <w:p>
      <w:pPr>
        <w:pStyle w:val="7"/>
        <w:bidi w:val="0"/>
        <w:rPr>
          <w:rFonts w:hint="eastAsia"/>
        </w:rPr>
      </w:pPr>
      <w:r>
        <w:rPr>
          <w:rFonts w:hint="eastAsia"/>
        </w:rPr>
        <w:t>各实施</w:t>
      </w:r>
      <w:r>
        <w:rPr>
          <w:rFonts w:hint="eastAsia"/>
          <w:lang w:val="en-US" w:eastAsia="zh-CN"/>
        </w:rPr>
        <w:t>市</w:t>
      </w:r>
      <w:r>
        <w:rPr>
          <w:rFonts w:hint="eastAsia"/>
        </w:rPr>
        <w:t>县防办管理人员和技术管理人员培训</w:t>
      </w:r>
    </w:p>
    <w:p>
      <w:pPr>
        <w:pStyle w:val="7"/>
        <w:bidi w:val="0"/>
        <w:rPr>
          <w:rFonts w:hint="eastAsia"/>
        </w:rPr>
      </w:pPr>
      <w:r>
        <w:rPr>
          <w:rFonts w:hint="eastAsia"/>
        </w:rPr>
        <w:t>项目实施前期，我公司派遣培训师到各实施市，组织各市防办和各实施县防办相关管理人员参与设备培训会，详细介绍设备的工作原理、系统的组成部分和主要功能、设备的安装调试和保养要求、常见故障的排除与维修等内容，并在培训过程中提供设备实物和使用说明书等资料进行现场操作使用培训，培训会议采取参会人员签到、配发培训资料、培训师公开讲课、设备现场演示、进行相互交流提问答疑、培训人员填写培训意见反馈、培训师做出培训评估七个步骤进行。</w:t>
      </w:r>
    </w:p>
    <w:p>
      <w:pPr>
        <w:pStyle w:val="5"/>
        <w:bidi w:val="0"/>
        <w:rPr>
          <w:rFonts w:hint="eastAsia"/>
        </w:rPr>
      </w:pPr>
      <w:r>
        <w:rPr>
          <w:rFonts w:hint="eastAsia"/>
          <w:lang w:val="en-US" w:eastAsia="zh-CN"/>
        </w:rPr>
        <w:t>1）</w:t>
      </w:r>
      <w:r>
        <w:rPr>
          <w:rFonts w:hint="eastAsia"/>
        </w:rPr>
        <w:t>各实施</w:t>
      </w:r>
      <w:r>
        <w:rPr>
          <w:rFonts w:hint="eastAsia"/>
          <w:lang w:val="en-US" w:eastAsia="zh-CN"/>
        </w:rPr>
        <w:t>市</w:t>
      </w:r>
      <w:r>
        <w:rPr>
          <w:rFonts w:hint="eastAsia"/>
        </w:rPr>
        <w:t>县操作人员培训</w:t>
      </w:r>
    </w:p>
    <w:p>
      <w:pPr>
        <w:pStyle w:val="7"/>
        <w:bidi w:val="0"/>
        <w:rPr>
          <w:rFonts w:hint="eastAsia"/>
        </w:rPr>
      </w:pPr>
      <w:r>
        <w:rPr>
          <w:rFonts w:hint="eastAsia"/>
        </w:rPr>
        <w:t>设备到</w:t>
      </w:r>
      <w:r>
        <w:rPr>
          <w:rFonts w:hint="eastAsia"/>
          <w:lang w:val="en-US" w:eastAsia="zh-CN"/>
        </w:rPr>
        <w:t>市</w:t>
      </w:r>
      <w:r>
        <w:rPr>
          <w:rFonts w:hint="eastAsia"/>
        </w:rPr>
        <w:t>县后，我公司组织</w:t>
      </w:r>
      <w:r>
        <w:rPr>
          <w:rFonts w:hint="eastAsia"/>
          <w:lang w:val="en-US" w:eastAsia="zh-CN"/>
        </w:rPr>
        <w:t>市</w:t>
      </w:r>
      <w:r>
        <w:rPr>
          <w:rFonts w:hint="eastAsia"/>
        </w:rPr>
        <w:t>县水利局组织相关行政村的设备直接管理和操作人员进行培训，此次培训由我公司设备安装工程师在安装现场培训，培训内容包括设备的工作原理、设备的组成部分和主要功能、设备现场安装调试、设备常见故障及排除和维修、设备使用注意事项、室外高音喇叭与室内防汛预警主机线路连接要求、室外高音喇叭安装要求；培训采取工程师师现场讲课、设备安装调试演示、设备使用演示、进行相互交流提问答疑、安装完成填写设备安装单内容五个步骤进行。</w:t>
      </w:r>
    </w:p>
    <w:p>
      <w:pPr>
        <w:pStyle w:val="5"/>
        <w:bidi w:val="0"/>
        <w:rPr>
          <w:rFonts w:hint="default"/>
          <w:lang w:val="en-US" w:eastAsia="zh-CN"/>
        </w:rPr>
      </w:pPr>
      <w:r>
        <w:rPr>
          <w:rFonts w:hint="eastAsia"/>
          <w:lang w:val="en-US" w:eastAsia="zh-CN"/>
        </w:rPr>
        <w:t>2）时间地点</w:t>
      </w:r>
    </w:p>
    <w:p>
      <w:pPr>
        <w:pStyle w:val="7"/>
        <w:bidi w:val="0"/>
        <w:rPr>
          <w:rFonts w:hint="eastAsia"/>
          <w:lang w:val="en-US" w:eastAsia="zh-CN"/>
        </w:rPr>
      </w:pPr>
      <w:r>
        <w:rPr>
          <w:rFonts w:hint="eastAsia"/>
        </w:rPr>
        <w:t>培训时间的安排</w:t>
      </w:r>
      <w:r>
        <w:rPr>
          <w:rFonts w:hint="eastAsia"/>
          <w:lang w:eastAsia="zh-CN"/>
        </w:rPr>
        <w:t>：</w:t>
      </w:r>
      <w:r>
        <w:rPr>
          <w:rFonts w:hint="eastAsia"/>
        </w:rPr>
        <w:t>为了更好的完成本次项目的实施，我公司安排了三次的培训，第一次培训是在安装的时候；第二次培训是合同验收前（同监理工程师和业主沟通具体时间）；第三次培训是后期的长期服务远程培训。</w:t>
      </w:r>
      <w:r>
        <w:rPr>
          <w:rFonts w:hint="eastAsia"/>
          <w:lang w:val="en-US" w:eastAsia="zh-CN"/>
        </w:rPr>
        <w:t>地点为许昌市防汛办会议室，或业主指定地点。</w:t>
      </w:r>
    </w:p>
    <w:p>
      <w:pPr>
        <w:pStyle w:val="5"/>
        <w:bidi w:val="0"/>
        <w:rPr>
          <w:rFonts w:hint="eastAsia"/>
          <w:lang w:val="en-US" w:eastAsia="zh-CN"/>
        </w:rPr>
      </w:pPr>
      <w:r>
        <w:rPr>
          <w:rFonts w:hint="eastAsia"/>
          <w:lang w:val="en-US" w:eastAsia="zh-CN"/>
        </w:rPr>
        <w:t>3）培训内容</w:t>
      </w:r>
    </w:p>
    <w:p>
      <w:pPr>
        <w:pStyle w:val="7"/>
        <w:bidi w:val="0"/>
      </w:pPr>
      <w:r>
        <w:rPr>
          <w:rFonts w:hint="eastAsia"/>
        </w:rPr>
        <w:t>安装期间的时候培训，主要体现在简单的设备操作和日常维护的培训。安装前的培训课程的安排包含技术讲解、操作示范、操作实践、参观学习和其它必须的业务指导和技术咨询。</w:t>
      </w:r>
    </w:p>
    <w:p>
      <w:pPr>
        <w:pStyle w:val="7"/>
        <w:bidi w:val="0"/>
        <w:rPr>
          <w:rFonts w:hint="eastAsia"/>
        </w:rPr>
      </w:pPr>
      <w:r>
        <w:rPr>
          <w:rFonts w:hint="eastAsia"/>
        </w:rPr>
        <w:t>据产品使用说明书等，制作培训教材。培训教材的基本内容包括项目中设备和软件平台主要功能、工作原理、安装调试、设置及操作使用说明、日常维护及保养。培训教材需要使用通俗易懂的文字描述，可以作为防办相关人员和现场设备管理人员学习设备和平台操作、故障处理的第一手资料和依据。</w:t>
      </w:r>
    </w:p>
    <w:p>
      <w:pPr>
        <w:pStyle w:val="5"/>
        <w:bidi w:val="0"/>
        <w:rPr>
          <w:rFonts w:hint="eastAsia"/>
          <w:lang w:val="en-US" w:eastAsia="zh-CN"/>
        </w:rPr>
      </w:pPr>
      <w:r>
        <w:rPr>
          <w:rFonts w:hint="eastAsia"/>
          <w:lang w:val="en-US" w:eastAsia="zh-CN"/>
        </w:rPr>
        <w:t>4）教员及对象</w:t>
      </w:r>
    </w:p>
    <w:p>
      <w:pPr>
        <w:pStyle w:val="7"/>
        <w:bidi w:val="0"/>
        <w:rPr>
          <w:rFonts w:hint="default"/>
          <w:lang w:val="en-US" w:eastAsia="zh-CN"/>
        </w:rPr>
      </w:pPr>
      <w:r>
        <w:rPr>
          <w:rFonts w:hint="eastAsia"/>
          <w:lang w:val="en-US" w:eastAsia="zh-CN"/>
        </w:rPr>
        <w:t>教员</w:t>
      </w:r>
    </w:p>
    <w:p>
      <w:pPr>
        <w:pStyle w:val="7"/>
        <w:bidi w:val="0"/>
      </w:pPr>
      <w:r>
        <w:rPr>
          <w:rFonts w:hint="eastAsia"/>
        </w:rPr>
        <w:t>现场站点安装期间的培训，主要由项目组的项目人员进行操作维护指导。项目人员需要由专业的具有项目实施经验的人员负责培训。</w:t>
      </w:r>
    </w:p>
    <w:p>
      <w:pPr>
        <w:pStyle w:val="7"/>
        <w:bidi w:val="0"/>
        <w:rPr>
          <w:rFonts w:hint="eastAsia"/>
        </w:rPr>
      </w:pPr>
      <w:r>
        <w:rPr>
          <w:rFonts w:hint="eastAsia"/>
        </w:rPr>
        <w:t>合同验收前的培训工作，由我们公司的专业的技术和硬件设计的人员进行讲解设备和软件平台的主要功能和技术指标，项目经理陪同讲解相关项目知识，日常维护知识。</w:t>
      </w:r>
    </w:p>
    <w:p>
      <w:pPr>
        <w:pStyle w:val="7"/>
        <w:bidi w:val="0"/>
        <w:rPr>
          <w:rFonts w:hint="eastAsia"/>
          <w:lang w:val="en-US" w:eastAsia="zh-CN"/>
        </w:rPr>
      </w:pPr>
      <w:r>
        <w:rPr>
          <w:rFonts w:hint="eastAsia"/>
          <w:lang w:val="en-US" w:eastAsia="zh-CN"/>
        </w:rPr>
        <w:t>对象</w:t>
      </w:r>
    </w:p>
    <w:p>
      <w:pPr>
        <w:pStyle w:val="7"/>
        <w:bidi w:val="0"/>
        <w:rPr>
          <w:rFonts w:hint="eastAsia"/>
        </w:rPr>
      </w:pPr>
      <w:r>
        <w:rPr>
          <w:rFonts w:hint="eastAsia"/>
        </w:rPr>
        <w:t>培训的人员安排，安装的时候培训的人员为站点负责人和防办的值班人员，合同验收前的培训，需要和业主沟通具体的培训人员（原则上不少于5人），后期电话的远程培训包括所有站点负责人和防办人员（主要为技术沟通和培训）。</w:t>
      </w:r>
    </w:p>
    <w:p>
      <w:pPr>
        <w:pStyle w:val="5"/>
        <w:bidi w:val="0"/>
        <w:rPr>
          <w:rFonts w:hint="eastAsia"/>
          <w:lang w:val="en-US" w:eastAsia="zh-CN"/>
        </w:rPr>
      </w:pPr>
      <w:r>
        <w:rPr>
          <w:rFonts w:hint="eastAsia"/>
          <w:lang w:val="en-US" w:eastAsia="zh-CN"/>
        </w:rPr>
        <w:t>5）</w:t>
      </w:r>
      <w:r>
        <w:rPr>
          <w:rFonts w:hint="eastAsia"/>
        </w:rPr>
        <w:t>鉴于预警设备的特殊性，我公司除了以上常规售后服务外，我还将提供预警设备最可靠的特别服务（汛前巡检服务、汛期特别服务、应急服务）。</w:t>
      </w:r>
    </w:p>
    <w:p>
      <w:pPr>
        <w:pStyle w:val="7"/>
        <w:bidi w:val="0"/>
      </w:pPr>
      <w:r>
        <w:rPr>
          <w:rFonts w:hint="eastAsia"/>
        </w:rPr>
        <w:t>鉴于防御的特殊性，我公司郑重承诺为县级用户免费提供如下特别服务：</w:t>
      </w:r>
    </w:p>
    <w:p>
      <w:pPr>
        <w:pStyle w:val="7"/>
        <w:bidi w:val="0"/>
        <w:rPr>
          <w:rFonts w:hint="eastAsia"/>
        </w:rPr>
      </w:pPr>
      <w:r>
        <w:rPr>
          <w:rFonts w:hint="eastAsia"/>
        </w:rPr>
        <w:t>汛前巡检服务：在每年三月至五月，我公司将对用户预警语音广播提供一次免费的上门巡检服务，解决有关问题，同时组织售后服务人员进行系统的设备巡检、维护工作，确保设备在汛期的正常运行。</w:t>
      </w:r>
    </w:p>
    <w:p>
      <w:pPr>
        <w:pStyle w:val="7"/>
        <w:bidi w:val="0"/>
        <w:rPr>
          <w:rFonts w:hint="eastAsia"/>
        </w:rPr>
      </w:pPr>
      <w:r>
        <w:rPr>
          <w:rFonts w:hint="eastAsia"/>
        </w:rPr>
        <w:t>汛期特别服务：在汛期，我公司将进行电话回访，组织售后服务人员进行24小时值班，向各用户单位公布维护人员电话，安排专职值班人员远程监视各用户的设备运行情况，负责答疑各类技术问题，同时提高服务响应级别。</w:t>
      </w:r>
    </w:p>
    <w:p>
      <w:pPr>
        <w:pStyle w:val="7"/>
        <w:bidi w:val="0"/>
        <w:rPr>
          <w:rFonts w:hint="eastAsia"/>
        </w:rPr>
      </w:pPr>
      <w:r>
        <w:rPr>
          <w:rFonts w:hint="eastAsia"/>
        </w:rPr>
        <w:t>汛期应急服务：如设备出现重大运行故障和问题时，我公司即刻响应并启动上门服务流程，并郑重承诺：不记成本，在</w:t>
      </w:r>
      <w:r>
        <w:rPr>
          <w:rFonts w:hint="eastAsia"/>
          <w:lang w:val="en-US" w:eastAsia="zh-CN"/>
        </w:rPr>
        <w:t>2</w:t>
      </w:r>
      <w:r>
        <w:rPr>
          <w:rFonts w:hint="eastAsia"/>
        </w:rPr>
        <w:t>小时内赶到现场，解决设备运行故障问题。</w:t>
      </w:r>
    </w:p>
    <w:p>
      <w:pPr>
        <w:pStyle w:val="5"/>
        <w:bidi w:val="0"/>
        <w:ind w:left="0" w:leftChars="0" w:firstLine="0" w:firstLineChars="0"/>
        <w:jc w:val="center"/>
        <w:rPr>
          <w:rFonts w:hint="eastAsia"/>
        </w:rPr>
      </w:pPr>
      <w:bookmarkStart w:id="4" w:name="_Toc513894187"/>
      <w:bookmarkStart w:id="5" w:name="_Toc390044269"/>
      <w:bookmarkStart w:id="6" w:name="_Toc343504520"/>
      <w:bookmarkStart w:id="7" w:name="_Toc396420831"/>
      <w:r>
        <w:rPr>
          <w:rFonts w:hint="eastAsia"/>
          <w:lang w:val="en-US" w:eastAsia="zh-CN"/>
        </w:rPr>
        <w:t>1.4</w:t>
      </w:r>
      <w:r>
        <w:rPr>
          <w:rFonts w:hint="eastAsia"/>
        </w:rPr>
        <w:t>服务原则</w:t>
      </w:r>
      <w:bookmarkEnd w:id="4"/>
      <w:bookmarkEnd w:id="5"/>
      <w:bookmarkEnd w:id="6"/>
      <w:bookmarkEnd w:id="7"/>
    </w:p>
    <w:p>
      <w:pPr>
        <w:pStyle w:val="7"/>
        <w:bidi w:val="0"/>
      </w:pPr>
      <w:r>
        <w:rPr>
          <w:rFonts w:hint="eastAsia"/>
        </w:rPr>
        <w:t>1．公司售后服务宗旨“用户至上、服务及时、工作有效、服务专业”。</w:t>
      </w:r>
    </w:p>
    <w:p>
      <w:pPr>
        <w:pStyle w:val="7"/>
        <w:bidi w:val="0"/>
        <w:rPr>
          <w:rFonts w:hint="eastAsia"/>
        </w:rPr>
      </w:pPr>
      <w:r>
        <w:rPr>
          <w:rFonts w:hint="eastAsia"/>
          <w:lang w:eastAsia="zh-CN"/>
        </w:rPr>
        <w:t>周口市龙启商贸</w:t>
      </w:r>
      <w:r>
        <w:rPr>
          <w:rFonts w:hint="eastAsia"/>
        </w:rPr>
        <w:t>致力于建立完善的售后服务体系和严格的管理制度，使用户售后服务工作得到有力的保障。</w:t>
      </w:r>
    </w:p>
    <w:p>
      <w:pPr>
        <w:pStyle w:val="7"/>
        <w:bidi w:val="0"/>
        <w:rPr>
          <w:rFonts w:hint="eastAsia"/>
        </w:rPr>
      </w:pPr>
      <w:r>
        <w:rPr>
          <w:rFonts w:hint="eastAsia"/>
        </w:rPr>
        <w:t>2．公司设有售后服务部，对外保证对用户每一个请求，及时、有效的响应，对内负责协调内部人力和物力资源。</w:t>
      </w:r>
    </w:p>
    <w:p>
      <w:pPr>
        <w:jc w:val="center"/>
        <w:rPr>
          <w:rFonts w:hint="eastAsia"/>
          <w:b/>
          <w:bCs/>
        </w:rPr>
      </w:pPr>
      <w:bookmarkStart w:id="8" w:name="_Toc343504521"/>
      <w:bookmarkStart w:id="9" w:name="_Toc513894188"/>
      <w:bookmarkStart w:id="10" w:name="_Toc390044270"/>
      <w:bookmarkStart w:id="11" w:name="_Toc396420832"/>
      <w:r>
        <w:rPr>
          <w:rFonts w:hint="eastAsia"/>
          <w:b/>
          <w:bCs/>
        </w:rPr>
        <w:t>售后服务响应流程</w:t>
      </w:r>
      <w:bookmarkEnd w:id="8"/>
      <w:r>
        <w:rPr>
          <w:rFonts w:hint="eastAsia"/>
          <w:b/>
          <w:bCs/>
        </w:rPr>
        <w:t>图</w:t>
      </w:r>
      <w:bookmarkEnd w:id="9"/>
      <w:bookmarkEnd w:id="10"/>
      <w:bookmarkEnd w:id="11"/>
    </w:p>
    <w:p>
      <w:pPr>
        <w:jc w:val="center"/>
        <w:rPr>
          <w:sz w:val="28"/>
          <w:szCs w:val="28"/>
        </w:rPr>
      </w:pPr>
      <w:r>
        <w:rPr>
          <w:rFonts w:asciiTheme="majorHAnsi" w:hAnsiTheme="majorHAnsi" w:eastAsiaTheme="majorEastAsia"/>
          <w:sz w:val="28"/>
          <w:szCs w:val="28"/>
        </w:rPr>
        <w:drawing>
          <wp:inline distT="0" distB="0" distL="0" distR="0">
            <wp:extent cx="4589145" cy="4416425"/>
            <wp:effectExtent l="9525" t="9525" r="11430" b="1270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4589145" cy="4416425"/>
                    </a:xfrm>
                    <a:prstGeom prst="rect">
                      <a:avLst/>
                    </a:prstGeom>
                    <a:noFill/>
                    <a:ln w="6350" cmpd="sng">
                      <a:solidFill>
                        <a:srgbClr val="000000"/>
                      </a:solidFill>
                      <a:miter lim="800000"/>
                      <a:headEnd/>
                      <a:tailEnd/>
                    </a:ln>
                    <a:effectLst/>
                  </pic:spPr>
                </pic:pic>
              </a:graphicData>
            </a:graphic>
          </wp:inline>
        </w:drawing>
      </w:r>
    </w:p>
    <w:p>
      <w:pPr>
        <w:jc w:val="center"/>
        <w:rPr>
          <w:rFonts w:hint="eastAsia"/>
          <w:b/>
          <w:bCs/>
        </w:rPr>
      </w:pPr>
      <w:bookmarkStart w:id="12" w:name="_Toc343504523"/>
      <w:bookmarkStart w:id="13" w:name="_Toc513894189"/>
      <w:bookmarkStart w:id="14" w:name="_Toc396420833"/>
      <w:bookmarkStart w:id="15" w:name="_Toc390044271"/>
      <w:r>
        <w:rPr>
          <w:rFonts w:hint="eastAsia"/>
          <w:b/>
          <w:bCs/>
        </w:rPr>
        <w:t>维护服务的范围</w:t>
      </w:r>
      <w:bookmarkEnd w:id="12"/>
      <w:bookmarkEnd w:id="13"/>
      <w:bookmarkEnd w:id="14"/>
      <w:bookmarkEnd w:id="15"/>
    </w:p>
    <w:p>
      <w:pPr>
        <w:pStyle w:val="7"/>
        <w:numPr>
          <w:ilvl w:val="0"/>
          <w:numId w:val="1"/>
        </w:numPr>
        <w:bidi w:val="0"/>
      </w:pPr>
      <w:r>
        <w:rPr>
          <w:rFonts w:hint="eastAsia"/>
        </w:rPr>
        <w:t>在设备试运行器件，售后服务部安排技术人员专职服务于用户设备的系统维护工作，随时解决系统中可能出现的各种问题。</w:t>
      </w:r>
    </w:p>
    <w:p>
      <w:pPr>
        <w:pStyle w:val="7"/>
        <w:numPr>
          <w:ilvl w:val="0"/>
          <w:numId w:val="1"/>
        </w:numPr>
        <w:bidi w:val="0"/>
        <w:rPr>
          <w:rFonts w:hint="eastAsia"/>
        </w:rPr>
      </w:pPr>
      <w:r>
        <w:rPr>
          <w:rFonts w:hint="eastAsia"/>
        </w:rPr>
        <w:t>在设备正式运行的前三个月内，每月进行例行的系统运行检查及维护，做到随时跟踪，防患于未然。</w:t>
      </w:r>
    </w:p>
    <w:p>
      <w:pPr>
        <w:pStyle w:val="7"/>
        <w:numPr>
          <w:ilvl w:val="0"/>
          <w:numId w:val="1"/>
        </w:numPr>
        <w:bidi w:val="0"/>
        <w:rPr>
          <w:rFonts w:hint="eastAsia"/>
        </w:rPr>
      </w:pPr>
      <w:r>
        <w:rPr>
          <w:rFonts w:hint="eastAsia"/>
        </w:rPr>
        <w:t>设备投入试运行后，我公司派专业技术人员每季例行跟踪用户的设备的运行，及时解决系统出现的问题。</w:t>
      </w:r>
    </w:p>
    <w:p>
      <w:pPr>
        <w:pStyle w:val="5"/>
        <w:bidi w:val="0"/>
        <w:rPr>
          <w:rFonts w:hint="eastAsia"/>
        </w:rPr>
      </w:pPr>
      <w:r>
        <w:rPr>
          <w:rFonts w:hint="eastAsia"/>
          <w:lang w:val="en-US" w:eastAsia="zh-CN"/>
        </w:rPr>
        <w:t>1.5</w:t>
      </w:r>
      <w:r>
        <w:rPr>
          <w:rFonts w:hint="eastAsia"/>
        </w:rPr>
        <w:t>维修点具备的维修能力</w:t>
      </w:r>
    </w:p>
    <w:p>
      <w:pPr>
        <w:pStyle w:val="5"/>
        <w:bidi w:val="0"/>
      </w:pPr>
      <w:r>
        <w:rPr>
          <w:rFonts w:hint="eastAsia"/>
          <w:lang w:val="en-US" w:eastAsia="zh-CN"/>
        </w:rPr>
        <w:t>1）</w:t>
      </w:r>
      <w:r>
        <w:rPr>
          <w:rFonts w:hint="eastAsia"/>
        </w:rPr>
        <w:t>运维服务保障能力</w:t>
      </w:r>
    </w:p>
    <w:p>
      <w:pPr>
        <w:pStyle w:val="5"/>
        <w:bidi w:val="0"/>
        <w:rPr>
          <w:rFonts w:hint="eastAsia"/>
        </w:rPr>
      </w:pPr>
      <w:r>
        <w:rPr>
          <w:rFonts w:hint="eastAsia"/>
        </w:rPr>
        <w:t>建立统一服务平台</w:t>
      </w:r>
    </w:p>
    <w:p>
      <w:pPr>
        <w:pStyle w:val="7"/>
        <w:bidi w:val="0"/>
        <w:rPr>
          <w:rFonts w:hint="eastAsia"/>
        </w:rPr>
      </w:pPr>
      <w:r>
        <w:rPr>
          <w:rFonts w:hint="eastAsia"/>
        </w:rPr>
        <w:t>建立统一报修电话、统一咨询方式、建立统一报障模式，服务台不仅仅是处理客户咨询，可以建立申请服务、查询服务处理进度、确保服务时效、控制服务质量、调查用户满意度，同时为其他的活动、流程（变更请求、合同维护、配置管理等）提供平台。</w:t>
      </w:r>
    </w:p>
    <w:p>
      <w:pPr>
        <w:pStyle w:val="7"/>
        <w:bidi w:val="0"/>
        <w:rPr>
          <w:rFonts w:hint="eastAsia"/>
        </w:rPr>
      </w:pPr>
      <w:r>
        <w:rPr>
          <w:rFonts w:hint="eastAsia"/>
        </w:rPr>
        <w:t>具体措施2：</w:t>
      </w:r>
    </w:p>
    <w:p>
      <w:pPr>
        <w:pStyle w:val="7"/>
        <w:bidi w:val="0"/>
        <w:rPr>
          <w:rFonts w:hint="eastAsia"/>
        </w:rPr>
      </w:pPr>
      <w:r>
        <w:rPr>
          <w:rFonts w:hint="eastAsia"/>
        </w:rPr>
        <w:t>建立区域售后服务机构，每个服务机构配备固定电话，24小时人工服务。</w:t>
      </w:r>
    </w:p>
    <w:p>
      <w:pPr>
        <w:adjustRightInd w:val="0"/>
        <w:snapToGrid w:val="0"/>
        <w:spacing w:line="360" w:lineRule="auto"/>
        <w:rPr>
          <w:rFonts w:hint="eastAsia" w:ascii="仿宋" w:hAnsi="仿宋" w:eastAsia="仿宋" w:cs="宋体"/>
          <w:sz w:val="28"/>
          <w:szCs w:val="28"/>
        </w:rPr>
      </w:pPr>
      <w:r>
        <w:drawing>
          <wp:inline distT="0" distB="0" distL="0" distR="0">
            <wp:extent cx="5270500" cy="1923415"/>
            <wp:effectExtent l="0" t="0" r="6350" b="635"/>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70500" cy="1923415"/>
                    </a:xfrm>
                    <a:prstGeom prst="rect">
                      <a:avLst/>
                    </a:prstGeom>
                    <a:noFill/>
                    <a:ln>
                      <a:noFill/>
                    </a:ln>
                  </pic:spPr>
                </pic:pic>
              </a:graphicData>
            </a:graphic>
          </wp:inline>
        </w:drawing>
      </w:r>
    </w:p>
    <w:p>
      <w:pPr>
        <w:pStyle w:val="5"/>
        <w:bidi w:val="0"/>
        <w:rPr>
          <w:rFonts w:hint="eastAsia"/>
        </w:rPr>
      </w:pPr>
      <w:r>
        <w:rPr>
          <w:rFonts w:hint="eastAsia"/>
        </w:rPr>
        <w:t>运维项目组的建立</w:t>
      </w:r>
    </w:p>
    <w:p>
      <w:pPr>
        <w:pStyle w:val="7"/>
        <w:bidi w:val="0"/>
        <w:rPr>
          <w:rFonts w:hint="eastAsia"/>
        </w:rPr>
      </w:pPr>
      <w:r>
        <w:rPr>
          <w:rFonts w:hint="eastAsia"/>
        </w:rPr>
        <w:t>按照地区项目的多少，划定某一范围建立区域运维部门，管辖本区域内的售后运维。运维部门设立单独的组织结构，整个部门有一项目经理负责，下设设备维修部、现场维修部、运维后勤部。</w:t>
      </w:r>
    </w:p>
    <w:p>
      <w:pPr>
        <w:adjustRightInd w:val="0"/>
        <w:snapToGrid w:val="0"/>
        <w:spacing w:line="360" w:lineRule="auto"/>
        <w:ind w:firstLine="560" w:firstLineChars="200"/>
        <w:jc w:val="center"/>
        <w:rPr>
          <w:rFonts w:hint="eastAsia" w:ascii="仿宋" w:hAnsi="仿宋" w:eastAsia="仿宋" w:cs="宋体"/>
          <w:sz w:val="28"/>
          <w:szCs w:val="28"/>
        </w:rPr>
      </w:pPr>
      <w:r>
        <w:rPr>
          <w:rFonts w:hint="eastAsia"/>
        </w:rPr>
        <w:t>具体组织机构如下：</w:t>
      </w:r>
      <w:r>
        <w:rPr>
          <w:rFonts w:ascii="仿宋" w:hAnsi="仿宋" w:eastAsia="仿宋"/>
          <w:sz w:val="28"/>
          <w:szCs w:val="28"/>
        </w:rPr>
        <w:drawing>
          <wp:inline distT="0" distB="0" distL="0" distR="0">
            <wp:extent cx="5279390" cy="3536950"/>
            <wp:effectExtent l="0" t="0" r="698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279390" cy="3536950"/>
                    </a:xfrm>
                    <a:prstGeom prst="rect">
                      <a:avLst/>
                    </a:prstGeom>
                    <a:noFill/>
                    <a:ln>
                      <a:noFill/>
                    </a:ln>
                  </pic:spPr>
                </pic:pic>
              </a:graphicData>
            </a:graphic>
          </wp:inline>
        </w:drawing>
      </w:r>
    </w:p>
    <w:p>
      <w:pPr>
        <w:pStyle w:val="7"/>
        <w:numPr>
          <w:ilvl w:val="0"/>
          <w:numId w:val="2"/>
        </w:numPr>
        <w:bidi w:val="0"/>
        <w:rPr>
          <w:rFonts w:hint="eastAsia"/>
        </w:rPr>
      </w:pPr>
      <w:r>
        <w:rPr>
          <w:rFonts w:hint="eastAsia"/>
        </w:rPr>
        <w:t>设备维修部门</w:t>
      </w:r>
    </w:p>
    <w:p>
      <w:pPr>
        <w:pStyle w:val="7"/>
        <w:numPr>
          <w:ilvl w:val="0"/>
          <w:numId w:val="2"/>
        </w:numPr>
        <w:bidi w:val="0"/>
        <w:rPr>
          <w:rFonts w:hint="eastAsia"/>
        </w:rPr>
      </w:pPr>
      <w:r>
        <w:rPr>
          <w:rFonts w:hint="eastAsia"/>
        </w:rPr>
        <w:t>设备维修部门主要负责返修的设备的维修、检测，包括设备硬件的修理，零部件的更换，软件更新，现场无法处理的故障处理。</w:t>
      </w:r>
    </w:p>
    <w:p>
      <w:pPr>
        <w:pStyle w:val="7"/>
        <w:numPr>
          <w:ilvl w:val="0"/>
          <w:numId w:val="2"/>
        </w:numPr>
        <w:bidi w:val="0"/>
        <w:rPr>
          <w:rFonts w:hint="eastAsia"/>
        </w:rPr>
      </w:pPr>
      <w:r>
        <w:rPr>
          <w:rFonts w:hint="eastAsia"/>
        </w:rPr>
        <w:t>现场维修部</w:t>
      </w:r>
    </w:p>
    <w:p>
      <w:pPr>
        <w:pStyle w:val="7"/>
        <w:numPr>
          <w:ilvl w:val="0"/>
          <w:numId w:val="2"/>
        </w:numPr>
        <w:bidi w:val="0"/>
        <w:rPr>
          <w:rFonts w:hint="eastAsia"/>
        </w:rPr>
      </w:pPr>
      <w:r>
        <w:rPr>
          <w:rFonts w:hint="eastAsia"/>
        </w:rPr>
        <w:t>现场维修部主要赶赴现场，对报修点进行现场故障排除，设备维修。以丰富的实际经验为客户现场解决问题，达到客户满意。维修完毕后形成现场维修确认单。</w:t>
      </w:r>
    </w:p>
    <w:p>
      <w:pPr>
        <w:pStyle w:val="7"/>
        <w:numPr>
          <w:ilvl w:val="0"/>
          <w:numId w:val="2"/>
        </w:numPr>
        <w:bidi w:val="0"/>
        <w:rPr>
          <w:rFonts w:hint="eastAsia"/>
        </w:rPr>
      </w:pPr>
      <w:r>
        <w:rPr>
          <w:rFonts w:hint="eastAsia"/>
        </w:rPr>
        <w:t>现场维修部另外一个职责是定期巡检，定期对设备进行预防性维护，包括检测系统状态、设备清洁、电池更换以及与客户的交流，最终形成巡检维护单。</w:t>
      </w:r>
    </w:p>
    <w:p>
      <w:pPr>
        <w:pStyle w:val="7"/>
        <w:numPr>
          <w:ilvl w:val="0"/>
          <w:numId w:val="2"/>
        </w:numPr>
        <w:bidi w:val="0"/>
        <w:rPr>
          <w:rFonts w:hint="eastAsia"/>
        </w:rPr>
      </w:pPr>
      <w:r>
        <w:rPr>
          <w:rFonts w:hint="eastAsia"/>
        </w:rPr>
        <w:t>运维后勤部</w:t>
      </w:r>
    </w:p>
    <w:p>
      <w:pPr>
        <w:pStyle w:val="7"/>
        <w:numPr>
          <w:ilvl w:val="0"/>
          <w:numId w:val="2"/>
        </w:numPr>
        <w:bidi w:val="0"/>
        <w:rPr>
          <w:rFonts w:hint="eastAsia"/>
        </w:rPr>
      </w:pPr>
      <w:r>
        <w:rPr>
          <w:rFonts w:hint="eastAsia"/>
        </w:rPr>
        <w:t>后勤部门有行政人员、仓管人员、财务人员。</w:t>
      </w:r>
    </w:p>
    <w:p>
      <w:pPr>
        <w:pStyle w:val="7"/>
        <w:numPr>
          <w:ilvl w:val="0"/>
          <w:numId w:val="2"/>
        </w:numPr>
        <w:bidi w:val="0"/>
        <w:rPr>
          <w:rFonts w:hint="eastAsia"/>
        </w:rPr>
      </w:pPr>
      <w:r>
        <w:rPr>
          <w:rFonts w:hint="eastAsia"/>
        </w:rPr>
        <w:t>行政人员负责人员调度，报修电话的接听，及时反馈来电报修情况到现场维修部门。同时行政人员也管理运维部门人员的日常出行。</w:t>
      </w:r>
    </w:p>
    <w:p>
      <w:pPr>
        <w:pStyle w:val="7"/>
        <w:numPr>
          <w:ilvl w:val="0"/>
          <w:numId w:val="2"/>
        </w:numPr>
        <w:bidi w:val="0"/>
        <w:rPr>
          <w:rFonts w:hint="eastAsia"/>
        </w:rPr>
      </w:pPr>
      <w:r>
        <w:rPr>
          <w:rFonts w:hint="eastAsia"/>
        </w:rPr>
        <w:t>仓管员负责设备的仓储物流，管理往来设备，包括备品备件的，维修设备的出入库。</w:t>
      </w:r>
    </w:p>
    <w:p>
      <w:pPr>
        <w:pStyle w:val="7"/>
        <w:numPr>
          <w:ilvl w:val="0"/>
          <w:numId w:val="2"/>
        </w:numPr>
        <w:bidi w:val="0"/>
        <w:rPr>
          <w:rFonts w:hint="eastAsia" w:ascii="仿宋" w:hAnsi="仿宋" w:eastAsia="仿宋" w:cs="宋体"/>
          <w:color w:val="FF0000"/>
          <w:szCs w:val="28"/>
        </w:rPr>
      </w:pPr>
      <w:r>
        <w:rPr>
          <w:rFonts w:hint="eastAsia"/>
        </w:rPr>
        <w:t>财务人员负责运维部门的资金收支，对每一笔收支款项进行财务登记，并定期制定财务报表，将财务状况上报总公司。同样根据定期的财务报表衡量运维项目部的运营情况。</w:t>
      </w:r>
    </w:p>
    <w:p>
      <w:pPr>
        <w:pStyle w:val="5"/>
        <w:bidi w:val="0"/>
        <w:rPr>
          <w:rFonts w:hint="eastAsia"/>
        </w:rPr>
      </w:pPr>
      <w:r>
        <w:rPr>
          <w:rFonts w:hint="eastAsia"/>
          <w:lang w:val="en-US" w:eastAsia="zh-CN"/>
        </w:rPr>
        <w:t>1.6</w:t>
      </w:r>
      <w:r>
        <w:rPr>
          <w:rFonts w:hint="eastAsia"/>
        </w:rPr>
        <w:t>运维人员的配备</w:t>
      </w:r>
    </w:p>
    <w:p>
      <w:pPr>
        <w:pStyle w:val="7"/>
        <w:bidi w:val="0"/>
        <w:rPr>
          <w:rFonts w:hint="eastAsia"/>
        </w:rPr>
      </w:pPr>
      <w:r>
        <w:rPr>
          <w:rFonts w:hint="eastAsia"/>
        </w:rPr>
        <w:t>运行维护需要运维人员对设备故障进行精确判断，并且能够及时处理故障。这需要在人员配备上注重实际经验和故障处理能力。</w:t>
      </w:r>
    </w:p>
    <w:p>
      <w:pPr>
        <w:pStyle w:val="7"/>
        <w:bidi w:val="0"/>
        <w:rPr>
          <w:rFonts w:hint="eastAsia"/>
        </w:rPr>
      </w:pPr>
      <w:r>
        <w:rPr>
          <w:rFonts w:hint="eastAsia"/>
        </w:rPr>
        <w:t>山洪灾害防治非工程措施运行维护包括自动监测系统、监测预警平台、群测群防体系的运行、维护和看管等。这需要运维人员对每个系统非常熟悉，熟悉相关产品，并能进行相关设备、系统进行维护。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42232"/>
    <w:multiLevelType w:val="multilevel"/>
    <w:tmpl w:val="18D4223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2AE793F"/>
    <w:multiLevelType w:val="multilevel"/>
    <w:tmpl w:val="32AE793F"/>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CE71D6"/>
    <w:rsid w:val="75CE7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left"/>
    </w:pPr>
    <w:rPr>
      <w:rFonts w:ascii="Times New Roman" w:hAnsi="Times New Roman" w:eastAsia="宋体" w:cs="Times New Roman"/>
      <w:kern w:val="2"/>
      <w:sz w:val="28"/>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jc w:val="center"/>
      <w:outlineLvl w:val="1"/>
    </w:pPr>
    <w:rPr>
      <w:rFonts w:ascii="Arial" w:hAnsi="Arial"/>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5">
    <w:name w:val="缩进加粗"/>
    <w:basedOn w:val="6"/>
    <w:qFormat/>
    <w:uiPriority w:val="0"/>
    <w:pPr>
      <w:spacing w:line="480" w:lineRule="auto"/>
      <w:ind w:firstLine="572" w:firstLineChars="200"/>
    </w:pPr>
    <w:rPr>
      <w:rFonts w:ascii="Times New Roman" w:hAnsi="Times New Roman" w:eastAsia="宋体"/>
    </w:rPr>
  </w:style>
  <w:style w:type="paragraph" w:customStyle="1" w:styleId="6">
    <w:name w:val="加粗"/>
    <w:basedOn w:val="1"/>
    <w:qFormat/>
    <w:uiPriority w:val="0"/>
    <w:rPr>
      <w:b/>
    </w:rPr>
  </w:style>
  <w:style w:type="paragraph" w:customStyle="1" w:styleId="7">
    <w:name w:val="缩进"/>
    <w:basedOn w:val="1"/>
    <w:next w:val="1"/>
    <w:qFormat/>
    <w:uiPriority w:val="0"/>
    <w:pPr>
      <w:spacing w:line="480" w:lineRule="auto"/>
      <w:ind w:firstLine="480" w:firstLineChars="200"/>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2019-08-14T01:06:00Z</dcterms:created>
  <dc:creator>「在线」</dc:creator>
  <cp:lastModifiedBy>「在线」</cp:lastModifiedBy>
  <dcterms:modified xsi:type="dcterms:W3CDTF">2019-08-14T01:07:56Z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