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76ACA" w:rsidRDefault="00876ACA" w:rsidP="00876ACA">
      <w:pPr>
        <w:jc w:val="center"/>
        <w:rPr>
          <w:rFonts w:hint="eastAsia"/>
          <w:sz w:val="48"/>
          <w:szCs w:val="48"/>
        </w:rPr>
      </w:pPr>
      <w:r w:rsidRPr="00876ACA">
        <w:rPr>
          <w:rFonts w:ascii="宋体" w:hAnsi="宋体" w:hint="eastAsia"/>
          <w:b/>
          <w:bCs/>
          <w:color w:val="000000"/>
          <w:sz w:val="48"/>
          <w:szCs w:val="48"/>
        </w:rPr>
        <w:t>分项报价表</w:t>
      </w:r>
    </w:p>
    <w:tbl>
      <w:tblPr>
        <w:tblW w:w="14502" w:type="dxa"/>
        <w:tblLayout w:type="fixed"/>
        <w:tblLook w:val="04A0"/>
      </w:tblPr>
      <w:tblGrid>
        <w:gridCol w:w="534"/>
        <w:gridCol w:w="1134"/>
        <w:gridCol w:w="1236"/>
        <w:gridCol w:w="6810"/>
        <w:gridCol w:w="555"/>
        <w:gridCol w:w="617"/>
        <w:gridCol w:w="1233"/>
        <w:gridCol w:w="1217"/>
        <w:gridCol w:w="1166"/>
      </w:tblGrid>
      <w:tr w:rsidR="00876ACA" w:rsidTr="009B7E4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876ACA" w:rsidTr="009B7E4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能量色散X荧光光谱仪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包含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联想启天</w:t>
            </w:r>
            <w:r>
              <w:rPr>
                <w:rFonts w:asciiTheme="minorEastAsia" w:hAnsiTheme="minorEastAsia"/>
                <w:bCs/>
                <w:sz w:val="18"/>
                <w:szCs w:val="18"/>
              </w:rPr>
              <w:t>M415</w:t>
            </w:r>
            <w:r>
              <w:rPr>
                <w:rFonts w:asciiTheme="minorEastAsia" w:hAnsiTheme="minorEastAsia" w:hint="eastAsia"/>
                <w:bCs/>
                <w:sz w:val="18"/>
                <w:szCs w:val="18"/>
              </w:rPr>
              <w:t>电脑、惠普HPM227fdw打印机）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876ACA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EDX3000PLUS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、远远好于国标：</w:t>
            </w:r>
            <w:r>
              <w:rPr>
                <w:rFonts w:hint="eastAsia"/>
              </w:rPr>
              <w:t>GB/T18043-2013</w:t>
            </w:r>
            <w:r>
              <w:rPr>
                <w:rFonts w:hint="eastAsia"/>
              </w:rPr>
              <w:t>的要求；</w:t>
            </w:r>
          </w:p>
          <w:p w:rsidR="00876ACA" w:rsidRDefault="00876ACA" w:rsidP="009B7E4B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、仪器附带</w:t>
            </w:r>
            <w:r>
              <w:rPr>
                <w:rFonts w:hint="eastAsia"/>
              </w:rPr>
              <w:t>GB/T18043-2013</w:t>
            </w:r>
            <w:r>
              <w:rPr>
                <w:rFonts w:hint="eastAsia"/>
              </w:rPr>
              <w:t>国首原版不确定度软件；</w:t>
            </w:r>
          </w:p>
          <w:p w:rsidR="00876ACA" w:rsidRDefault="00876ACA" w:rsidP="009B7E4B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、高纯金分析模式：软件应自带高纯金分析模式，</w:t>
            </w:r>
            <w:r>
              <w:rPr>
                <w:rFonts w:hint="eastAsia"/>
              </w:rPr>
              <w:t>20-50</w:t>
            </w:r>
            <w:r>
              <w:rPr>
                <w:rFonts w:hint="eastAsia"/>
              </w:rPr>
              <w:t>秒快速区分</w:t>
            </w:r>
            <w:r>
              <w:rPr>
                <w:rFonts w:hint="eastAsia"/>
              </w:rPr>
              <w:t>99.9%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99.99%</w:t>
            </w:r>
          </w:p>
          <w:p w:rsidR="00876ACA" w:rsidRDefault="00876ACA" w:rsidP="009B7E4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、探测器：</w:t>
            </w:r>
            <w:r>
              <w:rPr>
                <w:rFonts w:hint="eastAsia"/>
              </w:rPr>
              <w:t xml:space="preserve"> SDD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25 mm2</w:t>
            </w:r>
            <w:r>
              <w:rPr>
                <w:rFonts w:hint="eastAsia"/>
              </w:rPr>
              <w:t>大面积铍窗探测器探测器；</w:t>
            </w:r>
          </w:p>
          <w:p w:rsidR="00876ACA" w:rsidRDefault="00876ACA" w:rsidP="009B7E4B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、制冷方式：电制冷；</w:t>
            </w:r>
          </w:p>
          <w:p w:rsidR="00876ACA" w:rsidRDefault="00876ACA" w:rsidP="009B7E4B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、前置放大器与主放大器电路：探测器内包含前置放大器与主放大器电路，一体化设计；</w:t>
            </w:r>
          </w:p>
          <w:p w:rsidR="00876ACA" w:rsidRDefault="00876ACA" w:rsidP="009B7E4B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荧光光管：钨靶材，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光管的工作范围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不小于高压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50kV</w:t>
            </w:r>
            <w:r>
              <w:rPr>
                <w:rFonts w:hint="eastAsia"/>
              </w:rPr>
              <w:t>；电流不小于</w:t>
            </w:r>
            <w:r>
              <w:rPr>
                <w:rFonts w:hint="eastAsia"/>
              </w:rPr>
              <w:t>1mA</w:t>
            </w:r>
            <w:r>
              <w:rPr>
                <w:rFonts w:hint="eastAsia"/>
              </w:rPr>
              <w:t>；</w:t>
            </w:r>
          </w:p>
          <w:p w:rsidR="00876ACA" w:rsidRDefault="00876ACA" w:rsidP="009B7E4B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、高压电源：管压（</w:t>
            </w:r>
            <w:r>
              <w:rPr>
                <w:rFonts w:hint="eastAsia"/>
              </w:rPr>
              <w:t>Max</w:t>
            </w:r>
            <w:r>
              <w:rPr>
                <w:rFonts w:hint="eastAsia"/>
              </w:rPr>
              <w:t>）：</w:t>
            </w:r>
            <w:r>
              <w:rPr>
                <w:rFonts w:hint="eastAsia"/>
              </w:rPr>
              <w:t>50kV</w:t>
            </w:r>
            <w:r>
              <w:rPr>
                <w:rFonts w:hint="eastAsia"/>
              </w:rPr>
              <w:t>；管流（</w:t>
            </w:r>
            <w:r>
              <w:rPr>
                <w:rFonts w:hint="eastAsia"/>
              </w:rPr>
              <w:t>Max</w:t>
            </w:r>
            <w:r>
              <w:rPr>
                <w:rFonts w:hint="eastAsia"/>
              </w:rPr>
              <w:t>）：</w:t>
            </w:r>
            <w:r>
              <w:rPr>
                <w:rFonts w:hint="eastAsia"/>
              </w:rPr>
              <w:t>1mA</w:t>
            </w:r>
            <w:r>
              <w:rPr>
                <w:rFonts w:hint="eastAsia"/>
              </w:rPr>
              <w:t>；</w:t>
            </w:r>
          </w:p>
          <w:p w:rsidR="00876ACA" w:rsidRDefault="00876ACA" w:rsidP="009B7E4B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射线照射方式：下照射式；</w:t>
            </w:r>
          </w:p>
          <w:p w:rsidR="00876ACA" w:rsidRDefault="00876ACA" w:rsidP="009B7E4B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、样品腔尺寸：</w:t>
            </w:r>
            <w:r>
              <w:rPr>
                <w:rFonts w:hint="eastAsia"/>
              </w:rPr>
              <w:t>439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110 ( mm )</w:t>
            </w:r>
            <w:r>
              <w:rPr>
                <w:rFonts w:hint="eastAsia"/>
              </w:rPr>
              <w:t>；</w:t>
            </w:r>
          </w:p>
          <w:p w:rsidR="00876ACA" w:rsidRDefault="00876ACA" w:rsidP="009B7E4B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、摄像头：采用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新型工业级CCD</w:t>
            </w:r>
            <w:r>
              <w:rPr>
                <w:rFonts w:hint="eastAsia"/>
              </w:rPr>
              <w:t>超清晰摄像头；</w:t>
            </w:r>
          </w:p>
          <w:p w:rsidR="00876ACA" w:rsidRDefault="00876ACA" w:rsidP="009B7E4B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、测量时间：可根据客户要求自行设定，</w:t>
            </w:r>
            <w:r>
              <w:rPr>
                <w:rFonts w:hint="eastAsia"/>
                <w:b/>
                <w:bCs/>
              </w:rPr>
              <w:t>5-200s</w:t>
            </w:r>
            <w:r>
              <w:rPr>
                <w:rFonts w:hint="eastAsia"/>
                <w:b/>
                <w:bCs/>
              </w:rPr>
              <w:t>可调</w:t>
            </w:r>
            <w:r>
              <w:rPr>
                <w:rFonts w:hint="eastAsia"/>
              </w:rPr>
              <w:t>；</w:t>
            </w:r>
          </w:p>
          <w:p w:rsidR="00876ACA" w:rsidRDefault="00876ACA" w:rsidP="009B7E4B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、配备软件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贵金属成分分析软件、</w:t>
            </w:r>
            <w:r>
              <w:rPr>
                <w:rFonts w:hint="eastAsia"/>
                <w:b/>
                <w:bCs/>
              </w:rPr>
              <w:t>镀层分析软件</w:t>
            </w:r>
            <w:r>
              <w:rPr>
                <w:rFonts w:hint="eastAsia"/>
              </w:rPr>
              <w:t>；</w:t>
            </w:r>
          </w:p>
          <w:p w:rsidR="00876ACA" w:rsidRDefault="00876ACA" w:rsidP="009B7E4B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、定性分析：有智能模式，可以测试常见珠宝玉石（翡翠、钻石、玻璃等物质）的杂质含量，做到定性半定量，显示测量数据；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sym w:font="Wingdings 2" w:char="F0E6"/>
            </w:r>
            <w:r>
              <w:rPr>
                <w:rFonts w:asciiTheme="minorEastAsia" w:hAnsiTheme="minorEastAsia" w:hint="eastAsia"/>
                <w:bCs/>
                <w:szCs w:val="21"/>
              </w:rPr>
              <w:t>15、准直系统：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配备</w:t>
            </w:r>
            <w:r>
              <w:rPr>
                <w:rFonts w:asciiTheme="minorEastAsia" w:hAnsiTheme="minorEastAsia"/>
                <w:b/>
                <w:bCs/>
                <w:szCs w:val="21"/>
              </w:rPr>
              <w:t>8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种准直器</w:t>
            </w:r>
            <w:r>
              <w:rPr>
                <w:rFonts w:asciiTheme="minorEastAsia" w:hAnsiTheme="minorEastAsia" w:hint="eastAsia"/>
                <w:bCs/>
                <w:szCs w:val="21"/>
              </w:rPr>
              <w:t>，分别为：8mm、6mm、4mm、3 mm 、2 mm 、1 mm 、0.5mm 0.2mm，直径最小达0.2mm，可进行精小部位的精确测试；其切换方式，可根据客户要求自动切换；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16、滤光片：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种</w:t>
            </w:r>
            <w:r>
              <w:rPr>
                <w:rFonts w:asciiTheme="minorEastAsia" w:hAnsiTheme="minorEastAsia" w:hint="eastAsia"/>
                <w:bCs/>
                <w:szCs w:val="21"/>
              </w:rPr>
              <w:t>，分别是空、薄铝、厚铝、钼、铜、鈦；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sym w:font="Wingdings 2" w:char="F0E6"/>
            </w:r>
            <w:r>
              <w:rPr>
                <w:rFonts w:asciiTheme="minorEastAsia" w:hAnsiTheme="minorEastAsia" w:hint="eastAsia"/>
                <w:bCs/>
                <w:szCs w:val="21"/>
              </w:rPr>
              <w:t>17、探测器分辨率：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分辨率最低达到1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25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eV；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18、分析元素范围：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ppm～</w:t>
            </w:r>
            <w:r>
              <w:rPr>
                <w:rFonts w:asciiTheme="minorEastAsia" w:hAnsiTheme="minorEastAsia"/>
                <w:b/>
                <w:bCs/>
                <w:szCs w:val="21"/>
              </w:rPr>
              <w:t>100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%</w:t>
            </w:r>
            <w:r>
              <w:rPr>
                <w:rFonts w:asciiTheme="minorEastAsia" w:hAnsiTheme="minorEastAsia" w:hint="eastAsia"/>
                <w:bCs/>
                <w:szCs w:val="21"/>
              </w:rPr>
              <w:t>（其测试下限最高可以达到1ppm）；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sym w:font="Wingdings 2" w:char="F0E6"/>
            </w:r>
            <w:r>
              <w:rPr>
                <w:rFonts w:asciiTheme="minorEastAsia" w:hAnsiTheme="minorEastAsia" w:hint="eastAsia"/>
                <w:bCs/>
                <w:szCs w:val="21"/>
              </w:rPr>
              <w:t>19、仪器测量精度：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≤0.02%</w:t>
            </w:r>
            <w:r>
              <w:rPr>
                <w:rFonts w:asciiTheme="minorEastAsia" w:hAnsiTheme="minorEastAsia" w:hint="eastAsia"/>
                <w:bCs/>
                <w:szCs w:val="21"/>
              </w:rPr>
              <w:t>（测试含量大于96％的样品）</w:t>
            </w:r>
          </w:p>
          <w:p w:rsidR="00876ACA" w:rsidRDefault="00876ACA" w:rsidP="009B7E4B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20、同时分析元素能力：可对金、银、铂、钯、铑、铁、铱、铜、锌、镍、锇等四十多种常见贵金属元素进行定量分析；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40多种元素同时分析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21、测试样品类型; 固体、粉末、液体样品均可以测试；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22、分析元素: </w:t>
            </w:r>
            <w:r>
              <w:rPr>
                <w:rFonts w:asciiTheme="minorEastAsia" w:hAnsiTheme="minorEastAsia"/>
                <w:b/>
                <w:bCs/>
                <w:szCs w:val="21"/>
              </w:rPr>
              <w:t>Al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（铝）</w:t>
            </w:r>
            <w:r>
              <w:rPr>
                <w:rFonts w:asciiTheme="minorEastAsia" w:hAnsiTheme="minorEastAsia" w:hint="eastAsia"/>
                <w:bCs/>
                <w:szCs w:val="21"/>
              </w:rPr>
              <w:t>～U（铀）；</w:t>
            </w:r>
          </w:p>
          <w:p w:rsidR="00876ACA" w:rsidRDefault="00876ACA" w:rsidP="009B7E4B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lastRenderedPageBreak/>
              <w:t>23、安全防护能力：①、仪器具有双层屏蔽盖，最外层盖子衬有铅皮，有效的放置射线外泄。②、仪器的防护盖与X光管高压联动，在开启盖子时，X光管停止工作，防止X射线对操作人员的伤害。③、X光管与软件联动功能，软件不工作，X光管也不工作，在样品测试完成后，仪器会在数十秒内自动将X光管的高压、电流切断，不产生任何射线。</w:t>
            </w:r>
          </w:p>
          <w:p w:rsidR="00876ACA" w:rsidRDefault="00876ACA" w:rsidP="009B7E4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24、国家铂金饰品标准样品，</w:t>
            </w:r>
            <w:r>
              <w:rPr>
                <w:rFonts w:asciiTheme="minorEastAsia" w:hAnsiTheme="minorEastAsia" w:hint="eastAsia"/>
                <w:b/>
                <w:szCs w:val="21"/>
              </w:rPr>
              <w:t>附国家证书GSB：04-3313-2016，</w:t>
            </w:r>
            <w:r>
              <w:rPr>
                <w:rFonts w:asciiTheme="minorEastAsia" w:hAnsiTheme="minorEastAsia" w:hint="eastAsia"/>
                <w:szCs w:val="21"/>
              </w:rPr>
              <w:t>半圆形，11片</w:t>
            </w:r>
          </w:p>
          <w:p w:rsidR="00876ACA" w:rsidRDefault="00876ACA" w:rsidP="009B7E4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25、电脑：联想启天</w:t>
            </w:r>
            <w:r>
              <w:rPr>
                <w:rFonts w:asciiTheme="minorEastAsia" w:hAnsiTheme="minorEastAsia"/>
                <w:bCs/>
                <w:szCs w:val="21"/>
              </w:rPr>
              <w:t>M415</w:t>
            </w:r>
            <w:r>
              <w:rPr>
                <w:rFonts w:asciiTheme="minorEastAsia" w:hAnsiTheme="minorEastAsia" w:hint="eastAsia"/>
                <w:bCs/>
                <w:szCs w:val="21"/>
              </w:rPr>
              <w:t>，CPU：</w:t>
            </w:r>
            <w:r>
              <w:rPr>
                <w:rFonts w:asciiTheme="minorEastAsia" w:hAnsiTheme="minorEastAsia" w:hint="eastAsia"/>
                <w:b/>
                <w:szCs w:val="21"/>
              </w:rPr>
              <w:t>酷睿双核I</w:t>
            </w:r>
            <w:r>
              <w:rPr>
                <w:rFonts w:asciiTheme="minorEastAsia" w:hAnsiTheme="minorEastAsia"/>
                <w:b/>
                <w:szCs w:val="21"/>
              </w:rPr>
              <w:t>3</w:t>
            </w:r>
            <w:r>
              <w:rPr>
                <w:rFonts w:asciiTheme="minorEastAsia" w:hAnsiTheme="minorEastAsia" w:hint="eastAsia"/>
                <w:b/>
                <w:szCs w:val="21"/>
              </w:rPr>
              <w:t>-</w:t>
            </w:r>
            <w:r>
              <w:rPr>
                <w:rFonts w:asciiTheme="minorEastAsia" w:hAnsiTheme="minorEastAsia"/>
                <w:b/>
                <w:szCs w:val="21"/>
              </w:rPr>
              <w:t>6100</w:t>
            </w:r>
            <w:r>
              <w:rPr>
                <w:rFonts w:asciiTheme="minorEastAsia" w:hAnsiTheme="minorEastAsia" w:hint="eastAsia"/>
                <w:b/>
                <w:szCs w:val="21"/>
              </w:rPr>
              <w:t xml:space="preserve"> 3.9GHZ，</w:t>
            </w:r>
            <w:r>
              <w:rPr>
                <w:rFonts w:asciiTheme="minorEastAsia" w:hAnsiTheme="minorEastAsia" w:hint="eastAsia"/>
                <w:bCs/>
                <w:szCs w:val="21"/>
              </w:rPr>
              <w:t>主板：inter芯片组，内存：4G，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硬盘：</w:t>
            </w:r>
            <w:r>
              <w:rPr>
                <w:rFonts w:asciiTheme="minorEastAsia" w:hAnsiTheme="minorEastAsia"/>
                <w:b/>
                <w:bCs/>
                <w:szCs w:val="21"/>
              </w:rPr>
              <w:t>1T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，显示器2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1.5寸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LCD，</w:t>
            </w:r>
            <w:r>
              <w:rPr>
                <w:rFonts w:asciiTheme="minorEastAsia" w:hAnsiTheme="minorEastAsia"/>
                <w:bCs/>
                <w:szCs w:val="21"/>
              </w:rPr>
              <w:t>打印机</w:t>
            </w:r>
            <w:r>
              <w:rPr>
                <w:rFonts w:asciiTheme="minorEastAsia" w:hAnsiTheme="minorEastAsia" w:hint="eastAsia"/>
                <w:bCs/>
                <w:szCs w:val="21"/>
              </w:rPr>
              <w:t>：</w:t>
            </w:r>
            <w:r>
              <w:rPr>
                <w:rFonts w:asciiTheme="minorEastAsia" w:hAnsiTheme="minorEastAsia" w:hint="eastAsia"/>
                <w:b/>
                <w:szCs w:val="21"/>
              </w:rPr>
              <w:t>HPM227fdw</w:t>
            </w:r>
            <w:r>
              <w:rPr>
                <w:rFonts w:asciiTheme="minorEastAsia" w:hAnsiTheme="minorEastAsia" w:hint="eastAsia"/>
                <w:bCs/>
                <w:szCs w:val="21"/>
              </w:rPr>
              <w:t>（A4激光打印机）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台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192000.00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192000.00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产地：江苏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厂家：江苏天瑞仪器股份有限公司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品牌：天瑞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电脑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产地：北京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厂家：联想（北京）有限公司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品牌：</w:t>
            </w:r>
            <w:r>
              <w:rPr>
                <w:rFonts w:asciiTheme="minorEastAsia" w:hAnsiTheme="minorEastAsia" w:hint="eastAsia"/>
                <w:bCs/>
                <w:szCs w:val="21"/>
              </w:rPr>
              <w:t>联想启天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lastRenderedPageBreak/>
              <w:t>打印机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产地：上海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厂家：中国惠普有限公司</w:t>
            </w:r>
          </w:p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品牌：惠普</w:t>
            </w:r>
          </w:p>
        </w:tc>
      </w:tr>
      <w:tr w:rsidR="00876ACA" w:rsidTr="009B7E4B">
        <w:trPr>
          <w:trHeight w:val="386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lastRenderedPageBreak/>
              <w:t>合计</w:t>
            </w:r>
          </w:p>
        </w:tc>
        <w:tc>
          <w:tcPr>
            <w:tcW w:w="128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ACA" w:rsidRDefault="00876ACA" w:rsidP="009B7E4B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大写：壹拾玖万贰仟陆佰圆整</w:t>
            </w:r>
            <w:r>
              <w:rPr>
                <w:rFonts w:asciiTheme="minorEastAsia" w:hAnsiTheme="minorEastAsia" w:cs="宋体" w:hint="eastAsia"/>
                <w:szCs w:val="21"/>
              </w:rPr>
              <w:t xml:space="preserve">    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szCs w:val="21"/>
              </w:rPr>
              <w:t>192600.00</w:t>
            </w:r>
          </w:p>
        </w:tc>
      </w:tr>
    </w:tbl>
    <w:p w:rsidR="00876ACA" w:rsidRPr="00876ACA" w:rsidRDefault="00876ACA" w:rsidP="00323B43"/>
    <w:sectPr w:rsidR="00876ACA" w:rsidRPr="00876ACA" w:rsidSect="00876ACA">
      <w:pgSz w:w="16838" w:h="11906" w:orient="landscape"/>
      <w:pgMar w:top="1135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876ACA"/>
    <w:rsid w:val="00323B43"/>
    <w:rsid w:val="003D37D8"/>
    <w:rsid w:val="004358AB"/>
    <w:rsid w:val="00655182"/>
    <w:rsid w:val="00876ACA"/>
    <w:rsid w:val="008B2826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CA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2019-08-08T01:31:00Z</dcterms:created>
  <dcterms:modified xsi:type="dcterms:W3CDTF">2019-08-08T01:39:00Z</dcterms:modified>
</cp:coreProperties>
</file>