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宋体" w:hAnsi="宋体" w:eastAsia="宋体"/>
        </w:rPr>
      </w:pPr>
      <w:bookmarkStart w:id="0" w:name="_Toc15483842"/>
      <w:bookmarkStart w:id="1" w:name="_Toc15388718"/>
      <w:r>
        <w:rPr>
          <w:rFonts w:hint="eastAsia" w:ascii="宋体" w:hAnsi="宋体" w:eastAsia="宋体"/>
        </w:rPr>
        <w:t>服务项目报价明细表</w:t>
      </w:r>
      <w:bookmarkEnd w:id="0"/>
      <w:bookmarkEnd w:id="1"/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5"/>
        <w:gridCol w:w="1110"/>
        <w:gridCol w:w="1532"/>
        <w:gridCol w:w="2016"/>
        <w:gridCol w:w="2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单位基数C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年合计(元）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管理人员工资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项目经理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¥22,800.00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¥22,800.00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不含加班费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督导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¥22,800.00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¥22,800.00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不含加班费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¥22,800.00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¥68,400.00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不含加班费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采集员工资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¥22,800.00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¥68,400.00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不含加班费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采集员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¥22,800.00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¥980,400.00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不含加班费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社会保险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¥8,940.00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¥455,940.00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法定五险(单位缴纳部分)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员工培训费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¥120.00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¥6,120.00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加班费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¥1,700.00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¥18,700.00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法定节假日1/3人员上岗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设备维护费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60部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¥1,000.00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¥60,000.00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办公费用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¥24,000.00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¥24,000.00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¥2,210.00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¥2,210.00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日常费用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¥4,500.00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¥4,500.00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劳保费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¥120.00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¥6,120.00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降温费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¥760.00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¥38,760.00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小广告清理费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¥150.00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¥7,650.00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¥1,786,800.00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¥19,000.00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¥19,000.00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税费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¥114,000.00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¥114,000.00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¥1,919,800.00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lang w:val="zh-CN"/>
        </w:rPr>
      </w:pPr>
    </w:p>
    <w:p>
      <w:pPr>
        <w:spacing w:after="156" w:afterLines="50" w:line="360" w:lineRule="auto"/>
        <w:rPr>
          <w:rFonts w:ascii="宋体" w:hAnsi="宋体" w:cs="Arial"/>
          <w:color w:val="000000"/>
          <w:szCs w:val="21"/>
          <w:u w:val="single"/>
        </w:rPr>
      </w:pPr>
      <w:r>
        <w:rPr>
          <w:rFonts w:hint="eastAsia" w:ascii="宋体" w:hAnsi="宋体" w:cs="Arial"/>
          <w:color w:val="000000"/>
          <w:szCs w:val="21"/>
        </w:rPr>
        <w:t>投</w:t>
      </w:r>
      <w:r>
        <w:rPr>
          <w:rFonts w:ascii="宋体" w:hAnsi="宋体" w:cs="Arial"/>
          <w:color w:val="000000"/>
          <w:szCs w:val="21"/>
        </w:rPr>
        <w:t>标</w:t>
      </w:r>
      <w:r>
        <w:rPr>
          <w:rFonts w:hint="eastAsia" w:ascii="宋体" w:hAnsi="宋体" w:cs="Arial"/>
          <w:color w:val="000000"/>
          <w:szCs w:val="21"/>
        </w:rPr>
        <w:t>人名</w:t>
      </w:r>
      <w:r>
        <w:rPr>
          <w:rFonts w:ascii="宋体" w:hAnsi="宋体" w:cs="Arial"/>
          <w:color w:val="000000"/>
          <w:szCs w:val="21"/>
        </w:rPr>
        <w:t>称</w:t>
      </w:r>
      <w:r>
        <w:rPr>
          <w:rFonts w:hint="eastAsia" w:ascii="宋体" w:hAnsi="宋体" w:cs="Arial"/>
          <w:color w:val="000000"/>
          <w:szCs w:val="21"/>
        </w:rPr>
        <w:t>（并加</w:t>
      </w:r>
      <w:r>
        <w:rPr>
          <w:rFonts w:ascii="宋体" w:hAnsi="宋体" w:cs="Arial"/>
          <w:color w:val="000000"/>
          <w:szCs w:val="21"/>
        </w:rPr>
        <w:t>盖</w:t>
      </w:r>
      <w:r>
        <w:rPr>
          <w:rFonts w:hint="eastAsia" w:ascii="宋体" w:hAnsi="宋体" w:cs="Arial"/>
          <w:color w:val="000000"/>
          <w:szCs w:val="21"/>
        </w:rPr>
        <w:t>公章）：浙江网新帮德信息服务有限公司</w:t>
      </w:r>
    </w:p>
    <w:p>
      <w:pPr>
        <w:pStyle w:val="8"/>
        <w:spacing w:before="60" w:after="156" w:afterLines="50" w:line="360" w:lineRule="auto"/>
        <w:ind w:firstLine="0" w:firstLineChars="0"/>
        <w:rPr>
          <w:rFonts w:ascii="宋体" w:hAnsi="宋体" w:cs="Arial"/>
          <w:color w:val="000000"/>
          <w:sz w:val="21"/>
          <w:szCs w:val="21"/>
        </w:rPr>
      </w:pPr>
      <w:r>
        <w:rPr>
          <w:rFonts w:hint="eastAsia" w:ascii="宋体" w:hAnsi="宋体" w:cs="Arial"/>
          <w:color w:val="000000"/>
          <w:sz w:val="21"/>
          <w:szCs w:val="21"/>
        </w:rPr>
        <w:t>法定代表人（代表人）或其授</w:t>
      </w:r>
      <w:r>
        <w:rPr>
          <w:rFonts w:ascii="宋体" w:hAnsi="宋体" w:cs="Arial"/>
          <w:color w:val="000000"/>
          <w:sz w:val="21"/>
          <w:szCs w:val="21"/>
        </w:rPr>
        <w:t>权</w:t>
      </w:r>
      <w:r>
        <w:rPr>
          <w:rFonts w:hint="eastAsia" w:ascii="宋体" w:hAnsi="宋体" w:cs="Arial"/>
          <w:color w:val="000000"/>
          <w:sz w:val="21"/>
          <w:szCs w:val="21"/>
        </w:rPr>
        <w:t>委托人：</w:t>
      </w:r>
      <w:r>
        <w:rPr>
          <w:rFonts w:hint="eastAsia" w:ascii="宋体" w:hAnsi="宋体" w:cs="Arial"/>
          <w:color w:val="000000"/>
          <w:sz w:val="21"/>
          <w:szCs w:val="21"/>
          <w:u w:val="single"/>
        </w:rPr>
        <w:t xml:space="preserve"> 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Arial"/>
          <w:color w:val="000000"/>
          <w:sz w:val="21"/>
          <w:szCs w:val="21"/>
          <w:u w:val="single"/>
        </w:rPr>
        <w:t>（法定代表人（代表人）可签字或加盖名章，授权委托人必须签字）</w:t>
      </w:r>
    </w:p>
    <w:p>
      <w:pPr>
        <w:pStyle w:val="8"/>
        <w:spacing w:before="60" w:after="156" w:afterLines="50" w:line="360" w:lineRule="auto"/>
        <w:ind w:firstLine="0" w:firstLineChars="0"/>
      </w:pPr>
      <w:r>
        <w:rPr>
          <w:rFonts w:ascii="宋体" w:hAnsi="宋体"/>
          <w:color w:val="000000"/>
          <w:sz w:val="21"/>
          <w:szCs w:val="21"/>
        </w:rPr>
        <w:t>签</w:t>
      </w:r>
      <w:r>
        <w:rPr>
          <w:rFonts w:hint="eastAsia" w:ascii="宋体" w:hAnsi="宋体"/>
          <w:color w:val="000000"/>
          <w:sz w:val="21"/>
          <w:szCs w:val="21"/>
        </w:rPr>
        <w:t>署日期：2</w:t>
      </w:r>
      <w:r>
        <w:rPr>
          <w:rFonts w:ascii="宋体" w:hAnsi="宋体"/>
          <w:color w:val="000000"/>
          <w:sz w:val="21"/>
          <w:szCs w:val="21"/>
        </w:rPr>
        <w:t>019</w:t>
      </w:r>
      <w:r>
        <w:rPr>
          <w:rFonts w:hint="eastAsia" w:ascii="宋体" w:hAnsi="宋体"/>
          <w:color w:val="000000"/>
          <w:sz w:val="21"/>
          <w:szCs w:val="21"/>
        </w:rPr>
        <w:t>年0</w:t>
      </w:r>
      <w:r>
        <w:rPr>
          <w:rFonts w:ascii="宋体" w:hAnsi="宋体"/>
          <w:color w:val="000000"/>
          <w:sz w:val="21"/>
          <w:szCs w:val="21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月0</w:t>
      </w:r>
      <w:r>
        <w:rPr>
          <w:rFonts w:ascii="宋体" w:hAnsi="宋体"/>
          <w:color w:val="000000"/>
          <w:sz w:val="21"/>
          <w:szCs w:val="21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等线" w:hAnsi="等线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rPr>
        <w:sz w:val="21"/>
        <w:szCs w:val="21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-367030</wp:posOffset>
          </wp:positionV>
          <wp:extent cx="1432560" cy="525780"/>
          <wp:effectExtent l="0" t="0" r="15240" b="6350"/>
          <wp:wrapNone/>
          <wp:docPr id="1" name="图片 4" descr="说明: 说明: 页眉 BD INSIG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说明: 说明: 页眉 BD INSIG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5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</w:t>
    </w:r>
    <w:r>
      <w:rPr>
        <w:rFonts w:hint="eastAsia"/>
        <w:sz w:val="21"/>
        <w:szCs w:val="21"/>
      </w:rPr>
      <w:t xml:space="preserve">  浙江网新帮德信息服务有限公司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560" w:lineRule="exact"/>
      <w:jc w:val="center"/>
      <w:outlineLvl w:val="0"/>
    </w:pPr>
    <w:rPr>
      <w:rFonts w:ascii="Calibri" w:hAnsi="Calibri" w:eastAsia="仿宋"/>
      <w:b/>
      <w:kern w:val="44"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缩进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2019-08-08T06:45:42Z</dcterms:created>
  <dc:creator>Administrator</dc:creator>
  <cp:lastModifiedBy>河南宏业建设管理股份有限公司:韩远洋</cp:lastModifiedBy>
  <dcterms:modified xsi:type="dcterms:W3CDTF">2019-08-08T06:45:50Z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