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E4A" w:rsidRDefault="00C07E4A" w:rsidP="00C07E4A">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禹州市公安局市区安装交通隔离护栏项目</w:t>
      </w:r>
    </w:p>
    <w:p w:rsidR="00896FFD" w:rsidRPr="00C07E4A" w:rsidRDefault="00896FFD">
      <w:pPr>
        <w:rPr>
          <w:rFonts w:ascii="微软简隶书" w:eastAsia="微软简隶书"/>
          <w:color w:val="000000"/>
        </w:rPr>
      </w:pPr>
    </w:p>
    <w:p w:rsidR="00896FFD" w:rsidRDefault="00896FFD">
      <w:pPr>
        <w:jc w:val="center"/>
        <w:rPr>
          <w:rFonts w:ascii="黑体" w:eastAsia="黑体" w:hAnsi="黑体" w:cs="黑体"/>
          <w:bCs/>
          <w:color w:val="000000"/>
          <w:w w:val="90"/>
          <w:sz w:val="72"/>
          <w:szCs w:val="72"/>
        </w:rPr>
      </w:pPr>
    </w:p>
    <w:p w:rsidR="00896FFD" w:rsidRDefault="00896FFD">
      <w:pPr>
        <w:pStyle w:val="1"/>
        <w:numPr>
          <w:ilvl w:val="0"/>
          <w:numId w:val="0"/>
        </w:numPr>
        <w:ind w:left="288"/>
      </w:pPr>
    </w:p>
    <w:p w:rsidR="00896FFD" w:rsidRDefault="00B140FF">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F813A9"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w:t>
      </w:r>
      <w:r w:rsidR="00F813A9">
        <w:rPr>
          <w:rFonts w:ascii="仿宋" w:eastAsia="仿宋" w:hAnsi="仿宋" w:cs="仿宋" w:hint="eastAsia"/>
          <w:b/>
          <w:bCs/>
          <w:color w:val="000000"/>
          <w:sz w:val="32"/>
          <w:szCs w:val="32"/>
        </w:rPr>
        <w:t>禹州市</w:t>
      </w:r>
      <w:r w:rsidR="00C07E4A">
        <w:rPr>
          <w:rFonts w:ascii="仿宋" w:eastAsia="仿宋" w:hAnsi="仿宋" w:cs="仿宋" w:hint="eastAsia"/>
          <w:b/>
          <w:bCs/>
          <w:color w:val="000000"/>
          <w:sz w:val="32"/>
          <w:szCs w:val="32"/>
        </w:rPr>
        <w:t>公安局</w:t>
      </w:r>
    </w:p>
    <w:p w:rsidR="00896FFD"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w:t>
      </w:r>
      <w:r w:rsidR="00C07E4A">
        <w:rPr>
          <w:rFonts w:ascii="仿宋" w:eastAsia="仿宋" w:hAnsi="仿宋" w:cs="仿宋" w:hint="eastAsia"/>
          <w:b/>
          <w:bCs/>
          <w:color w:val="000000"/>
          <w:sz w:val="32"/>
          <w:szCs w:val="32"/>
        </w:rPr>
        <w:t xml:space="preserve"> YZCG-G2019171</w:t>
      </w:r>
    </w:p>
    <w:p w:rsidR="00896FFD"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896FFD" w:rsidRDefault="00B140FF">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896FFD" w:rsidRDefault="00896FFD">
      <w:pPr>
        <w:pStyle w:val="1"/>
        <w:numPr>
          <w:ilvl w:val="0"/>
          <w:numId w:val="0"/>
        </w:numPr>
        <w:ind w:left="288"/>
      </w:pPr>
    </w:p>
    <w:p w:rsidR="00896FFD" w:rsidRDefault="00B140FF">
      <w:pPr>
        <w:ind w:firstLineChars="800" w:firstLine="2891"/>
        <w:rPr>
          <w:rFonts w:asciiTheme="minorEastAsia" w:hAnsiTheme="minorEastAsia" w:cs="黑体"/>
          <w:b/>
          <w:bCs/>
          <w:sz w:val="44"/>
          <w:szCs w:val="44"/>
          <w:lang w:val="zh-CN"/>
        </w:rPr>
      </w:pPr>
      <w:r>
        <w:rPr>
          <w:rFonts w:ascii="仿宋" w:eastAsia="仿宋" w:hAnsi="仿宋" w:cs="仿宋" w:hint="eastAsia"/>
          <w:b/>
          <w:bCs/>
          <w:color w:val="000000"/>
          <w:sz w:val="36"/>
          <w:szCs w:val="36"/>
        </w:rPr>
        <w:t xml:space="preserve">二〇一九年八月 </w:t>
      </w:r>
    </w:p>
    <w:p w:rsidR="00896FFD" w:rsidRDefault="00896FFD">
      <w:pPr>
        <w:autoSpaceDE w:val="0"/>
        <w:autoSpaceDN w:val="0"/>
        <w:adjustRightInd w:val="0"/>
        <w:spacing w:line="700" w:lineRule="exact"/>
        <w:ind w:firstLineChars="500" w:firstLine="2209"/>
        <w:rPr>
          <w:rFonts w:asciiTheme="minorEastAsia" w:hAnsiTheme="minorEastAsia" w:cs="黑体"/>
          <w:b/>
          <w:bCs/>
          <w:sz w:val="44"/>
          <w:szCs w:val="44"/>
          <w:lang w:val="zh-CN"/>
        </w:rPr>
      </w:pPr>
    </w:p>
    <w:p w:rsidR="00896FFD" w:rsidRDefault="00B140FF">
      <w:pPr>
        <w:autoSpaceDE w:val="0"/>
        <w:autoSpaceDN w:val="0"/>
        <w:adjustRightInd w:val="0"/>
        <w:spacing w:line="700" w:lineRule="exact"/>
        <w:ind w:firstLineChars="700" w:firstLine="3092"/>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896FFD" w:rsidRDefault="00896FF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96FFD" w:rsidRDefault="00B140F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96FFD" w:rsidRDefault="00896FFD">
      <w:pPr>
        <w:autoSpaceDE w:val="0"/>
        <w:autoSpaceDN w:val="0"/>
        <w:adjustRightInd w:val="0"/>
        <w:spacing w:line="700" w:lineRule="exact"/>
        <w:rPr>
          <w:rFonts w:asciiTheme="majorEastAsia" w:eastAsiaTheme="majorEastAsia" w:hAnsiTheme="majorEastAsia" w:cs="宋体"/>
          <w:b/>
          <w:kern w:val="0"/>
          <w:sz w:val="36"/>
          <w:szCs w:val="36"/>
        </w:rPr>
      </w:pPr>
    </w:p>
    <w:p w:rsidR="00896FFD" w:rsidRDefault="00896FFD">
      <w:pPr>
        <w:autoSpaceDE w:val="0"/>
        <w:autoSpaceDN w:val="0"/>
        <w:adjustRightInd w:val="0"/>
        <w:spacing w:line="700" w:lineRule="exact"/>
        <w:rPr>
          <w:rFonts w:asciiTheme="majorEastAsia" w:eastAsiaTheme="majorEastAsia" w:hAnsiTheme="majorEastAsia" w:cs="宋体"/>
          <w:b/>
          <w:kern w:val="0"/>
          <w:sz w:val="36"/>
          <w:szCs w:val="36"/>
        </w:rPr>
      </w:pPr>
    </w:p>
    <w:p w:rsidR="00896FFD" w:rsidRDefault="00B140FF">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896FFD" w:rsidRDefault="00896FFD">
      <w:pPr>
        <w:pStyle w:val="ab"/>
        <w:widowControl/>
        <w:shd w:val="clear" w:color="auto" w:fill="FFFFFF"/>
        <w:spacing w:line="315" w:lineRule="atLeast"/>
        <w:rPr>
          <w:rFonts w:ascii="宋体" w:hAnsi="宋体" w:cs="宋体"/>
          <w:b/>
          <w:color w:val="000000"/>
          <w:sz w:val="36"/>
          <w:szCs w:val="36"/>
          <w:shd w:val="clear" w:color="auto" w:fill="FFFFFF"/>
        </w:rPr>
      </w:pPr>
    </w:p>
    <w:p w:rsidR="00C07E4A" w:rsidRDefault="00C07E4A" w:rsidP="00C07E4A">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禹州市公安局市区安装交通隔离护栏项目</w:t>
      </w:r>
    </w:p>
    <w:p w:rsidR="00896FFD" w:rsidRDefault="00B140FF">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rsidR="00896FFD" w:rsidRDefault="00896FFD">
      <w:pPr>
        <w:spacing w:line="600" w:lineRule="exact"/>
        <w:jc w:val="center"/>
        <w:rPr>
          <w:rFonts w:ascii="仿宋" w:eastAsia="仿宋" w:hAnsi="仿宋" w:cs="仿宋"/>
          <w:b/>
          <w:bCs/>
          <w:sz w:val="36"/>
          <w:szCs w:val="36"/>
        </w:rPr>
      </w:pPr>
    </w:p>
    <w:p w:rsidR="00896FFD" w:rsidRDefault="00B140FF">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禹州市政府采购中心受</w:t>
      </w:r>
      <w:r w:rsidR="00907E7E">
        <w:rPr>
          <w:rFonts w:ascii="仿宋" w:eastAsia="仿宋" w:hAnsi="仿宋" w:cs="仿宋" w:hint="eastAsia"/>
          <w:sz w:val="32"/>
          <w:szCs w:val="32"/>
        </w:rPr>
        <w:t>禹州市</w:t>
      </w:r>
      <w:r w:rsidR="00C07E4A">
        <w:rPr>
          <w:rFonts w:ascii="仿宋" w:eastAsia="仿宋" w:hAnsi="仿宋" w:cs="仿宋" w:hint="eastAsia"/>
          <w:sz w:val="32"/>
          <w:szCs w:val="32"/>
        </w:rPr>
        <w:t>公安局</w:t>
      </w:r>
      <w:r>
        <w:rPr>
          <w:rFonts w:ascii="仿宋" w:eastAsia="仿宋" w:hAnsi="仿宋" w:cs="仿宋" w:hint="eastAsia"/>
          <w:sz w:val="32"/>
          <w:szCs w:val="32"/>
        </w:rPr>
        <w:t>的委托，就“</w:t>
      </w:r>
      <w:r w:rsidR="00C07E4A" w:rsidRPr="00C07E4A">
        <w:rPr>
          <w:rFonts w:ascii="仿宋" w:eastAsia="仿宋" w:hAnsi="仿宋" w:cs="仿宋" w:hint="eastAsia"/>
          <w:sz w:val="32"/>
          <w:szCs w:val="32"/>
        </w:rPr>
        <w:t>禹州市公安局市区安装交通隔离护栏项目</w:t>
      </w:r>
      <w:r>
        <w:rPr>
          <w:rFonts w:ascii="仿宋" w:eastAsia="仿宋" w:hAnsi="仿宋" w:cs="仿宋" w:hint="eastAsia"/>
          <w:sz w:val="32"/>
          <w:szCs w:val="32"/>
        </w:rPr>
        <w:t>”进行公开招标，欢迎合格的投标人前来投标。</w:t>
      </w:r>
    </w:p>
    <w:p w:rsidR="00896FFD" w:rsidRDefault="00B140FF">
      <w:pPr>
        <w:pStyle w:val="af3"/>
        <w:widowControl/>
        <w:shd w:val="clear" w:color="auto" w:fill="FFFFFF"/>
        <w:spacing w:line="400" w:lineRule="exact"/>
        <w:ind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一、项目基本情况</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sz w:val="32"/>
          <w:szCs w:val="32"/>
        </w:rPr>
        <w:t>1、采购人：</w:t>
      </w:r>
      <w:r w:rsidR="00907E7E">
        <w:rPr>
          <w:rFonts w:ascii="仿宋" w:eastAsia="仿宋" w:hAnsi="仿宋" w:cs="仿宋" w:hint="eastAsia"/>
          <w:sz w:val="32"/>
          <w:szCs w:val="32"/>
        </w:rPr>
        <w:t>禹州市</w:t>
      </w:r>
      <w:r w:rsidR="00C07E4A">
        <w:rPr>
          <w:rFonts w:ascii="仿宋" w:eastAsia="仿宋" w:hAnsi="仿宋" w:cs="仿宋" w:hint="eastAsia"/>
          <w:sz w:val="32"/>
          <w:szCs w:val="32"/>
        </w:rPr>
        <w:t>公安局</w:t>
      </w:r>
      <w:r w:rsidR="00907E7E">
        <w:rPr>
          <w:rFonts w:ascii="仿宋" w:eastAsia="仿宋" w:hAnsi="仿宋" w:cs="仿宋"/>
          <w:sz w:val="32"/>
          <w:szCs w:val="32"/>
        </w:rPr>
        <w:t xml:space="preserve"> </w:t>
      </w:r>
    </w:p>
    <w:p w:rsidR="00B140FF" w:rsidRPr="00C07E4A" w:rsidRDefault="00B140FF" w:rsidP="00B140FF">
      <w:pPr>
        <w:widowControl/>
        <w:shd w:val="clear" w:color="auto" w:fill="FFFFFF"/>
        <w:spacing w:line="400" w:lineRule="exact"/>
        <w:jc w:val="left"/>
        <w:rPr>
          <w:rFonts w:ascii="仿宋" w:eastAsia="仿宋" w:hAnsi="仿宋" w:cs="仿宋"/>
          <w:color w:val="000000"/>
          <w:kern w:val="0"/>
          <w:sz w:val="32"/>
          <w:szCs w:val="32"/>
        </w:rPr>
      </w:pPr>
      <w:r>
        <w:rPr>
          <w:rFonts w:ascii="仿宋" w:eastAsia="仿宋" w:hAnsi="仿宋" w:cs="仿宋" w:hint="eastAsia"/>
          <w:sz w:val="32"/>
          <w:szCs w:val="32"/>
        </w:rPr>
        <w:t>2、</w:t>
      </w:r>
      <w:r>
        <w:rPr>
          <w:rFonts w:ascii="仿宋" w:eastAsia="仿宋" w:hAnsi="仿宋" w:cs="仿宋" w:hint="eastAsia"/>
          <w:color w:val="000000"/>
          <w:kern w:val="0"/>
          <w:sz w:val="32"/>
          <w:szCs w:val="32"/>
        </w:rPr>
        <w:t>项目名称：</w:t>
      </w:r>
      <w:r w:rsidR="00C07E4A" w:rsidRPr="00C07E4A">
        <w:rPr>
          <w:rFonts w:ascii="仿宋" w:eastAsia="仿宋" w:hAnsi="仿宋" w:cs="仿宋" w:hint="eastAsia"/>
          <w:color w:val="000000"/>
          <w:kern w:val="0"/>
          <w:sz w:val="32"/>
          <w:szCs w:val="32"/>
        </w:rPr>
        <w:t>禹州市公安局市区安装交通隔离护栏项目</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color w:val="000000"/>
          <w:kern w:val="0"/>
          <w:sz w:val="32"/>
          <w:szCs w:val="32"/>
        </w:rPr>
        <w:t>3、采购编号：</w:t>
      </w:r>
      <w:r w:rsidR="00C07E4A">
        <w:rPr>
          <w:rFonts w:ascii="仿宋" w:eastAsia="仿宋" w:hAnsi="仿宋" w:cs="仿宋" w:hint="eastAsia"/>
          <w:sz w:val="32"/>
          <w:szCs w:val="32"/>
        </w:rPr>
        <w:t>YZCG-G2019171</w:t>
      </w:r>
    </w:p>
    <w:p w:rsidR="00896FFD" w:rsidRDefault="00B140FF" w:rsidP="00B140FF">
      <w:pPr>
        <w:widowControl/>
        <w:shd w:val="clear" w:color="auto" w:fill="FFFFFF"/>
        <w:spacing w:line="400" w:lineRule="exac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4、项目需求：</w:t>
      </w:r>
      <w:r w:rsidR="00C07E4A" w:rsidRPr="00C07E4A">
        <w:rPr>
          <w:rFonts w:ascii="仿宋" w:eastAsia="仿宋" w:hAnsi="仿宋" w:cs="仿宋" w:hint="eastAsia"/>
          <w:color w:val="000000"/>
          <w:kern w:val="0"/>
          <w:sz w:val="32"/>
          <w:szCs w:val="32"/>
        </w:rPr>
        <w:t>隔离护栏</w:t>
      </w:r>
      <w:r>
        <w:rPr>
          <w:rFonts w:ascii="仿宋" w:eastAsia="仿宋" w:hAnsi="仿宋" w:cs="仿宋" w:hint="eastAsia"/>
          <w:color w:val="000000"/>
          <w:kern w:val="0"/>
          <w:sz w:val="32"/>
          <w:szCs w:val="32"/>
        </w:rPr>
        <w:t>（详见招标文件）</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color w:val="000000"/>
          <w:kern w:val="0"/>
          <w:sz w:val="32"/>
          <w:szCs w:val="32"/>
        </w:rPr>
        <w:t>5、采购预算</w:t>
      </w:r>
      <w:r w:rsidR="00907E7E">
        <w:rPr>
          <w:rFonts w:ascii="仿宋" w:eastAsia="仿宋" w:hAnsi="仿宋" w:cs="仿宋" w:hint="eastAsia"/>
          <w:color w:val="000000"/>
          <w:kern w:val="0"/>
          <w:sz w:val="32"/>
          <w:szCs w:val="32"/>
        </w:rPr>
        <w:t>：</w:t>
      </w:r>
      <w:r w:rsidR="00C07E4A">
        <w:rPr>
          <w:rFonts w:ascii="仿宋" w:eastAsia="仿宋" w:hAnsi="仿宋" w:cs="仿宋" w:hint="eastAsia"/>
          <w:color w:val="000000"/>
          <w:kern w:val="0"/>
          <w:sz w:val="32"/>
          <w:szCs w:val="32"/>
        </w:rPr>
        <w:t>200</w:t>
      </w:r>
      <w:r>
        <w:rPr>
          <w:rFonts w:ascii="仿宋" w:eastAsia="仿宋" w:hAnsi="仿宋" w:cs="仿宋" w:hint="eastAsia"/>
          <w:kern w:val="0"/>
          <w:sz w:val="32"/>
          <w:szCs w:val="32"/>
        </w:rPr>
        <w:t>万</w:t>
      </w:r>
      <w:r>
        <w:rPr>
          <w:rFonts w:ascii="仿宋" w:eastAsia="仿宋" w:hAnsi="仿宋" w:cs="仿宋" w:hint="eastAsia"/>
          <w:sz w:val="32"/>
          <w:szCs w:val="32"/>
        </w:rPr>
        <w:t>元</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sz w:val="32"/>
          <w:szCs w:val="32"/>
        </w:rPr>
        <w:t>6、采购限价：</w:t>
      </w:r>
      <w:r w:rsidR="00C07E4A">
        <w:rPr>
          <w:rFonts w:ascii="仿宋" w:eastAsia="仿宋" w:hAnsi="仿宋" w:cs="仿宋" w:hint="eastAsia"/>
          <w:sz w:val="32"/>
          <w:szCs w:val="32"/>
        </w:rPr>
        <w:t>200</w:t>
      </w:r>
      <w:r>
        <w:rPr>
          <w:rFonts w:ascii="仿宋" w:eastAsia="仿宋" w:hAnsi="仿宋" w:cs="仿宋" w:hint="eastAsia"/>
          <w:sz w:val="32"/>
          <w:szCs w:val="32"/>
        </w:rPr>
        <w:t>万元</w:t>
      </w:r>
    </w:p>
    <w:p w:rsidR="00896FFD" w:rsidRDefault="00B140FF">
      <w:pPr>
        <w:widowControl/>
        <w:shd w:val="clear" w:color="auto" w:fill="FFFFFF"/>
        <w:spacing w:line="400" w:lineRule="exact"/>
        <w:ind w:firstLineChars="147" w:firstLine="47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二、需要落实的政府采购政策</w:t>
      </w:r>
    </w:p>
    <w:p w:rsidR="00896FFD" w:rsidRDefault="00B140FF">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本项目落实节约能源、保护环境、扶持不发达地区和少数民族地区、促进中小企业、监狱企业发展等政府采购政策。（详见招标文件）</w:t>
      </w:r>
    </w:p>
    <w:p w:rsidR="00896FFD" w:rsidRDefault="00B140FF">
      <w:pPr>
        <w:widowControl/>
        <w:shd w:val="clear" w:color="auto" w:fill="FFFFFF"/>
        <w:spacing w:line="400" w:lineRule="exact"/>
        <w:ind w:left="48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三、供应商资格要求：</w:t>
      </w:r>
    </w:p>
    <w:p w:rsidR="00C07E4A" w:rsidRDefault="00C07E4A" w:rsidP="00C07E4A">
      <w:pPr>
        <w:widowControl/>
        <w:shd w:val="clear" w:color="auto" w:fill="FFFFFF"/>
        <w:spacing w:line="400" w:lineRule="exact"/>
        <w:ind w:left="482"/>
        <w:jc w:val="left"/>
        <w:rPr>
          <w:rFonts w:ascii="仿宋" w:eastAsia="仿宋" w:hAnsi="仿宋" w:cs="仿宋"/>
          <w:sz w:val="32"/>
          <w:szCs w:val="32"/>
        </w:rPr>
      </w:pPr>
      <w:r>
        <w:rPr>
          <w:rFonts w:ascii="仿宋" w:eastAsia="仿宋" w:hAnsi="仿宋" w:cs="仿宋" w:hint="eastAsia"/>
          <w:sz w:val="32"/>
          <w:szCs w:val="32"/>
        </w:rPr>
        <w:t>1、符合《政府采购法》第二十二条之规定，具有独立法人资格的生产厂商或代理商且具有相应的经营范围（以营业执照为准）；</w:t>
      </w:r>
    </w:p>
    <w:p w:rsidR="00C07E4A" w:rsidRDefault="00C07E4A" w:rsidP="00C07E4A">
      <w:pPr>
        <w:spacing w:line="400" w:lineRule="exact"/>
        <w:ind w:leftChars="152" w:left="319" w:firstLineChars="50" w:firstLine="160"/>
        <w:rPr>
          <w:rFonts w:ascii="仿宋" w:eastAsia="仿宋" w:hAnsi="仿宋" w:cs="仿宋"/>
          <w:sz w:val="32"/>
          <w:szCs w:val="32"/>
        </w:rPr>
      </w:pPr>
      <w:r>
        <w:rPr>
          <w:rFonts w:ascii="仿宋" w:eastAsia="仿宋" w:hAnsi="仿宋" w:cs="仿宋" w:hint="eastAsia"/>
          <w:sz w:val="32"/>
          <w:szCs w:val="32"/>
        </w:rPr>
        <w:t>2、被委托人须是本单位职工，须提供公司为本人缴纳社会保险证明；</w:t>
      </w:r>
    </w:p>
    <w:p w:rsidR="00C07E4A" w:rsidRDefault="00C07E4A" w:rsidP="00C07E4A">
      <w:pPr>
        <w:spacing w:line="400" w:lineRule="exact"/>
        <w:ind w:firstLineChars="100" w:firstLine="320"/>
        <w:rPr>
          <w:rFonts w:ascii="仿宋" w:eastAsia="仿宋" w:hAnsi="仿宋" w:cs="仿宋"/>
          <w:sz w:val="32"/>
          <w:szCs w:val="32"/>
        </w:rPr>
      </w:pPr>
      <w:r>
        <w:rPr>
          <w:rFonts w:ascii="仿宋" w:eastAsia="仿宋" w:hAnsi="仿宋" w:cs="仿宋" w:hint="eastAsia"/>
          <w:sz w:val="32"/>
          <w:szCs w:val="32"/>
        </w:rPr>
        <w:t>3、本项目不接受联合体投标。</w:t>
      </w:r>
    </w:p>
    <w:p w:rsidR="00896FFD" w:rsidRDefault="00B140FF" w:rsidP="00907E7E">
      <w:pPr>
        <w:widowControl/>
        <w:shd w:val="clear" w:color="auto" w:fill="FFFFFF"/>
        <w:spacing w:line="400" w:lineRule="exact"/>
        <w:ind w:firstLine="48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四、获取招标文件的方式、时间、地点</w:t>
      </w:r>
    </w:p>
    <w:p w:rsidR="00896FFD" w:rsidRPr="00B140FF" w:rsidRDefault="00B140FF">
      <w:pPr>
        <w:wordWrap w:val="0"/>
        <w:topLinePunct/>
        <w:snapToGrid w:val="0"/>
        <w:spacing w:line="400" w:lineRule="exact"/>
        <w:ind w:firstLineChars="200" w:firstLine="640"/>
        <w:rPr>
          <w:rFonts w:ascii="仿宋" w:eastAsia="仿宋" w:hAnsi="仿宋" w:cs="仿宋"/>
          <w:sz w:val="32"/>
          <w:szCs w:val="32"/>
        </w:rPr>
      </w:pPr>
      <w:r w:rsidRPr="00B140FF">
        <w:rPr>
          <w:rFonts w:ascii="仿宋" w:eastAsia="仿宋" w:hAnsi="仿宋" w:cs="仿宋" w:hint="eastAsia"/>
          <w:sz w:val="32"/>
          <w:szCs w:val="32"/>
        </w:rPr>
        <w:lastRenderedPageBreak/>
        <w:t>1</w:t>
      </w:r>
      <w:r>
        <w:rPr>
          <w:rFonts w:ascii="仿宋" w:eastAsia="仿宋" w:hAnsi="仿宋" w:cs="仿宋" w:hint="eastAsia"/>
          <w:sz w:val="32"/>
          <w:szCs w:val="32"/>
          <w:lang w:val="zh-CN"/>
        </w:rPr>
        <w:t>、持</w:t>
      </w:r>
      <w:r w:rsidRPr="00B140FF">
        <w:rPr>
          <w:rFonts w:ascii="仿宋" w:eastAsia="仿宋" w:hAnsi="仿宋" w:cs="仿宋" w:hint="eastAsia"/>
          <w:sz w:val="32"/>
          <w:szCs w:val="32"/>
        </w:rPr>
        <w:t>CA</w:t>
      </w:r>
      <w:r>
        <w:rPr>
          <w:rFonts w:ascii="仿宋" w:eastAsia="仿宋" w:hAnsi="仿宋" w:cs="仿宋" w:hint="eastAsia"/>
          <w:sz w:val="32"/>
          <w:szCs w:val="32"/>
          <w:lang w:val="zh-CN"/>
        </w:rPr>
        <w:t>数字认证证书</w:t>
      </w:r>
      <w:r w:rsidRPr="00B140FF">
        <w:rPr>
          <w:rFonts w:ascii="仿宋" w:eastAsia="仿宋" w:hAnsi="仿宋" w:cs="仿宋" w:hint="eastAsia"/>
          <w:sz w:val="32"/>
          <w:szCs w:val="32"/>
        </w:rPr>
        <w:t>，</w:t>
      </w:r>
      <w:r>
        <w:rPr>
          <w:rFonts w:ascii="仿宋" w:eastAsia="仿宋" w:hAnsi="仿宋" w:cs="仿宋" w:hint="eastAsia"/>
          <w:sz w:val="32"/>
          <w:szCs w:val="32"/>
          <w:lang w:val="zh-CN"/>
        </w:rPr>
        <w:t>登录</w:t>
      </w:r>
      <w:hyperlink r:id="rId8" w:history="1">
        <w:r w:rsidRPr="00B140FF">
          <w:rPr>
            <w:rFonts w:ascii="仿宋" w:eastAsia="仿宋" w:hAnsi="仿宋" w:cs="仿宋" w:hint="eastAsia"/>
            <w:sz w:val="32"/>
            <w:szCs w:val="32"/>
          </w:rPr>
          <w:t>http://221.14.6.70:8088/ggzy/eps/public/RegistAllJcxx.html</w:t>
        </w:r>
      </w:hyperlink>
      <w:r>
        <w:rPr>
          <w:rFonts w:ascii="仿宋" w:eastAsia="仿宋" w:hAnsi="仿宋" w:cs="仿宋" w:hint="eastAsia"/>
          <w:sz w:val="32"/>
          <w:szCs w:val="32"/>
          <w:lang w:val="zh-CN"/>
        </w:rPr>
        <w:t>进行免费注册登记</w:t>
      </w:r>
      <w:r w:rsidRPr="00B140FF">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sidRPr="00B140FF">
        <w:rPr>
          <w:rFonts w:ascii="仿宋" w:eastAsia="仿宋" w:hAnsi="仿宋" w:cs="仿宋" w:hint="eastAsia"/>
          <w:sz w:val="32"/>
          <w:szCs w:val="32"/>
        </w:rPr>
        <w:t>（</w:t>
      </w:r>
      <w:r>
        <w:rPr>
          <w:rFonts w:ascii="仿宋" w:eastAsia="仿宋" w:hAnsi="仿宋" w:cs="仿宋" w:hint="eastAsia"/>
          <w:sz w:val="32"/>
          <w:szCs w:val="32"/>
          <w:lang w:val="zh-CN"/>
        </w:rPr>
        <w:t>河南省</w:t>
      </w:r>
      <w:r w:rsidRPr="00B140FF">
        <w:rPr>
          <w:rFonts w:ascii="仿宋" w:eastAsia="仿宋" w:hAnsi="仿宋" w:cs="仿宋" w:hint="eastAsia"/>
          <w:sz w:val="32"/>
          <w:szCs w:val="32"/>
        </w:rPr>
        <w:t>·</w:t>
      </w:r>
      <w:r>
        <w:rPr>
          <w:rFonts w:ascii="仿宋" w:eastAsia="仿宋" w:hAnsi="仿宋" w:cs="仿宋" w:hint="eastAsia"/>
          <w:sz w:val="32"/>
          <w:szCs w:val="32"/>
          <w:lang w:val="zh-CN"/>
        </w:rPr>
        <w:t>许昌市</w:t>
      </w:r>
      <w:r w:rsidRPr="00B140FF">
        <w:rPr>
          <w:rFonts w:ascii="仿宋" w:eastAsia="仿宋" w:hAnsi="仿宋" w:cs="仿宋" w:hint="eastAsia"/>
          <w:sz w:val="32"/>
          <w:szCs w:val="32"/>
        </w:rPr>
        <w:t>）“</w:t>
      </w:r>
      <w:r>
        <w:rPr>
          <w:rFonts w:ascii="仿宋" w:eastAsia="仿宋" w:hAnsi="仿宋" w:cs="仿宋" w:hint="eastAsia"/>
          <w:sz w:val="32"/>
          <w:szCs w:val="32"/>
          <w:lang w:val="zh-CN"/>
        </w:rPr>
        <w:t>常见问题解答</w:t>
      </w:r>
      <w:r w:rsidRPr="00B140FF">
        <w:rPr>
          <w:rFonts w:ascii="仿宋" w:eastAsia="仿宋" w:hAnsi="仿宋" w:cs="仿宋" w:hint="eastAsia"/>
          <w:sz w:val="32"/>
          <w:szCs w:val="32"/>
        </w:rPr>
        <w:t>-</w:t>
      </w:r>
      <w:r>
        <w:rPr>
          <w:rFonts w:ascii="仿宋" w:eastAsia="仿宋" w:hAnsi="仿宋" w:cs="仿宋" w:hint="eastAsia"/>
          <w:sz w:val="32"/>
          <w:szCs w:val="32"/>
          <w:lang w:val="zh-CN"/>
        </w:rPr>
        <w:t>诚信库网上注册相关资料下载</w:t>
      </w:r>
      <w:r w:rsidRPr="00B140FF">
        <w:rPr>
          <w:rFonts w:ascii="仿宋" w:eastAsia="仿宋" w:hAnsi="仿宋" w:cs="仿宋" w:hint="eastAsia"/>
          <w:sz w:val="32"/>
          <w:szCs w:val="32"/>
        </w:rPr>
        <w:t>”）；</w:t>
      </w:r>
    </w:p>
    <w:p w:rsidR="00896FFD" w:rsidRPr="00B140FF" w:rsidRDefault="00B140FF">
      <w:pPr>
        <w:wordWrap w:val="0"/>
        <w:topLinePunct/>
        <w:autoSpaceDE w:val="0"/>
        <w:autoSpaceDN w:val="0"/>
        <w:adjustRightInd w:val="0"/>
        <w:snapToGrid w:val="0"/>
        <w:spacing w:line="400" w:lineRule="exact"/>
        <w:ind w:firstLine="482"/>
        <w:rPr>
          <w:rFonts w:ascii="仿宋" w:eastAsia="仿宋" w:hAnsi="仿宋" w:cs="仿宋"/>
          <w:sz w:val="32"/>
          <w:szCs w:val="32"/>
        </w:rPr>
      </w:pPr>
      <w:r w:rsidRPr="00B140FF">
        <w:rPr>
          <w:rFonts w:ascii="仿宋" w:eastAsia="仿宋" w:hAnsi="仿宋" w:cs="仿宋" w:hint="eastAsia"/>
          <w:sz w:val="32"/>
          <w:szCs w:val="32"/>
        </w:rPr>
        <w:t>2</w:t>
      </w:r>
      <w:r>
        <w:rPr>
          <w:rFonts w:ascii="仿宋" w:eastAsia="仿宋" w:hAnsi="仿宋" w:cs="仿宋" w:hint="eastAsia"/>
          <w:sz w:val="32"/>
          <w:szCs w:val="32"/>
          <w:lang w:val="zh-CN"/>
        </w:rPr>
        <w:t>、在投标截止时间前登录</w:t>
      </w:r>
      <w:hyperlink r:id="rId9" w:history="1">
        <w:r w:rsidRPr="00B140FF">
          <w:rPr>
            <w:rStyle w:val="af0"/>
            <w:rFonts w:ascii="仿宋" w:eastAsia="仿宋" w:hAnsi="仿宋" w:cs="仿宋" w:hint="eastAsia"/>
            <w:sz w:val="32"/>
            <w:szCs w:val="32"/>
          </w:rPr>
          <w:t>http://ggzy.xuchang.gov.cn</w:t>
        </w:r>
      </w:hyperlink>
      <w:r w:rsidRPr="00B140FF">
        <w:rPr>
          <w:rFonts w:ascii="仿宋" w:eastAsia="仿宋" w:hAnsi="仿宋" w:cs="仿宋" w:hint="eastAsia"/>
          <w:sz w:val="32"/>
          <w:szCs w:val="32"/>
        </w:rPr>
        <w:t>，</w:t>
      </w:r>
      <w:r>
        <w:rPr>
          <w:rFonts w:ascii="仿宋" w:eastAsia="仿宋" w:hAnsi="仿宋" w:cs="仿宋" w:hint="eastAsia"/>
          <w:sz w:val="32"/>
          <w:szCs w:val="32"/>
          <w:lang w:val="zh-CN"/>
        </w:rPr>
        <w:t>自行下载招标文件</w:t>
      </w:r>
      <w:r w:rsidRPr="00B140FF">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sidRPr="00B140FF">
        <w:rPr>
          <w:rFonts w:ascii="仿宋" w:eastAsia="仿宋" w:hAnsi="仿宋" w:cs="仿宋" w:hint="eastAsia"/>
          <w:sz w:val="32"/>
          <w:szCs w:val="32"/>
        </w:rPr>
        <w:t>（</w:t>
      </w:r>
      <w:r>
        <w:rPr>
          <w:rFonts w:ascii="仿宋" w:eastAsia="仿宋" w:hAnsi="仿宋" w:cs="仿宋" w:hint="eastAsia"/>
          <w:sz w:val="32"/>
          <w:szCs w:val="32"/>
          <w:lang w:val="zh-CN"/>
        </w:rPr>
        <w:t>河南省</w:t>
      </w:r>
      <w:r w:rsidRPr="00B140FF">
        <w:rPr>
          <w:rFonts w:ascii="仿宋" w:eastAsia="仿宋" w:hAnsi="仿宋" w:cs="仿宋" w:hint="eastAsia"/>
          <w:sz w:val="32"/>
          <w:szCs w:val="32"/>
        </w:rPr>
        <w:t>·</w:t>
      </w:r>
      <w:r>
        <w:rPr>
          <w:rFonts w:ascii="仿宋" w:eastAsia="仿宋" w:hAnsi="仿宋" w:cs="仿宋" w:hint="eastAsia"/>
          <w:sz w:val="32"/>
          <w:szCs w:val="32"/>
          <w:lang w:val="zh-CN"/>
        </w:rPr>
        <w:t>许昌市</w:t>
      </w:r>
      <w:r w:rsidRPr="00B140FF">
        <w:rPr>
          <w:rFonts w:ascii="仿宋" w:eastAsia="仿宋" w:hAnsi="仿宋" w:cs="仿宋" w:hint="eastAsia"/>
          <w:sz w:val="32"/>
          <w:szCs w:val="32"/>
        </w:rPr>
        <w:t>）“</w:t>
      </w:r>
      <w:r>
        <w:rPr>
          <w:rFonts w:ascii="仿宋" w:eastAsia="仿宋" w:hAnsi="仿宋" w:cs="仿宋" w:hint="eastAsia"/>
          <w:sz w:val="32"/>
          <w:szCs w:val="32"/>
          <w:lang w:val="zh-CN"/>
        </w:rPr>
        <w:t>常见问题解答</w:t>
      </w:r>
      <w:r w:rsidRPr="00B140FF">
        <w:rPr>
          <w:rFonts w:ascii="仿宋" w:eastAsia="仿宋" w:hAnsi="仿宋" w:cs="仿宋" w:hint="eastAsia"/>
          <w:sz w:val="32"/>
          <w:szCs w:val="32"/>
        </w:rPr>
        <w:t>-</w:t>
      </w:r>
      <w:r>
        <w:rPr>
          <w:rFonts w:ascii="仿宋" w:eastAsia="仿宋" w:hAnsi="仿宋" w:cs="仿宋" w:hint="eastAsia"/>
          <w:sz w:val="32"/>
          <w:szCs w:val="32"/>
          <w:lang w:val="zh-CN"/>
        </w:rPr>
        <w:t>交易系统操作手册</w:t>
      </w:r>
      <w:r w:rsidRPr="00B140FF">
        <w:rPr>
          <w:rFonts w:ascii="仿宋" w:eastAsia="仿宋" w:hAnsi="仿宋" w:cs="仿宋" w:hint="eastAsia"/>
          <w:sz w:val="32"/>
          <w:szCs w:val="32"/>
        </w:rPr>
        <w:t>”）</w:t>
      </w:r>
      <w:r>
        <w:rPr>
          <w:rFonts w:ascii="仿宋" w:eastAsia="仿宋" w:hAnsi="仿宋" w:cs="仿宋" w:hint="eastAsia"/>
          <w:sz w:val="32"/>
          <w:szCs w:val="32"/>
          <w:lang w:val="zh-CN"/>
        </w:rPr>
        <w:t>。</w:t>
      </w:r>
    </w:p>
    <w:p w:rsidR="00896FFD" w:rsidRDefault="00B140FF">
      <w:pPr>
        <w:spacing w:line="40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896FFD" w:rsidRDefault="00B140FF">
      <w:pPr>
        <w:spacing w:line="400" w:lineRule="exact"/>
        <w:ind w:firstLine="640"/>
        <w:rPr>
          <w:rFonts w:ascii="仿宋" w:eastAsia="仿宋" w:hAnsi="仿宋" w:cs="仿宋"/>
          <w:sz w:val="32"/>
          <w:szCs w:val="32"/>
        </w:rPr>
      </w:pPr>
      <w:r>
        <w:rPr>
          <w:rFonts w:ascii="仿宋" w:eastAsia="仿宋" w:hAnsi="仿宋" w:cs="仿宋" w:hint="eastAsia"/>
          <w:sz w:val="32"/>
          <w:szCs w:val="32"/>
        </w:rPr>
        <w:t>4、招标文件每份售价人民500元（开标时现场收取现金），于递交投标文件时缴纳给采购代理机构，售后不退。</w:t>
      </w:r>
    </w:p>
    <w:p w:rsidR="00896FFD" w:rsidRDefault="00B140FF">
      <w:pPr>
        <w:widowControl/>
        <w:shd w:val="clear" w:color="auto" w:fill="FFFFFF"/>
        <w:spacing w:line="400" w:lineRule="exact"/>
        <w:ind w:firstLine="48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五、投标截止时间、开标时间及地点：</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1、投标截止及开标时间：2019年 8 月</w:t>
      </w:r>
      <w:r w:rsidR="008735C3">
        <w:rPr>
          <w:rFonts w:ascii="仿宋" w:eastAsia="仿宋" w:hAnsi="仿宋" w:cs="仿宋" w:hint="eastAsia"/>
          <w:color w:val="000000"/>
          <w:kern w:val="0"/>
          <w:sz w:val="32"/>
          <w:szCs w:val="32"/>
        </w:rPr>
        <w:t>30</w:t>
      </w:r>
      <w:r>
        <w:rPr>
          <w:rFonts w:ascii="仿宋" w:eastAsia="仿宋" w:hAnsi="仿宋" w:cs="仿宋" w:hint="eastAsia"/>
          <w:color w:val="000000"/>
          <w:kern w:val="0"/>
          <w:sz w:val="32"/>
          <w:szCs w:val="32"/>
        </w:rPr>
        <w:t xml:space="preserve"> 日</w:t>
      </w:r>
      <w:r w:rsidR="008735C3">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：00（北京时间），逾期送达或不符合规定的投标文件不予接受。</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2、开标地点：</w:t>
      </w:r>
      <w:r>
        <w:rPr>
          <w:rFonts w:ascii="仿宋" w:eastAsia="仿宋" w:hAnsi="仿宋" w:cs="仿宋" w:hint="eastAsia"/>
          <w:sz w:val="32"/>
          <w:szCs w:val="32"/>
        </w:rPr>
        <w:t>禹州市公共资源交易中心第二开标室（禹州市行政服务中心楼9楼）</w:t>
      </w:r>
      <w:r>
        <w:rPr>
          <w:rFonts w:ascii="仿宋" w:eastAsia="仿宋" w:hAnsi="仿宋" w:cs="仿宋" w:hint="eastAsia"/>
          <w:color w:val="000000"/>
          <w:kern w:val="0"/>
          <w:sz w:val="32"/>
          <w:szCs w:val="32"/>
        </w:rPr>
        <w:t xml:space="preserve"> </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896FFD" w:rsidRDefault="00B140FF">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896FFD" w:rsidRDefault="00B140FF">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w:t>
      </w:r>
      <w:r>
        <w:rPr>
          <w:rFonts w:ascii="仿宋" w:eastAsia="仿宋" w:hAnsi="仿宋" w:cs="仿宋" w:hint="eastAsia"/>
          <w:sz w:val="32"/>
          <w:szCs w:val="32"/>
        </w:rPr>
        <w:t>禹州市行政服务中心楼917房间</w:t>
      </w:r>
    </w:p>
    <w:p w:rsidR="00896FFD" w:rsidRDefault="00B140FF">
      <w:pPr>
        <w:widowControl/>
        <w:shd w:val="clear" w:color="auto" w:fill="FFFFFF"/>
        <w:spacing w:line="400" w:lineRule="exact"/>
        <w:ind w:firstLine="641"/>
        <w:jc w:val="left"/>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联系人：艾先生   联系电话：0374-2077111</w:t>
      </w:r>
    </w:p>
    <w:p w:rsidR="008735C3" w:rsidRPr="008735C3" w:rsidRDefault="008735C3" w:rsidP="008735C3">
      <w:pPr>
        <w:pStyle w:val="a0"/>
      </w:pPr>
    </w:p>
    <w:p w:rsidR="008735C3" w:rsidRDefault="008735C3" w:rsidP="008735C3">
      <w:pPr>
        <w:widowControl/>
        <w:shd w:val="clear" w:color="auto" w:fill="FFFFFF"/>
        <w:spacing w:line="400" w:lineRule="exact"/>
        <w:ind w:left="481"/>
        <w:jc w:val="left"/>
        <w:rPr>
          <w:rFonts w:ascii="仿宋" w:eastAsia="仿宋" w:hAnsi="仿宋" w:cs="仿宋"/>
          <w:sz w:val="32"/>
          <w:szCs w:val="32"/>
        </w:rPr>
      </w:pPr>
      <w:r>
        <w:rPr>
          <w:rFonts w:ascii="仿宋" w:eastAsia="仿宋" w:hAnsi="仿宋" w:cs="仿宋" w:hint="eastAsia"/>
          <w:color w:val="000000"/>
          <w:kern w:val="0"/>
          <w:sz w:val="32"/>
          <w:szCs w:val="32"/>
        </w:rPr>
        <w:lastRenderedPageBreak/>
        <w:t>（二）采购单位：</w:t>
      </w:r>
      <w:r>
        <w:rPr>
          <w:rFonts w:ascii="仿宋" w:eastAsia="仿宋" w:hAnsi="仿宋" w:cs="仿宋" w:hint="eastAsia"/>
          <w:sz w:val="32"/>
          <w:szCs w:val="32"/>
        </w:rPr>
        <w:t>禹州市公安局</w:t>
      </w:r>
      <w:r>
        <w:rPr>
          <w:rFonts w:ascii="仿宋" w:eastAsia="仿宋" w:hAnsi="仿宋" w:cs="仿宋"/>
          <w:sz w:val="32"/>
          <w:szCs w:val="32"/>
        </w:rPr>
        <w:t xml:space="preserve"> </w:t>
      </w:r>
    </w:p>
    <w:p w:rsidR="008735C3" w:rsidRDefault="008735C3" w:rsidP="008735C3">
      <w:pPr>
        <w:widowControl/>
        <w:shd w:val="clear" w:color="auto" w:fill="FFFFFF"/>
        <w:spacing w:line="400" w:lineRule="exact"/>
        <w:ind w:firstLineChars="300" w:firstLine="9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地址：禹州市行政南路</w:t>
      </w:r>
    </w:p>
    <w:p w:rsidR="008735C3" w:rsidRDefault="008735C3" w:rsidP="008735C3">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联系人：董先生   联系电话：18839906082</w:t>
      </w:r>
    </w:p>
    <w:p w:rsidR="00896FFD" w:rsidRDefault="00B140FF">
      <w:pPr>
        <w:spacing w:line="400" w:lineRule="exact"/>
        <w:ind w:firstLineChars="1700" w:firstLine="5440"/>
        <w:rPr>
          <w:rFonts w:ascii="仿宋" w:eastAsia="仿宋" w:hAnsi="仿宋" w:cs="仿宋"/>
          <w:sz w:val="32"/>
          <w:szCs w:val="32"/>
        </w:rPr>
      </w:pPr>
      <w:r>
        <w:rPr>
          <w:rFonts w:ascii="仿宋" w:eastAsia="仿宋" w:hAnsi="仿宋" w:cs="仿宋" w:hint="eastAsia"/>
          <w:sz w:val="32"/>
          <w:szCs w:val="32"/>
        </w:rPr>
        <w:t xml:space="preserve">   </w:t>
      </w:r>
    </w:p>
    <w:p w:rsidR="00896FFD" w:rsidRDefault="00896FFD">
      <w:pPr>
        <w:spacing w:line="400" w:lineRule="exact"/>
        <w:ind w:firstLineChars="1900" w:firstLine="6080"/>
        <w:rPr>
          <w:rFonts w:ascii="仿宋" w:eastAsia="仿宋" w:hAnsi="仿宋" w:cs="仿宋"/>
          <w:sz w:val="32"/>
          <w:szCs w:val="32"/>
        </w:rPr>
      </w:pPr>
    </w:p>
    <w:p w:rsidR="00896FFD" w:rsidRDefault="00B140FF">
      <w:pPr>
        <w:spacing w:line="400" w:lineRule="exact"/>
        <w:ind w:firstLineChars="1100" w:firstLine="3520"/>
        <w:rPr>
          <w:rFonts w:ascii="仿宋" w:eastAsia="仿宋" w:hAnsi="仿宋" w:cs="仿宋"/>
          <w:sz w:val="32"/>
          <w:szCs w:val="32"/>
        </w:rPr>
      </w:pPr>
      <w:r>
        <w:rPr>
          <w:rFonts w:ascii="仿宋" w:eastAsia="仿宋" w:hAnsi="仿宋" w:cs="仿宋" w:hint="eastAsia"/>
          <w:sz w:val="32"/>
          <w:szCs w:val="32"/>
        </w:rPr>
        <w:t xml:space="preserve">         2019年 8 月</w:t>
      </w:r>
      <w:r w:rsidR="008735C3">
        <w:rPr>
          <w:rFonts w:ascii="仿宋" w:eastAsia="仿宋" w:hAnsi="仿宋" w:cs="仿宋" w:hint="eastAsia"/>
          <w:sz w:val="32"/>
          <w:szCs w:val="32"/>
        </w:rPr>
        <w:t>8</w:t>
      </w:r>
      <w:r>
        <w:rPr>
          <w:rFonts w:ascii="仿宋" w:eastAsia="仿宋" w:hAnsi="仿宋" w:cs="仿宋" w:hint="eastAsia"/>
          <w:sz w:val="32"/>
          <w:szCs w:val="32"/>
        </w:rPr>
        <w:t xml:space="preserve"> 日</w:t>
      </w:r>
    </w:p>
    <w:p w:rsidR="00896FFD" w:rsidRDefault="00896FFD">
      <w:pPr>
        <w:spacing w:line="360" w:lineRule="auto"/>
      </w:pPr>
    </w:p>
    <w:p w:rsidR="00896FFD" w:rsidRDefault="00896FFD">
      <w:pPr>
        <w:spacing w:line="360" w:lineRule="auto"/>
        <w:rPr>
          <w:rFonts w:ascii="新宋体" w:eastAsia="新宋体" w:hAnsi="新宋体" w:cs="新宋体"/>
          <w:b/>
          <w:sz w:val="24"/>
          <w:szCs w:val="24"/>
        </w:rPr>
      </w:pPr>
    </w:p>
    <w:p w:rsidR="00896FFD" w:rsidRDefault="00896FFD" w:rsidP="00B140FF">
      <w:pPr>
        <w:pStyle w:val="af1"/>
        <w:ind w:firstLine="723"/>
        <w:rPr>
          <w:rFonts w:ascii="仿宋" w:eastAsia="仿宋" w:hAnsi="仿宋" w:cs="仿宋"/>
          <w:b/>
          <w:bCs/>
          <w:sz w:val="36"/>
          <w:szCs w:val="36"/>
        </w:rPr>
      </w:pPr>
    </w:p>
    <w:p w:rsidR="00896FFD" w:rsidRDefault="00896FFD">
      <w:pPr>
        <w:spacing w:line="360" w:lineRule="auto"/>
        <w:rPr>
          <w:rFonts w:hAnsi="宋体"/>
          <w:b/>
          <w:sz w:val="32"/>
          <w:szCs w:val="32"/>
        </w:rPr>
      </w:pPr>
    </w:p>
    <w:p w:rsidR="00896FFD" w:rsidRDefault="00B140FF">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896FFD" w:rsidRDefault="00B140F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896FFD" w:rsidRDefault="00896FFD">
      <w:pPr>
        <w:pStyle w:val="ac"/>
        <w:ind w:firstLine="321"/>
        <w:rPr>
          <w:rFonts w:ascii="仿宋_GB2312" w:eastAsia="仿宋_GB2312"/>
          <w:b/>
          <w:sz w:val="32"/>
          <w:szCs w:val="32"/>
        </w:rPr>
      </w:pP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896FFD" w:rsidRDefault="00B140F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896FFD" w:rsidRDefault="00B140FF">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896FFD" w:rsidRDefault="00B140FF">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0"/>
            <w:rFonts w:hAnsi="宋体"/>
            <w:sz w:val="24"/>
            <w:szCs w:val="24"/>
          </w:rPr>
          <w:t>http://221.14.6.70:8088/ggzy/</w:t>
        </w:r>
      </w:hyperlink>
      <w:r>
        <w:rPr>
          <w:rFonts w:hAnsi="宋体" w:hint="eastAsia"/>
          <w:color w:val="000000"/>
          <w:sz w:val="24"/>
          <w:szCs w:val="24"/>
        </w:rPr>
        <w:t>）。</w:t>
      </w:r>
    </w:p>
    <w:p w:rsidR="00896FFD" w:rsidRDefault="00B140F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896FFD" w:rsidRDefault="00896FFD">
      <w:pPr>
        <w:autoSpaceDE w:val="0"/>
        <w:autoSpaceDN w:val="0"/>
        <w:adjustRightInd w:val="0"/>
        <w:spacing w:line="700" w:lineRule="exact"/>
        <w:ind w:firstLine="560"/>
        <w:rPr>
          <w:rFonts w:asciiTheme="minorEastAsia" w:hAnsiTheme="minorEastAsia" w:cs="仿宋_GB2312"/>
          <w:color w:val="000000"/>
          <w:sz w:val="24"/>
          <w:szCs w:val="24"/>
        </w:rPr>
      </w:pPr>
    </w:p>
    <w:p w:rsidR="00896FFD" w:rsidRDefault="00896FFD">
      <w:pPr>
        <w:autoSpaceDE w:val="0"/>
        <w:autoSpaceDN w:val="0"/>
        <w:adjustRightInd w:val="0"/>
        <w:spacing w:line="700" w:lineRule="exact"/>
        <w:ind w:firstLine="560"/>
        <w:rPr>
          <w:rFonts w:asciiTheme="minorEastAsia" w:hAnsiTheme="minorEastAsia" w:cs="仿宋_GB2312"/>
          <w:color w:val="000000"/>
          <w:sz w:val="24"/>
          <w:szCs w:val="24"/>
        </w:rPr>
      </w:pPr>
    </w:p>
    <w:p w:rsidR="00896FFD" w:rsidRDefault="00896FFD">
      <w:pPr>
        <w:autoSpaceDE w:val="0"/>
        <w:autoSpaceDN w:val="0"/>
        <w:adjustRightInd w:val="0"/>
        <w:spacing w:line="700" w:lineRule="exact"/>
        <w:ind w:firstLine="560"/>
        <w:rPr>
          <w:rFonts w:asciiTheme="minorEastAsia" w:hAnsiTheme="minorEastAsia" w:cs="仿宋_GB2312"/>
          <w:color w:val="000000"/>
          <w:sz w:val="24"/>
          <w:szCs w:val="24"/>
        </w:rPr>
      </w:pPr>
    </w:p>
    <w:p w:rsidR="00896FFD" w:rsidRDefault="00896FFD">
      <w:pPr>
        <w:autoSpaceDE w:val="0"/>
        <w:autoSpaceDN w:val="0"/>
        <w:adjustRightInd w:val="0"/>
        <w:spacing w:line="700" w:lineRule="exact"/>
        <w:rPr>
          <w:rFonts w:asciiTheme="minorEastAsia" w:hAnsiTheme="minorEastAsia" w:cs="仿宋_GB2312"/>
          <w:color w:val="000000"/>
          <w:sz w:val="24"/>
          <w:szCs w:val="24"/>
        </w:rPr>
      </w:pPr>
    </w:p>
    <w:p w:rsidR="00896FFD" w:rsidRDefault="00896FFD">
      <w:pPr>
        <w:autoSpaceDE w:val="0"/>
        <w:autoSpaceDN w:val="0"/>
        <w:adjustRightInd w:val="0"/>
        <w:spacing w:line="700" w:lineRule="exact"/>
        <w:rPr>
          <w:rFonts w:asciiTheme="minorEastAsia" w:hAnsiTheme="minorEastAsia" w:cs="仿宋_GB2312"/>
          <w:color w:val="000000"/>
          <w:sz w:val="24"/>
          <w:szCs w:val="24"/>
        </w:rPr>
      </w:pPr>
    </w:p>
    <w:p w:rsidR="00110996" w:rsidRPr="00110996" w:rsidRDefault="00110996" w:rsidP="00110996">
      <w:pPr>
        <w:pStyle w:val="a0"/>
      </w:pPr>
    </w:p>
    <w:p w:rsidR="00896FFD" w:rsidRDefault="00B140FF">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96FFD" w:rsidRDefault="00896FFD">
      <w:pPr>
        <w:pStyle w:val="12"/>
      </w:pPr>
    </w:p>
    <w:p w:rsidR="00896FFD" w:rsidRDefault="00B140FF">
      <w:pPr>
        <w:widowControl/>
        <w:shd w:val="clear" w:color="auto" w:fill="FFFFFF"/>
        <w:spacing w:line="360" w:lineRule="auto"/>
        <w:ind w:firstLine="60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（一）本项目需实现的功能或者目标</w:t>
      </w:r>
    </w:p>
    <w:p w:rsidR="008735C3" w:rsidRPr="008735C3" w:rsidRDefault="008735C3" w:rsidP="008735C3">
      <w:pPr>
        <w:spacing w:line="500" w:lineRule="exact"/>
        <w:ind w:leftChars="269" w:left="565"/>
        <w:jc w:val="left"/>
        <w:rPr>
          <w:rFonts w:ascii="仿宋" w:eastAsia="仿宋" w:hAnsi="仿宋" w:cs="仿宋" w:hint="eastAsia"/>
          <w:color w:val="000000"/>
          <w:kern w:val="0"/>
          <w:sz w:val="24"/>
          <w:szCs w:val="24"/>
        </w:rPr>
      </w:pPr>
      <w:r w:rsidRPr="008735C3">
        <w:rPr>
          <w:rFonts w:ascii="仿宋" w:eastAsia="仿宋" w:hAnsi="仿宋" w:cs="仿宋" w:hint="eastAsia"/>
          <w:color w:val="000000"/>
          <w:kern w:val="0"/>
          <w:sz w:val="24"/>
          <w:szCs w:val="24"/>
        </w:rPr>
        <w:t>1、1.1米高的热镀锌钢制静电喷涂护栏9000米；</w:t>
      </w:r>
    </w:p>
    <w:p w:rsidR="008735C3" w:rsidRPr="008735C3" w:rsidRDefault="008735C3" w:rsidP="008735C3">
      <w:pPr>
        <w:spacing w:line="500" w:lineRule="exact"/>
        <w:ind w:leftChars="269" w:left="565"/>
        <w:jc w:val="left"/>
        <w:rPr>
          <w:rFonts w:ascii="仿宋" w:eastAsia="仿宋" w:hAnsi="仿宋" w:cs="仿宋" w:hint="eastAsia"/>
          <w:color w:val="000000"/>
          <w:kern w:val="0"/>
          <w:sz w:val="24"/>
          <w:szCs w:val="24"/>
        </w:rPr>
      </w:pPr>
      <w:r w:rsidRPr="008735C3">
        <w:rPr>
          <w:rFonts w:ascii="仿宋" w:eastAsia="仿宋" w:hAnsi="仿宋" w:cs="仿宋" w:hint="eastAsia"/>
          <w:color w:val="000000"/>
          <w:kern w:val="0"/>
          <w:sz w:val="24"/>
          <w:szCs w:val="24"/>
        </w:rPr>
        <w:t>2、1.8米高太阳能交通指示灯50个（带双LED指示标志）；</w:t>
      </w:r>
    </w:p>
    <w:p w:rsidR="008735C3" w:rsidRDefault="008735C3" w:rsidP="008735C3">
      <w:pPr>
        <w:spacing w:line="500" w:lineRule="exact"/>
        <w:ind w:leftChars="269" w:left="565"/>
        <w:jc w:val="left"/>
        <w:rPr>
          <w:rFonts w:ascii="仿宋" w:eastAsia="仿宋" w:hAnsi="仿宋" w:cs="仿宋" w:hint="eastAsia"/>
          <w:color w:val="000000"/>
          <w:kern w:val="0"/>
          <w:sz w:val="24"/>
          <w:szCs w:val="24"/>
        </w:rPr>
      </w:pPr>
      <w:r w:rsidRPr="008735C3">
        <w:rPr>
          <w:rFonts w:ascii="仿宋" w:eastAsia="仿宋" w:hAnsi="仿宋" w:cs="仿宋" w:hint="eastAsia"/>
          <w:color w:val="000000"/>
          <w:kern w:val="0"/>
          <w:sz w:val="24"/>
          <w:szCs w:val="24"/>
        </w:rPr>
        <w:t>3、1.1米高护栏防撞柱100根。</w:t>
      </w:r>
    </w:p>
    <w:p w:rsidR="00896FFD" w:rsidRDefault="00B140FF" w:rsidP="008735C3">
      <w:pPr>
        <w:spacing w:line="500" w:lineRule="exact"/>
        <w:ind w:leftChars="269" w:left="565"/>
        <w:jc w:val="left"/>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（二）采购清单</w:t>
      </w:r>
    </w:p>
    <w:p w:rsidR="008735C3" w:rsidRDefault="008735C3" w:rsidP="008735C3">
      <w:pPr>
        <w:pStyle w:val="a0"/>
        <w:rPr>
          <w:rFonts w:hint="eastAsi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7"/>
        <w:gridCol w:w="618"/>
        <w:gridCol w:w="5858"/>
        <w:gridCol w:w="615"/>
        <w:gridCol w:w="600"/>
        <w:gridCol w:w="902"/>
      </w:tblGrid>
      <w:tr w:rsidR="008735C3" w:rsidRPr="008735C3" w:rsidTr="008735C3">
        <w:trPr>
          <w:trHeight w:val="2381"/>
        </w:trPr>
        <w:tc>
          <w:tcPr>
            <w:tcW w:w="5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735C3" w:rsidRPr="008735C3" w:rsidRDefault="008735C3" w:rsidP="008735C3">
            <w:pPr>
              <w:widowControl/>
              <w:spacing w:line="360" w:lineRule="auto"/>
              <w:jc w:val="center"/>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序号</w:t>
            </w:r>
          </w:p>
        </w:tc>
        <w:tc>
          <w:tcPr>
            <w:tcW w:w="6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735C3" w:rsidRPr="008735C3" w:rsidRDefault="008735C3" w:rsidP="008735C3">
            <w:pPr>
              <w:widowControl/>
              <w:spacing w:line="360" w:lineRule="auto"/>
              <w:jc w:val="center"/>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货物名称</w:t>
            </w:r>
          </w:p>
        </w:tc>
        <w:tc>
          <w:tcPr>
            <w:tcW w:w="585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735C3" w:rsidRPr="008735C3" w:rsidRDefault="008735C3" w:rsidP="008735C3">
            <w:pPr>
              <w:widowControl/>
              <w:spacing w:line="360" w:lineRule="auto"/>
              <w:jc w:val="center"/>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技术规格及主要参数</w:t>
            </w:r>
          </w:p>
        </w:tc>
        <w:tc>
          <w:tcPr>
            <w:tcW w:w="6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735C3" w:rsidRPr="008735C3" w:rsidRDefault="008735C3" w:rsidP="008735C3">
            <w:pPr>
              <w:widowControl/>
              <w:spacing w:line="360" w:lineRule="auto"/>
              <w:jc w:val="center"/>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单位</w:t>
            </w:r>
          </w:p>
        </w:tc>
        <w:tc>
          <w:tcPr>
            <w:tcW w:w="6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735C3" w:rsidRPr="008735C3" w:rsidRDefault="008735C3" w:rsidP="008735C3">
            <w:pPr>
              <w:widowControl/>
              <w:spacing w:line="360" w:lineRule="auto"/>
              <w:jc w:val="center"/>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数量</w:t>
            </w:r>
          </w:p>
        </w:tc>
        <w:tc>
          <w:tcPr>
            <w:tcW w:w="902" w:type="dxa"/>
            <w:tcBorders>
              <w:top w:val="single" w:sz="4" w:space="0" w:color="auto"/>
              <w:left w:val="single" w:sz="4" w:space="0" w:color="auto"/>
              <w:bottom w:val="single" w:sz="4" w:space="0" w:color="auto"/>
              <w:right w:val="single" w:sz="4" w:space="0" w:color="auto"/>
            </w:tcBorders>
          </w:tcPr>
          <w:p w:rsidR="008735C3" w:rsidRPr="008735C3" w:rsidRDefault="008735C3" w:rsidP="008735C3">
            <w:pPr>
              <w:widowControl/>
              <w:spacing w:line="360" w:lineRule="auto"/>
              <w:jc w:val="center"/>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是否为核心产品</w:t>
            </w:r>
          </w:p>
        </w:tc>
      </w:tr>
      <w:tr w:rsidR="008735C3" w:rsidRPr="008735C3" w:rsidTr="008735C3">
        <w:trPr>
          <w:trHeight w:val="90"/>
        </w:trPr>
        <w:tc>
          <w:tcPr>
            <w:tcW w:w="5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735C3" w:rsidRPr="008735C3" w:rsidRDefault="008735C3" w:rsidP="008735C3">
            <w:pPr>
              <w:widowControl/>
              <w:spacing w:line="360" w:lineRule="auto"/>
              <w:jc w:val="center"/>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1</w:t>
            </w:r>
          </w:p>
        </w:tc>
        <w:tc>
          <w:tcPr>
            <w:tcW w:w="6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735C3" w:rsidRPr="008735C3" w:rsidRDefault="008735C3" w:rsidP="008735C3">
            <w:pPr>
              <w:widowControl/>
              <w:spacing w:line="360" w:lineRule="auto"/>
              <w:jc w:val="center"/>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交通护栏 </w:t>
            </w:r>
          </w:p>
        </w:tc>
        <w:tc>
          <w:tcPr>
            <w:tcW w:w="585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主要参数：</w:t>
            </w:r>
          </w:p>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护栏高度：1100</w:t>
            </w:r>
          </w:p>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护栏立柱：</w:t>
            </w:r>
            <w:proofErr w:type="gramStart"/>
            <w:r w:rsidRPr="008735C3">
              <w:rPr>
                <w:rFonts w:ascii="仿宋" w:eastAsia="仿宋" w:hAnsi="仿宋" w:cs="仿宋" w:hint="eastAsia"/>
                <w:color w:val="000000"/>
                <w:kern w:val="0"/>
                <w:sz w:val="24"/>
                <w:szCs w:val="24"/>
              </w:rPr>
              <w:t>80×80×</w:t>
            </w:r>
            <w:proofErr w:type="gramEnd"/>
            <w:r w:rsidRPr="008735C3">
              <w:rPr>
                <w:rFonts w:ascii="仿宋" w:eastAsia="仿宋" w:hAnsi="仿宋" w:cs="仿宋" w:hint="eastAsia"/>
                <w:color w:val="000000"/>
                <w:kern w:val="0"/>
                <w:sz w:val="24"/>
                <w:szCs w:val="24"/>
              </w:rPr>
              <w:t>1.8（热镀锌钢静电喷涂）</w:t>
            </w:r>
          </w:p>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护栏底座：400×300×170（热镀锌钢板填</w:t>
            </w:r>
            <w:proofErr w:type="gramStart"/>
            <w:r w:rsidRPr="008735C3">
              <w:rPr>
                <w:rFonts w:ascii="仿宋" w:eastAsia="仿宋" w:hAnsi="仿宋" w:cs="仿宋" w:hint="eastAsia"/>
                <w:color w:val="000000"/>
                <w:kern w:val="0"/>
                <w:sz w:val="24"/>
                <w:szCs w:val="24"/>
              </w:rPr>
              <w:t>砼</w:t>
            </w:r>
            <w:proofErr w:type="gramEnd"/>
            <w:r w:rsidRPr="008735C3">
              <w:rPr>
                <w:rFonts w:ascii="仿宋" w:eastAsia="仿宋" w:hAnsi="仿宋" w:cs="仿宋" w:hint="eastAsia"/>
                <w:color w:val="000000"/>
                <w:kern w:val="0"/>
                <w:sz w:val="24"/>
                <w:szCs w:val="24"/>
              </w:rPr>
              <w:t>底座）</w:t>
            </w:r>
          </w:p>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护栏上横管：55×51×1.2（热镀锌钢静电喷涂）</w:t>
            </w:r>
          </w:p>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护栏下横管：55×30×1.2（热镀锌钢静电喷涂）</w:t>
            </w:r>
          </w:p>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护栏竖管：56×30×1.0热镀锌钢静电喷涂（波峰式优质蓝色反光膜）</w:t>
            </w:r>
          </w:p>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技术要求：</w:t>
            </w:r>
          </w:p>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1. 制作前要求各单体平整，并去除毛</w:t>
            </w:r>
            <w:proofErr w:type="gramStart"/>
            <w:r w:rsidRPr="008735C3">
              <w:rPr>
                <w:rFonts w:ascii="仿宋" w:eastAsia="仿宋" w:hAnsi="仿宋" w:cs="仿宋" w:hint="eastAsia"/>
                <w:color w:val="000000"/>
                <w:kern w:val="0"/>
                <w:sz w:val="24"/>
                <w:szCs w:val="24"/>
              </w:rPr>
              <w:t>刺锈</w:t>
            </w:r>
            <w:proofErr w:type="gramEnd"/>
            <w:r w:rsidRPr="008735C3">
              <w:rPr>
                <w:rFonts w:ascii="仿宋" w:eastAsia="仿宋" w:hAnsi="仿宋" w:cs="仿宋" w:hint="eastAsia"/>
                <w:color w:val="000000"/>
                <w:kern w:val="0"/>
                <w:sz w:val="24"/>
                <w:szCs w:val="24"/>
              </w:rPr>
              <w:t>迹。</w:t>
            </w:r>
          </w:p>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2. 焊接部位要求焊缝过渡圆滑，无夹渣，虚焊，气孔等缺陷。</w:t>
            </w:r>
          </w:p>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3. 构件焊毕修整后，整体</w:t>
            </w:r>
            <w:proofErr w:type="gramStart"/>
            <w:r w:rsidRPr="008735C3">
              <w:rPr>
                <w:rFonts w:ascii="仿宋" w:eastAsia="仿宋" w:hAnsi="仿宋" w:cs="仿宋" w:hint="eastAsia"/>
                <w:color w:val="000000"/>
                <w:kern w:val="0"/>
                <w:sz w:val="24"/>
                <w:szCs w:val="24"/>
              </w:rPr>
              <w:t>曲翘度不得</w:t>
            </w:r>
            <w:proofErr w:type="gramEnd"/>
            <w:r w:rsidRPr="008735C3">
              <w:rPr>
                <w:rFonts w:ascii="仿宋" w:eastAsia="仿宋" w:hAnsi="仿宋" w:cs="仿宋" w:hint="eastAsia"/>
                <w:color w:val="000000"/>
                <w:kern w:val="0"/>
                <w:sz w:val="24"/>
                <w:szCs w:val="24"/>
              </w:rPr>
              <w:t>大于8MM 。</w:t>
            </w:r>
          </w:p>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4. 护栏片焊接完毕，整体热镀锌后进行静电喷涂处</w:t>
            </w:r>
            <w:r w:rsidRPr="008735C3">
              <w:rPr>
                <w:rFonts w:ascii="仿宋" w:eastAsia="仿宋" w:hAnsi="仿宋" w:cs="仿宋" w:hint="eastAsia"/>
                <w:color w:val="000000"/>
                <w:kern w:val="0"/>
                <w:sz w:val="24"/>
                <w:szCs w:val="24"/>
              </w:rPr>
              <w:lastRenderedPageBreak/>
              <w:t>理，喷涂颜色白色。</w:t>
            </w:r>
          </w:p>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5. 底座采用热镀锌钢板填</w:t>
            </w:r>
            <w:proofErr w:type="gramStart"/>
            <w:r w:rsidRPr="008735C3">
              <w:rPr>
                <w:rFonts w:ascii="仿宋" w:eastAsia="仿宋" w:hAnsi="仿宋" w:cs="仿宋" w:hint="eastAsia"/>
                <w:color w:val="000000"/>
                <w:kern w:val="0"/>
                <w:sz w:val="24"/>
                <w:szCs w:val="24"/>
              </w:rPr>
              <w:t>砼</w:t>
            </w:r>
            <w:proofErr w:type="gramEnd"/>
            <w:r w:rsidRPr="008735C3">
              <w:rPr>
                <w:rFonts w:ascii="仿宋" w:eastAsia="仿宋" w:hAnsi="仿宋" w:cs="仿宋" w:hint="eastAsia"/>
                <w:color w:val="000000"/>
                <w:kern w:val="0"/>
                <w:sz w:val="24"/>
                <w:szCs w:val="24"/>
              </w:rPr>
              <w:t>底座，底座表面静电喷漆，内填充C20</w:t>
            </w:r>
            <w:proofErr w:type="gramStart"/>
            <w:r w:rsidRPr="008735C3">
              <w:rPr>
                <w:rFonts w:ascii="仿宋" w:eastAsia="仿宋" w:hAnsi="仿宋" w:cs="仿宋" w:hint="eastAsia"/>
                <w:color w:val="000000"/>
                <w:kern w:val="0"/>
                <w:sz w:val="24"/>
                <w:szCs w:val="24"/>
              </w:rPr>
              <w:t>砼</w:t>
            </w:r>
            <w:proofErr w:type="gramEnd"/>
            <w:r w:rsidRPr="008735C3">
              <w:rPr>
                <w:rFonts w:ascii="仿宋" w:eastAsia="仿宋" w:hAnsi="仿宋" w:cs="仿宋" w:hint="eastAsia"/>
                <w:color w:val="000000"/>
                <w:kern w:val="0"/>
                <w:sz w:val="24"/>
                <w:szCs w:val="24"/>
              </w:rPr>
              <w:t>料，重量为25kg以上。</w:t>
            </w:r>
          </w:p>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6. 护栏立柱与底座采用卡槽式。</w:t>
            </w:r>
          </w:p>
          <w:p w:rsidR="008735C3" w:rsidRPr="008735C3" w:rsidRDefault="008735C3" w:rsidP="008735C3">
            <w:pPr>
              <w:widowControl/>
              <w:spacing w:line="360" w:lineRule="auto"/>
              <w:rPr>
                <w:rFonts w:ascii="仿宋" w:eastAsia="仿宋" w:hAnsi="仿宋" w:cs="仿宋"/>
                <w:color w:val="000000"/>
                <w:kern w:val="0"/>
                <w:sz w:val="24"/>
                <w:szCs w:val="24"/>
              </w:rPr>
            </w:pPr>
          </w:p>
          <w:p w:rsidR="008735C3" w:rsidRPr="008735C3" w:rsidRDefault="008735C3" w:rsidP="008735C3">
            <w:pPr>
              <w:widowControl/>
              <w:spacing w:line="360" w:lineRule="auto"/>
              <w:rPr>
                <w:rFonts w:ascii="仿宋" w:eastAsia="仿宋" w:hAnsi="仿宋" w:cs="仿宋"/>
                <w:color w:val="000000"/>
                <w:kern w:val="0"/>
                <w:sz w:val="24"/>
                <w:szCs w:val="24"/>
              </w:rPr>
            </w:pPr>
          </w:p>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特别说明;</w:t>
            </w:r>
          </w:p>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要与市区现有道路交通隔离护栏的外观、型号、规格、式样保持一致。</w:t>
            </w:r>
          </w:p>
          <w:p w:rsidR="008735C3" w:rsidRPr="008735C3" w:rsidRDefault="008735C3" w:rsidP="008735C3">
            <w:pPr>
              <w:widowControl/>
              <w:spacing w:line="360" w:lineRule="auto"/>
              <w:ind w:firstLineChars="200" w:firstLine="480"/>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须提供国家交通安全产品质量监督检验中心出具的道路交通隔离护栏检验报告（不限护栏规格、型号），检测报告的委托单位须为生产商。</w:t>
            </w:r>
          </w:p>
          <w:p w:rsidR="008735C3" w:rsidRPr="008735C3" w:rsidRDefault="008735C3" w:rsidP="008735C3">
            <w:pPr>
              <w:widowControl/>
              <w:spacing w:line="360" w:lineRule="auto"/>
              <w:ind w:firstLineChars="200" w:firstLine="480"/>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须提供国家涂料质量监督检验中心出具的静电喷涂护栏检验报告（不限护栏规格、型号），检测报告的委托单位须为生产商。</w:t>
            </w:r>
          </w:p>
          <w:p w:rsidR="008735C3" w:rsidRPr="008735C3" w:rsidRDefault="008735C3" w:rsidP="008735C3">
            <w:pPr>
              <w:widowControl/>
              <w:spacing w:line="240" w:lineRule="atLeast"/>
              <w:jc w:val="left"/>
              <w:rPr>
                <w:rFonts w:ascii="仿宋" w:eastAsia="仿宋" w:hAnsi="仿宋" w:cs="仿宋"/>
                <w:color w:val="000000"/>
                <w:kern w:val="0"/>
                <w:sz w:val="24"/>
                <w:szCs w:val="24"/>
              </w:rPr>
            </w:pPr>
          </w:p>
        </w:tc>
        <w:tc>
          <w:tcPr>
            <w:tcW w:w="6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735C3" w:rsidRPr="008735C3" w:rsidRDefault="008735C3" w:rsidP="008735C3">
            <w:pPr>
              <w:widowControl/>
              <w:spacing w:line="360" w:lineRule="auto"/>
              <w:jc w:val="center"/>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lastRenderedPageBreak/>
              <w:t> </w:t>
            </w:r>
          </w:p>
          <w:p w:rsidR="008735C3" w:rsidRPr="008735C3" w:rsidRDefault="008735C3" w:rsidP="008735C3">
            <w:pPr>
              <w:widowControl/>
              <w:spacing w:line="360" w:lineRule="auto"/>
              <w:jc w:val="center"/>
              <w:rPr>
                <w:rFonts w:ascii="仿宋" w:eastAsia="仿宋" w:hAnsi="仿宋" w:cs="仿宋"/>
                <w:color w:val="000000"/>
                <w:kern w:val="0"/>
                <w:sz w:val="24"/>
                <w:szCs w:val="24"/>
              </w:rPr>
            </w:pPr>
          </w:p>
          <w:p w:rsidR="008735C3" w:rsidRPr="008735C3" w:rsidRDefault="008735C3" w:rsidP="008735C3">
            <w:pPr>
              <w:widowControl/>
              <w:spacing w:line="360" w:lineRule="auto"/>
              <w:jc w:val="center"/>
              <w:rPr>
                <w:rFonts w:ascii="仿宋" w:eastAsia="仿宋" w:hAnsi="仿宋" w:cs="仿宋"/>
                <w:color w:val="000000"/>
                <w:kern w:val="0"/>
                <w:sz w:val="24"/>
                <w:szCs w:val="24"/>
              </w:rPr>
            </w:pPr>
          </w:p>
          <w:p w:rsidR="008735C3" w:rsidRPr="008735C3" w:rsidRDefault="008735C3" w:rsidP="008735C3">
            <w:pPr>
              <w:widowControl/>
              <w:spacing w:line="360" w:lineRule="auto"/>
              <w:jc w:val="center"/>
              <w:rPr>
                <w:rFonts w:ascii="仿宋" w:eastAsia="仿宋" w:hAnsi="仿宋" w:cs="仿宋"/>
                <w:color w:val="000000"/>
                <w:kern w:val="0"/>
                <w:sz w:val="24"/>
                <w:szCs w:val="24"/>
              </w:rPr>
            </w:pPr>
          </w:p>
          <w:p w:rsidR="008735C3" w:rsidRPr="008735C3" w:rsidRDefault="008735C3" w:rsidP="008735C3">
            <w:pPr>
              <w:widowControl/>
              <w:spacing w:line="360" w:lineRule="auto"/>
              <w:jc w:val="center"/>
              <w:rPr>
                <w:rFonts w:ascii="仿宋" w:eastAsia="仿宋" w:hAnsi="仿宋" w:cs="仿宋"/>
                <w:color w:val="000000"/>
                <w:kern w:val="0"/>
                <w:sz w:val="24"/>
                <w:szCs w:val="24"/>
              </w:rPr>
            </w:pPr>
          </w:p>
          <w:p w:rsidR="008735C3" w:rsidRPr="008735C3" w:rsidRDefault="008735C3" w:rsidP="008735C3">
            <w:pPr>
              <w:widowControl/>
              <w:spacing w:line="360" w:lineRule="auto"/>
              <w:jc w:val="center"/>
              <w:rPr>
                <w:rFonts w:ascii="仿宋" w:eastAsia="仿宋" w:hAnsi="仿宋" w:cs="仿宋"/>
                <w:color w:val="000000"/>
                <w:kern w:val="0"/>
                <w:sz w:val="24"/>
                <w:szCs w:val="24"/>
              </w:rPr>
            </w:pPr>
          </w:p>
          <w:p w:rsidR="008735C3" w:rsidRPr="008735C3" w:rsidRDefault="008735C3" w:rsidP="008735C3">
            <w:pPr>
              <w:widowControl/>
              <w:spacing w:line="360" w:lineRule="auto"/>
              <w:jc w:val="center"/>
              <w:rPr>
                <w:rFonts w:ascii="仿宋" w:eastAsia="仿宋" w:hAnsi="仿宋" w:cs="仿宋"/>
                <w:color w:val="000000"/>
                <w:kern w:val="0"/>
                <w:sz w:val="24"/>
                <w:szCs w:val="24"/>
              </w:rPr>
            </w:pPr>
          </w:p>
          <w:p w:rsidR="008735C3" w:rsidRPr="008735C3" w:rsidRDefault="008735C3" w:rsidP="008735C3">
            <w:pPr>
              <w:widowControl/>
              <w:spacing w:line="360" w:lineRule="auto"/>
              <w:jc w:val="center"/>
              <w:rPr>
                <w:rFonts w:ascii="仿宋" w:eastAsia="仿宋" w:hAnsi="仿宋" w:cs="仿宋"/>
                <w:color w:val="000000"/>
                <w:kern w:val="0"/>
                <w:sz w:val="24"/>
                <w:szCs w:val="24"/>
              </w:rPr>
            </w:pPr>
          </w:p>
          <w:p w:rsidR="008735C3" w:rsidRPr="008735C3" w:rsidRDefault="008735C3" w:rsidP="008735C3">
            <w:pPr>
              <w:widowControl/>
              <w:spacing w:line="360" w:lineRule="auto"/>
              <w:jc w:val="center"/>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米</w:t>
            </w:r>
          </w:p>
        </w:tc>
        <w:tc>
          <w:tcPr>
            <w:tcW w:w="6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735C3" w:rsidRPr="008735C3" w:rsidRDefault="008735C3" w:rsidP="008735C3">
            <w:pPr>
              <w:widowControl/>
              <w:spacing w:line="360" w:lineRule="auto"/>
              <w:rPr>
                <w:rFonts w:ascii="仿宋" w:eastAsia="仿宋" w:hAnsi="仿宋" w:cs="仿宋"/>
                <w:color w:val="000000"/>
                <w:kern w:val="0"/>
                <w:sz w:val="24"/>
                <w:szCs w:val="24"/>
              </w:rPr>
            </w:pPr>
          </w:p>
          <w:p w:rsidR="008735C3" w:rsidRPr="008735C3" w:rsidRDefault="008735C3" w:rsidP="008735C3">
            <w:pPr>
              <w:widowControl/>
              <w:spacing w:line="360" w:lineRule="auto"/>
              <w:rPr>
                <w:rFonts w:ascii="仿宋" w:eastAsia="仿宋" w:hAnsi="仿宋" w:cs="仿宋"/>
                <w:color w:val="000000"/>
                <w:kern w:val="0"/>
                <w:sz w:val="24"/>
                <w:szCs w:val="24"/>
              </w:rPr>
            </w:pPr>
          </w:p>
          <w:p w:rsidR="008735C3" w:rsidRPr="008735C3" w:rsidRDefault="008735C3" w:rsidP="008735C3">
            <w:pPr>
              <w:widowControl/>
              <w:spacing w:line="360" w:lineRule="auto"/>
              <w:rPr>
                <w:rFonts w:ascii="仿宋" w:eastAsia="仿宋" w:hAnsi="仿宋" w:cs="仿宋"/>
                <w:color w:val="000000"/>
                <w:kern w:val="0"/>
                <w:sz w:val="24"/>
                <w:szCs w:val="24"/>
              </w:rPr>
            </w:pPr>
          </w:p>
          <w:p w:rsidR="008735C3" w:rsidRPr="008735C3" w:rsidRDefault="008735C3" w:rsidP="008735C3">
            <w:pPr>
              <w:widowControl/>
              <w:spacing w:line="360" w:lineRule="auto"/>
              <w:rPr>
                <w:rFonts w:ascii="仿宋" w:eastAsia="仿宋" w:hAnsi="仿宋" w:cs="仿宋"/>
                <w:color w:val="000000"/>
                <w:kern w:val="0"/>
                <w:sz w:val="24"/>
                <w:szCs w:val="24"/>
              </w:rPr>
            </w:pPr>
          </w:p>
          <w:p w:rsidR="008735C3" w:rsidRPr="008735C3" w:rsidRDefault="008735C3" w:rsidP="008735C3">
            <w:pPr>
              <w:widowControl/>
              <w:spacing w:line="360" w:lineRule="auto"/>
              <w:rPr>
                <w:rFonts w:ascii="仿宋" w:eastAsia="仿宋" w:hAnsi="仿宋" w:cs="仿宋"/>
                <w:color w:val="000000"/>
                <w:kern w:val="0"/>
                <w:sz w:val="24"/>
                <w:szCs w:val="24"/>
              </w:rPr>
            </w:pPr>
          </w:p>
          <w:p w:rsidR="008735C3" w:rsidRPr="008735C3" w:rsidRDefault="008735C3" w:rsidP="008735C3">
            <w:pPr>
              <w:widowControl/>
              <w:spacing w:line="360" w:lineRule="auto"/>
              <w:rPr>
                <w:rFonts w:ascii="仿宋" w:eastAsia="仿宋" w:hAnsi="仿宋" w:cs="仿宋"/>
                <w:color w:val="000000"/>
                <w:kern w:val="0"/>
                <w:sz w:val="24"/>
                <w:szCs w:val="24"/>
              </w:rPr>
            </w:pPr>
          </w:p>
          <w:p w:rsidR="008735C3" w:rsidRPr="008735C3" w:rsidRDefault="008735C3" w:rsidP="008735C3">
            <w:pPr>
              <w:widowControl/>
              <w:spacing w:line="360" w:lineRule="auto"/>
              <w:rPr>
                <w:rFonts w:ascii="仿宋" w:eastAsia="仿宋" w:hAnsi="仿宋" w:cs="仿宋"/>
                <w:color w:val="000000"/>
                <w:kern w:val="0"/>
                <w:sz w:val="24"/>
                <w:szCs w:val="24"/>
              </w:rPr>
            </w:pPr>
          </w:p>
          <w:p w:rsidR="008735C3" w:rsidRPr="008735C3" w:rsidRDefault="008735C3" w:rsidP="008735C3">
            <w:pPr>
              <w:widowControl/>
              <w:spacing w:line="360" w:lineRule="auto"/>
              <w:rPr>
                <w:rFonts w:ascii="仿宋" w:eastAsia="仿宋" w:hAnsi="仿宋" w:cs="仿宋"/>
                <w:color w:val="000000"/>
                <w:kern w:val="0"/>
                <w:sz w:val="24"/>
                <w:szCs w:val="24"/>
              </w:rPr>
            </w:pPr>
          </w:p>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9000</w:t>
            </w:r>
          </w:p>
        </w:tc>
        <w:tc>
          <w:tcPr>
            <w:tcW w:w="902" w:type="dxa"/>
            <w:tcBorders>
              <w:top w:val="single" w:sz="4" w:space="0" w:color="auto"/>
              <w:left w:val="single" w:sz="4" w:space="0" w:color="auto"/>
              <w:bottom w:val="single" w:sz="4" w:space="0" w:color="auto"/>
              <w:right w:val="single" w:sz="4" w:space="0" w:color="auto"/>
            </w:tcBorders>
            <w:vAlign w:val="center"/>
          </w:tcPr>
          <w:p w:rsidR="008735C3" w:rsidRPr="008735C3" w:rsidRDefault="008735C3" w:rsidP="008735C3">
            <w:pPr>
              <w:widowControl/>
              <w:spacing w:line="360" w:lineRule="auto"/>
              <w:jc w:val="center"/>
              <w:rPr>
                <w:rFonts w:ascii="仿宋" w:eastAsia="仿宋" w:hAnsi="仿宋" w:cs="仿宋"/>
                <w:color w:val="000000"/>
                <w:kern w:val="0"/>
                <w:sz w:val="24"/>
                <w:szCs w:val="24"/>
              </w:rPr>
            </w:pPr>
          </w:p>
          <w:p w:rsidR="008735C3" w:rsidRPr="008735C3" w:rsidRDefault="008735C3" w:rsidP="008735C3">
            <w:pPr>
              <w:widowControl/>
              <w:spacing w:line="360" w:lineRule="auto"/>
              <w:jc w:val="center"/>
              <w:rPr>
                <w:rFonts w:ascii="仿宋" w:eastAsia="仿宋" w:hAnsi="仿宋" w:cs="仿宋"/>
                <w:color w:val="000000"/>
                <w:kern w:val="0"/>
                <w:sz w:val="24"/>
                <w:szCs w:val="24"/>
              </w:rPr>
            </w:pPr>
          </w:p>
          <w:p w:rsidR="008735C3" w:rsidRPr="008735C3" w:rsidRDefault="008735C3" w:rsidP="008735C3">
            <w:pPr>
              <w:widowControl/>
              <w:spacing w:line="360" w:lineRule="auto"/>
              <w:jc w:val="center"/>
              <w:rPr>
                <w:rFonts w:ascii="仿宋" w:eastAsia="仿宋" w:hAnsi="仿宋" w:cs="仿宋"/>
                <w:color w:val="000000"/>
                <w:kern w:val="0"/>
                <w:sz w:val="24"/>
                <w:szCs w:val="24"/>
              </w:rPr>
            </w:pPr>
          </w:p>
          <w:p w:rsidR="008735C3" w:rsidRPr="008735C3" w:rsidRDefault="008735C3" w:rsidP="008735C3">
            <w:pPr>
              <w:widowControl/>
              <w:spacing w:line="360" w:lineRule="auto"/>
              <w:jc w:val="center"/>
              <w:rPr>
                <w:rFonts w:ascii="仿宋" w:eastAsia="仿宋" w:hAnsi="仿宋" w:cs="仿宋"/>
                <w:color w:val="000000"/>
                <w:kern w:val="0"/>
                <w:sz w:val="24"/>
                <w:szCs w:val="24"/>
              </w:rPr>
            </w:pPr>
          </w:p>
          <w:p w:rsidR="008735C3" w:rsidRPr="008735C3" w:rsidRDefault="008735C3" w:rsidP="008735C3">
            <w:pPr>
              <w:widowControl/>
              <w:spacing w:line="360" w:lineRule="auto"/>
              <w:jc w:val="center"/>
              <w:rPr>
                <w:rFonts w:ascii="仿宋" w:eastAsia="仿宋" w:hAnsi="仿宋" w:cs="仿宋"/>
                <w:color w:val="000000"/>
                <w:kern w:val="0"/>
                <w:sz w:val="24"/>
                <w:szCs w:val="24"/>
              </w:rPr>
            </w:pPr>
          </w:p>
          <w:p w:rsidR="008735C3" w:rsidRPr="008735C3" w:rsidRDefault="008735C3" w:rsidP="008735C3">
            <w:pPr>
              <w:widowControl/>
              <w:spacing w:line="360" w:lineRule="auto"/>
              <w:jc w:val="center"/>
              <w:rPr>
                <w:rFonts w:ascii="仿宋" w:eastAsia="仿宋" w:hAnsi="仿宋" w:cs="仿宋"/>
                <w:color w:val="000000"/>
                <w:kern w:val="0"/>
                <w:sz w:val="24"/>
                <w:szCs w:val="24"/>
              </w:rPr>
            </w:pPr>
          </w:p>
          <w:p w:rsidR="008735C3" w:rsidRPr="008735C3" w:rsidRDefault="008735C3" w:rsidP="008735C3">
            <w:pPr>
              <w:widowControl/>
              <w:spacing w:line="360" w:lineRule="auto"/>
              <w:jc w:val="center"/>
              <w:rPr>
                <w:rFonts w:ascii="仿宋" w:eastAsia="仿宋" w:hAnsi="仿宋" w:cs="仿宋"/>
                <w:color w:val="000000"/>
                <w:kern w:val="0"/>
                <w:sz w:val="24"/>
                <w:szCs w:val="24"/>
              </w:rPr>
            </w:pPr>
          </w:p>
          <w:p w:rsidR="008735C3" w:rsidRPr="008735C3" w:rsidRDefault="008735C3" w:rsidP="008735C3">
            <w:pPr>
              <w:widowControl/>
              <w:spacing w:line="360" w:lineRule="auto"/>
              <w:jc w:val="center"/>
              <w:rPr>
                <w:rFonts w:ascii="仿宋" w:eastAsia="仿宋" w:hAnsi="仿宋" w:cs="仿宋"/>
                <w:color w:val="000000"/>
                <w:kern w:val="0"/>
                <w:sz w:val="24"/>
                <w:szCs w:val="24"/>
              </w:rPr>
            </w:pPr>
          </w:p>
          <w:p w:rsidR="008735C3" w:rsidRPr="008735C3" w:rsidRDefault="008735C3" w:rsidP="008735C3">
            <w:pPr>
              <w:widowControl/>
              <w:spacing w:line="360" w:lineRule="auto"/>
              <w:jc w:val="center"/>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是</w:t>
            </w:r>
          </w:p>
        </w:tc>
      </w:tr>
      <w:tr w:rsidR="008735C3" w:rsidRPr="008735C3" w:rsidTr="008735C3">
        <w:trPr>
          <w:trHeight w:val="525"/>
        </w:trPr>
        <w:tc>
          <w:tcPr>
            <w:tcW w:w="5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735C3" w:rsidRPr="008735C3" w:rsidRDefault="008735C3" w:rsidP="008735C3">
            <w:pPr>
              <w:widowControl/>
              <w:spacing w:line="360" w:lineRule="auto"/>
              <w:jc w:val="center"/>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lastRenderedPageBreak/>
              <w:t>2</w:t>
            </w:r>
          </w:p>
        </w:tc>
        <w:tc>
          <w:tcPr>
            <w:tcW w:w="6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735C3" w:rsidRPr="008735C3" w:rsidRDefault="008735C3" w:rsidP="008735C3">
            <w:pPr>
              <w:widowControl/>
              <w:spacing w:line="360" w:lineRule="auto"/>
              <w:jc w:val="center"/>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太阳能警示灯</w:t>
            </w:r>
          </w:p>
        </w:tc>
        <w:tc>
          <w:tcPr>
            <w:tcW w:w="585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主要参数：</w:t>
            </w:r>
          </w:p>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1、柱高1800MM，厚200MM，贴红白工程及反光膜；</w:t>
            </w:r>
          </w:p>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2、采用高亮LED光源，不少于50颗；</w:t>
            </w:r>
          </w:p>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3、采用12V7AH免维护蓄电池，阴雨</w:t>
            </w:r>
            <w:proofErr w:type="gramStart"/>
            <w:r w:rsidRPr="008735C3">
              <w:rPr>
                <w:rFonts w:ascii="仿宋" w:eastAsia="仿宋" w:hAnsi="仿宋" w:cs="仿宋" w:hint="eastAsia"/>
                <w:color w:val="000000"/>
                <w:kern w:val="0"/>
                <w:sz w:val="24"/>
                <w:szCs w:val="24"/>
              </w:rPr>
              <w:t>天连续</w:t>
            </w:r>
            <w:proofErr w:type="gramEnd"/>
            <w:r w:rsidRPr="008735C3">
              <w:rPr>
                <w:rFonts w:ascii="仿宋" w:eastAsia="仿宋" w:hAnsi="仿宋" w:cs="仿宋" w:hint="eastAsia"/>
                <w:color w:val="000000"/>
                <w:kern w:val="0"/>
                <w:sz w:val="24"/>
                <w:szCs w:val="24"/>
              </w:rPr>
              <w:t>工作不少于5日；</w:t>
            </w:r>
          </w:p>
          <w:p w:rsidR="008735C3" w:rsidRPr="008735C3" w:rsidRDefault="008735C3" w:rsidP="008735C3">
            <w:pPr>
              <w:pStyle w:val="12"/>
              <w:spacing w:line="360" w:lineRule="auto"/>
              <w:ind w:firstLineChars="0" w:firstLine="0"/>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4、太阳能电池板不小于8W；</w:t>
            </w:r>
          </w:p>
          <w:p w:rsidR="008735C3" w:rsidRPr="008735C3" w:rsidRDefault="008735C3" w:rsidP="008735C3">
            <w:pPr>
              <w:pStyle w:val="12"/>
              <w:spacing w:line="360" w:lineRule="auto"/>
              <w:ind w:firstLineChars="0" w:firstLine="0"/>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5、LED指示牌高500mm，宽500mm。</w:t>
            </w:r>
          </w:p>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特别说明;</w:t>
            </w:r>
          </w:p>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要与市区现有太阳能警示灯的外观、型号、规格、式样保持一致。</w:t>
            </w:r>
          </w:p>
          <w:p w:rsidR="008735C3" w:rsidRPr="008735C3" w:rsidRDefault="008735C3" w:rsidP="008735C3">
            <w:pPr>
              <w:pStyle w:val="12"/>
              <w:spacing w:line="360" w:lineRule="auto"/>
              <w:ind w:firstLineChars="0" w:firstLine="0"/>
              <w:rPr>
                <w:rFonts w:ascii="仿宋" w:eastAsia="仿宋" w:hAnsi="仿宋" w:cs="仿宋"/>
                <w:color w:val="000000"/>
                <w:kern w:val="0"/>
                <w:sz w:val="24"/>
                <w:szCs w:val="24"/>
              </w:rPr>
            </w:pPr>
          </w:p>
          <w:p w:rsidR="008735C3" w:rsidRPr="008735C3" w:rsidRDefault="008735C3" w:rsidP="008735C3">
            <w:pPr>
              <w:widowControl/>
              <w:spacing w:line="360" w:lineRule="auto"/>
              <w:jc w:val="left"/>
              <w:rPr>
                <w:rFonts w:ascii="仿宋" w:eastAsia="仿宋" w:hAnsi="仿宋" w:cs="仿宋"/>
                <w:color w:val="000000"/>
                <w:kern w:val="0"/>
                <w:sz w:val="24"/>
                <w:szCs w:val="24"/>
              </w:rPr>
            </w:pPr>
          </w:p>
        </w:tc>
        <w:tc>
          <w:tcPr>
            <w:tcW w:w="6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735C3" w:rsidRPr="008735C3" w:rsidRDefault="008735C3" w:rsidP="008735C3">
            <w:pPr>
              <w:widowControl/>
              <w:spacing w:line="360" w:lineRule="auto"/>
              <w:jc w:val="center"/>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lastRenderedPageBreak/>
              <w:t> </w:t>
            </w:r>
            <w:proofErr w:type="gramStart"/>
            <w:r w:rsidRPr="008735C3">
              <w:rPr>
                <w:rFonts w:ascii="仿宋" w:eastAsia="仿宋" w:hAnsi="仿宋" w:cs="仿宋" w:hint="eastAsia"/>
                <w:color w:val="000000"/>
                <w:kern w:val="0"/>
                <w:sz w:val="24"/>
                <w:szCs w:val="24"/>
              </w:rPr>
              <w:t>个</w:t>
            </w:r>
            <w:proofErr w:type="gramEnd"/>
          </w:p>
        </w:tc>
        <w:tc>
          <w:tcPr>
            <w:tcW w:w="6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735C3" w:rsidRPr="008735C3" w:rsidRDefault="008735C3" w:rsidP="008735C3">
            <w:pPr>
              <w:widowControl/>
              <w:spacing w:line="360" w:lineRule="auto"/>
              <w:jc w:val="center"/>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50</w:t>
            </w:r>
          </w:p>
        </w:tc>
        <w:tc>
          <w:tcPr>
            <w:tcW w:w="902" w:type="dxa"/>
            <w:tcBorders>
              <w:top w:val="single" w:sz="4" w:space="0" w:color="auto"/>
              <w:left w:val="single" w:sz="4" w:space="0" w:color="auto"/>
              <w:bottom w:val="single" w:sz="4" w:space="0" w:color="auto"/>
              <w:right w:val="single" w:sz="4" w:space="0" w:color="auto"/>
            </w:tcBorders>
            <w:vAlign w:val="center"/>
          </w:tcPr>
          <w:p w:rsidR="008735C3" w:rsidRPr="008735C3" w:rsidRDefault="008735C3" w:rsidP="008735C3">
            <w:pPr>
              <w:widowControl/>
              <w:spacing w:line="360" w:lineRule="auto"/>
              <w:jc w:val="center"/>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 是</w:t>
            </w:r>
          </w:p>
        </w:tc>
      </w:tr>
      <w:tr w:rsidR="008735C3" w:rsidRPr="008735C3" w:rsidTr="008735C3">
        <w:trPr>
          <w:trHeight w:val="5400"/>
        </w:trPr>
        <w:tc>
          <w:tcPr>
            <w:tcW w:w="5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735C3" w:rsidRPr="008735C3" w:rsidRDefault="008735C3" w:rsidP="008735C3">
            <w:pPr>
              <w:widowControl/>
              <w:spacing w:line="360" w:lineRule="auto"/>
              <w:ind w:firstLineChars="100" w:firstLine="240"/>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lastRenderedPageBreak/>
              <w:t>3</w:t>
            </w:r>
          </w:p>
        </w:tc>
        <w:tc>
          <w:tcPr>
            <w:tcW w:w="6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护栏防撞柱</w:t>
            </w:r>
          </w:p>
        </w:tc>
        <w:tc>
          <w:tcPr>
            <w:tcW w:w="585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735C3" w:rsidRPr="008735C3" w:rsidRDefault="008735C3" w:rsidP="008735C3">
            <w:pPr>
              <w:pStyle w:val="12"/>
              <w:spacing w:line="360" w:lineRule="auto"/>
              <w:ind w:firstLineChars="0" w:firstLine="0"/>
              <w:rPr>
                <w:rFonts w:ascii="仿宋" w:eastAsia="仿宋" w:hAnsi="仿宋" w:cs="仿宋"/>
                <w:color w:val="000000"/>
                <w:kern w:val="0"/>
                <w:sz w:val="24"/>
                <w:szCs w:val="24"/>
              </w:rPr>
            </w:pPr>
          </w:p>
          <w:p w:rsidR="008735C3" w:rsidRPr="008735C3" w:rsidRDefault="008735C3" w:rsidP="008735C3">
            <w:pPr>
              <w:pStyle w:val="12"/>
              <w:spacing w:line="360" w:lineRule="auto"/>
              <w:ind w:firstLineChars="0" w:firstLine="0"/>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1、∅114柱高1100MM，厚度不小于2MM，外贴红白</w:t>
            </w:r>
            <w:proofErr w:type="gramStart"/>
            <w:r w:rsidRPr="008735C3">
              <w:rPr>
                <w:rFonts w:ascii="仿宋" w:eastAsia="仿宋" w:hAnsi="仿宋" w:cs="仿宋" w:hint="eastAsia"/>
                <w:color w:val="000000"/>
                <w:kern w:val="0"/>
                <w:sz w:val="24"/>
                <w:szCs w:val="24"/>
              </w:rPr>
              <w:t>工程级</w:t>
            </w:r>
            <w:proofErr w:type="gramEnd"/>
            <w:r w:rsidRPr="008735C3">
              <w:rPr>
                <w:rFonts w:ascii="仿宋" w:eastAsia="仿宋" w:hAnsi="仿宋" w:cs="仿宋" w:hint="eastAsia"/>
                <w:color w:val="000000"/>
                <w:kern w:val="0"/>
                <w:sz w:val="24"/>
                <w:szCs w:val="24"/>
              </w:rPr>
              <w:t>反光膜；</w:t>
            </w:r>
          </w:p>
          <w:p w:rsidR="008735C3" w:rsidRPr="008735C3" w:rsidRDefault="008735C3" w:rsidP="008735C3">
            <w:pPr>
              <w:pStyle w:val="12"/>
              <w:spacing w:line="360" w:lineRule="auto"/>
              <w:ind w:firstLineChars="0" w:firstLine="0"/>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2、安装时下埋地面300MM。</w:t>
            </w:r>
          </w:p>
          <w:p w:rsidR="008735C3" w:rsidRPr="008735C3" w:rsidRDefault="008735C3" w:rsidP="008735C3">
            <w:pPr>
              <w:pStyle w:val="12"/>
              <w:spacing w:line="360" w:lineRule="auto"/>
              <w:ind w:firstLineChars="0" w:firstLine="0"/>
              <w:rPr>
                <w:rFonts w:ascii="仿宋" w:eastAsia="仿宋" w:hAnsi="仿宋" w:cs="仿宋"/>
                <w:color w:val="000000"/>
                <w:kern w:val="0"/>
                <w:sz w:val="24"/>
                <w:szCs w:val="24"/>
              </w:rPr>
            </w:pPr>
          </w:p>
          <w:p w:rsidR="008735C3" w:rsidRPr="008735C3" w:rsidRDefault="008735C3" w:rsidP="008735C3">
            <w:pPr>
              <w:pStyle w:val="12"/>
              <w:spacing w:line="360" w:lineRule="auto"/>
              <w:ind w:firstLineChars="0" w:firstLine="0"/>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特别说明;</w:t>
            </w:r>
          </w:p>
          <w:p w:rsidR="008735C3" w:rsidRPr="008735C3" w:rsidRDefault="008735C3" w:rsidP="008735C3">
            <w:pPr>
              <w:pStyle w:val="12"/>
              <w:spacing w:line="360" w:lineRule="auto"/>
              <w:ind w:firstLineChars="0" w:firstLine="0"/>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要与市区现有护栏防撞柱的外观、型号、规格、式样保持一致。</w:t>
            </w:r>
          </w:p>
          <w:p w:rsidR="008735C3" w:rsidRPr="008735C3" w:rsidRDefault="008735C3" w:rsidP="008735C3">
            <w:pPr>
              <w:rPr>
                <w:rFonts w:ascii="仿宋" w:eastAsia="仿宋" w:hAnsi="仿宋" w:cs="仿宋"/>
                <w:color w:val="000000"/>
                <w:kern w:val="0"/>
                <w:sz w:val="24"/>
                <w:szCs w:val="24"/>
              </w:rPr>
            </w:pPr>
          </w:p>
          <w:p w:rsidR="008735C3" w:rsidRPr="008735C3" w:rsidRDefault="008735C3" w:rsidP="008735C3">
            <w:pPr>
              <w:widowControl/>
              <w:spacing w:line="360" w:lineRule="auto"/>
              <w:rPr>
                <w:rFonts w:ascii="仿宋" w:eastAsia="仿宋" w:hAnsi="仿宋" w:cs="仿宋"/>
                <w:color w:val="000000"/>
                <w:kern w:val="0"/>
                <w:sz w:val="24"/>
                <w:szCs w:val="24"/>
              </w:rPr>
            </w:pPr>
          </w:p>
        </w:tc>
        <w:tc>
          <w:tcPr>
            <w:tcW w:w="6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根 </w:t>
            </w:r>
          </w:p>
        </w:tc>
        <w:tc>
          <w:tcPr>
            <w:tcW w:w="6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100</w:t>
            </w:r>
          </w:p>
        </w:tc>
        <w:tc>
          <w:tcPr>
            <w:tcW w:w="902" w:type="dxa"/>
            <w:tcBorders>
              <w:top w:val="single" w:sz="4" w:space="0" w:color="auto"/>
              <w:left w:val="single" w:sz="4" w:space="0" w:color="auto"/>
              <w:bottom w:val="single" w:sz="4" w:space="0" w:color="auto"/>
              <w:right w:val="single" w:sz="4" w:space="0" w:color="auto"/>
            </w:tcBorders>
            <w:vAlign w:val="center"/>
          </w:tcPr>
          <w:p w:rsidR="008735C3" w:rsidRPr="008735C3" w:rsidRDefault="008735C3" w:rsidP="008735C3">
            <w:pPr>
              <w:widowControl/>
              <w:spacing w:line="360" w:lineRule="auto"/>
              <w:jc w:val="left"/>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否 </w:t>
            </w:r>
          </w:p>
        </w:tc>
      </w:tr>
    </w:tbl>
    <w:p w:rsidR="008735C3" w:rsidRPr="008735C3" w:rsidRDefault="008735C3" w:rsidP="008735C3">
      <w:pPr>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其他要求：</w:t>
      </w:r>
    </w:p>
    <w:p w:rsidR="008735C3" w:rsidRPr="008735C3" w:rsidRDefault="008735C3" w:rsidP="008735C3">
      <w:pPr>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1、每段护栏起终点安装太阳能指示灯各1组，人行道两侧安装太阳能指示灯各1组;</w:t>
      </w:r>
    </w:p>
    <w:p w:rsidR="008735C3" w:rsidRPr="008735C3" w:rsidRDefault="008735C3" w:rsidP="008735C3">
      <w:pPr>
        <w:widowControl/>
        <w:spacing w:line="360" w:lineRule="auto"/>
        <w:rPr>
          <w:rFonts w:ascii="仿宋" w:eastAsia="仿宋" w:hAnsi="仿宋" w:cs="仿宋"/>
          <w:color w:val="000000"/>
          <w:kern w:val="0"/>
          <w:sz w:val="24"/>
          <w:szCs w:val="24"/>
        </w:rPr>
      </w:pPr>
      <w:r w:rsidRPr="008735C3">
        <w:rPr>
          <w:rFonts w:ascii="仿宋" w:eastAsia="仿宋" w:hAnsi="仿宋" w:cs="仿宋" w:hint="eastAsia"/>
          <w:color w:val="000000"/>
          <w:kern w:val="0"/>
          <w:sz w:val="24"/>
          <w:szCs w:val="24"/>
        </w:rPr>
        <w:t>2、</w:t>
      </w:r>
      <w:proofErr w:type="gramStart"/>
      <w:r w:rsidRPr="008735C3">
        <w:rPr>
          <w:rFonts w:ascii="仿宋" w:eastAsia="仿宋" w:hAnsi="仿宋" w:cs="仿宋" w:hint="eastAsia"/>
          <w:color w:val="000000"/>
          <w:kern w:val="0"/>
          <w:sz w:val="24"/>
          <w:szCs w:val="24"/>
        </w:rPr>
        <w:t>护栏每</w:t>
      </w:r>
      <w:proofErr w:type="gramEnd"/>
      <w:r w:rsidRPr="008735C3">
        <w:rPr>
          <w:rFonts w:ascii="仿宋" w:eastAsia="仿宋" w:hAnsi="仿宋" w:cs="仿宋" w:hint="eastAsia"/>
          <w:color w:val="000000"/>
          <w:kern w:val="0"/>
          <w:sz w:val="24"/>
          <w:szCs w:val="24"/>
        </w:rPr>
        <w:t>间隔30米安装LED发光标，其他位置安装常用反光标；</w:t>
      </w:r>
    </w:p>
    <w:p w:rsidR="008735C3" w:rsidRDefault="008735C3" w:rsidP="008735C3">
      <w:pPr>
        <w:widowControl/>
        <w:spacing w:line="360" w:lineRule="auto"/>
        <w:rPr>
          <w:rFonts w:ascii="仿宋" w:eastAsia="仿宋" w:hAnsi="仿宋" w:cs="仿宋" w:hint="eastAsia"/>
          <w:color w:val="000000"/>
          <w:kern w:val="0"/>
          <w:sz w:val="24"/>
          <w:szCs w:val="24"/>
        </w:rPr>
      </w:pPr>
      <w:r w:rsidRPr="008735C3">
        <w:rPr>
          <w:rFonts w:ascii="仿宋" w:eastAsia="仿宋" w:hAnsi="仿宋" w:cs="仿宋" w:hint="eastAsia"/>
          <w:color w:val="000000"/>
          <w:kern w:val="0"/>
          <w:sz w:val="24"/>
          <w:szCs w:val="24"/>
        </w:rPr>
        <w:t>3、每100米护栏多提供一组底座和立柱。</w:t>
      </w:r>
    </w:p>
    <w:p w:rsidR="008735C3" w:rsidRDefault="008735C3" w:rsidP="008735C3">
      <w:pPr>
        <w:pStyle w:val="a0"/>
        <w:rPr>
          <w:rFonts w:hint="eastAsia"/>
        </w:rPr>
      </w:pPr>
    </w:p>
    <w:p w:rsidR="008735C3" w:rsidRDefault="008735C3" w:rsidP="008735C3">
      <w:pPr>
        <w:pStyle w:val="a0"/>
        <w:rPr>
          <w:rFonts w:hint="eastAsia"/>
        </w:rPr>
      </w:pPr>
    </w:p>
    <w:p w:rsidR="008735C3" w:rsidRDefault="008735C3" w:rsidP="008735C3">
      <w:pPr>
        <w:pStyle w:val="a0"/>
        <w:rPr>
          <w:rFonts w:hint="eastAsia"/>
        </w:rPr>
      </w:pPr>
    </w:p>
    <w:p w:rsidR="008735C3" w:rsidRDefault="008735C3" w:rsidP="008735C3">
      <w:pPr>
        <w:pStyle w:val="a0"/>
        <w:rPr>
          <w:rFonts w:hint="eastAsia"/>
        </w:rPr>
      </w:pPr>
    </w:p>
    <w:p w:rsidR="008735C3" w:rsidRDefault="008735C3" w:rsidP="008735C3">
      <w:pPr>
        <w:pStyle w:val="a0"/>
        <w:rPr>
          <w:rFonts w:hint="eastAsia"/>
        </w:rPr>
      </w:pPr>
    </w:p>
    <w:p w:rsidR="008735C3" w:rsidRDefault="008735C3" w:rsidP="008735C3">
      <w:pPr>
        <w:pStyle w:val="a0"/>
        <w:rPr>
          <w:rFonts w:hint="eastAsia"/>
        </w:rPr>
      </w:pPr>
    </w:p>
    <w:p w:rsidR="008735C3" w:rsidRDefault="008735C3" w:rsidP="008735C3">
      <w:pPr>
        <w:pStyle w:val="a0"/>
        <w:rPr>
          <w:rFonts w:hint="eastAsia"/>
        </w:rPr>
      </w:pPr>
    </w:p>
    <w:p w:rsidR="008735C3" w:rsidRDefault="008735C3" w:rsidP="008735C3">
      <w:pPr>
        <w:pStyle w:val="a0"/>
        <w:rPr>
          <w:rFonts w:hint="eastAsia"/>
        </w:rPr>
      </w:pPr>
    </w:p>
    <w:p w:rsidR="008735C3" w:rsidRPr="008735C3" w:rsidRDefault="008735C3" w:rsidP="008735C3">
      <w:pPr>
        <w:pStyle w:val="a0"/>
        <w:rPr>
          <w:rFonts w:hint="eastAsia"/>
        </w:rPr>
      </w:pPr>
    </w:p>
    <w:p w:rsidR="008735C3" w:rsidRDefault="008735C3" w:rsidP="008735C3">
      <w:pPr>
        <w:pStyle w:val="a0"/>
        <w:rPr>
          <w:rFonts w:hint="eastAsia"/>
        </w:rPr>
      </w:pPr>
      <w:r w:rsidRPr="008735C3">
        <w:rPr>
          <w:rFonts w:hint="eastAsia"/>
        </w:rPr>
        <w:t>交通护栏示意图</w:t>
      </w:r>
    </w:p>
    <w:p w:rsidR="008735C3" w:rsidRDefault="008735C3" w:rsidP="008735C3">
      <w:pPr>
        <w:pStyle w:val="a0"/>
        <w:rPr>
          <w:rFonts w:hint="eastAsia"/>
        </w:rPr>
      </w:pPr>
      <w:r w:rsidRPr="008735C3">
        <w:rPr>
          <w:rFonts w:hint="eastAsia"/>
        </w:rPr>
        <w:lastRenderedPageBreak/>
        <w:drawing>
          <wp:inline distT="0" distB="0" distL="114300" distR="114300">
            <wp:extent cx="5263515" cy="4055110"/>
            <wp:effectExtent l="0" t="0" r="13335" b="0"/>
            <wp:docPr id="1" name="图片 1" descr="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副本_副本"/>
                    <pic:cNvPicPr>
                      <a:picLocks noChangeAspect="1"/>
                    </pic:cNvPicPr>
                  </pic:nvPicPr>
                  <pic:blipFill>
                    <a:blip r:embed="rId12" cstate="print"/>
                    <a:srcRect l="679" b="-8643"/>
                    <a:stretch>
                      <a:fillRect/>
                    </a:stretch>
                  </pic:blipFill>
                  <pic:spPr>
                    <a:xfrm>
                      <a:off x="0" y="0"/>
                      <a:ext cx="5263515" cy="4055110"/>
                    </a:xfrm>
                    <a:prstGeom prst="rect">
                      <a:avLst/>
                    </a:prstGeom>
                  </pic:spPr>
                </pic:pic>
              </a:graphicData>
            </a:graphic>
          </wp:inline>
        </w:drawing>
      </w:r>
    </w:p>
    <w:p w:rsidR="008735C3" w:rsidRPr="008735C3" w:rsidRDefault="008735C3" w:rsidP="008735C3">
      <w:pPr>
        <w:pStyle w:val="a0"/>
      </w:pPr>
    </w:p>
    <w:p w:rsidR="00C61D92" w:rsidRPr="00C61D92" w:rsidRDefault="00C61D92" w:rsidP="00C61D92">
      <w:pPr>
        <w:widowControl/>
        <w:shd w:val="clear" w:color="auto" w:fill="FFFFFF"/>
        <w:spacing w:line="360" w:lineRule="auto"/>
        <w:ind w:firstLine="600"/>
        <w:jc w:val="left"/>
        <w:rPr>
          <w:rFonts w:ascii="仿宋" w:eastAsia="仿宋" w:hAnsi="仿宋" w:cs="仿宋" w:hint="eastAsia"/>
          <w:color w:val="000000"/>
          <w:kern w:val="0"/>
          <w:sz w:val="24"/>
          <w:szCs w:val="24"/>
        </w:rPr>
      </w:pPr>
      <w:r w:rsidRPr="00C61D92">
        <w:rPr>
          <w:rFonts w:ascii="仿宋" w:eastAsia="仿宋" w:hAnsi="仿宋" w:cs="仿宋" w:hint="eastAsia"/>
          <w:color w:val="000000"/>
          <w:kern w:val="0"/>
          <w:sz w:val="24"/>
          <w:szCs w:val="24"/>
        </w:rPr>
        <w:t>（三）采购标的执行标准：</w:t>
      </w:r>
    </w:p>
    <w:p w:rsidR="00C61D92" w:rsidRPr="00C61D92" w:rsidRDefault="00C61D92" w:rsidP="00C61D92">
      <w:pPr>
        <w:widowControl/>
        <w:shd w:val="clear" w:color="auto" w:fill="FFFFFF"/>
        <w:spacing w:line="360" w:lineRule="auto"/>
        <w:ind w:firstLine="600"/>
        <w:jc w:val="left"/>
        <w:rPr>
          <w:rFonts w:ascii="仿宋" w:eastAsia="仿宋" w:hAnsi="仿宋" w:cs="仿宋" w:hint="eastAsia"/>
          <w:color w:val="000000"/>
          <w:kern w:val="0"/>
          <w:sz w:val="24"/>
          <w:szCs w:val="24"/>
        </w:rPr>
      </w:pPr>
      <w:r w:rsidRPr="00C61D92">
        <w:rPr>
          <w:rFonts w:ascii="仿宋" w:eastAsia="仿宋" w:hAnsi="仿宋" w:cs="仿宋" w:hint="eastAsia"/>
          <w:color w:val="000000"/>
          <w:kern w:val="0"/>
          <w:sz w:val="24"/>
          <w:szCs w:val="24"/>
        </w:rPr>
        <w:t>需执行的国家相关标准。</w:t>
      </w:r>
    </w:p>
    <w:p w:rsidR="00C61D92" w:rsidRPr="00C61D92" w:rsidRDefault="00C61D92" w:rsidP="00C61D92">
      <w:pPr>
        <w:widowControl/>
        <w:shd w:val="clear" w:color="auto" w:fill="FFFFFF"/>
        <w:spacing w:line="360" w:lineRule="auto"/>
        <w:ind w:firstLine="600"/>
        <w:jc w:val="left"/>
        <w:rPr>
          <w:rFonts w:ascii="仿宋" w:eastAsia="仿宋" w:hAnsi="仿宋" w:cs="仿宋" w:hint="eastAsia"/>
          <w:color w:val="000000"/>
          <w:kern w:val="0"/>
          <w:sz w:val="24"/>
          <w:szCs w:val="24"/>
        </w:rPr>
      </w:pPr>
      <w:r w:rsidRPr="00C61D92">
        <w:rPr>
          <w:rFonts w:ascii="仿宋" w:eastAsia="仿宋" w:hAnsi="仿宋" w:cs="仿宋" w:hint="eastAsia"/>
          <w:color w:val="000000"/>
          <w:kern w:val="0"/>
          <w:sz w:val="24"/>
          <w:szCs w:val="24"/>
        </w:rPr>
        <w:t>（四）服务标准、期限等要求：</w:t>
      </w:r>
    </w:p>
    <w:p w:rsidR="00C61D92" w:rsidRPr="00C61D92" w:rsidRDefault="00C61D92" w:rsidP="00C61D92">
      <w:pPr>
        <w:widowControl/>
        <w:shd w:val="clear" w:color="auto" w:fill="FFFFFF"/>
        <w:spacing w:line="360" w:lineRule="auto"/>
        <w:ind w:firstLine="600"/>
        <w:jc w:val="left"/>
        <w:rPr>
          <w:rFonts w:ascii="仿宋" w:eastAsia="仿宋" w:hAnsi="仿宋" w:cs="仿宋" w:hint="eastAsia"/>
          <w:color w:val="000000"/>
          <w:kern w:val="0"/>
          <w:sz w:val="24"/>
          <w:szCs w:val="24"/>
        </w:rPr>
      </w:pPr>
      <w:r w:rsidRPr="00C61D92">
        <w:rPr>
          <w:rFonts w:ascii="仿宋" w:eastAsia="仿宋" w:hAnsi="仿宋" w:cs="仿宋" w:hint="eastAsia"/>
          <w:color w:val="000000"/>
          <w:kern w:val="0"/>
          <w:sz w:val="24"/>
          <w:szCs w:val="24"/>
        </w:rPr>
        <w:t>产品质保期应不少于3年，质保期内发生产品质量问题免费维修，经两次维修不能修复的免费更换相同质量的产品。</w:t>
      </w:r>
    </w:p>
    <w:p w:rsidR="00C61D92" w:rsidRPr="00C61D92" w:rsidRDefault="00C61D92" w:rsidP="00C61D92">
      <w:pPr>
        <w:widowControl/>
        <w:shd w:val="clear" w:color="auto" w:fill="FFFFFF"/>
        <w:spacing w:line="360" w:lineRule="auto"/>
        <w:ind w:firstLine="600"/>
        <w:jc w:val="left"/>
        <w:rPr>
          <w:rFonts w:ascii="仿宋" w:eastAsia="仿宋" w:hAnsi="仿宋" w:cs="仿宋" w:hint="eastAsia"/>
          <w:color w:val="000000"/>
          <w:kern w:val="0"/>
          <w:sz w:val="24"/>
          <w:szCs w:val="24"/>
        </w:rPr>
      </w:pPr>
      <w:r w:rsidRPr="00C61D92">
        <w:rPr>
          <w:rFonts w:ascii="仿宋" w:eastAsia="仿宋" w:hAnsi="仿宋" w:cs="仿宋" w:hint="eastAsia"/>
          <w:color w:val="000000"/>
          <w:kern w:val="0"/>
          <w:sz w:val="24"/>
          <w:szCs w:val="24"/>
        </w:rPr>
        <w:t>（五）验收标准:</w:t>
      </w:r>
    </w:p>
    <w:p w:rsidR="00C61D92" w:rsidRPr="00C61D92" w:rsidRDefault="00C61D92" w:rsidP="00C61D92">
      <w:pPr>
        <w:widowControl/>
        <w:shd w:val="clear" w:color="auto" w:fill="FFFFFF"/>
        <w:spacing w:line="360" w:lineRule="auto"/>
        <w:ind w:firstLine="600"/>
        <w:jc w:val="left"/>
        <w:rPr>
          <w:rFonts w:ascii="仿宋" w:eastAsia="仿宋" w:hAnsi="仿宋" w:cs="仿宋" w:hint="eastAsia"/>
          <w:color w:val="000000"/>
          <w:kern w:val="0"/>
          <w:sz w:val="24"/>
          <w:szCs w:val="24"/>
        </w:rPr>
      </w:pPr>
      <w:r w:rsidRPr="00C61D92">
        <w:rPr>
          <w:rFonts w:ascii="仿宋" w:eastAsia="仿宋" w:hAnsi="仿宋" w:cs="仿宋" w:hint="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C61D92">
        <w:rPr>
          <w:rFonts w:ascii="仿宋" w:eastAsia="仿宋" w:hAnsi="仿宋" w:cs="仿宋" w:hint="eastAsia"/>
          <w:color w:val="000000"/>
          <w:kern w:val="0"/>
          <w:sz w:val="24"/>
          <w:szCs w:val="24"/>
        </w:rPr>
        <w:t>验收书</w:t>
      </w:r>
      <w:proofErr w:type="gramEnd"/>
      <w:r w:rsidRPr="00C61D92">
        <w:rPr>
          <w:rFonts w:ascii="仿宋" w:eastAsia="仿宋" w:hAnsi="仿宋" w:cs="仿宋" w:hint="eastAsia"/>
          <w:color w:val="000000"/>
          <w:kern w:val="0"/>
          <w:sz w:val="24"/>
          <w:szCs w:val="24"/>
        </w:rPr>
        <w:t>,列明各项标准的验收情况及项目总体评价,由验收双方共同签署。</w:t>
      </w:r>
    </w:p>
    <w:p w:rsidR="00C61D92" w:rsidRPr="00C61D92" w:rsidRDefault="00C61D92" w:rsidP="00C61D92">
      <w:pPr>
        <w:widowControl/>
        <w:shd w:val="clear" w:color="auto" w:fill="FFFFFF"/>
        <w:spacing w:line="360" w:lineRule="auto"/>
        <w:ind w:firstLine="600"/>
        <w:jc w:val="left"/>
        <w:rPr>
          <w:rFonts w:ascii="仿宋" w:eastAsia="仿宋" w:hAnsi="仿宋" w:cs="仿宋" w:hint="eastAsia"/>
          <w:color w:val="000000"/>
          <w:kern w:val="0"/>
          <w:sz w:val="24"/>
          <w:szCs w:val="24"/>
        </w:rPr>
      </w:pPr>
      <w:r w:rsidRPr="00C61D92">
        <w:rPr>
          <w:rFonts w:ascii="仿宋" w:eastAsia="仿宋" w:hAnsi="仿宋" w:cs="仿宋" w:hint="eastAsia"/>
          <w:color w:val="000000"/>
          <w:kern w:val="0"/>
          <w:sz w:val="24"/>
          <w:szCs w:val="24"/>
        </w:rPr>
        <w:t>1、按照国家相关标准、行业标准、地方标准；</w:t>
      </w:r>
    </w:p>
    <w:p w:rsidR="00C61D92" w:rsidRPr="00C61D92" w:rsidRDefault="00C61D92" w:rsidP="00C61D92">
      <w:pPr>
        <w:widowControl/>
        <w:shd w:val="clear" w:color="auto" w:fill="FFFFFF"/>
        <w:spacing w:line="360" w:lineRule="auto"/>
        <w:ind w:firstLine="600"/>
        <w:jc w:val="left"/>
        <w:rPr>
          <w:rFonts w:ascii="仿宋" w:eastAsia="仿宋" w:hAnsi="仿宋" w:cs="仿宋" w:hint="eastAsia"/>
          <w:color w:val="000000"/>
          <w:kern w:val="0"/>
          <w:sz w:val="24"/>
          <w:szCs w:val="24"/>
        </w:rPr>
      </w:pPr>
      <w:r w:rsidRPr="00C61D92">
        <w:rPr>
          <w:rFonts w:ascii="仿宋" w:eastAsia="仿宋" w:hAnsi="仿宋" w:cs="仿宋" w:hint="eastAsia"/>
          <w:color w:val="000000"/>
          <w:kern w:val="0"/>
          <w:sz w:val="24"/>
          <w:szCs w:val="24"/>
        </w:rPr>
        <w:t>2、按照招标文件要求、投标文件响应和承诺验收；</w:t>
      </w:r>
    </w:p>
    <w:p w:rsidR="00C61D92" w:rsidRPr="00C61D92" w:rsidRDefault="00C61D92" w:rsidP="00C61D92">
      <w:pPr>
        <w:widowControl/>
        <w:shd w:val="clear" w:color="auto" w:fill="FFFFFF"/>
        <w:spacing w:line="360" w:lineRule="auto"/>
        <w:ind w:firstLine="600"/>
        <w:jc w:val="left"/>
        <w:rPr>
          <w:rFonts w:ascii="仿宋" w:eastAsia="仿宋" w:hAnsi="仿宋" w:cs="仿宋" w:hint="eastAsia"/>
          <w:color w:val="000000"/>
          <w:kern w:val="0"/>
          <w:sz w:val="24"/>
          <w:szCs w:val="24"/>
        </w:rPr>
      </w:pPr>
      <w:r w:rsidRPr="00C61D92">
        <w:rPr>
          <w:rFonts w:ascii="仿宋" w:eastAsia="仿宋" w:hAnsi="仿宋" w:cs="仿宋" w:hint="eastAsia"/>
          <w:color w:val="000000"/>
          <w:kern w:val="0"/>
          <w:sz w:val="24"/>
          <w:szCs w:val="24"/>
        </w:rPr>
        <w:lastRenderedPageBreak/>
        <w:t>（六）采购标的</w:t>
      </w:r>
      <w:proofErr w:type="gramStart"/>
      <w:r w:rsidRPr="00C61D92">
        <w:rPr>
          <w:rFonts w:ascii="仿宋" w:eastAsia="仿宋" w:hAnsi="仿宋" w:cs="仿宋" w:hint="eastAsia"/>
          <w:color w:val="000000"/>
          <w:kern w:val="0"/>
          <w:sz w:val="24"/>
          <w:szCs w:val="24"/>
        </w:rPr>
        <w:t>的</w:t>
      </w:r>
      <w:proofErr w:type="gramEnd"/>
      <w:r w:rsidRPr="00C61D92">
        <w:rPr>
          <w:rFonts w:ascii="仿宋" w:eastAsia="仿宋" w:hAnsi="仿宋" w:cs="仿宋" w:hint="eastAsia"/>
          <w:color w:val="000000"/>
          <w:kern w:val="0"/>
          <w:sz w:val="24"/>
          <w:szCs w:val="24"/>
        </w:rPr>
        <w:t>其他技术、服务等要求：</w:t>
      </w:r>
    </w:p>
    <w:p w:rsidR="00C61D92" w:rsidRPr="00C61D92" w:rsidRDefault="00C61D92" w:rsidP="00C61D92">
      <w:pPr>
        <w:widowControl/>
        <w:shd w:val="clear" w:color="auto" w:fill="FFFFFF"/>
        <w:spacing w:line="360" w:lineRule="auto"/>
        <w:ind w:firstLine="600"/>
        <w:jc w:val="left"/>
        <w:rPr>
          <w:rFonts w:ascii="仿宋" w:eastAsia="仿宋" w:hAnsi="仿宋" w:cs="仿宋" w:hint="eastAsia"/>
          <w:color w:val="000000"/>
          <w:kern w:val="0"/>
          <w:sz w:val="24"/>
          <w:szCs w:val="24"/>
        </w:rPr>
      </w:pPr>
      <w:r w:rsidRPr="00C61D92">
        <w:rPr>
          <w:rFonts w:ascii="仿宋" w:eastAsia="仿宋" w:hAnsi="仿宋" w:cs="仿宋" w:hint="eastAsia"/>
          <w:color w:val="000000"/>
          <w:kern w:val="0"/>
          <w:sz w:val="24"/>
          <w:szCs w:val="24"/>
        </w:rPr>
        <w:t>1、投标企业中标后，应在禹州市区设置售后服务站，要有必要的交通设施库存用房及不少于3人的维修人员和不少于1辆巡查维修车辆（巡查维修车辆的排放标准不</w:t>
      </w:r>
      <w:proofErr w:type="gramStart"/>
      <w:r w:rsidRPr="00C61D92">
        <w:rPr>
          <w:rFonts w:ascii="仿宋" w:eastAsia="仿宋" w:hAnsi="仿宋" w:cs="仿宋" w:hint="eastAsia"/>
          <w:color w:val="000000"/>
          <w:kern w:val="0"/>
          <w:sz w:val="24"/>
          <w:szCs w:val="24"/>
        </w:rPr>
        <w:t>低于国</w:t>
      </w:r>
      <w:proofErr w:type="gramEnd"/>
      <w:r w:rsidRPr="00C61D92">
        <w:rPr>
          <w:rFonts w:ascii="仿宋" w:eastAsia="仿宋" w:hAnsi="仿宋" w:cs="仿宋" w:hint="eastAsia"/>
          <w:color w:val="000000"/>
          <w:kern w:val="0"/>
          <w:sz w:val="24"/>
          <w:szCs w:val="24"/>
        </w:rPr>
        <w:t>五）。</w:t>
      </w:r>
    </w:p>
    <w:p w:rsidR="00C61D92" w:rsidRPr="00C61D92" w:rsidRDefault="00C61D92" w:rsidP="00C61D92">
      <w:pPr>
        <w:widowControl/>
        <w:shd w:val="clear" w:color="auto" w:fill="FFFFFF"/>
        <w:spacing w:line="360" w:lineRule="auto"/>
        <w:ind w:firstLine="600"/>
        <w:jc w:val="left"/>
        <w:rPr>
          <w:rFonts w:ascii="仿宋" w:eastAsia="仿宋" w:hAnsi="仿宋" w:cs="仿宋" w:hint="eastAsia"/>
          <w:color w:val="000000"/>
          <w:kern w:val="0"/>
          <w:sz w:val="24"/>
          <w:szCs w:val="24"/>
        </w:rPr>
      </w:pPr>
      <w:r w:rsidRPr="00C61D92">
        <w:rPr>
          <w:rFonts w:ascii="仿宋" w:eastAsia="仿宋" w:hAnsi="仿宋" w:cs="仿宋" w:hint="eastAsia"/>
          <w:color w:val="000000"/>
          <w:kern w:val="0"/>
          <w:sz w:val="24"/>
          <w:szCs w:val="24"/>
        </w:rPr>
        <w:t>2、每天对安装的交通护栏及附属设施巡查不少于1次，发现交通设施损坏时，立即登记拍照并进行维修。</w:t>
      </w:r>
    </w:p>
    <w:p w:rsidR="00C61D92" w:rsidRPr="00C61D92" w:rsidRDefault="00C61D92" w:rsidP="00C61D92">
      <w:pPr>
        <w:widowControl/>
        <w:shd w:val="clear" w:color="auto" w:fill="FFFFFF"/>
        <w:spacing w:line="360" w:lineRule="auto"/>
        <w:ind w:firstLine="600"/>
        <w:jc w:val="left"/>
        <w:rPr>
          <w:rFonts w:ascii="仿宋" w:eastAsia="仿宋" w:hAnsi="仿宋" w:cs="仿宋" w:hint="eastAsia"/>
          <w:color w:val="000000"/>
          <w:kern w:val="0"/>
          <w:sz w:val="24"/>
          <w:szCs w:val="24"/>
        </w:rPr>
      </w:pPr>
      <w:r w:rsidRPr="00C61D92">
        <w:rPr>
          <w:rFonts w:ascii="仿宋" w:eastAsia="仿宋" w:hAnsi="仿宋" w:cs="仿宋" w:hint="eastAsia"/>
          <w:color w:val="000000"/>
          <w:kern w:val="0"/>
          <w:sz w:val="24"/>
          <w:szCs w:val="24"/>
        </w:rPr>
        <w:t>3、接到维修通知后，30分钟内赶到并清理现场，白天2小时内维修完毕，夜间第二天上午10时前维修完毕。</w:t>
      </w:r>
    </w:p>
    <w:p w:rsidR="00C61D92" w:rsidRPr="00C61D92" w:rsidRDefault="00C61D92" w:rsidP="00C61D92">
      <w:pPr>
        <w:widowControl/>
        <w:shd w:val="clear" w:color="auto" w:fill="FFFFFF"/>
        <w:spacing w:line="360" w:lineRule="auto"/>
        <w:ind w:firstLine="600"/>
        <w:jc w:val="left"/>
        <w:rPr>
          <w:rFonts w:ascii="仿宋" w:eastAsia="仿宋" w:hAnsi="仿宋" w:cs="仿宋" w:hint="eastAsia"/>
          <w:color w:val="000000"/>
          <w:kern w:val="0"/>
          <w:sz w:val="24"/>
          <w:szCs w:val="24"/>
        </w:rPr>
      </w:pPr>
      <w:r w:rsidRPr="00C61D92">
        <w:rPr>
          <w:rFonts w:ascii="仿宋" w:eastAsia="仿宋" w:hAnsi="仿宋" w:cs="仿宋" w:hint="eastAsia"/>
          <w:color w:val="000000"/>
          <w:kern w:val="0"/>
          <w:sz w:val="24"/>
          <w:szCs w:val="24"/>
        </w:rPr>
        <w:t>4、质保期内因意外事件损坏交通护栏及附属设施的，由肇事人与中标企业协商解决。</w:t>
      </w:r>
    </w:p>
    <w:p w:rsidR="00C61D92" w:rsidRDefault="00C61D92" w:rsidP="00C61D92">
      <w:pPr>
        <w:widowControl/>
        <w:shd w:val="clear" w:color="auto" w:fill="FFFFFF"/>
        <w:spacing w:line="360" w:lineRule="auto"/>
        <w:ind w:firstLine="600"/>
        <w:jc w:val="left"/>
        <w:rPr>
          <w:rFonts w:ascii="仿宋" w:eastAsia="仿宋" w:hAnsi="仿宋" w:cs="仿宋" w:hint="eastAsia"/>
          <w:color w:val="000000"/>
          <w:kern w:val="0"/>
          <w:sz w:val="24"/>
          <w:szCs w:val="24"/>
        </w:rPr>
      </w:pPr>
      <w:r w:rsidRPr="00C61D92">
        <w:rPr>
          <w:rFonts w:ascii="仿宋" w:eastAsia="仿宋" w:hAnsi="仿宋" w:cs="仿宋" w:hint="eastAsia"/>
          <w:color w:val="000000"/>
          <w:kern w:val="0"/>
          <w:sz w:val="24"/>
          <w:szCs w:val="24"/>
        </w:rPr>
        <w:t>5、质保期内交通护栏及附属设施因人为损害或肇事逃逸无法查证的，由招标人依据中标单价与中标企业据实核算。</w:t>
      </w:r>
    </w:p>
    <w:p w:rsidR="00896FFD" w:rsidRDefault="00335077" w:rsidP="00C61D92">
      <w:pPr>
        <w:widowControl/>
        <w:shd w:val="clear" w:color="auto" w:fill="FFFFFF"/>
        <w:spacing w:line="360" w:lineRule="auto"/>
        <w:ind w:firstLine="600"/>
        <w:jc w:val="left"/>
        <w:rPr>
          <w:rFonts w:ascii="宋体" w:hAnsi="宋体" w:cs="宋体"/>
          <w:b/>
          <w:bCs/>
          <w:kern w:val="0"/>
          <w:sz w:val="24"/>
          <w:szCs w:val="24"/>
          <w:lang w:val="zh-CN"/>
        </w:rPr>
      </w:pPr>
      <w:r>
        <w:rPr>
          <w:rFonts w:ascii="宋体" w:hAnsi="宋体" w:cs="宋体" w:hint="eastAsia"/>
          <w:b/>
          <w:bCs/>
          <w:kern w:val="0"/>
          <w:sz w:val="24"/>
          <w:szCs w:val="24"/>
          <w:lang w:val="zh-CN"/>
        </w:rPr>
        <w:t>（七</w:t>
      </w:r>
      <w:r w:rsidR="00B140FF">
        <w:rPr>
          <w:rFonts w:ascii="宋体" w:hAnsi="宋体" w:cs="宋体" w:hint="eastAsia"/>
          <w:b/>
          <w:bCs/>
          <w:kern w:val="0"/>
          <w:sz w:val="24"/>
          <w:szCs w:val="24"/>
          <w:lang w:val="zh-CN"/>
        </w:rPr>
        <w:t>）其他要求</w:t>
      </w:r>
    </w:p>
    <w:p w:rsidR="00896FFD" w:rsidRDefault="00B140FF">
      <w:pPr>
        <w:tabs>
          <w:tab w:val="left" w:pos="5963"/>
        </w:tabs>
        <w:spacing w:line="420" w:lineRule="exact"/>
        <w:ind w:firstLineChars="200" w:firstLine="480"/>
        <w:rPr>
          <w:lang w:val="zh-CN"/>
        </w:rPr>
      </w:pPr>
      <w:r>
        <w:rPr>
          <w:rFonts w:ascii="宋体" w:eastAsia="宋体" w:hAnsi="宋体" w:cs="宋体" w:hint="eastAsia"/>
          <w:kern w:val="0"/>
          <w:sz w:val="24"/>
          <w:szCs w:val="24"/>
        </w:rPr>
        <w:t>1、投标人须明确投标产品的品牌、型号、厂家及产地等详细参数，否则为无效投标。</w:t>
      </w:r>
    </w:p>
    <w:p w:rsidR="00896FFD" w:rsidRDefault="00B140FF">
      <w:pPr>
        <w:widowControl/>
        <w:shd w:val="clear" w:color="auto" w:fill="FFFFFF"/>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rPr>
        <w:t>2、</w:t>
      </w:r>
      <w:r>
        <w:rPr>
          <w:rFonts w:ascii="宋体" w:hAnsi="宋体" w:cs="宋体" w:hint="eastAsia"/>
          <w:kern w:val="0"/>
          <w:sz w:val="24"/>
          <w:szCs w:val="24"/>
          <w:lang w:val="zh-CN"/>
        </w:rPr>
        <w:t>投标人应就该项目完整投标（报价含安装，运输、培训、税费等综合费用），否则为无效投标。</w:t>
      </w:r>
    </w:p>
    <w:p w:rsidR="00896FFD" w:rsidRDefault="00B140FF">
      <w:pPr>
        <w:tabs>
          <w:tab w:val="left" w:pos="5963"/>
        </w:tabs>
        <w:spacing w:line="420" w:lineRule="exact"/>
        <w:ind w:firstLineChars="200" w:firstLine="480"/>
        <w:rPr>
          <w:rFonts w:ascii="宋体" w:hAnsi="宋体" w:cs="宋体"/>
          <w:sz w:val="24"/>
          <w:szCs w:val="24"/>
        </w:rPr>
      </w:pPr>
      <w:r>
        <w:rPr>
          <w:rFonts w:ascii="宋体" w:hAnsi="宋体" w:cs="宋体" w:hint="eastAsia"/>
          <w:sz w:val="24"/>
          <w:szCs w:val="24"/>
        </w:rPr>
        <w:t>3、投标人须对照节能产品政府采购清单，如果本次采购的产品属于强制采购范围的（国办发[2007]51号文），投标文件中须提供所投产</w:t>
      </w:r>
      <w:proofErr w:type="gramStart"/>
      <w:r>
        <w:rPr>
          <w:rFonts w:ascii="宋体" w:hAnsi="宋体" w:cs="宋体" w:hint="eastAsia"/>
          <w:sz w:val="24"/>
          <w:szCs w:val="24"/>
        </w:rPr>
        <w:t>品属于</w:t>
      </w:r>
      <w:proofErr w:type="gramEnd"/>
      <w:r>
        <w:rPr>
          <w:rFonts w:ascii="宋体" w:hAnsi="宋体" w:cs="宋体" w:hint="eastAsia"/>
          <w:sz w:val="24"/>
          <w:szCs w:val="24"/>
        </w:rPr>
        <w:t>强制采购产品有效的证明材料且加盖投标单位公章，否则为无效投标。</w:t>
      </w:r>
    </w:p>
    <w:p w:rsidR="00896FFD" w:rsidRDefault="00B140FF">
      <w:pPr>
        <w:tabs>
          <w:tab w:val="left" w:pos="5963"/>
        </w:tabs>
        <w:spacing w:line="420" w:lineRule="exact"/>
        <w:ind w:firstLineChars="200" w:firstLine="480"/>
        <w:rPr>
          <w:rFonts w:ascii="宋体" w:hAnsi="宋体" w:cs="宋体"/>
          <w:sz w:val="24"/>
          <w:szCs w:val="24"/>
        </w:rPr>
      </w:pPr>
      <w:r>
        <w:rPr>
          <w:rFonts w:ascii="宋体" w:hAnsi="宋体" w:cs="宋体" w:hint="eastAsia"/>
          <w:sz w:val="24"/>
          <w:szCs w:val="24"/>
        </w:rPr>
        <w:t>4、所投产品已列入国家强制性产品认证的产品，投标文件中必须提供国家对实施强制性产品认证的有效证明材料且加盖投标人公章，否则为无效投标。（如3C等）</w:t>
      </w:r>
    </w:p>
    <w:p w:rsidR="00896FFD" w:rsidRDefault="00B140FF">
      <w:pPr>
        <w:tabs>
          <w:tab w:val="left" w:pos="5963"/>
        </w:tabs>
        <w:spacing w:line="420" w:lineRule="exact"/>
        <w:ind w:firstLineChars="200" w:firstLine="480"/>
        <w:rPr>
          <w:rFonts w:ascii="宋体" w:hAnsi="宋体" w:cs="宋体"/>
          <w:kern w:val="0"/>
          <w:sz w:val="24"/>
          <w:szCs w:val="24"/>
          <w:lang w:val="zh-CN"/>
        </w:rPr>
      </w:pPr>
      <w:r>
        <w:rPr>
          <w:rFonts w:ascii="宋体" w:hAnsi="宋体" w:cs="宋体" w:hint="eastAsia"/>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宋体" w:hAnsi="宋体" w:cs="宋体" w:hint="eastAsia"/>
          <w:sz w:val="24"/>
          <w:szCs w:val="24"/>
        </w:rPr>
        <w:t>隔离卡</w:t>
      </w:r>
      <w:proofErr w:type="gramEnd"/>
      <w:r>
        <w:rPr>
          <w:rFonts w:ascii="宋体" w:hAnsi="宋体" w:cs="宋体" w:hint="eastAsia"/>
          <w:sz w:val="24"/>
          <w:szCs w:val="24"/>
        </w:rPr>
        <w:t>与线路选择器产品、网络脆弱性扫描产品、网站恢复产品、智能卡cos产品时，则所投涉及到上述货物的产品，投标</w:t>
      </w:r>
      <w:r>
        <w:rPr>
          <w:rFonts w:ascii="宋体" w:hAnsi="宋体" w:cs="宋体" w:hint="eastAsia"/>
          <w:sz w:val="24"/>
          <w:szCs w:val="24"/>
        </w:rPr>
        <w:lastRenderedPageBreak/>
        <w:t>文件中必须提供由中国信息安全认证中心颁发的有效认证证书复印件且加盖投标人公章，否则为无效投标。</w:t>
      </w:r>
    </w:p>
    <w:p w:rsidR="00896FFD" w:rsidRDefault="00B140FF">
      <w:pPr>
        <w:widowControl/>
        <w:shd w:val="clear" w:color="auto" w:fill="FFFFFF"/>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rPr>
        <w:t>6</w:t>
      </w:r>
      <w:r>
        <w:rPr>
          <w:rFonts w:ascii="宋体" w:hAnsi="宋体" w:cs="宋体" w:hint="eastAsia"/>
          <w:kern w:val="0"/>
          <w:sz w:val="24"/>
          <w:szCs w:val="24"/>
          <w:lang w:val="zh-CN"/>
        </w:rPr>
        <w:t>、产品必须符合国家质量检测标准和本招标文件规定标准的全新正品现货，供货时提供随货物《产品合格证》及其它相关质量证明文件。</w:t>
      </w:r>
    </w:p>
    <w:p w:rsidR="00896FFD" w:rsidRDefault="00B140FF">
      <w:pPr>
        <w:pStyle w:val="12"/>
        <w:ind w:firstLine="480"/>
      </w:pPr>
      <w:r>
        <w:rPr>
          <w:rFonts w:ascii="宋体" w:hAnsi="宋体" w:cs="宋体" w:hint="eastAsia"/>
          <w:kern w:val="0"/>
          <w:sz w:val="24"/>
          <w:szCs w:val="24"/>
        </w:rPr>
        <w:t>7、中标方需提供产品使用说明书及光盘，并有义务进行有关使用培训。</w:t>
      </w:r>
    </w:p>
    <w:p w:rsidR="00896FFD" w:rsidRDefault="00B140FF">
      <w:pPr>
        <w:widowControl/>
        <w:shd w:val="clear" w:color="auto" w:fill="FFFFFF"/>
        <w:spacing w:line="360" w:lineRule="auto"/>
        <w:ind w:firstLineChars="200" w:firstLine="480"/>
        <w:jc w:val="left"/>
        <w:rPr>
          <w:rFonts w:ascii="新宋体" w:eastAsia="新宋体" w:hAnsi="新宋体" w:cs="新宋体"/>
          <w:kern w:val="0"/>
          <w:sz w:val="24"/>
          <w:szCs w:val="24"/>
        </w:rPr>
      </w:pPr>
      <w:r>
        <w:rPr>
          <w:rFonts w:ascii="新宋体" w:eastAsia="新宋体" w:hAnsi="新宋体" w:cs="新宋体" w:hint="eastAsia"/>
          <w:kern w:val="0"/>
          <w:sz w:val="24"/>
          <w:szCs w:val="24"/>
        </w:rPr>
        <w:t>8、付款方式：以签订合同为准</w:t>
      </w:r>
    </w:p>
    <w:p w:rsidR="00896FFD" w:rsidRDefault="00896FFD">
      <w:pPr>
        <w:spacing w:line="500" w:lineRule="exact"/>
        <w:jc w:val="left"/>
        <w:rPr>
          <w:rFonts w:ascii="仿宋_GB2312" w:eastAsia="仿宋_GB2312" w:hAnsi="仿宋_GB2312" w:cs="仿宋_GB2312"/>
          <w:b/>
          <w:sz w:val="44"/>
        </w:rPr>
      </w:pPr>
    </w:p>
    <w:p w:rsidR="00896FFD" w:rsidRDefault="00896FFD">
      <w:pPr>
        <w:pStyle w:val="a0"/>
        <w:rPr>
          <w:rFonts w:asciiTheme="majorEastAsia" w:eastAsiaTheme="majorEastAsia" w:hAnsiTheme="majorEastAsia" w:cs="宋体"/>
          <w:b/>
          <w:kern w:val="0"/>
          <w:sz w:val="36"/>
          <w:szCs w:val="36"/>
        </w:rPr>
      </w:pPr>
    </w:p>
    <w:p w:rsidR="00896FFD" w:rsidRDefault="00B140FF">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896FFD" w:rsidRDefault="00896FFD">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96FFD">
        <w:trPr>
          <w:trHeight w:val="636"/>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96FFD">
        <w:trPr>
          <w:trHeight w:val="1278"/>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C61D92" w:rsidRDefault="00B140FF">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项目名称：</w:t>
            </w:r>
            <w:r w:rsidR="00C61D92" w:rsidRPr="00C61D92">
              <w:rPr>
                <w:rFonts w:asciiTheme="minorEastAsia" w:hAnsiTheme="minorEastAsia" w:cs="仿宋_GB2312" w:hint="eastAsia"/>
                <w:szCs w:val="21"/>
              </w:rPr>
              <w:t>禹州市公安局市区安装交通隔离护栏项目</w:t>
            </w:r>
          </w:p>
          <w:p w:rsidR="00896FFD" w:rsidRDefault="00B140F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C5505C">
              <w:rPr>
                <w:rFonts w:asciiTheme="minorEastAsia" w:hAnsiTheme="minorEastAsia" w:cs="仿宋_GB2312" w:hint="eastAsia"/>
                <w:szCs w:val="21"/>
              </w:rPr>
              <w:t>YZC</w:t>
            </w:r>
            <w:r w:rsidR="00C61D92">
              <w:rPr>
                <w:rFonts w:asciiTheme="minorEastAsia" w:hAnsiTheme="minorEastAsia" w:cs="仿宋_GB2312" w:hint="eastAsia"/>
                <w:szCs w:val="21"/>
              </w:rPr>
              <w:t>G-G2019171</w:t>
            </w:r>
          </w:p>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工期：以签订合同为准</w:t>
            </w:r>
          </w:p>
        </w:tc>
      </w:tr>
      <w:tr w:rsidR="00896FFD">
        <w:trPr>
          <w:trHeight w:val="1421"/>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C5505C">
              <w:rPr>
                <w:rFonts w:asciiTheme="minorEastAsia" w:hAnsiTheme="minorEastAsia" w:cs="仿宋_GB2312" w:hint="eastAsia"/>
                <w:szCs w:val="21"/>
              </w:rPr>
              <w:t>禹州市</w:t>
            </w:r>
            <w:r w:rsidR="00C61D92">
              <w:rPr>
                <w:rFonts w:asciiTheme="minorEastAsia" w:hAnsiTheme="minorEastAsia" w:cs="仿宋_GB2312" w:hint="eastAsia"/>
                <w:szCs w:val="21"/>
              </w:rPr>
              <w:t>公安局</w:t>
            </w:r>
            <w:r w:rsidR="00C5505C">
              <w:rPr>
                <w:rFonts w:asciiTheme="minorEastAsia" w:hAnsiTheme="minorEastAsia" w:cs="仿宋_GB2312"/>
                <w:sz w:val="24"/>
                <w:szCs w:val="24"/>
              </w:rPr>
              <w:t xml:space="preserve"> </w:t>
            </w:r>
          </w:p>
          <w:p w:rsidR="00896FFD" w:rsidRDefault="00B140FF">
            <w:pPr>
              <w:widowControl/>
              <w:shd w:val="clear" w:color="auto" w:fill="FFFFFF"/>
              <w:spacing w:line="400" w:lineRule="exact"/>
              <w:jc w:val="left"/>
              <w:rPr>
                <w:rFonts w:asciiTheme="minorEastAsia" w:hAnsiTheme="minorEastAsia" w:cs="仿宋_GB2312"/>
                <w:szCs w:val="21"/>
              </w:rPr>
            </w:pPr>
            <w:r>
              <w:rPr>
                <w:rFonts w:asciiTheme="minorEastAsia" w:hAnsiTheme="minorEastAsia" w:cs="仿宋_GB2312" w:hint="eastAsia"/>
                <w:sz w:val="24"/>
                <w:szCs w:val="24"/>
              </w:rPr>
              <w:t>地址：</w:t>
            </w:r>
            <w:r>
              <w:rPr>
                <w:rFonts w:asciiTheme="minorEastAsia" w:hAnsiTheme="minorEastAsia" w:cs="仿宋_GB2312" w:hint="eastAsia"/>
                <w:szCs w:val="21"/>
              </w:rPr>
              <w:t>禹州市</w:t>
            </w:r>
            <w:r w:rsidR="00C61D92">
              <w:rPr>
                <w:rFonts w:asciiTheme="minorEastAsia" w:hAnsiTheme="minorEastAsia" w:cs="仿宋_GB2312" w:hint="eastAsia"/>
                <w:szCs w:val="21"/>
              </w:rPr>
              <w:t>行政南路</w:t>
            </w:r>
          </w:p>
          <w:p w:rsidR="00896FFD" w:rsidRDefault="00C61D92" w:rsidP="00C61D92">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联系人：董</w:t>
            </w:r>
            <w:r w:rsidR="00B140FF">
              <w:rPr>
                <w:rFonts w:asciiTheme="minorEastAsia" w:hAnsiTheme="minorEastAsia" w:cs="仿宋_GB2312" w:hint="eastAsia"/>
                <w:sz w:val="24"/>
                <w:szCs w:val="24"/>
              </w:rPr>
              <w:t>先生                   电话：</w:t>
            </w:r>
            <w:r>
              <w:rPr>
                <w:rFonts w:asciiTheme="minorEastAsia" w:hAnsiTheme="minorEastAsia" w:cs="仿宋_GB2312" w:hint="eastAsia"/>
                <w:sz w:val="24"/>
                <w:szCs w:val="24"/>
              </w:rPr>
              <w:t>18839906082</w:t>
            </w:r>
          </w:p>
        </w:tc>
      </w:tr>
      <w:tr w:rsidR="00896FFD">
        <w:trPr>
          <w:trHeight w:val="323"/>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896FFD" w:rsidRDefault="00C5505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联系人：侯女士</w:t>
            </w:r>
            <w:r w:rsidR="00B140FF">
              <w:rPr>
                <w:rFonts w:asciiTheme="minorEastAsia" w:hAnsiTheme="minorEastAsia" w:cs="仿宋_GB2312" w:hint="eastAsia"/>
                <w:sz w:val="24"/>
                <w:szCs w:val="24"/>
              </w:rPr>
              <w:t xml:space="preserve">               电话：0374-2077111</w:t>
            </w:r>
          </w:p>
        </w:tc>
      </w:tr>
      <w:tr w:rsidR="00896FFD">
        <w:trPr>
          <w:trHeight w:val="9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896FFD" w:rsidRDefault="00B140FF">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896FFD" w:rsidRDefault="00B140FF">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rsidR="00896FFD" w:rsidRDefault="00B140FF">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896FFD" w:rsidRDefault="00B140FF">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896FFD" w:rsidRDefault="00B140FF">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896FFD" w:rsidRDefault="00B140FF">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896FFD" w:rsidRDefault="00B140FF">
            <w:pPr>
              <w:autoSpaceDE w:val="0"/>
              <w:autoSpaceDN w:val="0"/>
              <w:adjustRightInd w:val="0"/>
              <w:spacing w:line="360" w:lineRule="auto"/>
              <w:jc w:val="left"/>
            </w:pPr>
            <w:r>
              <w:rPr>
                <w:rFonts w:hint="eastAsia"/>
                <w:lang w:val="zh-CN"/>
              </w:rPr>
              <w:lastRenderedPageBreak/>
              <w:t>6</w:t>
            </w:r>
            <w:r>
              <w:rPr>
                <w:rFonts w:hint="eastAsia"/>
                <w:lang w:val="zh-CN"/>
              </w:rPr>
              <w:t>、民办非企业单位登记证书。（民办非企业单位提供）</w:t>
            </w:r>
          </w:p>
          <w:p w:rsidR="00896FFD" w:rsidRDefault="00B140FF">
            <w:pPr>
              <w:autoSpaceDE w:val="0"/>
              <w:autoSpaceDN w:val="0"/>
              <w:adjustRightInd w:val="0"/>
              <w:spacing w:line="360" w:lineRule="auto"/>
              <w:jc w:val="left"/>
            </w:pPr>
            <w:r>
              <w:rPr>
                <w:rFonts w:hint="eastAsia"/>
              </w:rPr>
              <w:t>二、财务状况报告相关材料</w:t>
            </w:r>
          </w:p>
          <w:p w:rsidR="00896FFD" w:rsidRDefault="00B140FF">
            <w:pPr>
              <w:autoSpaceDE w:val="0"/>
              <w:autoSpaceDN w:val="0"/>
              <w:adjustRightInd w:val="0"/>
              <w:spacing w:line="360" w:lineRule="auto"/>
              <w:jc w:val="left"/>
            </w:pPr>
            <w:r>
              <w:rPr>
                <w:rFonts w:hint="eastAsia"/>
              </w:rPr>
              <w:t>（</w:t>
            </w:r>
            <w:r>
              <w:rPr>
                <w:rFonts w:hint="eastAsia"/>
              </w:rPr>
              <w:t>1</w:t>
            </w:r>
            <w:r>
              <w:rPr>
                <w:rFonts w:hint="eastAsia"/>
              </w:rPr>
              <w:t>）供应商是法人（法人包括企业法人、机关法人、事业单位法人和社会团体法人），提供本单位：</w:t>
            </w:r>
          </w:p>
          <w:p w:rsidR="00896FFD" w:rsidRDefault="00B140FF">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896FFD" w:rsidRDefault="00B140FF">
            <w:pPr>
              <w:spacing w:line="360" w:lineRule="auto"/>
            </w:pPr>
            <w:r>
              <w:rPr>
                <w:rFonts w:hint="eastAsia"/>
              </w:rPr>
              <w:t>②基本开户银行出具的资信证明；</w:t>
            </w:r>
          </w:p>
          <w:p w:rsidR="00896FFD" w:rsidRDefault="00B140FF">
            <w:pPr>
              <w:spacing w:line="360" w:lineRule="auto"/>
            </w:pPr>
            <w:r>
              <w:rPr>
                <w:rFonts w:hint="eastAsia"/>
              </w:rPr>
              <w:t>③财政部门认可的政府采购专业担保机构的证明文件和担保机构出具的投标担保函。</w:t>
            </w:r>
          </w:p>
          <w:p w:rsidR="00896FFD" w:rsidRDefault="00B140FF">
            <w:pPr>
              <w:spacing w:line="360" w:lineRule="auto"/>
            </w:pPr>
            <w:r>
              <w:rPr>
                <w:rFonts w:hint="eastAsia"/>
                <w:lang w:val="zh-CN"/>
              </w:rPr>
              <w:t>注：仅需提供序号</w:t>
            </w:r>
            <w:r>
              <w:rPr>
                <w:rFonts w:hint="eastAsia"/>
              </w:rPr>
              <w:t>①～③其中之一即可。</w:t>
            </w:r>
          </w:p>
          <w:p w:rsidR="00896FFD" w:rsidRDefault="00B140FF">
            <w:pPr>
              <w:spacing w:line="360" w:lineRule="auto"/>
            </w:pPr>
            <w:r>
              <w:rPr>
                <w:rFonts w:hint="eastAsia"/>
              </w:rPr>
              <w:t>（</w:t>
            </w:r>
            <w:r>
              <w:rPr>
                <w:rFonts w:hint="eastAsia"/>
              </w:rPr>
              <w:t>2</w:t>
            </w:r>
            <w:r>
              <w:rPr>
                <w:rFonts w:hint="eastAsia"/>
              </w:rPr>
              <w:t>）供应商（其他组织和自然人）提供本单位：</w:t>
            </w:r>
          </w:p>
          <w:p w:rsidR="00896FFD" w:rsidRDefault="00B140FF">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896FFD" w:rsidRDefault="00B140FF">
            <w:pPr>
              <w:spacing w:line="360" w:lineRule="auto"/>
            </w:pPr>
            <w:r>
              <w:rPr>
                <w:rFonts w:hint="eastAsia"/>
              </w:rPr>
              <w:t>②银行出具的资信证明；</w:t>
            </w:r>
          </w:p>
          <w:p w:rsidR="00896FFD" w:rsidRDefault="00B140FF">
            <w:pPr>
              <w:spacing w:line="360" w:lineRule="auto"/>
            </w:pPr>
            <w:r>
              <w:rPr>
                <w:rFonts w:hint="eastAsia"/>
              </w:rPr>
              <w:t>③财政部门认可的政府采购专业担保机构的证明文件和担保机构出具的投标担保函。</w:t>
            </w:r>
          </w:p>
          <w:p w:rsidR="00896FFD" w:rsidRDefault="00B140FF">
            <w:pPr>
              <w:autoSpaceDE w:val="0"/>
              <w:autoSpaceDN w:val="0"/>
              <w:adjustRightInd w:val="0"/>
              <w:spacing w:line="360" w:lineRule="auto"/>
              <w:ind w:right="-11"/>
            </w:pPr>
            <w:r>
              <w:rPr>
                <w:rFonts w:hint="eastAsia"/>
                <w:lang w:val="zh-CN"/>
              </w:rPr>
              <w:t>注：仅需提供序号</w:t>
            </w:r>
            <w:r>
              <w:rPr>
                <w:rFonts w:hint="eastAsia"/>
              </w:rPr>
              <w:t>①～③其中之一即可。</w:t>
            </w:r>
          </w:p>
          <w:p w:rsidR="00896FFD" w:rsidRDefault="00B140FF">
            <w:pPr>
              <w:autoSpaceDE w:val="0"/>
              <w:autoSpaceDN w:val="0"/>
              <w:adjustRightInd w:val="0"/>
              <w:spacing w:line="360" w:lineRule="auto"/>
              <w:ind w:right="-11"/>
              <w:rPr>
                <w:lang w:val="zh-CN"/>
              </w:rPr>
            </w:pPr>
            <w:r>
              <w:rPr>
                <w:rFonts w:hint="eastAsia"/>
              </w:rPr>
              <w:t>三、依法缴纳税收相关材料</w:t>
            </w:r>
          </w:p>
          <w:p w:rsidR="00896FFD" w:rsidRDefault="00B140FF">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rsidR="00896FFD" w:rsidRDefault="00B140FF">
            <w:pPr>
              <w:autoSpaceDE w:val="0"/>
              <w:autoSpaceDN w:val="0"/>
              <w:adjustRightInd w:val="0"/>
              <w:spacing w:line="360" w:lineRule="auto"/>
              <w:ind w:right="-11"/>
              <w:rPr>
                <w:lang w:val="zh-CN"/>
              </w:rPr>
            </w:pPr>
            <w:r>
              <w:rPr>
                <w:rFonts w:hint="eastAsia"/>
                <w:lang w:val="zh-CN"/>
              </w:rPr>
              <w:t>四、依法缴纳社会保障资金的证明材料</w:t>
            </w:r>
          </w:p>
          <w:p w:rsidR="00896FFD" w:rsidRDefault="00B140FF">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rsidR="00896FFD" w:rsidRDefault="00B140FF">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896FFD" w:rsidRDefault="00B140FF">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896FFD" w:rsidRDefault="00B140FF">
            <w:pPr>
              <w:spacing w:line="360" w:lineRule="auto"/>
            </w:pPr>
            <w:r>
              <w:rPr>
                <w:rFonts w:hint="eastAsia"/>
              </w:rPr>
              <w:t>②供应商具备履行合同所必须的设备和专业技术能力承诺函或声明（承</w:t>
            </w:r>
            <w:r>
              <w:rPr>
                <w:rFonts w:hint="eastAsia"/>
              </w:rPr>
              <w:lastRenderedPageBreak/>
              <w:t>诺函或声明格式自拟）。</w:t>
            </w:r>
          </w:p>
          <w:p w:rsidR="00896FFD" w:rsidRDefault="00B140FF">
            <w:pPr>
              <w:autoSpaceDE w:val="0"/>
              <w:autoSpaceDN w:val="0"/>
              <w:adjustRightInd w:val="0"/>
              <w:spacing w:line="360" w:lineRule="auto"/>
              <w:ind w:right="-11"/>
            </w:pPr>
            <w:r>
              <w:rPr>
                <w:rFonts w:hint="eastAsia"/>
                <w:lang w:val="zh-CN"/>
              </w:rPr>
              <w:t>注：仅需提供序号</w:t>
            </w:r>
            <w:r>
              <w:rPr>
                <w:rFonts w:hint="eastAsia"/>
              </w:rPr>
              <w:t>①～②其中之一即可。</w:t>
            </w:r>
          </w:p>
          <w:p w:rsidR="00896FFD" w:rsidRDefault="00B140FF">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896FFD" w:rsidRDefault="00B140FF">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896FFD" w:rsidRDefault="00B140FF">
            <w:pPr>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rsidR="00896FFD" w:rsidRDefault="00B140FF">
            <w:pPr>
              <w:spacing w:line="360" w:lineRule="auto"/>
            </w:pPr>
            <w:r>
              <w:rPr>
                <w:rFonts w:hint="eastAsia"/>
              </w:rPr>
              <w:t>1</w:t>
            </w:r>
            <w:r>
              <w:rPr>
                <w:rFonts w:hint="eastAsia"/>
              </w:rPr>
              <w:t>、查询渠道：</w:t>
            </w:r>
          </w:p>
          <w:p w:rsidR="00896FFD" w:rsidRDefault="00B140FF">
            <w:pPr>
              <w:spacing w:line="360" w:lineRule="auto"/>
            </w:pPr>
            <w:r>
              <w:rPr>
                <w:rFonts w:hint="eastAsia"/>
              </w:rPr>
              <w:t>①“信用中国”网站（</w:t>
            </w:r>
            <w:hyperlink r:id="rId13" w:history="1">
              <w:r>
                <w:rPr>
                  <w:rFonts w:hint="eastAsia"/>
                </w:rPr>
                <w:t>www.creditchina.gov.cn</w:t>
              </w:r>
            </w:hyperlink>
            <w:r>
              <w:rPr>
                <w:rFonts w:hint="eastAsia"/>
              </w:rPr>
              <w:t>）</w:t>
            </w:r>
          </w:p>
          <w:p w:rsidR="00896FFD" w:rsidRDefault="00B140FF">
            <w:pPr>
              <w:spacing w:line="360" w:lineRule="auto"/>
            </w:pPr>
            <w:r>
              <w:rPr>
                <w:rFonts w:hint="eastAsia"/>
              </w:rPr>
              <w:t>②“中国政府采购网”（</w:t>
            </w:r>
            <w:r>
              <w:rPr>
                <w:rFonts w:hint="eastAsia"/>
              </w:rPr>
              <w:t>www.ccgp.gov.cn</w:t>
            </w:r>
            <w:r>
              <w:rPr>
                <w:rFonts w:hint="eastAsia"/>
              </w:rPr>
              <w:t>）</w:t>
            </w:r>
          </w:p>
          <w:p w:rsidR="00896FFD" w:rsidRDefault="00B140FF">
            <w:pPr>
              <w:spacing w:line="360" w:lineRule="auto"/>
            </w:pPr>
            <w:r>
              <w:rPr>
                <w:rFonts w:hint="eastAsia"/>
              </w:rPr>
              <w:t>③“国家企业信用公示系统”网站（</w:t>
            </w:r>
            <w:hyperlink r:id="rId14" w:history="1">
              <w:r>
                <w:t>www.gsxt.gov.cn</w:t>
              </w:r>
            </w:hyperlink>
            <w:r>
              <w:rPr>
                <w:rFonts w:hint="eastAsia"/>
              </w:rPr>
              <w:t>）</w:t>
            </w:r>
          </w:p>
          <w:p w:rsidR="00896FFD" w:rsidRDefault="00B140FF">
            <w:pPr>
              <w:spacing w:line="360" w:lineRule="auto"/>
            </w:pPr>
            <w:r>
              <w:rPr>
                <w:rFonts w:hint="eastAsia"/>
              </w:rPr>
              <w:t>④“中国社会组织公共服务平台”网站（</w:t>
            </w:r>
            <w:r>
              <w:t>www.chinanpo.gov.cn</w:t>
            </w:r>
            <w:r>
              <w:rPr>
                <w:rFonts w:hint="eastAsia"/>
              </w:rPr>
              <w:t>）（仅查询社会组织）；</w:t>
            </w:r>
          </w:p>
          <w:p w:rsidR="00896FFD" w:rsidRDefault="00B140FF">
            <w:pPr>
              <w:autoSpaceDE w:val="0"/>
              <w:autoSpaceDN w:val="0"/>
              <w:spacing w:line="360" w:lineRule="auto"/>
              <w:contextualSpacing/>
            </w:pPr>
            <w:r>
              <w:rPr>
                <w:rFonts w:hint="eastAsia"/>
              </w:rPr>
              <w:t>2</w:t>
            </w:r>
            <w:r>
              <w:rPr>
                <w:rFonts w:hint="eastAsia"/>
              </w:rPr>
              <w:t>、截止时间：同投标截止时间；</w:t>
            </w:r>
          </w:p>
          <w:p w:rsidR="00896FFD" w:rsidRDefault="00B140FF">
            <w:pPr>
              <w:autoSpaceDE w:val="0"/>
              <w:autoSpaceDN w:val="0"/>
              <w:spacing w:line="360" w:lineRule="auto"/>
              <w:contextualSpacing/>
            </w:pPr>
            <w:r>
              <w:rPr>
                <w:rFonts w:hint="eastAsia"/>
              </w:rPr>
              <w:t>3</w:t>
            </w:r>
            <w:r>
              <w:rPr>
                <w:rFonts w:hint="eastAsia"/>
              </w:rPr>
              <w:t>、信用信息查询记录和证据留存具体方式：经采购人确认的查询结果网页截图作为查询记录和证据，与其他采购文件一并保存；</w:t>
            </w:r>
          </w:p>
          <w:p w:rsidR="00896FFD" w:rsidRDefault="00B140FF">
            <w:pPr>
              <w:autoSpaceDE w:val="0"/>
              <w:autoSpaceDN w:val="0"/>
              <w:spacing w:line="360" w:lineRule="auto"/>
              <w:contextualSpacing/>
            </w:pPr>
            <w:r>
              <w:rPr>
                <w:rFonts w:hint="eastAsia"/>
              </w:rPr>
              <w:t>4</w:t>
            </w:r>
            <w:r>
              <w:rPr>
                <w:rFonts w:hint="eastAsia"/>
              </w:rPr>
              <w:t>、信用信息的使用原则：经采购人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896FFD" w:rsidRDefault="00B140FF">
            <w:pPr>
              <w:autoSpaceDE w:val="0"/>
              <w:autoSpaceDN w:val="0"/>
              <w:spacing w:line="360" w:lineRule="auto"/>
              <w:contextualSpacing/>
            </w:pPr>
            <w:r>
              <w:rPr>
                <w:rFonts w:hint="eastAsia"/>
              </w:rPr>
              <w:lastRenderedPageBreak/>
              <w:t>5</w:t>
            </w:r>
            <w:r>
              <w:rPr>
                <w:rFonts w:hint="eastAsia"/>
              </w:rPr>
              <w:t>、供应商不良信用记录以采购人查询结果为准，采购人查询之后，网站信息发生的任何变更不再作为评审依据，供应商自行提供的与网站信息不一致的其他证明材料亦不作为评审依据。</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896FFD" w:rsidRDefault="00B140F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36D8B">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536D8B">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96FFD" w:rsidRDefault="00B140F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96FFD" w:rsidRDefault="00C61D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200</w:t>
            </w:r>
            <w:r w:rsidR="00B140FF">
              <w:rPr>
                <w:rFonts w:asciiTheme="minorEastAsia" w:hAnsiTheme="minorEastAsia" w:cs="宋体" w:hint="eastAsia"/>
                <w:bCs/>
                <w:color w:val="FF0000"/>
                <w:sz w:val="24"/>
                <w:szCs w:val="24"/>
                <w:lang w:val="zh-CN"/>
              </w:rPr>
              <w:t>万元</w:t>
            </w:r>
            <w:r w:rsidR="00B140FF">
              <w:rPr>
                <w:rFonts w:asciiTheme="minorEastAsia" w:hAnsiTheme="minorEastAsia" w:cs="宋体" w:hint="eastAsia"/>
                <w:bCs/>
                <w:sz w:val="24"/>
                <w:szCs w:val="24"/>
                <w:lang w:val="zh-CN"/>
              </w:rPr>
              <w:t>，超出最高限价的投标无效。</w:t>
            </w:r>
          </w:p>
        </w:tc>
      </w:tr>
      <w:tr w:rsidR="00896FFD">
        <w:trPr>
          <w:trHeight w:val="90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96FFD" w:rsidRDefault="00536D8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B140FF">
              <w:rPr>
                <w:rFonts w:asciiTheme="minorEastAsia" w:hAnsiTheme="minorEastAsia" w:cs="宋体"/>
                <w:b/>
                <w:kern w:val="0"/>
                <w:sz w:val="24"/>
                <w:szCs w:val="24"/>
                <w:lang w:val="zh-CN"/>
              </w:rPr>
              <w:instrText xml:space="preserve"> </w:instrText>
            </w:r>
            <w:r w:rsidR="00B140FF">
              <w:rPr>
                <w:rFonts w:asciiTheme="minorEastAsia" w:hAnsiTheme="minorEastAsia" w:cs="宋体" w:hint="eastAsia"/>
                <w:b/>
                <w:kern w:val="0"/>
                <w:sz w:val="24"/>
                <w:szCs w:val="24"/>
                <w:lang w:val="zh-CN"/>
              </w:rPr>
              <w:instrText>eq \o\ac(□,</w:instrText>
            </w:r>
            <w:r w:rsidR="00B140FF">
              <w:rPr>
                <w:rFonts w:asciiTheme="minorEastAsia" w:hAnsiTheme="minorEastAsia" w:cs="宋体" w:hint="eastAsia"/>
                <w:b/>
                <w:kern w:val="0"/>
                <w:position w:val="2"/>
                <w:sz w:val="24"/>
                <w:szCs w:val="24"/>
                <w:lang w:val="zh-CN"/>
              </w:rPr>
              <w:instrText>√</w:instrText>
            </w:r>
            <w:r w:rsidR="00B140F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140FF">
              <w:rPr>
                <w:rFonts w:asciiTheme="minorEastAsia" w:hAnsiTheme="minorEastAsia" w:cs="宋体" w:hint="eastAsia"/>
                <w:bCs/>
                <w:sz w:val="24"/>
                <w:szCs w:val="24"/>
                <w:lang w:val="zh-CN"/>
              </w:rPr>
              <w:t>不组织</w:t>
            </w:r>
          </w:p>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96FFD">
        <w:trPr>
          <w:trHeight w:val="90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96FFD" w:rsidRDefault="00536D8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不召开</w:t>
            </w:r>
          </w:p>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96FFD" w:rsidRDefault="00536D8B">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 xml:space="preserve">不允许    </w:t>
            </w:r>
            <w:r w:rsidR="00B140FF">
              <w:rPr>
                <w:rFonts w:asciiTheme="minorEastAsia" w:hAnsiTheme="minorEastAsia" w:cs="宋体" w:hint="eastAsia"/>
                <w:b/>
                <w:bCs/>
                <w:sz w:val="24"/>
                <w:szCs w:val="24"/>
                <w:lang w:val="zh-CN"/>
              </w:rPr>
              <w:t>□</w:t>
            </w:r>
            <w:r w:rsidR="00B140FF">
              <w:rPr>
                <w:rFonts w:asciiTheme="minorEastAsia" w:hAnsiTheme="minorEastAsia" w:hint="eastAsia"/>
                <w:sz w:val="24"/>
                <w:szCs w:val="24"/>
              </w:rPr>
              <w:t>允许</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896FFD" w:rsidRDefault="00B140F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96FFD" w:rsidRDefault="00B140F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896FFD" w:rsidRDefault="00B140F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96FFD" w:rsidRDefault="00536D8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 xml:space="preserve">不允许   </w:t>
            </w:r>
            <w:r w:rsidR="00B140FF">
              <w:rPr>
                <w:rFonts w:asciiTheme="minorEastAsia" w:hAnsiTheme="minorEastAsia" w:cs="宋体" w:hint="eastAsia"/>
                <w:b/>
                <w:bCs/>
                <w:sz w:val="24"/>
                <w:szCs w:val="24"/>
                <w:lang w:val="zh-CN"/>
              </w:rPr>
              <w:t>□</w:t>
            </w:r>
            <w:r w:rsidR="00B140FF">
              <w:rPr>
                <w:rFonts w:asciiTheme="minorEastAsia" w:hAnsiTheme="minorEastAsia" w:cs="仿宋_GB2312" w:hint="eastAsia"/>
                <w:sz w:val="24"/>
                <w:szCs w:val="24"/>
              </w:rPr>
              <w:t>允许</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2019</w:t>
            </w:r>
            <w:r>
              <w:rPr>
                <w:rFonts w:asciiTheme="minorEastAsia" w:hAnsiTheme="minorEastAsia" w:cs="宋体" w:hint="eastAsia"/>
                <w:bCs/>
                <w:color w:val="FF0000"/>
                <w:sz w:val="24"/>
                <w:szCs w:val="24"/>
                <w:lang w:val="zh-CN"/>
              </w:rPr>
              <w:t>年</w:t>
            </w:r>
            <w:r w:rsidR="00584A18">
              <w:rPr>
                <w:rFonts w:asciiTheme="minorEastAsia" w:hAnsiTheme="minorEastAsia" w:cs="宋体" w:hint="eastAsia"/>
                <w:bCs/>
                <w:color w:val="FF0000"/>
                <w:sz w:val="24"/>
                <w:szCs w:val="24"/>
                <w:lang w:val="zh-CN"/>
              </w:rPr>
              <w:t>8</w:t>
            </w:r>
            <w:r>
              <w:rPr>
                <w:rFonts w:asciiTheme="minorEastAsia" w:hAnsiTheme="minorEastAsia" w:cs="宋体" w:hint="eastAsia"/>
                <w:bCs/>
                <w:color w:val="FF0000"/>
                <w:sz w:val="24"/>
                <w:szCs w:val="24"/>
                <w:lang w:val="zh-CN"/>
              </w:rPr>
              <w:t xml:space="preserve"> 月</w:t>
            </w:r>
            <w:r w:rsidR="006F58AA">
              <w:rPr>
                <w:rFonts w:asciiTheme="minorEastAsia" w:hAnsiTheme="minorEastAsia" w:cs="宋体" w:hint="eastAsia"/>
                <w:bCs/>
                <w:color w:val="FF0000"/>
                <w:sz w:val="24"/>
                <w:szCs w:val="24"/>
              </w:rPr>
              <w:t xml:space="preserve"> 30</w:t>
            </w:r>
            <w:r>
              <w:rPr>
                <w:rFonts w:asciiTheme="minorEastAsia" w:hAnsiTheme="minorEastAsia" w:cs="宋体" w:hint="eastAsia"/>
                <w:bCs/>
                <w:color w:val="FF0000"/>
                <w:sz w:val="24"/>
                <w:szCs w:val="24"/>
              </w:rPr>
              <w:t xml:space="preserve"> </w:t>
            </w:r>
            <w:r w:rsidR="006F58AA">
              <w:rPr>
                <w:rFonts w:asciiTheme="minorEastAsia" w:hAnsiTheme="minorEastAsia" w:cs="宋体" w:hint="eastAsia"/>
                <w:bCs/>
                <w:color w:val="FF0000"/>
                <w:sz w:val="24"/>
                <w:szCs w:val="24"/>
                <w:lang w:val="zh-CN"/>
              </w:rPr>
              <w:t>号9</w:t>
            </w:r>
            <w:r w:rsidR="00584A18">
              <w:rPr>
                <w:rFonts w:asciiTheme="minorEastAsia" w:hAnsiTheme="minorEastAsia" w:cs="宋体" w:hint="eastAsia"/>
                <w:bCs/>
                <w:color w:val="FF0000"/>
                <w:sz w:val="24"/>
                <w:szCs w:val="24"/>
              </w:rPr>
              <w:t xml:space="preserve"> </w:t>
            </w:r>
            <w:r>
              <w:rPr>
                <w:rFonts w:asciiTheme="minorEastAsia" w:hAnsiTheme="minorEastAsia" w:cs="宋体" w:hint="eastAsia"/>
                <w:bCs/>
                <w:color w:val="FF0000"/>
                <w:sz w:val="24"/>
                <w:szCs w:val="24"/>
                <w:lang w:val="zh-CN"/>
              </w:rPr>
              <w:t>：</w:t>
            </w:r>
            <w:r w:rsidR="00584A18">
              <w:rPr>
                <w:rFonts w:asciiTheme="minorEastAsia" w:hAnsiTheme="minorEastAsia" w:cs="宋体" w:hint="eastAsia"/>
                <w:bCs/>
                <w:color w:val="FF0000"/>
                <w:sz w:val="24"/>
                <w:szCs w:val="24"/>
                <w:lang w:val="zh-CN"/>
              </w:rPr>
              <w:t>00</w:t>
            </w:r>
            <w:r>
              <w:rPr>
                <w:rFonts w:asciiTheme="minorEastAsia" w:hAnsiTheme="minorEastAsia" w:cs="宋体" w:hint="eastAsia"/>
                <w:bCs/>
                <w:color w:val="FF0000"/>
                <w:sz w:val="24"/>
                <w:szCs w:val="24"/>
              </w:rPr>
              <w:t xml:space="preserve">  </w:t>
            </w:r>
            <w:r>
              <w:rPr>
                <w:rFonts w:asciiTheme="minorEastAsia" w:hAnsiTheme="minorEastAsia" w:cs="宋体" w:hint="eastAsia"/>
                <w:bCs/>
                <w:color w:val="FF0000"/>
                <w:sz w:val="24"/>
                <w:szCs w:val="24"/>
                <w:lang w:val="zh-CN"/>
              </w:rPr>
              <w:t>（北京时间）</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896FFD">
        <w:trPr>
          <w:trHeight w:val="676"/>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96FFD" w:rsidRDefault="00B140FF">
            <w:pPr>
              <w:tabs>
                <w:tab w:val="left" w:pos="1260"/>
              </w:tabs>
              <w:autoSpaceDE w:val="0"/>
              <w:autoSpaceDN w:val="0"/>
              <w:spacing w:line="360" w:lineRule="auto"/>
              <w:contextualSpacing/>
            </w:pPr>
            <w:r>
              <w:rPr>
                <w:rFonts w:hint="eastAsia"/>
                <w:lang w:val="zh-CN"/>
              </w:rPr>
              <w:t>按照河南省《关于优化政府采购营商环境有关问题的通知》（</w:t>
            </w:r>
            <w:proofErr w:type="gramStart"/>
            <w:r>
              <w:rPr>
                <w:rFonts w:hint="eastAsia"/>
                <w:lang w:val="zh-CN"/>
              </w:rPr>
              <w:t>豫财购</w:t>
            </w:r>
            <w:proofErr w:type="gramEnd"/>
            <w:r>
              <w:rPr>
                <w:rFonts w:hint="eastAsia"/>
                <w:lang w:val="zh-CN"/>
              </w:rPr>
              <w:t>（</w:t>
            </w:r>
            <w:r>
              <w:rPr>
                <w:rFonts w:hint="eastAsia"/>
              </w:rPr>
              <w:t>2019</w:t>
            </w:r>
            <w:r>
              <w:rPr>
                <w:rFonts w:hint="eastAsia"/>
                <w:lang w:val="zh-CN"/>
              </w:rPr>
              <w:t>）</w:t>
            </w:r>
            <w:r>
              <w:rPr>
                <w:rFonts w:hint="eastAsia"/>
              </w:rPr>
              <w:t>4</w:t>
            </w:r>
            <w:r>
              <w:rPr>
                <w:rFonts w:hint="eastAsia"/>
              </w:rPr>
              <w:t>号文</w:t>
            </w:r>
            <w:r>
              <w:rPr>
                <w:rFonts w:hint="eastAsia"/>
                <w:lang w:val="zh-CN"/>
              </w:rPr>
              <w:t>）的要求，自己</w:t>
            </w:r>
            <w:r>
              <w:rPr>
                <w:rFonts w:hint="eastAsia"/>
              </w:rPr>
              <w:t>2019</w:t>
            </w:r>
            <w:r>
              <w:rPr>
                <w:rFonts w:hint="eastAsia"/>
              </w:rPr>
              <w:t>年</w:t>
            </w:r>
            <w:r>
              <w:rPr>
                <w:rFonts w:hint="eastAsia"/>
              </w:rPr>
              <w:t>8</w:t>
            </w:r>
            <w:r>
              <w:rPr>
                <w:rFonts w:hint="eastAsia"/>
              </w:rPr>
              <w:t>月</w:t>
            </w:r>
            <w:r>
              <w:rPr>
                <w:rFonts w:hint="eastAsia"/>
              </w:rPr>
              <w:t>1</w:t>
            </w:r>
            <w:r>
              <w:rPr>
                <w:rFonts w:hint="eastAsia"/>
              </w:rPr>
              <w:t>日起，在全省政府采购和服务招投标活动中，</w:t>
            </w:r>
            <w:r w:rsidRPr="006C5066">
              <w:rPr>
                <w:rFonts w:hint="eastAsia"/>
                <w:color w:val="FF0000"/>
              </w:rPr>
              <w:t>不再向供应商收取投标保证金</w:t>
            </w:r>
            <w:r>
              <w:rPr>
                <w:rFonts w:hint="eastAsia"/>
              </w:rPr>
              <w:t>。非招标采购方式采购货物、工程和服务的，也不再向供应商收取投标保证金。</w:t>
            </w:r>
          </w:p>
          <w:p w:rsidR="00896FFD" w:rsidRPr="006C5066" w:rsidRDefault="00B140FF">
            <w:pPr>
              <w:tabs>
                <w:tab w:val="left" w:pos="1260"/>
              </w:tabs>
              <w:autoSpaceDE w:val="0"/>
              <w:autoSpaceDN w:val="0"/>
              <w:spacing w:line="360" w:lineRule="auto"/>
              <w:contextualSpacing/>
              <w:rPr>
                <w:color w:val="FF0000"/>
              </w:rPr>
            </w:pPr>
            <w:r w:rsidRPr="006C5066">
              <w:rPr>
                <w:rFonts w:hint="eastAsia"/>
                <w:color w:val="FF0000"/>
              </w:rPr>
              <w:t>投标商应按照招标文件要求，在投标文件中提供投标承诺函，明确所应</w:t>
            </w:r>
            <w:r w:rsidRPr="006C5066">
              <w:rPr>
                <w:rFonts w:hint="eastAsia"/>
                <w:color w:val="FF0000"/>
              </w:rPr>
              <w:lastRenderedPageBreak/>
              <w:t>当承担的责任和义务，并严格按照法律法规和招标文件履约，服从政府采购监管管理部门的监督管理。</w:t>
            </w:r>
          </w:p>
        </w:tc>
      </w:tr>
      <w:tr w:rsidR="00896FFD">
        <w:trPr>
          <w:trHeight w:val="156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96FFD" w:rsidRDefault="00536D8B">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电子投标文件：成功上传至《全国公共资源交易平台（河南省·许昌市）》公共资源交易系统加密电子投标文件1份</w:t>
            </w:r>
            <w:r w:rsidR="00B140FF">
              <w:rPr>
                <w:rFonts w:hAnsi="宋体" w:cs="宋体" w:hint="eastAsia"/>
                <w:sz w:val="24"/>
                <w:lang w:val="zh-CN"/>
              </w:rPr>
              <w:t>（文件格式为：</w:t>
            </w:r>
            <w:r w:rsidR="00B140FF">
              <w:rPr>
                <w:rFonts w:hAnsi="宋体" w:cs="宋体" w:hint="eastAsia"/>
                <w:sz w:val="24"/>
                <w:lang w:val="zh-CN"/>
              </w:rPr>
              <w:t xml:space="preserve"> XXX</w:t>
            </w:r>
            <w:r w:rsidR="00B140FF">
              <w:rPr>
                <w:rFonts w:hAnsi="宋体" w:cs="宋体" w:hint="eastAsia"/>
                <w:sz w:val="24"/>
                <w:lang w:val="zh-CN"/>
              </w:rPr>
              <w:t>公司</w:t>
            </w:r>
            <w:r w:rsidR="00B140FF">
              <w:rPr>
                <w:rFonts w:hAnsi="宋体" w:cs="宋体" w:hint="eastAsia"/>
                <w:sz w:val="24"/>
                <w:lang w:val="zh-CN"/>
              </w:rPr>
              <w:t>XXX</w:t>
            </w:r>
            <w:r w:rsidR="00B140FF">
              <w:rPr>
                <w:rFonts w:hAnsi="宋体" w:cs="宋体" w:hint="eastAsia"/>
                <w:sz w:val="24"/>
                <w:lang w:val="zh-CN"/>
              </w:rPr>
              <w:t>项目编号</w:t>
            </w:r>
            <w:r w:rsidR="00B140FF">
              <w:rPr>
                <w:rFonts w:hAnsi="宋体" w:cs="宋体" w:hint="eastAsia"/>
                <w:sz w:val="24"/>
                <w:lang w:val="zh-CN"/>
              </w:rPr>
              <w:t>.file</w:t>
            </w:r>
            <w:r w:rsidR="00B140FF">
              <w:rPr>
                <w:rFonts w:hAnsi="宋体" w:cs="宋体" w:hint="eastAsia"/>
                <w:sz w:val="24"/>
                <w:lang w:val="zh-CN"/>
              </w:rPr>
              <w:t>）。</w:t>
            </w:r>
            <w:r w:rsidR="00B140FF">
              <w:rPr>
                <w:rFonts w:ascii="新宋体" w:eastAsia="新宋体" w:hAnsi="新宋体" w:hint="eastAsia"/>
                <w:sz w:val="24"/>
              </w:rPr>
              <w:t>使用电子介质存储的备份文件1份（文件格式为：名称为“备份”的文件夹）。</w:t>
            </w:r>
          </w:p>
          <w:p w:rsidR="00896FFD" w:rsidRDefault="00536D8B">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纸质投标文件：</w:t>
            </w:r>
            <w:r w:rsidR="00B140FF">
              <w:rPr>
                <w:rFonts w:asciiTheme="minorEastAsia" w:hAnsiTheme="minorEastAsia" w:cs="仿宋_GB2312" w:hint="eastAsia"/>
                <w:sz w:val="24"/>
                <w:szCs w:val="24"/>
              </w:rPr>
              <w:t>正本</w:t>
            </w:r>
            <w:r w:rsidR="00B140FF">
              <w:rPr>
                <w:rFonts w:asciiTheme="minorEastAsia" w:hAnsiTheme="minorEastAsia" w:cs="仿宋_GB2312" w:hint="eastAsia"/>
                <w:b/>
                <w:sz w:val="24"/>
                <w:szCs w:val="24"/>
              </w:rPr>
              <w:t>一</w:t>
            </w:r>
            <w:r w:rsidR="00B140FF">
              <w:rPr>
                <w:rFonts w:asciiTheme="minorEastAsia" w:hAnsiTheme="minorEastAsia" w:cs="仿宋_GB2312" w:hint="eastAsia"/>
                <w:sz w:val="24"/>
                <w:szCs w:val="24"/>
              </w:rPr>
              <w:t>份，副本</w:t>
            </w:r>
            <w:r w:rsidR="00B140FF">
              <w:rPr>
                <w:rFonts w:asciiTheme="minorEastAsia" w:hAnsiTheme="minorEastAsia" w:cs="仿宋_GB2312" w:hint="eastAsia"/>
                <w:sz w:val="24"/>
                <w:szCs w:val="24"/>
                <w:u w:val="single"/>
              </w:rPr>
              <w:t>一</w:t>
            </w:r>
            <w:r w:rsidR="00B140FF">
              <w:rPr>
                <w:rFonts w:asciiTheme="minorEastAsia" w:hAnsiTheme="minorEastAsia" w:cs="仿宋_GB2312" w:hint="eastAsia"/>
                <w:sz w:val="24"/>
                <w:szCs w:val="24"/>
              </w:rPr>
              <w:t>份。使用</w:t>
            </w:r>
            <w:r w:rsidR="00B140FF">
              <w:rPr>
                <w:rFonts w:ascii="新宋体" w:eastAsia="新宋体" w:hAnsi="新宋体" w:hint="eastAsia"/>
                <w:sz w:val="24"/>
              </w:rPr>
              <w:t>格式为“投标文件（供打印）.PDF”的文件</w:t>
            </w:r>
          </w:p>
          <w:p w:rsidR="00896FFD" w:rsidRDefault="00B140F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96FFD" w:rsidRDefault="00536D8B">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电子投标文件：按招标文件要求加盖电子印章和法人电子印章。</w:t>
            </w:r>
          </w:p>
          <w:p w:rsidR="00896FFD" w:rsidRDefault="00536D8B">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纸质投标文件：投标文件封面加盖投标人公章（投标文件是指投标人电子投标文件制作完成后生成的后缀名为</w:t>
            </w:r>
            <w:r w:rsidR="00B140FF">
              <w:rPr>
                <w:rFonts w:hAnsi="宋体" w:hint="eastAsia"/>
                <w:sz w:val="24"/>
                <w:szCs w:val="24"/>
              </w:rPr>
              <w:t>“</w:t>
            </w:r>
            <w:r w:rsidR="00B140FF">
              <w:rPr>
                <w:rFonts w:hAnsi="宋体" w:hint="eastAsia"/>
                <w:sz w:val="24"/>
                <w:szCs w:val="24"/>
              </w:rPr>
              <w:t>.PDF</w:t>
            </w:r>
            <w:r w:rsidR="00B140FF">
              <w:rPr>
                <w:rFonts w:hAnsi="宋体" w:hint="eastAsia"/>
                <w:sz w:val="24"/>
                <w:szCs w:val="24"/>
              </w:rPr>
              <w:t>”的文件</w:t>
            </w:r>
            <w:r w:rsidR="00B140FF">
              <w:rPr>
                <w:rFonts w:ascii="新宋体" w:eastAsia="新宋体" w:hAnsi="新宋体" w:hint="eastAsia"/>
                <w:sz w:val="24"/>
              </w:rPr>
              <w:t>打印的纸质投标文件）。</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896FFD" w:rsidRDefault="00E52216" w:rsidP="00E52216">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
                <w:bCs/>
                <w:color w:val="FF0000"/>
                <w:sz w:val="24"/>
                <w:szCs w:val="24"/>
                <w:lang w:val="zh-CN"/>
              </w:rPr>
              <w:t>□</w:t>
            </w:r>
            <w:r w:rsidR="00B140FF">
              <w:rPr>
                <w:rFonts w:asciiTheme="minorEastAsia" w:hAnsiTheme="minorEastAsia" w:cs="宋体" w:hint="eastAsia"/>
                <w:bCs/>
                <w:color w:val="FF0000"/>
                <w:sz w:val="24"/>
                <w:szCs w:val="24"/>
                <w:lang w:val="zh-CN"/>
              </w:rPr>
              <w:t>综合评分法</w:t>
            </w:r>
            <w:r w:rsidR="00B140FF">
              <w:rPr>
                <w:rFonts w:asciiTheme="minorEastAsia" w:hAnsiTheme="minorEastAsia" w:cs="宋体" w:hint="eastAsia"/>
                <w:color w:val="FF0000"/>
                <w:kern w:val="0"/>
                <w:sz w:val="24"/>
                <w:szCs w:val="24"/>
                <w:lang w:val="zh-CN"/>
              </w:rPr>
              <w:t xml:space="preserve"> </w:t>
            </w:r>
            <w:r w:rsidR="00B140FF">
              <w:rPr>
                <w:rFonts w:asciiTheme="minorEastAsia" w:hAnsiTheme="minorEastAsia" w:cs="宋体" w:hint="eastAsia"/>
                <w:color w:val="FF0000"/>
                <w:kern w:val="0"/>
                <w:sz w:val="24"/>
                <w:szCs w:val="24"/>
              </w:rPr>
              <w:t xml:space="preserve">    </w:t>
            </w:r>
            <w:r w:rsidR="00B140FF">
              <w:rPr>
                <w:rFonts w:asciiTheme="minorEastAsia" w:hAnsiTheme="minorEastAsia" w:cs="宋体" w:hint="eastAsia"/>
                <w:color w:val="FF0000"/>
                <w:kern w:val="0"/>
                <w:sz w:val="24"/>
                <w:szCs w:val="24"/>
                <w:lang w:val="zh-CN"/>
              </w:rPr>
              <w:t xml:space="preserve"> </w:t>
            </w:r>
            <w:r>
              <w:rPr>
                <w:rFonts w:asciiTheme="minorEastAsia" w:hAnsiTheme="minorEastAsia" w:cs="宋体"/>
                <w:b/>
                <w:color w:val="FF0000"/>
                <w:kern w:val="0"/>
                <w:sz w:val="24"/>
                <w:szCs w:val="24"/>
                <w:lang w:val="zh-CN"/>
              </w:rPr>
              <w:fldChar w:fldCharType="begin"/>
            </w:r>
            <w:r>
              <w:rPr>
                <w:rFonts w:asciiTheme="minorEastAsia" w:hAnsiTheme="minorEastAsia" w:cs="宋体"/>
                <w:b/>
                <w:color w:val="FF0000"/>
                <w:kern w:val="0"/>
                <w:sz w:val="24"/>
                <w:szCs w:val="24"/>
                <w:lang w:val="zh-CN"/>
              </w:rPr>
              <w:instrText xml:space="preserve"> </w:instrText>
            </w:r>
            <w:r>
              <w:rPr>
                <w:rFonts w:asciiTheme="minorEastAsia" w:hAnsiTheme="minorEastAsia" w:cs="宋体" w:hint="eastAsia"/>
                <w:b/>
                <w:color w:val="FF0000"/>
                <w:kern w:val="0"/>
                <w:sz w:val="24"/>
                <w:szCs w:val="24"/>
                <w:lang w:val="zh-CN"/>
              </w:rPr>
              <w:instrText>eq \o\ac(□,</w:instrText>
            </w:r>
            <w:r>
              <w:rPr>
                <w:rFonts w:asciiTheme="minorEastAsia" w:hAnsiTheme="minorEastAsia" w:cs="宋体" w:hint="eastAsia"/>
                <w:b/>
                <w:color w:val="FF0000"/>
                <w:kern w:val="0"/>
                <w:position w:val="2"/>
                <w:sz w:val="24"/>
                <w:szCs w:val="24"/>
                <w:lang w:val="zh-CN"/>
              </w:rPr>
              <w:instrText>√</w:instrText>
            </w:r>
            <w:r>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B140FF">
              <w:rPr>
                <w:rFonts w:asciiTheme="minorEastAsia" w:hAnsiTheme="minorEastAsia" w:cs="仿宋_GB2312" w:hint="eastAsia"/>
                <w:color w:val="FF0000"/>
                <w:sz w:val="24"/>
                <w:szCs w:val="24"/>
                <w:lang w:val="zh-CN"/>
              </w:rPr>
              <w:t>最低评标价法</w:t>
            </w:r>
          </w:p>
        </w:tc>
      </w:tr>
      <w:tr w:rsidR="00896FFD">
        <w:trPr>
          <w:trHeight w:val="158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96FFD" w:rsidRDefault="00536D8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无要求</w:t>
            </w:r>
          </w:p>
          <w:p w:rsidR="00896FFD" w:rsidRDefault="00C04A55" w:rsidP="00C04A5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color w:val="333333"/>
                <w:sz w:val="24"/>
                <w:szCs w:val="24"/>
              </w:rPr>
              <w:t>要求提交。履约保证金的数额为合同金额的5%。中标人以支票、汇票、本票或者金融机构、担保机构出具的保函等非现金形式向采购人提交。</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96FFD" w:rsidRDefault="00536D8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不收取</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96FFD" w:rsidRDefault="00536D8B">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是。</w:t>
            </w:r>
            <w:r w:rsidR="00B140FF">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96FFD" w:rsidRDefault="00B140F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896FFD">
        <w:trPr>
          <w:trHeight w:val="510"/>
          <w:jc w:val="center"/>
        </w:trPr>
        <w:tc>
          <w:tcPr>
            <w:tcW w:w="806" w:type="dxa"/>
            <w:vAlign w:val="center"/>
          </w:tcPr>
          <w:p w:rsidR="00896FFD" w:rsidRDefault="00B140FF">
            <w:pPr>
              <w:autoSpaceDE w:val="0"/>
              <w:autoSpaceDN w:val="0"/>
              <w:adjustRightInd w:val="0"/>
              <w:spacing w:line="360" w:lineRule="auto"/>
              <w:contextualSpacing/>
              <w:rPr>
                <w:rFonts w:hAnsi="宋体" w:cs="宋体"/>
                <w:sz w:val="24"/>
              </w:rPr>
            </w:pPr>
            <w:r>
              <w:rPr>
                <w:rFonts w:hAnsi="宋体" w:cs="宋体" w:hint="eastAsia"/>
                <w:sz w:val="24"/>
                <w:lang w:val="zh-CN"/>
              </w:rPr>
              <w:t>27</w:t>
            </w:r>
          </w:p>
        </w:tc>
        <w:tc>
          <w:tcPr>
            <w:tcW w:w="2268" w:type="dxa"/>
            <w:vAlign w:val="center"/>
          </w:tcPr>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特别提示</w:t>
            </w:r>
          </w:p>
        </w:tc>
        <w:tc>
          <w:tcPr>
            <w:tcW w:w="6813" w:type="dxa"/>
            <w:vAlign w:val="center"/>
          </w:tcPr>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按照《关于推进全流程电子化交易和在线监管工作有关问题的通知》（许公管办</w:t>
            </w:r>
            <w:r>
              <w:rPr>
                <w:rFonts w:hAnsi="宋体" w:cs="宋体" w:hint="eastAsia"/>
                <w:sz w:val="24"/>
                <w:lang w:val="zh-CN"/>
              </w:rPr>
              <w:t>[2019]3</w:t>
            </w:r>
            <w:r>
              <w:rPr>
                <w:rFonts w:hAnsi="宋体" w:cs="宋体" w:hint="eastAsia"/>
                <w:sz w:val="24"/>
                <w:lang w:val="zh-CN"/>
              </w:rPr>
              <w:t>号）规定：</w:t>
            </w:r>
          </w:p>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不同供应商电子投标文件制作硬件特征码（网卡</w:t>
            </w:r>
            <w:r>
              <w:rPr>
                <w:rFonts w:hAnsi="宋体" w:cs="宋体" w:hint="eastAsia"/>
                <w:sz w:val="24"/>
                <w:lang w:val="zh-CN"/>
              </w:rPr>
              <w:t>MAC</w:t>
            </w:r>
            <w:r>
              <w:rPr>
                <w:rFonts w:hAnsi="宋体" w:cs="宋体" w:hint="eastAsia"/>
                <w:sz w:val="24"/>
                <w:lang w:val="zh-CN"/>
              </w:rPr>
              <w:t>地址、</w:t>
            </w:r>
            <w:r>
              <w:rPr>
                <w:rFonts w:hAnsi="宋体" w:cs="宋体" w:hint="eastAsia"/>
                <w:sz w:val="24"/>
                <w:lang w:val="zh-CN"/>
              </w:rPr>
              <w:t>CPU</w:t>
            </w:r>
            <w:r>
              <w:rPr>
                <w:rFonts w:hAnsi="宋体" w:cs="宋体" w:hint="eastAsia"/>
                <w:sz w:val="24"/>
                <w:lang w:val="zh-CN"/>
              </w:rPr>
              <w:t>序号、硬盘序列号等）雷同时，视为‘不同投标人的投标文件由同一单位或者个人编制’或‘不同投标人委托同一单位或者个人办理响应事宜’，其投标无效。</w:t>
            </w:r>
          </w:p>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评审专家应严格按照要求查看“硬件特征码”</w:t>
            </w:r>
            <w:r>
              <w:rPr>
                <w:rFonts w:hAnsi="宋体" w:cs="宋体" w:hint="eastAsia"/>
                <w:sz w:val="24"/>
                <w:lang w:val="zh-CN"/>
              </w:rPr>
              <w:t xml:space="preserve"> </w:t>
            </w:r>
            <w:r>
              <w:rPr>
                <w:rFonts w:hAnsi="宋体" w:cs="宋体" w:hint="eastAsia"/>
                <w:sz w:val="24"/>
                <w:lang w:val="zh-CN"/>
              </w:rPr>
              <w:t>相关信息并进行评审，在评审报告中显示“不同投标人电子投标文件制作硬件</w:t>
            </w:r>
            <w:r>
              <w:rPr>
                <w:rFonts w:hAnsi="宋体" w:cs="宋体" w:hint="eastAsia"/>
                <w:sz w:val="24"/>
                <w:lang w:val="zh-CN"/>
              </w:rPr>
              <w:lastRenderedPageBreak/>
              <w:t>特征码”是否雷同的分析及判定结果。</w:t>
            </w:r>
          </w:p>
        </w:tc>
      </w:tr>
    </w:tbl>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B140FF">
      <w:pPr>
        <w:widowControl/>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投标人须知</w:t>
      </w:r>
    </w:p>
    <w:p w:rsidR="00896FFD" w:rsidRDefault="00896FFD">
      <w:pPr>
        <w:pStyle w:val="a0"/>
        <w:jc w:val="center"/>
      </w:pPr>
    </w:p>
    <w:p w:rsidR="00896FFD" w:rsidRDefault="00B140FF">
      <w:pPr>
        <w:numPr>
          <w:ilvl w:val="0"/>
          <w:numId w:val="8"/>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896FFD" w:rsidRDefault="00896FF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96FFD" w:rsidRDefault="00B140FF">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896FFD" w:rsidRDefault="00B140FF">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896FFD" w:rsidRDefault="00896FFD">
      <w:pPr>
        <w:pStyle w:val="af3"/>
        <w:autoSpaceDE w:val="0"/>
        <w:autoSpaceDN w:val="0"/>
        <w:spacing w:line="360" w:lineRule="auto"/>
        <w:ind w:left="780" w:firstLineChars="0" w:firstLine="0"/>
        <w:contextualSpacing/>
        <w:rPr>
          <w:rFonts w:asciiTheme="minorEastAsia" w:hAnsiTheme="minorEastAsia" w:cs="宋体"/>
          <w:kern w:val="0"/>
          <w:sz w:val="24"/>
          <w:szCs w:val="24"/>
        </w:rPr>
      </w:pPr>
    </w:p>
    <w:p w:rsidR="00896FFD" w:rsidRDefault="00B140FF">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896FFD" w:rsidRDefault="00B140FF">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896FFD" w:rsidRDefault="00B140F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 xml:space="preserve">本项目招标公告及招标文件规定的方式获取招标文件的法人、其他组 </w:t>
      </w:r>
      <w:proofErr w:type="gramStart"/>
      <w:r>
        <w:rPr>
          <w:rFonts w:asciiTheme="minorEastAsia" w:hAnsiTheme="minorEastAsia" w:cs="宋体" w:hint="eastAsia"/>
          <w:kern w:val="0"/>
          <w:sz w:val="24"/>
          <w:szCs w:val="24"/>
        </w:rPr>
        <w:t>织或者</w:t>
      </w:r>
      <w:proofErr w:type="gramEnd"/>
      <w:r>
        <w:rPr>
          <w:rFonts w:asciiTheme="minorEastAsia" w:hAnsiTheme="minorEastAsia" w:cs="宋体" w:hint="eastAsia"/>
          <w:kern w:val="0"/>
          <w:sz w:val="24"/>
          <w:szCs w:val="24"/>
        </w:rPr>
        <w:t>自然人。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w:t>
      </w:r>
      <w:r>
        <w:rPr>
          <w:rFonts w:asciiTheme="minorEastAsia" w:hAnsiTheme="minorEastAsia" w:cs="宋体" w:hint="eastAsia"/>
          <w:kern w:val="0"/>
          <w:sz w:val="24"/>
          <w:szCs w:val="24"/>
        </w:rPr>
        <w:lastRenderedPageBreak/>
        <w:t>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96FFD" w:rsidRDefault="00B140FF">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2.7.1  招标文件列明不允许或未列明允许进口产品参加投标的，均视为拒绝进口产品参加投标。</w:t>
      </w:r>
    </w:p>
    <w:p w:rsidR="00896FFD" w:rsidRDefault="00B140FF">
      <w:pPr>
        <w:autoSpaceDE w:val="0"/>
        <w:autoSpaceDN w:val="0"/>
        <w:spacing w:line="360" w:lineRule="auto"/>
        <w:ind w:leftChars="449" w:left="943"/>
        <w:contextualSpacing/>
        <w:rPr>
          <w:rFonts w:asciiTheme="minorEastAsia" w:hAnsiTheme="minorEastAsia" w:cs="宋体"/>
          <w:kern w:val="0"/>
          <w:sz w:val="24"/>
          <w:szCs w:val="24"/>
        </w:rPr>
      </w:pPr>
      <w:r>
        <w:rPr>
          <w:rFonts w:asciiTheme="minorEastAsia" w:hAnsiTheme="minorEastAsia" w:cs="宋体" w:hint="eastAsia"/>
          <w:kern w:val="0"/>
          <w:sz w:val="24"/>
          <w:szCs w:val="24"/>
        </w:rPr>
        <w:t>2.7.2  如招标文件中已说明，经财政部门审核同意，允许部分或全部产品采购进口产品，投标人既可提供本国产品，也可以提供进口产品。</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896FFD" w:rsidRDefault="00896FFD">
      <w:pPr>
        <w:autoSpaceDE w:val="0"/>
        <w:autoSpaceDN w:val="0"/>
        <w:spacing w:line="360" w:lineRule="auto"/>
        <w:contextualSpacing/>
        <w:rPr>
          <w:rFonts w:asciiTheme="minorEastAsia" w:hAnsiTheme="minorEastAsia" w:cs="宋体"/>
          <w:b/>
          <w:kern w:val="0"/>
          <w:sz w:val="24"/>
          <w:szCs w:val="24"/>
        </w:rPr>
      </w:pP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96FFD" w:rsidRDefault="00B140F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896FFD" w:rsidRDefault="00B140F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96FFD" w:rsidRDefault="00B140FF" w:rsidP="00B140FF">
      <w:pPr>
        <w:pStyle w:val="af1"/>
        <w:ind w:firstLine="480"/>
        <w:rPr>
          <w:sz w:val="24"/>
          <w:szCs w:val="24"/>
        </w:rPr>
      </w:pPr>
      <w:r>
        <w:rPr>
          <w:rFonts w:hint="eastAsia"/>
          <w:sz w:val="24"/>
          <w:szCs w:val="24"/>
        </w:rPr>
        <w:lastRenderedPageBreak/>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896FFD" w:rsidRDefault="00B140FF" w:rsidP="00B140FF">
      <w:pPr>
        <w:pStyle w:val="af1"/>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rsidR="00896FFD" w:rsidRDefault="00B140FF" w:rsidP="00B140FF">
      <w:pPr>
        <w:pStyle w:val="af1"/>
        <w:ind w:firstLine="480"/>
        <w:rPr>
          <w:sz w:val="24"/>
          <w:szCs w:val="24"/>
        </w:rPr>
      </w:pPr>
      <w:r>
        <w:rPr>
          <w:rFonts w:hint="eastAsia"/>
          <w:sz w:val="24"/>
          <w:szCs w:val="24"/>
        </w:rPr>
        <w:t>（2）截止时间：同投标截止时间；</w:t>
      </w:r>
    </w:p>
    <w:p w:rsidR="00896FFD" w:rsidRDefault="00B140FF" w:rsidP="00B140FF">
      <w:pPr>
        <w:pStyle w:val="af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rsidR="00896FFD" w:rsidRDefault="00B140FF" w:rsidP="00B140FF">
      <w:pPr>
        <w:pStyle w:val="af1"/>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896FFD" w:rsidRDefault="00B140FF" w:rsidP="00B140FF">
      <w:pPr>
        <w:pStyle w:val="af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96FFD" w:rsidRDefault="00B140FF">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（3）招标人根据采购项目的特殊要求规定投标人特定条件的，联合体各方中至少应当有一方符合采购规定的特定条件。</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96FFD" w:rsidRDefault="00B140FF">
      <w:pPr>
        <w:pStyle w:val="af3"/>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896FFD" w:rsidRDefault="00B140FF">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96FFD" w:rsidRDefault="00B140FF">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96FFD" w:rsidRDefault="00B140FF">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96FFD" w:rsidRDefault="00B140FF">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6"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w:t>
      </w:r>
      <w:r>
        <w:rPr>
          <w:rFonts w:asciiTheme="minorEastAsia" w:hAnsiTheme="minorEastAsia" w:cs="宋体" w:hint="eastAsia"/>
          <w:kern w:val="0"/>
          <w:sz w:val="24"/>
          <w:szCs w:val="24"/>
        </w:rPr>
        <w:lastRenderedPageBreak/>
        <w:t>信息，投标人因没有及时关注而未能如期获取相关信息，及因此所产生的一切后果和责任，由投标人自行承担，招标人在任何情况下均不对此承担任何责任。</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896FFD" w:rsidRDefault="00B140F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896FFD" w:rsidRDefault="00B140FF">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96FFD" w:rsidRDefault="00B140F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B140FF">
      <w:pPr>
        <w:numPr>
          <w:ilvl w:val="0"/>
          <w:numId w:val="8"/>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投标文件的编制</w:t>
      </w:r>
    </w:p>
    <w:p w:rsidR="00896FFD" w:rsidRDefault="00896FFD">
      <w:pPr>
        <w:pStyle w:val="af1"/>
        <w:ind w:firstLineChars="0" w:firstLine="0"/>
      </w:pP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96FFD" w:rsidRDefault="00B140FF">
      <w:pPr>
        <w:pStyle w:val="1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96FFD" w:rsidRDefault="00B140F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14．投标有效期</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96FFD" w:rsidRDefault="00B140F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96FFD" w:rsidRDefault="00B140F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896FFD" w:rsidRDefault="00B140F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896FFD" w:rsidRDefault="00B140F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lastRenderedPageBreak/>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896FFD" w:rsidRDefault="00B140F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896FFD" w:rsidRDefault="00B140F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896FFD" w:rsidRDefault="00B140F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896FFD" w:rsidRDefault="00B140F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896FFD" w:rsidRDefault="00B140F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896FFD" w:rsidRDefault="00896FFD">
      <w:pPr>
        <w:tabs>
          <w:tab w:val="left" w:pos="1260"/>
        </w:tabs>
        <w:autoSpaceDE w:val="0"/>
        <w:autoSpaceDN w:val="0"/>
        <w:spacing w:line="360" w:lineRule="auto"/>
        <w:contextualSpacing/>
        <w:rPr>
          <w:rFonts w:asciiTheme="minorEastAsia" w:hAnsiTheme="minorEastAsia" w:cs="仿宋_GB2312"/>
          <w:sz w:val="24"/>
          <w:szCs w:val="24"/>
          <w:lang w:val="zh-CN"/>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w:t>
      </w:r>
      <w:r>
        <w:rPr>
          <w:rFonts w:asciiTheme="minorEastAsia" w:hAnsiTheme="minorEastAsia" w:hint="eastAsia"/>
          <w:bCs/>
          <w:sz w:val="24"/>
          <w:szCs w:val="24"/>
        </w:rPr>
        <w:lastRenderedPageBreak/>
        <w:t>保存，并向投标人出具签收回执。任何单位和个人不得在开标前开启投标文件。</w:t>
      </w:r>
    </w:p>
    <w:p w:rsidR="00896FFD" w:rsidRDefault="00B140F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五、开标和评标</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Pr>
          <w:rFonts w:asciiTheme="minorEastAsia" w:hAnsiTheme="minorEastAsia" w:cs="仿宋_GB2312" w:hint="eastAsia"/>
          <w:sz w:val="24"/>
          <w:szCs w:val="24"/>
          <w:lang w:val="zh-CN"/>
        </w:rPr>
        <w:lastRenderedPageBreak/>
        <w:t>机构对投标人代表提出的询问或者回避申请应当及时处理。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Pr>
          <w:rFonts w:asciiTheme="minorEastAsia" w:hAnsiTheme="minorEastAsia" w:cs="仿宋_GB2312" w:hint="eastAsia"/>
          <w:sz w:val="24"/>
          <w:szCs w:val="24"/>
          <w:lang w:val="zh-CN"/>
        </w:rPr>
        <w:lastRenderedPageBreak/>
        <w:t>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30.1.3 不具备招标文件中规定的资格要求的；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896FFD" w:rsidRDefault="00B140FF">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896FFD" w:rsidRDefault="00B140FF">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面说明，必要时提交相关证明材料；投标人不能证明其报价合理性的，评标委员会应当将其作为无效投标处理。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896FFD" w:rsidRDefault="00B140F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相同品牌投标人的认定（服务类项目不适用本条款规定）</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w:t>
      </w:r>
      <w:r>
        <w:rPr>
          <w:rFonts w:asciiTheme="minorEastAsia" w:hAnsiTheme="minorEastAsia" w:cs="仿宋_GB2312" w:hint="eastAsia"/>
          <w:sz w:val="24"/>
          <w:szCs w:val="24"/>
          <w:lang w:val="zh-CN"/>
        </w:rPr>
        <w:lastRenderedPageBreak/>
        <w:t>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896FFD" w:rsidRPr="00530CF3" w:rsidRDefault="00B140FF">
      <w:pPr>
        <w:tabs>
          <w:tab w:val="left" w:pos="1260"/>
        </w:tabs>
        <w:autoSpaceDE w:val="0"/>
        <w:autoSpaceDN w:val="0"/>
        <w:spacing w:line="360" w:lineRule="auto"/>
        <w:contextualSpacing/>
        <w:rPr>
          <w:rFonts w:asciiTheme="minorEastAsia" w:hAnsiTheme="minorEastAsia" w:cs="仿宋_GB2312"/>
          <w:color w:val="FF0000"/>
          <w:sz w:val="24"/>
          <w:szCs w:val="24"/>
          <w:lang w:val="zh-CN"/>
        </w:rPr>
      </w:pPr>
      <w:r w:rsidRPr="00530CF3">
        <w:rPr>
          <w:rFonts w:asciiTheme="minorEastAsia" w:hAnsiTheme="minorEastAsia" w:cs="仿宋_GB2312" w:hint="eastAsia"/>
          <w:color w:val="FF0000"/>
          <w:sz w:val="24"/>
          <w:szCs w:val="24"/>
          <w:lang w:val="zh-CN"/>
        </w:rPr>
        <w:t>3</w:t>
      </w:r>
      <w:r w:rsidRPr="00530CF3">
        <w:rPr>
          <w:rFonts w:asciiTheme="minorEastAsia" w:hAnsiTheme="minorEastAsia" w:cs="仿宋_GB2312" w:hint="eastAsia"/>
          <w:color w:val="FF0000"/>
          <w:sz w:val="24"/>
          <w:szCs w:val="24"/>
        </w:rPr>
        <w:t>4</w:t>
      </w:r>
      <w:r w:rsidRPr="00530CF3">
        <w:rPr>
          <w:rFonts w:asciiTheme="minorEastAsia" w:hAnsiTheme="minorEastAsia" w:cs="仿宋_GB2312" w:hint="eastAsia"/>
          <w:color w:val="FF0000"/>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30CF3">
        <w:rPr>
          <w:rFonts w:asciiTheme="minorEastAsia" w:hAnsiTheme="minorEastAsia" w:cs="仿宋_GB2312" w:hint="eastAsia"/>
          <w:color w:val="FF0000"/>
          <w:sz w:val="24"/>
          <w:szCs w:val="24"/>
          <w:lang w:val="zh-CN"/>
        </w:rPr>
        <w:t>且按照</w:t>
      </w:r>
      <w:proofErr w:type="gramEnd"/>
      <w:r w:rsidRPr="00530CF3">
        <w:rPr>
          <w:rFonts w:asciiTheme="minorEastAsia" w:hAnsiTheme="minorEastAsia" w:cs="仿宋_GB2312" w:hint="eastAsia"/>
          <w:color w:val="FF0000"/>
          <w:sz w:val="24"/>
          <w:szCs w:val="24"/>
          <w:lang w:val="zh-CN"/>
        </w:rPr>
        <w:t>评审因素的量化指标评审得分最高的投标人为排名第一的中标候选人。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96FFD" w:rsidRDefault="00896FFD">
      <w:pPr>
        <w:tabs>
          <w:tab w:val="left" w:pos="1260"/>
        </w:tabs>
        <w:autoSpaceDE w:val="0"/>
        <w:autoSpaceDN w:val="0"/>
        <w:spacing w:line="360" w:lineRule="auto"/>
        <w:contextualSpacing/>
        <w:rPr>
          <w:rFonts w:asciiTheme="minorEastAsia" w:hAnsiTheme="minorEastAsia" w:cs="仿宋_GB2312"/>
          <w:sz w:val="24"/>
          <w:szCs w:val="24"/>
          <w:lang w:val="zh-CN"/>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896FFD" w:rsidRDefault="00B140F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w:t>
      </w:r>
      <w:r>
        <w:rPr>
          <w:rFonts w:asciiTheme="minorEastAsia" w:hAnsiTheme="minorEastAsia" w:cs="仿宋_GB2312" w:hint="eastAsia"/>
          <w:sz w:val="24"/>
          <w:szCs w:val="24"/>
        </w:rPr>
        <w:lastRenderedPageBreak/>
        <w:t>质疑函一式两份送至采购单位，如未提出视为全面接受；</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896FFD" w:rsidRDefault="00B140F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lastRenderedPageBreak/>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896FFD" w:rsidRDefault="00B140F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B140F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96FFD" w:rsidRDefault="00B140F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96FFD" w:rsidRDefault="00896FFD">
      <w:pPr>
        <w:jc w:val="center"/>
        <w:rPr>
          <w:rFonts w:asciiTheme="majorEastAsia" w:eastAsiaTheme="majorEastAsia" w:hAnsiTheme="majorEastAsia" w:cs="宋体"/>
          <w:b/>
          <w:kern w:val="0"/>
          <w:sz w:val="36"/>
          <w:szCs w:val="36"/>
        </w:rPr>
      </w:pP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96FFD" w:rsidRDefault="00B140F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w:t>
      </w:r>
      <w:r>
        <w:rPr>
          <w:rFonts w:asciiTheme="minorEastAsia" w:eastAsiaTheme="minorEastAsia" w:hAnsiTheme="minorEastAsia" w:cs="仿宋_GB2312" w:hint="eastAsia"/>
          <w:szCs w:val="24"/>
          <w:lang w:val="zh-CN"/>
        </w:rPr>
        <w:lastRenderedPageBreak/>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B140FF">
      <w:pPr>
        <w:pStyle w:val="a7"/>
        <w:spacing w:line="360" w:lineRule="auto"/>
        <w:ind w:firstLineChars="600" w:firstLine="2168"/>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96FFD" w:rsidRDefault="00896FFD">
      <w:pPr>
        <w:pStyle w:val="a7"/>
        <w:spacing w:line="360" w:lineRule="auto"/>
        <w:contextualSpacing/>
        <w:rPr>
          <w:rFonts w:asciiTheme="minorEastAsia" w:hAnsiTheme="minorEastAsia" w:cs="仿宋_GB2312"/>
          <w:lang w:val="zh-CN"/>
        </w:rPr>
      </w:pPr>
    </w:p>
    <w:p w:rsidR="00896FFD" w:rsidRDefault="00B140F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896FFD" w:rsidRDefault="00B140F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96FFD" w:rsidRDefault="00B140F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96FFD">
        <w:trPr>
          <w:trHeight w:val="567"/>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96FFD">
        <w:trPr>
          <w:trHeight w:val="567"/>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96FFD" w:rsidRDefault="00B140FF">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896FFD" w:rsidRDefault="00B140FF">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6FFD" w:rsidRDefault="00B140FF">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w:t>
            </w:r>
            <w:r>
              <w:rPr>
                <w:rFonts w:asciiTheme="minorEastAsia" w:hAnsiTheme="minorEastAsia" w:hint="eastAsia"/>
                <w:bCs/>
                <w:szCs w:val="21"/>
              </w:rPr>
              <w:lastRenderedPageBreak/>
              <w:t>金流量表、所有者权益变动表及其附注；</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6FFD" w:rsidRDefault="00B140F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896FFD" w:rsidRDefault="00B140F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896FFD" w:rsidRDefault="00B140F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896FFD" w:rsidRDefault="00B140F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896FFD" w:rsidRDefault="00B140FF">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w:t>
            </w:r>
            <w:r>
              <w:rPr>
                <w:rFonts w:asciiTheme="minorEastAsia" w:hAnsiTheme="minorEastAsia" w:hint="eastAsia"/>
                <w:bCs/>
                <w:szCs w:val="21"/>
              </w:rPr>
              <w:lastRenderedPageBreak/>
              <w:t>员存在不良信用记录，视同联合体存在不良信用记录）。</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（1）查询渠道：</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①“信用中国”网站（</w:t>
            </w:r>
            <w:hyperlink r:id="rId17"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8" w:history="1">
              <w:r>
                <w:rPr>
                  <w:rStyle w:val="af0"/>
                  <w:rFonts w:asciiTheme="minorEastAsia" w:hAnsiTheme="minorEastAsia"/>
                  <w:bCs/>
                  <w:szCs w:val="21"/>
                </w:rPr>
                <w:t>www.gsxt.gov.cn</w:t>
              </w:r>
            </w:hyperlink>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896FFD" w:rsidRDefault="00B140FF">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szCs w:val="21"/>
              </w:rPr>
              <w:t>投标人须具备的特殊</w:t>
            </w:r>
          </w:p>
          <w:p w:rsidR="00896FFD" w:rsidRDefault="00B140FF">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无</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896FFD" w:rsidRDefault="00B140FF">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896FFD" w:rsidRDefault="00B140FF">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896FFD" w:rsidRDefault="00144F59">
            <w:pPr>
              <w:spacing w:line="360" w:lineRule="auto"/>
              <w:rPr>
                <w:rFonts w:asciiTheme="minorEastAsia" w:hAnsiTheme="minorEastAsia"/>
                <w:b/>
                <w:szCs w:val="21"/>
              </w:rPr>
            </w:pPr>
            <w:r>
              <w:rPr>
                <w:rFonts w:asciiTheme="minorEastAsia" w:hAnsiTheme="minorEastAsia" w:hint="eastAsia"/>
                <w:b/>
                <w:color w:val="FF0000"/>
                <w:szCs w:val="21"/>
              </w:rPr>
              <w:t>不缴纳</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896FFD" w:rsidRDefault="00B140FF">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896FFD" w:rsidRDefault="00B140FF">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。（法人投标提供）</w:t>
            </w:r>
          </w:p>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。（非法人投标提供）</w:t>
            </w:r>
          </w:p>
          <w:p w:rsidR="00896FFD" w:rsidRDefault="00B140F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96FFD" w:rsidRDefault="00B140F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896FFD" w:rsidRDefault="00B140F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896FFD" w:rsidRDefault="00B140FF">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896FFD" w:rsidRDefault="00896FFD">
            <w:pPr>
              <w:spacing w:line="360" w:lineRule="auto"/>
              <w:rPr>
                <w:rFonts w:asciiTheme="minorEastAsia" w:hAnsiTheme="minorEastAsia" w:cs="仿宋_GB2312"/>
                <w:szCs w:val="21"/>
                <w:lang w:val="zh-CN"/>
              </w:rPr>
            </w:pP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1" w:name="baidusnap2"/>
            <w:bookmarkEnd w:id="1"/>
            <w:r>
              <w:rPr>
                <w:rFonts w:asciiTheme="minorEastAsia" w:hAnsiTheme="minorEastAsia" w:cs="仿宋_GB2312" w:hint="eastAsia"/>
                <w:szCs w:val="21"/>
                <w:lang w:val="zh-CN"/>
              </w:rPr>
              <w:t>提供未为本项目提供整体设计、</w:t>
            </w:r>
            <w:bookmarkStart w:id="2" w:name="baidusnap9"/>
            <w:bookmarkEnd w:id="2"/>
            <w:r>
              <w:rPr>
                <w:rFonts w:asciiTheme="minorEastAsia" w:hAnsiTheme="minorEastAsia" w:cs="仿宋_GB2312" w:hint="eastAsia"/>
                <w:szCs w:val="21"/>
                <w:lang w:val="zh-CN"/>
              </w:rPr>
              <w:t>规范编制或者项目管理、监理、检测等服务承诺函（承诺函格式自拟）。</w:t>
            </w:r>
          </w:p>
          <w:p w:rsidR="00896FFD" w:rsidRDefault="00896FFD">
            <w:pPr>
              <w:spacing w:line="360" w:lineRule="auto"/>
              <w:rPr>
                <w:rFonts w:asciiTheme="minorEastAsia" w:hAnsiTheme="minorEastAsia"/>
                <w:bCs/>
                <w:szCs w:val="21"/>
              </w:rPr>
            </w:pPr>
          </w:p>
        </w:tc>
      </w:tr>
    </w:tbl>
    <w:p w:rsidR="00896FFD" w:rsidRDefault="00896FFD">
      <w:pPr>
        <w:pStyle w:val="a7"/>
        <w:spacing w:line="360" w:lineRule="auto"/>
        <w:contextualSpacing/>
        <w:rPr>
          <w:rFonts w:asciiTheme="minorEastAsia" w:eastAsiaTheme="minorEastAsia" w:hAnsiTheme="minorEastAsia" w:cs="仿宋_GB2312"/>
          <w:b/>
          <w:sz w:val="32"/>
          <w:szCs w:val="32"/>
          <w:lang w:val="zh-CN"/>
        </w:rPr>
      </w:pPr>
    </w:p>
    <w:p w:rsidR="00896FFD" w:rsidRDefault="00896FFD">
      <w:pPr>
        <w:pStyle w:val="a7"/>
        <w:spacing w:line="360" w:lineRule="auto"/>
        <w:contextualSpacing/>
        <w:jc w:val="center"/>
        <w:rPr>
          <w:rFonts w:asciiTheme="minorEastAsia" w:eastAsiaTheme="minorEastAsia" w:hAnsiTheme="minorEastAsia" w:cs="仿宋_GB2312"/>
          <w:b/>
          <w:sz w:val="32"/>
          <w:szCs w:val="32"/>
          <w:lang w:val="zh-CN"/>
        </w:rPr>
      </w:pPr>
    </w:p>
    <w:p w:rsidR="00896FFD" w:rsidRDefault="00896FFD">
      <w:pPr>
        <w:pStyle w:val="a7"/>
        <w:spacing w:line="360" w:lineRule="auto"/>
        <w:contextualSpacing/>
        <w:jc w:val="center"/>
        <w:rPr>
          <w:rFonts w:asciiTheme="minorEastAsia" w:eastAsiaTheme="minorEastAsia" w:hAnsiTheme="minorEastAsia" w:cs="仿宋_GB2312"/>
          <w:b/>
          <w:sz w:val="32"/>
          <w:szCs w:val="32"/>
          <w:lang w:val="zh-CN"/>
        </w:rPr>
      </w:pPr>
    </w:p>
    <w:p w:rsidR="00896FFD" w:rsidRDefault="00B140F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lastRenderedPageBreak/>
        <w:t>二、评标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896FFD" w:rsidRDefault="00277073">
      <w:pPr>
        <w:pStyle w:val="a7"/>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本项目采用最低价</w:t>
      </w:r>
      <w:r w:rsidR="00B140FF">
        <w:rPr>
          <w:rFonts w:asciiTheme="minorEastAsia" w:eastAsiaTheme="minorEastAsia" w:hAnsiTheme="minorEastAsia" w:cs="仿宋_GB2312" w:hint="eastAsia"/>
          <w:sz w:val="21"/>
          <w:szCs w:val="21"/>
          <w:lang w:val="zh-CN"/>
        </w:rPr>
        <w:t>评标办法。</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896FFD" w:rsidRDefault="00B140FF">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896FFD" w:rsidRDefault="00B140FF">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896FFD" w:rsidRDefault="00B140FF">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96FFD" w:rsidRDefault="00B140F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896FFD" w:rsidRDefault="00B140F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896FFD" w:rsidRDefault="00B140F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896FFD" w:rsidRDefault="00B140F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96FFD" w:rsidRDefault="00B140FF">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896FFD" w:rsidRDefault="00B140F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896FFD" w:rsidRDefault="00B140F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896FFD" w:rsidRDefault="00B140F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896FFD" w:rsidRDefault="00B140F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896FFD" w:rsidRDefault="00B140F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896FFD" w:rsidRDefault="00B140FF">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896FFD" w:rsidRDefault="00B140F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896FFD" w:rsidRDefault="00B140F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896FFD" w:rsidRDefault="00B140F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896FFD" w:rsidRDefault="00B140F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2953C3" w:rsidRDefault="002953C3">
      <w:pPr>
        <w:spacing w:line="360" w:lineRule="auto"/>
        <w:rPr>
          <w:rFonts w:asciiTheme="minorEastAsia" w:hAnsiTheme="minorEastAsia" w:cs="仿宋_GB2312"/>
          <w:b/>
          <w:sz w:val="24"/>
          <w:szCs w:val="24"/>
          <w:lang w:val="zh-CN"/>
        </w:rPr>
      </w:pPr>
    </w:p>
    <w:p w:rsidR="002953C3" w:rsidRDefault="002953C3">
      <w:pPr>
        <w:spacing w:line="360" w:lineRule="auto"/>
        <w:rPr>
          <w:rFonts w:asciiTheme="minorEastAsia" w:hAnsiTheme="minorEastAsia" w:cs="仿宋_GB2312" w:hint="eastAsia"/>
          <w:b/>
          <w:sz w:val="24"/>
          <w:szCs w:val="24"/>
          <w:lang w:val="zh-CN"/>
        </w:rPr>
      </w:pPr>
    </w:p>
    <w:p w:rsidR="00277073" w:rsidRDefault="00277073" w:rsidP="00277073">
      <w:pPr>
        <w:pStyle w:val="a0"/>
        <w:rPr>
          <w:rFonts w:hint="eastAsia"/>
          <w:lang w:val="zh-CN"/>
        </w:rPr>
      </w:pPr>
    </w:p>
    <w:p w:rsidR="00277073" w:rsidRDefault="00277073" w:rsidP="00277073">
      <w:pPr>
        <w:pStyle w:val="a0"/>
        <w:rPr>
          <w:rFonts w:hint="eastAsia"/>
          <w:lang w:val="zh-CN"/>
        </w:rPr>
      </w:pPr>
    </w:p>
    <w:p w:rsidR="00277073" w:rsidRPr="00277073" w:rsidRDefault="00277073" w:rsidP="00277073">
      <w:pPr>
        <w:pStyle w:val="a0"/>
        <w:rPr>
          <w:lang w:val="zh-CN"/>
        </w:rPr>
      </w:pPr>
    </w:p>
    <w:p w:rsidR="00896FFD" w:rsidRDefault="00B140F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96FFD">
        <w:trPr>
          <w:trHeight w:val="55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896FFD">
        <w:trPr>
          <w:trHeight w:val="891"/>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896FFD" w:rsidRDefault="00B140FF">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896FFD" w:rsidRDefault="00B140F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96FFD" w:rsidRDefault="00B140F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896FFD" w:rsidRDefault="00896FFD">
            <w:pPr>
              <w:jc w:val="center"/>
              <w:rPr>
                <w:rFonts w:ascii="宋体" w:hAnsi="宋体"/>
                <w:b/>
                <w:color w:val="000000"/>
                <w:sz w:val="24"/>
                <w:szCs w:val="24"/>
                <w:lang w:val="en-GB"/>
              </w:rPr>
            </w:pPr>
          </w:p>
        </w:tc>
      </w:tr>
      <w:tr w:rsidR="00896FFD">
        <w:trPr>
          <w:trHeight w:val="1414"/>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896FFD" w:rsidRDefault="00B140F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896FFD" w:rsidRDefault="00B140F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896FFD" w:rsidRDefault="00B140F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96FFD" w:rsidRDefault="00896FFD">
            <w:pPr>
              <w:rPr>
                <w:rFonts w:ascii="宋体" w:hAnsi="宋体"/>
                <w:color w:val="000000"/>
                <w:sz w:val="24"/>
                <w:szCs w:val="24"/>
                <w:lang w:val="en-GB"/>
              </w:rPr>
            </w:pP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896FFD" w:rsidRDefault="00B140F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896FFD" w:rsidRDefault="00B140FF">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96FFD" w:rsidRDefault="00B140FF">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896FFD" w:rsidRDefault="00896FFD">
            <w:pPr>
              <w:jc w:val="center"/>
              <w:rPr>
                <w:rFonts w:ascii="宋体" w:hAnsi="宋体"/>
                <w:b/>
                <w:color w:val="000000"/>
                <w:sz w:val="24"/>
                <w:szCs w:val="24"/>
                <w:lang w:val="en-GB"/>
              </w:rPr>
            </w:pP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96FFD" w:rsidRDefault="00B140FF">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96FFD" w:rsidRDefault="00B140F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896FFD">
        <w:trPr>
          <w:trHeight w:val="1408"/>
        </w:trPr>
        <w:tc>
          <w:tcPr>
            <w:tcW w:w="8931" w:type="dxa"/>
            <w:gridSpan w:val="4"/>
            <w:vAlign w:val="center"/>
          </w:tcPr>
          <w:p w:rsidR="00896FFD" w:rsidRDefault="00B140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96FFD" w:rsidRDefault="00B140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896FFD" w:rsidRDefault="00B140FF" w:rsidP="00B140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896FFD" w:rsidRDefault="00B140FF" w:rsidP="00B140F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896FFD" w:rsidRDefault="00B140FF">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896FFD" w:rsidRDefault="00B140FF">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a、不接受联合体投标的项目，本表中第2项、第3项情形不适用。</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896FFD" w:rsidRDefault="00B140FF">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896FFD" w:rsidRDefault="00B140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pStyle w:val="a0"/>
        <w:rPr>
          <w:rFonts w:ascii="宋体" w:hAnsi="宋体" w:cs="Courier New"/>
          <w:szCs w:val="21"/>
        </w:rPr>
      </w:pPr>
    </w:p>
    <w:p w:rsidR="00896FFD" w:rsidRDefault="00896FFD">
      <w:pPr>
        <w:pStyle w:val="a0"/>
        <w:rPr>
          <w:rFonts w:ascii="宋体" w:hAnsi="宋体" w:cs="Courier New"/>
          <w:szCs w:val="21"/>
        </w:rPr>
      </w:pPr>
    </w:p>
    <w:p w:rsidR="00896FFD" w:rsidRDefault="00896FFD">
      <w:pPr>
        <w:pStyle w:val="a0"/>
        <w:rPr>
          <w:rFonts w:ascii="宋体" w:hAnsi="宋体" w:cs="Courier New"/>
          <w:szCs w:val="21"/>
        </w:rPr>
      </w:pP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B140F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B140F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96FFD" w:rsidRDefault="00B140FF">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rsidP="005B566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96FFD" w:rsidRDefault="00B140F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896FFD" w:rsidRDefault="00B140FF">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p>
    <w:p w:rsidR="00896FFD" w:rsidRDefault="00896FFD">
      <w:pPr>
        <w:pStyle w:val="af1"/>
        <w:ind w:firstLineChars="0" w:firstLine="0"/>
        <w:rPr>
          <w:rFonts w:asciiTheme="minorEastAsia" w:hAnsiTheme="minorEastAsia" w:cs="黑体"/>
          <w:b/>
          <w:bCs/>
          <w:sz w:val="44"/>
          <w:szCs w:val="44"/>
          <w:lang w:val="zh-CN"/>
        </w:rPr>
      </w:pPr>
    </w:p>
    <w:p w:rsidR="00896FFD" w:rsidRDefault="00B140F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3" w:name="_Toc174185203"/>
      <w:bookmarkStart w:id="4" w:name="_Toc184023138"/>
      <w:bookmarkStart w:id="5" w:name="_Toc186274126"/>
      <w:r>
        <w:rPr>
          <w:rFonts w:asciiTheme="minorEastAsia" w:eastAsiaTheme="minorEastAsia" w:hAnsiTheme="minorEastAsia" w:cs="黑体" w:hint="eastAsia"/>
          <w:color w:val="auto"/>
          <w:kern w:val="2"/>
          <w:sz w:val="28"/>
          <w:szCs w:val="28"/>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96FFD">
        <w:tc>
          <w:tcPr>
            <w:tcW w:w="468"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96FFD" w:rsidRDefault="00B140F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96FFD" w:rsidRDefault="00B140F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10</w:t>
            </w:r>
          </w:p>
        </w:tc>
        <w:tc>
          <w:tcPr>
            <w:tcW w:w="774" w:type="dxa"/>
            <w:vMerge w:val="restart"/>
            <w:tcBorders>
              <w:right w:val="single" w:sz="6" w:space="0" w:color="auto"/>
            </w:tcBorders>
            <w:vAlign w:val="center"/>
          </w:tcPr>
          <w:p w:rsidR="00896FFD" w:rsidRDefault="00B140F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96FFD" w:rsidRDefault="00B140F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tcBorders>
              <w:top w:val="double" w:sz="4" w:space="0" w:color="auto"/>
            </w:tcBorders>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896FFD" w:rsidRDefault="00896FFD">
            <w:pPr>
              <w:jc w:val="center"/>
              <w:rPr>
                <w:szCs w:val="21"/>
              </w:rPr>
            </w:pPr>
          </w:p>
        </w:tc>
        <w:tc>
          <w:tcPr>
            <w:tcW w:w="1560" w:type="dxa"/>
            <w:tcBorders>
              <w:top w:val="double" w:sz="4" w:space="0" w:color="auto"/>
            </w:tcBorders>
            <w:vAlign w:val="center"/>
          </w:tcPr>
          <w:p w:rsidR="00896FFD" w:rsidRDefault="00896FFD">
            <w:pPr>
              <w:snapToGrid w:val="0"/>
              <w:spacing w:line="400" w:lineRule="exact"/>
              <w:rPr>
                <w:rFonts w:ascii="宋体" w:hAnsi="宋体" w:cs="微软雅黑"/>
                <w:szCs w:val="21"/>
              </w:rPr>
            </w:pPr>
          </w:p>
        </w:tc>
        <w:tc>
          <w:tcPr>
            <w:tcW w:w="2018" w:type="dxa"/>
            <w:tcBorders>
              <w:top w:val="double" w:sz="4" w:space="0" w:color="auto"/>
            </w:tcBorders>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896FFD" w:rsidRDefault="00896FFD">
            <w:pPr>
              <w:jc w:val="center"/>
              <w:rPr>
                <w:szCs w:val="21"/>
              </w:rPr>
            </w:pPr>
          </w:p>
        </w:tc>
        <w:tc>
          <w:tcPr>
            <w:tcW w:w="1560" w:type="dxa"/>
            <w:tcBorders>
              <w:top w:val="single" w:sz="4" w:space="0" w:color="auto"/>
            </w:tcBorders>
            <w:vAlign w:val="center"/>
          </w:tcPr>
          <w:p w:rsidR="00896FFD" w:rsidRDefault="00896FFD">
            <w:pPr>
              <w:snapToGrid w:val="0"/>
              <w:spacing w:line="400" w:lineRule="exact"/>
              <w:rPr>
                <w:rFonts w:ascii="宋体" w:hAnsi="宋体" w:cs="微软雅黑"/>
                <w:szCs w:val="21"/>
              </w:rPr>
            </w:pPr>
          </w:p>
        </w:tc>
        <w:tc>
          <w:tcPr>
            <w:tcW w:w="2018" w:type="dxa"/>
            <w:tcBorders>
              <w:top w:val="single" w:sz="4" w:space="0" w:color="auto"/>
            </w:tcBorders>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1089"/>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896FFD" w:rsidRDefault="00B140FF">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Merge/>
            <w:vAlign w:val="center"/>
          </w:tcPr>
          <w:p w:rsidR="00896FFD" w:rsidRDefault="00896FFD">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96FFD" w:rsidRDefault="00896FF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bl>
    <w:p w:rsidR="00896FFD" w:rsidRDefault="00B140F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896FFD" w:rsidRDefault="00B140F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896FFD" w:rsidRDefault="00B140F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rsidP="00C07E4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96FF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896F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r>
      <w:tr w:rsidR="00896F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896FFD" w:rsidRDefault="00B140FF">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896FFD" w:rsidRDefault="00896FFD">
      <w:pPr>
        <w:autoSpaceDE w:val="0"/>
        <w:autoSpaceDN w:val="0"/>
        <w:adjustRightInd w:val="0"/>
        <w:spacing w:line="360" w:lineRule="auto"/>
        <w:rPr>
          <w:rFonts w:ascii="宋体" w:cs="宋体"/>
          <w:sz w:val="24"/>
          <w:lang w:val="zh-CN"/>
        </w:rPr>
      </w:pPr>
    </w:p>
    <w:p w:rsidR="00896FFD" w:rsidRDefault="00896FFD">
      <w:pPr>
        <w:autoSpaceDE w:val="0"/>
        <w:autoSpaceDN w:val="0"/>
        <w:adjustRightInd w:val="0"/>
        <w:spacing w:line="360" w:lineRule="auto"/>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28"/>
          <w:szCs w:val="28"/>
          <w:lang w:val="zh-CN"/>
        </w:rPr>
      </w:pPr>
    </w:p>
    <w:p w:rsidR="00896FFD" w:rsidRDefault="00896FFD">
      <w:pPr>
        <w:autoSpaceDE w:val="0"/>
        <w:autoSpaceDN w:val="0"/>
        <w:adjustRightInd w:val="0"/>
        <w:spacing w:line="360" w:lineRule="auto"/>
        <w:jc w:val="center"/>
        <w:rPr>
          <w:rFonts w:asciiTheme="minorEastAsia" w:hAnsiTheme="minorEastAsia" w:cs="黑体" w:hint="eastAsia"/>
          <w:b/>
          <w:bCs/>
          <w:sz w:val="28"/>
          <w:szCs w:val="28"/>
          <w:lang w:val="zh-CN"/>
        </w:rPr>
      </w:pPr>
    </w:p>
    <w:p w:rsidR="00277073" w:rsidRPr="00277073" w:rsidRDefault="00277073" w:rsidP="00277073">
      <w:pPr>
        <w:pStyle w:val="a0"/>
        <w:rPr>
          <w:lang w:val="zh-CN"/>
        </w:rPr>
      </w:pPr>
    </w:p>
    <w:p w:rsidR="00896FFD" w:rsidRDefault="00B140F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896FFD" w:rsidRDefault="00896FFD">
      <w:pPr>
        <w:pStyle w:val="a7"/>
        <w:spacing w:line="360" w:lineRule="auto"/>
        <w:rPr>
          <w:rFonts w:asciiTheme="majorEastAsia" w:eastAsiaTheme="majorEastAsia" w:hAnsiTheme="majorEastAsia"/>
          <w:b/>
          <w:snapToGrid w:val="0"/>
          <w:kern w:val="0"/>
          <w:szCs w:val="24"/>
        </w:rPr>
      </w:pPr>
    </w:p>
    <w:p w:rsidR="00896FFD" w:rsidRDefault="00B140FF">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896FFD" w:rsidRDefault="00B140FF">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896FFD" w:rsidRDefault="00B140FF">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896FFD" w:rsidRDefault="00B140FF">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896FFD" w:rsidRDefault="00B140F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896FFD" w:rsidRDefault="00B140F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896FFD" w:rsidRDefault="00B140FF">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896FFD" w:rsidRDefault="00B140F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896FFD" w:rsidRDefault="00B140F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896FFD" w:rsidRDefault="00896FFD">
      <w:pPr>
        <w:pStyle w:val="a7"/>
        <w:adjustRightInd w:val="0"/>
        <w:snapToGrid w:val="0"/>
        <w:spacing w:line="360" w:lineRule="auto"/>
        <w:rPr>
          <w:rFonts w:asciiTheme="minorEastAsia" w:eastAsiaTheme="minorEastAsia" w:hAnsiTheme="minorEastAsia"/>
          <w:sz w:val="21"/>
          <w:szCs w:val="21"/>
        </w:rPr>
      </w:pPr>
    </w:p>
    <w:p w:rsidR="00896FFD" w:rsidRDefault="00896FFD">
      <w:pPr>
        <w:pStyle w:val="a7"/>
        <w:adjustRightInd w:val="0"/>
        <w:snapToGrid w:val="0"/>
        <w:spacing w:line="360" w:lineRule="auto"/>
        <w:rPr>
          <w:rFonts w:asciiTheme="minorEastAsia" w:eastAsiaTheme="minorEastAsia" w:hAnsiTheme="minorEastAsia"/>
          <w:sz w:val="21"/>
          <w:szCs w:val="21"/>
        </w:rPr>
      </w:pPr>
    </w:p>
    <w:p w:rsidR="00896FFD" w:rsidRDefault="00B140FF">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896FFD" w:rsidRDefault="00B140FF">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896FFD" w:rsidRDefault="00896FFD">
      <w:pPr>
        <w:adjustRightInd w:val="0"/>
        <w:snapToGrid w:val="0"/>
        <w:spacing w:line="360" w:lineRule="auto"/>
        <w:rPr>
          <w:rFonts w:asciiTheme="minorEastAsia" w:hAnsiTheme="minorEastAsia" w:cs="宋体"/>
          <w:szCs w:val="21"/>
          <w:u w:val="single"/>
        </w:rPr>
      </w:pPr>
    </w:p>
    <w:p w:rsidR="00896FFD" w:rsidRDefault="00896FFD">
      <w:pPr>
        <w:adjustRightInd w:val="0"/>
        <w:snapToGrid w:val="0"/>
        <w:spacing w:line="360" w:lineRule="auto"/>
        <w:rPr>
          <w:rFonts w:asciiTheme="minorEastAsia" w:hAnsiTheme="minorEastAsia" w:cs="宋体"/>
          <w:szCs w:val="21"/>
          <w:u w:val="single"/>
        </w:rPr>
      </w:pP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B140FF">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lastRenderedPageBreak/>
        <w:t>日期：    年    月    日</w:t>
      </w: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B140F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896FFD" w:rsidRDefault="00896FFD" w:rsidP="00B140FF">
      <w:pPr>
        <w:autoSpaceDE w:val="0"/>
        <w:autoSpaceDN w:val="0"/>
        <w:adjustRightInd w:val="0"/>
        <w:spacing w:line="480" w:lineRule="auto"/>
        <w:ind w:firstLineChars="257" w:firstLine="617"/>
        <w:rPr>
          <w:rFonts w:ascii="宋体" w:hAnsi="宋体"/>
          <w:color w:val="000000"/>
          <w:sz w:val="24"/>
          <w:szCs w:val="24"/>
        </w:rPr>
      </w:pP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896FFD" w:rsidRDefault="00896FFD" w:rsidP="00B140FF">
      <w:pPr>
        <w:pStyle w:val="13"/>
        <w:spacing w:line="480" w:lineRule="auto"/>
        <w:ind w:firstLineChars="225" w:firstLine="473"/>
        <w:jc w:val="left"/>
        <w:rPr>
          <w:rFonts w:asciiTheme="minorEastAsia" w:hAnsiTheme="minorEastAsia"/>
          <w:color w:val="000000"/>
          <w:sz w:val="21"/>
          <w:szCs w:val="21"/>
        </w:rPr>
      </w:pPr>
    </w:p>
    <w:p w:rsidR="00896FFD" w:rsidRDefault="00896FFD" w:rsidP="00B140FF">
      <w:pPr>
        <w:pStyle w:val="13"/>
        <w:spacing w:line="480" w:lineRule="auto"/>
        <w:ind w:firstLineChars="225" w:firstLine="473"/>
        <w:jc w:val="left"/>
        <w:rPr>
          <w:rFonts w:asciiTheme="minorEastAsia" w:hAnsiTheme="minorEastAsia"/>
          <w:color w:val="000000"/>
          <w:sz w:val="21"/>
          <w:szCs w:val="21"/>
        </w:rPr>
      </w:pPr>
    </w:p>
    <w:p w:rsidR="00896FFD" w:rsidRDefault="00B140FF" w:rsidP="00B140FF">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896FFD" w:rsidRDefault="00896FFD" w:rsidP="00B140FF">
      <w:pPr>
        <w:pStyle w:val="13"/>
        <w:spacing w:line="480" w:lineRule="auto"/>
        <w:ind w:leftChars="-256" w:left="-538" w:firstLineChars="257" w:firstLine="540"/>
        <w:jc w:val="center"/>
        <w:rPr>
          <w:rFonts w:asciiTheme="minorEastAsia" w:hAnsiTheme="minorEastAsia"/>
          <w:bCs/>
          <w:color w:val="000000"/>
          <w:sz w:val="21"/>
          <w:szCs w:val="21"/>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B140FF" w:rsidP="00B140FF">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896FFD" w:rsidRDefault="00B140FF" w:rsidP="00B140FF">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896FFD" w:rsidRDefault="00896FFD">
      <w:pPr>
        <w:pStyle w:val="14"/>
        <w:spacing w:line="480" w:lineRule="auto"/>
        <w:rPr>
          <w:rFonts w:asciiTheme="minorEastAsia" w:hAnsiTheme="minorEastAsia" w:cs="Arial"/>
          <w:color w:val="000000"/>
          <w:sz w:val="21"/>
          <w:szCs w:val="21"/>
        </w:rPr>
      </w:pPr>
    </w:p>
    <w:p w:rsidR="00896FFD" w:rsidRDefault="00896FFD">
      <w:pPr>
        <w:rPr>
          <w:szCs w:val="21"/>
        </w:rPr>
      </w:pPr>
    </w:p>
    <w:p w:rsidR="00896FFD" w:rsidRDefault="00B140FF">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896FFD" w:rsidRDefault="00896FFD">
      <w:pPr>
        <w:spacing w:line="480" w:lineRule="exact"/>
        <w:jc w:val="center"/>
        <w:rPr>
          <w:rFonts w:ascii="宋体" w:hAnsi="宋体"/>
          <w:b/>
          <w:bCs/>
          <w:color w:val="000000"/>
          <w:sz w:val="36"/>
          <w:szCs w:val="36"/>
        </w:rPr>
      </w:pPr>
    </w:p>
    <w:p w:rsidR="00896FFD" w:rsidRDefault="00B140FF">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896FFD" w:rsidRDefault="00896FFD">
      <w:pPr>
        <w:spacing w:line="480" w:lineRule="exact"/>
        <w:jc w:val="center"/>
        <w:rPr>
          <w:rFonts w:ascii="宋体" w:hAnsi="宋体"/>
          <w:b/>
          <w:bCs/>
          <w:color w:val="000000"/>
          <w:sz w:val="36"/>
          <w:szCs w:val="36"/>
        </w:rPr>
      </w:pP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96FFD">
        <w:trPr>
          <w:gridAfter w:val="1"/>
          <w:wAfter w:w="14" w:type="dxa"/>
          <w:trHeight w:val="2636"/>
        </w:trPr>
        <w:tc>
          <w:tcPr>
            <w:tcW w:w="4484" w:type="dxa"/>
            <w:vAlign w:val="center"/>
          </w:tcPr>
          <w:p w:rsidR="00896FFD" w:rsidRDefault="00B140FF">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896FFD" w:rsidRDefault="00B140FF">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896FFD">
        <w:trPr>
          <w:trHeight w:val="2781"/>
        </w:trPr>
        <w:tc>
          <w:tcPr>
            <w:tcW w:w="4491" w:type="dxa"/>
            <w:gridSpan w:val="2"/>
            <w:vAlign w:val="center"/>
          </w:tcPr>
          <w:p w:rsidR="00896FFD" w:rsidRDefault="00B140FF">
            <w:pPr>
              <w:jc w:val="center"/>
              <w:rPr>
                <w:rFonts w:asciiTheme="minorEastAsia" w:hAnsiTheme="minorEastAsia"/>
                <w:szCs w:val="21"/>
              </w:rPr>
            </w:pPr>
            <w:bookmarkStart w:id="6" w:name="_资格证明文件"/>
            <w:bookmarkStart w:id="7" w:name="_Toc364329026"/>
            <w:bookmarkEnd w:id="6"/>
            <w:r>
              <w:rPr>
                <w:rFonts w:asciiTheme="minorEastAsia" w:hAnsiTheme="minorEastAsia" w:hint="eastAsia"/>
                <w:szCs w:val="21"/>
              </w:rPr>
              <w:lastRenderedPageBreak/>
              <w:t>法定代表人（单位负责人）授权代表身份证</w:t>
            </w:r>
          </w:p>
          <w:p w:rsidR="00896FFD" w:rsidRDefault="00B140FF">
            <w:pPr>
              <w:jc w:val="center"/>
              <w:rPr>
                <w:rFonts w:asciiTheme="minorEastAsia" w:hAnsiTheme="minorEastAsia"/>
                <w:szCs w:val="21"/>
              </w:rPr>
            </w:pPr>
            <w:r>
              <w:rPr>
                <w:rFonts w:asciiTheme="minorEastAsia" w:hAnsiTheme="minorEastAsia" w:hint="eastAsia"/>
                <w:szCs w:val="21"/>
              </w:rPr>
              <w:t>（正面）</w:t>
            </w:r>
            <w:bookmarkEnd w:id="7"/>
          </w:p>
        </w:tc>
        <w:tc>
          <w:tcPr>
            <w:tcW w:w="4492" w:type="dxa"/>
            <w:gridSpan w:val="2"/>
            <w:vAlign w:val="center"/>
          </w:tcPr>
          <w:p w:rsidR="00896FFD" w:rsidRDefault="00B140FF">
            <w:pPr>
              <w:jc w:val="center"/>
              <w:rPr>
                <w:rFonts w:asciiTheme="minorEastAsia" w:hAnsiTheme="minorEastAsia"/>
                <w:szCs w:val="21"/>
              </w:rPr>
            </w:pPr>
            <w:bookmarkStart w:id="8" w:name="_Toc364329027"/>
            <w:r>
              <w:rPr>
                <w:rFonts w:asciiTheme="minorEastAsia" w:hAnsiTheme="minorEastAsia" w:hint="eastAsia"/>
                <w:szCs w:val="21"/>
              </w:rPr>
              <w:t>法定代表人（单位负责人）授权代表身份证</w:t>
            </w:r>
          </w:p>
          <w:p w:rsidR="00896FFD" w:rsidRDefault="00B140FF">
            <w:pPr>
              <w:jc w:val="center"/>
              <w:rPr>
                <w:rFonts w:asciiTheme="minorEastAsia" w:hAnsiTheme="minorEastAsia"/>
                <w:szCs w:val="21"/>
              </w:rPr>
            </w:pPr>
            <w:r>
              <w:rPr>
                <w:rFonts w:asciiTheme="minorEastAsia" w:hAnsiTheme="minorEastAsia" w:hint="eastAsia"/>
                <w:szCs w:val="21"/>
              </w:rPr>
              <w:t>（反面）</w:t>
            </w:r>
            <w:bookmarkEnd w:id="8"/>
          </w:p>
        </w:tc>
      </w:tr>
    </w:tbl>
    <w:p w:rsidR="00896FFD" w:rsidRDefault="00896FFD" w:rsidP="00B140FF">
      <w:pPr>
        <w:spacing w:line="320" w:lineRule="exact"/>
        <w:ind w:left="2" w:firstLineChars="149" w:firstLine="358"/>
        <w:rPr>
          <w:rFonts w:asciiTheme="minorEastAsia" w:hAnsiTheme="minorEastAsia" w:cs="Courier New"/>
          <w:sz w:val="24"/>
          <w:szCs w:val="24"/>
        </w:rPr>
      </w:pPr>
    </w:p>
    <w:p w:rsidR="00896FFD" w:rsidRDefault="00B140FF">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896FFD" w:rsidRDefault="00B140FF" w:rsidP="00C07E4A">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896FFD" w:rsidRDefault="00B140FF" w:rsidP="00C07E4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96FFD" w:rsidRDefault="00B140FF" w:rsidP="00C07E4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896FFD" w:rsidRDefault="00B140FF" w:rsidP="00C07E4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896FFD" w:rsidRDefault="00896FFD" w:rsidP="00C07E4A">
      <w:pPr>
        <w:spacing w:beforeLines="50" w:afterLines="50" w:line="360" w:lineRule="auto"/>
        <w:ind w:firstLineChars="236" w:firstLine="496"/>
        <w:rPr>
          <w:rFonts w:asciiTheme="minorEastAsia" w:hAnsiTheme="minorEastAsia" w:cs="宋体"/>
          <w:szCs w:val="21"/>
          <w:lang w:val="zh-CN"/>
        </w:rPr>
      </w:pPr>
    </w:p>
    <w:p w:rsidR="00896FFD" w:rsidRDefault="00B140FF" w:rsidP="00C07E4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896FFD" w:rsidRDefault="00B140FF" w:rsidP="00C07E4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896FFD" w:rsidRDefault="00896FFD" w:rsidP="00C07E4A">
      <w:pPr>
        <w:spacing w:beforeLines="50" w:afterLines="50" w:line="360" w:lineRule="auto"/>
        <w:ind w:right="420" w:firstLineChars="2286" w:firstLine="5486"/>
        <w:rPr>
          <w:rFonts w:asciiTheme="minorEastAsia" w:hAnsiTheme="minorEastAsia" w:cs="宋体"/>
          <w:sz w:val="24"/>
          <w:szCs w:val="24"/>
          <w:lang w:val="zh-CN"/>
        </w:rPr>
      </w:pPr>
    </w:p>
    <w:p w:rsidR="00896FFD" w:rsidRDefault="00896FFD" w:rsidP="00C07E4A">
      <w:pPr>
        <w:spacing w:beforeLines="50" w:afterLines="50" w:line="360" w:lineRule="auto"/>
        <w:ind w:right="420" w:firstLineChars="2286" w:firstLine="5486"/>
        <w:rPr>
          <w:rFonts w:asciiTheme="minorEastAsia" w:hAnsiTheme="minorEastAsia" w:cs="宋体"/>
          <w:sz w:val="24"/>
          <w:szCs w:val="24"/>
          <w:lang w:val="zh-CN"/>
        </w:rPr>
      </w:pPr>
    </w:p>
    <w:p w:rsidR="00896FFD" w:rsidRDefault="00896FFD" w:rsidP="00C07E4A">
      <w:pPr>
        <w:spacing w:beforeLines="50" w:afterLines="50" w:line="360" w:lineRule="auto"/>
        <w:ind w:right="420" w:firstLineChars="2286" w:firstLine="5486"/>
        <w:rPr>
          <w:rFonts w:asciiTheme="minorEastAsia" w:hAnsiTheme="minorEastAsia" w:cs="宋体"/>
          <w:sz w:val="24"/>
          <w:szCs w:val="24"/>
          <w:lang w:val="zh-CN"/>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B140FF">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w:t>
      </w:r>
      <w:proofErr w:type="gramStart"/>
      <w:r>
        <w:rPr>
          <w:rFonts w:asciiTheme="minorEastAsia" w:eastAsiaTheme="minorEastAsia" w:hAnsiTheme="minorEastAsia" w:cstheme="minorBidi" w:hint="eastAsia"/>
          <w:color w:val="000000"/>
          <w:sz w:val="21"/>
          <w:szCs w:val="21"/>
        </w:rPr>
        <w:t>不</w:t>
      </w:r>
      <w:proofErr w:type="gramEnd"/>
      <w:r>
        <w:rPr>
          <w:rFonts w:asciiTheme="minorEastAsia" w:eastAsiaTheme="minorEastAsia" w:hAnsiTheme="minorEastAsia" w:cstheme="minorBidi" w:hint="eastAsia"/>
          <w:color w:val="000000"/>
          <w:sz w:val="21"/>
          <w:szCs w:val="21"/>
        </w:rPr>
        <w:t>与其他投标人相互串通投标报价，不排挤其他投标人的公平竞争，不损害采购人或其他投标人的合法权益;</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9"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20"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1"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2"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w:t>
      </w:r>
      <w:proofErr w:type="gramStart"/>
      <w:r>
        <w:rPr>
          <w:rFonts w:asciiTheme="minorEastAsia" w:eastAsiaTheme="minorEastAsia" w:hAnsiTheme="minorEastAsia" w:cstheme="minorBidi" w:hint="eastAsia"/>
          <w:color w:val="000000"/>
          <w:sz w:val="21"/>
          <w:szCs w:val="21"/>
        </w:rPr>
        <w:t>本承诺</w:t>
      </w:r>
      <w:proofErr w:type="gramEnd"/>
      <w:r>
        <w:rPr>
          <w:rFonts w:asciiTheme="minorEastAsia" w:eastAsiaTheme="minorEastAsia" w:hAnsiTheme="minorEastAsia" w:cstheme="minorBidi" w:hint="eastAsia"/>
          <w:color w:val="000000"/>
          <w:sz w:val="21"/>
          <w:szCs w:val="21"/>
        </w:rPr>
        <w:t>内容的行为，愿意承担法律责任，包括：愿意接受相关行政主管部门</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的处罚，愿意接受禹州市政府采购监督管理办公室</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的罚没履约保证金或者现金处罚</w:t>
      </w:r>
      <w:bookmarkStart w:id="9" w:name="_GoBack"/>
      <w:bookmarkEnd w:id="9"/>
      <w:r>
        <w:rPr>
          <w:rFonts w:asciiTheme="minorEastAsia" w:eastAsiaTheme="minorEastAsia" w:hAnsiTheme="minorEastAsia" w:cstheme="minorBidi" w:hint="eastAsia"/>
          <w:color w:val="000000"/>
          <w:sz w:val="21"/>
          <w:szCs w:val="21"/>
        </w:rPr>
        <w:t>、限制交易和停止交易等市场准入与清出的处理。</w:t>
      </w:r>
    </w:p>
    <w:p w:rsidR="00896FFD" w:rsidRDefault="00896FFD">
      <w:pPr>
        <w:pStyle w:val="ab"/>
        <w:widowControl/>
        <w:shd w:val="clear" w:color="auto" w:fill="FFFFFF"/>
        <w:spacing w:after="300" w:line="336" w:lineRule="atLeast"/>
        <w:rPr>
          <w:rFonts w:asciiTheme="minorEastAsia" w:eastAsiaTheme="minorEastAsia" w:hAnsiTheme="minorEastAsia" w:cstheme="minorBidi"/>
          <w:color w:val="000000"/>
          <w:sz w:val="21"/>
          <w:szCs w:val="21"/>
        </w:rPr>
      </w:pP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法定代表人或者被委托人（签字盖章)：</w:t>
      </w: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年  月  日</w:t>
      </w:r>
    </w:p>
    <w:p w:rsidR="00896FFD" w:rsidRDefault="00896FFD">
      <w:pPr>
        <w:autoSpaceDE w:val="0"/>
        <w:autoSpaceDN w:val="0"/>
        <w:adjustRightInd w:val="0"/>
        <w:spacing w:line="360" w:lineRule="auto"/>
        <w:outlineLvl w:val="0"/>
        <w:rPr>
          <w:rFonts w:ascii="宋体" w:cs="宋体"/>
          <w:sz w:val="24"/>
          <w:lang w:val="zh-CN"/>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rPr>
          <w:rFonts w:asciiTheme="minorEastAsia" w:hAnsiTheme="minorEastAsia" w:cs="黑体"/>
          <w:b/>
          <w:bCs/>
          <w:sz w:val="28"/>
          <w:szCs w:val="28"/>
          <w:lang w:val="zh-CN"/>
        </w:rPr>
      </w:pPr>
    </w:p>
    <w:p w:rsidR="00896FFD" w:rsidRDefault="00B140FF">
      <w:pPr>
        <w:autoSpaceDE w:val="0"/>
        <w:autoSpaceDN w:val="0"/>
        <w:adjustRightInd w:val="0"/>
        <w:spacing w:line="360" w:lineRule="auto"/>
        <w:jc w:val="center"/>
        <w:rPr>
          <w:rFonts w:eastAsia="宋体" w:hAnsi="宋体"/>
          <w:b/>
          <w:snapToGrid w:val="0"/>
          <w:kern w:val="0"/>
          <w:sz w:val="36"/>
          <w:szCs w:val="36"/>
        </w:rPr>
      </w:pPr>
      <w:r>
        <w:rPr>
          <w:rFonts w:asciiTheme="minorEastAsia" w:hAnsiTheme="minorEastAsia" w:cs="黑体" w:hint="eastAsia"/>
          <w:b/>
          <w:bCs/>
          <w:sz w:val="28"/>
          <w:szCs w:val="28"/>
          <w:lang w:val="zh-CN"/>
        </w:rPr>
        <w:lastRenderedPageBreak/>
        <w:t>四、符合性审查证明材料</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896FFD" w:rsidRDefault="00B140FF" w:rsidP="00C07E4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96FF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896FFD" w:rsidRDefault="00B140F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896F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r>
      <w:tr w:rsidR="00896F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r>
      <w:tr w:rsidR="00896FF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 w:val="24"/>
          <w:szCs w:val="24"/>
          <w:lang w:val="zh-CN"/>
        </w:rPr>
      </w:pPr>
    </w:p>
    <w:p w:rsidR="00896FFD" w:rsidRDefault="00896FFD">
      <w:pPr>
        <w:spacing w:line="300" w:lineRule="exact"/>
        <w:rPr>
          <w:rFonts w:asciiTheme="minorEastAsia" w:hAnsiTheme="minorEastAsia"/>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896FFD" w:rsidRDefault="00B140FF" w:rsidP="00C07E4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96FF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896FFD" w:rsidRDefault="00B140F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896FF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jc w:val="center"/>
              <w:rPr>
                <w:rFonts w:asciiTheme="minorEastAsia" w:hAnsiTheme="minorEastAsia"/>
                <w:b/>
                <w:bCs/>
                <w:szCs w:val="21"/>
              </w:rPr>
            </w:pPr>
          </w:p>
        </w:tc>
      </w:tr>
      <w:tr w:rsidR="00896FF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jc w:val="center"/>
              <w:rPr>
                <w:rFonts w:asciiTheme="minorEastAsia" w:hAnsiTheme="minorEastAsia"/>
                <w:b/>
                <w:bCs/>
                <w:szCs w:val="21"/>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Cs w:val="21"/>
          <w:lang w:val="zh-CN"/>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896FFD" w:rsidRDefault="00896FFD">
      <w:pPr>
        <w:snapToGrid w:val="0"/>
        <w:spacing w:line="360" w:lineRule="auto"/>
        <w:jc w:val="center"/>
        <w:rPr>
          <w:rFonts w:eastAsia="宋体" w:hAnsi="宋体"/>
          <w:b/>
          <w:snapToGrid w:val="0"/>
          <w:kern w:val="0"/>
          <w:sz w:val="36"/>
          <w:szCs w:val="36"/>
        </w:rPr>
      </w:pPr>
    </w:p>
    <w:p w:rsidR="00896FFD" w:rsidRDefault="00B140F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ind w:firstLineChars="1500" w:firstLine="3614"/>
        <w:outlineLvl w:val="0"/>
        <w:rPr>
          <w:rFonts w:ascii="宋体" w:hAnsi="宋体"/>
          <w:b/>
          <w:bCs/>
          <w:color w:val="000000"/>
          <w:sz w:val="24"/>
          <w:szCs w:val="24"/>
        </w:rPr>
      </w:pPr>
      <w:r>
        <w:rPr>
          <w:rFonts w:ascii="宋体" w:hAnsi="宋体" w:hint="eastAsia"/>
          <w:b/>
          <w:bCs/>
          <w:color w:val="000000"/>
          <w:sz w:val="24"/>
          <w:szCs w:val="24"/>
        </w:rPr>
        <w:t>4.4 业绩情况表</w:t>
      </w:r>
    </w:p>
    <w:p w:rsidR="00896FFD" w:rsidRDefault="00896FFD">
      <w:pPr>
        <w:autoSpaceDE w:val="0"/>
        <w:autoSpaceDN w:val="0"/>
        <w:adjustRightInd w:val="0"/>
        <w:spacing w:line="360" w:lineRule="auto"/>
        <w:jc w:val="center"/>
        <w:outlineLvl w:val="0"/>
        <w:rPr>
          <w:rFonts w:ascii="宋体" w:hAnsi="宋体"/>
          <w:b/>
          <w:bCs/>
          <w:color w:val="000000"/>
          <w:sz w:val="28"/>
          <w:szCs w:val="28"/>
        </w:rPr>
      </w:pPr>
    </w:p>
    <w:p w:rsidR="00896FFD" w:rsidRDefault="00B140FF" w:rsidP="00C07E4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96FFD">
        <w:trPr>
          <w:trHeight w:val="777"/>
        </w:trPr>
        <w:tc>
          <w:tcPr>
            <w:tcW w:w="712"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96FFD" w:rsidRDefault="00896FFD">
            <w:pPr>
              <w:rPr>
                <w:rFonts w:ascii="宋体"/>
                <w:szCs w:val="21"/>
              </w:rPr>
            </w:pPr>
          </w:p>
        </w:tc>
        <w:tc>
          <w:tcPr>
            <w:tcW w:w="3579" w:type="dxa"/>
            <w:vAlign w:val="center"/>
          </w:tcPr>
          <w:p w:rsidR="00896FFD" w:rsidRDefault="00896FFD">
            <w:pPr>
              <w:rPr>
                <w:rFonts w:ascii="宋体"/>
                <w:szCs w:val="21"/>
              </w:rPr>
            </w:pPr>
          </w:p>
        </w:tc>
        <w:tc>
          <w:tcPr>
            <w:tcW w:w="1440" w:type="dxa"/>
            <w:vAlign w:val="center"/>
          </w:tcPr>
          <w:p w:rsidR="00896FFD" w:rsidRDefault="00896FFD">
            <w:pPr>
              <w:rPr>
                <w:rFonts w:ascii="宋体"/>
                <w:szCs w:val="21"/>
              </w:rPr>
            </w:pPr>
          </w:p>
        </w:tc>
        <w:tc>
          <w:tcPr>
            <w:tcW w:w="1706" w:type="dxa"/>
            <w:vAlign w:val="center"/>
          </w:tcPr>
          <w:p w:rsidR="00896FFD" w:rsidRDefault="00896FFD">
            <w:pPr>
              <w:rPr>
                <w:rFonts w:ascii="宋体"/>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96FFD" w:rsidRDefault="00896FFD">
            <w:pPr>
              <w:rPr>
                <w:rFonts w:ascii="宋体"/>
                <w:szCs w:val="21"/>
              </w:rPr>
            </w:pPr>
          </w:p>
        </w:tc>
        <w:tc>
          <w:tcPr>
            <w:tcW w:w="3579" w:type="dxa"/>
            <w:vAlign w:val="center"/>
          </w:tcPr>
          <w:p w:rsidR="00896FFD" w:rsidRDefault="00896FFD">
            <w:pPr>
              <w:rPr>
                <w:rFonts w:ascii="宋体"/>
                <w:szCs w:val="21"/>
              </w:rPr>
            </w:pPr>
          </w:p>
        </w:tc>
        <w:tc>
          <w:tcPr>
            <w:tcW w:w="1440" w:type="dxa"/>
            <w:vAlign w:val="center"/>
          </w:tcPr>
          <w:p w:rsidR="00896FFD" w:rsidRDefault="00896FFD">
            <w:pPr>
              <w:rPr>
                <w:rFonts w:ascii="宋体"/>
                <w:szCs w:val="21"/>
              </w:rPr>
            </w:pPr>
          </w:p>
        </w:tc>
        <w:tc>
          <w:tcPr>
            <w:tcW w:w="1706" w:type="dxa"/>
            <w:vAlign w:val="center"/>
          </w:tcPr>
          <w:p w:rsidR="00896FFD" w:rsidRDefault="00896FFD">
            <w:pPr>
              <w:rPr>
                <w:rFonts w:ascii="宋体"/>
                <w:szCs w:val="21"/>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 w:val="24"/>
          <w:szCs w:val="24"/>
          <w:lang w:val="zh-CN"/>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B140F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 中小企业声明函</w:t>
      </w:r>
    </w:p>
    <w:p w:rsidR="00896FFD" w:rsidRDefault="00896FFD">
      <w:pPr>
        <w:spacing w:line="360" w:lineRule="auto"/>
        <w:jc w:val="center"/>
        <w:rPr>
          <w:rFonts w:ascii="宋体" w:hAnsi="宋体"/>
          <w:b/>
          <w:bCs/>
          <w:color w:val="000000"/>
          <w:szCs w:val="21"/>
        </w:rPr>
      </w:pPr>
    </w:p>
    <w:p w:rsidR="00896FFD" w:rsidRDefault="00B140F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896FFD" w:rsidRDefault="00B140F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896FFD" w:rsidRDefault="00896FFD">
      <w:pPr>
        <w:widowControl/>
        <w:spacing w:before="100" w:beforeAutospacing="1" w:after="100" w:afterAutospacing="1" w:line="360" w:lineRule="auto"/>
        <w:ind w:leftChars="1850" w:left="3885"/>
        <w:jc w:val="left"/>
        <w:rPr>
          <w:rFonts w:ascii="宋体" w:hAnsi="宋体" w:cs="Arial"/>
          <w:color w:val="000000"/>
          <w:kern w:val="0"/>
          <w:szCs w:val="21"/>
        </w:rPr>
      </w:pPr>
    </w:p>
    <w:p w:rsidR="00896FFD" w:rsidRDefault="00896FFD">
      <w:pPr>
        <w:widowControl/>
        <w:spacing w:before="100" w:beforeAutospacing="1" w:after="100" w:afterAutospacing="1" w:line="360" w:lineRule="auto"/>
        <w:ind w:leftChars="1850" w:left="3885"/>
        <w:jc w:val="left"/>
        <w:rPr>
          <w:rFonts w:ascii="宋体" w:hAnsi="宋体" w:cs="Arial"/>
          <w:color w:val="000000"/>
          <w:kern w:val="0"/>
          <w:szCs w:val="21"/>
        </w:rPr>
      </w:pPr>
    </w:p>
    <w:p w:rsidR="00896FFD" w:rsidRDefault="00B140FF">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896FFD" w:rsidRDefault="00B140FF">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896FFD" w:rsidRDefault="00896FFD">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bookmarkEnd w:id="10"/>
    <w:bookmarkEnd w:id="11"/>
    <w:p w:rsidR="00896FFD" w:rsidRDefault="00896FFD">
      <w:pPr>
        <w:spacing w:line="360" w:lineRule="auto"/>
        <w:rPr>
          <w:rFonts w:ascii="宋体" w:hAnsi="宋体"/>
          <w:szCs w:val="21"/>
        </w:rPr>
      </w:pPr>
    </w:p>
    <w:p w:rsidR="00896FFD" w:rsidRDefault="00B140FF">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96FFD" w:rsidRDefault="00B140F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96FFD" w:rsidRDefault="00896FFD">
      <w:pPr>
        <w:spacing w:line="360" w:lineRule="auto"/>
        <w:rPr>
          <w:rFonts w:ascii="宋体" w:hAnsi="宋体"/>
          <w:szCs w:val="21"/>
        </w:rPr>
      </w:pPr>
    </w:p>
    <w:p w:rsidR="00896FFD" w:rsidRDefault="00896FFD">
      <w:pPr>
        <w:spacing w:line="360" w:lineRule="auto"/>
        <w:rPr>
          <w:rFonts w:ascii="宋体" w:hAnsi="宋体"/>
          <w:szCs w:val="21"/>
        </w:rPr>
      </w:pPr>
    </w:p>
    <w:p w:rsidR="00896FFD" w:rsidRDefault="00B140FF">
      <w:pPr>
        <w:spacing w:line="360" w:lineRule="auto"/>
        <w:rPr>
          <w:rFonts w:ascii="宋体" w:hAnsi="宋体"/>
          <w:szCs w:val="21"/>
        </w:rPr>
      </w:pPr>
      <w:r>
        <w:rPr>
          <w:rFonts w:ascii="宋体" w:hAnsi="宋体" w:hint="eastAsia"/>
          <w:szCs w:val="21"/>
        </w:rPr>
        <w:t xml:space="preserve">                                    单位名称（盖章）：</w:t>
      </w:r>
    </w:p>
    <w:p w:rsidR="00896FFD" w:rsidRDefault="00B140FF">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Pr>
        <w:pStyle w:val="a0"/>
      </w:pPr>
    </w:p>
    <w:p w:rsidR="00896FFD" w:rsidRDefault="00896FFD">
      <w:pPr>
        <w:pStyle w:val="a0"/>
      </w:pPr>
    </w:p>
    <w:p w:rsidR="00896FFD" w:rsidRDefault="00896FFD">
      <w:pPr>
        <w:pStyle w:val="a0"/>
      </w:pPr>
    </w:p>
    <w:p w:rsidR="00896FFD" w:rsidRDefault="00896FFD">
      <w:pPr>
        <w:pStyle w:val="a0"/>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896FFD" w:rsidRDefault="00896FFD">
      <w:pPr>
        <w:autoSpaceDE w:val="0"/>
        <w:autoSpaceDN w:val="0"/>
        <w:adjustRightInd w:val="0"/>
        <w:spacing w:line="360" w:lineRule="auto"/>
        <w:jc w:val="center"/>
        <w:outlineLvl w:val="0"/>
        <w:rPr>
          <w:rFonts w:ascii="宋体" w:hAnsi="宋体"/>
          <w:b/>
          <w:bCs/>
          <w:color w:val="000000"/>
          <w:sz w:val="28"/>
          <w:szCs w:val="28"/>
        </w:rPr>
      </w:pPr>
    </w:p>
    <w:p w:rsidR="00896FFD" w:rsidRDefault="00B140FF">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896FFD" w:rsidRDefault="00896FFD">
      <w:pPr>
        <w:autoSpaceDE w:val="0"/>
        <w:autoSpaceDN w:val="0"/>
        <w:adjustRightInd w:val="0"/>
        <w:spacing w:line="360" w:lineRule="auto"/>
        <w:rPr>
          <w:rFonts w:asciiTheme="minorEastAsia" w:hAnsiTheme="minorEastAsia" w:cs="黑体"/>
          <w:b/>
          <w:bCs/>
          <w:sz w:val="28"/>
          <w:szCs w:val="28"/>
          <w:lang w:val="zh-CN"/>
        </w:rPr>
      </w:pPr>
    </w:p>
    <w:p w:rsidR="00896FFD" w:rsidRDefault="00896FFD">
      <w:pPr>
        <w:pStyle w:val="a0"/>
        <w:rPr>
          <w:lang w:val="zh-CN"/>
        </w:rPr>
      </w:pPr>
    </w:p>
    <w:p w:rsidR="00896FFD" w:rsidRDefault="00B140F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896FFD" w:rsidRDefault="00896FFD"/>
    <w:p w:rsidR="00896FFD" w:rsidRDefault="00896FFD"/>
    <w:p w:rsidR="00896FFD" w:rsidRDefault="00896FFD"/>
    <w:p w:rsidR="00896FFD" w:rsidRDefault="00B140F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896FFD" w:rsidRDefault="00B140FF">
      <w:pPr>
        <w:spacing w:line="360" w:lineRule="auto"/>
        <w:jc w:val="center"/>
        <w:rPr>
          <w:rFonts w:ascii="宋体" w:hAnsi="宋体"/>
          <w:b/>
          <w:bCs/>
          <w:color w:val="000000"/>
          <w:sz w:val="28"/>
          <w:szCs w:val="28"/>
        </w:rPr>
      </w:pPr>
      <w:r>
        <w:rPr>
          <w:rFonts w:ascii="宋体" w:hAnsi="宋体"/>
          <w:b/>
          <w:bCs/>
          <w:color w:val="000000"/>
          <w:sz w:val="28"/>
          <w:szCs w:val="28"/>
        </w:rPr>
        <w:t> </w:t>
      </w:r>
    </w:p>
    <w:p w:rsidR="00896FFD" w:rsidRDefault="00896FFD"/>
    <w:p w:rsidR="00896FFD" w:rsidRDefault="00896FFD">
      <w:pPr>
        <w:pStyle w:val="af1"/>
        <w:ind w:firstLineChars="0" w:firstLine="0"/>
      </w:pPr>
    </w:p>
    <w:sectPr w:rsidR="00896FFD" w:rsidSect="00896FFD">
      <w:footerReference w:type="default" r:id="rId2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F32" w:rsidRDefault="00413F32" w:rsidP="00896FFD">
      <w:r>
        <w:separator/>
      </w:r>
    </w:p>
  </w:endnote>
  <w:endnote w:type="continuationSeparator" w:id="0">
    <w:p w:rsidR="00413F32" w:rsidRDefault="00413F32" w:rsidP="00896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helvetica neu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5C3" w:rsidRDefault="008735C3">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735C3" w:rsidRDefault="008735C3">
                <w:pPr>
                  <w:pStyle w:val="a9"/>
                </w:pPr>
                <w:fldSimple w:instr=" PAGE  \* MERGEFORMAT ">
                  <w:r w:rsidR="00277073">
                    <w:rPr>
                      <w:noProof/>
                    </w:rPr>
                    <w:t>68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F32" w:rsidRDefault="00413F32" w:rsidP="00896FFD">
      <w:r>
        <w:separator/>
      </w:r>
    </w:p>
  </w:footnote>
  <w:footnote w:type="continuationSeparator" w:id="0">
    <w:p w:rsidR="00413F32" w:rsidRDefault="00413F32" w:rsidP="00896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B80DE2"/>
    <w:multiLevelType w:val="singleLevel"/>
    <w:tmpl w:val="D9B80DE2"/>
    <w:lvl w:ilvl="0">
      <w:start w:val="1"/>
      <w:numFmt w:val="decimal"/>
      <w:suff w:val="nothing"/>
      <w:lvlText w:val="%1、"/>
      <w:lvlJc w:val="left"/>
    </w:lvl>
  </w:abstractNum>
  <w:abstractNum w:abstractNumId="1">
    <w:nsid w:val="E29D46AD"/>
    <w:multiLevelType w:val="singleLevel"/>
    <w:tmpl w:val="E29D46AD"/>
    <w:lvl w:ilvl="0">
      <w:start w:val="3"/>
      <w:numFmt w:val="chineseCounting"/>
      <w:suff w:val="nothing"/>
      <w:lvlText w:val="（%1）"/>
      <w:lvlJc w:val="left"/>
      <w:rPr>
        <w:rFonts w:cs="Times New Roman" w:hint="eastAsia"/>
      </w:rPr>
    </w:lvl>
  </w:abstractNum>
  <w:abstractNum w:abstractNumId="2">
    <w:nsid w:val="E7B403A2"/>
    <w:multiLevelType w:val="singleLevel"/>
    <w:tmpl w:val="E7B403A2"/>
    <w:lvl w:ilvl="0">
      <w:start w:val="1"/>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1D40CE9"/>
    <w:multiLevelType w:val="singleLevel"/>
    <w:tmpl w:val="31D40CE9"/>
    <w:lvl w:ilvl="0">
      <w:start w:val="1"/>
      <w:numFmt w:val="chineseCounting"/>
      <w:suff w:val="space"/>
      <w:lvlText w:val="第%1章"/>
      <w:lvlJc w:val="left"/>
      <w:rPr>
        <w:rFonts w:hint="eastAsia"/>
      </w:rPr>
    </w:lvl>
  </w:abstractNum>
  <w:abstractNum w:abstractNumId="8">
    <w:nsid w:val="59F817C2"/>
    <w:multiLevelType w:val="singleLevel"/>
    <w:tmpl w:val="59F817C2"/>
    <w:lvl w:ilvl="0">
      <w:start w:val="2"/>
      <w:numFmt w:val="chineseCounting"/>
      <w:suff w:val="space"/>
      <w:lvlText w:val="第%1章"/>
      <w:lvlJc w:val="left"/>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76533BF4"/>
    <w:multiLevelType w:val="singleLevel"/>
    <w:tmpl w:val="76533BF4"/>
    <w:lvl w:ilvl="0">
      <w:start w:val="1"/>
      <w:numFmt w:val="decimal"/>
      <w:suff w:val="nothing"/>
      <w:lvlText w:val="%1、"/>
      <w:lvlJc w:val="left"/>
    </w:lvl>
  </w:abstractNum>
  <w:num w:numId="1">
    <w:abstractNumId w:val="3"/>
  </w:num>
  <w:num w:numId="2">
    <w:abstractNumId w:val="4"/>
  </w:num>
  <w:num w:numId="3">
    <w:abstractNumId w:val="9"/>
  </w:num>
  <w:num w:numId="4">
    <w:abstractNumId w:val="7"/>
  </w:num>
  <w:num w:numId="5">
    <w:abstractNumId w:val="8"/>
  </w:num>
  <w:num w:numId="6">
    <w:abstractNumId w:val="0"/>
  </w:num>
  <w:num w:numId="7">
    <w:abstractNumId w:val="1"/>
  </w:num>
  <w:num w:numId="8">
    <w:abstractNumId w:val="2"/>
  </w:num>
  <w:num w:numId="9">
    <w:abstractNumId w:val="6"/>
  </w:num>
  <w:num w:numId="10">
    <w:abstractNumId w:val="10"/>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996"/>
    <w:rsid w:val="00110C26"/>
    <w:rsid w:val="0011232C"/>
    <w:rsid w:val="001123F2"/>
    <w:rsid w:val="0011325E"/>
    <w:rsid w:val="00122A56"/>
    <w:rsid w:val="001262C8"/>
    <w:rsid w:val="001276EF"/>
    <w:rsid w:val="00140426"/>
    <w:rsid w:val="00141B3F"/>
    <w:rsid w:val="00142385"/>
    <w:rsid w:val="00144AC2"/>
    <w:rsid w:val="00144F59"/>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A58"/>
    <w:rsid w:val="00266F38"/>
    <w:rsid w:val="002704F0"/>
    <w:rsid w:val="00275E54"/>
    <w:rsid w:val="00277073"/>
    <w:rsid w:val="0027728C"/>
    <w:rsid w:val="00281155"/>
    <w:rsid w:val="002953C3"/>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5077"/>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09D8"/>
    <w:rsid w:val="003F5C12"/>
    <w:rsid w:val="003F635C"/>
    <w:rsid w:val="00400336"/>
    <w:rsid w:val="004040EC"/>
    <w:rsid w:val="00413F32"/>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CF3"/>
    <w:rsid w:val="00530FA8"/>
    <w:rsid w:val="005314A3"/>
    <w:rsid w:val="00533450"/>
    <w:rsid w:val="00533BD9"/>
    <w:rsid w:val="005366B4"/>
    <w:rsid w:val="00536D8B"/>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4A18"/>
    <w:rsid w:val="00587160"/>
    <w:rsid w:val="00587EEA"/>
    <w:rsid w:val="005939AD"/>
    <w:rsid w:val="00594467"/>
    <w:rsid w:val="0059516F"/>
    <w:rsid w:val="005A1288"/>
    <w:rsid w:val="005A1C0C"/>
    <w:rsid w:val="005A3462"/>
    <w:rsid w:val="005B04BA"/>
    <w:rsid w:val="005B439F"/>
    <w:rsid w:val="005B566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4CA1"/>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066"/>
    <w:rsid w:val="006C575E"/>
    <w:rsid w:val="006D24FE"/>
    <w:rsid w:val="006D7995"/>
    <w:rsid w:val="006E09B9"/>
    <w:rsid w:val="006E1073"/>
    <w:rsid w:val="006E2C2C"/>
    <w:rsid w:val="006E5294"/>
    <w:rsid w:val="006E69A9"/>
    <w:rsid w:val="006E7D75"/>
    <w:rsid w:val="006F42BD"/>
    <w:rsid w:val="006F4C1F"/>
    <w:rsid w:val="006F58AA"/>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5A9B"/>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35C3"/>
    <w:rsid w:val="00875099"/>
    <w:rsid w:val="008824BB"/>
    <w:rsid w:val="008868B3"/>
    <w:rsid w:val="00893816"/>
    <w:rsid w:val="00894121"/>
    <w:rsid w:val="00896627"/>
    <w:rsid w:val="00896FFD"/>
    <w:rsid w:val="008A532F"/>
    <w:rsid w:val="008A735D"/>
    <w:rsid w:val="008B1EBC"/>
    <w:rsid w:val="008B3760"/>
    <w:rsid w:val="008B4CCA"/>
    <w:rsid w:val="008B62B1"/>
    <w:rsid w:val="008B6376"/>
    <w:rsid w:val="008C0905"/>
    <w:rsid w:val="008C380D"/>
    <w:rsid w:val="008E0022"/>
    <w:rsid w:val="008E36C2"/>
    <w:rsid w:val="008E7034"/>
    <w:rsid w:val="00903C60"/>
    <w:rsid w:val="00907E7E"/>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B0AD2"/>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40FF"/>
    <w:rsid w:val="00B17370"/>
    <w:rsid w:val="00B2055A"/>
    <w:rsid w:val="00B2067D"/>
    <w:rsid w:val="00B24B86"/>
    <w:rsid w:val="00B30A6C"/>
    <w:rsid w:val="00B40771"/>
    <w:rsid w:val="00B40C7E"/>
    <w:rsid w:val="00B4170E"/>
    <w:rsid w:val="00B544A8"/>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1288"/>
    <w:rsid w:val="00BD0FE7"/>
    <w:rsid w:val="00BD3AFF"/>
    <w:rsid w:val="00BE3AFA"/>
    <w:rsid w:val="00BF1DA5"/>
    <w:rsid w:val="00BF21E1"/>
    <w:rsid w:val="00BF6220"/>
    <w:rsid w:val="00C00538"/>
    <w:rsid w:val="00C04A55"/>
    <w:rsid w:val="00C06F9E"/>
    <w:rsid w:val="00C07E4A"/>
    <w:rsid w:val="00C1514A"/>
    <w:rsid w:val="00C23622"/>
    <w:rsid w:val="00C36189"/>
    <w:rsid w:val="00C414AD"/>
    <w:rsid w:val="00C430C9"/>
    <w:rsid w:val="00C45EEC"/>
    <w:rsid w:val="00C51319"/>
    <w:rsid w:val="00C5505C"/>
    <w:rsid w:val="00C61D92"/>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59E7"/>
    <w:rsid w:val="00E3786D"/>
    <w:rsid w:val="00E403D1"/>
    <w:rsid w:val="00E43378"/>
    <w:rsid w:val="00E52216"/>
    <w:rsid w:val="00E52D68"/>
    <w:rsid w:val="00E6072E"/>
    <w:rsid w:val="00E63001"/>
    <w:rsid w:val="00E65A25"/>
    <w:rsid w:val="00E670F2"/>
    <w:rsid w:val="00E71FE4"/>
    <w:rsid w:val="00E72B34"/>
    <w:rsid w:val="00E85524"/>
    <w:rsid w:val="00E86419"/>
    <w:rsid w:val="00E86D2C"/>
    <w:rsid w:val="00E8799C"/>
    <w:rsid w:val="00E87E2A"/>
    <w:rsid w:val="00E906B8"/>
    <w:rsid w:val="00E93C21"/>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2A46"/>
    <w:rsid w:val="00F75216"/>
    <w:rsid w:val="00F76EDF"/>
    <w:rsid w:val="00F813A9"/>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27C7D92"/>
    <w:rsid w:val="032449BC"/>
    <w:rsid w:val="037217D3"/>
    <w:rsid w:val="03A87C38"/>
    <w:rsid w:val="03C54AE6"/>
    <w:rsid w:val="07915898"/>
    <w:rsid w:val="080C2BBA"/>
    <w:rsid w:val="08FD5745"/>
    <w:rsid w:val="0A5E16AE"/>
    <w:rsid w:val="0A7C3AAF"/>
    <w:rsid w:val="0A7F2B85"/>
    <w:rsid w:val="0A921673"/>
    <w:rsid w:val="0AB50907"/>
    <w:rsid w:val="0B01317F"/>
    <w:rsid w:val="0B0A7A28"/>
    <w:rsid w:val="0BBD5765"/>
    <w:rsid w:val="0C1D2223"/>
    <w:rsid w:val="0C3D4298"/>
    <w:rsid w:val="0C9523A6"/>
    <w:rsid w:val="0CA67F00"/>
    <w:rsid w:val="0F097319"/>
    <w:rsid w:val="0F485C64"/>
    <w:rsid w:val="0F594FCA"/>
    <w:rsid w:val="0FD30C14"/>
    <w:rsid w:val="101B403B"/>
    <w:rsid w:val="10311832"/>
    <w:rsid w:val="116D26CD"/>
    <w:rsid w:val="11B45F4A"/>
    <w:rsid w:val="11C23651"/>
    <w:rsid w:val="11E13F76"/>
    <w:rsid w:val="129267D1"/>
    <w:rsid w:val="12C422CE"/>
    <w:rsid w:val="13EB69AF"/>
    <w:rsid w:val="13EF2ABA"/>
    <w:rsid w:val="13EF7D11"/>
    <w:rsid w:val="140778EB"/>
    <w:rsid w:val="158908A7"/>
    <w:rsid w:val="160E3E81"/>
    <w:rsid w:val="16893C37"/>
    <w:rsid w:val="16EE4E99"/>
    <w:rsid w:val="171E620C"/>
    <w:rsid w:val="175A361E"/>
    <w:rsid w:val="17A87F25"/>
    <w:rsid w:val="17F27C17"/>
    <w:rsid w:val="183965F3"/>
    <w:rsid w:val="189035FD"/>
    <w:rsid w:val="18C769E5"/>
    <w:rsid w:val="18D55096"/>
    <w:rsid w:val="198348D6"/>
    <w:rsid w:val="1A08396D"/>
    <w:rsid w:val="1AFBFFDD"/>
    <w:rsid w:val="1B1653FD"/>
    <w:rsid w:val="1BC2665F"/>
    <w:rsid w:val="1C2D1536"/>
    <w:rsid w:val="1CB002B1"/>
    <w:rsid w:val="1CCF2F1D"/>
    <w:rsid w:val="1CFB73D3"/>
    <w:rsid w:val="1E8E722F"/>
    <w:rsid w:val="1EE2460E"/>
    <w:rsid w:val="1F8E45BB"/>
    <w:rsid w:val="1FCA4D80"/>
    <w:rsid w:val="1FE15514"/>
    <w:rsid w:val="208614E5"/>
    <w:rsid w:val="20E47EF3"/>
    <w:rsid w:val="2157706F"/>
    <w:rsid w:val="21DD4A96"/>
    <w:rsid w:val="22A72D82"/>
    <w:rsid w:val="24D35795"/>
    <w:rsid w:val="25A60734"/>
    <w:rsid w:val="26EC1901"/>
    <w:rsid w:val="271F4B16"/>
    <w:rsid w:val="275038F3"/>
    <w:rsid w:val="27CD14F5"/>
    <w:rsid w:val="293C5FB1"/>
    <w:rsid w:val="294C6543"/>
    <w:rsid w:val="29A55E19"/>
    <w:rsid w:val="29A61116"/>
    <w:rsid w:val="29F94CB1"/>
    <w:rsid w:val="2A31510A"/>
    <w:rsid w:val="2A553543"/>
    <w:rsid w:val="2A745111"/>
    <w:rsid w:val="2AF87034"/>
    <w:rsid w:val="2B022C78"/>
    <w:rsid w:val="2B792340"/>
    <w:rsid w:val="2C014C3B"/>
    <w:rsid w:val="2C300192"/>
    <w:rsid w:val="2D4A693F"/>
    <w:rsid w:val="2E252DC4"/>
    <w:rsid w:val="2EDA678A"/>
    <w:rsid w:val="2F112255"/>
    <w:rsid w:val="2F650AED"/>
    <w:rsid w:val="2FDA76A1"/>
    <w:rsid w:val="2FFD3F6B"/>
    <w:rsid w:val="30EA79C7"/>
    <w:rsid w:val="30FD56B7"/>
    <w:rsid w:val="314C2EA6"/>
    <w:rsid w:val="329E1B24"/>
    <w:rsid w:val="32BF12F4"/>
    <w:rsid w:val="33563CED"/>
    <w:rsid w:val="338A4286"/>
    <w:rsid w:val="33AF0E3F"/>
    <w:rsid w:val="347F0816"/>
    <w:rsid w:val="34B644B7"/>
    <w:rsid w:val="36046124"/>
    <w:rsid w:val="36B46A4A"/>
    <w:rsid w:val="36E65B38"/>
    <w:rsid w:val="375656B9"/>
    <w:rsid w:val="37627558"/>
    <w:rsid w:val="37B91083"/>
    <w:rsid w:val="39F004E9"/>
    <w:rsid w:val="39FD28B4"/>
    <w:rsid w:val="3AC47AB6"/>
    <w:rsid w:val="3ADD0A2E"/>
    <w:rsid w:val="3B4C7808"/>
    <w:rsid w:val="3B7A3E82"/>
    <w:rsid w:val="3B8D0CE8"/>
    <w:rsid w:val="3BA71EF1"/>
    <w:rsid w:val="3BD31557"/>
    <w:rsid w:val="3C1651F0"/>
    <w:rsid w:val="3C4F3B9D"/>
    <w:rsid w:val="3CBF1608"/>
    <w:rsid w:val="3CC749D9"/>
    <w:rsid w:val="3CFB31CE"/>
    <w:rsid w:val="3DCA2531"/>
    <w:rsid w:val="3E3A26DB"/>
    <w:rsid w:val="3EAD162F"/>
    <w:rsid w:val="3EEB4587"/>
    <w:rsid w:val="3F263B0E"/>
    <w:rsid w:val="402E2BCD"/>
    <w:rsid w:val="414D7438"/>
    <w:rsid w:val="41A16B13"/>
    <w:rsid w:val="41EF3AE9"/>
    <w:rsid w:val="423A7A11"/>
    <w:rsid w:val="428968C5"/>
    <w:rsid w:val="430D37F8"/>
    <w:rsid w:val="43420F67"/>
    <w:rsid w:val="43794304"/>
    <w:rsid w:val="43915150"/>
    <w:rsid w:val="43AF27C5"/>
    <w:rsid w:val="443E3AC2"/>
    <w:rsid w:val="444772BC"/>
    <w:rsid w:val="444D773E"/>
    <w:rsid w:val="44972791"/>
    <w:rsid w:val="44E67192"/>
    <w:rsid w:val="458D2A4C"/>
    <w:rsid w:val="459D509E"/>
    <w:rsid w:val="45A926DC"/>
    <w:rsid w:val="45FC4042"/>
    <w:rsid w:val="46F12E4D"/>
    <w:rsid w:val="477C4489"/>
    <w:rsid w:val="477E79DB"/>
    <w:rsid w:val="48BB1E61"/>
    <w:rsid w:val="48E44347"/>
    <w:rsid w:val="4A710769"/>
    <w:rsid w:val="4AB4093D"/>
    <w:rsid w:val="4AE22F4C"/>
    <w:rsid w:val="4B536EA5"/>
    <w:rsid w:val="4CA91082"/>
    <w:rsid w:val="4D673E15"/>
    <w:rsid w:val="4E8F0D2C"/>
    <w:rsid w:val="4EAC3EF4"/>
    <w:rsid w:val="4EAC4ADD"/>
    <w:rsid w:val="4EB72836"/>
    <w:rsid w:val="4ED23FD5"/>
    <w:rsid w:val="4EE945C2"/>
    <w:rsid w:val="4EFB1FC3"/>
    <w:rsid w:val="4F3C1178"/>
    <w:rsid w:val="4F661CEB"/>
    <w:rsid w:val="4FEB5C49"/>
    <w:rsid w:val="514F0F53"/>
    <w:rsid w:val="527B1821"/>
    <w:rsid w:val="5310611D"/>
    <w:rsid w:val="53276344"/>
    <w:rsid w:val="53293BFC"/>
    <w:rsid w:val="533D55CA"/>
    <w:rsid w:val="535D3032"/>
    <w:rsid w:val="53C97953"/>
    <w:rsid w:val="53F5577A"/>
    <w:rsid w:val="557D10C0"/>
    <w:rsid w:val="5590515E"/>
    <w:rsid w:val="562D2F69"/>
    <w:rsid w:val="5703196B"/>
    <w:rsid w:val="57140DA8"/>
    <w:rsid w:val="574A43AC"/>
    <w:rsid w:val="58077CBD"/>
    <w:rsid w:val="5812110B"/>
    <w:rsid w:val="582E1358"/>
    <w:rsid w:val="58FD658D"/>
    <w:rsid w:val="59A66C16"/>
    <w:rsid w:val="5A29765C"/>
    <w:rsid w:val="5B0C6CA4"/>
    <w:rsid w:val="5C7C747C"/>
    <w:rsid w:val="5CD864A5"/>
    <w:rsid w:val="5CFD3C28"/>
    <w:rsid w:val="5D6C6EF4"/>
    <w:rsid w:val="5E2C7B65"/>
    <w:rsid w:val="5EB8046C"/>
    <w:rsid w:val="5EC23D91"/>
    <w:rsid w:val="5EEA6FD8"/>
    <w:rsid w:val="5EF27118"/>
    <w:rsid w:val="5F91300B"/>
    <w:rsid w:val="5FBC5F82"/>
    <w:rsid w:val="5FBD74DE"/>
    <w:rsid w:val="601812B8"/>
    <w:rsid w:val="60BD0412"/>
    <w:rsid w:val="61160D33"/>
    <w:rsid w:val="616C5D6E"/>
    <w:rsid w:val="61775FA5"/>
    <w:rsid w:val="619B680C"/>
    <w:rsid w:val="62134625"/>
    <w:rsid w:val="62E53998"/>
    <w:rsid w:val="63982BE7"/>
    <w:rsid w:val="63BC73C0"/>
    <w:rsid w:val="648D2FFF"/>
    <w:rsid w:val="656839C3"/>
    <w:rsid w:val="65725730"/>
    <w:rsid w:val="65B92974"/>
    <w:rsid w:val="65C80747"/>
    <w:rsid w:val="662C2796"/>
    <w:rsid w:val="666309EF"/>
    <w:rsid w:val="672B7704"/>
    <w:rsid w:val="6753455D"/>
    <w:rsid w:val="67772858"/>
    <w:rsid w:val="67C81F6D"/>
    <w:rsid w:val="68594ADA"/>
    <w:rsid w:val="68741D48"/>
    <w:rsid w:val="696F6DFA"/>
    <w:rsid w:val="6A4B6AF1"/>
    <w:rsid w:val="6AB31C19"/>
    <w:rsid w:val="6B357A50"/>
    <w:rsid w:val="6B5B7DCB"/>
    <w:rsid w:val="6BB95672"/>
    <w:rsid w:val="6C1E4AF0"/>
    <w:rsid w:val="6C4712E8"/>
    <w:rsid w:val="6C9C46AE"/>
    <w:rsid w:val="6CE55F45"/>
    <w:rsid w:val="6CF84FFD"/>
    <w:rsid w:val="6D8D5D8A"/>
    <w:rsid w:val="6DE87E82"/>
    <w:rsid w:val="6DFC3DF2"/>
    <w:rsid w:val="6E673C05"/>
    <w:rsid w:val="6E6F4DC3"/>
    <w:rsid w:val="6E7511ED"/>
    <w:rsid w:val="6E76180E"/>
    <w:rsid w:val="6ED546F7"/>
    <w:rsid w:val="6F272507"/>
    <w:rsid w:val="6FF11A89"/>
    <w:rsid w:val="70117814"/>
    <w:rsid w:val="70602224"/>
    <w:rsid w:val="70C1699F"/>
    <w:rsid w:val="714C7118"/>
    <w:rsid w:val="71617265"/>
    <w:rsid w:val="71C32A07"/>
    <w:rsid w:val="71E53350"/>
    <w:rsid w:val="720E5D3A"/>
    <w:rsid w:val="72254E2A"/>
    <w:rsid w:val="72716A1C"/>
    <w:rsid w:val="72ED3426"/>
    <w:rsid w:val="73184127"/>
    <w:rsid w:val="73685760"/>
    <w:rsid w:val="73733509"/>
    <w:rsid w:val="73D40348"/>
    <w:rsid w:val="74AB41BE"/>
    <w:rsid w:val="75CD58E4"/>
    <w:rsid w:val="75EA3934"/>
    <w:rsid w:val="77207292"/>
    <w:rsid w:val="774700AD"/>
    <w:rsid w:val="777E0158"/>
    <w:rsid w:val="788A0F31"/>
    <w:rsid w:val="78F56DD8"/>
    <w:rsid w:val="7A77760E"/>
    <w:rsid w:val="7A8216E5"/>
    <w:rsid w:val="7AC70899"/>
    <w:rsid w:val="7B3F7553"/>
    <w:rsid w:val="7B7986D1"/>
    <w:rsid w:val="7B877587"/>
    <w:rsid w:val="7C78474C"/>
    <w:rsid w:val="7C8B18BC"/>
    <w:rsid w:val="7E3057F6"/>
    <w:rsid w:val="7EE52F06"/>
    <w:rsid w:val="7F7C60D3"/>
    <w:rsid w:val="7FAB31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nhideWhenUsed="0" w:qFormat="1"/>
    <w:lsdException w:name="Body Text First Indent 2"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96FF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96FF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96FF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96FF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96FF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896FFD"/>
    <w:pPr>
      <w:spacing w:after="120"/>
    </w:pPr>
  </w:style>
  <w:style w:type="paragraph" w:styleId="a4">
    <w:name w:val="Normal Indent"/>
    <w:basedOn w:val="a"/>
    <w:qFormat/>
    <w:rsid w:val="00896FFD"/>
    <w:pPr>
      <w:ind w:firstLine="425"/>
    </w:pPr>
    <w:rPr>
      <w:rFonts w:ascii="Times New Roman" w:eastAsia="宋体" w:hAnsi="Times New Roman" w:cs="Times New Roman"/>
      <w:szCs w:val="20"/>
    </w:rPr>
  </w:style>
  <w:style w:type="paragraph" w:styleId="a5">
    <w:name w:val="caption"/>
    <w:basedOn w:val="a"/>
    <w:next w:val="a"/>
    <w:qFormat/>
    <w:rsid w:val="00896FFD"/>
    <w:rPr>
      <w:rFonts w:ascii="Arial" w:eastAsia="黑体" w:hAnsi="Arial" w:cs="Arial"/>
      <w:sz w:val="20"/>
      <w:szCs w:val="20"/>
    </w:rPr>
  </w:style>
  <w:style w:type="paragraph" w:styleId="30">
    <w:name w:val="Body Text 3"/>
    <w:basedOn w:val="a"/>
    <w:link w:val="3Char0"/>
    <w:qFormat/>
    <w:rsid w:val="00896FFD"/>
    <w:rPr>
      <w:rFonts w:ascii="Times New Roman" w:eastAsia="宋体" w:hAnsi="Times New Roman" w:cs="Times New Roman"/>
      <w:color w:val="FF0000"/>
      <w:sz w:val="24"/>
      <w:szCs w:val="24"/>
    </w:rPr>
  </w:style>
  <w:style w:type="paragraph" w:styleId="a6">
    <w:name w:val="Body Text Indent"/>
    <w:basedOn w:val="a"/>
    <w:qFormat/>
    <w:rsid w:val="00896FFD"/>
    <w:pPr>
      <w:spacing w:line="400" w:lineRule="exact"/>
      <w:ind w:left="630"/>
    </w:pPr>
    <w:rPr>
      <w:rFonts w:ascii="楷体_GB2312" w:eastAsia="宋体"/>
    </w:rPr>
  </w:style>
  <w:style w:type="paragraph" w:styleId="5">
    <w:name w:val="toc 5"/>
    <w:basedOn w:val="a"/>
    <w:next w:val="a"/>
    <w:uiPriority w:val="39"/>
    <w:qFormat/>
    <w:rsid w:val="00896FF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96FF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96FFD"/>
    <w:rPr>
      <w:rFonts w:eastAsia="宋体"/>
      <w:sz w:val="24"/>
    </w:rPr>
  </w:style>
  <w:style w:type="paragraph" w:styleId="a8">
    <w:name w:val="Date"/>
    <w:basedOn w:val="a"/>
    <w:next w:val="a"/>
    <w:link w:val="Char1"/>
    <w:uiPriority w:val="99"/>
    <w:unhideWhenUsed/>
    <w:qFormat/>
    <w:rsid w:val="00896FFD"/>
    <w:pPr>
      <w:ind w:leftChars="2500" w:left="100"/>
    </w:pPr>
  </w:style>
  <w:style w:type="paragraph" w:styleId="a9">
    <w:name w:val="footer"/>
    <w:basedOn w:val="a"/>
    <w:link w:val="Char2"/>
    <w:uiPriority w:val="99"/>
    <w:unhideWhenUsed/>
    <w:qFormat/>
    <w:rsid w:val="00896FFD"/>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896FF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96FF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896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96FFD"/>
    <w:rPr>
      <w:rFonts w:ascii="Calibri" w:eastAsia="宋体" w:hAnsi="Calibri" w:cs="Times New Roman"/>
      <w:sz w:val="24"/>
      <w:szCs w:val="24"/>
    </w:rPr>
  </w:style>
  <w:style w:type="paragraph" w:styleId="ac">
    <w:name w:val="Body Text First Indent"/>
    <w:basedOn w:val="a0"/>
    <w:link w:val="Char4"/>
    <w:uiPriority w:val="99"/>
    <w:qFormat/>
    <w:rsid w:val="00896FFD"/>
    <w:pPr>
      <w:ind w:firstLineChars="100" w:firstLine="420"/>
    </w:pPr>
    <w:rPr>
      <w:rFonts w:ascii="宋体" w:eastAsia="宋体" w:hAnsi="Times New Roman" w:cs="Times New Roman"/>
      <w:kern w:val="0"/>
      <w:sz w:val="34"/>
      <w:szCs w:val="20"/>
    </w:rPr>
  </w:style>
  <w:style w:type="paragraph" w:styleId="20">
    <w:name w:val="Body Text First Indent 2"/>
    <w:basedOn w:val="a6"/>
    <w:uiPriority w:val="99"/>
    <w:semiHidden/>
    <w:qFormat/>
    <w:rsid w:val="00896FFD"/>
    <w:pPr>
      <w:spacing w:after="120" w:line="240" w:lineRule="auto"/>
      <w:ind w:leftChars="200" w:left="420" w:firstLineChars="200" w:firstLine="420"/>
    </w:pPr>
    <w:rPr>
      <w:szCs w:val="24"/>
    </w:rPr>
  </w:style>
  <w:style w:type="character" w:styleId="ad">
    <w:name w:val="Strong"/>
    <w:basedOn w:val="a1"/>
    <w:uiPriority w:val="22"/>
    <w:qFormat/>
    <w:rsid w:val="00896FFD"/>
    <w:rPr>
      <w:b/>
      <w:bCs/>
    </w:rPr>
  </w:style>
  <w:style w:type="character" w:styleId="ae">
    <w:name w:val="FollowedHyperlink"/>
    <w:basedOn w:val="a1"/>
    <w:uiPriority w:val="99"/>
    <w:unhideWhenUsed/>
    <w:qFormat/>
    <w:rsid w:val="00896FFD"/>
    <w:rPr>
      <w:color w:val="800080" w:themeColor="followedHyperlink"/>
      <w:u w:val="single"/>
    </w:rPr>
  </w:style>
  <w:style w:type="character" w:styleId="af">
    <w:name w:val="Emphasis"/>
    <w:basedOn w:val="a1"/>
    <w:uiPriority w:val="20"/>
    <w:qFormat/>
    <w:rsid w:val="00896FFD"/>
    <w:rPr>
      <w:i/>
      <w:iCs/>
    </w:rPr>
  </w:style>
  <w:style w:type="character" w:styleId="af0">
    <w:name w:val="Hyperlink"/>
    <w:basedOn w:val="a1"/>
    <w:uiPriority w:val="99"/>
    <w:unhideWhenUsed/>
    <w:qFormat/>
    <w:rsid w:val="00896FFD"/>
    <w:rPr>
      <w:color w:val="0000FF"/>
      <w:u w:val="single"/>
    </w:rPr>
  </w:style>
  <w:style w:type="paragraph" w:customStyle="1" w:styleId="af1">
    <w:name w:val="*正文"/>
    <w:basedOn w:val="a"/>
    <w:qFormat/>
    <w:rsid w:val="00896FFD"/>
    <w:pPr>
      <w:keepNext/>
      <w:keepLines/>
      <w:spacing w:line="360" w:lineRule="auto"/>
      <w:ind w:firstLineChars="200" w:firstLine="200"/>
    </w:pPr>
    <w:rPr>
      <w:rFonts w:ascii="宋体" w:hAnsi="宋体"/>
    </w:rPr>
  </w:style>
  <w:style w:type="paragraph" w:customStyle="1" w:styleId="12">
    <w:name w:val="列出段落1"/>
    <w:basedOn w:val="a"/>
    <w:uiPriority w:val="34"/>
    <w:unhideWhenUsed/>
    <w:qFormat/>
    <w:rsid w:val="00896FFD"/>
    <w:pPr>
      <w:ind w:firstLineChars="200" w:firstLine="420"/>
    </w:pPr>
  </w:style>
  <w:style w:type="character" w:customStyle="1" w:styleId="1Char">
    <w:name w:val="标题 1 Char"/>
    <w:basedOn w:val="a1"/>
    <w:link w:val="1"/>
    <w:qFormat/>
    <w:rsid w:val="00896FFD"/>
    <w:rPr>
      <w:rFonts w:ascii="Calibri" w:eastAsia="宋体" w:hAnsi="Calibri" w:cs="Times New Roman"/>
      <w:b/>
      <w:bCs/>
      <w:kern w:val="44"/>
      <w:sz w:val="44"/>
      <w:szCs w:val="44"/>
    </w:rPr>
  </w:style>
  <w:style w:type="character" w:customStyle="1" w:styleId="2Char">
    <w:name w:val="标题 2 Char"/>
    <w:basedOn w:val="a1"/>
    <w:link w:val="2"/>
    <w:qFormat/>
    <w:rsid w:val="00896FFD"/>
    <w:rPr>
      <w:rFonts w:ascii="Arial" w:eastAsia="黑体" w:hAnsi="Arial" w:cs="Times New Roman"/>
      <w:b/>
      <w:bCs/>
      <w:kern w:val="0"/>
      <w:sz w:val="32"/>
      <w:szCs w:val="32"/>
    </w:rPr>
  </w:style>
  <w:style w:type="character" w:customStyle="1" w:styleId="3Char">
    <w:name w:val="标题 3 Char"/>
    <w:basedOn w:val="a1"/>
    <w:link w:val="3"/>
    <w:qFormat/>
    <w:rsid w:val="00896FFD"/>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896FFD"/>
    <w:rPr>
      <w:rFonts w:ascii="Arial" w:eastAsia="黑体" w:hAnsi="Arial" w:cs="Times New Roman"/>
      <w:b/>
      <w:bCs/>
      <w:kern w:val="0"/>
      <w:sz w:val="28"/>
      <w:szCs w:val="28"/>
    </w:rPr>
  </w:style>
  <w:style w:type="character" w:customStyle="1" w:styleId="Char0">
    <w:name w:val="纯文本 Char"/>
    <w:basedOn w:val="a1"/>
    <w:link w:val="a7"/>
    <w:qFormat/>
    <w:rsid w:val="00896FFD"/>
    <w:rPr>
      <w:rFonts w:eastAsia="宋体"/>
      <w:sz w:val="24"/>
    </w:rPr>
  </w:style>
  <w:style w:type="character" w:customStyle="1" w:styleId="Char1">
    <w:name w:val="日期 Char"/>
    <w:basedOn w:val="a1"/>
    <w:link w:val="a8"/>
    <w:uiPriority w:val="99"/>
    <w:qFormat/>
    <w:rsid w:val="00896FFD"/>
  </w:style>
  <w:style w:type="character" w:customStyle="1" w:styleId="Char2">
    <w:name w:val="页脚 Char"/>
    <w:basedOn w:val="a1"/>
    <w:link w:val="a9"/>
    <w:uiPriority w:val="99"/>
    <w:qFormat/>
    <w:rsid w:val="00896FFD"/>
    <w:rPr>
      <w:sz w:val="18"/>
      <w:szCs w:val="18"/>
    </w:rPr>
  </w:style>
  <w:style w:type="character" w:customStyle="1" w:styleId="Char3">
    <w:name w:val="页眉 Char"/>
    <w:basedOn w:val="a1"/>
    <w:link w:val="aa"/>
    <w:uiPriority w:val="99"/>
    <w:qFormat/>
    <w:rsid w:val="00896FFD"/>
    <w:rPr>
      <w:sz w:val="18"/>
      <w:szCs w:val="18"/>
    </w:rPr>
  </w:style>
  <w:style w:type="character" w:customStyle="1" w:styleId="Char10">
    <w:name w:val="纯文本 Char1"/>
    <w:qFormat/>
    <w:rsid w:val="00896FFD"/>
    <w:rPr>
      <w:rFonts w:eastAsia="宋体"/>
      <w:sz w:val="24"/>
    </w:rPr>
  </w:style>
  <w:style w:type="paragraph" w:customStyle="1" w:styleId="Default">
    <w:name w:val="Default"/>
    <w:qFormat/>
    <w:rsid w:val="00896FFD"/>
    <w:pPr>
      <w:widowControl w:val="0"/>
      <w:autoSpaceDE w:val="0"/>
      <w:autoSpaceDN w:val="0"/>
      <w:adjustRightInd w:val="0"/>
    </w:pPr>
    <w:rPr>
      <w:rFonts w:ascii="宋体" w:hAnsiTheme="minorHAnsi" w:cs="宋体"/>
      <w:color w:val="000000"/>
      <w:sz w:val="24"/>
      <w:szCs w:val="24"/>
    </w:rPr>
  </w:style>
  <w:style w:type="paragraph" w:customStyle="1" w:styleId="110">
    <w:name w:val="列出段落11"/>
    <w:basedOn w:val="a"/>
    <w:uiPriority w:val="34"/>
    <w:qFormat/>
    <w:rsid w:val="00896FFD"/>
    <w:pPr>
      <w:ind w:firstLineChars="200" w:firstLine="420"/>
    </w:pPr>
  </w:style>
  <w:style w:type="character" w:customStyle="1" w:styleId="CharChar">
    <w:name w:val="正文文本缩进 Char Char"/>
    <w:link w:val="13"/>
    <w:qFormat/>
    <w:rsid w:val="00896FFD"/>
    <w:rPr>
      <w:rFonts w:ascii="宋体"/>
      <w:sz w:val="24"/>
    </w:rPr>
  </w:style>
  <w:style w:type="paragraph" w:customStyle="1" w:styleId="13">
    <w:name w:val="正文文本缩进1"/>
    <w:basedOn w:val="a"/>
    <w:link w:val="CharChar"/>
    <w:qFormat/>
    <w:rsid w:val="00896FFD"/>
    <w:pPr>
      <w:spacing w:line="360" w:lineRule="auto"/>
      <w:ind w:firstLineChars="200" w:firstLine="480"/>
    </w:pPr>
    <w:rPr>
      <w:rFonts w:ascii="宋体"/>
      <w:sz w:val="24"/>
    </w:rPr>
  </w:style>
  <w:style w:type="character" w:customStyle="1" w:styleId="CharChar0">
    <w:name w:val="日期 Char Char"/>
    <w:link w:val="14"/>
    <w:qFormat/>
    <w:rsid w:val="00896FFD"/>
    <w:rPr>
      <w:sz w:val="24"/>
    </w:rPr>
  </w:style>
  <w:style w:type="paragraph" w:customStyle="1" w:styleId="14">
    <w:name w:val="日期1"/>
    <w:basedOn w:val="a"/>
    <w:next w:val="a"/>
    <w:link w:val="CharChar0"/>
    <w:qFormat/>
    <w:rsid w:val="00896FFD"/>
    <w:rPr>
      <w:sz w:val="24"/>
    </w:rPr>
  </w:style>
  <w:style w:type="paragraph" w:customStyle="1" w:styleId="15">
    <w:name w:val="正文缩进1"/>
    <w:basedOn w:val="a"/>
    <w:qFormat/>
    <w:rsid w:val="00896FF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96FFD"/>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896FF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896FFD"/>
    <w:rPr>
      <w:rFonts w:ascii="Times New Roman" w:eastAsia="宋体" w:hAnsi="Times New Roman" w:cs="Times New Roman"/>
      <w:color w:val="FF0000"/>
      <w:sz w:val="24"/>
      <w:szCs w:val="24"/>
    </w:rPr>
  </w:style>
  <w:style w:type="character" w:customStyle="1" w:styleId="edittexttarea">
    <w:name w:val="edittexttarea"/>
    <w:basedOn w:val="a1"/>
    <w:qFormat/>
    <w:rsid w:val="00896FFD"/>
  </w:style>
  <w:style w:type="paragraph" w:customStyle="1" w:styleId="11212">
    <w:name w:val="样式 标题 1 + 四号 居中 段前: 12 磅 段后: 12 磅 行距: 单倍行距"/>
    <w:basedOn w:val="1"/>
    <w:qFormat/>
    <w:rsid w:val="00896FF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96FF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semiHidden/>
    <w:qFormat/>
    <w:rsid w:val="00896FFD"/>
  </w:style>
  <w:style w:type="character" w:customStyle="1" w:styleId="Char4">
    <w:name w:val="正文首行缩进 Char"/>
    <w:basedOn w:val="Char"/>
    <w:link w:val="ac"/>
    <w:qFormat/>
    <w:rsid w:val="00896FFD"/>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896FFD"/>
    <w:rPr>
      <w:rFonts w:ascii="宋体" w:eastAsia="宋体" w:hAnsi="宋体" w:cs="宋体"/>
      <w:kern w:val="0"/>
      <w:sz w:val="24"/>
      <w:szCs w:val="24"/>
    </w:rPr>
  </w:style>
  <w:style w:type="paragraph" w:customStyle="1" w:styleId="p1">
    <w:name w:val="p1"/>
    <w:basedOn w:val="a"/>
    <w:qFormat/>
    <w:rsid w:val="00896FFD"/>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896FFD"/>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896FFD"/>
    <w:pPr>
      <w:ind w:firstLineChars="200" w:firstLine="420"/>
    </w:pPr>
    <w:rPr>
      <w:rFonts w:ascii="Times New Roman" w:eastAsia="宋体" w:hAnsi="Times New Roman" w:cs="Times New Roman"/>
      <w:szCs w:val="24"/>
    </w:rPr>
  </w:style>
  <w:style w:type="paragraph" w:styleId="af3">
    <w:name w:val="List Paragraph"/>
    <w:basedOn w:val="a"/>
    <w:uiPriority w:val="99"/>
    <w:unhideWhenUsed/>
    <w:qFormat/>
    <w:rsid w:val="00896FFD"/>
    <w:pPr>
      <w:ind w:firstLineChars="200" w:firstLine="420"/>
    </w:pPr>
  </w:style>
  <w:style w:type="character" w:customStyle="1" w:styleId="font01">
    <w:name w:val="font01"/>
    <w:basedOn w:val="a1"/>
    <w:qFormat/>
    <w:rsid w:val="00896FFD"/>
    <w:rPr>
      <w:rFonts w:ascii="宋体" w:eastAsia="宋体" w:hAnsi="宋体" w:cs="宋体" w:hint="eastAsia"/>
      <w:color w:val="000000"/>
      <w:sz w:val="22"/>
      <w:szCs w:val="22"/>
      <w:u w:val="none"/>
    </w:rPr>
  </w:style>
  <w:style w:type="table" w:styleId="af4">
    <w:name w:val="Table Grid"/>
    <w:basedOn w:val="a2"/>
    <w:qFormat/>
    <w:rsid w:val="002953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uiPriority w:val="99"/>
    <w:semiHidden/>
    <w:unhideWhenUsed/>
    <w:rsid w:val="008735C3"/>
    <w:rPr>
      <w:sz w:val="18"/>
      <w:szCs w:val="18"/>
    </w:rPr>
  </w:style>
  <w:style w:type="character" w:customStyle="1" w:styleId="Char5">
    <w:name w:val="批注框文本 Char"/>
    <w:basedOn w:val="a1"/>
    <w:link w:val="af5"/>
    <w:uiPriority w:val="99"/>
    <w:semiHidden/>
    <w:rsid w:val="008735C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www.creditchina.gov.cn" TargetMode="External"/><Relationship Id="rId18" Type="http://schemas.openxmlformats.org/officeDocument/2006/relationships/hyperlink" Target="http://www.gsxt.gov.cn" TargetMode="External"/><Relationship Id="rId3" Type="http://schemas.openxmlformats.org/officeDocument/2006/relationships/styles" Target="styles.xml"/><Relationship Id="rId21" Type="http://schemas.openxmlformats.org/officeDocument/2006/relationships/hyperlink" Target="http://www.cbi360.net/hyjd/1zt99.html"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creditchina.gov.c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hhb.cbi360.net/TenderBangSoso.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23"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hyperlink" Target="http://www.cbi360.net/hyjd/1zt102.html" TargetMode="External"/><Relationship Id="rId4" Type="http://schemas.openxmlformats.org/officeDocument/2006/relationships/settings" Target="settings.xml"/><Relationship Id="rId9" Type="http://schemas.openxmlformats.org/officeDocument/2006/relationships/hyperlink" Target="360&#23433;&#20840;&#27983;&#35272;&#22120;.lnk" TargetMode="External"/><Relationship Id="rId14" Type="http://schemas.openxmlformats.org/officeDocument/2006/relationships/hyperlink" Target="http://www.gsxt.gov.cn" TargetMode="External"/><Relationship Id="rId22" Type="http://schemas.openxmlformats.org/officeDocument/2006/relationships/hyperlink" Target="http://www.cbi360.net/hyjd/1zt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68</Pages>
  <Words>5505</Words>
  <Characters>31384</Characters>
  <Application>Microsoft Office Word</Application>
  <DocSecurity>0</DocSecurity>
  <Lines>261</Lines>
  <Paragraphs>73</Paragraphs>
  <ScaleCrop>false</ScaleCrop>
  <Company>Sky123.Org</Company>
  <LinksUpToDate>false</LinksUpToDate>
  <CharactersWithSpaces>36816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145</cp:revision>
  <cp:lastPrinted>2018-08-01T18:20:00Z</cp:lastPrinted>
  <dcterms:created xsi:type="dcterms:W3CDTF">2018-04-17T18:52:00Z</dcterms:created>
  <dcterms:modified xsi:type="dcterms:W3CDTF">2019-08-08T03:40:00Z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