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</w:rPr>
        <w:t>禹州市中等专业学校新校区配套教学、生活等设备物品购置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M包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一、项目名称：禹州市中等专业学校新校区配套教学、生活等设备物品购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置（M包）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二、</w:t>
      </w:r>
      <w:r>
        <w:rPr>
          <w:rFonts w:hint="eastAsia" w:eastAsia="仿宋"/>
          <w:sz w:val="30"/>
          <w:szCs w:val="30"/>
          <w:lang w:val="en-US" w:eastAsia="zh-CN"/>
        </w:rPr>
        <w:t>采购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编号：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YZCG-DL2019019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三、变更内容：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原招标公告：</w:t>
      </w:r>
      <w:r>
        <w:rPr>
          <w:rFonts w:hint="eastAsia" w:ascii="仿宋" w:hAnsi="仿宋" w:eastAsia="仿宋" w:cs="仿宋"/>
          <w:sz w:val="30"/>
          <w:szCs w:val="30"/>
        </w:rPr>
        <w:t>3.1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符合《中华人民共和国政府采购法》第二十二条规定的条件，并具有本次招标产品经营许可的生产制造商（以营业执照为准）。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变更为：</w:t>
      </w:r>
      <w:r>
        <w:rPr>
          <w:rFonts w:hint="eastAsia" w:ascii="仿宋" w:hAnsi="仿宋" w:eastAsia="仿宋" w:cs="仿宋"/>
          <w:sz w:val="30"/>
          <w:szCs w:val="30"/>
        </w:rPr>
        <w:t>3.1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符合《中华人民共和国政府采购法》第二十二条规定的条件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</w:t>
      </w:r>
      <w:r>
        <w:rPr>
          <w:rFonts w:hint="eastAsia" w:ascii="仿宋" w:hAnsi="仿宋" w:eastAsia="仿宋" w:cs="仿宋"/>
          <w:sz w:val="30"/>
          <w:szCs w:val="30"/>
        </w:rPr>
        <w:t>具有独立法人资格及相应的经营范围（以营业执照为准）。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采购人：禹州市创业投资有限公司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  址：禹州市行政北路创业大厦4楼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联系人：武先生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联系电话：0374-8816982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采购代理机构：恒信咨询管理有限公司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  址：郑州市电厂路河南省国家大学科技园（东区）16号楼B座6楼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联系人：董先生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联系电话：0371-86688490    0374-2766699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监督单位：禹州市财政局国有资产监督管理办公室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联系电话：0374-8119226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640" w:firstLineChars="200"/>
        <w:contextualSpacing/>
        <w:jc w:val="righ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日</w:t>
      </w:r>
    </w:p>
    <w:sectPr>
      <w:pgSz w:w="11906" w:h="16838"/>
      <w:pgMar w:top="567" w:right="1066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13222E"/>
    <w:multiLevelType w:val="singleLevel"/>
    <w:tmpl w:val="D313222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76DE8"/>
    <w:rsid w:val="0534452D"/>
    <w:rsid w:val="06C638C3"/>
    <w:rsid w:val="0A78055D"/>
    <w:rsid w:val="0B1D1340"/>
    <w:rsid w:val="0DA07ACA"/>
    <w:rsid w:val="162037B7"/>
    <w:rsid w:val="1DD3515B"/>
    <w:rsid w:val="20370752"/>
    <w:rsid w:val="216523CD"/>
    <w:rsid w:val="22C225C1"/>
    <w:rsid w:val="22F2366E"/>
    <w:rsid w:val="233B08E0"/>
    <w:rsid w:val="24F73109"/>
    <w:rsid w:val="29807FCB"/>
    <w:rsid w:val="29CE7090"/>
    <w:rsid w:val="2A2D0E6A"/>
    <w:rsid w:val="2D4B0DDA"/>
    <w:rsid w:val="2ECD5CA6"/>
    <w:rsid w:val="38D01479"/>
    <w:rsid w:val="3CE47878"/>
    <w:rsid w:val="3ED92703"/>
    <w:rsid w:val="3F476EF7"/>
    <w:rsid w:val="42A9077A"/>
    <w:rsid w:val="439E6BAA"/>
    <w:rsid w:val="43A02E58"/>
    <w:rsid w:val="43C53E1F"/>
    <w:rsid w:val="44361EEA"/>
    <w:rsid w:val="505332C6"/>
    <w:rsid w:val="5118684D"/>
    <w:rsid w:val="52EA7884"/>
    <w:rsid w:val="56412BDD"/>
    <w:rsid w:val="567B204A"/>
    <w:rsid w:val="5A3E1D7A"/>
    <w:rsid w:val="5B543383"/>
    <w:rsid w:val="5E4B1B57"/>
    <w:rsid w:val="5EA93739"/>
    <w:rsid w:val="5F6E5E90"/>
    <w:rsid w:val="5F9071F2"/>
    <w:rsid w:val="603964B2"/>
    <w:rsid w:val="60820F7B"/>
    <w:rsid w:val="61C42DE5"/>
    <w:rsid w:val="62216BBB"/>
    <w:rsid w:val="63633D1D"/>
    <w:rsid w:val="683B5478"/>
    <w:rsid w:val="6E3424B0"/>
    <w:rsid w:val="6E7D41A0"/>
    <w:rsid w:val="70747707"/>
    <w:rsid w:val="71276DE8"/>
    <w:rsid w:val="713965F8"/>
    <w:rsid w:val="71B94B3B"/>
    <w:rsid w:val="723E1E12"/>
    <w:rsid w:val="73BA1821"/>
    <w:rsid w:val="73BF7024"/>
    <w:rsid w:val="75B1442F"/>
    <w:rsid w:val="78885D7E"/>
    <w:rsid w:val="79531DE3"/>
    <w:rsid w:val="7C5F3069"/>
    <w:rsid w:val="7F1804BF"/>
    <w:rsid w:val="7F2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kern w:val="0"/>
      <w:sz w:val="24"/>
      <w:szCs w:val="24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2018-07-02T00:22:00Z</dcterms:created>
  <dc:creator>Administrator</dc:creator>
  <cp:lastModifiedBy>　　</cp:lastModifiedBy>
  <dcterms:modified xsi:type="dcterms:W3CDTF">2019-08-05T01:40:32Z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