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DA" w:rsidRDefault="00067B95" w:rsidP="005B7BDA">
      <w:pPr>
        <w:autoSpaceDE w:val="0"/>
        <w:autoSpaceDN w:val="0"/>
        <w:spacing w:line="360" w:lineRule="auto"/>
        <w:jc w:val="center"/>
        <w:outlineLvl w:val="0"/>
        <w:rPr>
          <w:rFonts w:hAnsi="宋体" w:cs="Times New Roman"/>
          <w:b/>
          <w:snapToGrid w:val="0"/>
          <w:sz w:val="36"/>
          <w:szCs w:val="36"/>
        </w:rPr>
      </w:pPr>
      <w:r>
        <w:rPr>
          <w:rFonts w:hAnsi="宋体" w:cs="Times New Roman" w:hint="eastAsia"/>
          <w:b/>
          <w:snapToGrid w:val="0"/>
          <w:sz w:val="36"/>
          <w:szCs w:val="36"/>
        </w:rPr>
        <w:t>投标分项报价表</w:t>
      </w:r>
    </w:p>
    <w:p w:rsidR="005B7BDA" w:rsidRDefault="00067B95" w:rsidP="00067B95">
      <w:pPr>
        <w:autoSpaceDE w:val="0"/>
        <w:autoSpaceDN w:val="0"/>
        <w:spacing w:line="360" w:lineRule="auto"/>
        <w:outlineLvl w:val="0"/>
        <w:rPr>
          <w:rFonts w:hAnsi="宋体" w:cs="Times New Roman"/>
          <w:b/>
          <w:snapToGrid w:val="0"/>
          <w:sz w:val="36"/>
          <w:szCs w:val="36"/>
        </w:rPr>
      </w:pPr>
      <w:r>
        <w:rPr>
          <w:rFonts w:ascii="宋体" w:hAnsi="宋体" w:cs="Times New Roman" w:hint="eastAsia"/>
          <w:sz w:val="24"/>
          <w:szCs w:val="24"/>
        </w:rPr>
        <w:t>项目编号：</w:t>
      </w:r>
      <w:r w:rsidRPr="00067B95">
        <w:rPr>
          <w:rFonts w:ascii="宋体" w:hAnsi="宋体"/>
          <w:sz w:val="24"/>
          <w:szCs w:val="24"/>
        </w:rPr>
        <w:t xml:space="preserve">GZCG-T2019006-2 </w:t>
      </w:r>
      <w:r w:rsidRPr="00067B95">
        <w:rPr>
          <w:rFonts w:ascii="宋体" w:hAnsi="宋体" w:hint="eastAsia"/>
          <w:sz w:val="24"/>
          <w:szCs w:val="24"/>
        </w:rPr>
        <w:t>号</w:t>
      </w:r>
    </w:p>
    <w:p w:rsidR="00067B95" w:rsidRDefault="00067B95" w:rsidP="00067B95">
      <w:pPr>
        <w:autoSpaceDE w:val="0"/>
        <w:autoSpaceDN w:val="0"/>
        <w:spacing w:line="360" w:lineRule="auto"/>
        <w:outlineLvl w:val="0"/>
        <w:rPr>
          <w:rFonts w:hAnsi="宋体" w:cs="Times New Roman"/>
          <w:b/>
          <w:snapToGrid w:val="0"/>
          <w:sz w:val="36"/>
          <w:szCs w:val="36"/>
        </w:rPr>
      </w:pPr>
      <w:r>
        <w:rPr>
          <w:rFonts w:ascii="宋体" w:hAnsi="宋体" w:cs="Times New Roman" w:hint="eastAsia"/>
          <w:sz w:val="24"/>
          <w:szCs w:val="24"/>
        </w:rPr>
        <w:t>项目名称：</w:t>
      </w:r>
      <w:r>
        <w:rPr>
          <w:rFonts w:cs="Times New Roman" w:hint="eastAsia"/>
          <w:shd w:val="clear" w:color="auto" w:fill="FFFFFF"/>
        </w:rPr>
        <w:t>建安区国储林基地生态农业体验园营地帐篷采购</w:t>
      </w:r>
      <w:r w:rsidR="00D96825" w:rsidRPr="00D96825">
        <w:rPr>
          <w:rFonts w:ascii="宋体" w:hAnsi="宋体" w:cs="Times New Roman" w:hint="eastAsia"/>
          <w:sz w:val="24"/>
          <w:szCs w:val="24"/>
        </w:rPr>
        <w:t>项目</w:t>
      </w:r>
      <w:r>
        <w:rPr>
          <w:rFonts w:ascii="宋体" w:hAnsi="宋体" w:cs="Times New Roman" w:hint="eastAsia"/>
          <w:sz w:val="24"/>
          <w:szCs w:val="24"/>
        </w:rPr>
        <w:t xml:space="preserve">  </w:t>
      </w:r>
    </w:p>
    <w:tbl>
      <w:tblPr>
        <w:tblW w:w="9400" w:type="dxa"/>
        <w:tblLayout w:type="fixed"/>
        <w:tblLook w:val="04A0"/>
      </w:tblPr>
      <w:tblGrid>
        <w:gridCol w:w="534"/>
        <w:gridCol w:w="992"/>
        <w:gridCol w:w="1417"/>
        <w:gridCol w:w="1843"/>
        <w:gridCol w:w="567"/>
        <w:gridCol w:w="709"/>
        <w:gridCol w:w="850"/>
        <w:gridCol w:w="1296"/>
        <w:gridCol w:w="1192"/>
      </w:tblGrid>
      <w:tr w:rsidR="00067B95" w:rsidTr="00D96825">
        <w:trPr>
          <w:trHeight w:val="1396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67B95" w:rsidRDefault="00067B95" w:rsidP="00311AD2">
            <w:pPr>
              <w:autoSpaceDE w:val="0"/>
              <w:autoSpaceDN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67B95" w:rsidRDefault="00067B95" w:rsidP="00311AD2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67B95" w:rsidRDefault="00067B95" w:rsidP="00311AD2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技术</w:t>
            </w:r>
          </w:p>
          <w:p w:rsidR="00067B95" w:rsidRDefault="00067B95" w:rsidP="00311AD2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67B95" w:rsidRDefault="00067B95" w:rsidP="00311AD2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67B95" w:rsidRDefault="00067B95" w:rsidP="00311AD2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67B95" w:rsidRDefault="00067B95" w:rsidP="00311AD2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67B95" w:rsidRDefault="00067B95" w:rsidP="00311AD2">
            <w:pPr>
              <w:autoSpaceDE w:val="0"/>
              <w:autoSpaceDN w:val="0"/>
              <w:spacing w:line="360" w:lineRule="auto"/>
              <w:ind w:firstLine="120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67B95" w:rsidRDefault="00067B95" w:rsidP="00311AD2">
            <w:pPr>
              <w:autoSpaceDE w:val="0"/>
              <w:autoSpaceDN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067B95" w:rsidRDefault="00067B95" w:rsidP="00311AD2">
            <w:pPr>
              <w:autoSpaceDE w:val="0"/>
              <w:autoSpaceDN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067B95" w:rsidTr="00067B95">
        <w:trPr>
          <w:trHeight w:val="370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B95" w:rsidRDefault="00067B95" w:rsidP="00311AD2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Pr="0037296B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帐篷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宋体" w:eastAsia="宋体" w:hAnsiTheme="minorHAnsi" w:cs="宋体"/>
                <w:sz w:val="24"/>
                <w:szCs w:val="24"/>
              </w:rPr>
            </w:pPr>
            <w:r>
              <w:rPr>
                <w:rFonts w:ascii="宋体" w:eastAsia="宋体" w:hAnsiTheme="minorHAnsi" w:cs="宋体" w:hint="eastAsia"/>
                <w:sz w:val="24"/>
                <w:szCs w:val="24"/>
              </w:rPr>
              <w:t>京路发</w:t>
            </w:r>
          </w:p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ËÎÌå" w:eastAsia="宋体" w:hAnsi="ËÎÌå" w:cs="ËÎÌå"/>
                <w:sz w:val="24"/>
                <w:szCs w:val="24"/>
              </w:rPr>
            </w:pPr>
            <w:r>
              <w:rPr>
                <w:rFonts w:ascii="ËÎÌå" w:eastAsia="宋体" w:hAnsi="ËÎÌå" w:cs="ËÎÌå"/>
                <w:sz w:val="24"/>
                <w:szCs w:val="24"/>
              </w:rPr>
              <w:t>5*6*</w:t>
            </w:r>
          </w:p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ËÎÌå" w:eastAsia="宋体" w:hAnsi="ËÎÌå" w:cs="ËÎÌå"/>
                <w:sz w:val="24"/>
                <w:szCs w:val="24"/>
              </w:rPr>
            </w:pPr>
            <w:r>
              <w:rPr>
                <w:rFonts w:ascii="宋体" w:eastAsia="宋体" w:hAnsiTheme="minorHAnsi" w:cs="宋体" w:hint="eastAsia"/>
                <w:sz w:val="24"/>
                <w:szCs w:val="24"/>
              </w:rPr>
              <w:t>（</w:t>
            </w:r>
            <w:r>
              <w:rPr>
                <w:rFonts w:ascii="宋体" w:eastAsia="宋体" w:hAnsiTheme="minorHAnsi" w:cs="宋体"/>
                <w:sz w:val="24"/>
                <w:szCs w:val="24"/>
              </w:rPr>
              <w:t xml:space="preserve"> </w:t>
            </w:r>
            <w:r>
              <w:rPr>
                <w:rFonts w:ascii="ËÎÌå" w:eastAsia="宋体" w:hAnsi="ËÎÌå" w:cs="ËÎÌå"/>
                <w:sz w:val="24"/>
                <w:szCs w:val="24"/>
              </w:rPr>
              <w:t>2.5+</w:t>
            </w:r>
          </w:p>
          <w:p w:rsidR="00067B95" w:rsidRDefault="00067B95" w:rsidP="00067B95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ËÎÌå" w:eastAsia="宋体" w:hAnsi="ËÎÌå" w:cs="ËÎÌå"/>
                <w:sz w:val="24"/>
                <w:szCs w:val="24"/>
              </w:rPr>
              <w:t>3.8</w:t>
            </w:r>
            <w:r>
              <w:rPr>
                <w:rFonts w:ascii="宋体" w:eastAsia="宋体" w:hAnsiTheme="minorHAnsi" w:cs="宋体" w:hint="eastAsia"/>
                <w:sz w:val="24"/>
                <w:szCs w:val="24"/>
              </w:rPr>
              <w:t>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宋体" w:eastAsia="宋体" w:hAnsi="ËÎÌå" w:cs="宋体"/>
                <w:sz w:val="24"/>
                <w:szCs w:val="24"/>
              </w:rPr>
            </w:pPr>
            <w:r>
              <w:rPr>
                <w:rFonts w:ascii="ËÎÌå" w:hAnsi="ËÎÌå" w:cs="ËÎÌå"/>
                <w:sz w:val="24"/>
                <w:szCs w:val="24"/>
              </w:rPr>
              <w:t>6</w:t>
            </w:r>
            <w:r>
              <w:rPr>
                <w:rFonts w:ascii="宋体" w:eastAsia="宋体" w:hAnsi="ËÎÌå" w:cs="宋体" w:hint="eastAsia"/>
                <w:sz w:val="24"/>
                <w:szCs w:val="24"/>
              </w:rPr>
              <w:t>米长、</w:t>
            </w:r>
            <w:r>
              <w:rPr>
                <w:rFonts w:ascii="ËÎÌå" w:hAnsi="ËÎÌå" w:cs="ËÎÌå"/>
                <w:sz w:val="24"/>
                <w:szCs w:val="24"/>
              </w:rPr>
              <w:t>5</w:t>
            </w:r>
            <w:r>
              <w:rPr>
                <w:rFonts w:ascii="宋体" w:eastAsia="宋体" w:hAnsi="ËÎÌå" w:cs="宋体" w:hint="eastAsia"/>
                <w:sz w:val="24"/>
                <w:szCs w:val="24"/>
              </w:rPr>
              <w:t>米宽，</w:t>
            </w:r>
          </w:p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宋体" w:eastAsia="宋体" w:hAnsi="ËÎÌå" w:cs="宋体"/>
                <w:sz w:val="24"/>
                <w:szCs w:val="24"/>
              </w:rPr>
            </w:pPr>
            <w:r>
              <w:rPr>
                <w:rFonts w:ascii="宋体" w:eastAsia="宋体" w:hAnsi="ËÎÌå" w:cs="宋体" w:hint="eastAsia"/>
                <w:sz w:val="24"/>
                <w:szCs w:val="24"/>
              </w:rPr>
              <w:t>边高</w:t>
            </w:r>
            <w:r>
              <w:rPr>
                <w:rFonts w:ascii="ËÎÌå" w:hAnsi="ËÎÌå" w:cs="ËÎÌå"/>
                <w:sz w:val="24"/>
                <w:szCs w:val="24"/>
              </w:rPr>
              <w:t>2.5</w:t>
            </w:r>
            <w:r>
              <w:rPr>
                <w:rFonts w:ascii="宋体" w:eastAsia="宋体" w:hAnsi="ËÎÌå" w:cs="宋体" w:hint="eastAsia"/>
                <w:sz w:val="24"/>
                <w:szCs w:val="24"/>
              </w:rPr>
              <w:t>米，顶高</w:t>
            </w:r>
          </w:p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宋体" w:eastAsia="宋体" w:hAnsi="ËÎÌå" w:cs="宋体"/>
                <w:sz w:val="24"/>
                <w:szCs w:val="24"/>
              </w:rPr>
            </w:pPr>
            <w:r>
              <w:rPr>
                <w:rFonts w:ascii="宋体" w:eastAsia="宋体" w:hAnsi="ËÎÌå" w:cs="宋体" w:hint="eastAsia"/>
                <w:sz w:val="24"/>
                <w:szCs w:val="24"/>
              </w:rPr>
              <w:t>不低于</w:t>
            </w:r>
            <w:r>
              <w:rPr>
                <w:rFonts w:ascii="ËÎÌå" w:hAnsi="ËÎÌå" w:cs="ËÎÌå"/>
                <w:sz w:val="24"/>
                <w:szCs w:val="24"/>
              </w:rPr>
              <w:t>3.8</w:t>
            </w:r>
            <w:r>
              <w:rPr>
                <w:rFonts w:ascii="宋体" w:eastAsia="宋体" w:hAnsi="ËÎÌå" w:cs="宋体" w:hint="eastAsia"/>
                <w:sz w:val="24"/>
                <w:szCs w:val="24"/>
              </w:rPr>
              <w:t>米，设</w:t>
            </w:r>
          </w:p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宋体" w:eastAsia="宋体" w:hAnsi="ËÎÌå" w:cs="宋体"/>
                <w:sz w:val="24"/>
                <w:szCs w:val="24"/>
              </w:rPr>
            </w:pPr>
            <w:r>
              <w:rPr>
                <w:rFonts w:ascii="宋体" w:eastAsia="宋体" w:hAnsi="ËÎÌå" w:cs="宋体" w:hint="eastAsia"/>
                <w:sz w:val="24"/>
                <w:szCs w:val="24"/>
              </w:rPr>
              <w:t>置一门，门宽不</w:t>
            </w:r>
          </w:p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ËÎÌå" w:hAnsi="ËÎÌå" w:cs="ËÎÌå"/>
                <w:sz w:val="24"/>
                <w:szCs w:val="24"/>
              </w:rPr>
            </w:pPr>
            <w:r>
              <w:rPr>
                <w:rFonts w:ascii="宋体" w:eastAsia="宋体" w:hAnsi="ËÎÌå" w:cs="宋体" w:hint="eastAsia"/>
                <w:sz w:val="24"/>
                <w:szCs w:val="24"/>
              </w:rPr>
              <w:t>低于</w:t>
            </w:r>
            <w:r>
              <w:rPr>
                <w:rFonts w:ascii="ËÎÌå" w:hAnsi="ËÎÌå" w:cs="ËÎÌå"/>
                <w:sz w:val="24"/>
                <w:szCs w:val="24"/>
              </w:rPr>
              <w:t>0.8</w:t>
            </w:r>
            <w:r>
              <w:rPr>
                <w:rFonts w:ascii="宋体" w:eastAsia="宋体" w:hAnsi="ËÎÌå" w:cs="宋体" w:hint="eastAsia"/>
                <w:sz w:val="24"/>
                <w:szCs w:val="24"/>
              </w:rPr>
              <w:t>米，共</w:t>
            </w:r>
            <w:r>
              <w:rPr>
                <w:rFonts w:ascii="ËÎÌå" w:hAnsi="ËÎÌå" w:cs="ËÎÌå"/>
                <w:sz w:val="24"/>
                <w:szCs w:val="24"/>
              </w:rPr>
              <w:t>6</w:t>
            </w:r>
          </w:p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ËÎÌå" w:hAnsi="ËÎÌå" w:cs="ËÎÌå"/>
                <w:sz w:val="24"/>
                <w:szCs w:val="24"/>
              </w:rPr>
            </w:pPr>
            <w:r>
              <w:rPr>
                <w:rFonts w:ascii="宋体" w:eastAsia="宋体" w:hAnsi="ËÎÌå" w:cs="宋体" w:hint="eastAsia"/>
                <w:sz w:val="24"/>
                <w:szCs w:val="24"/>
              </w:rPr>
              <w:t>窗，</w:t>
            </w:r>
            <w:r>
              <w:rPr>
                <w:rFonts w:ascii="宋体" w:eastAsia="宋体" w:hAnsi="ËÎÌå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ËÎÌå" w:cs="宋体" w:hint="eastAsia"/>
                <w:sz w:val="24"/>
                <w:szCs w:val="24"/>
              </w:rPr>
              <w:t>窗</w:t>
            </w:r>
            <w:r>
              <w:rPr>
                <w:rFonts w:ascii="ËÎÌå" w:hAnsi="ËÎÌå" w:cs="ËÎÌå"/>
                <w:sz w:val="24"/>
                <w:szCs w:val="24"/>
              </w:rPr>
              <w:t>0.5*0.5</w:t>
            </w:r>
          </w:p>
          <w:p w:rsidR="00067B95" w:rsidRDefault="00067B95" w:rsidP="00067B95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ËÎÌå" w:cs="宋体" w:hint="eastAsia"/>
                <w:sz w:val="24"/>
                <w:szCs w:val="24"/>
              </w:rPr>
              <w:t>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Pr="006B028A" w:rsidRDefault="00067B95" w:rsidP="00311AD2">
            <w:pPr>
              <w:pStyle w:val="a5"/>
            </w:pPr>
            <w:r>
              <w:rPr>
                <w:rFonts w:ascii="宋体" w:hAnsi="宋体" w:hint="eastAsia"/>
                <w:szCs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4050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251100</w:t>
            </w:r>
            <w:r>
              <w:rPr>
                <w:rFonts w:ascii="宋体" w:hAnsi="宋体" w:cs="Times New Roman" w:hint="eastAsia"/>
                <w:sz w:val="24"/>
                <w:szCs w:val="24"/>
              </w:rPr>
              <w:t>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天津</w:t>
            </w:r>
            <w:r>
              <w:rPr>
                <w:rFonts w:ascii="宋体" w:hAnsi="宋体" w:cs="Times New Roman" w:hint="eastAsia"/>
                <w:sz w:val="24"/>
                <w:szCs w:val="24"/>
              </w:rPr>
              <w:t>/</w:t>
            </w:r>
            <w:r>
              <w:rPr>
                <w:rFonts w:ascii="宋体" w:hAnsi="宋体" w:cs="Times New Roman" w:hint="eastAsia"/>
                <w:sz w:val="24"/>
                <w:szCs w:val="24"/>
              </w:rPr>
              <w:t>京路发</w:t>
            </w:r>
          </w:p>
        </w:tc>
      </w:tr>
      <w:tr w:rsidR="00067B95" w:rsidTr="00D96825">
        <w:trPr>
          <w:trHeight w:val="1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B95" w:rsidRDefault="00067B95" w:rsidP="00311AD2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运输费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宋体" w:eastAsia="宋体" w:hAnsi="ËÎÌå" w:cs="宋体"/>
                <w:sz w:val="24"/>
                <w:szCs w:val="24"/>
              </w:rPr>
            </w:pPr>
            <w:r>
              <w:rPr>
                <w:rFonts w:ascii="ËÎÌå" w:hAnsi="ËÎÌå" w:cs="ËÎÌå"/>
                <w:sz w:val="24"/>
                <w:szCs w:val="24"/>
              </w:rPr>
              <w:t xml:space="preserve">13.5 </w:t>
            </w:r>
            <w:r>
              <w:rPr>
                <w:rFonts w:ascii="宋体" w:eastAsia="宋体" w:hAnsi="ËÎÌå" w:cs="宋体" w:hint="eastAsia"/>
                <w:sz w:val="24"/>
                <w:szCs w:val="24"/>
              </w:rPr>
              <w:t>米</w:t>
            </w:r>
          </w:p>
          <w:p w:rsidR="00067B95" w:rsidRDefault="00067B95" w:rsidP="00067B95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ËÎÌå" w:cs="宋体" w:hint="eastAsia"/>
                <w:sz w:val="24"/>
                <w:szCs w:val="24"/>
              </w:rPr>
              <w:t>货车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Pr="006B028A" w:rsidRDefault="00067B95" w:rsidP="00311AD2">
            <w:pPr>
              <w:pStyle w:val="a5"/>
            </w:pPr>
            <w:r>
              <w:rPr>
                <w:rFonts w:ascii="宋体" w:hAnsi="宋体" w:hint="eastAsia"/>
                <w:szCs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B56046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60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B56046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37</w:t>
            </w:r>
            <w:r w:rsidR="00067B95">
              <w:rPr>
                <w:rFonts w:ascii="宋体" w:hAnsi="宋体" w:cs="Times New Roman" w:hint="eastAsia"/>
                <w:sz w:val="24"/>
                <w:szCs w:val="24"/>
              </w:rPr>
              <w:t>20</w:t>
            </w:r>
            <w:r w:rsidR="00067B95">
              <w:rPr>
                <w:rFonts w:ascii="宋体" w:hAnsi="宋体" w:cs="Times New Roman" w:hint="eastAsia"/>
                <w:sz w:val="24"/>
                <w:szCs w:val="24"/>
              </w:rPr>
              <w:t>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 w:rsidR="00067B95" w:rsidTr="00067B95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B95" w:rsidRDefault="00067B95" w:rsidP="00311AD2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宋体" w:eastAsia="宋体" w:hAnsiTheme="minorHAnsi" w:cs="宋体"/>
                <w:sz w:val="24"/>
                <w:szCs w:val="24"/>
              </w:rPr>
            </w:pPr>
            <w:r>
              <w:rPr>
                <w:rFonts w:ascii="宋体" w:eastAsia="宋体" w:hAnsiTheme="minorHAnsi" w:cs="宋体" w:hint="eastAsia"/>
                <w:sz w:val="24"/>
                <w:szCs w:val="24"/>
              </w:rPr>
              <w:t>现场安</w:t>
            </w:r>
          </w:p>
          <w:p w:rsidR="00067B95" w:rsidRPr="006B028A" w:rsidRDefault="00067B95" w:rsidP="00067B95">
            <w:pPr>
              <w:pStyle w:val="a5"/>
            </w:pPr>
            <w:r>
              <w:rPr>
                <w:rFonts w:ascii="宋体" w:hAnsiTheme="minorHAnsi" w:cs="宋体" w:hint="eastAsia"/>
                <w:szCs w:val="24"/>
              </w:rPr>
              <w:t>装费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Pr="006B028A" w:rsidRDefault="00067B95" w:rsidP="00311AD2">
            <w:pPr>
              <w:pStyle w:val="a5"/>
            </w:pPr>
            <w:r>
              <w:rPr>
                <w:rFonts w:ascii="宋体" w:hAnsi="宋体" w:hint="eastAsia"/>
                <w:szCs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280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17360</w:t>
            </w:r>
            <w:r>
              <w:rPr>
                <w:rFonts w:ascii="宋体" w:hAnsi="宋体" w:cs="Times New Roman" w:hint="eastAsia"/>
                <w:sz w:val="24"/>
                <w:szCs w:val="24"/>
              </w:rPr>
              <w:t>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 w:rsidR="00067B95" w:rsidTr="00D96825">
        <w:trPr>
          <w:trHeight w:val="1606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B95" w:rsidRDefault="00067B95" w:rsidP="00311AD2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Pr="006B028A" w:rsidRDefault="00067B95" w:rsidP="00311AD2">
            <w:pPr>
              <w:pStyle w:val="a5"/>
            </w:pPr>
            <w:r>
              <w:rPr>
                <w:rFonts w:hint="eastAsia"/>
              </w:rPr>
              <w:t>税费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宋体" w:eastAsia="宋体" w:hAnsi="ËÎÌå" w:cs="宋体"/>
                <w:sz w:val="24"/>
                <w:szCs w:val="24"/>
              </w:rPr>
            </w:pPr>
            <w:r>
              <w:rPr>
                <w:rFonts w:ascii="ËÎÌå" w:hAnsi="ËÎÌå" w:cs="ËÎÌå"/>
                <w:sz w:val="24"/>
                <w:szCs w:val="24"/>
              </w:rPr>
              <w:t xml:space="preserve">13% </w:t>
            </w:r>
            <w:r>
              <w:rPr>
                <w:rFonts w:ascii="宋体" w:eastAsia="宋体" w:hAnsi="ËÎÌå" w:cs="宋体" w:hint="eastAsia"/>
                <w:sz w:val="24"/>
                <w:szCs w:val="24"/>
              </w:rPr>
              <w:t>增</w:t>
            </w:r>
          </w:p>
          <w:p w:rsidR="00067B95" w:rsidRDefault="00067B95" w:rsidP="00067B95">
            <w:pPr>
              <w:widowControl w:val="0"/>
              <w:autoSpaceDE w:val="0"/>
              <w:autoSpaceDN w:val="0"/>
              <w:snapToGrid/>
              <w:spacing w:after="0"/>
              <w:rPr>
                <w:rFonts w:ascii="宋体" w:eastAsia="宋体" w:hAnsi="ËÎÌå" w:cs="宋体"/>
                <w:sz w:val="24"/>
                <w:szCs w:val="24"/>
              </w:rPr>
            </w:pPr>
            <w:r>
              <w:rPr>
                <w:rFonts w:ascii="宋体" w:eastAsia="宋体" w:hAnsi="ËÎÌå" w:cs="宋体" w:hint="eastAsia"/>
                <w:sz w:val="24"/>
                <w:szCs w:val="24"/>
              </w:rPr>
              <w:t>值税专</w:t>
            </w:r>
          </w:p>
          <w:p w:rsidR="00067B95" w:rsidRDefault="00067B95" w:rsidP="00067B95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ËÎÌå" w:cs="宋体" w:hint="eastAsia"/>
                <w:sz w:val="24"/>
                <w:szCs w:val="24"/>
              </w:rPr>
              <w:t>用发票</w:t>
            </w:r>
          </w:p>
          <w:p w:rsidR="00067B95" w:rsidRPr="006B028A" w:rsidRDefault="00067B95" w:rsidP="00311AD2">
            <w:pPr>
              <w:pStyle w:val="a5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Pr="006B028A" w:rsidRDefault="00067B95" w:rsidP="00311AD2">
            <w:pPr>
              <w:pStyle w:val="a5"/>
            </w:pPr>
            <w:r>
              <w:rPr>
                <w:rFonts w:ascii="宋体" w:hAnsi="宋体" w:hint="eastAsia"/>
                <w:szCs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Pr="006B028A" w:rsidRDefault="00067B95" w:rsidP="00311AD2">
            <w:pPr>
              <w:pStyle w:val="a5"/>
            </w:pPr>
            <w:r>
              <w:rPr>
                <w:rFonts w:hint="eastAsia"/>
              </w:rPr>
              <w:t>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  <w:p w:rsidR="00067B95" w:rsidRPr="006B028A" w:rsidRDefault="00B56046" w:rsidP="00067B95">
            <w:pPr>
              <w:pStyle w:val="a5"/>
            </w:pPr>
            <w:r>
              <w:rPr>
                <w:rFonts w:hint="eastAsia"/>
              </w:rPr>
              <w:t>356</w:t>
            </w:r>
            <w:r w:rsidR="00067B95">
              <w:rPr>
                <w:rFonts w:hint="eastAsia"/>
              </w:rPr>
              <w:t>20</w:t>
            </w:r>
            <w:r w:rsidR="00067B95">
              <w:rPr>
                <w:rFonts w:hint="eastAsia"/>
              </w:rPr>
              <w:t>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B95" w:rsidRDefault="00067B95" w:rsidP="00311AD2">
            <w:pPr>
              <w:autoSpaceDE w:val="0"/>
              <w:autoSpaceDN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 w:rsidR="00067B95" w:rsidTr="00311AD2">
        <w:trPr>
          <w:trHeight w:val="851"/>
        </w:trPr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B95" w:rsidRDefault="00067B95" w:rsidP="00311AD2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lastRenderedPageBreak/>
              <w:t>合计</w:t>
            </w:r>
          </w:p>
        </w:tc>
        <w:tc>
          <w:tcPr>
            <w:tcW w:w="78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B95" w:rsidRDefault="00067B95" w:rsidP="00D96825">
            <w:pPr>
              <w:autoSpaceDE w:val="0"/>
              <w:autoSpaceDN w:val="0"/>
              <w:spacing w:line="360" w:lineRule="auto"/>
              <w:ind w:firstLineChars="50" w:firstLine="12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大写：叁拾万零</w:t>
            </w:r>
            <w:r w:rsidR="00D96825">
              <w:rPr>
                <w:rFonts w:ascii="宋体" w:hAnsi="宋体" w:cs="宋体" w:hint="eastAsia"/>
                <w:sz w:val="24"/>
                <w:szCs w:val="24"/>
                <w:lang w:val="zh-CN"/>
              </w:rPr>
              <w:t>柒仟捌佰元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整　小写：</w:t>
            </w:r>
            <w:r w:rsidR="00D96825">
              <w:rPr>
                <w:rFonts w:ascii="宋体" w:hAnsi="宋体" w:cs="宋体" w:hint="eastAsia"/>
                <w:sz w:val="24"/>
                <w:szCs w:val="24"/>
                <w:lang w:val="zh-CN"/>
              </w:rPr>
              <w:t>30780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元</w:t>
            </w:r>
          </w:p>
        </w:tc>
      </w:tr>
    </w:tbl>
    <w:p w:rsidR="00067B95" w:rsidRDefault="00067B95" w:rsidP="00067B95">
      <w:pPr>
        <w:autoSpaceDE w:val="0"/>
        <w:autoSpaceDN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:rsidR="00067B95" w:rsidRDefault="00067B95" w:rsidP="00067B95">
      <w:pPr>
        <w:autoSpaceDE w:val="0"/>
        <w:autoSpaceDN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:rsidR="00067B95" w:rsidRDefault="00067B95" w:rsidP="00067B95">
      <w:pPr>
        <w:autoSpaceDE w:val="0"/>
        <w:autoSpaceDN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投标人（公章）：</w:t>
      </w:r>
    </w:p>
    <w:p w:rsidR="00067B95" w:rsidRDefault="00067B95" w:rsidP="00067B95">
      <w:pPr>
        <w:autoSpaceDE w:val="0"/>
        <w:autoSpaceDN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投标人法定代表人（或授权代表）签字：满洪庆</w:t>
      </w:r>
    </w:p>
    <w:p w:rsidR="00067B95" w:rsidRDefault="00067B95" w:rsidP="00067B95">
      <w:pPr>
        <w:spacing w:line="220" w:lineRule="atLeast"/>
      </w:pPr>
    </w:p>
    <w:sectPr w:rsidR="00067B9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E67" w:rsidRDefault="006F3E67" w:rsidP="00067B95">
      <w:pPr>
        <w:spacing w:after="0"/>
      </w:pPr>
      <w:r>
        <w:separator/>
      </w:r>
    </w:p>
  </w:endnote>
  <w:endnote w:type="continuationSeparator" w:id="0">
    <w:p w:rsidR="006F3E67" w:rsidRDefault="006F3E67" w:rsidP="00067B9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E67" w:rsidRDefault="006F3E67" w:rsidP="00067B95">
      <w:pPr>
        <w:spacing w:after="0"/>
      </w:pPr>
      <w:r>
        <w:separator/>
      </w:r>
    </w:p>
  </w:footnote>
  <w:footnote w:type="continuationSeparator" w:id="0">
    <w:p w:rsidR="006F3E67" w:rsidRDefault="006F3E67" w:rsidP="00067B9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7B95"/>
    <w:rsid w:val="00323B43"/>
    <w:rsid w:val="003D37D8"/>
    <w:rsid w:val="00426133"/>
    <w:rsid w:val="004358AB"/>
    <w:rsid w:val="005B54EA"/>
    <w:rsid w:val="005B7BDA"/>
    <w:rsid w:val="00680B03"/>
    <w:rsid w:val="006F3E67"/>
    <w:rsid w:val="008B7726"/>
    <w:rsid w:val="00B56046"/>
    <w:rsid w:val="00D31D50"/>
    <w:rsid w:val="00D96825"/>
    <w:rsid w:val="00F3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7B9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7B9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7B9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7B95"/>
    <w:rPr>
      <w:rFonts w:ascii="Tahoma" w:hAnsi="Tahoma"/>
      <w:sz w:val="18"/>
      <w:szCs w:val="18"/>
    </w:rPr>
  </w:style>
  <w:style w:type="paragraph" w:styleId="a5">
    <w:name w:val="Body Text"/>
    <w:basedOn w:val="a"/>
    <w:link w:val="Char1"/>
    <w:qFormat/>
    <w:rsid w:val="00067B95"/>
    <w:pPr>
      <w:widowControl w:val="0"/>
      <w:snapToGrid/>
      <w:spacing w:after="120" w:line="360" w:lineRule="atLeast"/>
      <w:textAlignment w:val="baseline"/>
    </w:pPr>
    <w:rPr>
      <w:rFonts w:ascii="Times New Roman" w:eastAsia="宋体" w:hAnsi="Times New Roman" w:cs="Times New Roman"/>
      <w:sz w:val="24"/>
      <w:szCs w:val="20"/>
    </w:rPr>
  </w:style>
  <w:style w:type="character" w:customStyle="1" w:styleId="Char1">
    <w:name w:val="正文文本 Char"/>
    <w:basedOn w:val="a0"/>
    <w:link w:val="a5"/>
    <w:qFormat/>
    <w:rsid w:val="00067B95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2008-09-11T17:20:00Z</dcterms:created>
  <dcterms:modified xsi:type="dcterms:W3CDTF">2019-08-02T02:25:00Z</dcterms:modified>
</cp:coreProperties>
</file>