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简隶书" w:eastAsia="微软简隶书"/>
          <w:color w:val="000000"/>
        </w:rPr>
      </w:pPr>
      <w:r>
        <w:rPr>
          <w:rFonts w:hint="eastAsia" w:ascii="微软雅黑" w:hAnsi="微软雅黑" w:eastAsia="微软雅黑" w:cs="微软雅黑"/>
          <w:b/>
          <w:bCs/>
          <w:sz w:val="44"/>
          <w:szCs w:val="44"/>
        </w:rPr>
        <w:t>河南省禹州市职业中等专业学校采购电子商务实训设备项目</w:t>
      </w:r>
    </w:p>
    <w:p>
      <w:pPr>
        <w:jc w:val="center"/>
        <w:rPr>
          <w:rFonts w:ascii="黑体" w:hAnsi="黑体" w:eastAsia="黑体" w:cs="黑体"/>
          <w:bCs/>
          <w:color w:val="000000"/>
          <w:w w:val="90"/>
          <w:sz w:val="72"/>
          <w:szCs w:val="72"/>
        </w:rPr>
      </w:pPr>
    </w:p>
    <w:p>
      <w:pPr>
        <w:pStyle w:val="3"/>
        <w:numPr>
          <w:ilvl w:val="0"/>
          <w:numId w:val="0"/>
        </w:numPr>
        <w:ind w:left="288" w:leftChars="0"/>
      </w:pPr>
    </w:p>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采购单位： 河南省禹州市职业中等专业学校</w:t>
      </w:r>
    </w:p>
    <w:p>
      <w:pPr>
        <w:ind w:firstLine="1285" w:firstLineChars="400"/>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 YZCG-G2019</w:t>
      </w:r>
      <w:r>
        <w:rPr>
          <w:rFonts w:hint="eastAsia" w:ascii="仿宋" w:hAnsi="仿宋" w:eastAsia="仿宋" w:cs="仿宋"/>
          <w:b/>
          <w:bCs/>
          <w:color w:val="000000"/>
          <w:sz w:val="32"/>
          <w:szCs w:val="32"/>
          <w:lang w:val="en-US" w:eastAsia="zh-CN"/>
        </w:rPr>
        <w:t>161</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hint="eastAsia"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pStyle w:val="3"/>
        <w:numPr>
          <w:ilvl w:val="0"/>
          <w:numId w:val="0"/>
        </w:numPr>
        <w:ind w:left="288" w:leftChars="0"/>
      </w:pPr>
    </w:p>
    <w:p>
      <w:pPr>
        <w:ind w:firstLine="2891" w:firstLineChars="800"/>
        <w:rPr>
          <w:rFonts w:hint="eastAsia" w:cs="黑体" w:asciiTheme="minorEastAsia" w:hAnsiTheme="minorEastAsia"/>
          <w:b/>
          <w:bCs/>
          <w:sz w:val="44"/>
          <w:szCs w:val="44"/>
          <w:lang w:val="zh-CN"/>
        </w:rPr>
      </w:pPr>
      <w:r>
        <w:rPr>
          <w:rFonts w:hint="eastAsia" w:ascii="仿宋" w:hAnsi="仿宋" w:eastAsia="仿宋" w:cs="仿宋"/>
          <w:b/>
          <w:bCs/>
          <w:color w:val="000000"/>
          <w:sz w:val="36"/>
          <w:szCs w:val="36"/>
        </w:rPr>
        <w:t>二〇一九年</w:t>
      </w:r>
      <w:r>
        <w:rPr>
          <w:rFonts w:hint="eastAsia" w:ascii="仿宋" w:hAnsi="仿宋" w:eastAsia="仿宋" w:cs="仿宋"/>
          <w:b/>
          <w:bCs/>
          <w:color w:val="000000"/>
          <w:sz w:val="36"/>
          <w:szCs w:val="36"/>
          <w:lang w:eastAsia="zh-CN"/>
        </w:rPr>
        <w:t>八</w:t>
      </w:r>
      <w:r>
        <w:rPr>
          <w:rFonts w:hint="eastAsia" w:ascii="仿宋" w:hAnsi="仿宋" w:eastAsia="仿宋" w:cs="仿宋"/>
          <w:b/>
          <w:bCs/>
          <w:color w:val="000000"/>
          <w:sz w:val="36"/>
          <w:szCs w:val="36"/>
        </w:rPr>
        <w:t xml:space="preserve">月 </w:t>
      </w:r>
    </w:p>
    <w:p>
      <w:pPr>
        <w:autoSpaceDE w:val="0"/>
        <w:autoSpaceDN w:val="0"/>
        <w:adjustRightInd w:val="0"/>
        <w:spacing w:line="700" w:lineRule="exact"/>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700" w:lineRule="exact"/>
        <w:ind w:firstLine="3092" w:firstLineChars="700"/>
        <w:jc w:val="both"/>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autoSpaceDE w:val="0"/>
        <w:autoSpaceDN w:val="0"/>
        <w:adjustRightInd w:val="0"/>
        <w:spacing w:line="700" w:lineRule="exact"/>
        <w:rPr>
          <w:rFonts w:cs="宋体" w:asciiTheme="majorEastAsia" w:hAnsiTheme="majorEastAsia" w:eastAsiaTheme="majorEastAsia"/>
          <w:b/>
          <w:kern w:val="0"/>
          <w:sz w:val="36"/>
          <w:szCs w:val="36"/>
        </w:rPr>
      </w:pPr>
    </w:p>
    <w:p>
      <w:pPr>
        <w:pStyle w:val="19"/>
        <w:widowControl/>
        <w:numPr>
          <w:ilvl w:val="0"/>
          <w:numId w:val="4"/>
        </w:numPr>
        <w:shd w:val="clear" w:color="auto" w:fill="FFFFFF"/>
        <w:spacing w:line="315" w:lineRule="atLeast"/>
        <w:jc w:val="center"/>
        <w:rPr>
          <w:rFonts w:hint="eastAsia"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spacing w:line="360" w:lineRule="auto"/>
        <w:rPr>
          <w:rFonts w:hint="eastAsia" w:ascii="新宋体" w:hAnsi="新宋体" w:eastAsia="新宋体" w:cs="新宋体"/>
          <w:b/>
          <w:sz w:val="24"/>
          <w:szCs w:val="24"/>
        </w:rPr>
      </w:pP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lang w:eastAsia="zh-CN"/>
        </w:rPr>
        <w:t>河南省禹州市职业中等专业学校采购电子商务实训设备项目</w:t>
      </w:r>
      <w:r>
        <w:rPr>
          <w:rFonts w:hint="eastAsia" w:ascii="仿宋" w:hAnsi="仿宋" w:eastAsia="仿宋" w:cs="仿宋"/>
          <w:b/>
          <w:bCs/>
          <w:sz w:val="36"/>
          <w:szCs w:val="36"/>
        </w:rPr>
        <w:t>招标公告</w:t>
      </w:r>
    </w:p>
    <w:p>
      <w:pPr>
        <w:spacing w:line="600" w:lineRule="exact"/>
        <w:jc w:val="center"/>
        <w:rPr>
          <w:rFonts w:hint="eastAsia" w:ascii="仿宋" w:hAnsi="仿宋" w:eastAsia="仿宋" w:cs="仿宋"/>
          <w:b/>
          <w:bCs/>
          <w:sz w:val="36"/>
          <w:szCs w:val="36"/>
        </w:rPr>
      </w:pP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禹州市政府采购中心受河南省禹州市职业中等专业学校的委托，就“河南省禹州市职业中等专业学校采购电子商务实训设备项目”进行公开招标，欢迎合格的投标人前来投标。</w:t>
      </w:r>
    </w:p>
    <w:p>
      <w:pPr>
        <w:pStyle w:val="58"/>
        <w:widowControl/>
        <w:numPr>
          <w:ilvl w:val="0"/>
          <w:numId w:val="0"/>
        </w:numPr>
        <w:shd w:val="clear" w:color="auto" w:fill="FFFFFF"/>
        <w:spacing w:line="400" w:lineRule="exact"/>
        <w:ind w:leftChars="0" w:firstLine="643" w:firstLineChars="200"/>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lang w:eastAsia="zh-CN"/>
        </w:rPr>
        <w:t>一、</w:t>
      </w:r>
      <w:r>
        <w:rPr>
          <w:rFonts w:hint="eastAsia" w:ascii="仿宋" w:hAnsi="仿宋" w:eastAsia="仿宋" w:cs="仿宋"/>
          <w:b/>
          <w:color w:val="000000"/>
          <w:kern w:val="0"/>
          <w:sz w:val="32"/>
          <w:szCs w:val="32"/>
        </w:rPr>
        <w:t>项目基本情况</w:t>
      </w:r>
    </w:p>
    <w:p>
      <w:pPr>
        <w:widowControl/>
        <w:shd w:val="clear" w:color="auto" w:fill="FFFFFF"/>
        <w:spacing w:line="4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采购人：河南省禹州市职业中等专业学校</w:t>
      </w:r>
    </w:p>
    <w:p>
      <w:pPr>
        <w:widowControl/>
        <w:shd w:val="clear" w:color="auto" w:fill="FFFFFF"/>
        <w:spacing w:line="400" w:lineRule="exact"/>
        <w:ind w:firstLine="640" w:firstLineChars="200"/>
        <w:jc w:val="left"/>
        <w:rPr>
          <w:rFonts w:hint="eastAsia" w:ascii="仿宋" w:hAnsi="仿宋" w:eastAsia="仿宋" w:cs="仿宋"/>
          <w:color w:val="000000"/>
          <w:kern w:val="0"/>
          <w:sz w:val="32"/>
          <w:szCs w:val="32"/>
        </w:rPr>
      </w:pPr>
      <w:r>
        <w:rPr>
          <w:rFonts w:hint="eastAsia" w:ascii="仿宋" w:hAnsi="仿宋" w:eastAsia="仿宋" w:cs="仿宋"/>
          <w:sz w:val="32"/>
          <w:szCs w:val="32"/>
          <w:lang w:val="en-US" w:eastAsia="zh-CN"/>
        </w:rPr>
        <w:t>2、</w:t>
      </w:r>
      <w:r>
        <w:rPr>
          <w:rFonts w:hint="eastAsia" w:ascii="仿宋" w:hAnsi="仿宋" w:eastAsia="仿宋" w:cs="仿宋"/>
          <w:color w:val="000000"/>
          <w:kern w:val="0"/>
          <w:sz w:val="32"/>
          <w:szCs w:val="32"/>
        </w:rPr>
        <w:t>项目名称：河南省禹州市职业中等专业学校采购电子商务实训设备项目</w:t>
      </w:r>
    </w:p>
    <w:p>
      <w:pPr>
        <w:widowControl/>
        <w:shd w:val="clear" w:color="auto" w:fill="FFFFFF"/>
        <w:spacing w:line="400" w:lineRule="exact"/>
        <w:ind w:firstLine="640" w:firstLineChars="200"/>
        <w:jc w:val="left"/>
        <w:rPr>
          <w:rFonts w:hint="default" w:ascii="仿宋" w:hAnsi="仿宋" w:eastAsia="仿宋" w:cs="仿宋"/>
          <w:sz w:val="32"/>
          <w:szCs w:val="32"/>
          <w:lang w:val="en-US" w:eastAsia="zh-CN"/>
        </w:rPr>
      </w:pPr>
      <w:r>
        <w:rPr>
          <w:rFonts w:hint="eastAsia" w:ascii="仿宋" w:hAnsi="仿宋" w:eastAsia="仿宋" w:cs="仿宋"/>
          <w:color w:val="000000"/>
          <w:kern w:val="0"/>
          <w:sz w:val="32"/>
          <w:szCs w:val="32"/>
        </w:rPr>
        <w:t>3、采购编号：</w:t>
      </w:r>
      <w:r>
        <w:rPr>
          <w:rFonts w:hint="eastAsia" w:ascii="仿宋" w:hAnsi="仿宋" w:eastAsia="仿宋" w:cs="仿宋"/>
          <w:sz w:val="32"/>
          <w:szCs w:val="32"/>
        </w:rPr>
        <w:t>YZCG-G2019</w:t>
      </w:r>
      <w:r>
        <w:rPr>
          <w:rFonts w:hint="eastAsia" w:ascii="仿宋" w:hAnsi="仿宋" w:eastAsia="仿宋" w:cs="仿宋"/>
          <w:sz w:val="32"/>
          <w:szCs w:val="32"/>
          <w:lang w:val="en-US" w:eastAsia="zh-CN"/>
        </w:rPr>
        <w:t>161</w:t>
      </w:r>
    </w:p>
    <w:p>
      <w:pPr>
        <w:widowControl/>
        <w:shd w:val="clear" w:color="auto" w:fill="FFFFFF"/>
        <w:spacing w:line="400" w:lineRule="exac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4、项目需求：</w:t>
      </w:r>
      <w:r>
        <w:rPr>
          <w:rFonts w:hint="eastAsia" w:ascii="仿宋" w:hAnsi="仿宋" w:eastAsia="仿宋" w:cs="仿宋"/>
          <w:color w:val="000000"/>
          <w:kern w:val="0"/>
          <w:sz w:val="32"/>
          <w:szCs w:val="32"/>
          <w:lang w:eastAsia="zh-CN"/>
        </w:rPr>
        <w:t>电子商务实训</w:t>
      </w:r>
      <w:r>
        <w:rPr>
          <w:rFonts w:hint="eastAsia" w:ascii="仿宋" w:hAnsi="仿宋" w:eastAsia="仿宋" w:cs="仿宋"/>
          <w:color w:val="000000"/>
          <w:sz w:val="32"/>
          <w:szCs w:val="32"/>
        </w:rPr>
        <w:t>等</w:t>
      </w:r>
      <w:r>
        <w:rPr>
          <w:rFonts w:hint="eastAsia" w:ascii="仿宋" w:hAnsi="仿宋" w:eastAsia="仿宋" w:cs="仿宋"/>
          <w:color w:val="000000"/>
          <w:kern w:val="0"/>
          <w:sz w:val="32"/>
          <w:szCs w:val="32"/>
        </w:rPr>
        <w:t>（详见招标文件）</w:t>
      </w:r>
    </w:p>
    <w:p>
      <w:pPr>
        <w:widowControl/>
        <w:shd w:val="clear" w:color="auto" w:fill="FFFFFF"/>
        <w:spacing w:line="400" w:lineRule="exact"/>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rPr>
        <w:t>5、采购预算：</w:t>
      </w:r>
      <w:r>
        <w:rPr>
          <w:rFonts w:hint="eastAsia" w:ascii="仿宋" w:hAnsi="仿宋" w:eastAsia="仿宋" w:cs="仿宋"/>
          <w:color w:val="000000"/>
          <w:kern w:val="0"/>
          <w:sz w:val="32"/>
          <w:szCs w:val="32"/>
          <w:lang w:val="en-US" w:eastAsia="zh-CN"/>
        </w:rPr>
        <w:t>70</w:t>
      </w:r>
      <w:r>
        <w:rPr>
          <w:rFonts w:hint="eastAsia" w:ascii="仿宋" w:hAnsi="仿宋" w:eastAsia="仿宋" w:cs="仿宋"/>
          <w:kern w:val="0"/>
          <w:sz w:val="32"/>
          <w:szCs w:val="32"/>
          <w:lang w:val="en-US" w:eastAsia="zh-CN"/>
        </w:rPr>
        <w:t>万</w:t>
      </w:r>
      <w:r>
        <w:rPr>
          <w:rFonts w:hint="eastAsia" w:ascii="仿宋" w:hAnsi="仿宋" w:eastAsia="仿宋" w:cs="仿宋"/>
          <w:sz w:val="32"/>
          <w:szCs w:val="32"/>
        </w:rPr>
        <w:t>元</w:t>
      </w:r>
    </w:p>
    <w:p>
      <w:pPr>
        <w:widowControl/>
        <w:shd w:val="clear" w:color="auto" w:fill="FFFFFF"/>
        <w:spacing w:line="4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6、采购限价：</w:t>
      </w:r>
      <w:r>
        <w:rPr>
          <w:rFonts w:hint="eastAsia" w:ascii="仿宋" w:hAnsi="仿宋" w:eastAsia="仿宋" w:cs="仿宋"/>
          <w:sz w:val="32"/>
          <w:szCs w:val="32"/>
          <w:lang w:val="en-US" w:eastAsia="zh-CN"/>
        </w:rPr>
        <w:t>70</w:t>
      </w:r>
      <w:r>
        <w:rPr>
          <w:rFonts w:hint="eastAsia" w:ascii="仿宋" w:hAnsi="仿宋" w:eastAsia="仿宋" w:cs="仿宋"/>
          <w:sz w:val="32"/>
          <w:szCs w:val="32"/>
        </w:rPr>
        <w:t>万元</w:t>
      </w:r>
    </w:p>
    <w:p>
      <w:pPr>
        <w:widowControl/>
        <w:shd w:val="clear" w:color="auto" w:fill="FFFFFF"/>
        <w:spacing w:line="400" w:lineRule="exact"/>
        <w:ind w:firstLine="472" w:firstLineChars="147"/>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二、需要落实的政府采购政策</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本项目落实节约能源、保护环境、扶持不发达地区和少数民族地区、促进中小企业、监狱企业发展等政府采购政策。（详见招标文件）</w:t>
      </w:r>
    </w:p>
    <w:p>
      <w:pPr>
        <w:widowControl/>
        <w:shd w:val="clear" w:color="auto" w:fill="FFFFFF"/>
        <w:spacing w:line="400" w:lineRule="exact"/>
        <w:ind w:left="482"/>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三、供应商资格要求：</w:t>
      </w:r>
    </w:p>
    <w:p>
      <w:pPr>
        <w:widowControl/>
        <w:shd w:val="clear" w:color="auto" w:fill="FFFFFF"/>
        <w:spacing w:line="400" w:lineRule="exact"/>
        <w:ind w:left="482"/>
        <w:jc w:val="left"/>
        <w:rPr>
          <w:rFonts w:ascii="仿宋" w:hAnsi="仿宋" w:eastAsia="仿宋" w:cs="仿宋"/>
          <w:sz w:val="32"/>
          <w:szCs w:val="32"/>
        </w:rPr>
      </w:pPr>
      <w:r>
        <w:rPr>
          <w:rFonts w:hint="eastAsia" w:ascii="仿宋" w:hAnsi="仿宋" w:eastAsia="仿宋" w:cs="仿宋"/>
          <w:sz w:val="32"/>
          <w:szCs w:val="32"/>
        </w:rPr>
        <w:t>1、符合《政府采购法》第二十二条之规定</w:t>
      </w:r>
      <w:r>
        <w:rPr>
          <w:rFonts w:hint="eastAsia" w:ascii="仿宋" w:hAnsi="仿宋" w:eastAsia="仿宋" w:cs="仿宋"/>
          <w:sz w:val="32"/>
          <w:szCs w:val="32"/>
          <w:lang w:eastAsia="zh-CN"/>
        </w:rPr>
        <w:t>，具有独立法人资格及</w:t>
      </w:r>
      <w:r>
        <w:rPr>
          <w:rFonts w:hint="eastAsia" w:ascii="仿宋" w:hAnsi="仿宋" w:eastAsia="仿宋" w:cs="仿宋"/>
          <w:sz w:val="32"/>
          <w:szCs w:val="32"/>
        </w:rPr>
        <w:t>相应的经营范围（以营业执照为准）；</w:t>
      </w:r>
    </w:p>
    <w:p>
      <w:pPr>
        <w:spacing w:line="400" w:lineRule="exact"/>
        <w:ind w:left="319" w:leftChars="152" w:firstLine="160" w:firstLineChars="50"/>
        <w:rPr>
          <w:rFonts w:hint="eastAsia" w:ascii="仿宋" w:hAnsi="仿宋" w:eastAsia="仿宋" w:cs="仿宋"/>
          <w:sz w:val="32"/>
          <w:szCs w:val="32"/>
        </w:rPr>
      </w:pPr>
      <w:r>
        <w:rPr>
          <w:rFonts w:hint="eastAsia" w:ascii="仿宋" w:hAnsi="仿宋" w:eastAsia="仿宋" w:cs="仿宋"/>
          <w:sz w:val="32"/>
          <w:szCs w:val="32"/>
        </w:rPr>
        <w:t>2、被委托人是须是本单位职工，须提供公司为本人缴纳社会保险证明；</w:t>
      </w:r>
    </w:p>
    <w:p>
      <w:pPr>
        <w:spacing w:line="400" w:lineRule="exact"/>
        <w:ind w:left="319" w:leftChars="152" w:firstLine="160" w:firstLineChars="50"/>
        <w:rPr>
          <w:rFonts w:ascii="仿宋" w:hAnsi="仿宋" w:eastAsia="仿宋" w:cs="仿宋"/>
          <w:sz w:val="32"/>
          <w:szCs w:val="32"/>
        </w:rPr>
      </w:pPr>
      <w:r>
        <w:rPr>
          <w:rFonts w:hint="eastAsia" w:ascii="仿宋" w:hAnsi="仿宋" w:eastAsia="仿宋" w:cs="仿宋"/>
          <w:sz w:val="32"/>
          <w:szCs w:val="32"/>
        </w:rPr>
        <w:t>3、本项目不接受联合体投标。</w:t>
      </w:r>
    </w:p>
    <w:p>
      <w:pPr>
        <w:widowControl/>
        <w:shd w:val="clear" w:color="auto" w:fill="FFFFFF"/>
        <w:spacing w:line="400" w:lineRule="exact"/>
        <w:ind w:firstLine="482"/>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四、获取招标文件的方式、时间、地点</w:t>
      </w:r>
    </w:p>
    <w:p>
      <w:pPr>
        <w:wordWrap w:val="0"/>
        <w:topLinePunct/>
        <w:snapToGrid w:val="0"/>
        <w:spacing w:line="40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1、持CA数字认证证书，登录</w:t>
      </w:r>
      <w:r>
        <w:fldChar w:fldCharType="begin"/>
      </w:r>
      <w:r>
        <w:instrText xml:space="preserve"> HYPERLINK "http://221.14.6.70:8088/ggzy/eps/public/RegistAllJcxx.html" </w:instrText>
      </w:r>
      <w:r>
        <w:fldChar w:fldCharType="separate"/>
      </w:r>
      <w:r>
        <w:rPr>
          <w:rFonts w:hint="eastAsia" w:ascii="仿宋" w:hAnsi="仿宋" w:eastAsia="仿宋" w:cs="仿宋"/>
          <w:sz w:val="32"/>
          <w:szCs w:val="32"/>
          <w:lang w:val="zh-CN"/>
        </w:rPr>
        <w:t>http://221.14.6.70:8088/ggzy/eps/public/RegistAllJcxx.html</w:t>
      </w:r>
      <w:r>
        <w:rPr>
          <w:rFonts w:hint="eastAsia" w:ascii="仿宋" w:hAnsi="仿宋" w:eastAsia="仿宋" w:cs="仿宋"/>
          <w:sz w:val="32"/>
          <w:szCs w:val="32"/>
          <w:lang w:val="zh-CN"/>
        </w:rPr>
        <w:fldChar w:fldCharType="end"/>
      </w:r>
      <w:r>
        <w:rPr>
          <w:rFonts w:hint="eastAsia" w:ascii="仿宋" w:hAnsi="仿宋" w:eastAsia="仿宋" w:cs="仿宋"/>
          <w:sz w:val="32"/>
          <w:szCs w:val="32"/>
          <w:lang w:val="zh-CN"/>
        </w:rPr>
        <w:t>进行免费注册登记（详见全国公共资源交易平台（河南省·许昌市）“常见问题解答-诚信库网上注册相关资料下载”）；</w:t>
      </w:r>
    </w:p>
    <w:p>
      <w:pPr>
        <w:wordWrap w:val="0"/>
        <w:topLinePunct/>
        <w:autoSpaceDE w:val="0"/>
        <w:autoSpaceDN w:val="0"/>
        <w:adjustRightInd w:val="0"/>
        <w:snapToGrid w:val="0"/>
        <w:spacing w:line="400" w:lineRule="exact"/>
        <w:ind w:firstLine="482"/>
        <w:rPr>
          <w:rFonts w:ascii="仿宋" w:hAnsi="仿宋" w:eastAsia="仿宋" w:cs="仿宋"/>
          <w:sz w:val="32"/>
          <w:szCs w:val="32"/>
          <w:lang w:val="zh-CN"/>
        </w:rPr>
      </w:pPr>
      <w:r>
        <w:rPr>
          <w:rFonts w:hint="eastAsia" w:ascii="仿宋" w:hAnsi="仿宋" w:eastAsia="仿宋" w:cs="仿宋"/>
          <w:sz w:val="32"/>
          <w:szCs w:val="32"/>
          <w:lang w:val="zh-CN"/>
        </w:rPr>
        <w:t>2、在投标截止时间前登录http://ggzy.xuchang.gov.cn，自行下载招标文件（详见全国公共资源交易平台（河南省·许昌市）“常见问题解答-交易系统操作手册”）。</w:t>
      </w:r>
    </w:p>
    <w:p>
      <w:pPr>
        <w:spacing w:line="400" w:lineRule="exact"/>
        <w:rPr>
          <w:rFonts w:ascii="仿宋" w:hAnsi="仿宋" w:eastAsia="仿宋" w:cs="仿宋"/>
          <w:sz w:val="32"/>
          <w:szCs w:val="32"/>
        </w:rPr>
      </w:pPr>
      <w:r>
        <w:rPr>
          <w:rFonts w:hint="eastAsia" w:ascii="仿宋" w:hAnsi="仿宋" w:eastAsia="仿宋" w:cs="仿宋"/>
          <w:sz w:val="32"/>
          <w:szCs w:val="32"/>
        </w:rPr>
        <w:t>　　3、未通过全国公共资源交易平台（河南省·许昌市）下载招标文件的投标企业，拒收其递交的投标文件。</w:t>
      </w:r>
    </w:p>
    <w:p>
      <w:pPr>
        <w:spacing w:line="400" w:lineRule="exact"/>
        <w:ind w:firstLine="640"/>
        <w:rPr>
          <w:rFonts w:ascii="仿宋" w:hAnsi="仿宋" w:eastAsia="仿宋" w:cs="仿宋"/>
          <w:sz w:val="32"/>
          <w:szCs w:val="32"/>
        </w:rPr>
      </w:pPr>
      <w:r>
        <w:rPr>
          <w:rFonts w:hint="eastAsia" w:ascii="仿宋" w:hAnsi="仿宋" w:eastAsia="仿宋" w:cs="仿宋"/>
          <w:sz w:val="32"/>
          <w:szCs w:val="32"/>
        </w:rPr>
        <w:t>4、招标文件每份售价人民500元（开标时现场收取现金），于递交投标文件时缴纳给采购代理机构，售后不退。</w:t>
      </w:r>
    </w:p>
    <w:p>
      <w:pPr>
        <w:widowControl/>
        <w:shd w:val="clear" w:color="auto" w:fill="FFFFFF"/>
        <w:spacing w:line="400" w:lineRule="exact"/>
        <w:ind w:firstLine="482"/>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五、投标截止时间、开标时间及地点：</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1、投标截止及开标时间：2019年</w:t>
      </w:r>
      <w:r>
        <w:rPr>
          <w:rFonts w:hint="eastAsia" w:ascii="仿宋" w:hAnsi="仿宋" w:eastAsia="仿宋" w:cs="仿宋"/>
          <w:color w:val="000000"/>
          <w:kern w:val="0"/>
          <w:sz w:val="32"/>
          <w:szCs w:val="32"/>
          <w:lang w:val="en-US" w:eastAsia="zh-CN"/>
        </w:rPr>
        <w:t>8</w:t>
      </w:r>
      <w:r>
        <w:rPr>
          <w:rFonts w:hint="eastAsia" w:ascii="仿宋" w:hAnsi="仿宋" w:eastAsia="仿宋" w:cs="仿宋"/>
          <w:color w:val="000000"/>
          <w:kern w:val="0"/>
          <w:sz w:val="32"/>
          <w:szCs w:val="32"/>
        </w:rPr>
        <w:t>月</w:t>
      </w:r>
      <w:r>
        <w:rPr>
          <w:rFonts w:hint="eastAsia" w:ascii="仿宋" w:hAnsi="仿宋" w:eastAsia="仿宋" w:cs="仿宋"/>
          <w:color w:val="000000"/>
          <w:kern w:val="0"/>
          <w:sz w:val="32"/>
          <w:szCs w:val="32"/>
          <w:lang w:val="en-US" w:eastAsia="zh-CN"/>
        </w:rPr>
        <w:t>28</w:t>
      </w:r>
      <w:r>
        <w:rPr>
          <w:rFonts w:hint="eastAsia" w:ascii="仿宋" w:hAnsi="仿宋" w:eastAsia="仿宋" w:cs="仿宋"/>
          <w:color w:val="000000"/>
          <w:kern w:val="0"/>
          <w:sz w:val="32"/>
          <w:szCs w:val="32"/>
        </w:rPr>
        <w:t>日</w:t>
      </w:r>
      <w:r>
        <w:rPr>
          <w:rFonts w:hint="eastAsia" w:ascii="仿宋" w:hAnsi="仿宋" w:eastAsia="仿宋" w:cs="仿宋"/>
          <w:color w:val="000000"/>
          <w:kern w:val="0"/>
          <w:sz w:val="32"/>
          <w:szCs w:val="32"/>
          <w:lang w:val="en-US" w:eastAsia="zh-CN"/>
        </w:rPr>
        <w:t>9:00</w:t>
      </w:r>
      <w:r>
        <w:rPr>
          <w:rFonts w:hint="eastAsia" w:ascii="仿宋" w:hAnsi="仿宋" w:eastAsia="仿宋" w:cs="仿宋"/>
          <w:color w:val="000000"/>
          <w:kern w:val="0"/>
          <w:sz w:val="32"/>
          <w:szCs w:val="32"/>
        </w:rPr>
        <w:t>（北京时间），逾期送达或不符合规定的投标文件不予接受。</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2、开标地点：</w:t>
      </w:r>
      <w:r>
        <w:rPr>
          <w:rFonts w:hint="eastAsia" w:ascii="仿宋" w:hAnsi="仿宋" w:eastAsia="仿宋" w:cs="仿宋"/>
          <w:sz w:val="32"/>
          <w:szCs w:val="32"/>
        </w:rPr>
        <w:t>禹州市公共资源交易中心第二开标室（禹州市行政服务中心楼9楼）</w:t>
      </w:r>
      <w:r>
        <w:rPr>
          <w:rFonts w:hint="eastAsia" w:ascii="仿宋" w:hAnsi="仿宋" w:eastAsia="仿宋" w:cs="仿宋"/>
          <w:color w:val="000000"/>
          <w:kern w:val="0"/>
          <w:sz w:val="32"/>
          <w:szCs w:val="32"/>
        </w:rPr>
        <w:t xml:space="preserve"> </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3、本项目为全流程电子化交易项目，投标人须提交电子投标文件和纸质投标文件。</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（1）加密电子投标文件（.file格式）须在投标截止时间（开标时间）前通过《全国公共资源交易平台(河南省▪许昌市)》公共资源交易系统成功上传。</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（2）纸质投标文件（正本1份、副本1份）和备份文件1份（使用电子介质存储）在投标截止时间（开标时间）前递交至本项目开标地点。</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六、本次招标公告同时在《中国政府采购网》、《河南省政府采购网》、《全国公共资源交易平台（河南省·许昌市）》发布等。</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七、代理机构及采购单位地址、联系人、联系电话</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（一）代理机构：禹州市政府采购中心</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地址：</w:t>
      </w:r>
      <w:r>
        <w:rPr>
          <w:rFonts w:hint="eastAsia" w:ascii="仿宋" w:hAnsi="仿宋" w:eastAsia="仿宋" w:cs="仿宋"/>
          <w:sz w:val="32"/>
          <w:szCs w:val="32"/>
        </w:rPr>
        <w:t>禹州市行政服务中心楼917房间</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联系人：艾先生  </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联系电话：0374-2077111</w:t>
      </w:r>
    </w:p>
    <w:p>
      <w:pPr>
        <w:widowControl/>
        <w:shd w:val="clear" w:color="auto" w:fill="FFFFFF"/>
        <w:spacing w:line="400" w:lineRule="exact"/>
        <w:ind w:left="481"/>
        <w:jc w:val="left"/>
        <w:rPr>
          <w:rFonts w:hint="eastAsia" w:ascii="仿宋" w:hAnsi="仿宋" w:eastAsia="仿宋" w:cs="仿宋"/>
          <w:sz w:val="32"/>
          <w:szCs w:val="32"/>
        </w:rPr>
      </w:pPr>
      <w:r>
        <w:rPr>
          <w:rFonts w:hint="eastAsia" w:ascii="仿宋" w:hAnsi="仿宋" w:eastAsia="仿宋" w:cs="仿宋"/>
          <w:color w:val="000000"/>
          <w:kern w:val="0"/>
          <w:sz w:val="32"/>
          <w:szCs w:val="32"/>
        </w:rPr>
        <w:t>（二）采购单位：</w:t>
      </w:r>
      <w:r>
        <w:rPr>
          <w:rFonts w:hint="eastAsia" w:ascii="仿宋" w:hAnsi="仿宋" w:eastAsia="仿宋" w:cs="仿宋"/>
          <w:sz w:val="32"/>
          <w:szCs w:val="32"/>
        </w:rPr>
        <w:t>河南省禹州市职业中等专业学校</w:t>
      </w:r>
    </w:p>
    <w:p>
      <w:pPr>
        <w:widowControl/>
        <w:shd w:val="clear" w:color="auto" w:fill="FFFFFF"/>
        <w:spacing w:line="400" w:lineRule="exact"/>
        <w:ind w:firstLine="640" w:firstLineChars="200"/>
        <w:jc w:val="left"/>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地址：</w:t>
      </w:r>
      <w:r>
        <w:rPr>
          <w:rFonts w:hint="eastAsia" w:ascii="仿宋" w:hAnsi="仿宋" w:eastAsia="仿宋" w:cs="仿宋"/>
          <w:color w:val="000000"/>
          <w:kern w:val="0"/>
          <w:sz w:val="32"/>
          <w:szCs w:val="32"/>
          <w:lang w:eastAsia="zh-CN"/>
        </w:rPr>
        <w:t>禹州市药城路</w:t>
      </w:r>
    </w:p>
    <w:p>
      <w:pPr>
        <w:widowControl/>
        <w:shd w:val="clear" w:color="auto" w:fill="FFFFFF"/>
        <w:spacing w:line="400" w:lineRule="exact"/>
        <w:ind w:firstLine="641"/>
        <w:jc w:val="left"/>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联系人：</w:t>
      </w:r>
      <w:r>
        <w:rPr>
          <w:rFonts w:hint="eastAsia" w:ascii="仿宋" w:hAnsi="仿宋" w:eastAsia="仿宋" w:cs="仿宋"/>
          <w:color w:val="000000"/>
          <w:kern w:val="0"/>
          <w:sz w:val="32"/>
          <w:szCs w:val="32"/>
          <w:lang w:eastAsia="zh-CN"/>
        </w:rPr>
        <w:t>王</w:t>
      </w:r>
      <w:r>
        <w:rPr>
          <w:rFonts w:hint="eastAsia" w:ascii="仿宋" w:hAnsi="仿宋" w:eastAsia="仿宋" w:cs="仿宋"/>
          <w:color w:val="000000"/>
          <w:kern w:val="0"/>
          <w:sz w:val="32"/>
          <w:szCs w:val="32"/>
        </w:rPr>
        <w:t>先生   联系电话：</w:t>
      </w:r>
      <w:r>
        <w:rPr>
          <w:rFonts w:hint="eastAsia" w:ascii="仿宋" w:hAnsi="仿宋" w:eastAsia="仿宋" w:cs="仿宋"/>
          <w:color w:val="000000"/>
          <w:kern w:val="0"/>
          <w:sz w:val="32"/>
          <w:szCs w:val="32"/>
          <w:lang w:val="en-US" w:eastAsia="zh-CN"/>
        </w:rPr>
        <w:t>0374-8816068</w:t>
      </w:r>
    </w:p>
    <w:p>
      <w:pPr>
        <w:spacing w:line="400" w:lineRule="exact"/>
        <w:ind w:firstLine="5440" w:firstLineChars="1700"/>
        <w:rPr>
          <w:rFonts w:ascii="仿宋" w:hAnsi="仿宋" w:eastAsia="仿宋" w:cs="仿宋"/>
          <w:sz w:val="32"/>
          <w:szCs w:val="32"/>
        </w:rPr>
      </w:pPr>
      <w:r>
        <w:rPr>
          <w:rFonts w:hint="eastAsia" w:ascii="仿宋" w:hAnsi="仿宋" w:eastAsia="仿宋" w:cs="仿宋"/>
          <w:sz w:val="32"/>
          <w:szCs w:val="32"/>
        </w:rPr>
        <w:t xml:space="preserve">   </w:t>
      </w:r>
    </w:p>
    <w:p>
      <w:pPr>
        <w:spacing w:line="400" w:lineRule="exact"/>
        <w:ind w:firstLine="6080" w:firstLineChars="1900"/>
        <w:rPr>
          <w:rFonts w:ascii="仿宋" w:hAnsi="仿宋" w:eastAsia="仿宋" w:cs="仿宋"/>
          <w:sz w:val="32"/>
          <w:szCs w:val="32"/>
        </w:rPr>
      </w:pPr>
    </w:p>
    <w:p>
      <w:pPr>
        <w:spacing w:line="400" w:lineRule="exact"/>
        <w:ind w:firstLine="3520" w:firstLineChars="1100"/>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2019年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1</w:t>
      </w:r>
      <w:r>
        <w:rPr>
          <w:rFonts w:hint="eastAsia" w:ascii="仿宋" w:hAnsi="仿宋" w:eastAsia="仿宋" w:cs="仿宋"/>
          <w:sz w:val="32"/>
          <w:szCs w:val="32"/>
        </w:rPr>
        <w:t>日</w:t>
      </w:r>
    </w:p>
    <w:p>
      <w:pPr>
        <w:spacing w:line="360" w:lineRule="auto"/>
      </w:pPr>
    </w:p>
    <w:p>
      <w:pPr>
        <w:pStyle w:val="28"/>
        <w:rPr>
          <w:rFonts w:hint="eastAsia" w:ascii="仿宋" w:hAnsi="仿宋" w:eastAsia="仿宋" w:cs="仿宋"/>
          <w:b/>
          <w:bCs/>
          <w:sz w:val="36"/>
          <w:szCs w:val="36"/>
        </w:rPr>
      </w:pPr>
    </w:p>
    <w:p>
      <w:pPr>
        <w:spacing w:line="360" w:lineRule="auto"/>
        <w:rPr>
          <w:rFonts w:hint="eastAsia" w:hAnsi="宋体"/>
          <w:b/>
          <w:sz w:val="32"/>
          <w:szCs w:val="32"/>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0"/>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7"/>
          <w:rFonts w:hAnsi="宋体"/>
          <w:sz w:val="24"/>
          <w:szCs w:val="24"/>
        </w:rPr>
        <w:t>http://221.14.6.70:8088/ggzy/</w:t>
      </w:r>
      <w:r>
        <w:rPr>
          <w:rStyle w:val="27"/>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7"/>
          <w:rFonts w:hAnsi="宋体"/>
          <w:sz w:val="24"/>
          <w:szCs w:val="24"/>
        </w:rPr>
        <w:t>http://221.14.6.70:8088/ggzy/</w:t>
      </w:r>
      <w:r>
        <w:rPr>
          <w:rStyle w:val="27"/>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pPr>
    </w:p>
    <w:p>
      <w:pPr>
        <w:autoSpaceDE w:val="0"/>
        <w:autoSpaceDN w:val="0"/>
        <w:adjustRightInd w:val="0"/>
        <w:spacing w:line="700" w:lineRule="exact"/>
        <w:rPr>
          <w:rFonts w:cs="仿宋_GB2312" w:asciiTheme="minorEastAsia" w:hAnsiTheme="minorEastAsia"/>
          <w:color w:val="000000"/>
          <w:sz w:val="24"/>
          <w:szCs w:val="24"/>
        </w:rPr>
      </w:pPr>
    </w:p>
    <w:p>
      <w:pPr>
        <w:pStyle w:val="3"/>
        <w:numPr>
          <w:numId w:val="0"/>
        </w:numPr>
      </w:pPr>
    </w:p>
    <w:p/>
    <w:p>
      <w:pPr>
        <w:numPr>
          <w:ilvl w:val="0"/>
          <w:numId w:val="5"/>
        </w:numPr>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29"/>
        <w:rPr>
          <w:rFonts w:hint="eastAsia"/>
        </w:rPr>
      </w:pPr>
    </w:p>
    <w:p>
      <w:pPr>
        <w:widowControl/>
        <w:shd w:val="clear" w:color="auto" w:fill="FFFFFF"/>
        <w:spacing w:line="360" w:lineRule="auto"/>
        <w:ind w:firstLine="6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（一）本项目需实现的功能或者目标</w:t>
      </w:r>
    </w:p>
    <w:p>
      <w:pPr>
        <w:spacing w:line="500" w:lineRule="exact"/>
        <w:ind w:left="565" w:leftChars="269"/>
        <w:jc w:val="left"/>
        <w:rPr>
          <w:rFonts w:ascii="仿宋" w:hAnsi="仿宋" w:eastAsia="仿宋" w:cs="仿宋"/>
          <w:sz w:val="24"/>
          <w:szCs w:val="24"/>
        </w:rPr>
      </w:pPr>
      <w:r>
        <w:rPr>
          <w:rFonts w:hint="eastAsia" w:ascii="仿宋" w:hAnsi="仿宋" w:eastAsia="仿宋" w:cs="仿宋"/>
          <w:color w:val="000000"/>
          <w:kern w:val="0"/>
          <w:sz w:val="24"/>
          <w:szCs w:val="24"/>
        </w:rPr>
        <w:t xml:space="preserve">     </w:t>
      </w:r>
      <w:r>
        <w:rPr>
          <w:rFonts w:hint="eastAsia" w:ascii="仿宋" w:hAnsi="仿宋" w:eastAsia="仿宋" w:cs="仿宋"/>
          <w:iCs/>
          <w:color w:val="000000"/>
          <w:kern w:val="0"/>
          <w:sz w:val="24"/>
          <w:szCs w:val="24"/>
        </w:rPr>
        <w:t>随着电子商务的迅猛发展,各行业急需大量具有创造思维、创新精神和实践能力强、既懂理论又会实践、融知识、能力、管理于一体的复合型电子商务专业人才。然而目前电子商务专业开设的专业课程，由于没有实践环境，主要以课堂讲授为主。在这种教学模式下，学生缺少实际的操作的体验，不仅难以增强对理论的深刻理解和融会贯通，而且难以激发主动创新的精神。培养的人才与社会需求严重脱节，毕业生很难在较短的时间内适应快节奏、多变化的实际工作，在激烈的竞争中处于不利地位。因此，建立电子商务专业实验室迫在眉睫。</w:t>
      </w:r>
    </w:p>
    <w:p>
      <w:pPr>
        <w:widowControl/>
        <w:shd w:val="clear" w:color="auto" w:fill="FFFFFF"/>
        <w:spacing w:line="360" w:lineRule="auto"/>
        <w:ind w:firstLine="600"/>
        <w:jc w:val="left"/>
        <w:rPr>
          <w:rFonts w:ascii="仿宋" w:hAnsi="仿宋" w:eastAsia="仿宋" w:cs="仿宋"/>
          <w:color w:val="000000"/>
          <w:kern w:val="0"/>
          <w:sz w:val="24"/>
          <w:szCs w:val="24"/>
        </w:rPr>
        <w:sectPr>
          <w:pgSz w:w="11906" w:h="16838"/>
          <w:pgMar w:top="1440" w:right="1418" w:bottom="1440" w:left="1418" w:header="851" w:footer="992" w:gutter="0"/>
          <w:cols w:space="425" w:num="1"/>
          <w:docGrid w:type="lines" w:linePitch="312" w:charSpace="0"/>
        </w:sectPr>
      </w:pPr>
      <w:r>
        <w:rPr>
          <w:rFonts w:hint="eastAsia" w:ascii="仿宋" w:hAnsi="仿宋" w:eastAsia="仿宋" w:cs="仿宋"/>
          <w:color w:val="000000"/>
          <w:kern w:val="0"/>
          <w:sz w:val="24"/>
          <w:szCs w:val="24"/>
        </w:rPr>
        <w:t>（二）采购清单</w:t>
      </w:r>
    </w:p>
    <w:p>
      <w:pPr>
        <w:widowControl/>
        <w:shd w:val="clear" w:color="auto" w:fill="FFFFFF"/>
        <w:spacing w:line="360" w:lineRule="auto"/>
        <w:ind w:firstLine="600"/>
        <w:jc w:val="left"/>
        <w:rPr>
          <w:rFonts w:ascii="仿宋" w:hAnsi="仿宋" w:eastAsia="仿宋" w:cs="仿宋"/>
          <w:color w:val="000000"/>
          <w:kern w:val="0"/>
          <w:sz w:val="24"/>
          <w:szCs w:val="24"/>
        </w:rPr>
      </w:pPr>
    </w:p>
    <w:p>
      <w:pPr>
        <w:spacing w:line="480" w:lineRule="auto"/>
        <w:jc w:val="left"/>
        <w:rPr>
          <w:rFonts w:ascii="仿宋" w:hAnsi="仿宋" w:eastAsia="仿宋" w:cs="仿宋"/>
          <w:b/>
          <w:sz w:val="24"/>
          <w:szCs w:val="24"/>
        </w:rPr>
      </w:pPr>
      <w:r>
        <w:rPr>
          <w:rFonts w:hint="eastAsia" w:ascii="仿宋" w:hAnsi="仿宋" w:eastAsia="仿宋" w:cs="仿宋"/>
          <w:b/>
          <w:sz w:val="24"/>
          <w:szCs w:val="24"/>
        </w:rPr>
        <w:t>技术参数</w:t>
      </w:r>
    </w:p>
    <w:tbl>
      <w:tblPr>
        <w:tblStyle w:val="22"/>
        <w:tblW w:w="13744" w:type="dxa"/>
        <w:jc w:val="center"/>
        <w:tblInd w:w="0" w:type="dxa"/>
        <w:tblLayout w:type="fixed"/>
        <w:tblCellMar>
          <w:top w:w="0" w:type="dxa"/>
          <w:left w:w="108" w:type="dxa"/>
          <w:bottom w:w="0" w:type="dxa"/>
          <w:right w:w="108" w:type="dxa"/>
        </w:tblCellMar>
      </w:tblPr>
      <w:tblGrid>
        <w:gridCol w:w="704"/>
        <w:gridCol w:w="1103"/>
        <w:gridCol w:w="9952"/>
        <w:gridCol w:w="569"/>
        <w:gridCol w:w="708"/>
        <w:gridCol w:w="708"/>
      </w:tblGrid>
      <w:tr>
        <w:tblPrEx>
          <w:tblLayout w:type="fixed"/>
          <w:tblCellMar>
            <w:top w:w="0" w:type="dxa"/>
            <w:left w:w="108" w:type="dxa"/>
            <w:bottom w:w="0" w:type="dxa"/>
            <w:right w:w="108" w:type="dxa"/>
          </w:tblCellMar>
        </w:tblPrEx>
        <w:trPr>
          <w:trHeight w:val="285" w:hRule="atLeast"/>
          <w:jc w:val="center"/>
        </w:trPr>
        <w:tc>
          <w:tcPr>
            <w:tcW w:w="13744" w:type="dxa"/>
            <w:gridSpan w:val="6"/>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电子商务实训系统</w:t>
            </w:r>
          </w:p>
        </w:tc>
      </w:tr>
      <w:tr>
        <w:tblPrEx>
          <w:tblLayout w:type="fixed"/>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序号</w:t>
            </w:r>
          </w:p>
        </w:tc>
        <w:tc>
          <w:tcPr>
            <w:tcW w:w="11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名称</w:t>
            </w:r>
          </w:p>
        </w:tc>
        <w:tc>
          <w:tcPr>
            <w:tcW w:w="99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参数要求</w:t>
            </w:r>
          </w:p>
        </w:tc>
        <w:tc>
          <w:tcPr>
            <w:tcW w:w="5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数量</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单位</w:t>
            </w:r>
          </w:p>
        </w:tc>
        <w:tc>
          <w:tcPr>
            <w:tcW w:w="708" w:type="dxa"/>
            <w:tcBorders>
              <w:top w:val="nil"/>
              <w:left w:val="nil"/>
              <w:bottom w:val="single" w:color="auto" w:sz="4" w:space="0"/>
              <w:right w:val="single" w:color="auto" w:sz="4" w:space="0"/>
            </w:tcBorders>
          </w:tcPr>
          <w:p>
            <w:pPr>
              <w:widowControl/>
              <w:rPr>
                <w:rFonts w:ascii="宋体" w:hAnsi="宋体" w:cs="宋体"/>
                <w:b/>
                <w:bCs/>
                <w:kern w:val="0"/>
                <w:szCs w:val="21"/>
              </w:rPr>
            </w:pPr>
            <w:r>
              <w:rPr>
                <w:rFonts w:hint="eastAsia" w:ascii="宋体" w:hAnsi="宋体" w:cs="宋体"/>
                <w:b/>
                <w:bCs/>
                <w:kern w:val="0"/>
                <w:szCs w:val="21"/>
              </w:rPr>
              <w:t>是否核心产品</w:t>
            </w:r>
          </w:p>
        </w:tc>
      </w:tr>
      <w:tr>
        <w:tblPrEx>
          <w:tblLayout w:type="fixed"/>
          <w:tblCellMar>
            <w:top w:w="0" w:type="dxa"/>
            <w:left w:w="108" w:type="dxa"/>
            <w:bottom w:w="0" w:type="dxa"/>
            <w:right w:w="108" w:type="dxa"/>
          </w:tblCellMar>
        </w:tblPrEx>
        <w:trPr>
          <w:trHeight w:val="285" w:hRule="atLeast"/>
          <w:jc w:val="center"/>
        </w:trPr>
        <w:tc>
          <w:tcPr>
            <w:tcW w:w="704"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103" w:type="dxa"/>
            <w:vMerge w:val="restart"/>
            <w:tcBorders>
              <w:top w:val="nil"/>
              <w:left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电子商务商城B2C运营实训系统</w:t>
            </w:r>
          </w:p>
        </w:tc>
        <w:tc>
          <w:tcPr>
            <w:tcW w:w="99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一、实现目标</w:t>
            </w:r>
          </w:p>
        </w:tc>
        <w:tc>
          <w:tcPr>
            <w:tcW w:w="569"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8"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708" w:type="dxa"/>
            <w:tcBorders>
              <w:top w:val="nil"/>
              <w:left w:val="single" w:color="auto" w:sz="4" w:space="0"/>
              <w:right w:val="single" w:color="auto" w:sz="4" w:space="0"/>
            </w:tcBorders>
          </w:tcPr>
          <w:p>
            <w:pPr>
              <w:widowControl/>
              <w:jc w:val="center"/>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765" w:hRule="atLeast"/>
          <w:jc w:val="center"/>
        </w:trPr>
        <w:tc>
          <w:tcPr>
            <w:tcW w:w="704"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1103"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99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xml:space="preserve"> 该系统基于全程电子商务模式来开展，它为企业提供一个面向终端消费者的网上直销网站或商城，并能够与后台系统完全融合，形成从销售到管理的完整解决方案，企业可以快速建立一个行业领先的电子商务平台，实现交易全过程一体化管理，商家对会员网上订购交易的过程一体化管理，双方可实时跟踪执行过程。  </w:t>
            </w:r>
          </w:p>
        </w:tc>
        <w:tc>
          <w:tcPr>
            <w:tcW w:w="569"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tcBorders>
              <w:left w:val="single" w:color="auto" w:sz="4" w:space="0"/>
              <w:right w:val="single" w:color="auto" w:sz="4" w:space="0"/>
            </w:tcBorders>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85" w:hRule="atLeast"/>
          <w:jc w:val="center"/>
        </w:trPr>
        <w:tc>
          <w:tcPr>
            <w:tcW w:w="704"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1103"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99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二、实训要求</w:t>
            </w:r>
          </w:p>
        </w:tc>
        <w:tc>
          <w:tcPr>
            <w:tcW w:w="569"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tcBorders>
              <w:left w:val="single" w:color="auto" w:sz="4" w:space="0"/>
              <w:right w:val="single" w:color="auto" w:sz="4" w:space="0"/>
            </w:tcBorders>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510" w:hRule="atLeast"/>
          <w:jc w:val="center"/>
        </w:trPr>
        <w:tc>
          <w:tcPr>
            <w:tcW w:w="704"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1103"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99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1.电商商城是基于PHP语言及MySQL数据库，B/S结构的系统，电商商城功能AJAX化，电商商城使用目前流行的AJAX技术，批量数据逻辑变的更迅速，方便。</w:t>
            </w:r>
          </w:p>
        </w:tc>
        <w:tc>
          <w:tcPr>
            <w:tcW w:w="569"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tcBorders>
              <w:left w:val="single" w:color="auto" w:sz="4" w:space="0"/>
              <w:right w:val="single" w:color="auto" w:sz="4" w:space="0"/>
            </w:tcBorders>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85" w:hRule="atLeast"/>
          <w:jc w:val="center"/>
        </w:trPr>
        <w:tc>
          <w:tcPr>
            <w:tcW w:w="704"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1103"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99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2.电商商城灵活的模板机制，电商商城基于流行的smarty模板引擎，结合网页开发工具Dreamweaver的模板功能，让开发变得更简单。</w:t>
            </w:r>
          </w:p>
        </w:tc>
        <w:tc>
          <w:tcPr>
            <w:tcW w:w="569"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tcBorders>
              <w:left w:val="single" w:color="auto" w:sz="4" w:space="0"/>
              <w:right w:val="single" w:color="auto" w:sz="4" w:space="0"/>
            </w:tcBorders>
          </w:tcPr>
          <w:p>
            <w:pPr>
              <w:widowControl/>
              <w:jc w:val="left"/>
              <w:rPr>
                <w:rFonts w:ascii="宋体" w:hAnsi="宋体" w:cs="宋体"/>
                <w:color w:val="000000"/>
                <w:kern w:val="0"/>
                <w:szCs w:val="21"/>
              </w:rPr>
            </w:pPr>
            <w:r>
              <w:rPr>
                <w:rFonts w:hint="eastAsia" w:ascii="宋体" w:hAnsi="宋体" w:cs="宋体"/>
                <w:color w:val="000000"/>
                <w:kern w:val="0"/>
                <w:szCs w:val="21"/>
              </w:rPr>
              <w:t>是</w:t>
            </w:r>
          </w:p>
        </w:tc>
      </w:tr>
      <w:tr>
        <w:tblPrEx>
          <w:tblLayout w:type="fixed"/>
          <w:tblCellMar>
            <w:top w:w="0" w:type="dxa"/>
            <w:left w:w="108" w:type="dxa"/>
            <w:bottom w:w="0" w:type="dxa"/>
            <w:right w:w="108" w:type="dxa"/>
          </w:tblCellMar>
        </w:tblPrEx>
        <w:trPr>
          <w:trHeight w:val="510" w:hRule="atLeast"/>
          <w:jc w:val="center"/>
        </w:trPr>
        <w:tc>
          <w:tcPr>
            <w:tcW w:w="704"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1103"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99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3.提供强大的可视化网店设计：系统提供了3套精美的商城网店模板，同时可在后台任意更换，可快速建立不同的网店外观，同时还可以对网店模板自定义设计，建立个性化网店形象，中心可将电子商务商城首页作为社区365商城。</w:t>
            </w:r>
          </w:p>
        </w:tc>
        <w:tc>
          <w:tcPr>
            <w:tcW w:w="569"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tcBorders>
              <w:left w:val="single" w:color="auto" w:sz="4" w:space="0"/>
              <w:right w:val="single" w:color="auto" w:sz="4" w:space="0"/>
            </w:tcBorders>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510" w:hRule="atLeast"/>
          <w:jc w:val="center"/>
        </w:trPr>
        <w:tc>
          <w:tcPr>
            <w:tcW w:w="704"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1103"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99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4.系统提供开放的插件机制，电商商城支付，配送，第三方登录，会员整合都是以插件形式实现；商家可以随时增加或变更支付方式，配送体系，第三方登录，电商商城支持部分php开发的论坛系统，包括discuz，PHPwind等，只需在后台做简单参数配置，即可完成会员整合。</w:t>
            </w:r>
          </w:p>
        </w:tc>
        <w:tc>
          <w:tcPr>
            <w:tcW w:w="569"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tcBorders>
              <w:left w:val="single" w:color="auto" w:sz="4" w:space="0"/>
              <w:right w:val="single" w:color="auto" w:sz="4" w:space="0"/>
            </w:tcBorders>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85" w:hRule="atLeast"/>
          <w:jc w:val="center"/>
        </w:trPr>
        <w:tc>
          <w:tcPr>
            <w:tcW w:w="704"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1103"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99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5.电商商城完整的购物功能：电商商城系统具备完整的商品管理，购物车，搜索引擎，会员中心，下单流程等模块，提供了完整的商城功能。</w:t>
            </w:r>
          </w:p>
        </w:tc>
        <w:tc>
          <w:tcPr>
            <w:tcW w:w="569"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tcBorders>
              <w:left w:val="single" w:color="auto" w:sz="4" w:space="0"/>
              <w:right w:val="single" w:color="auto" w:sz="4" w:space="0"/>
            </w:tcBorders>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85" w:hRule="atLeast"/>
          <w:jc w:val="center"/>
        </w:trPr>
        <w:tc>
          <w:tcPr>
            <w:tcW w:w="704"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1103"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99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6.商品组合打包促销：电商商城提供了积分，红包，赠品，夺宝奇兵等多种促销方法，不论是突出团购订购还是主打热点热销，都可随心所欲。</w:t>
            </w:r>
          </w:p>
        </w:tc>
        <w:tc>
          <w:tcPr>
            <w:tcW w:w="569"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tcBorders>
              <w:left w:val="single" w:color="auto" w:sz="4" w:space="0"/>
              <w:right w:val="single" w:color="auto" w:sz="4" w:space="0"/>
            </w:tcBorders>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510" w:hRule="atLeast"/>
          <w:jc w:val="center"/>
        </w:trPr>
        <w:tc>
          <w:tcPr>
            <w:tcW w:w="704"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1103"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99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7.系统具有便捷的搜索功能：电商商城所提供的搜索菜单为下拉或级联菜单并且其搜索引擎结合了商品属性的可搜索功能，居民可通过多种途径(价格，质量，品牌，销售排行)轻松找到所需要的服务。</w:t>
            </w:r>
          </w:p>
        </w:tc>
        <w:tc>
          <w:tcPr>
            <w:tcW w:w="569"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tcBorders>
              <w:left w:val="single" w:color="auto" w:sz="4" w:space="0"/>
              <w:right w:val="single" w:color="auto" w:sz="4" w:space="0"/>
            </w:tcBorders>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510" w:hRule="atLeast"/>
          <w:jc w:val="center"/>
        </w:trPr>
        <w:tc>
          <w:tcPr>
            <w:tcW w:w="704"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1103"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99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8.电商商城支持虚拟商品销售：商城网店支持多种类型商品销售，实物商品销售及虚拟商品(如服务站的电话充值业务)可在社区365商城中统一管理。</w:t>
            </w:r>
          </w:p>
        </w:tc>
        <w:tc>
          <w:tcPr>
            <w:tcW w:w="569"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tcBorders>
              <w:left w:val="single" w:color="auto" w:sz="4" w:space="0"/>
              <w:right w:val="single" w:color="auto" w:sz="4" w:space="0"/>
            </w:tcBorders>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85" w:hRule="atLeast"/>
          <w:jc w:val="center"/>
        </w:trPr>
        <w:tc>
          <w:tcPr>
            <w:tcW w:w="704"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1103"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99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9.电商商城可提供强大的网上支付功能：电商商城整合了大多数主流第三方支付网关(如支付宝，财付通，快钱，网银等)数量达十多种。</w:t>
            </w:r>
          </w:p>
        </w:tc>
        <w:tc>
          <w:tcPr>
            <w:tcW w:w="569"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tcBorders>
              <w:left w:val="single" w:color="auto" w:sz="4" w:space="0"/>
              <w:right w:val="single" w:color="auto" w:sz="4" w:space="0"/>
            </w:tcBorders>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85" w:hRule="atLeast"/>
          <w:jc w:val="center"/>
        </w:trPr>
        <w:tc>
          <w:tcPr>
            <w:tcW w:w="704"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1103"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99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10.电商商城需要配置邮件与服务器，之后可以实现发送邮件功能。</w:t>
            </w:r>
          </w:p>
        </w:tc>
        <w:tc>
          <w:tcPr>
            <w:tcW w:w="569"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tcBorders>
              <w:left w:val="single" w:color="auto" w:sz="4" w:space="0"/>
              <w:right w:val="single" w:color="auto" w:sz="4" w:space="0"/>
            </w:tcBorders>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85" w:hRule="atLeast"/>
          <w:jc w:val="center"/>
        </w:trPr>
        <w:tc>
          <w:tcPr>
            <w:tcW w:w="704"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1103"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99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11.电商商城可实现短信通知用户功能，需要在商店设置中配置短信。</w:t>
            </w:r>
          </w:p>
        </w:tc>
        <w:tc>
          <w:tcPr>
            <w:tcW w:w="569"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tcBorders>
              <w:left w:val="single" w:color="auto" w:sz="4" w:space="0"/>
              <w:right w:val="single" w:color="auto" w:sz="4" w:space="0"/>
            </w:tcBorders>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85" w:hRule="atLeast"/>
          <w:jc w:val="center"/>
        </w:trPr>
        <w:tc>
          <w:tcPr>
            <w:tcW w:w="704"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1103"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99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12.学生店铺申请和后台管理账户的申请。</w:t>
            </w:r>
          </w:p>
        </w:tc>
        <w:tc>
          <w:tcPr>
            <w:tcW w:w="569"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tcBorders>
              <w:left w:val="single" w:color="auto" w:sz="4" w:space="0"/>
              <w:right w:val="single" w:color="auto" w:sz="4" w:space="0"/>
            </w:tcBorders>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85" w:hRule="atLeast"/>
          <w:jc w:val="center"/>
        </w:trPr>
        <w:tc>
          <w:tcPr>
            <w:tcW w:w="704"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1103"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99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13.商城系统运行于学生管理主机及备案域名绑定后，系统即可实现真实的商城购物及支付结算等交易。</w:t>
            </w:r>
          </w:p>
        </w:tc>
        <w:tc>
          <w:tcPr>
            <w:tcW w:w="569"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tcBorders>
              <w:left w:val="single" w:color="auto" w:sz="4" w:space="0"/>
              <w:right w:val="single" w:color="auto" w:sz="4" w:space="0"/>
            </w:tcBorders>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85" w:hRule="atLeast"/>
          <w:jc w:val="center"/>
        </w:trPr>
        <w:tc>
          <w:tcPr>
            <w:tcW w:w="704"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1103"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99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三、前台功能模块</w:t>
            </w:r>
          </w:p>
        </w:tc>
        <w:tc>
          <w:tcPr>
            <w:tcW w:w="569"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tcBorders>
              <w:left w:val="single" w:color="auto" w:sz="4" w:space="0"/>
              <w:right w:val="single" w:color="auto" w:sz="4" w:space="0"/>
            </w:tcBorders>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510" w:hRule="atLeast"/>
          <w:jc w:val="center"/>
        </w:trPr>
        <w:tc>
          <w:tcPr>
            <w:tcW w:w="704"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1103"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99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登录、注册、我的订单、我的商城（待处理订单、我的推荐、收货地址、缺货登记、我的收藏等）、商城会员、客户服务、网站导航、购物车、商品导航栏、商品分类、我的收藏等。</w:t>
            </w:r>
          </w:p>
        </w:tc>
        <w:tc>
          <w:tcPr>
            <w:tcW w:w="569"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tcBorders>
              <w:left w:val="single" w:color="auto" w:sz="4" w:space="0"/>
              <w:right w:val="single" w:color="auto" w:sz="4" w:space="0"/>
            </w:tcBorders>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85" w:hRule="atLeast"/>
          <w:jc w:val="center"/>
        </w:trPr>
        <w:tc>
          <w:tcPr>
            <w:tcW w:w="704"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1103"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99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四、PC端后台模块</w:t>
            </w:r>
          </w:p>
        </w:tc>
        <w:tc>
          <w:tcPr>
            <w:tcW w:w="569"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tcBorders>
              <w:left w:val="single" w:color="auto" w:sz="4" w:space="0"/>
              <w:right w:val="single" w:color="auto" w:sz="4" w:space="0"/>
            </w:tcBorders>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85" w:hRule="atLeast"/>
          <w:jc w:val="center"/>
        </w:trPr>
        <w:tc>
          <w:tcPr>
            <w:tcW w:w="704"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1103"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99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1.系统导航：开店向导、设置商店、添加商品，刷新、个人设置、管理员留言、查看网店，清除缓存等。</w:t>
            </w:r>
          </w:p>
        </w:tc>
        <w:tc>
          <w:tcPr>
            <w:tcW w:w="569"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tcBorders>
              <w:left w:val="single" w:color="auto" w:sz="4" w:space="0"/>
              <w:right w:val="single" w:color="auto" w:sz="4" w:space="0"/>
            </w:tcBorders>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510" w:hRule="atLeast"/>
          <w:jc w:val="center"/>
        </w:trPr>
        <w:tc>
          <w:tcPr>
            <w:tcW w:w="704"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1103"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99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2.商品管理：商品列表、添加新商品、商品分类、用户评论、商品品牌、商品类型、商品回收站、图片批量处理、商品批量上传、商品批量导出、商品批量修改、虚拟商品列表、添加虚拟商品、国家列表、用户晒单等内容，通过这一模块对商品进行操作等。</w:t>
            </w:r>
          </w:p>
        </w:tc>
        <w:tc>
          <w:tcPr>
            <w:tcW w:w="569"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tcBorders>
              <w:left w:val="single" w:color="auto" w:sz="4" w:space="0"/>
              <w:right w:val="single" w:color="auto" w:sz="4" w:space="0"/>
            </w:tcBorders>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85" w:hRule="atLeast"/>
          <w:jc w:val="center"/>
        </w:trPr>
        <w:tc>
          <w:tcPr>
            <w:tcW w:w="704"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1103"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99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3.促销管理：夺宝奇兵、红包类型、团购活动、拍卖活动、优惠活动、积分商城商品等形式的活动，用户通过此模块来管理优惠促销活动。</w:t>
            </w:r>
          </w:p>
        </w:tc>
        <w:tc>
          <w:tcPr>
            <w:tcW w:w="569"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tcBorders>
              <w:left w:val="single" w:color="auto" w:sz="4" w:space="0"/>
              <w:right w:val="single" w:color="auto" w:sz="4" w:space="0"/>
            </w:tcBorders>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85" w:hRule="atLeast"/>
          <w:jc w:val="center"/>
        </w:trPr>
        <w:tc>
          <w:tcPr>
            <w:tcW w:w="704"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1103"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99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4.售后服务：包括换货、退货退款，卖家可在这一模块进行售后服务的设置和处理。</w:t>
            </w:r>
          </w:p>
        </w:tc>
        <w:tc>
          <w:tcPr>
            <w:tcW w:w="569"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tcBorders>
              <w:left w:val="single" w:color="auto" w:sz="4" w:space="0"/>
              <w:right w:val="single" w:color="auto" w:sz="4" w:space="0"/>
            </w:tcBorders>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85" w:hRule="atLeast"/>
          <w:jc w:val="center"/>
        </w:trPr>
        <w:tc>
          <w:tcPr>
            <w:tcW w:w="704"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1103"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99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5.订单管理：订单列表、订单查询、合并订单、缺货登记、发货单列表等用户针对订单的操作在这一模块进行。</w:t>
            </w:r>
          </w:p>
        </w:tc>
        <w:tc>
          <w:tcPr>
            <w:tcW w:w="569"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tcBorders>
              <w:left w:val="single" w:color="auto" w:sz="4" w:space="0"/>
              <w:right w:val="single" w:color="auto" w:sz="4" w:space="0"/>
            </w:tcBorders>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85" w:hRule="atLeast"/>
          <w:jc w:val="center"/>
        </w:trPr>
        <w:tc>
          <w:tcPr>
            <w:tcW w:w="704"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1103"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99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6.广告管理：广告列表，广告位置。</w:t>
            </w:r>
          </w:p>
        </w:tc>
        <w:tc>
          <w:tcPr>
            <w:tcW w:w="569"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tcBorders>
              <w:left w:val="single" w:color="auto" w:sz="4" w:space="0"/>
              <w:right w:val="single" w:color="auto" w:sz="4" w:space="0"/>
            </w:tcBorders>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510" w:hRule="atLeast"/>
          <w:jc w:val="center"/>
        </w:trPr>
        <w:tc>
          <w:tcPr>
            <w:tcW w:w="704"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1103"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99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xml:space="preserve">7.报表统计：客户统计、订单统计、销售概况、会员排行、销售明细、销售排行等内容，是对商城各个部分数据的集中统计展示，通过这些报表数据，卖家可以清晰地看到商城的运营状况而做出相应的调整。        </w:t>
            </w:r>
          </w:p>
        </w:tc>
        <w:tc>
          <w:tcPr>
            <w:tcW w:w="569"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tcBorders>
              <w:left w:val="single" w:color="auto" w:sz="4" w:space="0"/>
              <w:right w:val="single" w:color="auto" w:sz="4" w:space="0"/>
            </w:tcBorders>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85" w:hRule="atLeast"/>
          <w:jc w:val="center"/>
        </w:trPr>
        <w:tc>
          <w:tcPr>
            <w:tcW w:w="704"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1103"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99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8.文章管理：文章分类、文章列表。</w:t>
            </w:r>
          </w:p>
        </w:tc>
        <w:tc>
          <w:tcPr>
            <w:tcW w:w="569"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tcBorders>
              <w:left w:val="single" w:color="auto" w:sz="4" w:space="0"/>
              <w:right w:val="single" w:color="auto" w:sz="4" w:space="0"/>
            </w:tcBorders>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85" w:hRule="atLeast"/>
          <w:jc w:val="center"/>
        </w:trPr>
        <w:tc>
          <w:tcPr>
            <w:tcW w:w="704"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1103"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99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9.会员管理：会员列表、添加会员、会员等级、会员留言、充值和提现申请、资金管理等。</w:t>
            </w:r>
          </w:p>
        </w:tc>
        <w:tc>
          <w:tcPr>
            <w:tcW w:w="569"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tcBorders>
              <w:left w:val="single" w:color="auto" w:sz="4" w:space="0"/>
              <w:right w:val="single" w:color="auto" w:sz="4" w:space="0"/>
            </w:tcBorders>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85" w:hRule="atLeast"/>
          <w:jc w:val="center"/>
        </w:trPr>
        <w:tc>
          <w:tcPr>
            <w:tcW w:w="704"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1103"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99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10.权限管理：管理员列表（通过审核的管理员账户才可以登录）、管理员日志、角色管理、店铺列表 。</w:t>
            </w:r>
          </w:p>
        </w:tc>
        <w:tc>
          <w:tcPr>
            <w:tcW w:w="569"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tcBorders>
              <w:left w:val="single" w:color="auto" w:sz="4" w:space="0"/>
              <w:right w:val="single" w:color="auto" w:sz="4" w:space="0"/>
            </w:tcBorders>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510" w:hRule="atLeast"/>
          <w:jc w:val="center"/>
        </w:trPr>
        <w:tc>
          <w:tcPr>
            <w:tcW w:w="704"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1103"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99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11.系统设置：包含商店设置、会员注册项设置、支付方式、配送方式、邮件服务器设置、地区列表、友情链接、验证码管理、首页广告管理、自定义导航栏等，涵盖系统所有功能模块的权限设置。</w:t>
            </w:r>
          </w:p>
        </w:tc>
        <w:tc>
          <w:tcPr>
            <w:tcW w:w="569"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tcBorders>
              <w:left w:val="single" w:color="auto" w:sz="4" w:space="0"/>
              <w:right w:val="single" w:color="auto" w:sz="4" w:space="0"/>
            </w:tcBorders>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85" w:hRule="atLeast"/>
          <w:jc w:val="center"/>
        </w:trPr>
        <w:tc>
          <w:tcPr>
            <w:tcW w:w="704"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1103"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99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12.模板管理：语言项编辑、模板设置备份、邮件模板等内容。</w:t>
            </w:r>
          </w:p>
        </w:tc>
        <w:tc>
          <w:tcPr>
            <w:tcW w:w="569"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tcBorders>
              <w:left w:val="single" w:color="auto" w:sz="4" w:space="0"/>
              <w:right w:val="single" w:color="auto" w:sz="4" w:space="0"/>
            </w:tcBorders>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85" w:hRule="atLeast"/>
          <w:jc w:val="center"/>
        </w:trPr>
        <w:tc>
          <w:tcPr>
            <w:tcW w:w="704"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1103"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99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xml:space="preserve">13.数据库管理：包含数据备份、数据表优化、SQL查询、转换数据四项内容。    </w:t>
            </w:r>
          </w:p>
        </w:tc>
        <w:tc>
          <w:tcPr>
            <w:tcW w:w="569"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tcBorders>
              <w:left w:val="single" w:color="auto" w:sz="4" w:space="0"/>
              <w:right w:val="single" w:color="auto" w:sz="4" w:space="0"/>
            </w:tcBorders>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85" w:hRule="atLeast"/>
          <w:jc w:val="center"/>
        </w:trPr>
        <w:tc>
          <w:tcPr>
            <w:tcW w:w="704"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1103"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99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14.推荐管理：推荐设置，分成管理。</w:t>
            </w:r>
          </w:p>
        </w:tc>
        <w:tc>
          <w:tcPr>
            <w:tcW w:w="569"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tcBorders>
              <w:left w:val="single" w:color="auto" w:sz="4" w:space="0"/>
              <w:right w:val="single" w:color="auto" w:sz="4" w:space="0"/>
            </w:tcBorders>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85" w:hRule="atLeast"/>
          <w:jc w:val="center"/>
        </w:trPr>
        <w:tc>
          <w:tcPr>
            <w:tcW w:w="704"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1103"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99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15.邮件群发管理：包含关注管理、邮件订阅管理内容。</w:t>
            </w:r>
          </w:p>
        </w:tc>
        <w:tc>
          <w:tcPr>
            <w:tcW w:w="569"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tcBorders>
              <w:left w:val="single" w:color="auto" w:sz="4" w:space="0"/>
              <w:right w:val="single" w:color="auto" w:sz="4" w:space="0"/>
            </w:tcBorders>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85" w:hRule="atLeast"/>
          <w:jc w:val="center"/>
        </w:trPr>
        <w:tc>
          <w:tcPr>
            <w:tcW w:w="704"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1103"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99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五、技术要求</w:t>
            </w:r>
          </w:p>
        </w:tc>
        <w:tc>
          <w:tcPr>
            <w:tcW w:w="569"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tcBorders>
              <w:left w:val="single" w:color="auto" w:sz="4" w:space="0"/>
              <w:right w:val="single" w:color="auto" w:sz="4" w:space="0"/>
            </w:tcBorders>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174" w:hRule="atLeast"/>
          <w:jc w:val="center"/>
        </w:trPr>
        <w:tc>
          <w:tcPr>
            <w:tcW w:w="704"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1103"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99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平台基于目前最流行的WEB2.0的架构，采用Php语言，mysql数据库的B/S结构。</w:t>
            </w:r>
          </w:p>
        </w:tc>
        <w:tc>
          <w:tcPr>
            <w:tcW w:w="569"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tcBorders>
              <w:left w:val="single" w:color="auto" w:sz="4" w:space="0"/>
              <w:right w:val="single" w:color="auto" w:sz="4" w:space="0"/>
            </w:tcBorders>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173" w:hRule="atLeast"/>
          <w:jc w:val="center"/>
        </w:trPr>
        <w:tc>
          <w:tcPr>
            <w:tcW w:w="704"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03"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9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569"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tcBorders>
              <w:left w:val="single" w:color="auto" w:sz="4" w:space="0"/>
              <w:bottom w:val="single" w:color="auto" w:sz="4" w:space="0"/>
              <w:right w:val="single" w:color="auto" w:sz="4" w:space="0"/>
            </w:tcBorders>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115" w:hRule="atLeast"/>
          <w:jc w:val="center"/>
        </w:trPr>
        <w:tc>
          <w:tcPr>
            <w:tcW w:w="704" w:type="dxa"/>
            <w:vMerge w:val="restart"/>
            <w:tcBorders>
              <w:top w:val="single" w:color="auto" w:sz="4" w:space="0"/>
              <w:left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2</w:t>
            </w:r>
          </w:p>
        </w:tc>
        <w:tc>
          <w:tcPr>
            <w:tcW w:w="1103" w:type="dxa"/>
            <w:vMerge w:val="restart"/>
            <w:tcBorders>
              <w:top w:val="single" w:color="auto" w:sz="4" w:space="0"/>
              <w:left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网络营销实训系统软件</w:t>
            </w:r>
          </w:p>
        </w:tc>
        <w:tc>
          <w:tcPr>
            <w:tcW w:w="99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一、实训目标</w:t>
            </w:r>
          </w:p>
        </w:tc>
        <w:tc>
          <w:tcPr>
            <w:tcW w:w="569" w:type="dxa"/>
            <w:vMerge w:val="restart"/>
            <w:tcBorders>
              <w:top w:val="single" w:color="auto" w:sz="4" w:space="0"/>
              <w:left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w:t>
            </w:r>
          </w:p>
        </w:tc>
        <w:tc>
          <w:tcPr>
            <w:tcW w:w="708" w:type="dxa"/>
            <w:vMerge w:val="restart"/>
            <w:tcBorders>
              <w:top w:val="single" w:color="auto" w:sz="4" w:space="0"/>
              <w:left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套</w:t>
            </w:r>
          </w:p>
        </w:tc>
        <w:tc>
          <w:tcPr>
            <w:tcW w:w="708" w:type="dxa"/>
            <w:tcBorders>
              <w:top w:val="single" w:color="auto" w:sz="4" w:space="0"/>
              <w:left w:val="single" w:color="auto" w:sz="4" w:space="0"/>
              <w:right w:val="single" w:color="auto" w:sz="4" w:space="0"/>
            </w:tcBorders>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510" w:hRule="atLeast"/>
          <w:jc w:val="center"/>
        </w:trPr>
        <w:tc>
          <w:tcPr>
            <w:tcW w:w="704"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1103"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99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系统以功能模块的方式提供网络营销的工具、方法以及营销网站建设等功能素材，让学生在老师的安排下使用这些素材解决设定的问题或达到设定的目标，进行营销知识、技能、技巧的体验、应用和学习，并对学生解决问题过程进行跟踪，对结果进行考核评价。</w:t>
            </w:r>
          </w:p>
        </w:tc>
        <w:tc>
          <w:tcPr>
            <w:tcW w:w="569"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tcBorders>
              <w:left w:val="single" w:color="auto" w:sz="4" w:space="0"/>
              <w:right w:val="single" w:color="auto" w:sz="4" w:space="0"/>
            </w:tcBorders>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510" w:hRule="atLeast"/>
          <w:jc w:val="center"/>
        </w:trPr>
        <w:tc>
          <w:tcPr>
            <w:tcW w:w="704"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1103"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99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2、系统包括技能训练，网站综合营销，邮件列表、域名管理、网络广告、搜索引擎、电子商务、网络调研、客户关系等实验。</w:t>
            </w:r>
          </w:p>
        </w:tc>
        <w:tc>
          <w:tcPr>
            <w:tcW w:w="569"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tcBorders>
              <w:left w:val="single" w:color="auto" w:sz="4" w:space="0"/>
              <w:right w:val="single" w:color="auto" w:sz="4" w:space="0"/>
            </w:tcBorders>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510" w:hRule="atLeast"/>
          <w:jc w:val="center"/>
        </w:trPr>
        <w:tc>
          <w:tcPr>
            <w:tcW w:w="704"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1103"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99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3、提供供求信息平台、分类广告、黄页服务、网络社区、病毒性营销、搜索引擎营销、网络广告、Email群发、网上商店、网上拍卖、网站流量统计等。</w:t>
            </w:r>
          </w:p>
        </w:tc>
        <w:tc>
          <w:tcPr>
            <w:tcW w:w="569"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tcBorders>
              <w:left w:val="single" w:color="auto" w:sz="4" w:space="0"/>
              <w:right w:val="single" w:color="auto" w:sz="4" w:space="0"/>
            </w:tcBorders>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510" w:hRule="atLeast"/>
          <w:jc w:val="center"/>
        </w:trPr>
        <w:tc>
          <w:tcPr>
            <w:tcW w:w="704"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1103"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99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4、产品采用B/S结构，在硬件能满足的条件下对客户端无限制；</w:t>
            </w:r>
          </w:p>
        </w:tc>
        <w:tc>
          <w:tcPr>
            <w:tcW w:w="569"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tcBorders>
              <w:left w:val="single" w:color="auto" w:sz="4" w:space="0"/>
              <w:right w:val="single" w:color="auto" w:sz="4" w:space="0"/>
            </w:tcBorders>
          </w:tcPr>
          <w:p>
            <w:pPr>
              <w:widowControl/>
              <w:jc w:val="left"/>
              <w:rPr>
                <w:rFonts w:ascii="宋体" w:hAnsi="宋体" w:cs="宋体"/>
                <w:color w:val="000000"/>
                <w:kern w:val="0"/>
                <w:szCs w:val="21"/>
              </w:rPr>
            </w:pPr>
            <w:r>
              <w:rPr>
                <w:rFonts w:hint="eastAsia" w:ascii="宋体" w:hAnsi="宋体" w:cs="宋体"/>
                <w:color w:val="000000"/>
                <w:kern w:val="0"/>
                <w:szCs w:val="21"/>
              </w:rPr>
              <w:t>是</w:t>
            </w:r>
          </w:p>
        </w:tc>
      </w:tr>
      <w:tr>
        <w:tblPrEx>
          <w:tblLayout w:type="fixed"/>
          <w:tblCellMar>
            <w:top w:w="0" w:type="dxa"/>
            <w:left w:w="108" w:type="dxa"/>
            <w:bottom w:w="0" w:type="dxa"/>
            <w:right w:w="108" w:type="dxa"/>
          </w:tblCellMar>
        </w:tblPrEx>
        <w:trPr>
          <w:trHeight w:val="214" w:hRule="atLeast"/>
          <w:jc w:val="center"/>
        </w:trPr>
        <w:tc>
          <w:tcPr>
            <w:tcW w:w="704"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1103"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99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二、功能模块</w:t>
            </w:r>
          </w:p>
        </w:tc>
        <w:tc>
          <w:tcPr>
            <w:tcW w:w="569"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tcBorders>
              <w:left w:val="single" w:color="auto" w:sz="4" w:space="0"/>
              <w:right w:val="single" w:color="auto" w:sz="4" w:space="0"/>
            </w:tcBorders>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361" w:hRule="atLeast"/>
          <w:jc w:val="center"/>
        </w:trPr>
        <w:tc>
          <w:tcPr>
            <w:tcW w:w="704"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1103"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99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2.1、教学中心  </w:t>
            </w:r>
          </w:p>
        </w:tc>
        <w:tc>
          <w:tcPr>
            <w:tcW w:w="569"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tcBorders>
              <w:left w:val="single" w:color="auto" w:sz="4" w:space="0"/>
              <w:right w:val="single" w:color="auto" w:sz="4" w:space="0"/>
            </w:tcBorders>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423" w:hRule="atLeast"/>
          <w:jc w:val="center"/>
        </w:trPr>
        <w:tc>
          <w:tcPr>
            <w:tcW w:w="704"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1103"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99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1、管理员操作端：班级管理、教师管理、教师分配班级、教师分配查看、资料维护、系统初始化。</w:t>
            </w:r>
          </w:p>
        </w:tc>
        <w:tc>
          <w:tcPr>
            <w:tcW w:w="569"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tcBorders>
              <w:left w:val="single" w:color="auto" w:sz="4" w:space="0"/>
              <w:right w:val="single" w:color="auto" w:sz="4" w:space="0"/>
            </w:tcBorders>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401" w:hRule="atLeast"/>
          <w:jc w:val="center"/>
        </w:trPr>
        <w:tc>
          <w:tcPr>
            <w:tcW w:w="704"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1103"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99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2、教师操作端：教学平台管理、营销资源、训练管理、网站营销、信息维护、实验报告评分、邮件管理。</w:t>
            </w:r>
          </w:p>
        </w:tc>
        <w:tc>
          <w:tcPr>
            <w:tcW w:w="569"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tcBorders>
              <w:left w:val="single" w:color="auto" w:sz="4" w:space="0"/>
              <w:right w:val="single" w:color="auto" w:sz="4" w:space="0"/>
            </w:tcBorders>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510" w:hRule="atLeast"/>
          <w:jc w:val="center"/>
        </w:trPr>
        <w:tc>
          <w:tcPr>
            <w:tcW w:w="704"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1103"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99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3、学生操作端：包括技能训练，网站综合营销，邮件列表、域名管理、网络广告、搜索引擎、电子商务、网络调研、客户关系等实验。</w:t>
            </w:r>
          </w:p>
        </w:tc>
        <w:tc>
          <w:tcPr>
            <w:tcW w:w="569"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tcBorders>
              <w:left w:val="single" w:color="auto" w:sz="4" w:space="0"/>
              <w:right w:val="single" w:color="auto" w:sz="4" w:space="0"/>
            </w:tcBorders>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510" w:hRule="atLeast"/>
          <w:jc w:val="center"/>
        </w:trPr>
        <w:tc>
          <w:tcPr>
            <w:tcW w:w="704"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1103"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99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2.2、实训系统要求 </w:t>
            </w:r>
          </w:p>
        </w:tc>
        <w:tc>
          <w:tcPr>
            <w:tcW w:w="569"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tcBorders>
              <w:left w:val="single" w:color="auto" w:sz="4" w:space="0"/>
              <w:right w:val="single" w:color="auto" w:sz="4" w:space="0"/>
            </w:tcBorders>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510" w:hRule="atLeast"/>
          <w:jc w:val="center"/>
        </w:trPr>
        <w:tc>
          <w:tcPr>
            <w:tcW w:w="704"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1103"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99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1、供求信息平台：供/需方帐号申请、供应产品添加/维护、供应信息选择分类/发布/维护、需求信息发布、需求信息维护、供/需信息搜索/整理。</w:t>
            </w:r>
          </w:p>
        </w:tc>
        <w:tc>
          <w:tcPr>
            <w:tcW w:w="569"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tcBorders>
              <w:left w:val="single" w:color="auto" w:sz="4" w:space="0"/>
              <w:right w:val="single" w:color="auto" w:sz="4" w:space="0"/>
            </w:tcBorders>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510" w:hRule="atLeast"/>
          <w:jc w:val="center"/>
        </w:trPr>
        <w:tc>
          <w:tcPr>
            <w:tcW w:w="704"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1103"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99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2、分类广告：广告商账号申请/登陆、选择广告分类添加广告、填写广告有效期/价格/图片等、维护广告、浏览分类广告。</w:t>
            </w:r>
          </w:p>
        </w:tc>
        <w:tc>
          <w:tcPr>
            <w:tcW w:w="569"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tcBorders>
              <w:left w:val="single" w:color="auto" w:sz="4" w:space="0"/>
              <w:right w:val="single" w:color="auto" w:sz="4" w:space="0"/>
            </w:tcBorders>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510" w:hRule="atLeast"/>
          <w:jc w:val="center"/>
        </w:trPr>
        <w:tc>
          <w:tcPr>
            <w:tcW w:w="704"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1103"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99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3、黄页服务：企业用户账号申请/登陆、选择所属行业、填写公司介绍/产品信息/贸易机会等、维护公司信息、浏览黄页信息。</w:t>
            </w:r>
          </w:p>
        </w:tc>
        <w:tc>
          <w:tcPr>
            <w:tcW w:w="569"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tcBorders>
              <w:left w:val="single" w:color="auto" w:sz="4" w:space="0"/>
              <w:right w:val="single" w:color="auto" w:sz="4" w:space="0"/>
            </w:tcBorders>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510" w:hRule="atLeast"/>
          <w:jc w:val="center"/>
        </w:trPr>
        <w:tc>
          <w:tcPr>
            <w:tcW w:w="704"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1103"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99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4、论坛：注册论坛账号，通过文字、图片、视频等方式发布企业的产品和服务信息。数据监控，回帖、置顶。</w:t>
            </w:r>
          </w:p>
        </w:tc>
        <w:tc>
          <w:tcPr>
            <w:tcW w:w="569"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tcBorders>
              <w:left w:val="single" w:color="auto" w:sz="4" w:space="0"/>
              <w:right w:val="single" w:color="auto" w:sz="4" w:space="0"/>
            </w:tcBorders>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510" w:hRule="atLeast"/>
          <w:jc w:val="center"/>
        </w:trPr>
        <w:tc>
          <w:tcPr>
            <w:tcW w:w="704"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1103"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99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5、病毒性营销：免费邮箱、聊天工具、免费电子书。</w:t>
            </w:r>
          </w:p>
        </w:tc>
        <w:tc>
          <w:tcPr>
            <w:tcW w:w="569"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tcBorders>
              <w:left w:val="single" w:color="auto" w:sz="4" w:space="0"/>
              <w:right w:val="single" w:color="auto" w:sz="4" w:space="0"/>
            </w:tcBorders>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510" w:hRule="atLeast"/>
          <w:jc w:val="center"/>
        </w:trPr>
        <w:tc>
          <w:tcPr>
            <w:tcW w:w="704"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1103"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99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6、搜索引擎营销：信息搜索、信息分析、搜索引擎登记网站、搜索竞价排名、搜索引擎广告投放。</w:t>
            </w:r>
          </w:p>
        </w:tc>
        <w:tc>
          <w:tcPr>
            <w:tcW w:w="569"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tcBorders>
              <w:left w:val="single" w:color="auto" w:sz="4" w:space="0"/>
              <w:right w:val="single" w:color="auto" w:sz="4" w:space="0"/>
            </w:tcBorders>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510" w:hRule="atLeast"/>
          <w:jc w:val="center"/>
        </w:trPr>
        <w:tc>
          <w:tcPr>
            <w:tcW w:w="704"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1103"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99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7、网络广告：Banner广告发布/管理、文字广告发布/管理、关键词广告发布/管理、赞助式广告发布/管理、Email广告制作/发布。</w:t>
            </w:r>
          </w:p>
        </w:tc>
        <w:tc>
          <w:tcPr>
            <w:tcW w:w="569"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tcBorders>
              <w:left w:val="single" w:color="auto" w:sz="4" w:space="0"/>
              <w:right w:val="single" w:color="auto" w:sz="4" w:space="0"/>
            </w:tcBorders>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510" w:hRule="atLeast"/>
          <w:jc w:val="center"/>
        </w:trPr>
        <w:tc>
          <w:tcPr>
            <w:tcW w:w="704"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1103"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99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8、Email群发：制订Email营销计划、收集邮件地址、设计邮件内容、发送邮件信息、 管理邮件列表、邮件列表导入、网络营销。</w:t>
            </w:r>
          </w:p>
        </w:tc>
        <w:tc>
          <w:tcPr>
            <w:tcW w:w="569"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tcBorders>
              <w:left w:val="single" w:color="auto" w:sz="4" w:space="0"/>
              <w:right w:val="single" w:color="auto" w:sz="4" w:space="0"/>
            </w:tcBorders>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510" w:hRule="atLeast"/>
          <w:jc w:val="center"/>
        </w:trPr>
        <w:tc>
          <w:tcPr>
            <w:tcW w:w="704"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1103"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99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三</w:t>
            </w:r>
            <w:r>
              <w:rPr>
                <w:rFonts w:hint="eastAsia" w:ascii="仿宋" w:hAnsi="仿宋" w:eastAsia="仿宋" w:cs="宋体"/>
                <w:color w:val="000000"/>
                <w:kern w:val="0"/>
                <w:szCs w:val="21"/>
              </w:rPr>
              <w:t>、校园信息子系统</w:t>
            </w:r>
          </w:p>
        </w:tc>
        <w:tc>
          <w:tcPr>
            <w:tcW w:w="569"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tcBorders>
              <w:left w:val="single" w:color="auto" w:sz="4" w:space="0"/>
              <w:right w:val="single" w:color="auto" w:sz="4" w:space="0"/>
            </w:tcBorders>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510" w:hRule="atLeast"/>
          <w:jc w:val="center"/>
        </w:trPr>
        <w:tc>
          <w:tcPr>
            <w:tcW w:w="704"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1103"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99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文章管理：文章的发布、编辑、摘要、签名、访问加密、允许评论设置,可对系统内所对应文章进行：浏览、更新、删除、置顶、评论等操作。草稿夹：暂未发布的文章、信息可存放在“草稿夹”中，等待进一步编辑、发布。</w:t>
            </w:r>
          </w:p>
        </w:tc>
        <w:tc>
          <w:tcPr>
            <w:tcW w:w="569"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tcBorders>
              <w:left w:val="single" w:color="auto" w:sz="4" w:space="0"/>
              <w:right w:val="single" w:color="auto" w:sz="4" w:space="0"/>
            </w:tcBorders>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510" w:hRule="atLeast"/>
          <w:jc w:val="center"/>
        </w:trPr>
        <w:tc>
          <w:tcPr>
            <w:tcW w:w="704"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1103"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99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2.评论管理：可对所有文章的评论查看、删除操作。</w:t>
            </w:r>
          </w:p>
        </w:tc>
        <w:tc>
          <w:tcPr>
            <w:tcW w:w="569"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tcBorders>
              <w:left w:val="single" w:color="auto" w:sz="4" w:space="0"/>
              <w:right w:val="single" w:color="auto" w:sz="4" w:space="0"/>
            </w:tcBorders>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510" w:hRule="atLeast"/>
          <w:jc w:val="center"/>
        </w:trPr>
        <w:tc>
          <w:tcPr>
            <w:tcW w:w="704"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1103"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99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3.偏好设定：配置信息：可配置系统基本信息；皮肤：切换系统皮肤（自带两种皮肤）；</w:t>
            </w:r>
          </w:p>
        </w:tc>
        <w:tc>
          <w:tcPr>
            <w:tcW w:w="569"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tcBorders>
              <w:left w:val="single" w:color="auto" w:sz="4" w:space="0"/>
              <w:right w:val="single" w:color="auto" w:sz="4" w:space="0"/>
            </w:tcBorders>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510" w:hRule="atLeast"/>
          <w:jc w:val="center"/>
        </w:trPr>
        <w:tc>
          <w:tcPr>
            <w:tcW w:w="704"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1103"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99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签名档：自定义文章签名；参数设置：设置首页显示参数。</w:t>
            </w:r>
          </w:p>
        </w:tc>
        <w:tc>
          <w:tcPr>
            <w:tcW w:w="569"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tcBorders>
              <w:left w:val="single" w:color="auto" w:sz="4" w:space="0"/>
              <w:right w:val="single" w:color="auto" w:sz="4" w:space="0"/>
            </w:tcBorders>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694" w:hRule="atLeast"/>
          <w:jc w:val="center"/>
        </w:trPr>
        <w:tc>
          <w:tcPr>
            <w:tcW w:w="704"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1103"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995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4.分类管理：设置文章分类、标签。导航管理：可对额外的导航进行添加、删除管理。连接管理：可对额外的友情链接进行添加、删除管理。用户管理：管理员对用户的统一操作：添加、删除用户，改变用户角色（权限）等操作。插件管理：系统插件启用 / 禁用 设置。其他设置：系统邮件模板设置，通过自定义邮件模板，体现用户个性化的身份验证机制。</w:t>
            </w:r>
          </w:p>
        </w:tc>
        <w:tc>
          <w:tcPr>
            <w:tcW w:w="569"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tcBorders>
              <w:left w:val="single" w:color="auto" w:sz="4" w:space="0"/>
              <w:right w:val="single" w:color="auto" w:sz="4" w:space="0"/>
            </w:tcBorders>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444" w:hRule="atLeast"/>
          <w:jc w:val="center"/>
        </w:trPr>
        <w:tc>
          <w:tcPr>
            <w:tcW w:w="704"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03"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95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569"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708" w:type="dxa"/>
            <w:tcBorders>
              <w:left w:val="single" w:color="auto" w:sz="4" w:space="0"/>
              <w:bottom w:val="single" w:color="auto" w:sz="4" w:space="0"/>
              <w:right w:val="single" w:color="auto" w:sz="4" w:space="0"/>
            </w:tcBorders>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51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3</w:t>
            </w:r>
          </w:p>
        </w:tc>
        <w:tc>
          <w:tcPr>
            <w:tcW w:w="110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Cs w:val="21"/>
              </w:rPr>
              <w:t>电子商务物流教学软件</w:t>
            </w:r>
          </w:p>
        </w:tc>
        <w:tc>
          <w:tcPr>
            <w:tcW w:w="995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一、实训目标：</w:t>
            </w:r>
          </w:p>
          <w:p>
            <w:pPr>
              <w:widowControl/>
              <w:jc w:val="left"/>
              <w:rPr>
                <w:rFonts w:ascii="宋体" w:hAnsi="宋体" w:cs="宋体"/>
                <w:kern w:val="0"/>
                <w:szCs w:val="21"/>
              </w:rPr>
            </w:pPr>
            <w:r>
              <w:rPr>
                <w:rFonts w:hint="eastAsia" w:ascii="宋体" w:hAnsi="宋体" w:cs="宋体"/>
                <w:kern w:val="0"/>
                <w:szCs w:val="21"/>
              </w:rPr>
              <w:t>1.电子商务使现代物流管理面临着机遇和挑战，作为目前电子商务行业核心的物流业，必然要随之进行变革和创新。高校在培养电商物流人才上不仅要重视学生的知识和能力，而且要结合企业各岗位的需求，并在此基础上合理地、有目标地对学生加以培养。以电商物流企业的实际需求为出发点和基础，使专业设置和专业定位更适合企业未来的需求。</w:t>
            </w:r>
          </w:p>
          <w:p>
            <w:pPr>
              <w:widowControl/>
              <w:jc w:val="left"/>
              <w:rPr>
                <w:rFonts w:ascii="宋体" w:hAnsi="宋体" w:cs="宋体"/>
                <w:kern w:val="0"/>
                <w:szCs w:val="21"/>
              </w:rPr>
            </w:pPr>
            <w:r>
              <w:rPr>
                <w:rFonts w:hint="eastAsia" w:ascii="宋体" w:hAnsi="宋体" w:cs="宋体"/>
                <w:kern w:val="0"/>
                <w:szCs w:val="21"/>
              </w:rPr>
              <w:t>2.本系统主要就围绕电子商务物流产业的不断进化，对高校的电商物流教学提出了新的要求和挑战，课程设计和教学内容上要具有针对性和应用性，而且更应重视物流信息化、供应链管理思想、仓储与配送等内容的调整做好实训训练。</w:t>
            </w:r>
          </w:p>
          <w:p>
            <w:pPr>
              <w:widowControl/>
              <w:jc w:val="left"/>
              <w:rPr>
                <w:rFonts w:ascii="宋体" w:hAnsi="宋体" w:cs="宋体"/>
                <w:kern w:val="0"/>
                <w:szCs w:val="21"/>
              </w:rPr>
            </w:pPr>
            <w:r>
              <w:rPr>
                <w:rFonts w:hint="eastAsia" w:ascii="宋体" w:hAnsi="宋体" w:cs="宋体"/>
                <w:kern w:val="0"/>
                <w:szCs w:val="21"/>
              </w:rPr>
              <w:t>二、主要功能：</w:t>
            </w:r>
          </w:p>
          <w:p>
            <w:pPr>
              <w:widowControl/>
              <w:jc w:val="left"/>
              <w:rPr>
                <w:rFonts w:ascii="宋体" w:hAnsi="宋体" w:cs="宋体"/>
                <w:kern w:val="0"/>
                <w:szCs w:val="21"/>
              </w:rPr>
            </w:pPr>
            <w:r>
              <w:rPr>
                <w:rFonts w:hint="eastAsia" w:ascii="宋体" w:hAnsi="宋体" w:cs="宋体"/>
                <w:kern w:val="0"/>
                <w:szCs w:val="21"/>
              </w:rPr>
              <w:t>1.本平台管理员包括：教师管理、班级管理、学生管理、系统参数、权限设置、实验查看、题库设置、试卷设置、考试设置、成绩查询、邮件系统等。</w:t>
            </w:r>
          </w:p>
          <w:p>
            <w:pPr>
              <w:widowControl/>
              <w:jc w:val="left"/>
              <w:rPr>
                <w:rFonts w:ascii="宋体" w:hAnsi="宋体" w:cs="宋体"/>
                <w:kern w:val="0"/>
                <w:szCs w:val="21"/>
              </w:rPr>
            </w:pPr>
            <w:r>
              <w:rPr>
                <w:rFonts w:hint="eastAsia" w:ascii="宋体" w:hAnsi="宋体" w:cs="宋体"/>
                <w:kern w:val="0"/>
                <w:szCs w:val="21"/>
              </w:rPr>
              <w:t>2.本平台后台教师操作包括：班级管理、学生管理、实验设置、系统参数、题库管理、试卷设置、考试设置、成绩查询、邮件系统、退出系统等。</w:t>
            </w:r>
          </w:p>
          <w:p>
            <w:pPr>
              <w:widowControl/>
              <w:jc w:val="left"/>
              <w:rPr>
                <w:rFonts w:ascii="宋体" w:hAnsi="宋体" w:cs="宋体"/>
                <w:kern w:val="0"/>
                <w:szCs w:val="21"/>
              </w:rPr>
            </w:pPr>
            <w:r>
              <w:rPr>
                <w:rFonts w:hint="eastAsia" w:ascii="宋体" w:hAnsi="宋体" w:cs="宋体"/>
                <w:kern w:val="0"/>
                <w:szCs w:val="21"/>
              </w:rPr>
              <w:t>3.教师可设置班级学生的初始资金（根据初始资金经营电商产品），教师可根据资金情况查看学生的经营状况（正负资金都可能出现），教师可对电商货品信息进行定价及编辑等。</w:t>
            </w:r>
          </w:p>
          <w:p>
            <w:pPr>
              <w:widowControl/>
              <w:jc w:val="left"/>
              <w:rPr>
                <w:rFonts w:ascii="宋体" w:hAnsi="宋体" w:cs="宋体"/>
                <w:kern w:val="0"/>
                <w:szCs w:val="21"/>
              </w:rPr>
            </w:pPr>
            <w:r>
              <w:rPr>
                <w:rFonts w:hint="eastAsia" w:ascii="宋体" w:hAnsi="宋体" w:cs="宋体"/>
                <w:kern w:val="0"/>
                <w:szCs w:val="21"/>
              </w:rPr>
              <w:t>4.学生模块包含：仓储管理，运输管理，配送管理，商务管理，网站中心，在线考试等六大模块。</w:t>
            </w:r>
          </w:p>
          <w:p>
            <w:pPr>
              <w:widowControl/>
              <w:jc w:val="left"/>
              <w:rPr>
                <w:rFonts w:ascii="宋体" w:hAnsi="宋体" w:cs="宋体"/>
                <w:kern w:val="0"/>
                <w:szCs w:val="21"/>
              </w:rPr>
            </w:pPr>
            <w:r>
              <w:rPr>
                <w:rFonts w:hint="eastAsia" w:ascii="宋体" w:hAnsi="宋体" w:cs="宋体"/>
                <w:kern w:val="0"/>
                <w:szCs w:val="21"/>
              </w:rPr>
              <w:t>①.商务管理包含：资源管理（部门管理、员工管理、邮件系统）、客户管理(申请合作、客户合同)、订单管理（客户订单、订单查询）、财务管理（财务管理、收入统计、成本统计、利润统计）等。</w:t>
            </w:r>
          </w:p>
          <w:p>
            <w:pPr>
              <w:widowControl/>
              <w:jc w:val="left"/>
              <w:rPr>
                <w:rFonts w:ascii="宋体" w:hAnsi="宋体" w:cs="宋体"/>
                <w:kern w:val="0"/>
                <w:szCs w:val="21"/>
              </w:rPr>
            </w:pPr>
            <w:r>
              <w:rPr>
                <w:rFonts w:hint="eastAsia" w:ascii="宋体" w:hAnsi="宋体" w:cs="宋体"/>
                <w:kern w:val="0"/>
                <w:szCs w:val="21"/>
              </w:rPr>
              <w:t>②.运输管理包含：资源管理、订单管理、调度中心、运输配送、GPS管理、财务结算等。</w:t>
            </w:r>
          </w:p>
          <w:p>
            <w:pPr>
              <w:widowControl/>
              <w:jc w:val="left"/>
              <w:rPr>
                <w:rFonts w:ascii="宋体" w:hAnsi="宋体" w:cs="宋体"/>
                <w:kern w:val="0"/>
                <w:szCs w:val="21"/>
              </w:rPr>
            </w:pPr>
            <w:r>
              <w:rPr>
                <w:rFonts w:hint="eastAsia" w:ascii="宋体" w:hAnsi="宋体" w:cs="宋体"/>
                <w:kern w:val="0"/>
                <w:szCs w:val="21"/>
              </w:rPr>
              <w:t>③.配送管理包含：资源管理、订单管理、调度中心、配送作业、财务结算等。</w:t>
            </w:r>
          </w:p>
          <w:p>
            <w:pPr>
              <w:widowControl/>
              <w:jc w:val="left"/>
              <w:rPr>
                <w:rFonts w:ascii="宋体" w:hAnsi="宋体" w:cs="宋体"/>
                <w:kern w:val="0"/>
                <w:szCs w:val="21"/>
              </w:rPr>
            </w:pPr>
            <w:r>
              <w:rPr>
                <w:rFonts w:hint="eastAsia" w:ascii="宋体" w:hAnsi="宋体" w:cs="宋体"/>
                <w:kern w:val="0"/>
                <w:szCs w:val="21"/>
              </w:rPr>
              <w:t>④.仓储管理包含：资源管理、订单管理、调度中心、仓储中心、财务结算等。</w:t>
            </w:r>
          </w:p>
          <w:p>
            <w:pPr>
              <w:widowControl/>
              <w:jc w:val="left"/>
              <w:rPr>
                <w:rFonts w:ascii="宋体" w:hAnsi="宋体" w:cs="宋体"/>
                <w:kern w:val="0"/>
                <w:szCs w:val="21"/>
              </w:rPr>
            </w:pPr>
            <w:r>
              <w:rPr>
                <w:rFonts w:hint="eastAsia" w:ascii="宋体" w:hAnsi="宋体" w:cs="宋体"/>
                <w:kern w:val="0"/>
                <w:szCs w:val="21"/>
              </w:rPr>
              <w:t>⑤.网站中心包含：主机管理（域名服务器详情）、域名注册（域名注册申请、域名信息、域名申请目的、域名价格、支付方式、域名管理信息等）、网站建设（网站域名、网站模板、LOGO上传、导航图片上传、公司图片上传等）、网站详情等。</w:t>
            </w:r>
          </w:p>
          <w:p>
            <w:pPr>
              <w:widowControl/>
              <w:jc w:val="left"/>
              <w:rPr>
                <w:rFonts w:ascii="宋体" w:hAnsi="宋体" w:cs="宋体"/>
                <w:kern w:val="0"/>
                <w:szCs w:val="21"/>
              </w:rPr>
            </w:pPr>
            <w:r>
              <w:rPr>
                <w:rFonts w:hint="eastAsia" w:ascii="宋体" w:hAnsi="宋体" w:cs="宋体"/>
                <w:kern w:val="0"/>
                <w:szCs w:val="21"/>
              </w:rPr>
              <w:t>⑥.在线考试包含：试题答卷，成绩查看等。</w:t>
            </w:r>
          </w:p>
          <w:p>
            <w:pPr>
              <w:widowControl/>
              <w:jc w:val="left"/>
              <w:rPr>
                <w:rFonts w:ascii="宋体" w:hAnsi="宋体" w:cs="宋体"/>
                <w:kern w:val="0"/>
                <w:szCs w:val="21"/>
              </w:rPr>
            </w:pPr>
            <w:r>
              <w:rPr>
                <w:rFonts w:hint="eastAsia" w:ascii="宋体" w:hAnsi="宋体" w:cs="宋体"/>
                <w:kern w:val="0"/>
                <w:szCs w:val="21"/>
              </w:rPr>
              <w:t>5.系统在订单管理（货品信息）中提供在线商城模块：包含收藏、首页、我的订单、会员中心、购物车、最新营销活动等。</w:t>
            </w:r>
          </w:p>
          <w:p>
            <w:pPr>
              <w:widowControl/>
              <w:jc w:val="left"/>
              <w:rPr>
                <w:rFonts w:ascii="宋体" w:hAnsi="宋体" w:cs="宋体"/>
                <w:kern w:val="0"/>
                <w:szCs w:val="21"/>
              </w:rPr>
            </w:pPr>
            <w:r>
              <w:rPr>
                <w:rFonts w:hint="eastAsia" w:ascii="宋体" w:hAnsi="宋体" w:cs="宋体"/>
                <w:kern w:val="0"/>
                <w:szCs w:val="21"/>
              </w:rPr>
              <w:t>6.在线商城可实现对选购产品的收藏、移除、继续购物等功能；产品加入购物车可实现与物流仓储、运输、配送等订单方式的直接对接。</w:t>
            </w:r>
          </w:p>
          <w:p>
            <w:pPr>
              <w:widowControl/>
              <w:jc w:val="left"/>
              <w:rPr>
                <w:rFonts w:ascii="宋体" w:hAnsi="宋体" w:cs="宋体"/>
                <w:kern w:val="0"/>
                <w:szCs w:val="21"/>
              </w:rPr>
            </w:pPr>
            <w:r>
              <w:rPr>
                <w:rFonts w:hint="eastAsia" w:ascii="宋体" w:hAnsi="宋体" w:cs="宋体"/>
                <w:kern w:val="0"/>
                <w:szCs w:val="21"/>
              </w:rPr>
              <w:t>7.学生端邮件系统可实现教师或同学之间的商务信函。</w:t>
            </w:r>
          </w:p>
          <w:p>
            <w:pPr>
              <w:widowControl/>
              <w:jc w:val="left"/>
              <w:rPr>
                <w:rFonts w:ascii="宋体" w:hAnsi="宋体" w:cs="宋体"/>
                <w:kern w:val="0"/>
                <w:szCs w:val="21"/>
              </w:rPr>
            </w:pPr>
            <w:r>
              <w:rPr>
                <w:rFonts w:hint="eastAsia" w:ascii="宋体" w:hAnsi="宋体" w:cs="宋体"/>
                <w:kern w:val="0"/>
                <w:szCs w:val="21"/>
              </w:rPr>
              <w:t>8.系统特点：平台可在老师的实验设置下分角色扮演不同部门，学生互动完成实验，平台自动角色切换，单人模式、团队模式2种类型，系统自动考试习题设置及分数划分，老师后台阅卷评分</w:t>
            </w:r>
          </w:p>
          <w:p>
            <w:pPr>
              <w:widowControl/>
              <w:jc w:val="left"/>
            </w:pPr>
          </w:p>
        </w:tc>
        <w:tc>
          <w:tcPr>
            <w:tcW w:w="5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套</w:t>
            </w:r>
          </w:p>
        </w:tc>
        <w:tc>
          <w:tcPr>
            <w:tcW w:w="708"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szCs w:val="21"/>
              </w:rPr>
            </w:pPr>
            <w:r>
              <w:rPr>
                <w:rFonts w:hint="eastAsia" w:ascii="宋体" w:hAnsi="宋体" w:cs="宋体"/>
                <w:color w:val="000000"/>
                <w:kern w:val="0"/>
                <w:szCs w:val="21"/>
              </w:rPr>
              <w:t>是</w:t>
            </w:r>
          </w:p>
        </w:tc>
      </w:tr>
      <w:tr>
        <w:tblPrEx>
          <w:tblLayout w:type="fixed"/>
          <w:tblCellMar>
            <w:top w:w="0" w:type="dxa"/>
            <w:left w:w="108" w:type="dxa"/>
            <w:bottom w:w="0" w:type="dxa"/>
            <w:right w:w="108" w:type="dxa"/>
          </w:tblCellMar>
        </w:tblPrEx>
        <w:trPr>
          <w:trHeight w:val="408"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10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实训主机</w:t>
            </w:r>
          </w:p>
        </w:tc>
        <w:tc>
          <w:tcPr>
            <w:tcW w:w="995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1.应用范围：应用服务器；</w:t>
            </w:r>
          </w:p>
          <w:p>
            <w:pPr>
              <w:widowControl/>
              <w:jc w:val="left"/>
              <w:rPr>
                <w:rFonts w:ascii="宋体" w:hAnsi="宋体" w:cs="宋体"/>
                <w:kern w:val="0"/>
                <w:szCs w:val="21"/>
              </w:rPr>
            </w:pPr>
            <w:r>
              <w:rPr>
                <w:rFonts w:hint="eastAsia" w:ascii="宋体" w:hAnsi="宋体" w:cs="宋体"/>
                <w:kern w:val="0"/>
                <w:szCs w:val="21"/>
              </w:rPr>
              <w:t>2.服务器外观2U机架式，并提供机架安装套件；</w:t>
            </w:r>
          </w:p>
          <w:p>
            <w:pPr>
              <w:widowControl/>
              <w:jc w:val="left"/>
              <w:rPr>
                <w:rFonts w:ascii="宋体" w:hAnsi="宋体" w:cs="宋体"/>
                <w:kern w:val="0"/>
                <w:szCs w:val="21"/>
              </w:rPr>
            </w:pPr>
            <w:r>
              <w:rPr>
                <w:rFonts w:hint="eastAsia" w:ascii="宋体" w:hAnsi="宋体" w:cs="宋体"/>
                <w:kern w:val="0"/>
                <w:szCs w:val="21"/>
              </w:rPr>
              <w:t xml:space="preserve">3. ★处理器：Intel Xeon E5-2603 v4 6C 1.70GHz 15MB 6.40GT 85W； </w:t>
            </w:r>
          </w:p>
          <w:p>
            <w:pPr>
              <w:widowControl/>
              <w:jc w:val="left"/>
              <w:rPr>
                <w:rFonts w:ascii="宋体" w:hAnsi="宋体" w:cs="宋体"/>
                <w:kern w:val="0"/>
                <w:szCs w:val="21"/>
              </w:rPr>
            </w:pPr>
            <w:r>
              <w:rPr>
                <w:rFonts w:hint="eastAsia" w:ascii="宋体" w:hAnsi="宋体" w:cs="宋体"/>
                <w:kern w:val="0"/>
                <w:szCs w:val="21"/>
              </w:rPr>
              <w:t>4.内存配置：实配16GB DDR4 ECC REG RDIMM，配置≥16个内存插槽，支持内存热备用、四路交叉存取、内存镜像；</w:t>
            </w:r>
          </w:p>
          <w:p>
            <w:pPr>
              <w:widowControl/>
              <w:jc w:val="left"/>
              <w:rPr>
                <w:rFonts w:ascii="宋体" w:hAnsi="宋体" w:cs="宋体"/>
                <w:kern w:val="0"/>
                <w:szCs w:val="21"/>
              </w:rPr>
            </w:pPr>
            <w:r>
              <w:rPr>
                <w:rFonts w:hint="eastAsia" w:ascii="宋体" w:hAnsi="宋体" w:cs="宋体"/>
                <w:kern w:val="0"/>
                <w:szCs w:val="21"/>
              </w:rPr>
              <w:t>5. ★硬盘配置：2块2.5" 256G 3D-NAND SSD 6Gb SATA硬盘；标配8盘位（满配盘盒），可选两个后置硬盘位；</w:t>
            </w:r>
          </w:p>
          <w:p>
            <w:pPr>
              <w:widowControl/>
              <w:jc w:val="left"/>
              <w:rPr>
                <w:rFonts w:ascii="宋体" w:hAnsi="宋体" w:cs="宋体"/>
                <w:kern w:val="0"/>
                <w:szCs w:val="21"/>
              </w:rPr>
            </w:pPr>
            <w:r>
              <w:rPr>
                <w:rFonts w:hint="eastAsia" w:ascii="宋体" w:hAnsi="宋体" w:cs="宋体"/>
                <w:kern w:val="0"/>
                <w:szCs w:val="21"/>
              </w:rPr>
              <w:t>6. ★RAID卡：八通道12G 3008芯片，做RAID1;</w:t>
            </w:r>
          </w:p>
          <w:p>
            <w:pPr>
              <w:widowControl/>
              <w:jc w:val="left"/>
              <w:rPr>
                <w:rFonts w:ascii="宋体" w:hAnsi="宋体" w:cs="宋体"/>
                <w:kern w:val="0"/>
                <w:szCs w:val="21"/>
              </w:rPr>
            </w:pPr>
            <w:r>
              <w:rPr>
                <w:rFonts w:hint="eastAsia" w:ascii="宋体" w:hAnsi="宋体" w:cs="宋体"/>
                <w:kern w:val="0"/>
                <w:szCs w:val="21"/>
              </w:rPr>
              <w:t>7.以太网卡端口：4个千兆电口以太网卡，独立IPMI管理接口</w:t>
            </w:r>
          </w:p>
          <w:p>
            <w:pPr>
              <w:widowControl/>
              <w:jc w:val="left"/>
              <w:rPr>
                <w:rFonts w:ascii="宋体" w:hAnsi="宋体" w:cs="宋体"/>
                <w:kern w:val="0"/>
                <w:szCs w:val="21"/>
              </w:rPr>
            </w:pPr>
            <w:r>
              <w:rPr>
                <w:rFonts w:hint="eastAsia" w:ascii="宋体" w:hAnsi="宋体" w:cs="宋体"/>
                <w:kern w:val="0"/>
                <w:szCs w:val="21"/>
              </w:rPr>
              <w:t>8.PCIe插槽配置：≥7个 PCI-E 全速插槽；</w:t>
            </w:r>
          </w:p>
          <w:p>
            <w:pPr>
              <w:widowControl/>
              <w:jc w:val="left"/>
              <w:rPr>
                <w:rFonts w:ascii="宋体" w:hAnsi="宋体" w:cs="宋体"/>
                <w:kern w:val="0"/>
                <w:szCs w:val="21"/>
              </w:rPr>
            </w:pPr>
            <w:r>
              <w:rPr>
                <w:rFonts w:hint="eastAsia" w:ascii="宋体" w:hAnsi="宋体" w:cs="宋体"/>
                <w:kern w:val="0"/>
                <w:szCs w:val="21"/>
              </w:rPr>
              <w:t xml:space="preserve">9. *电源配置：高效能节能≥550W 白金电源， PMBUS1.2支持、IPMI电源状态报警、FRU信息监控、电源功耗封顶技术、电源主备和双活切换功能、高压直流和交流切换功能； </w:t>
            </w:r>
          </w:p>
          <w:p>
            <w:pPr>
              <w:widowControl/>
              <w:jc w:val="left"/>
              <w:rPr>
                <w:rFonts w:ascii="宋体" w:hAnsi="宋体" w:cs="宋体"/>
                <w:kern w:val="0"/>
                <w:szCs w:val="21"/>
              </w:rPr>
            </w:pPr>
            <w:r>
              <w:rPr>
                <w:rFonts w:hint="eastAsia" w:ascii="宋体" w:hAnsi="宋体" w:cs="宋体"/>
                <w:kern w:val="0"/>
                <w:szCs w:val="21"/>
              </w:rPr>
              <w:t>10.管理配置：提供本地管理功能，具有本地机器状态显示功能，可实现独立于操作系统的远程操作，包括远程的开机、关机、重启、监控CPU，电源状态，温度等；</w:t>
            </w:r>
          </w:p>
          <w:p>
            <w:pPr>
              <w:widowControl/>
              <w:jc w:val="left"/>
              <w:rPr>
                <w:rFonts w:ascii="宋体" w:hAnsi="宋体" w:cs="宋体"/>
                <w:kern w:val="0"/>
                <w:szCs w:val="21"/>
              </w:rPr>
            </w:pPr>
            <w:r>
              <w:rPr>
                <w:rFonts w:hint="eastAsia" w:ascii="宋体" w:hAnsi="宋体" w:cs="宋体"/>
                <w:kern w:val="0"/>
                <w:szCs w:val="21"/>
              </w:rPr>
              <w:t>11.基础设施管理软件管理控制台将数据中心中所有元素纳入同一管理台中，提供一个界面进行管理。物理机远程自动部署服务；包括对温度，风扇，内存，CPU等的重要参数实时精细化监控；提供全面的报警日志处理服务并可以自定义报警策略；</w:t>
            </w:r>
          </w:p>
          <w:p>
            <w:pPr>
              <w:widowControl/>
              <w:jc w:val="left"/>
              <w:rPr>
                <w:rFonts w:ascii="宋体" w:hAnsi="宋体" w:cs="宋体"/>
                <w:kern w:val="0"/>
                <w:szCs w:val="21"/>
              </w:rPr>
            </w:pPr>
            <w:r>
              <w:rPr>
                <w:rFonts w:hint="eastAsia" w:ascii="宋体" w:hAnsi="宋体" w:cs="宋体"/>
                <w:kern w:val="0"/>
                <w:szCs w:val="21"/>
              </w:rPr>
              <w:t>12. ★数据保护：支持异构存储镜像的读写（Read/Write sequence &amp; parallel）；支持快照在生产中心发起，自动传递到后期容灾中心的DSP中，使两端快照点数据一致；数据库模块服务：支持跨平台数据库；含跨平台数据库比对模块授权，提供数据库诊断服务，需定期出具跨平台数据库运维状态分析报告；通过可视化剖析关键的数据库度量指标、关联资源的使用到特定的查询语句，以及帮助可视化调优复杂的SQL语句；需提供详细的界面截图；</w:t>
            </w:r>
          </w:p>
          <w:p>
            <w:pPr>
              <w:widowControl/>
              <w:jc w:val="left"/>
              <w:rPr>
                <w:rFonts w:ascii="宋体" w:hAnsi="宋体" w:cs="宋体"/>
                <w:kern w:val="0"/>
                <w:szCs w:val="21"/>
              </w:rPr>
            </w:pPr>
            <w:r>
              <w:rPr>
                <w:rFonts w:hint="eastAsia" w:ascii="宋体" w:hAnsi="宋体" w:cs="宋体"/>
                <w:kern w:val="0"/>
                <w:szCs w:val="21"/>
              </w:rPr>
              <w:t>13. ★云管理软件：支持虚拟化系统管理（如vShpere、XenServer、KVM等）、虚拟机全生命周期管理、虚拟机使用的虚拟硬盘资源管理，精简部署，模板和镜像管理，弹性块存储，高可用，虚拟机动态迁移，数据备份和恢复，周期性快照， 主机配置文件，高级网络管理，多租户隔离，VLAN隔离，安全组隔离，专用客户网段，虚拟路由器，集成防火墙，集成负载平衡，提供软件永久性license授权；</w:t>
            </w:r>
            <w:r>
              <w:rPr>
                <w:rFonts w:ascii="宋体" w:hAnsi="宋体" w:cs="宋体"/>
                <w:kern w:val="0"/>
                <w:szCs w:val="21"/>
              </w:rPr>
              <w:t xml:space="preserve"> </w:t>
            </w:r>
          </w:p>
        </w:tc>
        <w:tc>
          <w:tcPr>
            <w:tcW w:w="5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708" w:type="dxa"/>
            <w:tcBorders>
              <w:top w:val="nil"/>
              <w:left w:val="single" w:color="auto" w:sz="4" w:space="0"/>
              <w:bottom w:val="single" w:color="auto" w:sz="4" w:space="0"/>
              <w:right w:val="single" w:color="auto"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是</w:t>
            </w:r>
          </w:p>
        </w:tc>
      </w:tr>
      <w:tr>
        <w:tblPrEx>
          <w:tblLayout w:type="fixed"/>
          <w:tblCellMar>
            <w:top w:w="0" w:type="dxa"/>
            <w:left w:w="108" w:type="dxa"/>
            <w:bottom w:w="0" w:type="dxa"/>
            <w:right w:w="108" w:type="dxa"/>
          </w:tblCellMar>
        </w:tblPrEx>
        <w:trPr>
          <w:trHeight w:val="285" w:hRule="atLeast"/>
          <w:jc w:val="center"/>
        </w:trPr>
        <w:tc>
          <w:tcPr>
            <w:tcW w:w="70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110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24口千兆交换机</w:t>
            </w:r>
          </w:p>
        </w:tc>
        <w:tc>
          <w:tcPr>
            <w:tcW w:w="9952" w:type="dxa"/>
            <w:tcBorders>
              <w:top w:val="single" w:color="auto" w:sz="4" w:space="0"/>
              <w:left w:val="nil"/>
              <w:bottom w:val="single" w:color="auto" w:sz="4" w:space="0"/>
              <w:right w:val="single" w:color="auto" w:sz="4" w:space="0"/>
            </w:tcBorders>
            <w:shd w:val="clear" w:color="auto" w:fill="auto"/>
          </w:tcPr>
          <w:p>
            <w:pPr>
              <w:widowControl/>
              <w:jc w:val="left"/>
              <w:rPr>
                <w:rFonts w:ascii="宋体" w:hAnsi="宋体" w:cs="宋体"/>
                <w:color w:val="000000"/>
                <w:kern w:val="0"/>
                <w:sz w:val="22"/>
              </w:rPr>
            </w:pPr>
            <w:r>
              <w:rPr>
                <w:rFonts w:hint="eastAsia"/>
              </w:rPr>
              <w:t>1. 交换容量≥48Gbps；转发性能≥38.7Mpps</w:t>
            </w:r>
          </w:p>
        </w:tc>
        <w:tc>
          <w:tcPr>
            <w:tcW w:w="56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台</w:t>
            </w:r>
          </w:p>
        </w:tc>
        <w:tc>
          <w:tcPr>
            <w:tcW w:w="708" w:type="dxa"/>
            <w:vMerge w:val="restart"/>
            <w:tcBorders>
              <w:top w:val="nil"/>
              <w:left w:val="single" w:color="auto" w:sz="4" w:space="0"/>
              <w:right w:val="single" w:color="auto" w:sz="4" w:space="0"/>
            </w:tcBorders>
          </w:tcPr>
          <w:p>
            <w:pPr>
              <w:widowControl/>
              <w:jc w:val="center"/>
              <w:rPr>
                <w:rFonts w:ascii="宋体" w:hAnsi="宋体" w:cs="宋体"/>
                <w:color w:val="000000"/>
                <w:kern w:val="0"/>
                <w:sz w:val="22"/>
              </w:rPr>
            </w:pPr>
            <w:r>
              <w:rPr>
                <w:rFonts w:hint="eastAsia" w:ascii="宋体" w:hAnsi="宋体" w:cs="宋体"/>
                <w:color w:val="000000"/>
                <w:kern w:val="0"/>
                <w:sz w:val="22"/>
              </w:rPr>
              <w:t>否</w:t>
            </w:r>
          </w:p>
        </w:tc>
      </w:tr>
      <w:tr>
        <w:tblPrEx>
          <w:tblLayout w:type="fixed"/>
          <w:tblCellMar>
            <w:top w:w="0" w:type="dxa"/>
            <w:left w:w="108" w:type="dxa"/>
            <w:bottom w:w="0" w:type="dxa"/>
            <w:right w:w="108" w:type="dxa"/>
          </w:tblCellMar>
        </w:tblPrEx>
        <w:trPr>
          <w:trHeight w:val="285" w:hRule="atLeast"/>
          <w:jc w:val="center"/>
        </w:trPr>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10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952"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kern w:val="0"/>
                <w:sz w:val="22"/>
              </w:rPr>
            </w:pPr>
            <w:r>
              <w:rPr>
                <w:rFonts w:hint="eastAsia"/>
              </w:rPr>
              <w:t>2. 固化10/100/1000M以太网端口≥24，固化1G SFP光接口≥2个</w:t>
            </w:r>
          </w:p>
        </w:tc>
        <w:tc>
          <w:tcPr>
            <w:tcW w:w="5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708" w:type="dxa"/>
            <w:vMerge w:val="continue"/>
            <w:tcBorders>
              <w:left w:val="single" w:color="auto" w:sz="4" w:space="0"/>
              <w:right w:val="single" w:color="auto" w:sz="4" w:space="0"/>
            </w:tcBorders>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85" w:hRule="atLeast"/>
          <w:jc w:val="center"/>
        </w:trPr>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10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952"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kern w:val="0"/>
                <w:sz w:val="22"/>
              </w:rPr>
            </w:pPr>
            <w:r>
              <w:rPr>
                <w:rFonts w:hint="eastAsia"/>
              </w:rPr>
              <w:t>3. 要求所投设备MAC地址≥8K</w:t>
            </w:r>
          </w:p>
        </w:tc>
        <w:tc>
          <w:tcPr>
            <w:tcW w:w="5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708" w:type="dxa"/>
            <w:vMerge w:val="continue"/>
            <w:tcBorders>
              <w:left w:val="single" w:color="auto" w:sz="4" w:space="0"/>
              <w:right w:val="single" w:color="auto" w:sz="4" w:space="0"/>
            </w:tcBorders>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85" w:hRule="atLeast"/>
          <w:jc w:val="center"/>
        </w:trPr>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10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952"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kern w:val="0"/>
                <w:sz w:val="22"/>
              </w:rPr>
            </w:pPr>
            <w:r>
              <w:rPr>
                <w:rFonts w:hint="eastAsia"/>
              </w:rPr>
              <w:t>4.工作模式：半双工、全双工、自协商模式，支持MDI/MDI-X自适应</w:t>
            </w:r>
          </w:p>
        </w:tc>
        <w:tc>
          <w:tcPr>
            <w:tcW w:w="5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708" w:type="dxa"/>
            <w:vMerge w:val="continue"/>
            <w:tcBorders>
              <w:left w:val="single" w:color="auto" w:sz="4" w:space="0"/>
              <w:right w:val="single" w:color="auto" w:sz="4" w:space="0"/>
            </w:tcBorders>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85" w:hRule="atLeast"/>
          <w:jc w:val="center"/>
        </w:trPr>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10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952"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kern w:val="0"/>
                <w:sz w:val="22"/>
              </w:rPr>
            </w:pPr>
            <w:r>
              <w:rPr>
                <w:rFonts w:hint="eastAsia"/>
              </w:rPr>
              <w:t>5.流控：支持</w:t>
            </w:r>
          </w:p>
        </w:tc>
        <w:tc>
          <w:tcPr>
            <w:tcW w:w="5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708" w:type="dxa"/>
            <w:vMerge w:val="continue"/>
            <w:tcBorders>
              <w:left w:val="single" w:color="auto" w:sz="4" w:space="0"/>
              <w:right w:val="single" w:color="auto" w:sz="4" w:space="0"/>
            </w:tcBorders>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85" w:hRule="atLeast"/>
          <w:jc w:val="center"/>
        </w:trPr>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10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952"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kern w:val="0"/>
                <w:sz w:val="22"/>
              </w:rPr>
            </w:pPr>
            <w:r>
              <w:rPr>
                <w:rFonts w:hint="eastAsia"/>
              </w:rPr>
              <w:t>6. ★无风扇设计，提供官网截图。</w:t>
            </w:r>
          </w:p>
        </w:tc>
        <w:tc>
          <w:tcPr>
            <w:tcW w:w="5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708" w:type="dxa"/>
            <w:vMerge w:val="continue"/>
            <w:tcBorders>
              <w:left w:val="single" w:color="auto" w:sz="4" w:space="0"/>
              <w:right w:val="single" w:color="auto" w:sz="4" w:space="0"/>
            </w:tcBorders>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85" w:hRule="atLeast"/>
          <w:jc w:val="center"/>
        </w:trPr>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10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952"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kern w:val="0"/>
                <w:sz w:val="22"/>
              </w:rPr>
            </w:pPr>
            <w:r>
              <w:rPr>
                <w:rFonts w:hint="eastAsia"/>
              </w:rPr>
              <w:t>7. ★支持专门基础网络保护机制，增强设备防攻击能力，即使在受到攻击的情况下，也能保护系统各种服务的正常运行，保持较低的CPU负载，从而保障整个网络的稳定运行。、</w:t>
            </w:r>
          </w:p>
        </w:tc>
        <w:tc>
          <w:tcPr>
            <w:tcW w:w="5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708" w:type="dxa"/>
            <w:vMerge w:val="continue"/>
            <w:tcBorders>
              <w:left w:val="single" w:color="auto" w:sz="4" w:space="0"/>
              <w:bottom w:val="single" w:color="auto" w:sz="4" w:space="0"/>
              <w:right w:val="single" w:color="auto" w:sz="4" w:space="0"/>
            </w:tcBorders>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66" w:hRule="atLeast"/>
          <w:jc w:val="center"/>
        </w:trPr>
        <w:tc>
          <w:tcPr>
            <w:tcW w:w="70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6</w:t>
            </w:r>
          </w:p>
        </w:tc>
        <w:tc>
          <w:tcPr>
            <w:tcW w:w="110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实训一体机</w:t>
            </w:r>
          </w:p>
        </w:tc>
        <w:tc>
          <w:tcPr>
            <w:tcW w:w="9952" w:type="dxa"/>
            <w:tcBorders>
              <w:top w:val="nil"/>
              <w:left w:val="nil"/>
              <w:bottom w:val="single" w:color="auto" w:sz="4" w:space="0"/>
              <w:right w:val="single" w:color="auto" w:sz="4" w:space="0"/>
            </w:tcBorders>
            <w:shd w:val="clear" w:color="auto" w:fill="auto"/>
          </w:tcPr>
          <w:p>
            <w:pPr>
              <w:widowControl/>
              <w:jc w:val="left"/>
            </w:pPr>
            <w:r>
              <w:rPr>
                <w:rFonts w:hint="eastAsia"/>
              </w:rPr>
              <w:t>1：★CPU ：处理器≥3.1GHz</w:t>
            </w:r>
          </w:p>
          <w:p>
            <w:pPr>
              <w:widowControl/>
              <w:jc w:val="left"/>
            </w:pPr>
            <w:r>
              <w:rPr>
                <w:rFonts w:hint="eastAsia"/>
              </w:rPr>
              <w:t>2：★主板≥Intel Q370芯片组或以上</w:t>
            </w:r>
          </w:p>
          <w:p>
            <w:pPr>
              <w:widowControl/>
              <w:jc w:val="left"/>
            </w:pPr>
            <w:r>
              <w:rPr>
                <w:rFonts w:hint="eastAsia"/>
              </w:rPr>
              <w:t>3：★内存≥4G DDR4 2666MHZ 内存</w:t>
            </w:r>
          </w:p>
          <w:p>
            <w:pPr>
              <w:widowControl/>
              <w:jc w:val="left"/>
            </w:pPr>
            <w:r>
              <w:rPr>
                <w:rFonts w:hint="eastAsia"/>
              </w:rPr>
              <w:t>4：内存插槽≥2个DIMM内存插槽，最高可支持32G，支持双通道内存</w:t>
            </w:r>
          </w:p>
          <w:p>
            <w:pPr>
              <w:widowControl/>
              <w:jc w:val="left"/>
            </w:pPr>
            <w:r>
              <w:rPr>
                <w:rFonts w:hint="eastAsia"/>
              </w:rPr>
              <w:t xml:space="preserve">5：★硬盘≥256G M.2 PCIe接口固态硬盘  </w:t>
            </w:r>
          </w:p>
          <w:p>
            <w:pPr>
              <w:widowControl/>
              <w:jc w:val="left"/>
            </w:pPr>
            <w:r>
              <w:rPr>
                <w:rFonts w:hint="eastAsia"/>
              </w:rPr>
              <w:t>6：显示卡：集成显卡</w:t>
            </w:r>
          </w:p>
          <w:p>
            <w:pPr>
              <w:widowControl/>
              <w:jc w:val="left"/>
            </w:pPr>
            <w:r>
              <w:rPr>
                <w:rFonts w:hint="eastAsia"/>
              </w:rPr>
              <w:t>7：声卡：集成高保真声卡，内置音箱</w:t>
            </w:r>
          </w:p>
          <w:p>
            <w:pPr>
              <w:widowControl/>
              <w:jc w:val="left"/>
            </w:pPr>
            <w:r>
              <w:rPr>
                <w:rFonts w:hint="eastAsia"/>
              </w:rPr>
              <w:t>8：网卡：集成千兆网卡</w:t>
            </w:r>
          </w:p>
          <w:p>
            <w:pPr>
              <w:widowControl/>
              <w:jc w:val="left"/>
            </w:pPr>
            <w:r>
              <w:rPr>
                <w:rFonts w:hint="eastAsia"/>
              </w:rPr>
              <w:t>9：标准键盘,防水防静电，双键光电滚轮鼠标，标准usb键盘鼠标</w:t>
            </w:r>
          </w:p>
          <w:p>
            <w:pPr>
              <w:widowControl/>
              <w:jc w:val="left"/>
            </w:pPr>
            <w:r>
              <w:rPr>
                <w:rFonts w:hint="eastAsia"/>
              </w:rPr>
              <w:t>10：电源：≥90 W 高效节能电源</w:t>
            </w:r>
          </w:p>
          <w:p>
            <w:pPr>
              <w:widowControl/>
              <w:jc w:val="left"/>
            </w:pPr>
            <w:r>
              <w:rPr>
                <w:rFonts w:hint="eastAsia"/>
              </w:rPr>
              <w:t>11：接口：≥4个USB端口，至少1个USB 2.0 Type-C™接口，1个DP接口，1 个 M.2 2230插槽用于 WLAN，1 个 M.2 2230/2280 插槽用于SSD固态硬盘。</w:t>
            </w:r>
          </w:p>
          <w:p>
            <w:pPr>
              <w:widowControl/>
              <w:jc w:val="left"/>
            </w:pPr>
            <w:r>
              <w:rPr>
                <w:rFonts w:hint="eastAsia"/>
              </w:rPr>
              <w:t>12：系统：出厂预装正版操作系统</w:t>
            </w:r>
          </w:p>
          <w:p>
            <w:pPr>
              <w:widowControl/>
              <w:jc w:val="left"/>
            </w:pPr>
            <w:r>
              <w:rPr>
                <w:rFonts w:hint="eastAsia"/>
              </w:rPr>
              <w:t>13：显示器：≥21.5寸三边微边框IPS宽屏LED背光防眩光液晶显示器（分辨率1920*1080）</w:t>
            </w:r>
          </w:p>
          <w:p>
            <w:pPr>
              <w:widowControl/>
              <w:jc w:val="left"/>
            </w:pPr>
            <w:r>
              <w:rPr>
                <w:rFonts w:hint="eastAsia"/>
              </w:rPr>
              <w:t>14：应用：集成网络同传，带有网络传输登录认证和网络传输数据加密功能传输，最大传输速度可达4G/分； 智能定位导航：可对多台接收端电脑进行定位和标号，不受接收端发生移动（换网口、网线）影响而变化；自动查找影响网络传输的故障机器；带硬盘还原功能；支持网络克隆，可支持传输台数≥200台；具有加密文件传输功能；</w:t>
            </w:r>
            <w:r>
              <w:t xml:space="preserve"> </w:t>
            </w:r>
          </w:p>
        </w:tc>
        <w:tc>
          <w:tcPr>
            <w:tcW w:w="56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51</w:t>
            </w:r>
          </w:p>
        </w:tc>
        <w:tc>
          <w:tcPr>
            <w:tcW w:w="70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708" w:type="dxa"/>
            <w:tcBorders>
              <w:top w:val="nil"/>
              <w:left w:val="single" w:color="auto" w:sz="4" w:space="0"/>
              <w:bottom w:val="single" w:color="auto" w:sz="4" w:space="0"/>
              <w:right w:val="single" w:color="auto" w:sz="4" w:space="0"/>
            </w:tcBorders>
          </w:tcPr>
          <w:p>
            <w:pPr>
              <w:widowControl/>
              <w:jc w:val="left"/>
              <w:rPr>
                <w:rFonts w:ascii="宋体" w:hAnsi="宋体" w:cs="宋体"/>
                <w:color w:val="000000"/>
                <w:kern w:val="0"/>
                <w:sz w:val="22"/>
              </w:rPr>
            </w:pPr>
            <w:r>
              <w:rPr>
                <w:rFonts w:hint="eastAsia" w:ascii="宋体" w:hAnsi="宋体" w:cs="宋体"/>
                <w:color w:val="000000"/>
                <w:kern w:val="0"/>
                <w:sz w:val="22"/>
              </w:rPr>
              <w:t>是</w:t>
            </w:r>
          </w:p>
        </w:tc>
      </w:tr>
      <w:tr>
        <w:tblPrEx>
          <w:tblLayout w:type="fixed"/>
          <w:tblCellMar>
            <w:top w:w="0" w:type="dxa"/>
            <w:left w:w="108" w:type="dxa"/>
            <w:bottom w:w="0" w:type="dxa"/>
            <w:right w:w="108" w:type="dxa"/>
          </w:tblCellMar>
        </w:tblPrEx>
        <w:trPr>
          <w:trHeight w:val="277" w:hRule="atLeast"/>
          <w:jc w:val="center"/>
        </w:trPr>
        <w:tc>
          <w:tcPr>
            <w:tcW w:w="70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7</w:t>
            </w:r>
          </w:p>
        </w:tc>
        <w:tc>
          <w:tcPr>
            <w:tcW w:w="110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管理软件</w:t>
            </w:r>
          </w:p>
        </w:tc>
        <w:tc>
          <w:tcPr>
            <w:tcW w:w="9952" w:type="dxa"/>
            <w:tcBorders>
              <w:top w:val="nil"/>
              <w:left w:val="nil"/>
              <w:bottom w:val="single" w:color="auto" w:sz="4" w:space="0"/>
              <w:right w:val="single" w:color="auto" w:sz="4" w:space="0"/>
            </w:tcBorders>
            <w:shd w:val="clear" w:color="auto" w:fill="auto"/>
          </w:tcPr>
          <w:p>
            <w:pPr>
              <w:widowControl/>
              <w:jc w:val="left"/>
            </w:pPr>
            <w:r>
              <w:rPr>
                <w:rFonts w:hint="eastAsia"/>
              </w:rPr>
              <w:t>强大的广播教学功能</w:t>
            </w:r>
          </w:p>
          <w:p>
            <w:pPr>
              <w:widowControl/>
              <w:jc w:val="left"/>
            </w:pPr>
            <w:r>
              <w:rPr>
                <w:rFonts w:hint="eastAsia"/>
              </w:rPr>
              <w:t>全面支持全屏电影及各类多媒体课件广播，能够流畅广播3DMAX、AUTOCAD、PHOTOSHOP、CORELDRAW、PREMIERE等各类软件操作过程，满足教学需求</w:t>
            </w:r>
          </w:p>
          <w:p>
            <w:pPr>
              <w:widowControl/>
              <w:jc w:val="left"/>
            </w:pPr>
            <w:r>
              <w:rPr>
                <w:rFonts w:hint="eastAsia"/>
              </w:rPr>
              <w:t>投影广播功能</w:t>
            </w:r>
          </w:p>
          <w:p>
            <w:pPr>
              <w:widowControl/>
              <w:jc w:val="left"/>
            </w:pPr>
            <w:r>
              <w:rPr>
                <w:rFonts w:hint="eastAsia"/>
              </w:rPr>
              <w:t>只需通过连线将教师个人笔记本电脑与学生机房教师机连接，即可方便地将教师个人笔记本电脑里的备课内容广播给学生，无须重复安装多个软件，有效防止病毒传播。</w:t>
            </w:r>
          </w:p>
          <w:p>
            <w:pPr>
              <w:widowControl/>
              <w:jc w:val="left"/>
            </w:pPr>
            <w:r>
              <w:rPr>
                <w:rFonts w:hint="eastAsia"/>
              </w:rPr>
              <w:t>广泛支持各种媒体格式</w:t>
            </w:r>
          </w:p>
          <w:p>
            <w:pPr>
              <w:widowControl/>
              <w:jc w:val="left"/>
            </w:pPr>
            <w:r>
              <w:rPr>
                <w:rFonts w:hint="eastAsia"/>
              </w:rPr>
              <w:t>网络影院支持播放高清片源、DVD文件、VCD文件及各类主流媒体格式文件；屏幕演示过程能够录制生成通用文件格式，可以使用MEDIA PLAYER直接播放</w:t>
            </w:r>
          </w:p>
          <w:p>
            <w:pPr>
              <w:widowControl/>
              <w:jc w:val="left"/>
            </w:pPr>
            <w:r>
              <w:rPr>
                <w:rFonts w:hint="eastAsia"/>
              </w:rPr>
              <w:t>完善的课堂管理功能</w:t>
            </w:r>
          </w:p>
          <w:p>
            <w:pPr>
              <w:widowControl/>
              <w:jc w:val="left"/>
            </w:pPr>
            <w:r>
              <w:rPr>
                <w:rFonts w:hint="eastAsia"/>
              </w:rPr>
              <w:t>帮助教师有效的监控学生听课情况，防止学生进行与课堂无关的电脑操作，如随意使用U盘、浏览无关网页、运行无关程序等。</w:t>
            </w:r>
          </w:p>
          <w:p>
            <w:pPr>
              <w:widowControl/>
              <w:jc w:val="left"/>
            </w:pPr>
            <w:r>
              <w:rPr>
                <w:rFonts w:hint="eastAsia"/>
              </w:rPr>
              <w:t>全面的教学评测功能</w:t>
            </w:r>
          </w:p>
          <w:p>
            <w:pPr>
              <w:widowControl/>
              <w:jc w:val="left"/>
            </w:pPr>
            <w:r>
              <w:rPr>
                <w:rFonts w:hint="eastAsia"/>
              </w:rPr>
              <w:t>试卷编辑方便快捷，支持选择、判断、论述各类题型；考试测验及时灵活，所有客观试题支持自阅评分；自动统计分析考试结果并及时反馈给学生</w:t>
            </w:r>
          </w:p>
        </w:tc>
        <w:tc>
          <w:tcPr>
            <w:tcW w:w="56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1</w:t>
            </w:r>
          </w:p>
        </w:tc>
        <w:tc>
          <w:tcPr>
            <w:tcW w:w="70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套</w:t>
            </w:r>
          </w:p>
        </w:tc>
        <w:tc>
          <w:tcPr>
            <w:tcW w:w="708" w:type="dxa"/>
            <w:tcBorders>
              <w:top w:val="nil"/>
              <w:left w:val="single" w:color="auto" w:sz="4" w:space="0"/>
              <w:bottom w:val="single" w:color="auto" w:sz="4" w:space="0"/>
              <w:right w:val="single" w:color="auto" w:sz="4" w:space="0"/>
            </w:tcBorders>
          </w:tcPr>
          <w:p>
            <w:pPr>
              <w:widowControl/>
              <w:jc w:val="left"/>
              <w:rPr>
                <w:rFonts w:ascii="宋体" w:hAnsi="宋体" w:cs="宋体"/>
                <w:color w:val="000000"/>
                <w:kern w:val="0"/>
                <w:sz w:val="22"/>
              </w:rPr>
            </w:pPr>
            <w:r>
              <w:rPr>
                <w:rFonts w:hint="eastAsia" w:ascii="宋体" w:hAnsi="宋体" w:cs="宋体"/>
                <w:color w:val="000000"/>
                <w:kern w:val="0"/>
                <w:sz w:val="22"/>
              </w:rPr>
              <w:t>否</w:t>
            </w:r>
          </w:p>
        </w:tc>
      </w:tr>
      <w:tr>
        <w:tblPrEx>
          <w:tblLayout w:type="fixed"/>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11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耳机</w:t>
            </w:r>
          </w:p>
        </w:tc>
        <w:tc>
          <w:tcPr>
            <w:tcW w:w="99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头戴式耳机；阻抗20Ω；1.8m；</w:t>
            </w:r>
          </w:p>
        </w:tc>
        <w:tc>
          <w:tcPr>
            <w:tcW w:w="5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51</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708" w:type="dxa"/>
            <w:tcBorders>
              <w:top w:val="nil"/>
              <w:left w:val="nil"/>
              <w:bottom w:val="single" w:color="auto" w:sz="4" w:space="0"/>
              <w:right w:val="single" w:color="auto" w:sz="4" w:space="0"/>
            </w:tcBorders>
          </w:tcPr>
          <w:p>
            <w:pPr>
              <w:widowControl/>
              <w:jc w:val="center"/>
              <w:rPr>
                <w:rFonts w:ascii="宋体" w:hAnsi="宋体" w:cs="宋体"/>
                <w:kern w:val="0"/>
                <w:szCs w:val="21"/>
              </w:rPr>
            </w:pPr>
            <w:r>
              <w:rPr>
                <w:rFonts w:hint="eastAsia" w:ascii="宋体" w:hAnsi="宋体" w:cs="宋体"/>
                <w:kern w:val="0"/>
                <w:szCs w:val="21"/>
              </w:rPr>
              <w:t>否</w:t>
            </w:r>
          </w:p>
        </w:tc>
      </w:tr>
      <w:tr>
        <w:tblPrEx>
          <w:tblLayout w:type="fixed"/>
          <w:tblCellMar>
            <w:top w:w="0" w:type="dxa"/>
            <w:left w:w="108" w:type="dxa"/>
            <w:bottom w:w="0" w:type="dxa"/>
            <w:right w:w="108" w:type="dxa"/>
          </w:tblCellMar>
        </w:tblPrEx>
        <w:trPr>
          <w:trHeight w:val="204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11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多媒体讲桌</w:t>
            </w:r>
          </w:p>
        </w:tc>
        <w:tc>
          <w:tcPr>
            <w:tcW w:w="99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1、讲台采用上下分体式结构。</w:t>
            </w:r>
            <w:r>
              <w:rPr>
                <w:rFonts w:hint="eastAsia" w:ascii="宋体" w:hAnsi="宋体" w:cs="宋体"/>
                <w:kern w:val="0"/>
                <w:szCs w:val="21"/>
              </w:rPr>
              <w:br w:type="textWrapping"/>
            </w:r>
            <w:r>
              <w:rPr>
                <w:rFonts w:hint="eastAsia" w:ascii="宋体" w:hAnsi="宋体" w:cs="宋体"/>
                <w:kern w:val="0"/>
                <w:szCs w:val="21"/>
              </w:rPr>
              <w:t>2、上箱体、中控盖板及隐藏式笔物抽屉均采用高强度ABS工程塑料及先进工艺一次性注塑成型，颜色为哑光灰白色，采用立体饰纹的表面，桌面设置防止物品滚动的防护装置。</w:t>
            </w:r>
            <w:r>
              <w:rPr>
                <w:rFonts w:hint="eastAsia" w:ascii="宋体" w:hAnsi="宋体" w:cs="宋体"/>
                <w:kern w:val="0"/>
                <w:szCs w:val="21"/>
              </w:rPr>
              <w:br w:type="textWrapping"/>
            </w:r>
            <w:r>
              <w:rPr>
                <w:rFonts w:hint="eastAsia" w:ascii="宋体" w:hAnsi="宋体" w:cs="宋体"/>
                <w:kern w:val="0"/>
                <w:szCs w:val="21"/>
              </w:rPr>
              <w:t xml:space="preserve">3、上箱体左边为显示器固定板，可容纳不同规格液晶。上箱体右侧预留中控及高拍仪放置区域， </w:t>
            </w:r>
            <w:r>
              <w:rPr>
                <w:rFonts w:hint="eastAsia" w:ascii="宋体" w:hAnsi="宋体" w:cs="宋体"/>
                <w:kern w:val="0"/>
                <w:szCs w:val="21"/>
              </w:rPr>
              <w:br w:type="textWrapping"/>
            </w:r>
            <w:r>
              <w:rPr>
                <w:rFonts w:hint="eastAsia" w:ascii="宋体" w:hAnsi="宋体" w:cs="宋体"/>
                <w:kern w:val="0"/>
                <w:szCs w:val="21"/>
              </w:rPr>
              <w:t>4、键盘采用前置隐藏式结构，键盘盒内功能分区鲜明。</w:t>
            </w:r>
            <w:r>
              <w:rPr>
                <w:rFonts w:hint="eastAsia" w:ascii="宋体" w:hAnsi="宋体" w:cs="宋体"/>
                <w:kern w:val="0"/>
                <w:szCs w:val="21"/>
              </w:rPr>
              <w:br w:type="textWrapping"/>
            </w:r>
            <w:r>
              <w:rPr>
                <w:rFonts w:hint="eastAsia" w:ascii="宋体" w:hAnsi="宋体" w:cs="宋体"/>
                <w:kern w:val="0"/>
                <w:szCs w:val="21"/>
              </w:rPr>
              <w:t>5、下箱体采用圆弧边角设计，静电喷涂选用优质环保塑粉，不含有毒有害溶剂。箱体采用机柜式设计，左右均开有散热通风孔；所有过线孔均采用敲落孔方式。</w:t>
            </w:r>
            <w:r>
              <w:rPr>
                <w:rFonts w:hint="eastAsia" w:ascii="宋体" w:hAnsi="宋体" w:cs="宋体"/>
                <w:kern w:val="0"/>
                <w:szCs w:val="21"/>
              </w:rPr>
              <w:br w:type="textWrapping"/>
            </w:r>
            <w:r>
              <w:rPr>
                <w:rFonts w:hint="eastAsia" w:ascii="宋体" w:hAnsi="宋体" w:cs="宋体"/>
                <w:kern w:val="0"/>
                <w:szCs w:val="21"/>
              </w:rPr>
              <w:t>6、全部的加工件均为模具冲压成型或者注塑成型，采用先进的工装夹具、全自动焊接工艺。</w:t>
            </w:r>
          </w:p>
        </w:tc>
        <w:tc>
          <w:tcPr>
            <w:tcW w:w="5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708" w:type="dxa"/>
            <w:tcBorders>
              <w:top w:val="nil"/>
              <w:left w:val="nil"/>
              <w:bottom w:val="single" w:color="auto" w:sz="4" w:space="0"/>
              <w:right w:val="single" w:color="auto" w:sz="4" w:space="0"/>
            </w:tcBorders>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51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11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学生桌椅</w:t>
            </w:r>
          </w:p>
        </w:tc>
        <w:tc>
          <w:tcPr>
            <w:tcW w:w="99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color w:val="000000"/>
                <w:kern w:val="0"/>
                <w:sz w:val="22"/>
              </w:rPr>
              <w:t>尺寸：2800X1300X750(mm),台面采用实木颗粒三聚氰胺板，加厚铝合金桌体边框，称重强，结实耐用，隐藏线盒。学生椅：高度96，顶部宽44，扶手高64，饰面材质：网布，学生椅8把。</w:t>
            </w:r>
          </w:p>
        </w:tc>
        <w:tc>
          <w:tcPr>
            <w:tcW w:w="5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708" w:type="dxa"/>
            <w:tcBorders>
              <w:top w:val="nil"/>
              <w:left w:val="nil"/>
              <w:bottom w:val="single" w:color="auto" w:sz="4" w:space="0"/>
              <w:right w:val="single" w:color="auto" w:sz="4" w:space="0"/>
            </w:tcBorders>
          </w:tcPr>
          <w:p>
            <w:pPr>
              <w:widowControl/>
              <w:jc w:val="center"/>
              <w:rPr>
                <w:rFonts w:ascii="宋体" w:hAnsi="宋体" w:cs="宋体"/>
                <w:kern w:val="0"/>
                <w:szCs w:val="21"/>
              </w:rPr>
            </w:pPr>
            <w:r>
              <w:rPr>
                <w:rFonts w:hint="eastAsia" w:ascii="宋体" w:hAnsi="宋体" w:cs="宋体"/>
                <w:kern w:val="0"/>
                <w:szCs w:val="21"/>
              </w:rPr>
              <w:t>否</w:t>
            </w:r>
          </w:p>
        </w:tc>
      </w:tr>
      <w:tr>
        <w:tblPrEx>
          <w:tblLayout w:type="fixed"/>
          <w:tblCellMar>
            <w:top w:w="0" w:type="dxa"/>
            <w:left w:w="108" w:type="dxa"/>
            <w:bottom w:w="0" w:type="dxa"/>
            <w:right w:w="108" w:type="dxa"/>
          </w:tblCellMar>
        </w:tblPrEx>
        <w:trPr>
          <w:trHeight w:val="51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11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平板黑板</w:t>
            </w:r>
          </w:p>
        </w:tc>
        <w:tc>
          <w:tcPr>
            <w:tcW w:w="99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1、板面漆膜硬度高、耐磨、不脱落、不褪色，书写手感好，字迹清晰，易写易擦，经久耐用。</w:t>
            </w:r>
          </w:p>
          <w:p>
            <w:pPr>
              <w:widowControl/>
              <w:jc w:val="left"/>
              <w:rPr>
                <w:rFonts w:ascii="宋体" w:hAnsi="宋体" w:cs="宋体"/>
                <w:color w:val="000000"/>
                <w:kern w:val="0"/>
                <w:sz w:val="22"/>
              </w:rPr>
            </w:pPr>
            <w:r>
              <w:rPr>
                <w:rFonts w:hint="eastAsia" w:ascii="宋体" w:hAnsi="宋体" w:cs="宋体"/>
                <w:color w:val="000000"/>
                <w:kern w:val="0"/>
                <w:sz w:val="22"/>
              </w:rPr>
              <w:t>2、高档铝合金边框，模具挤压一次成型。</w:t>
            </w:r>
          </w:p>
          <w:p>
            <w:pPr>
              <w:widowControl/>
              <w:jc w:val="left"/>
              <w:rPr>
                <w:rFonts w:ascii="宋体" w:hAnsi="宋体" w:cs="宋体"/>
                <w:color w:val="000000"/>
                <w:kern w:val="0"/>
                <w:sz w:val="22"/>
              </w:rPr>
            </w:pPr>
            <w:r>
              <w:rPr>
                <w:rFonts w:hint="eastAsia" w:ascii="宋体" w:hAnsi="宋体" w:cs="宋体"/>
                <w:color w:val="000000"/>
                <w:kern w:val="0"/>
                <w:sz w:val="22"/>
              </w:rPr>
              <w:t>3、包角采用抗老化高强度ABS工程塑料注塑成型，无尖角毛刺。</w:t>
            </w:r>
          </w:p>
          <w:p>
            <w:pPr>
              <w:widowControl/>
              <w:jc w:val="left"/>
              <w:rPr>
                <w:rFonts w:ascii="宋体" w:hAnsi="宋体" w:cs="宋体"/>
                <w:color w:val="000000"/>
                <w:kern w:val="0"/>
                <w:sz w:val="22"/>
              </w:rPr>
            </w:pPr>
            <w:r>
              <w:rPr>
                <w:rFonts w:hint="eastAsia" w:ascii="宋体" w:hAnsi="宋体" w:cs="宋体"/>
                <w:color w:val="000000"/>
                <w:kern w:val="0"/>
                <w:sz w:val="22"/>
              </w:rPr>
              <w:t>4、安装于墙面，占地面积小，有效提升教室环境。</w:t>
            </w:r>
          </w:p>
          <w:p>
            <w:pPr>
              <w:widowControl/>
              <w:jc w:val="left"/>
              <w:rPr>
                <w:rFonts w:ascii="宋体" w:hAnsi="宋体" w:cs="宋体"/>
                <w:color w:val="000000"/>
                <w:kern w:val="0"/>
                <w:sz w:val="22"/>
              </w:rPr>
            </w:pPr>
            <w:r>
              <w:rPr>
                <w:rFonts w:hint="eastAsia" w:ascii="宋体" w:hAnsi="宋体" w:cs="宋体"/>
                <w:color w:val="000000"/>
                <w:kern w:val="0"/>
                <w:sz w:val="22"/>
              </w:rPr>
              <w:t>基本尺寸：≥4000mm×1200mm;</w:t>
            </w:r>
          </w:p>
        </w:tc>
        <w:tc>
          <w:tcPr>
            <w:tcW w:w="5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708" w:type="dxa"/>
            <w:tcBorders>
              <w:top w:val="nil"/>
              <w:left w:val="nil"/>
              <w:bottom w:val="single" w:color="auto" w:sz="4" w:space="0"/>
              <w:right w:val="single" w:color="auto" w:sz="4" w:space="0"/>
            </w:tcBorders>
          </w:tcPr>
          <w:p>
            <w:pPr>
              <w:widowControl/>
              <w:jc w:val="center"/>
              <w:rPr>
                <w:rFonts w:ascii="宋体" w:hAnsi="宋体" w:cs="宋体"/>
                <w:kern w:val="0"/>
                <w:szCs w:val="21"/>
              </w:rPr>
            </w:pPr>
            <w:r>
              <w:rPr>
                <w:rFonts w:hint="eastAsia" w:ascii="宋体" w:hAnsi="宋体" w:cs="宋体"/>
                <w:kern w:val="0"/>
                <w:szCs w:val="21"/>
              </w:rPr>
              <w:t>否</w:t>
            </w:r>
          </w:p>
        </w:tc>
      </w:tr>
      <w:tr>
        <w:tblPrEx>
          <w:tblLayout w:type="fixed"/>
          <w:tblCellMar>
            <w:top w:w="0" w:type="dxa"/>
            <w:left w:w="108" w:type="dxa"/>
            <w:bottom w:w="0" w:type="dxa"/>
            <w:right w:w="108" w:type="dxa"/>
          </w:tblCellMar>
        </w:tblPrEx>
        <w:trPr>
          <w:trHeight w:val="51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11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投影机</w:t>
            </w:r>
          </w:p>
        </w:tc>
        <w:tc>
          <w:tcPr>
            <w:tcW w:w="99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配置150寸电动幕布</w:t>
            </w:r>
          </w:p>
          <w:p>
            <w:pPr>
              <w:widowControl/>
              <w:jc w:val="left"/>
              <w:rPr>
                <w:rFonts w:ascii="宋体" w:hAnsi="宋体" w:cs="宋体"/>
                <w:color w:val="000000"/>
                <w:kern w:val="0"/>
                <w:sz w:val="22"/>
              </w:rPr>
            </w:pPr>
            <w:r>
              <w:rPr>
                <w:rFonts w:hint="eastAsia" w:ascii="宋体" w:hAnsi="宋体" w:cs="宋体"/>
                <w:color w:val="000000"/>
                <w:kern w:val="0"/>
                <w:sz w:val="22"/>
              </w:rPr>
              <w:t>投影技术：3 LCD</w:t>
            </w:r>
          </w:p>
          <w:p>
            <w:pPr>
              <w:widowControl/>
              <w:jc w:val="left"/>
              <w:rPr>
                <w:rFonts w:ascii="宋体" w:hAnsi="宋体" w:cs="宋体"/>
                <w:color w:val="000000"/>
                <w:kern w:val="0"/>
                <w:sz w:val="22"/>
              </w:rPr>
            </w:pPr>
            <w:r>
              <w:rPr>
                <w:rFonts w:hint="eastAsia" w:ascii="宋体" w:hAnsi="宋体" w:cs="宋体"/>
                <w:color w:val="000000"/>
                <w:kern w:val="0"/>
                <w:sz w:val="22"/>
              </w:rPr>
              <w:t>★标准亮度：≥5</w:t>
            </w:r>
            <w:r>
              <w:rPr>
                <w:rFonts w:ascii="宋体" w:hAnsi="宋体" w:cs="宋体"/>
                <w:color w:val="000000"/>
                <w:kern w:val="0"/>
                <w:sz w:val="22"/>
              </w:rPr>
              <w:t>200</w:t>
            </w:r>
            <w:r>
              <w:rPr>
                <w:rFonts w:hint="eastAsia" w:ascii="宋体" w:hAnsi="宋体" w:cs="宋体"/>
                <w:color w:val="000000"/>
                <w:kern w:val="0"/>
                <w:sz w:val="22"/>
              </w:rPr>
              <w:t>流明（根据</w:t>
            </w:r>
            <w:r>
              <w:rPr>
                <w:rFonts w:ascii="宋体" w:hAnsi="宋体" w:cs="宋体"/>
                <w:color w:val="000000"/>
                <w:kern w:val="0"/>
                <w:sz w:val="22"/>
              </w:rPr>
              <w:t>ISO21118</w:t>
            </w:r>
            <w:r>
              <w:rPr>
                <w:rFonts w:hint="eastAsia" w:ascii="宋体" w:hAnsi="宋体" w:cs="宋体"/>
                <w:color w:val="000000"/>
                <w:kern w:val="0"/>
                <w:sz w:val="22"/>
              </w:rPr>
              <w:t>标准）</w:t>
            </w:r>
          </w:p>
          <w:p>
            <w:pPr>
              <w:widowControl/>
              <w:jc w:val="left"/>
              <w:rPr>
                <w:rFonts w:ascii="宋体" w:hAnsi="宋体" w:cs="宋体"/>
                <w:color w:val="000000"/>
                <w:kern w:val="0"/>
                <w:sz w:val="22"/>
              </w:rPr>
            </w:pPr>
            <w:r>
              <w:rPr>
                <w:rFonts w:hint="eastAsia" w:ascii="宋体" w:hAnsi="宋体" w:cs="宋体"/>
                <w:color w:val="000000"/>
                <w:kern w:val="0"/>
                <w:sz w:val="22"/>
              </w:rPr>
              <w:t>LCD尺寸：0.63英寸</w:t>
            </w:r>
          </w:p>
          <w:p>
            <w:pPr>
              <w:widowControl/>
              <w:jc w:val="left"/>
              <w:rPr>
                <w:rFonts w:ascii="宋体" w:hAnsi="宋体" w:cs="宋体"/>
                <w:color w:val="000000"/>
                <w:kern w:val="0"/>
                <w:sz w:val="22"/>
              </w:rPr>
            </w:pPr>
            <w:r>
              <w:rPr>
                <w:rFonts w:hint="eastAsia" w:ascii="宋体" w:hAnsi="宋体" w:cs="宋体"/>
                <w:color w:val="000000"/>
                <w:kern w:val="0"/>
                <w:sz w:val="22"/>
              </w:rPr>
              <w:t>标准分辨率：1024×768</w:t>
            </w:r>
          </w:p>
          <w:p>
            <w:pPr>
              <w:widowControl/>
              <w:jc w:val="left"/>
              <w:rPr>
                <w:rFonts w:ascii="宋体" w:hAnsi="宋体" w:cs="宋体"/>
                <w:color w:val="000000"/>
                <w:kern w:val="0"/>
                <w:sz w:val="22"/>
              </w:rPr>
            </w:pPr>
            <w:r>
              <w:rPr>
                <w:rFonts w:hint="eastAsia" w:ascii="宋体" w:hAnsi="宋体" w:cs="宋体"/>
                <w:color w:val="000000"/>
                <w:kern w:val="0"/>
                <w:sz w:val="22"/>
              </w:rPr>
              <w:t>灯泡：</w:t>
            </w:r>
            <w:r>
              <w:rPr>
                <w:rFonts w:ascii="宋体" w:hAnsi="宋体" w:cs="宋体"/>
                <w:color w:val="000000"/>
                <w:kern w:val="0"/>
                <w:sz w:val="22"/>
              </w:rPr>
              <w:t>≤</w:t>
            </w:r>
            <w:r>
              <w:rPr>
                <w:rFonts w:hint="eastAsia" w:ascii="宋体" w:hAnsi="宋体" w:cs="宋体"/>
                <w:color w:val="000000"/>
                <w:kern w:val="0"/>
                <w:sz w:val="22"/>
              </w:rPr>
              <w:t>330</w:t>
            </w:r>
            <w:r>
              <w:rPr>
                <w:rFonts w:ascii="宋体" w:hAnsi="宋体" w:cs="宋体"/>
                <w:color w:val="000000"/>
                <w:kern w:val="0"/>
                <w:sz w:val="22"/>
              </w:rPr>
              <w:t xml:space="preserve">W  </w:t>
            </w:r>
            <w:r>
              <w:rPr>
                <w:rFonts w:hint="eastAsia" w:ascii="宋体" w:hAnsi="宋体" w:cs="宋体"/>
                <w:color w:val="000000"/>
                <w:kern w:val="0"/>
                <w:sz w:val="22"/>
              </w:rPr>
              <w:t>标准模式下灯泡寿命</w:t>
            </w:r>
            <w:r>
              <w:rPr>
                <w:rFonts w:ascii="宋体" w:hAnsi="宋体" w:cs="宋体"/>
                <w:color w:val="000000"/>
                <w:kern w:val="0"/>
                <w:sz w:val="22"/>
              </w:rPr>
              <w:t>≥</w:t>
            </w:r>
            <w:r>
              <w:rPr>
                <w:rFonts w:hint="eastAsia" w:ascii="宋体" w:hAnsi="宋体" w:cs="宋体"/>
                <w:color w:val="000000"/>
                <w:kern w:val="0"/>
                <w:sz w:val="22"/>
              </w:rPr>
              <w:t>4000小时（节能模式下灯泡寿命</w:t>
            </w:r>
            <w:r>
              <w:rPr>
                <w:rFonts w:ascii="宋体" w:hAnsi="宋体" w:cs="宋体"/>
                <w:color w:val="000000"/>
                <w:kern w:val="0"/>
                <w:sz w:val="22"/>
              </w:rPr>
              <w:t>≥</w:t>
            </w:r>
            <w:r>
              <w:rPr>
                <w:rFonts w:hint="eastAsia" w:ascii="宋体" w:hAnsi="宋体" w:cs="宋体"/>
                <w:color w:val="000000"/>
                <w:kern w:val="0"/>
                <w:sz w:val="22"/>
              </w:rPr>
              <w:t>8000小时）</w:t>
            </w:r>
          </w:p>
          <w:p>
            <w:pPr>
              <w:widowControl/>
              <w:jc w:val="left"/>
              <w:rPr>
                <w:rFonts w:ascii="宋体" w:hAnsi="宋体" w:cs="宋体"/>
                <w:color w:val="000000"/>
                <w:kern w:val="0"/>
                <w:sz w:val="22"/>
              </w:rPr>
            </w:pPr>
            <w:r>
              <w:rPr>
                <w:rFonts w:hint="eastAsia" w:ascii="宋体" w:hAnsi="宋体" w:cs="宋体"/>
                <w:color w:val="000000"/>
                <w:kern w:val="0"/>
                <w:sz w:val="22"/>
              </w:rPr>
              <w:t>★对比度：</w:t>
            </w:r>
            <w:r>
              <w:rPr>
                <w:rFonts w:ascii="宋体" w:hAnsi="宋体" w:cs="宋体"/>
                <w:color w:val="000000"/>
                <w:kern w:val="0"/>
                <w:sz w:val="22"/>
              </w:rPr>
              <w:t>≥</w:t>
            </w:r>
            <w:r>
              <w:rPr>
                <w:rFonts w:hint="eastAsia" w:ascii="宋体" w:hAnsi="宋体" w:cs="宋体"/>
                <w:color w:val="000000"/>
                <w:kern w:val="0"/>
                <w:sz w:val="22"/>
              </w:rPr>
              <w:t>18000：</w:t>
            </w:r>
            <w:r>
              <w:rPr>
                <w:rFonts w:ascii="宋体" w:hAnsi="宋体" w:cs="宋体"/>
                <w:color w:val="000000"/>
                <w:kern w:val="0"/>
                <w:sz w:val="22"/>
              </w:rPr>
              <w:t>1</w:t>
            </w:r>
          </w:p>
          <w:p>
            <w:pPr>
              <w:widowControl/>
              <w:jc w:val="left"/>
              <w:rPr>
                <w:rFonts w:ascii="宋体" w:hAnsi="宋体" w:cs="宋体"/>
                <w:color w:val="000000"/>
                <w:kern w:val="0"/>
                <w:sz w:val="22"/>
              </w:rPr>
            </w:pPr>
            <w:r>
              <w:rPr>
                <w:rFonts w:hint="eastAsia" w:ascii="宋体" w:hAnsi="宋体" w:cs="宋体"/>
                <w:color w:val="000000"/>
                <w:kern w:val="0"/>
                <w:sz w:val="22"/>
              </w:rPr>
              <w:t>投射比：1.3 ~2.2</w:t>
            </w:r>
          </w:p>
          <w:p>
            <w:pPr>
              <w:widowControl/>
              <w:jc w:val="left"/>
              <w:rPr>
                <w:rFonts w:ascii="宋体" w:hAnsi="宋体" w:cs="宋体"/>
                <w:color w:val="000000"/>
                <w:kern w:val="0"/>
                <w:sz w:val="22"/>
              </w:rPr>
            </w:pPr>
            <w:r>
              <w:rPr>
                <w:rFonts w:hint="eastAsia" w:ascii="宋体" w:hAnsi="宋体" w:cs="宋体"/>
                <w:color w:val="000000"/>
                <w:kern w:val="0"/>
                <w:sz w:val="22"/>
              </w:rPr>
              <w:t>光学变焦：</w:t>
            </w:r>
            <w:r>
              <w:rPr>
                <w:rFonts w:ascii="宋体" w:hAnsi="宋体" w:cs="宋体"/>
                <w:color w:val="000000"/>
                <w:kern w:val="0"/>
                <w:sz w:val="22"/>
              </w:rPr>
              <w:t>1</w:t>
            </w:r>
            <w:r>
              <w:rPr>
                <w:rFonts w:hint="eastAsia" w:ascii="宋体" w:hAnsi="宋体" w:cs="宋体"/>
                <w:color w:val="000000"/>
                <w:kern w:val="0"/>
                <w:sz w:val="22"/>
              </w:rPr>
              <w:t>.7</w:t>
            </w:r>
          </w:p>
          <w:p>
            <w:pPr>
              <w:widowControl/>
              <w:jc w:val="left"/>
              <w:rPr>
                <w:rFonts w:ascii="宋体" w:hAnsi="宋体" w:cs="宋体"/>
                <w:color w:val="000000"/>
                <w:kern w:val="0"/>
                <w:sz w:val="22"/>
              </w:rPr>
            </w:pPr>
            <w:r>
              <w:rPr>
                <w:rFonts w:hint="eastAsia" w:ascii="宋体" w:hAnsi="宋体" w:cs="宋体"/>
                <w:color w:val="000000"/>
                <w:kern w:val="0"/>
                <w:sz w:val="22"/>
              </w:rPr>
              <w:t>★光学镜头位移：垂直 0~50%，水平 ±15%</w:t>
            </w:r>
          </w:p>
          <w:p>
            <w:pPr>
              <w:widowControl/>
              <w:jc w:val="left"/>
              <w:rPr>
                <w:rFonts w:ascii="宋体" w:hAnsi="宋体" w:cs="宋体"/>
                <w:color w:val="000000"/>
                <w:kern w:val="0"/>
                <w:sz w:val="22"/>
              </w:rPr>
            </w:pPr>
            <w:r>
              <w:rPr>
                <w:rFonts w:hint="eastAsia" w:ascii="宋体" w:hAnsi="宋体" w:cs="宋体"/>
                <w:color w:val="000000"/>
                <w:kern w:val="0"/>
                <w:sz w:val="22"/>
              </w:rPr>
              <w:t>端口：</w:t>
            </w:r>
            <w:r>
              <w:rPr>
                <w:rFonts w:ascii="宋体" w:hAnsi="宋体" w:cs="宋体"/>
                <w:color w:val="000000"/>
                <w:kern w:val="0"/>
                <w:sz w:val="22"/>
              </w:rPr>
              <w:t xml:space="preserve"> D-SUB15</w:t>
            </w:r>
            <w:r>
              <w:rPr>
                <w:rFonts w:hint="eastAsia" w:ascii="宋体" w:hAnsi="宋体" w:cs="宋体"/>
                <w:color w:val="000000"/>
                <w:kern w:val="0"/>
                <w:sz w:val="22"/>
              </w:rPr>
              <w:t>针输入×1；</w:t>
            </w:r>
            <w:r>
              <w:rPr>
                <w:rFonts w:ascii="宋体" w:hAnsi="宋体" w:cs="宋体"/>
                <w:color w:val="000000"/>
                <w:kern w:val="0"/>
                <w:sz w:val="22"/>
              </w:rPr>
              <w:t>D-SUB15</w:t>
            </w:r>
            <w:r>
              <w:rPr>
                <w:rFonts w:hint="eastAsia" w:ascii="宋体" w:hAnsi="宋体" w:cs="宋体"/>
                <w:color w:val="000000"/>
                <w:kern w:val="0"/>
                <w:sz w:val="22"/>
              </w:rPr>
              <w:t>针输入出×1；HDMI×2； RCA音频×1；RCA视频×1；音频输入3.5mm×1；音频输出3.5mm×1；控制串口RS232×1；A型USB×1，B型USB×1；RJ45网络接口×1；无线网卡接口×1。</w:t>
            </w:r>
          </w:p>
          <w:p>
            <w:pPr>
              <w:widowControl/>
              <w:jc w:val="left"/>
              <w:rPr>
                <w:rFonts w:ascii="宋体" w:hAnsi="宋体" w:cs="宋体"/>
                <w:color w:val="000000"/>
                <w:kern w:val="0"/>
                <w:sz w:val="22"/>
              </w:rPr>
            </w:pPr>
            <w:r>
              <w:rPr>
                <w:rFonts w:hint="eastAsia" w:ascii="宋体" w:hAnsi="宋体" w:cs="宋体"/>
                <w:color w:val="000000"/>
                <w:kern w:val="0"/>
                <w:sz w:val="22"/>
              </w:rPr>
              <w:t>★内置扬声器：</w:t>
            </w:r>
            <w:r>
              <w:rPr>
                <w:rFonts w:ascii="宋体" w:hAnsi="宋体" w:cs="宋体"/>
                <w:color w:val="000000"/>
                <w:kern w:val="0"/>
                <w:sz w:val="22"/>
              </w:rPr>
              <w:t>≥</w:t>
            </w:r>
            <w:r>
              <w:rPr>
                <w:rFonts w:hint="eastAsia" w:ascii="宋体" w:hAnsi="宋体" w:cs="宋体"/>
                <w:color w:val="000000"/>
                <w:kern w:val="0"/>
                <w:sz w:val="22"/>
              </w:rPr>
              <w:t>20</w:t>
            </w:r>
            <w:r>
              <w:rPr>
                <w:rFonts w:ascii="宋体" w:hAnsi="宋体" w:cs="宋体"/>
                <w:color w:val="000000"/>
                <w:kern w:val="0"/>
                <w:sz w:val="22"/>
              </w:rPr>
              <w:t>W</w:t>
            </w:r>
          </w:p>
          <w:p>
            <w:pPr>
              <w:widowControl/>
              <w:jc w:val="left"/>
              <w:rPr>
                <w:rFonts w:ascii="宋体" w:hAnsi="宋体" w:cs="宋体"/>
                <w:color w:val="000000"/>
                <w:kern w:val="0"/>
                <w:sz w:val="22"/>
              </w:rPr>
            </w:pPr>
            <w:r>
              <w:rPr>
                <w:rFonts w:hint="eastAsia" w:ascii="宋体" w:hAnsi="宋体" w:cs="宋体"/>
                <w:color w:val="000000"/>
                <w:kern w:val="0"/>
                <w:sz w:val="22"/>
              </w:rPr>
              <w:t>功耗（标准）：</w:t>
            </w:r>
            <w:r>
              <w:rPr>
                <w:rFonts w:ascii="宋体" w:hAnsi="宋体" w:cs="宋体"/>
                <w:color w:val="000000"/>
                <w:kern w:val="0"/>
                <w:sz w:val="22"/>
              </w:rPr>
              <w:t xml:space="preserve"> ≤</w:t>
            </w:r>
            <w:r>
              <w:rPr>
                <w:rFonts w:hint="eastAsia" w:ascii="宋体" w:hAnsi="宋体" w:cs="宋体"/>
                <w:color w:val="000000"/>
                <w:kern w:val="0"/>
                <w:sz w:val="22"/>
              </w:rPr>
              <w:t>388</w:t>
            </w:r>
            <w:r>
              <w:rPr>
                <w:rFonts w:ascii="宋体" w:hAnsi="宋体" w:cs="宋体"/>
                <w:color w:val="000000"/>
                <w:kern w:val="0"/>
                <w:sz w:val="22"/>
              </w:rPr>
              <w:t>W</w:t>
            </w:r>
            <w:r>
              <w:rPr>
                <w:rFonts w:hint="eastAsia" w:ascii="宋体" w:hAnsi="宋体" w:cs="宋体"/>
                <w:color w:val="000000"/>
                <w:kern w:val="0"/>
                <w:sz w:val="22"/>
              </w:rPr>
              <w:t>，最低待机功耗：</w:t>
            </w:r>
            <w:r>
              <w:rPr>
                <w:rFonts w:ascii="宋体" w:hAnsi="宋体" w:cs="宋体"/>
                <w:color w:val="000000"/>
                <w:kern w:val="0"/>
                <w:sz w:val="22"/>
              </w:rPr>
              <w:t xml:space="preserve"> ≤</w:t>
            </w:r>
            <w:r>
              <w:rPr>
                <w:rFonts w:hint="eastAsia" w:ascii="宋体" w:hAnsi="宋体" w:cs="宋体"/>
                <w:color w:val="000000"/>
                <w:kern w:val="0"/>
                <w:sz w:val="22"/>
              </w:rPr>
              <w:t>0.5</w:t>
            </w:r>
            <w:r>
              <w:rPr>
                <w:rFonts w:ascii="宋体" w:hAnsi="宋体" w:cs="宋体"/>
                <w:color w:val="000000"/>
                <w:kern w:val="0"/>
                <w:sz w:val="22"/>
              </w:rPr>
              <w:t>W</w:t>
            </w:r>
          </w:p>
          <w:p>
            <w:pPr>
              <w:widowControl/>
              <w:jc w:val="left"/>
              <w:rPr>
                <w:rFonts w:ascii="宋体" w:hAnsi="宋体" w:cs="宋体"/>
                <w:color w:val="000000"/>
                <w:kern w:val="0"/>
                <w:sz w:val="22"/>
              </w:rPr>
            </w:pPr>
            <w:r>
              <w:rPr>
                <w:rFonts w:hint="eastAsia" w:ascii="宋体" w:hAnsi="宋体" w:cs="宋体"/>
                <w:color w:val="000000"/>
                <w:kern w:val="0"/>
                <w:sz w:val="22"/>
              </w:rPr>
              <w:t>重量：≤4.7</w:t>
            </w:r>
            <w:r>
              <w:rPr>
                <w:rFonts w:ascii="宋体" w:hAnsi="宋体" w:cs="宋体"/>
                <w:color w:val="000000"/>
                <w:kern w:val="0"/>
                <w:sz w:val="22"/>
              </w:rPr>
              <w:t xml:space="preserve">KG </w:t>
            </w:r>
          </w:p>
          <w:p>
            <w:pPr>
              <w:widowControl/>
              <w:jc w:val="left"/>
              <w:rPr>
                <w:rFonts w:ascii="宋体" w:hAnsi="宋体" w:cs="宋体"/>
                <w:color w:val="000000"/>
                <w:kern w:val="0"/>
                <w:sz w:val="22"/>
              </w:rPr>
            </w:pPr>
            <w:r>
              <w:rPr>
                <w:rFonts w:hint="eastAsia" w:ascii="宋体" w:hAnsi="宋体" w:cs="宋体"/>
                <w:color w:val="000000"/>
                <w:kern w:val="0"/>
                <w:sz w:val="22"/>
              </w:rPr>
              <w:t>功能：</w:t>
            </w:r>
          </w:p>
          <w:p>
            <w:pPr>
              <w:widowControl/>
              <w:jc w:val="left"/>
              <w:rPr>
                <w:rFonts w:ascii="宋体" w:hAnsi="宋体" w:cs="宋体"/>
                <w:color w:val="000000"/>
                <w:kern w:val="0"/>
                <w:sz w:val="22"/>
              </w:rPr>
            </w:pPr>
            <w:r>
              <w:rPr>
                <w:rFonts w:hint="eastAsia" w:ascii="宋体" w:hAnsi="宋体" w:cs="宋体"/>
                <w:color w:val="000000"/>
                <w:kern w:val="0"/>
                <w:sz w:val="22"/>
              </w:rPr>
              <w:t>多种节能模式</w:t>
            </w:r>
          </w:p>
          <w:p>
            <w:pPr>
              <w:widowControl/>
              <w:jc w:val="left"/>
              <w:rPr>
                <w:rFonts w:ascii="宋体" w:hAnsi="宋体" w:cs="宋体"/>
                <w:color w:val="000000"/>
                <w:kern w:val="0"/>
                <w:sz w:val="22"/>
              </w:rPr>
            </w:pPr>
            <w:r>
              <w:rPr>
                <w:rFonts w:hint="eastAsia" w:ascii="宋体" w:hAnsi="宋体" w:cs="宋体"/>
                <w:color w:val="000000"/>
                <w:kern w:val="0"/>
                <w:sz w:val="22"/>
              </w:rPr>
              <w:t>★颜色增强模式</w:t>
            </w:r>
          </w:p>
          <w:p>
            <w:pPr>
              <w:widowControl/>
              <w:jc w:val="left"/>
              <w:rPr>
                <w:rFonts w:ascii="宋体" w:hAnsi="宋体" w:cs="宋体"/>
                <w:color w:val="000000"/>
                <w:kern w:val="0"/>
                <w:sz w:val="22"/>
              </w:rPr>
            </w:pPr>
            <w:r>
              <w:rPr>
                <w:rFonts w:hint="eastAsia" w:ascii="宋体" w:hAnsi="宋体" w:cs="宋体"/>
                <w:color w:val="000000"/>
                <w:kern w:val="0"/>
                <w:sz w:val="22"/>
              </w:rPr>
              <w:t>白平衡调整</w:t>
            </w:r>
          </w:p>
          <w:p>
            <w:pPr>
              <w:widowControl/>
              <w:jc w:val="left"/>
              <w:rPr>
                <w:rFonts w:ascii="宋体" w:hAnsi="宋体" w:cs="宋体"/>
                <w:color w:val="000000"/>
                <w:kern w:val="0"/>
                <w:sz w:val="22"/>
              </w:rPr>
            </w:pPr>
            <w:r>
              <w:rPr>
                <w:rFonts w:hint="eastAsia" w:ascii="宋体" w:hAnsi="宋体" w:cs="宋体"/>
                <w:color w:val="000000"/>
                <w:kern w:val="0"/>
                <w:sz w:val="22"/>
              </w:rPr>
              <w:t>★内置DICOM SIM模式</w:t>
            </w:r>
            <w:r>
              <w:rPr>
                <w:rFonts w:ascii="宋体" w:hAnsi="宋体" w:cs="宋体"/>
                <w:color w:val="000000"/>
                <w:kern w:val="0"/>
                <w:sz w:val="22"/>
              </w:rPr>
              <w:t xml:space="preserve"> </w:t>
            </w:r>
          </w:p>
          <w:p>
            <w:pPr>
              <w:widowControl/>
              <w:jc w:val="left"/>
              <w:rPr>
                <w:rFonts w:ascii="宋体" w:hAnsi="宋体" w:cs="宋体"/>
                <w:color w:val="000000"/>
                <w:kern w:val="0"/>
                <w:sz w:val="22"/>
              </w:rPr>
            </w:pPr>
            <w:r>
              <w:rPr>
                <w:rFonts w:hint="eastAsia" w:ascii="宋体" w:hAnsi="宋体" w:cs="宋体"/>
                <w:color w:val="000000"/>
                <w:kern w:val="0"/>
                <w:sz w:val="22"/>
              </w:rPr>
              <w:t>无缝切换功能</w:t>
            </w:r>
          </w:p>
          <w:p>
            <w:pPr>
              <w:widowControl/>
              <w:jc w:val="left"/>
              <w:rPr>
                <w:rFonts w:ascii="宋体" w:hAnsi="宋体" w:cs="宋体"/>
                <w:color w:val="000000"/>
                <w:kern w:val="0"/>
                <w:sz w:val="22"/>
              </w:rPr>
            </w:pPr>
            <w:r>
              <w:rPr>
                <w:rFonts w:hint="eastAsia" w:ascii="宋体" w:hAnsi="宋体" w:cs="宋体"/>
                <w:color w:val="000000"/>
                <w:kern w:val="0"/>
                <w:sz w:val="22"/>
              </w:rPr>
              <w:t>★通过VGA线连接可以在电脑上控制投影机（提供中文版软件）</w:t>
            </w:r>
          </w:p>
          <w:p>
            <w:pPr>
              <w:widowControl/>
              <w:jc w:val="left"/>
              <w:rPr>
                <w:rFonts w:ascii="宋体" w:hAnsi="宋体" w:cs="宋体"/>
                <w:color w:val="000000"/>
                <w:kern w:val="0"/>
                <w:sz w:val="22"/>
              </w:rPr>
            </w:pPr>
            <w:r>
              <w:rPr>
                <w:rFonts w:hint="eastAsia" w:ascii="宋体" w:hAnsi="宋体" w:cs="宋体"/>
                <w:color w:val="000000"/>
                <w:kern w:val="0"/>
                <w:sz w:val="22"/>
              </w:rPr>
              <w:t>具有U盘直读</w:t>
            </w:r>
            <w:r>
              <w:rPr>
                <w:rFonts w:ascii="宋体" w:hAnsi="宋体" w:cs="宋体"/>
                <w:color w:val="000000"/>
                <w:kern w:val="0"/>
                <w:sz w:val="22"/>
              </w:rPr>
              <w:t>功能</w:t>
            </w:r>
          </w:p>
          <w:p>
            <w:pPr>
              <w:widowControl/>
              <w:jc w:val="left"/>
              <w:rPr>
                <w:rFonts w:ascii="宋体" w:hAnsi="宋体" w:cs="宋体"/>
                <w:color w:val="000000"/>
                <w:kern w:val="0"/>
                <w:sz w:val="22"/>
              </w:rPr>
            </w:pPr>
            <w:r>
              <w:rPr>
                <w:rFonts w:hint="eastAsia" w:ascii="宋体" w:hAnsi="宋体" w:cs="宋体"/>
                <w:color w:val="000000"/>
                <w:kern w:val="0"/>
                <w:sz w:val="22"/>
              </w:rPr>
              <w:t>网络控制功能</w:t>
            </w:r>
          </w:p>
          <w:p>
            <w:pPr>
              <w:widowControl/>
              <w:jc w:val="left"/>
              <w:rPr>
                <w:rFonts w:ascii="宋体" w:hAnsi="宋体" w:cs="宋体"/>
                <w:color w:val="000000"/>
                <w:kern w:val="0"/>
                <w:sz w:val="22"/>
              </w:rPr>
            </w:pPr>
            <w:r>
              <w:rPr>
                <w:rFonts w:hint="eastAsia" w:ascii="宋体" w:hAnsi="宋体" w:cs="宋体"/>
                <w:color w:val="000000"/>
                <w:kern w:val="0"/>
                <w:sz w:val="22"/>
              </w:rPr>
              <w:t>★支持有线和无线网络投影，支持 Windows/MAC OS/IOS/安卓平台，最多16画面同时投影机，并提供全平台中文件操作软件/应用</w:t>
            </w:r>
          </w:p>
          <w:p>
            <w:pPr>
              <w:widowControl/>
              <w:jc w:val="left"/>
              <w:rPr>
                <w:rFonts w:ascii="宋体" w:hAnsi="宋体" w:cs="宋体"/>
                <w:color w:val="000000"/>
                <w:kern w:val="0"/>
                <w:sz w:val="22"/>
              </w:rPr>
            </w:pPr>
            <w:r>
              <w:rPr>
                <w:rFonts w:hint="eastAsia" w:ascii="宋体" w:hAnsi="宋体" w:cs="宋体"/>
                <w:color w:val="000000"/>
                <w:kern w:val="0"/>
                <w:sz w:val="22"/>
              </w:rPr>
              <w:t>支持智能连接功能，只需要输入4位pin码立即无线投影</w:t>
            </w:r>
          </w:p>
          <w:p>
            <w:pPr>
              <w:widowControl/>
              <w:jc w:val="left"/>
              <w:rPr>
                <w:rFonts w:ascii="宋体" w:hAnsi="宋体" w:cs="宋体"/>
                <w:color w:val="000000"/>
                <w:kern w:val="0"/>
                <w:sz w:val="22"/>
              </w:rPr>
            </w:pPr>
            <w:r>
              <w:rPr>
                <w:rFonts w:hint="eastAsia" w:ascii="宋体" w:hAnsi="宋体" w:cs="宋体"/>
                <w:color w:val="000000"/>
                <w:kern w:val="0"/>
                <w:sz w:val="22"/>
              </w:rPr>
              <w:t>垂直/水平梯形校正，枕型校正，四点几何校正</w:t>
            </w:r>
          </w:p>
          <w:p>
            <w:pPr>
              <w:widowControl/>
              <w:jc w:val="left"/>
              <w:rPr>
                <w:rFonts w:ascii="宋体" w:hAnsi="宋体" w:cs="宋体"/>
                <w:color w:val="000000"/>
                <w:kern w:val="0"/>
                <w:sz w:val="22"/>
              </w:rPr>
            </w:pPr>
            <w:r>
              <w:rPr>
                <w:rFonts w:hint="eastAsia" w:ascii="宋体" w:hAnsi="宋体" w:cs="宋体"/>
                <w:color w:val="000000"/>
                <w:kern w:val="0"/>
                <w:sz w:val="22"/>
              </w:rPr>
              <w:t>机身标识、遥控器及菜单为中文</w:t>
            </w:r>
          </w:p>
          <w:p>
            <w:pPr>
              <w:widowControl/>
              <w:jc w:val="left"/>
              <w:rPr>
                <w:rFonts w:ascii="宋体" w:hAnsi="宋体" w:cs="宋体"/>
                <w:color w:val="000000"/>
                <w:kern w:val="0"/>
                <w:sz w:val="22"/>
              </w:rPr>
            </w:pPr>
            <w:r>
              <w:rPr>
                <w:rFonts w:hint="eastAsia" w:ascii="宋体" w:hAnsi="宋体" w:cs="宋体"/>
                <w:color w:val="000000"/>
                <w:kern w:val="0"/>
                <w:sz w:val="22"/>
              </w:rPr>
              <w:t>壁色校正功能，可以在黑板或其他颜色背景墙上直接投影，最多支持9种壁色</w:t>
            </w:r>
          </w:p>
          <w:p>
            <w:pPr>
              <w:widowControl/>
              <w:jc w:val="left"/>
              <w:rPr>
                <w:rFonts w:ascii="宋体" w:hAnsi="宋体" w:cs="宋体"/>
                <w:color w:val="000000"/>
                <w:kern w:val="0"/>
                <w:sz w:val="22"/>
              </w:rPr>
            </w:pPr>
            <w:r>
              <w:rPr>
                <w:rFonts w:hint="eastAsia" w:ascii="宋体" w:hAnsi="宋体" w:cs="宋体"/>
                <w:color w:val="000000"/>
                <w:kern w:val="0"/>
                <w:sz w:val="22"/>
              </w:rPr>
              <w:t>密码防盗功能</w:t>
            </w:r>
          </w:p>
          <w:p>
            <w:pPr>
              <w:widowControl/>
              <w:jc w:val="left"/>
              <w:rPr>
                <w:rFonts w:ascii="宋体" w:hAnsi="宋体" w:cs="宋体"/>
                <w:color w:val="000000"/>
                <w:kern w:val="0"/>
                <w:sz w:val="22"/>
              </w:rPr>
            </w:pPr>
            <w:r>
              <w:rPr>
                <w:rFonts w:hint="eastAsia" w:ascii="宋体" w:hAnsi="宋体" w:cs="宋体"/>
                <w:color w:val="000000"/>
                <w:kern w:val="0"/>
                <w:sz w:val="22"/>
              </w:rPr>
              <w:t>★自动开机功能</w:t>
            </w:r>
          </w:p>
          <w:p>
            <w:pPr>
              <w:widowControl/>
              <w:jc w:val="left"/>
              <w:rPr>
                <w:rFonts w:ascii="宋体" w:hAnsi="宋体" w:cs="宋体"/>
                <w:color w:val="000000"/>
                <w:kern w:val="0"/>
                <w:sz w:val="22"/>
              </w:rPr>
            </w:pPr>
            <w:r>
              <w:rPr>
                <w:rFonts w:hint="eastAsia" w:ascii="宋体" w:hAnsi="宋体" w:cs="宋体"/>
                <w:color w:val="000000"/>
                <w:kern w:val="0"/>
                <w:sz w:val="22"/>
              </w:rPr>
              <w:t>免费提供软件几何</w:t>
            </w:r>
            <w:r>
              <w:rPr>
                <w:rFonts w:ascii="宋体" w:hAnsi="宋体" w:cs="宋体"/>
                <w:color w:val="000000"/>
                <w:kern w:val="0"/>
                <w:sz w:val="22"/>
              </w:rPr>
              <w:t>校正功能（提</w:t>
            </w:r>
            <w:r>
              <w:rPr>
                <w:rFonts w:hint="eastAsia" w:ascii="宋体" w:hAnsi="宋体" w:cs="宋体"/>
                <w:color w:val="000000"/>
                <w:kern w:val="0"/>
                <w:sz w:val="22"/>
              </w:rPr>
              <w:t>供</w:t>
            </w:r>
            <w:r>
              <w:rPr>
                <w:rFonts w:ascii="宋体" w:hAnsi="宋体" w:cs="宋体"/>
                <w:color w:val="000000"/>
                <w:kern w:val="0"/>
                <w:sz w:val="22"/>
              </w:rPr>
              <w:t>中文版软件）</w:t>
            </w:r>
          </w:p>
        </w:tc>
        <w:tc>
          <w:tcPr>
            <w:tcW w:w="5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台</w:t>
            </w:r>
          </w:p>
        </w:tc>
        <w:tc>
          <w:tcPr>
            <w:tcW w:w="708" w:type="dxa"/>
            <w:tcBorders>
              <w:top w:val="nil"/>
              <w:left w:val="nil"/>
              <w:bottom w:val="single" w:color="auto" w:sz="4" w:space="0"/>
              <w:right w:val="single" w:color="auto" w:sz="4" w:space="0"/>
            </w:tcBorders>
          </w:tcPr>
          <w:p>
            <w:pPr>
              <w:widowControl/>
              <w:jc w:val="center"/>
              <w:rPr>
                <w:rFonts w:ascii="宋体" w:hAnsi="宋体" w:cs="宋体"/>
                <w:kern w:val="0"/>
                <w:szCs w:val="21"/>
              </w:rPr>
            </w:pPr>
            <w:r>
              <w:rPr>
                <w:rFonts w:hint="eastAsia" w:ascii="宋体" w:hAnsi="宋体" w:cs="宋体"/>
                <w:kern w:val="0"/>
                <w:szCs w:val="21"/>
              </w:rPr>
              <w:t>是</w:t>
            </w:r>
          </w:p>
        </w:tc>
      </w:tr>
      <w:tr>
        <w:tblPrEx>
          <w:tblLayout w:type="fixed"/>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11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扩音系统</w:t>
            </w:r>
          </w:p>
        </w:tc>
        <w:tc>
          <w:tcPr>
            <w:tcW w:w="99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有源扩音音箱</w:t>
            </w:r>
          </w:p>
        </w:tc>
        <w:tc>
          <w:tcPr>
            <w:tcW w:w="5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708" w:type="dxa"/>
            <w:tcBorders>
              <w:top w:val="nil"/>
              <w:left w:val="nil"/>
              <w:bottom w:val="single" w:color="auto" w:sz="4" w:space="0"/>
              <w:right w:val="single" w:color="auto" w:sz="4" w:space="0"/>
            </w:tcBorders>
          </w:tcPr>
          <w:p>
            <w:pPr>
              <w:widowControl/>
              <w:jc w:val="center"/>
              <w:rPr>
                <w:rFonts w:ascii="宋体" w:hAnsi="宋体" w:cs="宋体"/>
                <w:kern w:val="0"/>
                <w:szCs w:val="21"/>
              </w:rPr>
            </w:pPr>
            <w:r>
              <w:rPr>
                <w:rFonts w:hint="eastAsia" w:ascii="宋体" w:hAnsi="宋体" w:cs="宋体"/>
                <w:kern w:val="0"/>
                <w:szCs w:val="21"/>
              </w:rPr>
              <w:t>否</w:t>
            </w:r>
          </w:p>
        </w:tc>
      </w:tr>
      <w:tr>
        <w:tblPrEx>
          <w:tblLayout w:type="fixed"/>
          <w:tblCellMar>
            <w:top w:w="0" w:type="dxa"/>
            <w:left w:w="108" w:type="dxa"/>
            <w:bottom w:w="0" w:type="dxa"/>
            <w:right w:w="108" w:type="dxa"/>
          </w:tblCellMar>
        </w:tblPrEx>
        <w:trPr>
          <w:trHeight w:val="28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11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线材配件</w:t>
            </w:r>
          </w:p>
        </w:tc>
        <w:tc>
          <w:tcPr>
            <w:tcW w:w="99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综合布线以及其他辅助设备、线材耗材等</w:t>
            </w:r>
          </w:p>
        </w:tc>
        <w:tc>
          <w:tcPr>
            <w:tcW w:w="5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批</w:t>
            </w:r>
          </w:p>
        </w:tc>
        <w:tc>
          <w:tcPr>
            <w:tcW w:w="708" w:type="dxa"/>
            <w:tcBorders>
              <w:top w:val="nil"/>
              <w:left w:val="nil"/>
              <w:bottom w:val="single" w:color="auto" w:sz="4" w:space="0"/>
              <w:right w:val="single" w:color="auto" w:sz="4" w:space="0"/>
            </w:tcBorders>
          </w:tcPr>
          <w:p>
            <w:pPr>
              <w:widowControl/>
              <w:jc w:val="center"/>
              <w:rPr>
                <w:rFonts w:ascii="宋体" w:hAnsi="宋体" w:cs="宋体"/>
                <w:kern w:val="0"/>
                <w:szCs w:val="21"/>
              </w:rPr>
            </w:pPr>
            <w:r>
              <w:rPr>
                <w:rFonts w:hint="eastAsia" w:ascii="宋体" w:hAnsi="宋体" w:cs="宋体"/>
                <w:kern w:val="0"/>
                <w:szCs w:val="21"/>
              </w:rPr>
              <w:t>否</w:t>
            </w:r>
          </w:p>
        </w:tc>
      </w:tr>
    </w:tbl>
    <w:p>
      <w:pPr>
        <w:pStyle w:val="2"/>
      </w:pPr>
    </w:p>
    <w:p>
      <w:pPr>
        <w:pStyle w:val="2"/>
        <w:jc w:val="left"/>
        <w:rPr>
          <w:rFonts w:hAnsi="宋体"/>
          <w:color w:val="FF0000"/>
          <w:szCs w:val="21"/>
        </w:rPr>
        <w:sectPr>
          <w:pgSz w:w="16838" w:h="11906" w:orient="landscape"/>
          <w:pgMar w:top="1418" w:right="1440" w:bottom="1418" w:left="1440" w:header="851" w:footer="992" w:gutter="0"/>
          <w:cols w:space="425" w:num="1"/>
          <w:docGrid w:type="linesAndChars" w:linePitch="312" w:charSpace="0"/>
        </w:sectPr>
      </w:pPr>
    </w:p>
    <w:p>
      <w:pPr>
        <w:widowControl/>
        <w:numPr>
          <w:ilvl w:val="0"/>
          <w:numId w:val="6"/>
        </w:numPr>
        <w:shd w:val="clear" w:color="auto" w:fill="FFFFFF"/>
        <w:spacing w:line="360" w:lineRule="auto"/>
        <w:contextualSpacing/>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采购标的执行标准</w:t>
      </w:r>
    </w:p>
    <w:p>
      <w:pPr>
        <w:widowControl/>
        <w:shd w:val="clear" w:color="auto" w:fill="FFFFFF"/>
        <w:spacing w:line="360" w:lineRule="auto"/>
        <w:ind w:firstLine="120" w:firstLineChars="50"/>
        <w:contextualSpacing/>
        <w:jc w:val="left"/>
        <w:rPr>
          <w:rFonts w:ascii="仿宋" w:hAnsi="仿宋" w:eastAsia="仿宋" w:cs="仿宋"/>
          <w:color w:val="000000"/>
          <w:kern w:val="0"/>
          <w:sz w:val="24"/>
          <w:szCs w:val="24"/>
        </w:rPr>
      </w:pPr>
      <w:r>
        <w:rPr>
          <w:rFonts w:hint="eastAsia" w:ascii="仿宋" w:hAnsi="仿宋" w:eastAsia="仿宋" w:cs="仿宋"/>
          <w:sz w:val="24"/>
          <w:szCs w:val="24"/>
        </w:rPr>
        <w:t xml:space="preserve">        </w:t>
      </w:r>
      <w:r>
        <w:rPr>
          <w:rFonts w:hint="eastAsia" w:ascii="仿宋" w:hAnsi="仿宋" w:eastAsia="仿宋" w:cs="仿宋"/>
          <w:iCs/>
          <w:color w:val="000000"/>
          <w:kern w:val="0"/>
          <w:sz w:val="24"/>
          <w:szCs w:val="24"/>
        </w:rPr>
        <w:t>执行国家相关标准、行业标准。</w:t>
      </w:r>
    </w:p>
    <w:p>
      <w:pPr>
        <w:widowControl/>
        <w:numPr>
          <w:ilvl w:val="0"/>
          <w:numId w:val="6"/>
        </w:numPr>
        <w:shd w:val="clear" w:color="auto" w:fill="FFFFFF"/>
        <w:spacing w:line="360" w:lineRule="auto"/>
        <w:contextualSpacing/>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服务标准、期限、效率等要求</w:t>
      </w:r>
    </w:p>
    <w:p>
      <w:pPr>
        <w:widowControl/>
        <w:shd w:val="clear" w:color="auto" w:fill="FFFFFF"/>
        <w:spacing w:line="360" w:lineRule="auto"/>
        <w:ind w:firstLine="120" w:firstLineChars="50"/>
        <w:contextualSpacing/>
        <w:jc w:val="left"/>
        <w:rPr>
          <w:rFonts w:ascii="仿宋" w:hAnsi="仿宋" w:eastAsia="仿宋" w:cs="仿宋"/>
          <w:iCs/>
          <w:color w:val="000000"/>
          <w:kern w:val="0"/>
          <w:sz w:val="24"/>
          <w:szCs w:val="24"/>
        </w:rPr>
      </w:pPr>
      <w:r>
        <w:rPr>
          <w:rFonts w:hint="eastAsia" w:ascii="仿宋" w:hAnsi="仿宋" w:eastAsia="仿宋" w:cs="仿宋"/>
          <w:sz w:val="24"/>
          <w:szCs w:val="24"/>
        </w:rPr>
        <w:t xml:space="preserve">      </w:t>
      </w:r>
      <w:r>
        <w:rPr>
          <w:rFonts w:hint="eastAsia" w:ascii="仿宋" w:hAnsi="仿宋" w:eastAsia="仿宋" w:cs="仿宋"/>
          <w:iCs/>
          <w:color w:val="000000"/>
          <w:kern w:val="0"/>
          <w:sz w:val="24"/>
          <w:szCs w:val="24"/>
        </w:rPr>
        <w:t xml:space="preserve"> 服务标准：满足学校实训教学要求，系统的使用和对老师的培训必须实时跟进，技术指导，免费的技术升级，7*24小时提供服务。</w:t>
      </w:r>
    </w:p>
    <w:p>
      <w:pPr>
        <w:widowControl/>
        <w:shd w:val="clear" w:color="auto" w:fill="FFFFFF"/>
        <w:spacing w:line="360" w:lineRule="auto"/>
        <w:ind w:firstLine="960" w:firstLineChars="400"/>
        <w:contextualSpacing/>
        <w:jc w:val="left"/>
        <w:rPr>
          <w:rFonts w:ascii="仿宋" w:hAnsi="仿宋" w:eastAsia="仿宋" w:cs="仿宋"/>
          <w:iCs/>
          <w:color w:val="000000"/>
          <w:kern w:val="0"/>
          <w:sz w:val="24"/>
          <w:szCs w:val="24"/>
        </w:rPr>
      </w:pPr>
      <w:r>
        <w:rPr>
          <w:rFonts w:hint="eastAsia" w:ascii="仿宋" w:hAnsi="仿宋" w:eastAsia="仿宋" w:cs="仿宋"/>
          <w:iCs/>
          <w:color w:val="000000"/>
          <w:kern w:val="0"/>
          <w:sz w:val="24"/>
          <w:szCs w:val="24"/>
        </w:rPr>
        <w:t>服务期限：3年</w:t>
      </w:r>
    </w:p>
    <w:p>
      <w:pPr>
        <w:widowControl/>
        <w:shd w:val="clear" w:color="auto" w:fill="FFFFFF"/>
        <w:spacing w:line="360" w:lineRule="auto"/>
        <w:ind w:firstLine="960" w:firstLineChars="400"/>
        <w:contextualSpacing/>
        <w:jc w:val="left"/>
        <w:rPr>
          <w:rFonts w:ascii="仿宋" w:hAnsi="仿宋" w:eastAsia="仿宋" w:cs="仿宋"/>
          <w:iCs/>
          <w:color w:val="000000"/>
          <w:kern w:val="0"/>
          <w:sz w:val="24"/>
          <w:szCs w:val="24"/>
        </w:rPr>
      </w:pPr>
      <w:r>
        <w:rPr>
          <w:rFonts w:hint="eastAsia" w:ascii="仿宋" w:hAnsi="仿宋" w:eastAsia="仿宋" w:cs="仿宋"/>
          <w:iCs/>
          <w:color w:val="000000"/>
          <w:kern w:val="0"/>
          <w:sz w:val="24"/>
          <w:szCs w:val="24"/>
        </w:rPr>
        <w:t>服务效率：相互协作，为满足学校教学任务、实现学校教学育人的价值目标，使学生的实践教学不断向前迈进等任务的高效实现。</w:t>
      </w:r>
    </w:p>
    <w:p>
      <w:pPr>
        <w:widowControl/>
        <w:shd w:val="clear" w:color="auto" w:fill="FFFFFF"/>
        <w:spacing w:line="360" w:lineRule="auto"/>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（五）验收标准</w:t>
      </w:r>
    </w:p>
    <w:p>
      <w:pPr>
        <w:widowControl/>
        <w:shd w:val="clear" w:color="auto" w:fill="FFFFFF"/>
        <w:spacing w:line="360" w:lineRule="auto"/>
        <w:ind w:firstLine="6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6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1、</w:t>
      </w:r>
      <w:r>
        <w:rPr>
          <w:rFonts w:hint="eastAsia" w:ascii="仿宋" w:hAnsi="仿宋" w:eastAsia="仿宋" w:cs="仿宋"/>
          <w:iCs/>
          <w:color w:val="000000"/>
          <w:kern w:val="0"/>
          <w:sz w:val="24"/>
          <w:szCs w:val="24"/>
        </w:rPr>
        <w:t>按照国家相关标准、行业标准；</w:t>
      </w:r>
    </w:p>
    <w:p>
      <w:pPr>
        <w:widowControl/>
        <w:shd w:val="clear" w:color="auto" w:fill="FFFFFF"/>
        <w:spacing w:line="360" w:lineRule="auto"/>
        <w:ind w:firstLine="6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2、按照招标文件要求、投标文件响应和承诺验收；</w:t>
      </w:r>
    </w:p>
    <w:p>
      <w:pPr>
        <w:widowControl/>
        <w:shd w:val="clear" w:color="auto" w:fill="FFFFFF"/>
        <w:spacing w:line="360" w:lineRule="auto"/>
        <w:ind w:firstLine="600"/>
        <w:jc w:val="left"/>
        <w:rPr>
          <w:rFonts w:hint="eastAsia" w:ascii="宋体" w:hAnsi="宋体" w:cs="宋体"/>
          <w:b/>
          <w:bCs/>
          <w:kern w:val="0"/>
          <w:sz w:val="24"/>
          <w:szCs w:val="24"/>
          <w:lang w:val="zh-CN"/>
        </w:rPr>
      </w:pPr>
      <w:r>
        <w:rPr>
          <w:rFonts w:hint="eastAsia" w:ascii="宋体" w:hAnsi="宋体" w:cs="宋体"/>
          <w:b/>
          <w:bCs/>
          <w:kern w:val="0"/>
          <w:sz w:val="24"/>
          <w:szCs w:val="24"/>
          <w:lang w:val="zh-CN"/>
        </w:rPr>
        <w:t>（六）其他要求</w:t>
      </w:r>
    </w:p>
    <w:p>
      <w:pPr>
        <w:tabs>
          <w:tab w:val="left" w:pos="5963"/>
        </w:tabs>
        <w:spacing w:line="420" w:lineRule="exact"/>
        <w:ind w:firstLine="480" w:firstLineChars="200"/>
        <w:rPr>
          <w:rFonts w:hint="eastAsia"/>
          <w:lang w:val="zh-CN"/>
        </w:rPr>
      </w:pPr>
      <w:r>
        <w:rPr>
          <w:rFonts w:hint="eastAsia" w:ascii="宋体" w:hAnsi="宋体" w:eastAsia="宋体" w:cs="宋体"/>
          <w:kern w:val="0"/>
          <w:sz w:val="24"/>
          <w:szCs w:val="24"/>
          <w:lang w:val="en-US" w:eastAsia="zh-CN" w:bidi="ar"/>
        </w:rPr>
        <w:t>1、投标人须明确投标产品的品牌、型号、厂家及产地等详细参数，否则为无效投标。</w:t>
      </w:r>
    </w:p>
    <w:p>
      <w:pPr>
        <w:widowControl/>
        <w:shd w:val="clear" w:color="auto" w:fill="FFFFFF"/>
        <w:spacing w:line="360" w:lineRule="auto"/>
        <w:ind w:firstLine="480" w:firstLineChars="200"/>
        <w:jc w:val="left"/>
        <w:rPr>
          <w:rFonts w:hint="eastAsia" w:ascii="宋体" w:hAnsi="宋体" w:cs="宋体"/>
          <w:kern w:val="0"/>
          <w:sz w:val="24"/>
          <w:szCs w:val="24"/>
          <w:lang w:val="zh-CN"/>
        </w:rPr>
      </w:pPr>
      <w:r>
        <w:rPr>
          <w:rFonts w:hint="eastAsia" w:ascii="宋体" w:hAnsi="宋体" w:cs="宋体"/>
          <w:kern w:val="0"/>
          <w:sz w:val="24"/>
          <w:szCs w:val="24"/>
          <w:lang w:val="en-US" w:eastAsia="zh-CN"/>
        </w:rPr>
        <w:t>2</w:t>
      </w:r>
      <w:r>
        <w:rPr>
          <w:rFonts w:hint="eastAsia" w:ascii="宋体" w:hAnsi="宋体" w:cs="宋体"/>
          <w:kern w:val="0"/>
          <w:sz w:val="24"/>
          <w:szCs w:val="24"/>
        </w:rPr>
        <w:t>、</w:t>
      </w:r>
      <w:r>
        <w:rPr>
          <w:rFonts w:hint="eastAsia" w:ascii="宋体" w:hAnsi="宋体" w:cs="宋体"/>
          <w:kern w:val="0"/>
          <w:sz w:val="24"/>
          <w:szCs w:val="24"/>
          <w:lang w:val="zh-CN"/>
        </w:rPr>
        <w:t>投标人应就该项目完整投标（报价含安装，运输、培训、税费等综合费用），否则为无效投标。</w:t>
      </w:r>
    </w:p>
    <w:p>
      <w:pPr>
        <w:tabs>
          <w:tab w:val="left" w:pos="5963"/>
        </w:tabs>
        <w:spacing w:line="420" w:lineRule="exact"/>
        <w:ind w:firstLine="480" w:firstLineChars="200"/>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hint="eastAsia"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hint="eastAsia" w:ascii="宋体" w:hAnsi="宋体" w:cs="宋体"/>
          <w:kern w:val="0"/>
          <w:sz w:val="24"/>
          <w:szCs w:val="24"/>
          <w:lang w:val="zh-CN"/>
        </w:rPr>
      </w:pPr>
      <w:r>
        <w:rPr>
          <w:rFonts w:hint="eastAsia" w:ascii="宋体" w:hAnsi="宋体" w:cs="宋体"/>
          <w:sz w:val="24"/>
          <w:szCs w:val="24"/>
          <w:lang w:val="en-US" w:eastAsia="zh-CN"/>
        </w:rPr>
        <w:t>5</w:t>
      </w:r>
      <w:r>
        <w:rPr>
          <w:rFonts w:hint="eastAsia" w:ascii="宋体" w:hAnsi="宋体" w:cs="宋体"/>
          <w:sz w:val="24"/>
          <w:szCs w:val="24"/>
        </w:rPr>
        <w:t>、根据《财政部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widowControl/>
        <w:shd w:val="clear" w:color="auto" w:fill="FFFFFF"/>
        <w:spacing w:line="360" w:lineRule="auto"/>
        <w:ind w:firstLine="480" w:firstLineChars="200"/>
        <w:jc w:val="left"/>
        <w:rPr>
          <w:rFonts w:hint="eastAsia" w:ascii="宋体" w:hAnsi="宋体" w:cs="宋体"/>
          <w:kern w:val="0"/>
          <w:sz w:val="24"/>
          <w:szCs w:val="24"/>
          <w:lang w:val="zh-CN"/>
        </w:rPr>
      </w:pPr>
      <w:r>
        <w:rPr>
          <w:rFonts w:hint="eastAsia" w:ascii="宋体" w:hAnsi="宋体" w:cs="宋体"/>
          <w:kern w:val="0"/>
          <w:sz w:val="24"/>
          <w:szCs w:val="24"/>
          <w:lang w:val="en-US" w:eastAsia="zh-CN"/>
        </w:rPr>
        <w:t>6</w:t>
      </w:r>
      <w:r>
        <w:rPr>
          <w:rFonts w:hint="eastAsia" w:ascii="宋体" w:hAnsi="宋体" w:cs="宋体"/>
          <w:kern w:val="0"/>
          <w:sz w:val="24"/>
          <w:szCs w:val="24"/>
          <w:lang w:val="zh-CN"/>
        </w:rPr>
        <w:t>、产品必须符合国家质量检测标准和本招标文件规定标准的全新正品现货，供货时提供随货物《产品合格证》及其它相关质量证明文件。</w:t>
      </w:r>
    </w:p>
    <w:p>
      <w:pPr>
        <w:pStyle w:val="29"/>
        <w:numPr>
          <w:ilvl w:val="0"/>
          <w:numId w:val="0"/>
        </w:numPr>
        <w:ind w:firstLine="480" w:firstLineChars="200"/>
        <w:rPr>
          <w:rFonts w:hint="eastAsia"/>
        </w:rPr>
      </w:pPr>
      <w:r>
        <w:rPr>
          <w:rFonts w:hint="eastAsia" w:ascii="宋体" w:hAnsi="宋体" w:cs="宋体"/>
          <w:kern w:val="0"/>
          <w:sz w:val="24"/>
          <w:szCs w:val="24"/>
          <w:lang w:val="en-US" w:eastAsia="zh-CN"/>
        </w:rPr>
        <w:t>7</w:t>
      </w:r>
      <w:r>
        <w:rPr>
          <w:rFonts w:hint="eastAsia" w:ascii="宋体" w:hAnsi="宋体" w:cs="宋体"/>
          <w:kern w:val="0"/>
          <w:sz w:val="24"/>
          <w:szCs w:val="24"/>
        </w:rPr>
        <w:t>、中标方需提供产品使用说明书及光盘</w:t>
      </w:r>
      <w:r>
        <w:rPr>
          <w:rFonts w:hint="eastAsia" w:ascii="宋体" w:hAnsi="宋体" w:cs="宋体"/>
          <w:kern w:val="0"/>
          <w:sz w:val="24"/>
          <w:szCs w:val="24"/>
          <w:lang w:eastAsia="zh-CN"/>
        </w:rPr>
        <w:t>，</w:t>
      </w:r>
      <w:r>
        <w:rPr>
          <w:rFonts w:hint="eastAsia" w:ascii="宋体" w:hAnsi="宋体" w:cs="宋体"/>
          <w:kern w:val="0"/>
          <w:sz w:val="24"/>
          <w:szCs w:val="24"/>
        </w:rPr>
        <w:t>并有义务进行有关使用培训。</w:t>
      </w:r>
    </w:p>
    <w:p>
      <w:pPr>
        <w:widowControl/>
        <w:shd w:val="clear" w:color="auto" w:fill="FFFFFF"/>
        <w:spacing w:line="360" w:lineRule="auto"/>
        <w:ind w:firstLine="480" w:firstLineChars="200"/>
        <w:jc w:val="left"/>
        <w:rPr>
          <w:rFonts w:hint="eastAsia" w:ascii="新宋体" w:hAnsi="新宋体" w:eastAsia="新宋体" w:cs="新宋体"/>
          <w:kern w:val="0"/>
          <w:sz w:val="24"/>
          <w:szCs w:val="24"/>
          <w:lang w:eastAsia="zh-CN"/>
        </w:rPr>
      </w:pPr>
      <w:r>
        <w:rPr>
          <w:rFonts w:hint="eastAsia" w:ascii="新宋体" w:hAnsi="新宋体" w:eastAsia="新宋体" w:cs="新宋体"/>
          <w:kern w:val="0"/>
          <w:sz w:val="24"/>
          <w:szCs w:val="24"/>
          <w:lang w:val="en-US" w:eastAsia="zh-CN"/>
        </w:rPr>
        <w:t>8</w:t>
      </w:r>
      <w:r>
        <w:rPr>
          <w:rFonts w:hint="eastAsia" w:ascii="新宋体" w:hAnsi="新宋体" w:eastAsia="新宋体" w:cs="新宋体"/>
          <w:kern w:val="0"/>
          <w:sz w:val="24"/>
          <w:szCs w:val="24"/>
        </w:rPr>
        <w:t>、付款方式：</w:t>
      </w:r>
      <w:r>
        <w:rPr>
          <w:rFonts w:hint="eastAsia" w:ascii="新宋体" w:hAnsi="新宋体" w:eastAsia="新宋体" w:cs="新宋体"/>
          <w:kern w:val="0"/>
          <w:sz w:val="24"/>
          <w:szCs w:val="24"/>
          <w:lang w:eastAsia="zh-CN"/>
        </w:rPr>
        <w:t>以签订合同为准</w:t>
      </w:r>
    </w:p>
    <w:p>
      <w:pPr>
        <w:pStyle w:val="2"/>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spacing w:line="600" w:lineRule="exact"/>
              <w:jc w:val="both"/>
              <w:rPr>
                <w:rFonts w:hint="eastAsia" w:cs="仿宋_GB2312" w:asciiTheme="minorEastAsia" w:hAnsiTheme="minorEastAsia"/>
                <w:szCs w:val="21"/>
              </w:rPr>
            </w:pPr>
            <w:r>
              <w:rPr>
                <w:rFonts w:hint="eastAsia" w:cs="仿宋_GB2312" w:asciiTheme="minorEastAsia" w:hAnsiTheme="minorEastAsia"/>
                <w:szCs w:val="21"/>
              </w:rPr>
              <w:t>项目名称：河南省禹州市职业中等专业学校采购电子商务实训设备项目</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YZCG-G2019161</w:t>
            </w:r>
          </w:p>
          <w:p>
            <w:pPr>
              <w:autoSpaceDE w:val="0"/>
              <w:autoSpaceDN w:val="0"/>
              <w:adjustRightInd w:val="0"/>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Cs w:val="21"/>
                <w:lang w:eastAsia="zh-CN"/>
              </w:rPr>
              <w:t>工期：以签订合同为准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w:t>
            </w:r>
            <w:r>
              <w:rPr>
                <w:rFonts w:hint="eastAsia" w:cs="仿宋_GB2312" w:asciiTheme="minorEastAsia" w:hAnsiTheme="minorEastAsia"/>
                <w:szCs w:val="21"/>
              </w:rPr>
              <w:t>河南省禹州市职业中等专业学校</w:t>
            </w:r>
          </w:p>
          <w:p>
            <w:pPr>
              <w:widowControl/>
              <w:shd w:val="clear" w:color="auto" w:fill="FFFFFF"/>
              <w:spacing w:line="400" w:lineRule="exact"/>
              <w:jc w:val="left"/>
              <w:rPr>
                <w:rFonts w:hint="default" w:cs="仿宋_GB2312" w:asciiTheme="minorEastAsia" w:hAnsiTheme="minorEastAsia"/>
                <w:szCs w:val="21"/>
                <w:lang w:val="en-US" w:eastAsia="zh-CN"/>
              </w:rPr>
            </w:pPr>
            <w:r>
              <w:rPr>
                <w:rFonts w:hint="eastAsia" w:cs="仿宋_GB2312" w:asciiTheme="minorEastAsia" w:hAnsiTheme="minorEastAsia"/>
                <w:sz w:val="24"/>
                <w:szCs w:val="24"/>
              </w:rPr>
              <w:t>地址：</w:t>
            </w:r>
            <w:r>
              <w:rPr>
                <w:rFonts w:hint="eastAsia" w:cs="仿宋_GB2312" w:asciiTheme="minorEastAsia" w:hAnsiTheme="minorEastAsia"/>
                <w:szCs w:val="21"/>
                <w:lang w:eastAsia="zh-CN"/>
              </w:rPr>
              <w:t>禹州市禹王大道东段</w:t>
            </w:r>
          </w:p>
          <w:p>
            <w:pPr>
              <w:widowControl/>
              <w:shd w:val="clear" w:color="auto" w:fill="FFFFFF"/>
              <w:spacing w:line="400" w:lineRule="exact"/>
              <w:jc w:val="left"/>
              <w:rPr>
                <w:rFonts w:hint="default" w:cs="仿宋_GB2312" w:asciiTheme="minorEastAsia" w:hAnsiTheme="minorEastAsia"/>
                <w:sz w:val="24"/>
                <w:szCs w:val="24"/>
                <w:lang w:val="en-US"/>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王先生</w:t>
            </w:r>
            <w:r>
              <w:rPr>
                <w:rFonts w:hint="eastAsia" w:cs="仿宋_GB2312" w:asciiTheme="minorEastAsia" w:hAnsiTheme="minorEastAsia"/>
                <w:sz w:val="24"/>
                <w:szCs w:val="24"/>
              </w:rPr>
              <w:t xml:space="preserve">                   电话：</w:t>
            </w:r>
            <w:r>
              <w:rPr>
                <w:rFonts w:hint="eastAsia" w:cs="仿宋_GB2312" w:asciiTheme="minorEastAsia" w:hAnsiTheme="minorEastAsia"/>
                <w:sz w:val="24"/>
                <w:szCs w:val="24"/>
                <w:lang w:val="en-US" w:eastAsia="zh-CN"/>
              </w:rPr>
              <w:t>0374-8816068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联系人：艾先生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lang w:val="en-US" w:eastAsia="zh-CN"/>
              </w:rPr>
              <w:t>1</w:t>
            </w:r>
            <w:r>
              <w:rPr>
                <w:rFonts w:hint="eastAsia"/>
                <w:lang w:val="zh-CN"/>
              </w:rPr>
              <w:t>、企业法人营业执照或营业执照。（企业提供）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pPr>
            <w:r>
              <w:rPr>
                <w:rFonts w:hint="eastAsia"/>
                <w:lang w:val="zh-CN"/>
              </w:rPr>
              <w:t>6、民办非企业单位登记证书。（民办非企业单位提供）</w:t>
            </w:r>
          </w:p>
          <w:p>
            <w:pPr>
              <w:autoSpaceDE w:val="0"/>
              <w:autoSpaceDN w:val="0"/>
              <w:adjustRightInd w:val="0"/>
              <w:spacing w:line="360" w:lineRule="auto"/>
              <w:jc w:val="left"/>
              <w:rPr>
                <w:rFonts w:hint="eastAsia"/>
              </w:rPr>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w:t>
            </w:r>
            <w:r>
              <w:rPr>
                <w:rFonts w:hint="eastAsia"/>
                <w:lang w:val="zh-CN" w:eastAsia="zh-CN"/>
              </w:rPr>
              <w:t>三</w:t>
            </w:r>
            <w:r>
              <w:rPr>
                <w:rFonts w:hint="eastAsia"/>
                <w:lang w:val="zh-CN"/>
              </w:rPr>
              <w:t>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未被列入“信用中国”网站(www.creditchina.gov.cn)失信被执行人、重大税收违法案件当事人名单、政府采购严重违法失信名单的</w:t>
            </w:r>
            <w:r>
              <w:rPr>
                <w:rFonts w:hint="eastAsia"/>
              </w:rPr>
              <w:t>供应商</w:t>
            </w:r>
            <w:r>
              <w:t>；</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“国家企业信用公示系统”网站（</w:t>
            </w:r>
            <w:r>
              <w:t>www.gsxt.gov.cn</w:t>
            </w:r>
            <w:r>
              <w:rPr>
                <w:rFonts w:hint="eastAsia"/>
              </w:rPr>
              <w:t>）严重违法失信企业名单（黑名单）的供应商；“中国社会组织公共服务平台”网站（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③“国家企业信用公示系统”网站（</w:t>
            </w:r>
            <w:r>
              <w:fldChar w:fldCharType="begin"/>
            </w:r>
            <w:r>
              <w:instrText xml:space="preserve"> HYPERLINK "http://www.gsxt.gov.cn" </w:instrText>
            </w:r>
            <w:r>
              <w:fldChar w:fldCharType="separate"/>
            </w:r>
            <w:r>
              <w:t>www.gsxt.gov.cn</w:t>
            </w:r>
            <w:r>
              <w:fldChar w:fldCharType="end"/>
            </w:r>
            <w:r>
              <w:rPr>
                <w:rFonts w:hint="eastAsia"/>
              </w:rPr>
              <w:t>）</w:t>
            </w:r>
          </w:p>
          <w:p>
            <w:pPr>
              <w:spacing w:line="360" w:lineRule="auto"/>
            </w:pPr>
            <w:r>
              <w:rPr>
                <w:rFonts w:hint="eastAsia"/>
              </w:rPr>
              <w:t>④“中国社会组织公共服务平台”网站（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w:t>
            </w:r>
            <w:r>
              <w:rPr>
                <w:rFonts w:hint="eastAsia"/>
                <w:lang w:eastAsia="zh-CN"/>
              </w:rPr>
              <w:t>投标截止</w:t>
            </w:r>
            <w:r>
              <w:rPr>
                <w:rFonts w:hint="eastAsia"/>
              </w:rPr>
              <w:t>时间；</w:t>
            </w:r>
          </w:p>
          <w:p>
            <w:pPr>
              <w:autoSpaceDE w:val="0"/>
              <w:autoSpaceDN w:val="0"/>
              <w:spacing w:line="360" w:lineRule="auto"/>
              <w:contextualSpacing/>
            </w:pPr>
            <w:r>
              <w:rPr>
                <w:rFonts w:hint="eastAsia"/>
              </w:rPr>
              <w:t>3、信用信息查询记录和证据留存具体方式：经</w:t>
            </w:r>
            <w:r>
              <w:rPr>
                <w:rFonts w:hint="eastAsia"/>
                <w:lang w:eastAsia="zh-CN"/>
              </w:rPr>
              <w:t>采购人</w:t>
            </w:r>
            <w:r>
              <w:rPr>
                <w:rFonts w:hint="eastAsia"/>
              </w:rPr>
              <w:t>确认的查询结果网页截图作为查询记录和证据，与其他采购文件一并保存；</w:t>
            </w:r>
          </w:p>
          <w:p>
            <w:pPr>
              <w:autoSpaceDE w:val="0"/>
              <w:autoSpaceDN w:val="0"/>
              <w:spacing w:line="360" w:lineRule="auto"/>
              <w:contextualSpacing/>
            </w:pPr>
            <w:r>
              <w:rPr>
                <w:rFonts w:hint="eastAsia"/>
              </w:rPr>
              <w:t>4、信用信息的使用原则：经</w:t>
            </w:r>
            <w:r>
              <w:rPr>
                <w:rFonts w:hint="eastAsia"/>
                <w:lang w:eastAsia="zh-CN"/>
              </w:rPr>
              <w:t>采购人</w:t>
            </w:r>
            <w:r>
              <w:rPr>
                <w:rFonts w:hint="eastAsia"/>
              </w:rPr>
              <w:t>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hint="eastAsia"/>
                <w:lang w:val="en-US" w:eastAsia="zh-CN"/>
              </w:rPr>
            </w:pPr>
            <w:r>
              <w:rPr>
                <w:rFonts w:hint="eastAsia"/>
              </w:rPr>
              <w:t>5、供应商不良信用记录以</w:t>
            </w:r>
            <w:r>
              <w:rPr>
                <w:rFonts w:hint="eastAsia"/>
                <w:lang w:eastAsia="zh-CN"/>
              </w:rPr>
              <w:t>采购人</w:t>
            </w:r>
            <w:r>
              <w:rPr>
                <w:rFonts w:hint="eastAsia"/>
              </w:rPr>
              <w:t>查询结果为准，</w:t>
            </w:r>
            <w:r>
              <w:rPr>
                <w:rFonts w:hint="eastAsia"/>
                <w:lang w:eastAsia="zh-CN"/>
              </w:rPr>
              <w:t>采购人</w:t>
            </w:r>
            <w:r>
              <w:rPr>
                <w:rFonts w:hint="eastAsia"/>
              </w:rPr>
              <w:t>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hint="eastAsia" w:cs="宋体" w:asciiTheme="minorEastAsia" w:hAnsiTheme="minorEastAsia"/>
                <w:bCs/>
                <w:sz w:val="24"/>
                <w:szCs w:val="24"/>
                <w:lang w:val="zh-CN"/>
              </w:rPr>
            </w:pPr>
            <w:r>
              <w:rPr>
                <w:rFonts w:hint="eastAsia" w:cs="宋体" w:asciiTheme="minorEastAsia" w:hAnsiTheme="minorEastAsia"/>
                <w:bCs/>
                <w:color w:val="FF0000"/>
                <w:sz w:val="24"/>
                <w:szCs w:val="24"/>
                <w:lang w:val="en-US" w:eastAsia="zh-CN"/>
              </w:rPr>
              <w:t>70</w:t>
            </w:r>
            <w:r>
              <w:rPr>
                <w:rFonts w:hint="eastAsia" w:cs="宋体" w:asciiTheme="minorEastAsia" w:hAnsiTheme="minorEastAsia"/>
                <w:bCs/>
                <w:color w:val="FF0000"/>
                <w:sz w:val="24"/>
                <w:szCs w:val="24"/>
                <w:lang w:val="zh-CN"/>
              </w:rPr>
              <w:t>万元</w:t>
            </w:r>
            <w:r>
              <w:rPr>
                <w:rFonts w:hint="eastAsia" w:cs="宋体" w:asciiTheme="minorEastAsia" w:hAnsiTheme="minorEastAsia"/>
                <w:bCs/>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color w:val="FF0000"/>
                <w:sz w:val="24"/>
                <w:szCs w:val="24"/>
              </w:rPr>
              <w:t>2019</w:t>
            </w:r>
            <w:r>
              <w:rPr>
                <w:rFonts w:hint="eastAsia" w:cs="宋体" w:asciiTheme="minorEastAsia" w:hAnsiTheme="minorEastAsia"/>
                <w:bCs/>
                <w:color w:val="FF0000"/>
                <w:sz w:val="24"/>
                <w:szCs w:val="24"/>
                <w:lang w:val="zh-CN"/>
              </w:rPr>
              <w:t>年</w:t>
            </w:r>
            <w:r>
              <w:rPr>
                <w:rFonts w:hint="eastAsia" w:cs="宋体" w:asciiTheme="minorEastAsia" w:hAnsiTheme="minorEastAsia"/>
                <w:bCs/>
                <w:color w:val="FF0000"/>
                <w:sz w:val="24"/>
                <w:szCs w:val="24"/>
                <w:lang w:val="en-US" w:eastAsia="zh-CN"/>
              </w:rPr>
              <w:t>8</w:t>
            </w:r>
            <w:r>
              <w:rPr>
                <w:rFonts w:hint="eastAsia" w:cs="宋体" w:asciiTheme="minorEastAsia" w:hAnsiTheme="minorEastAsia"/>
                <w:bCs/>
                <w:color w:val="FF0000"/>
                <w:sz w:val="24"/>
                <w:szCs w:val="24"/>
                <w:lang w:val="zh-CN"/>
              </w:rPr>
              <w:t>月</w:t>
            </w:r>
            <w:r>
              <w:rPr>
                <w:rFonts w:hint="eastAsia" w:cs="宋体" w:asciiTheme="minorEastAsia" w:hAnsiTheme="minorEastAsia"/>
                <w:bCs/>
                <w:color w:val="FF0000"/>
                <w:sz w:val="24"/>
                <w:szCs w:val="24"/>
                <w:lang w:val="en-US" w:eastAsia="zh-CN"/>
              </w:rPr>
              <w:t>28</w:t>
            </w:r>
            <w:r>
              <w:rPr>
                <w:rFonts w:hint="eastAsia" w:cs="宋体" w:asciiTheme="minorEastAsia" w:hAnsiTheme="minorEastAsia"/>
                <w:bCs/>
                <w:color w:val="FF0000"/>
                <w:sz w:val="24"/>
                <w:szCs w:val="24"/>
                <w:lang w:val="zh-CN"/>
              </w:rPr>
              <w:t>日</w:t>
            </w:r>
            <w:r>
              <w:rPr>
                <w:rFonts w:hint="eastAsia" w:cs="宋体" w:asciiTheme="minorEastAsia" w:hAnsiTheme="minorEastAsia"/>
                <w:bCs/>
                <w:color w:val="FF0000"/>
                <w:sz w:val="24"/>
                <w:szCs w:val="24"/>
                <w:lang w:val="en-US" w:eastAsia="zh-CN"/>
              </w:rPr>
              <w:t xml:space="preserve">  9</w:t>
            </w:r>
            <w:r>
              <w:rPr>
                <w:rFonts w:hint="eastAsia" w:cs="宋体" w:asciiTheme="minorEastAsia" w:hAnsiTheme="minorEastAsia"/>
                <w:bCs/>
                <w:color w:val="FF0000"/>
                <w:sz w:val="24"/>
                <w:szCs w:val="24"/>
                <w:lang w:val="zh-CN"/>
              </w:rPr>
              <w:t>：</w:t>
            </w:r>
            <w:r>
              <w:rPr>
                <w:rFonts w:hint="eastAsia" w:cs="宋体" w:asciiTheme="minorEastAsia" w:hAnsiTheme="minorEastAsia"/>
                <w:bCs/>
                <w:color w:val="FF0000"/>
                <w:sz w:val="24"/>
                <w:szCs w:val="24"/>
                <w:lang w:val="en-US" w:eastAsia="zh-CN"/>
              </w:rPr>
              <w:t xml:space="preserve">00 </w:t>
            </w:r>
            <w:r>
              <w:rPr>
                <w:rFonts w:hint="eastAsia" w:cs="宋体" w:asciiTheme="minorEastAsia" w:hAnsiTheme="minorEastAsia"/>
                <w:bCs/>
                <w:color w:val="FF0000"/>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spacing w:line="360" w:lineRule="auto"/>
              <w:contextualSpacing/>
              <w:rPr>
                <w:rFonts w:hint="eastAsia"/>
                <w:lang w:val="en-US" w:eastAsia="zh-CN"/>
              </w:rPr>
            </w:pPr>
            <w:r>
              <w:rPr>
                <w:rFonts w:hint="eastAsia"/>
                <w:lang w:val="zh-CN" w:eastAsia="zh-CN"/>
              </w:rPr>
              <w:t>按照河南省《关于优化政府采购营商环境有关问题的通知》（豫财购（</w:t>
            </w:r>
            <w:r>
              <w:rPr>
                <w:rFonts w:hint="eastAsia"/>
                <w:lang w:val="en-US" w:eastAsia="zh-CN"/>
              </w:rPr>
              <w:t>2019</w:t>
            </w:r>
            <w:r>
              <w:rPr>
                <w:rFonts w:hint="eastAsia"/>
                <w:lang w:val="zh-CN" w:eastAsia="zh-CN"/>
              </w:rPr>
              <w:t>）</w:t>
            </w:r>
            <w:r>
              <w:rPr>
                <w:rFonts w:hint="eastAsia"/>
                <w:lang w:val="en-US" w:eastAsia="zh-CN"/>
              </w:rPr>
              <w:t>4号文</w:t>
            </w:r>
            <w:r>
              <w:rPr>
                <w:rFonts w:hint="eastAsia"/>
                <w:lang w:val="zh-CN" w:eastAsia="zh-CN"/>
              </w:rPr>
              <w:t>）的要求，自己</w:t>
            </w:r>
            <w:r>
              <w:rPr>
                <w:rFonts w:hint="eastAsia"/>
                <w:lang w:val="en-US" w:eastAsia="zh-CN"/>
              </w:rPr>
              <w:t>2019年8月1日起，在全省政府采购和服务招投标活动中，不再向供应商收取投标保证金。非招标采购方式采购货物、工程和服务的，也不再向供应商收取投标保证金。</w:t>
            </w:r>
          </w:p>
          <w:p>
            <w:pPr>
              <w:tabs>
                <w:tab w:val="left" w:pos="1260"/>
              </w:tabs>
              <w:autoSpaceDE w:val="0"/>
              <w:autoSpaceDN w:val="0"/>
              <w:spacing w:line="360" w:lineRule="auto"/>
              <w:contextualSpacing/>
              <w:rPr>
                <w:rFonts w:hint="default"/>
                <w:lang w:val="en-US" w:eastAsia="zh-CN"/>
              </w:rPr>
            </w:pPr>
            <w:r>
              <w:rPr>
                <w:rFonts w:hint="eastAsia"/>
                <w:lang w:val="en-US" w:eastAsia="zh-CN"/>
              </w:rPr>
              <w:t>投标商应按照招标文件要求，在投标文件中提供投标承诺函，明确所应当承担的责任和义务，并严格按照法律法规和招标文件履约，服从政府采购监管管理部门的监督管理。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lang w:val="en-US" w:eastAsia="zh-CN"/>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要求提交。履约保证金的数额为合同金额的5%。中标人以支票、汇票、本票或者金融机构、担保机构出具的保函等非现金形式向采购人提交。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int="default" w:hAnsi="宋体" w:cs="宋体"/>
                <w:sz w:val="24"/>
                <w:lang w:val="en-US" w:eastAsia="zh-CN"/>
              </w:rPr>
            </w:pPr>
            <w:r>
              <w:rPr>
                <w:rFonts w:hint="eastAsia" w:hAnsi="宋体" w:cs="宋体"/>
                <w:sz w:val="24"/>
                <w:lang w:val="zh-CN"/>
              </w:rPr>
              <w:t>27</w:t>
            </w:r>
          </w:p>
        </w:tc>
        <w:tc>
          <w:tcPr>
            <w:tcW w:w="2268"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特别提示</w:t>
            </w:r>
          </w:p>
        </w:tc>
        <w:tc>
          <w:tcPr>
            <w:tcW w:w="6813"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numPr>
          <w:ilvl w:val="0"/>
          <w:numId w:val="5"/>
        </w:numPr>
        <w:ind w:left="0" w:leftChars="0" w:firstLine="0" w:firstLineChars="0"/>
        <w:jc w:val="center"/>
        <w:rPr>
          <w:rFonts w:hint="eastAsia"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投标人须知</w:t>
      </w:r>
    </w:p>
    <w:p>
      <w:pPr>
        <w:pStyle w:val="2"/>
        <w:numPr>
          <w:ilvl w:val="0"/>
          <w:numId w:val="0"/>
        </w:numPr>
        <w:ind w:leftChars="0"/>
        <w:jc w:val="center"/>
      </w:pPr>
    </w:p>
    <w:p>
      <w:pPr>
        <w:numPr>
          <w:ilvl w:val="0"/>
          <w:numId w:val="7"/>
        </w:numPr>
        <w:tabs>
          <w:tab w:val="left" w:pos="1260"/>
        </w:tabs>
        <w:autoSpaceDE w:val="0"/>
        <w:autoSpaceDN w:val="0"/>
        <w:adjustRightInd w:val="0"/>
        <w:spacing w:line="360" w:lineRule="auto"/>
        <w:contextualSpacing/>
        <w:jc w:val="center"/>
        <w:rPr>
          <w:rFonts w:hint="eastAsia"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58"/>
        <w:numPr>
          <w:ilvl w:val="0"/>
          <w:numId w:val="8"/>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58"/>
        <w:numPr>
          <w:ilvl w:val="0"/>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58"/>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58"/>
        <w:autoSpaceDE w:val="0"/>
        <w:autoSpaceDN w:val="0"/>
        <w:spacing w:line="360" w:lineRule="auto"/>
        <w:ind w:left="780" w:firstLine="0" w:firstLineChars="0"/>
        <w:contextualSpacing/>
        <w:rPr>
          <w:rFonts w:cs="宋体" w:asciiTheme="minorEastAsia" w:hAnsiTheme="minorEastAsia"/>
          <w:kern w:val="0"/>
          <w:sz w:val="24"/>
          <w:szCs w:val="24"/>
        </w:rPr>
      </w:pPr>
    </w:p>
    <w:p>
      <w:pPr>
        <w:pStyle w:val="58"/>
        <w:numPr>
          <w:ilvl w:val="0"/>
          <w:numId w:val="8"/>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58"/>
        <w:numPr>
          <w:ilvl w:val="0"/>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58"/>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58"/>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58"/>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58"/>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58"/>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58"/>
        <w:numPr>
          <w:ilvl w:val="1"/>
          <w:numId w:val="8"/>
        </w:numPr>
        <w:autoSpaceDE w:val="0"/>
        <w:autoSpaceDN w:val="0"/>
        <w:spacing w:line="360" w:lineRule="auto"/>
        <w:ind w:firstLineChars="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eastAsiaTheme="minorEastAsia"/>
          <w:kern w:val="0"/>
          <w:sz w:val="24"/>
          <w:szCs w:val="24"/>
          <w:lang w:val="en-US" w:eastAsia="zh-CN" w:bidi="ar-SA"/>
        </w:rPr>
        <w:t>号）。</w:t>
      </w:r>
    </w:p>
    <w:p>
      <w:pPr>
        <w:autoSpaceDE w:val="0"/>
        <w:autoSpaceDN w:val="0"/>
        <w:spacing w:line="360" w:lineRule="auto"/>
        <w:ind w:left="840" w:leftChars="40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2.7.1  招标文件列明不允许或未列明允许进口产品参加投标的，均视为拒绝进口产品参加投标。</w:t>
      </w:r>
    </w:p>
    <w:p>
      <w:pPr>
        <w:autoSpaceDE w:val="0"/>
        <w:autoSpaceDN w:val="0"/>
        <w:spacing w:line="360" w:lineRule="auto"/>
        <w:ind w:left="943" w:leftChars="449"/>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2.7.2  如招标文件中已说明，经财政部门审核同意，允许部分或全部产品采购进口产品，投标人既可提供本国产品，也可以提供进口产品。</w:t>
      </w:r>
    </w:p>
    <w:p>
      <w:pPr>
        <w:pStyle w:val="58"/>
        <w:numPr>
          <w:ilvl w:val="1"/>
          <w:numId w:val="8"/>
        </w:numPr>
        <w:autoSpaceDE w:val="0"/>
        <w:autoSpaceDN w:val="0"/>
        <w:spacing w:line="360" w:lineRule="auto"/>
        <w:ind w:firstLineChars="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招标文件中凡标有“★”的条款均系实质性要求条款。</w:t>
      </w:r>
    </w:p>
    <w:p>
      <w:pPr>
        <w:autoSpaceDE w:val="0"/>
        <w:autoSpaceDN w:val="0"/>
        <w:spacing w:line="360" w:lineRule="auto"/>
        <w:contextualSpacing/>
        <w:rPr>
          <w:rFonts w:hint="eastAsia" w:cs="宋体" w:asciiTheme="minorEastAsia" w:hAnsiTheme="minorEastAsia"/>
          <w:b/>
          <w:kern w:val="0"/>
          <w:sz w:val="24"/>
          <w:szCs w:val="24"/>
        </w:rPr>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6"/>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hint="eastAsia"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28"/>
        <w:rPr>
          <w:rFonts w:hint="eastAsia"/>
          <w:sz w:val="24"/>
          <w:szCs w:val="24"/>
        </w:rPr>
      </w:pPr>
      <w:r>
        <w:rPr>
          <w:rFonts w:hint="eastAsia"/>
          <w:sz w:val="24"/>
          <w:szCs w:val="24"/>
        </w:rPr>
        <w:t>3.3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pPr>
        <w:pStyle w:val="28"/>
        <w:rPr>
          <w:rFonts w:hint="eastAsia"/>
          <w:sz w:val="24"/>
          <w:szCs w:val="24"/>
        </w:rPr>
      </w:pPr>
      <w:r>
        <w:rPr>
          <w:rFonts w:hint="eastAsia"/>
          <w:sz w:val="24"/>
          <w:szCs w:val="24"/>
        </w:rPr>
        <w:t>（1）查询渠道：“信用中国”网站（www.creditchina.gov.cn）、“中国政府采购网”（www.ccgp.gov.cn）、“国家企业信用公示系统”网站（www.gsxt.gov.cn）、“中国社会组织公共服务平台”网站（www.chinanpo.gov.cn）；</w:t>
      </w:r>
    </w:p>
    <w:p>
      <w:pPr>
        <w:pStyle w:val="28"/>
        <w:rPr>
          <w:rFonts w:hint="eastAsia"/>
          <w:sz w:val="24"/>
          <w:szCs w:val="24"/>
        </w:rPr>
      </w:pPr>
      <w:r>
        <w:rPr>
          <w:rFonts w:hint="eastAsia"/>
          <w:sz w:val="24"/>
          <w:szCs w:val="24"/>
        </w:rPr>
        <w:t>（2）截止时间：同投标截止时间；</w:t>
      </w:r>
    </w:p>
    <w:p>
      <w:pPr>
        <w:pStyle w:val="28"/>
        <w:rPr>
          <w:rFonts w:hint="eastAsia"/>
          <w:sz w:val="24"/>
          <w:szCs w:val="24"/>
        </w:rPr>
      </w:pPr>
      <w:r>
        <w:rPr>
          <w:rFonts w:hint="eastAsia"/>
          <w:sz w:val="24"/>
          <w:szCs w:val="24"/>
        </w:rPr>
        <w:t>（3）信用信息查询记录和证据留存具体方式：经采购人确认的查询结果网页截图作为查询记录和证据，与其他采购文件一并保存；</w:t>
      </w:r>
    </w:p>
    <w:p>
      <w:pPr>
        <w:pStyle w:val="28"/>
        <w:rPr>
          <w:rFonts w:hint="eastAsia"/>
          <w:sz w:val="24"/>
          <w:szCs w:val="24"/>
        </w:rPr>
      </w:pPr>
      <w:r>
        <w:rPr>
          <w:rFonts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pStyle w:val="28"/>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58"/>
        <w:numPr>
          <w:ilvl w:val="0"/>
          <w:numId w:val="0"/>
        </w:numPr>
        <w:autoSpaceDE w:val="0"/>
        <w:autoSpaceDN w:val="0"/>
        <w:spacing w:line="360" w:lineRule="auto"/>
        <w:ind w:leftChars="0"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lang w:val="en-US" w:eastAsia="zh-CN"/>
        </w:rPr>
        <w:t>4.</w:t>
      </w:r>
      <w:r>
        <w:rPr>
          <w:rFonts w:hint="eastAsia" w:cs="宋体" w:asciiTheme="minorEastAsia" w:hAnsiTheme="minorEastAsia"/>
          <w:b/>
          <w:kern w:val="0"/>
          <w:szCs w:val="21"/>
        </w:rPr>
        <w:t>合格的货物和服务</w:t>
      </w:r>
    </w:p>
    <w:p>
      <w:pPr>
        <w:pStyle w:val="58"/>
        <w:numPr>
          <w:ilvl w:val="0"/>
          <w:numId w:val="0"/>
        </w:numPr>
        <w:autoSpaceDE w:val="0"/>
        <w:autoSpaceDN w:val="0"/>
        <w:spacing w:line="360" w:lineRule="auto"/>
        <w:ind w:firstLine="480" w:firstLineChars="2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58"/>
        <w:numPr>
          <w:ilvl w:val="0"/>
          <w:numId w:val="0"/>
        </w:numPr>
        <w:autoSpaceDE w:val="0"/>
        <w:autoSpaceDN w:val="0"/>
        <w:spacing w:line="360" w:lineRule="auto"/>
        <w:ind w:firstLine="240" w:firstLineChars="1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4.2 投标人所提供的服务应当没有侵犯任何第三方的知识产权、技术秘密等合法权利。</w:t>
      </w:r>
    </w:p>
    <w:p>
      <w:pPr>
        <w:pStyle w:val="58"/>
        <w:numPr>
          <w:ilvl w:val="0"/>
          <w:numId w:val="0"/>
        </w:numPr>
        <w:autoSpaceDE w:val="0"/>
        <w:autoSpaceDN w:val="0"/>
        <w:spacing w:line="360" w:lineRule="auto"/>
        <w:ind w:firstLine="240" w:firstLineChars="1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4.3 如投标人所投产品被列入</w:t>
      </w:r>
      <w:r>
        <w:rPr>
          <w:rFonts w:cs="宋体" w:asciiTheme="minorEastAsia" w:hAnsiTheme="minorEastAsia" w:eastAsiaTheme="minorEastAsia"/>
          <w:kern w:val="0"/>
          <w:sz w:val="24"/>
          <w:szCs w:val="24"/>
          <w:lang w:val="en-US" w:eastAsia="zh-CN" w:bidi="ar-SA"/>
        </w:rPr>
        <w:t>《中华人民共和国实施强制性产品认证的产品目录》，</w:t>
      </w:r>
      <w:r>
        <w:rPr>
          <w:rFonts w:hint="eastAsia" w:cs="宋体" w:asciiTheme="minorEastAsia" w:hAnsiTheme="minorEastAsia" w:eastAsiaTheme="minorEastAsia"/>
          <w:kern w:val="0"/>
          <w:sz w:val="24"/>
          <w:szCs w:val="24"/>
          <w:lang w:val="en-US" w:eastAsia="zh-CN" w:bidi="ar-SA"/>
        </w:rPr>
        <w:t>则该产品应</w:t>
      </w:r>
      <w:r>
        <w:rPr>
          <w:rFonts w:cs="宋体" w:asciiTheme="minorEastAsia" w:hAnsiTheme="minorEastAsia" w:eastAsiaTheme="minorEastAsia"/>
          <w:kern w:val="0"/>
          <w:sz w:val="24"/>
          <w:szCs w:val="24"/>
          <w:lang w:val="en-US" w:eastAsia="zh-CN" w:bidi="ar-SA"/>
        </w:rPr>
        <w:t>具备国家认监委</w:t>
      </w:r>
      <w:r>
        <w:rPr>
          <w:rFonts w:hint="eastAsia" w:cs="宋体" w:asciiTheme="minorEastAsia" w:hAnsiTheme="minorEastAsia" w:eastAsiaTheme="minorEastAsia"/>
          <w:kern w:val="0"/>
          <w:sz w:val="24"/>
          <w:szCs w:val="24"/>
          <w:lang w:val="en-US" w:eastAsia="zh-CN" w:bidi="ar-SA"/>
        </w:rPr>
        <w:t>指定强制性产品认证机构</w:t>
      </w:r>
      <w:r>
        <w:rPr>
          <w:rFonts w:cs="宋体" w:asciiTheme="minorEastAsia" w:hAnsiTheme="minorEastAsia" w:eastAsiaTheme="minorEastAsia"/>
          <w:kern w:val="0"/>
          <w:sz w:val="24"/>
          <w:szCs w:val="24"/>
          <w:lang w:val="en-US" w:eastAsia="zh-CN" w:bidi="ar-SA"/>
        </w:rPr>
        <w:t>颁</w:t>
      </w:r>
      <w:r>
        <w:rPr>
          <w:rFonts w:hint="eastAsia" w:cs="宋体" w:asciiTheme="minorEastAsia" w:hAnsiTheme="minorEastAsia" w:eastAsiaTheme="minorEastAsia"/>
          <w:kern w:val="0"/>
          <w:sz w:val="24"/>
          <w:szCs w:val="24"/>
          <w:lang w:val="en-US" w:eastAsia="zh-CN" w:bidi="ar-SA"/>
        </w:rPr>
        <w:t>发的</w:t>
      </w:r>
      <w:r>
        <w:rPr>
          <w:rFonts w:cs="宋体" w:asciiTheme="minorEastAsia" w:hAnsiTheme="minorEastAsia" w:eastAsiaTheme="minorEastAsia"/>
          <w:kern w:val="0"/>
          <w:sz w:val="24"/>
          <w:szCs w:val="24"/>
          <w:lang w:val="en-US" w:eastAsia="zh-CN" w:bidi="ar-SA"/>
        </w:rPr>
        <w:t>《中国</w:t>
      </w:r>
      <w:r>
        <w:rPr>
          <w:rFonts w:hint="eastAsia" w:cs="宋体" w:asciiTheme="minorEastAsia" w:hAnsiTheme="minorEastAsia" w:eastAsiaTheme="minorEastAsia"/>
          <w:kern w:val="0"/>
          <w:sz w:val="24"/>
          <w:szCs w:val="24"/>
          <w:lang w:val="en-US" w:eastAsia="zh-CN" w:bidi="ar-SA"/>
        </w:rPr>
        <w:t>国家</w:t>
      </w:r>
      <w:r>
        <w:rPr>
          <w:rFonts w:cs="宋体" w:asciiTheme="minorEastAsia" w:hAnsiTheme="minorEastAsia" w:eastAsiaTheme="minorEastAsia"/>
          <w:kern w:val="0"/>
          <w:sz w:val="24"/>
          <w:szCs w:val="24"/>
          <w:lang w:val="en-US" w:eastAsia="zh-CN" w:bidi="ar-SA"/>
        </w:rPr>
        <w:t>强制</w:t>
      </w:r>
      <w:r>
        <w:rPr>
          <w:rFonts w:hint="eastAsia" w:cs="宋体" w:asciiTheme="minorEastAsia" w:hAnsiTheme="minorEastAsia" w:eastAsiaTheme="minorEastAsia"/>
          <w:kern w:val="0"/>
          <w:sz w:val="24"/>
          <w:szCs w:val="24"/>
          <w:lang w:val="en-US" w:eastAsia="zh-CN" w:bidi="ar-SA"/>
        </w:rPr>
        <w:t>性产品</w:t>
      </w:r>
      <w:r>
        <w:rPr>
          <w:rFonts w:cs="宋体" w:asciiTheme="minorEastAsia" w:hAnsiTheme="minorEastAsia" w:eastAsiaTheme="minorEastAsia"/>
          <w:kern w:val="0"/>
          <w:sz w:val="24"/>
          <w:szCs w:val="24"/>
          <w:lang w:val="en-US" w:eastAsia="zh-CN" w:bidi="ar-SA"/>
        </w:rPr>
        <w:t>认证</w:t>
      </w:r>
      <w:r>
        <w:rPr>
          <w:rFonts w:hint="eastAsia" w:cs="宋体" w:asciiTheme="minorEastAsia" w:hAnsiTheme="minorEastAsia" w:eastAsiaTheme="minorEastAsia"/>
          <w:kern w:val="0"/>
          <w:sz w:val="24"/>
          <w:szCs w:val="24"/>
          <w:lang w:val="en-US" w:eastAsia="zh-CN" w:bidi="ar-SA"/>
        </w:rPr>
        <w:t>证书</w:t>
      </w:r>
      <w:r>
        <w:rPr>
          <w:rFonts w:cs="宋体" w:asciiTheme="minorEastAsia" w:hAnsiTheme="minorEastAsia" w:eastAsiaTheme="minorEastAsia"/>
          <w:kern w:val="0"/>
          <w:sz w:val="24"/>
          <w:szCs w:val="24"/>
          <w:lang w:val="en-US" w:eastAsia="zh-CN" w:bidi="ar-SA"/>
        </w:rPr>
        <w:t>》（CCC 认证）。</w:t>
      </w:r>
      <w:r>
        <w:rPr>
          <w:rFonts w:hint="eastAsia" w:cs="宋体" w:asciiTheme="minorEastAsia" w:hAnsiTheme="minorEastAsia" w:eastAsiaTheme="minorEastAsia"/>
          <w:kern w:val="0"/>
          <w:sz w:val="24"/>
          <w:szCs w:val="24"/>
          <w:lang w:val="en-US" w:eastAsia="zh-CN" w:bidi="ar-SA"/>
        </w:rPr>
        <w:t>投标人</w:t>
      </w:r>
      <w:r>
        <w:rPr>
          <w:rFonts w:cs="宋体" w:asciiTheme="minorEastAsia" w:hAnsiTheme="minorEastAsia" w:eastAsiaTheme="minorEastAsia"/>
          <w:kern w:val="0"/>
          <w:sz w:val="24"/>
          <w:szCs w:val="24"/>
          <w:lang w:val="en-US" w:eastAsia="zh-CN" w:bidi="ar-SA"/>
        </w:rPr>
        <w:t>不能提供超出此目录范畴外的替代品</w:t>
      </w:r>
      <w:r>
        <w:rPr>
          <w:rFonts w:hint="eastAsia" w:cs="宋体" w:asciiTheme="minorEastAsia" w:hAnsiTheme="minorEastAsia" w:eastAsiaTheme="minorEastAsia"/>
          <w:kern w:val="0"/>
          <w:sz w:val="24"/>
          <w:szCs w:val="24"/>
          <w:lang w:val="en-US" w:eastAsia="zh-CN" w:bidi="ar-SA"/>
        </w:rPr>
        <w:t>。</w:t>
      </w:r>
    </w:p>
    <w:p>
      <w:pPr>
        <w:pStyle w:val="58"/>
        <w:numPr>
          <w:ilvl w:val="0"/>
          <w:numId w:val="0"/>
        </w:numPr>
        <w:autoSpaceDE w:val="0"/>
        <w:autoSpaceDN w:val="0"/>
        <w:spacing w:line="360" w:lineRule="auto"/>
        <w:ind w:firstLine="480" w:firstLineChars="20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4.4投标人所投产品如被列入</w:t>
      </w:r>
      <w:r>
        <w:rPr>
          <w:rFonts w:cs="宋体" w:asciiTheme="minorEastAsia" w:hAnsiTheme="minorEastAsia" w:eastAsiaTheme="minorEastAsia"/>
          <w:kern w:val="0"/>
          <w:sz w:val="24"/>
          <w:szCs w:val="24"/>
          <w:lang w:val="en-US" w:eastAsia="zh-CN" w:bidi="ar-SA"/>
        </w:rPr>
        <w:t>《信息安全产品强制性认证目录》，</w:t>
      </w:r>
      <w:r>
        <w:rPr>
          <w:rFonts w:hint="eastAsia" w:cs="宋体" w:asciiTheme="minorEastAsia" w:hAnsiTheme="minorEastAsia" w:eastAsiaTheme="minorEastAsia"/>
          <w:kern w:val="0"/>
          <w:sz w:val="24"/>
          <w:szCs w:val="24"/>
          <w:lang w:val="en-US" w:eastAsia="zh-CN" w:bidi="ar-SA"/>
        </w:rPr>
        <w:t>则该产品应</w:t>
      </w:r>
      <w:r>
        <w:rPr>
          <w:rFonts w:cs="宋体" w:asciiTheme="minorEastAsia" w:hAnsiTheme="minorEastAsia" w:eastAsiaTheme="minorEastAsia"/>
          <w:kern w:val="0"/>
          <w:sz w:val="24"/>
          <w:szCs w:val="24"/>
          <w:lang w:val="en-US" w:eastAsia="zh-CN" w:bidi="ar-SA"/>
        </w:rPr>
        <w:t>具备</w:t>
      </w:r>
      <w:r>
        <w:rPr>
          <w:rFonts w:hint="eastAsia" w:cs="宋体" w:asciiTheme="minorEastAsia" w:hAnsiTheme="minorEastAsia" w:eastAsiaTheme="minorEastAsia"/>
          <w:kern w:val="0"/>
          <w:sz w:val="24"/>
          <w:szCs w:val="24"/>
          <w:lang w:val="en-US" w:eastAsia="zh-CN" w:bidi="ar-SA"/>
        </w:rPr>
        <w:t>中国信息安全认证中心</w:t>
      </w:r>
      <w:r>
        <w:rPr>
          <w:rFonts w:cs="宋体" w:asciiTheme="minorEastAsia" w:hAnsiTheme="minorEastAsia" w:eastAsiaTheme="minorEastAsia"/>
          <w:kern w:val="0"/>
          <w:sz w:val="24"/>
          <w:szCs w:val="24"/>
          <w:lang w:val="en-US" w:eastAsia="zh-CN" w:bidi="ar-SA"/>
        </w:rPr>
        <w:t>颁</w:t>
      </w:r>
      <w:r>
        <w:rPr>
          <w:rFonts w:hint="eastAsia" w:cs="宋体" w:asciiTheme="minorEastAsia" w:hAnsiTheme="minorEastAsia" w:eastAsiaTheme="minorEastAsia"/>
          <w:kern w:val="0"/>
          <w:sz w:val="24"/>
          <w:szCs w:val="24"/>
          <w:lang w:val="en-US" w:eastAsia="zh-CN" w:bidi="ar-SA"/>
        </w:rPr>
        <w:t>发的</w:t>
      </w:r>
      <w:r>
        <w:rPr>
          <w:rFonts w:cs="宋体" w:asciiTheme="minorEastAsia" w:hAnsiTheme="minorEastAsia" w:eastAsiaTheme="minorEastAsia"/>
          <w:kern w:val="0"/>
          <w:sz w:val="24"/>
          <w:szCs w:val="24"/>
          <w:lang w:val="en-US" w:eastAsia="zh-CN" w:bidi="ar-SA"/>
        </w:rPr>
        <w:t>《</w:t>
      </w:r>
      <w:r>
        <w:rPr>
          <w:rFonts w:cs="宋体" w:asciiTheme="minorEastAsia" w:hAnsiTheme="minorEastAsia" w:eastAsiaTheme="minorEastAsia"/>
          <w:kern w:val="0"/>
          <w:sz w:val="24"/>
          <w:szCs w:val="24"/>
          <w:lang w:val="en-US" w:eastAsia="zh-CN" w:bidi="ar-SA"/>
        </w:rPr>
        <w:fldChar w:fldCharType="begin"/>
      </w:r>
      <w:r>
        <w:rPr>
          <w:rFonts w:cs="宋体" w:asciiTheme="minorEastAsia" w:hAnsiTheme="minorEastAsia" w:eastAsiaTheme="minorEastAsia"/>
          <w:kern w:val="0"/>
          <w:sz w:val="24"/>
          <w:szCs w:val="24"/>
          <w:lang w:val="en-US" w:eastAsia="zh-CN" w:bidi="ar-SA"/>
        </w:rPr>
        <w:instrText xml:space="preserve"> HYPERLINK "http://www.cnca.gov.cn/cnca/zwxx/ggxx/images/2010/07/19/A6C32D2A507AC2A38326896013A67542.doc" \t "_blank" </w:instrText>
      </w:r>
      <w:r>
        <w:rPr>
          <w:rFonts w:cs="宋体" w:asciiTheme="minorEastAsia" w:hAnsiTheme="minorEastAsia" w:eastAsiaTheme="minorEastAsia"/>
          <w:kern w:val="0"/>
          <w:sz w:val="24"/>
          <w:szCs w:val="24"/>
          <w:lang w:val="en-US" w:eastAsia="zh-CN" w:bidi="ar-SA"/>
        </w:rPr>
        <w:fldChar w:fldCharType="separate"/>
      </w:r>
      <w:r>
        <w:rPr>
          <w:rFonts w:hint="eastAsia" w:cs="宋体" w:asciiTheme="minorEastAsia" w:hAnsiTheme="minorEastAsia" w:eastAsiaTheme="minorEastAsia"/>
          <w:kern w:val="0"/>
          <w:sz w:val="24"/>
          <w:szCs w:val="24"/>
          <w:lang w:val="en-US" w:eastAsia="zh-CN" w:bidi="ar-SA"/>
        </w:rPr>
        <w:t>中国国家信息安全产品认证证书</w:t>
      </w:r>
      <w:r>
        <w:rPr>
          <w:rFonts w:hint="eastAsia" w:cs="宋体" w:asciiTheme="minorEastAsia" w:hAnsiTheme="minorEastAsia" w:eastAsiaTheme="minorEastAsia"/>
          <w:kern w:val="0"/>
          <w:sz w:val="24"/>
          <w:szCs w:val="24"/>
          <w:lang w:val="en-US" w:eastAsia="zh-CN" w:bidi="ar-SA"/>
        </w:rPr>
        <w:fldChar w:fldCharType="end"/>
      </w:r>
      <w:r>
        <w:rPr>
          <w:rFonts w:cs="宋体" w:asciiTheme="minorEastAsia" w:hAnsiTheme="minorEastAsia" w:eastAsiaTheme="minorEastAsia"/>
          <w:kern w:val="0"/>
          <w:sz w:val="24"/>
          <w:szCs w:val="24"/>
          <w:lang w:val="en-US" w:eastAsia="zh-CN" w:bidi="ar-SA"/>
        </w:rPr>
        <w:t>》。</w:t>
      </w:r>
      <w:r>
        <w:rPr>
          <w:rFonts w:hint="eastAsia" w:cs="宋体" w:asciiTheme="minorEastAsia" w:hAnsiTheme="minorEastAsia" w:eastAsiaTheme="minorEastAsia"/>
          <w:kern w:val="0"/>
          <w:sz w:val="24"/>
          <w:szCs w:val="24"/>
          <w:lang w:val="en-US" w:eastAsia="zh-CN" w:bidi="ar-SA"/>
        </w:rPr>
        <w:t>投标人</w:t>
      </w:r>
      <w:r>
        <w:rPr>
          <w:rFonts w:cs="宋体" w:asciiTheme="minorEastAsia" w:hAnsiTheme="minorEastAsia" w:eastAsiaTheme="minorEastAsia"/>
          <w:kern w:val="0"/>
          <w:sz w:val="24"/>
          <w:szCs w:val="24"/>
          <w:lang w:val="en-US" w:eastAsia="zh-CN" w:bidi="ar-SA"/>
        </w:rPr>
        <w:t>不能提供超出此目录范畴外的替代品</w:t>
      </w:r>
      <w:r>
        <w:rPr>
          <w:rFonts w:hint="eastAsia" w:cs="宋体" w:asciiTheme="minorEastAsia" w:hAnsiTheme="minorEastAsia" w:eastAsiaTheme="minorEastAsia"/>
          <w:kern w:val="0"/>
          <w:sz w:val="24"/>
          <w:szCs w:val="24"/>
          <w:lang w:val="en-US" w:eastAsia="zh-CN" w:bidi="ar-SA"/>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numPr>
          <w:ilvl w:val="0"/>
          <w:numId w:val="7"/>
        </w:numPr>
        <w:tabs>
          <w:tab w:val="left" w:pos="1260"/>
        </w:tabs>
        <w:autoSpaceDE w:val="0"/>
        <w:autoSpaceDN w:val="0"/>
        <w:spacing w:line="360" w:lineRule="auto"/>
        <w:ind w:left="0" w:leftChars="0" w:firstLine="0" w:firstLineChars="0"/>
        <w:contextualSpacing/>
        <w:jc w:val="center"/>
        <w:rPr>
          <w:rFonts w:hint="eastAsia"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28"/>
        <w:numPr>
          <w:ilvl w:val="0"/>
          <w:numId w:val="0"/>
        </w:numPr>
        <w:ind w:left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29"/>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lang w:val="en-US" w:eastAsia="zh-CN"/>
        </w:rPr>
        <w:t>7</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bookmarkStart w:id="11" w:name="_GoBack"/>
      <w:bookmarkEnd w:id="11"/>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3"/>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3"/>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3"/>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3"/>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3"/>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3"/>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3"/>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3"/>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contextualSpacing/>
        <w:jc w:val="both"/>
        <w:rPr>
          <w:rFonts w:cs="宋体" w:asciiTheme="majorEastAsia" w:hAnsiTheme="majorEastAsia" w:eastAsiaTheme="majorEastAsia"/>
          <w:b/>
          <w:kern w:val="0"/>
          <w:sz w:val="36"/>
          <w:szCs w:val="36"/>
        </w:rPr>
      </w:pPr>
    </w:p>
    <w:p>
      <w:pPr>
        <w:pStyle w:val="13"/>
        <w:spacing w:line="360" w:lineRule="auto"/>
        <w:ind w:firstLine="2168" w:firstLineChars="600"/>
        <w:contextualSpacing/>
        <w:jc w:val="both"/>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bCs/>
                <w:szCs w:val="21"/>
              </w:rPr>
              <w:t>www.creditchina.gov.cn</w:t>
            </w:r>
            <w:r>
              <w:rPr>
                <w:rStyle w:val="27"/>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27"/>
                <w:rFonts w:asciiTheme="minorEastAsia" w:hAnsiTheme="minorEastAsia"/>
                <w:bCs/>
                <w:szCs w:val="21"/>
              </w:rPr>
              <w:t>www.gsxt.gov.cn</w:t>
            </w:r>
            <w:r>
              <w:rPr>
                <w:rStyle w:val="27"/>
                <w:rFonts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投标保证金</w:t>
            </w:r>
          </w:p>
        </w:tc>
        <w:tc>
          <w:tcPr>
            <w:tcW w:w="5954" w:type="dxa"/>
            <w:vAlign w:val="center"/>
          </w:tcPr>
          <w:p>
            <w:pPr>
              <w:spacing w:line="360" w:lineRule="auto"/>
              <w:rPr>
                <w:rFonts w:hint="eastAsia" w:asciiTheme="minorEastAsia" w:hAnsiTheme="minorEastAsia" w:eastAsiaTheme="minorEastAsia"/>
                <w:b/>
                <w:szCs w:val="21"/>
                <w:lang w:eastAsia="zh-CN"/>
              </w:rPr>
            </w:pPr>
            <w:r>
              <w:rPr>
                <w:rFonts w:hint="eastAsia" w:asciiTheme="minorEastAsia" w:hAnsiTheme="minorEastAsia"/>
                <w:b/>
                <w:color w:val="FF0000"/>
                <w:szCs w:val="21"/>
                <w:lang w:eastAsia="zh-CN"/>
              </w:rPr>
              <w:t>按照前附表中对于投标保证金的要求执行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1" w:name="baidusnap2"/>
            <w:bookmarkEnd w:id="1"/>
            <w:r>
              <w:rPr>
                <w:rFonts w:hint="eastAsia" w:cs="仿宋_GB2312" w:asciiTheme="minorEastAsia" w:hAnsiTheme="minorEastAsia"/>
                <w:szCs w:val="21"/>
                <w:lang w:val="zh-CN"/>
              </w:rPr>
              <w:t>提供未为本项目提供整体设计、</w:t>
            </w:r>
            <w:bookmarkStart w:id="2" w:name="baidusnap9"/>
            <w:bookmarkEnd w:id="2"/>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contextualSpacing/>
        <w:jc w:val="both"/>
        <w:rPr>
          <w:rFonts w:hint="eastAsia" w:cs="仿宋_GB2312" w:asciiTheme="minorEastAsia" w:hAnsiTheme="minorEastAsia" w:eastAsiaTheme="minorEastAsia"/>
          <w:b/>
          <w:sz w:val="32"/>
          <w:szCs w:val="32"/>
          <w:lang w:val="zh-CN"/>
        </w:rPr>
      </w:pPr>
    </w:p>
    <w:p>
      <w:pPr>
        <w:pStyle w:val="13"/>
        <w:spacing w:line="360" w:lineRule="auto"/>
        <w:contextualSpacing/>
        <w:jc w:val="center"/>
        <w:rPr>
          <w:rFonts w:hint="eastAsia" w:cs="仿宋_GB2312" w:asciiTheme="minorEastAsia" w:hAnsiTheme="minorEastAsia" w:eastAsiaTheme="minorEastAsia"/>
          <w:b/>
          <w:sz w:val="32"/>
          <w:szCs w:val="32"/>
          <w:lang w:val="zh-CN"/>
        </w:rPr>
      </w:pPr>
    </w:p>
    <w:p>
      <w:pPr>
        <w:pStyle w:val="13"/>
        <w:spacing w:line="360" w:lineRule="auto"/>
        <w:contextualSpacing/>
        <w:jc w:val="center"/>
        <w:rPr>
          <w:rFonts w:hint="eastAsia" w:cs="仿宋_GB2312" w:asciiTheme="minorEastAsia" w:hAnsiTheme="minorEastAsia" w:eastAsiaTheme="minorEastAsia"/>
          <w:b/>
          <w:sz w:val="32"/>
          <w:szCs w:val="32"/>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hint="eastAsia" w:cs="仿宋_GB2312" w:asciiTheme="minorEastAsia" w:hAnsiTheme="minorEastAsia" w:eastAsiaTheme="minorEastAsia"/>
          <w:sz w:val="21"/>
          <w:szCs w:val="21"/>
          <w:lang w:val="en-US" w:eastAsia="zh-CN"/>
        </w:rPr>
      </w:pPr>
      <w:r>
        <w:rPr>
          <w:rFonts w:hint="eastAsia" w:cs="仿宋_GB2312" w:asciiTheme="minorEastAsia" w:hAnsiTheme="minorEastAsia" w:eastAsiaTheme="minorEastAsia"/>
          <w:sz w:val="21"/>
          <w:szCs w:val="21"/>
          <w:lang w:val="zh-CN"/>
        </w:rPr>
        <w:t>本项目采用综合评标办法。</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3"/>
        <w:spacing w:line="360" w:lineRule="auto"/>
        <w:ind w:firstLine="241" w:firstLineChars="100"/>
        <w:contextualSpacing/>
        <w:rPr>
          <w:rFonts w:hint="eastAsia"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tbl>
      <w:tblPr>
        <w:tblStyle w:val="22"/>
        <w:tblW w:w="890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380"/>
        <w:gridCol w:w="1792"/>
        <w:gridCol w:w="5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88" w:hRule="atLeast"/>
        </w:trPr>
        <w:tc>
          <w:tcPr>
            <w:tcW w:w="1380" w:type="dxa"/>
            <w:vAlign w:val="center"/>
          </w:tcPr>
          <w:p>
            <w:pPr>
              <w:spacing w:line="360" w:lineRule="auto"/>
              <w:jc w:val="center"/>
              <w:rPr>
                <w:rFonts w:ascii="宋体" w:hAnsi="宋体"/>
                <w:szCs w:val="21"/>
              </w:rPr>
            </w:pPr>
          </w:p>
        </w:tc>
        <w:tc>
          <w:tcPr>
            <w:tcW w:w="1792" w:type="dxa"/>
            <w:vAlign w:val="center"/>
          </w:tcPr>
          <w:p>
            <w:pPr>
              <w:spacing w:line="276" w:lineRule="auto"/>
              <w:jc w:val="left"/>
              <w:rPr>
                <w:rFonts w:ascii="宋体" w:hAnsi="宋体"/>
                <w:szCs w:val="21"/>
              </w:rPr>
            </w:pPr>
            <w:r>
              <w:rPr>
                <w:rFonts w:hint="eastAsia" w:ascii="宋体" w:hAnsi="宋体"/>
                <w:szCs w:val="21"/>
              </w:rPr>
              <w:t>分值组成</w:t>
            </w:r>
          </w:p>
          <w:p>
            <w:pPr>
              <w:spacing w:line="276" w:lineRule="auto"/>
              <w:jc w:val="left"/>
              <w:rPr>
                <w:rFonts w:ascii="宋体" w:hAnsi="宋体"/>
                <w:szCs w:val="21"/>
              </w:rPr>
            </w:pPr>
            <w:r>
              <w:rPr>
                <w:rFonts w:hint="eastAsia" w:ascii="宋体" w:hAnsi="宋体"/>
                <w:szCs w:val="21"/>
              </w:rPr>
              <w:t>总分100分</w:t>
            </w:r>
          </w:p>
        </w:tc>
        <w:tc>
          <w:tcPr>
            <w:tcW w:w="5730" w:type="dxa"/>
            <w:vAlign w:val="center"/>
          </w:tcPr>
          <w:p>
            <w:pPr>
              <w:spacing w:line="276" w:lineRule="auto"/>
              <w:rPr>
                <w:rFonts w:ascii="宋体" w:hAnsi="宋体"/>
                <w:szCs w:val="21"/>
              </w:rPr>
            </w:pPr>
            <w:r>
              <w:rPr>
                <w:rFonts w:hint="eastAsia" w:ascii="宋体" w:hAnsi="宋体"/>
                <w:szCs w:val="21"/>
              </w:rPr>
              <w:t>投标报价：50分；商务部分：10分；技术部分：40分；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6" w:hRule="atLeast"/>
        </w:trPr>
        <w:tc>
          <w:tcPr>
            <w:tcW w:w="1380" w:type="dxa"/>
            <w:vAlign w:val="center"/>
          </w:tcPr>
          <w:p>
            <w:pPr>
              <w:spacing w:line="360" w:lineRule="auto"/>
              <w:jc w:val="center"/>
              <w:rPr>
                <w:rFonts w:ascii="宋体" w:hAnsi="宋体"/>
                <w:szCs w:val="21"/>
              </w:rPr>
            </w:pPr>
            <w:r>
              <w:rPr>
                <w:rFonts w:hint="eastAsia" w:ascii="宋体" w:hAnsi="宋体"/>
                <w:szCs w:val="21"/>
              </w:rPr>
              <w:t>投标报价</w:t>
            </w:r>
          </w:p>
          <w:p>
            <w:pPr>
              <w:spacing w:line="360" w:lineRule="auto"/>
              <w:jc w:val="center"/>
              <w:rPr>
                <w:rFonts w:ascii="宋体" w:hAnsi="宋体"/>
                <w:szCs w:val="21"/>
              </w:rPr>
            </w:pPr>
            <w:r>
              <w:rPr>
                <w:rFonts w:hint="eastAsia" w:ascii="宋体" w:hAnsi="宋体"/>
                <w:szCs w:val="21"/>
              </w:rPr>
              <w:t>50分</w:t>
            </w:r>
          </w:p>
        </w:tc>
        <w:tc>
          <w:tcPr>
            <w:tcW w:w="1792" w:type="dxa"/>
            <w:vAlign w:val="center"/>
          </w:tcPr>
          <w:p>
            <w:pPr>
              <w:spacing w:line="276" w:lineRule="auto"/>
              <w:jc w:val="left"/>
              <w:rPr>
                <w:rFonts w:ascii="宋体" w:hAnsi="宋体"/>
                <w:szCs w:val="21"/>
              </w:rPr>
            </w:pPr>
            <w:r>
              <w:rPr>
                <w:rFonts w:hint="eastAsia" w:ascii="宋体" w:hAnsi="宋体"/>
                <w:szCs w:val="21"/>
              </w:rPr>
              <w:t>投标报价</w:t>
            </w:r>
          </w:p>
          <w:p>
            <w:pPr>
              <w:spacing w:line="276" w:lineRule="auto"/>
              <w:jc w:val="left"/>
              <w:rPr>
                <w:rFonts w:ascii="宋体" w:hAnsi="宋体"/>
                <w:szCs w:val="21"/>
              </w:rPr>
            </w:pPr>
            <w:r>
              <w:rPr>
                <w:rFonts w:hint="eastAsia" w:ascii="宋体" w:hAnsi="宋体"/>
                <w:szCs w:val="21"/>
              </w:rPr>
              <w:t>50分</w:t>
            </w:r>
          </w:p>
        </w:tc>
        <w:tc>
          <w:tcPr>
            <w:tcW w:w="5730" w:type="dxa"/>
            <w:vAlign w:val="center"/>
          </w:tcPr>
          <w:p>
            <w:pPr>
              <w:spacing w:line="276" w:lineRule="auto"/>
              <w:ind w:firstLine="420" w:firstLineChars="200"/>
              <w:rPr>
                <w:rFonts w:ascii="宋体" w:hAnsi="宋体"/>
                <w:szCs w:val="21"/>
              </w:rPr>
            </w:pPr>
            <w:r>
              <w:rPr>
                <w:rFonts w:hint="eastAsia" w:ascii="宋体" w:hAnsi="宋体"/>
                <w:szCs w:val="21"/>
              </w:rPr>
              <w:t>说明：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pPr>
              <w:spacing w:line="276" w:lineRule="auto"/>
              <w:ind w:firstLine="315" w:firstLineChars="150"/>
              <w:rPr>
                <w:rFonts w:ascii="宋体" w:hAnsi="宋体"/>
                <w:szCs w:val="21"/>
              </w:rPr>
            </w:pPr>
            <w:r>
              <w:rPr>
                <w:rFonts w:hint="eastAsia" w:ascii="宋体" w:hAnsi="宋体"/>
                <w:szCs w:val="21"/>
              </w:rPr>
              <w:t>价格扣除：对投标人所投标产品为小型和微型企业、监狱企业、残疾人福利性企业所生产的，价格给予6%的扣除。对所投标的产品为中型企业制造的产品的价格给予3</w:t>
            </w:r>
            <w:r>
              <w:rPr>
                <w:rFonts w:ascii="宋体" w:hAnsi="宋体"/>
                <w:szCs w:val="21"/>
              </w:rPr>
              <w:t>%</w:t>
            </w:r>
            <w:r>
              <w:rPr>
                <w:rFonts w:hint="eastAsia" w:ascii="宋体" w:hAnsi="宋体"/>
                <w:szCs w:val="21"/>
              </w:rPr>
              <w:t>的扣除，</w:t>
            </w:r>
          </w:p>
          <w:p>
            <w:pPr>
              <w:spacing w:line="276" w:lineRule="auto"/>
              <w:ind w:firstLine="315" w:firstLineChars="150"/>
              <w:rPr>
                <w:rFonts w:ascii="宋体" w:hAnsi="宋体"/>
                <w:szCs w:val="21"/>
              </w:rPr>
            </w:pPr>
            <w:r>
              <w:rPr>
                <w:rFonts w:hint="eastAsia" w:ascii="宋体" w:hAnsi="宋体"/>
                <w:szCs w:val="21"/>
              </w:rPr>
              <w:t>所投标产品符合小微（监狱、残疾人福利性要求的投标人评标报价=投标报价</w:t>
            </w:r>
            <w:r>
              <w:rPr>
                <w:rFonts w:hint="eastAsia" w:ascii="宋体" w:hAnsi="宋体"/>
                <w:sz w:val="24"/>
              </w:rPr>
              <w:t>-</w:t>
            </w:r>
            <w:r>
              <w:rPr>
                <w:rFonts w:hint="eastAsia" w:ascii="宋体" w:hAnsi="宋体"/>
                <w:szCs w:val="21"/>
              </w:rPr>
              <w:t>符合小微（监狱、残疾人福利性）企业要求的产品报价合计×6%</w:t>
            </w:r>
            <w:r>
              <w:rPr>
                <w:rFonts w:hint="eastAsia" w:ascii="宋体" w:hAnsi="宋体"/>
                <w:sz w:val="24"/>
              </w:rPr>
              <w:t>-</w:t>
            </w:r>
            <w:r>
              <w:rPr>
                <w:rFonts w:hint="eastAsia" w:ascii="宋体" w:hAnsi="宋体"/>
                <w:szCs w:val="21"/>
              </w:rPr>
              <w:t xml:space="preserve">符合中型企业要求的产品报价合计×3% </w:t>
            </w:r>
          </w:p>
          <w:p>
            <w:pPr>
              <w:spacing w:line="276" w:lineRule="auto"/>
              <w:ind w:firstLine="420" w:firstLineChars="200"/>
              <w:rPr>
                <w:rFonts w:ascii="宋体" w:hAnsi="宋体"/>
                <w:szCs w:val="21"/>
              </w:rPr>
            </w:pPr>
            <w:r>
              <w:rPr>
                <w:rFonts w:hint="eastAsia" w:ascii="宋体" w:hAnsi="宋体"/>
                <w:szCs w:val="21"/>
              </w:rPr>
              <w:t>同一投标人，所投标产品生产厂家同时为中小微企业、监狱、残疾人福利性企业的，产品价格扣除优惠只享受一次。</w:t>
            </w:r>
          </w:p>
          <w:p>
            <w:pPr>
              <w:spacing w:line="276" w:lineRule="auto"/>
              <w:ind w:firstLine="420" w:firstLineChars="200"/>
              <w:rPr>
                <w:rFonts w:ascii="宋体" w:hAnsi="宋体"/>
                <w:szCs w:val="21"/>
              </w:rPr>
            </w:pPr>
            <w:r>
              <w:rPr>
                <w:rFonts w:hint="eastAsia" w:ascii="宋体" w:hAnsi="宋体"/>
                <w:szCs w:val="21"/>
              </w:rPr>
              <w:t>价格分采用低价优先法计算，即满足招标文件要求且评标报价最低的评标报价为评标基准价，其价格分为满分。其他投标人的价格分统一按照下列公式计算：</w:t>
            </w:r>
          </w:p>
          <w:p>
            <w:pPr>
              <w:spacing w:line="276" w:lineRule="auto"/>
              <w:rPr>
                <w:rFonts w:ascii="宋体" w:hAnsi="宋体"/>
                <w:szCs w:val="21"/>
              </w:rPr>
            </w:pPr>
            <w:r>
              <w:rPr>
                <w:rFonts w:hint="eastAsia" w:ascii="宋体" w:hAnsi="宋体"/>
                <w:szCs w:val="21"/>
              </w:rPr>
              <w:t>投标报价得分 =(评标基准价／评标报价)×50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433" w:hRule="atLeast"/>
        </w:trPr>
        <w:tc>
          <w:tcPr>
            <w:tcW w:w="1380" w:type="dxa"/>
            <w:vMerge w:val="restart"/>
            <w:vAlign w:val="center"/>
          </w:tcPr>
          <w:p>
            <w:pPr>
              <w:spacing w:line="360" w:lineRule="auto"/>
              <w:jc w:val="center"/>
              <w:rPr>
                <w:rFonts w:ascii="宋体" w:hAnsi="宋体"/>
                <w:szCs w:val="21"/>
              </w:rPr>
            </w:pPr>
            <w:r>
              <w:rPr>
                <w:rFonts w:hint="eastAsia" w:ascii="宋体" w:hAnsi="宋体"/>
                <w:szCs w:val="21"/>
              </w:rPr>
              <w:t>商务部分</w:t>
            </w:r>
          </w:p>
          <w:p>
            <w:pPr>
              <w:spacing w:line="360" w:lineRule="auto"/>
              <w:jc w:val="center"/>
              <w:rPr>
                <w:rFonts w:ascii="宋体" w:hAnsi="宋体"/>
                <w:szCs w:val="21"/>
              </w:rPr>
            </w:pPr>
            <w:r>
              <w:rPr>
                <w:rFonts w:hint="eastAsia" w:ascii="宋体" w:hAnsi="宋体"/>
                <w:szCs w:val="21"/>
              </w:rPr>
              <w:t>（10分）</w:t>
            </w:r>
          </w:p>
        </w:tc>
        <w:tc>
          <w:tcPr>
            <w:tcW w:w="1792" w:type="dxa"/>
            <w:vAlign w:val="center"/>
          </w:tcPr>
          <w:p>
            <w:pPr>
              <w:spacing w:line="360" w:lineRule="auto"/>
              <w:rPr>
                <w:rFonts w:ascii="宋体" w:hAnsi="宋体"/>
                <w:szCs w:val="21"/>
              </w:rPr>
            </w:pPr>
            <w:r>
              <w:rPr>
                <w:rFonts w:hint="eastAsia" w:ascii="宋体" w:hAnsi="宋体"/>
                <w:szCs w:val="21"/>
              </w:rPr>
              <w:t>售后服务</w:t>
            </w:r>
          </w:p>
          <w:p>
            <w:pPr>
              <w:spacing w:line="360" w:lineRule="auto"/>
              <w:rPr>
                <w:rFonts w:ascii="宋体" w:hAnsi="宋体"/>
                <w:szCs w:val="21"/>
              </w:rPr>
            </w:pPr>
            <w:r>
              <w:rPr>
                <w:rFonts w:hint="eastAsia" w:ascii="宋体" w:hAnsi="宋体"/>
                <w:szCs w:val="21"/>
              </w:rPr>
              <w:t>及培训计划</w:t>
            </w:r>
          </w:p>
          <w:p>
            <w:pPr>
              <w:spacing w:line="360" w:lineRule="auto"/>
              <w:rPr>
                <w:rFonts w:ascii="宋体" w:hAnsi="宋体"/>
                <w:szCs w:val="21"/>
              </w:rPr>
            </w:pPr>
            <w:r>
              <w:rPr>
                <w:rFonts w:hint="eastAsia" w:ascii="宋体" w:hAnsi="宋体"/>
                <w:szCs w:val="21"/>
              </w:rPr>
              <w:t>7分</w:t>
            </w:r>
          </w:p>
        </w:tc>
        <w:tc>
          <w:tcPr>
            <w:tcW w:w="5730" w:type="dxa"/>
            <w:vAlign w:val="center"/>
          </w:tcPr>
          <w:p>
            <w:pPr>
              <w:spacing w:line="276" w:lineRule="auto"/>
              <w:ind w:firstLine="420" w:firstLineChars="200"/>
              <w:rPr>
                <w:rFonts w:ascii="宋体" w:hAnsi="宋体" w:cs="宋体"/>
                <w:color w:val="000000"/>
                <w:kern w:val="0"/>
                <w:szCs w:val="21"/>
              </w:rPr>
            </w:pPr>
            <w:r>
              <w:rPr>
                <w:rFonts w:hint="eastAsia" w:ascii="宋体" w:hAnsi="宋体" w:cs="宋体"/>
                <w:color w:val="000000"/>
                <w:kern w:val="0"/>
                <w:szCs w:val="21"/>
              </w:rPr>
              <w:t>（1）投标人承诺在河南省且能提供售后服务的得2分。</w:t>
            </w:r>
          </w:p>
          <w:p>
            <w:pPr>
              <w:spacing w:line="276" w:lineRule="auto"/>
              <w:ind w:firstLine="420" w:firstLineChars="200"/>
              <w:rPr>
                <w:rFonts w:ascii="宋体" w:hAnsi="宋体"/>
                <w:b/>
                <w:szCs w:val="21"/>
              </w:rPr>
            </w:pPr>
            <w:r>
              <w:rPr>
                <w:rFonts w:hint="eastAsia" w:ascii="宋体" w:hAnsi="宋体" w:cs="宋体"/>
                <w:color w:val="000000"/>
                <w:kern w:val="0"/>
                <w:szCs w:val="21"/>
              </w:rPr>
              <w:t>（2）质量保证期内、外服务内容、标准及承诺、人员培训承诺、服务响应时间承诺（没有的得0分，其他由评委横向比较打1-5分）。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70" w:hRule="atLeast"/>
        </w:trPr>
        <w:tc>
          <w:tcPr>
            <w:tcW w:w="1380" w:type="dxa"/>
            <w:vMerge w:val="continue"/>
            <w:vAlign w:val="center"/>
          </w:tcPr>
          <w:p>
            <w:pPr>
              <w:spacing w:line="360" w:lineRule="auto"/>
              <w:jc w:val="center"/>
              <w:rPr>
                <w:rFonts w:ascii="宋体" w:hAnsi="宋体"/>
                <w:szCs w:val="21"/>
              </w:rPr>
            </w:pPr>
          </w:p>
        </w:tc>
        <w:tc>
          <w:tcPr>
            <w:tcW w:w="1792" w:type="dxa"/>
            <w:vAlign w:val="center"/>
          </w:tcPr>
          <w:p>
            <w:pPr>
              <w:spacing w:line="360" w:lineRule="auto"/>
              <w:rPr>
                <w:rFonts w:hAnsi="宋体"/>
                <w:szCs w:val="21"/>
              </w:rPr>
            </w:pPr>
            <w:r>
              <w:rPr>
                <w:rFonts w:hint="eastAsia" w:hAnsi="宋体"/>
                <w:szCs w:val="21"/>
              </w:rPr>
              <w:t>投标文件编制</w:t>
            </w:r>
          </w:p>
          <w:p>
            <w:pPr>
              <w:spacing w:line="360" w:lineRule="auto"/>
              <w:rPr>
                <w:rFonts w:hAnsi="宋体"/>
                <w:szCs w:val="21"/>
              </w:rPr>
            </w:pPr>
            <w:r>
              <w:rPr>
                <w:rFonts w:hint="eastAsia" w:hAnsi="宋体"/>
                <w:szCs w:val="21"/>
              </w:rPr>
              <w:t>3分</w:t>
            </w:r>
          </w:p>
        </w:tc>
        <w:tc>
          <w:tcPr>
            <w:tcW w:w="5730" w:type="dxa"/>
            <w:vAlign w:val="center"/>
          </w:tcPr>
          <w:p>
            <w:pPr>
              <w:spacing w:line="276" w:lineRule="auto"/>
              <w:ind w:firstLine="420" w:firstLineChars="200"/>
              <w:rPr>
                <w:rFonts w:ascii="宋体" w:hAnsi="宋体"/>
                <w:szCs w:val="21"/>
              </w:rPr>
            </w:pPr>
            <w:r>
              <w:rPr>
                <w:rFonts w:hint="eastAsia" w:hAnsi="宋体"/>
                <w:szCs w:val="21"/>
              </w:rPr>
              <w:t>投标文件是否编制规范、响应完整、标注清楚、目录详尽、内容完整、叙述准确、文字简练、针对性强以及方案合理的得 0～3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243" w:hRule="atLeast"/>
        </w:trPr>
        <w:tc>
          <w:tcPr>
            <w:tcW w:w="1380" w:type="dxa"/>
            <w:vMerge w:val="restart"/>
            <w:vAlign w:val="center"/>
          </w:tcPr>
          <w:p>
            <w:pPr>
              <w:spacing w:line="360" w:lineRule="auto"/>
              <w:rPr>
                <w:rFonts w:ascii="宋体" w:hAnsi="宋体"/>
                <w:szCs w:val="21"/>
              </w:rPr>
            </w:pPr>
            <w:r>
              <w:rPr>
                <w:rFonts w:hint="eastAsia" w:ascii="宋体" w:hAnsi="宋体"/>
                <w:szCs w:val="21"/>
              </w:rPr>
              <w:t>技术部分</w:t>
            </w:r>
          </w:p>
          <w:p>
            <w:pPr>
              <w:spacing w:line="360" w:lineRule="auto"/>
              <w:ind w:firstLine="315" w:firstLineChars="150"/>
              <w:rPr>
                <w:rFonts w:ascii="宋体" w:hAnsi="宋体"/>
                <w:szCs w:val="21"/>
              </w:rPr>
            </w:pPr>
            <w:r>
              <w:rPr>
                <w:rFonts w:hint="eastAsia" w:ascii="宋体" w:hAnsi="宋体"/>
                <w:szCs w:val="21"/>
              </w:rPr>
              <w:t>40分</w:t>
            </w:r>
          </w:p>
        </w:tc>
        <w:tc>
          <w:tcPr>
            <w:tcW w:w="1792" w:type="dxa"/>
            <w:vMerge w:val="restart"/>
            <w:vAlign w:val="center"/>
          </w:tcPr>
          <w:p>
            <w:pPr>
              <w:pStyle w:val="2"/>
              <w:jc w:val="left"/>
              <w:rPr>
                <w:rFonts w:hAnsi="宋体"/>
                <w:szCs w:val="21"/>
              </w:rPr>
            </w:pPr>
            <w:r>
              <w:rPr>
                <w:rFonts w:hint="eastAsia" w:hAnsi="宋体"/>
                <w:szCs w:val="21"/>
              </w:rPr>
              <w:t>技术参数和性能</w:t>
            </w:r>
          </w:p>
          <w:p>
            <w:pPr>
              <w:pStyle w:val="2"/>
              <w:jc w:val="left"/>
              <w:rPr>
                <w:rFonts w:hAnsi="宋体"/>
                <w:szCs w:val="21"/>
              </w:rPr>
            </w:pPr>
            <w:r>
              <w:rPr>
                <w:rFonts w:hint="eastAsia" w:hAnsi="宋体"/>
                <w:szCs w:val="21"/>
              </w:rPr>
              <w:t>37分</w:t>
            </w:r>
          </w:p>
        </w:tc>
        <w:tc>
          <w:tcPr>
            <w:tcW w:w="5730" w:type="dxa"/>
          </w:tcPr>
          <w:p>
            <w:pPr>
              <w:pStyle w:val="2"/>
              <w:jc w:val="left"/>
              <w:rPr>
                <w:rFonts w:hAnsi="宋体"/>
                <w:szCs w:val="21"/>
              </w:rPr>
            </w:pPr>
            <w:r>
              <w:rPr>
                <w:rFonts w:hint="eastAsia" w:hAnsi="宋体"/>
                <w:szCs w:val="21"/>
              </w:rPr>
              <w:t>基础技术参数（共计10分）：</w:t>
            </w:r>
          </w:p>
          <w:p>
            <w:pPr>
              <w:pStyle w:val="2"/>
              <w:jc w:val="left"/>
              <w:rPr>
                <w:rFonts w:hAnsi="宋体"/>
                <w:szCs w:val="21"/>
              </w:rPr>
            </w:pPr>
            <w:r>
              <w:rPr>
                <w:rFonts w:hint="eastAsia" w:hAnsi="宋体"/>
                <w:szCs w:val="21"/>
              </w:rPr>
              <w:t>加★项为关键技术参数每满足一项并提供原厂技术证明文件及相关测试报告或证书的得2分，不满足不得分，该项满分10分（缺少5项以上不得分）。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1380" w:type="dxa"/>
            <w:vMerge w:val="continue"/>
            <w:vAlign w:val="center"/>
          </w:tcPr>
          <w:p>
            <w:pPr>
              <w:spacing w:line="360" w:lineRule="auto"/>
              <w:rPr>
                <w:rFonts w:ascii="宋体" w:hAnsi="宋体"/>
                <w:szCs w:val="21"/>
              </w:rPr>
            </w:pPr>
          </w:p>
        </w:tc>
        <w:tc>
          <w:tcPr>
            <w:tcW w:w="1792" w:type="dxa"/>
            <w:vMerge w:val="continue"/>
            <w:vAlign w:val="center"/>
          </w:tcPr>
          <w:p>
            <w:pPr>
              <w:pStyle w:val="2"/>
              <w:jc w:val="left"/>
              <w:rPr>
                <w:rFonts w:hAnsi="宋体"/>
                <w:szCs w:val="21"/>
              </w:rPr>
            </w:pPr>
          </w:p>
        </w:tc>
        <w:tc>
          <w:tcPr>
            <w:tcW w:w="5730" w:type="dxa"/>
            <w:vAlign w:val="center"/>
          </w:tcPr>
          <w:p>
            <w:pPr>
              <w:pStyle w:val="2"/>
              <w:jc w:val="left"/>
              <w:rPr>
                <w:rFonts w:hAnsi="宋体"/>
                <w:szCs w:val="21"/>
              </w:rPr>
            </w:pPr>
            <w:r>
              <w:rPr>
                <w:rFonts w:hint="eastAsia" w:hAnsi="宋体"/>
                <w:szCs w:val="21"/>
              </w:rPr>
              <w:t>产品实力（共计27分）：</w:t>
            </w:r>
          </w:p>
          <w:p>
            <w:pPr>
              <w:pStyle w:val="2"/>
              <w:numPr>
                <w:ilvl w:val="0"/>
                <w:numId w:val="10"/>
              </w:numPr>
              <w:jc w:val="left"/>
              <w:rPr>
                <w:rFonts w:ascii="宋体" w:hAnsi="宋体" w:cs="宋体"/>
                <w:kern w:val="0"/>
                <w:szCs w:val="21"/>
              </w:rPr>
            </w:pPr>
            <w:r>
              <w:rPr>
                <w:rFonts w:hint="eastAsia" w:hAnsi="宋体"/>
                <w:szCs w:val="21"/>
              </w:rPr>
              <w:t>电子商务商城B2C运营实训系统、网络营销实训系统软件、电子商务物流教学软件需同时具有1.为保证该产品使用的延续性，要求投标人提供该产品研发厂商出具的至少3年内免费升级，软件终身免费维护的售后服务承诺函，提供厂家售后服务承诺书原件；2.该产品应具备国家版权局颁发的《计算机软件著作权登记证书》，投标时投标商提供证书复印件加盖生产厂商公章，3.提供产品具备软件测评中心颁发的检测报告复印件加盖生产厂商公章；</w:t>
            </w:r>
            <w:r>
              <w:rPr>
                <w:rFonts w:hint="eastAsia" w:ascii="宋体" w:hAnsi="宋体" w:cs="宋体"/>
                <w:kern w:val="0"/>
                <w:szCs w:val="21"/>
              </w:rPr>
              <w:t>全部提供的计8分，每缺一项扣2分，扣完为止。</w:t>
            </w:r>
          </w:p>
          <w:p>
            <w:pPr>
              <w:pStyle w:val="2"/>
              <w:numPr>
                <w:ilvl w:val="0"/>
                <w:numId w:val="10"/>
              </w:numPr>
              <w:jc w:val="left"/>
              <w:rPr>
                <w:rFonts w:ascii="宋体" w:hAnsi="宋体" w:cs="宋体"/>
                <w:kern w:val="0"/>
                <w:szCs w:val="21"/>
              </w:rPr>
            </w:pPr>
            <w:r>
              <w:rPr>
                <w:rFonts w:hint="eastAsia" w:hAnsi="宋体"/>
                <w:szCs w:val="21"/>
              </w:rPr>
              <w:t>实训主机：1、</w:t>
            </w:r>
            <w:r>
              <w:rPr>
                <w:rFonts w:hint="eastAsia" w:ascii="宋体" w:hAnsi="宋体" w:cs="宋体"/>
                <w:kern w:val="0"/>
                <w:szCs w:val="21"/>
              </w:rPr>
              <w:t>云管理软件提供软件著作权证书（含介质），2、产品通过GB/T 17618 -1998标准测试,提供第三方可靠性测试报告；3、产品通过GB/T 9813-2000标准测试,提供第三方可靠性测试报告；以上证书提供复印件加盖厂商公章，全部提供的计6分，每缺一项扣2分，扣完为止。</w:t>
            </w:r>
          </w:p>
          <w:p>
            <w:pPr>
              <w:pStyle w:val="2"/>
              <w:numPr>
                <w:ilvl w:val="0"/>
                <w:numId w:val="10"/>
              </w:numPr>
              <w:jc w:val="left"/>
              <w:rPr>
                <w:rFonts w:ascii="宋体" w:hAnsi="宋体" w:cs="宋体"/>
                <w:kern w:val="0"/>
                <w:szCs w:val="21"/>
              </w:rPr>
            </w:pPr>
            <w:r>
              <w:rPr>
                <w:rFonts w:hint="eastAsia" w:hAnsi="宋体"/>
                <w:szCs w:val="21"/>
              </w:rPr>
              <w:t>实训一体机需提供：所投的产品厂商售后服务体系同时具备1.ISO20000认证、2. 4PS认证、3.ISO27001认证、4.TSIA认证、5.具备CCCS钻石五星级认证，6</w:t>
            </w:r>
            <w:r>
              <w:rPr>
                <w:rFonts w:hAnsi="宋体"/>
                <w:szCs w:val="21"/>
              </w:rPr>
              <w:t>.</w:t>
            </w:r>
            <w:r>
              <w:rPr>
                <w:rFonts w:hint="eastAsia" w:hAnsi="宋体"/>
                <w:szCs w:val="21"/>
              </w:rPr>
              <w:t xml:space="preserve"> 投计算机产品通过国家电器能效与安全质量监督检验中心出具的USB数据接口输出电流范围不超过</w:t>
            </w:r>
            <w:r>
              <w:rPr>
                <w:rFonts w:hAnsi="宋体"/>
                <w:szCs w:val="21"/>
              </w:rPr>
              <w:t>1500MA</w:t>
            </w:r>
            <w:r>
              <w:rPr>
                <w:rFonts w:hint="eastAsia" w:hAnsi="宋体"/>
                <w:szCs w:val="21"/>
              </w:rPr>
              <w:t>的检测证书, 7</w:t>
            </w:r>
            <w:r>
              <w:rPr>
                <w:rFonts w:hAnsi="宋体"/>
                <w:szCs w:val="21"/>
              </w:rPr>
              <w:t>.</w:t>
            </w:r>
            <w:r>
              <w:rPr>
                <w:rFonts w:hint="eastAsia" w:hAnsi="宋体"/>
                <w:szCs w:val="21"/>
              </w:rPr>
              <w:t xml:space="preserve"> 具有国家电子计算机质量监督检验中心出具的MTBF平均无故障运行时间的认证证书，8.</w:t>
            </w:r>
            <w:r>
              <w:rPr>
                <w:rFonts w:hint="eastAsia"/>
              </w:rPr>
              <w:t xml:space="preserve"> 平均无故障运行时间(MTBF)由国家电子计算机质量监督检验中心出具的不低于100万小时产品检验证书</w:t>
            </w:r>
            <w:r>
              <w:rPr>
                <w:rFonts w:hint="eastAsia" w:hAnsi="宋体"/>
                <w:szCs w:val="21"/>
              </w:rPr>
              <w:t>以上证书提供复印件并加盖生产厂商公章。</w:t>
            </w:r>
            <w:r>
              <w:rPr>
                <w:rFonts w:hint="eastAsia" w:ascii="宋体" w:hAnsi="宋体" w:cs="宋体"/>
                <w:kern w:val="0"/>
                <w:szCs w:val="21"/>
              </w:rPr>
              <w:t>全部提供的计12分，每缺一项扣2分，扣完为止。</w:t>
            </w:r>
          </w:p>
          <w:p>
            <w:pPr>
              <w:pStyle w:val="2"/>
              <w:numPr>
                <w:ilvl w:val="0"/>
                <w:numId w:val="10"/>
              </w:numPr>
              <w:jc w:val="left"/>
              <w:rPr>
                <w:rFonts w:hAnsi="宋体"/>
                <w:szCs w:val="21"/>
              </w:rPr>
            </w:pPr>
            <w:r>
              <w:rPr>
                <w:rFonts w:hint="eastAsia" w:ascii="宋体" w:hAnsi="宋体" w:cs="宋体"/>
                <w:kern w:val="0"/>
                <w:szCs w:val="21"/>
              </w:rPr>
              <w:t>投影机：</w:t>
            </w:r>
            <w:r>
              <w:rPr>
                <w:rFonts w:hint="eastAsia" w:ascii="宋体" w:hAnsi="宋体" w:cs="宋体"/>
                <w:color w:val="000000"/>
                <w:kern w:val="0"/>
                <w:sz w:val="22"/>
              </w:rPr>
              <w:t>提供所投机器型号的检测报告复印件加盖厂商公章得1分，否则不得分。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 w:hRule="atLeast"/>
        </w:trPr>
        <w:tc>
          <w:tcPr>
            <w:tcW w:w="1380" w:type="dxa"/>
            <w:vMerge w:val="continue"/>
            <w:vAlign w:val="center"/>
          </w:tcPr>
          <w:p>
            <w:pPr>
              <w:spacing w:line="360" w:lineRule="auto"/>
              <w:rPr>
                <w:rFonts w:ascii="宋体" w:hAnsi="宋体"/>
                <w:szCs w:val="21"/>
              </w:rPr>
            </w:pPr>
          </w:p>
        </w:tc>
        <w:tc>
          <w:tcPr>
            <w:tcW w:w="1792" w:type="dxa"/>
            <w:vAlign w:val="center"/>
          </w:tcPr>
          <w:p>
            <w:pPr>
              <w:spacing w:line="360" w:lineRule="auto"/>
              <w:jc w:val="left"/>
              <w:rPr>
                <w:rFonts w:ascii="宋体" w:hAnsi="宋体"/>
                <w:szCs w:val="21"/>
              </w:rPr>
            </w:pPr>
            <w:r>
              <w:rPr>
                <w:rFonts w:hint="eastAsia" w:ascii="宋体" w:hAnsi="宋体"/>
                <w:szCs w:val="21"/>
              </w:rPr>
              <w:t>项目实施能力</w:t>
            </w:r>
          </w:p>
          <w:p>
            <w:pPr>
              <w:spacing w:line="360" w:lineRule="auto"/>
              <w:jc w:val="left"/>
              <w:rPr>
                <w:rFonts w:ascii="宋体" w:hAnsi="宋体"/>
                <w:szCs w:val="21"/>
              </w:rPr>
            </w:pPr>
            <w:r>
              <w:rPr>
                <w:rFonts w:hint="eastAsia" w:ascii="宋体" w:hAnsi="宋体"/>
                <w:szCs w:val="21"/>
              </w:rPr>
              <w:t>3分</w:t>
            </w:r>
          </w:p>
        </w:tc>
        <w:tc>
          <w:tcPr>
            <w:tcW w:w="5730" w:type="dxa"/>
            <w:vAlign w:val="center"/>
          </w:tcPr>
          <w:p>
            <w:pPr>
              <w:spacing w:line="276" w:lineRule="auto"/>
              <w:ind w:firstLine="420" w:firstLineChars="200"/>
              <w:rPr>
                <w:rFonts w:ascii="宋体" w:hAnsi="宋体"/>
                <w:b/>
                <w:szCs w:val="21"/>
              </w:rPr>
            </w:pPr>
            <w:r>
              <w:rPr>
                <w:rFonts w:hint="eastAsia" w:hAnsi="宋体"/>
                <w:szCs w:val="21"/>
              </w:rPr>
              <w:t>根据各投标人的项目组织、进度安排、计划实施方案等，优得3分【优】设计方案完整，能够切实符合本项目具体需求，方案设计与要求最为贴合，具有高性价比。并且能够保证本设备在使用中，功能与配置均满足招标要求的，良得2分【良】设计方案完整，基本符合本项目具体需求，方案设计与要求最为贴合，具有高性价比。并且能够保证本设备在使用中，功能与配置大部分均满足招标要求的，一般得1分【一般】设计方案一般，不符合本项目具体需求，方案设计与要求一般，基本保证本设备在使用中，功能与配置一小部分满足招标要求的，没有不得分。</w:t>
            </w:r>
          </w:p>
        </w:tc>
      </w:tr>
    </w:tbl>
    <w:p>
      <w:pPr>
        <w:pStyle w:val="2"/>
        <w:rPr>
          <w:rFonts w:hint="eastAsia"/>
          <w:lang w:val="zh-CN"/>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lang w:val="en-US" w:eastAsia="zh-CN"/>
        </w:rPr>
        <w:t>6</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lang w:val="en-US" w:eastAsia="zh-CN"/>
        </w:rPr>
        <w:t>7</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2"/>
        <w:rPr>
          <w:rFonts w:ascii="宋体" w:hAnsi="宋体" w:cs="Courier New"/>
          <w:szCs w:val="21"/>
        </w:rPr>
      </w:pPr>
    </w:p>
    <w:p>
      <w:pPr>
        <w:pStyle w:val="2"/>
        <w:rPr>
          <w:rFonts w:ascii="宋体" w:hAnsi="宋体" w:cs="Courier New"/>
          <w:szCs w:val="21"/>
        </w:rPr>
      </w:pPr>
    </w:p>
    <w:p>
      <w:pPr>
        <w:pStyle w:val="2"/>
        <w:rPr>
          <w:rFonts w:ascii="宋体" w:hAnsi="宋体" w:cs="Courier New"/>
          <w:szCs w:val="21"/>
        </w:rPr>
      </w:pPr>
    </w:p>
    <w:p>
      <w:pPr>
        <w:pStyle w:val="2"/>
        <w:rPr>
          <w:rFonts w:ascii="宋体" w:hAnsi="宋体" w:cs="Courier New"/>
          <w:szCs w:val="21"/>
        </w:rPr>
      </w:pPr>
    </w:p>
    <w:p>
      <w:pPr>
        <w:pStyle w:val="2"/>
        <w:rPr>
          <w:rFonts w:ascii="宋体" w:hAnsi="宋体" w:cs="Courier New"/>
          <w:szCs w:val="21"/>
        </w:rPr>
      </w:pPr>
    </w:p>
    <w:p>
      <w:pPr>
        <w:adjustRightInd w:val="0"/>
        <w:snapToGrid w:val="0"/>
        <w:spacing w:line="360" w:lineRule="auto"/>
        <w:rPr>
          <w:rFonts w:ascii="宋体" w:hAnsi="宋体" w:cs="Courier New"/>
          <w:szCs w:val="21"/>
        </w:rPr>
      </w:pPr>
    </w:p>
    <w:p>
      <w:pPr>
        <w:pStyle w:val="13"/>
        <w:spacing w:line="360" w:lineRule="auto"/>
        <w:contextualSpacing/>
        <w:jc w:val="both"/>
        <w:rPr>
          <w:rFonts w:hint="eastAsia"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3"/>
        <w:spacing w:line="360" w:lineRule="auto"/>
        <w:contextualSpacing/>
        <w:jc w:val="both"/>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hint="eastAsia" w:cs="黑体" w:asciiTheme="minorEastAsia" w:hAnsiTheme="minorEastAsia" w:eastAsiaTheme="majorEastAsia"/>
          <w:b/>
          <w:bCs/>
          <w:sz w:val="44"/>
          <w:szCs w:val="44"/>
          <w:lang w:val="en-US" w:eastAsia="zh-CN"/>
        </w:rPr>
      </w:pPr>
      <w:r>
        <w:rPr>
          <w:rFonts w:hint="eastAsia" w:cs="宋体" w:asciiTheme="majorEastAsia" w:hAnsiTheme="majorEastAsia" w:eastAsiaTheme="majorEastAsia"/>
          <w:b/>
          <w:kern w:val="0"/>
          <w:sz w:val="36"/>
          <w:szCs w:val="36"/>
        </w:rPr>
        <w:t>（如涉及本项目的提供</w:t>
      </w:r>
      <w:r>
        <w:rPr>
          <w:rFonts w:hint="eastAsia" w:cs="宋体" w:asciiTheme="majorEastAsia" w:hAnsiTheme="majorEastAsia" w:eastAsiaTheme="majorEastAsia"/>
          <w:b/>
          <w:kern w:val="0"/>
          <w:sz w:val="36"/>
          <w:szCs w:val="36"/>
          <w:lang w:val="en-US" w:eastAsia="zh-CN"/>
        </w:rPr>
        <w:t>)</w:t>
      </w:r>
    </w:p>
    <w:p>
      <w:pPr>
        <w:pStyle w:val="28"/>
        <w:ind w:left="0" w:leftChars="0" w:firstLine="0" w:firstLineChars="0"/>
        <w:rPr>
          <w:rFonts w:cs="黑体" w:asciiTheme="minorEastAsia" w:hAnsiTheme="minorEastAsia"/>
          <w:b/>
          <w:bCs/>
          <w:sz w:val="44"/>
          <w:szCs w:val="44"/>
          <w:lang w:val="zh-CN"/>
        </w:rPr>
      </w:pPr>
    </w:p>
    <w:p>
      <w:pPr>
        <w:pStyle w:val="51"/>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3" w:name="_Toc186274126"/>
      <w:bookmarkStart w:id="4" w:name="_Toc174185203"/>
      <w:bookmarkStart w:id="5" w:name="_Toc184023138"/>
      <w:r>
        <w:rPr>
          <w:rFonts w:hint="eastAsia" w:cs="黑体" w:asciiTheme="minorEastAsia" w:hAnsiTheme="minorEastAsia" w:eastAsiaTheme="minorEastAsia"/>
          <w:color w:val="auto"/>
          <w:kern w:val="2"/>
          <w:sz w:val="28"/>
          <w:szCs w:val="28"/>
          <w:lang w:val="zh-CN"/>
        </w:rPr>
        <w:t>一、投标人应答索引表</w:t>
      </w:r>
      <w:bookmarkEnd w:id="3"/>
      <w:bookmarkEnd w:id="4"/>
      <w:bookmarkEnd w:id="5"/>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三、我方明白并同意，在规定的开标日之后，投标有效期之内撤销投标的，则贵方将不予退还投标保证金。</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19"/>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2"/>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2"/>
        <w:spacing w:line="480" w:lineRule="auto"/>
        <w:ind w:firstLine="472" w:firstLineChars="225"/>
        <w:jc w:val="left"/>
        <w:rPr>
          <w:rFonts w:asciiTheme="minorEastAsia" w:hAnsiTheme="minorEastAsia"/>
          <w:color w:val="000000"/>
          <w:sz w:val="21"/>
          <w:szCs w:val="21"/>
        </w:rPr>
      </w:pPr>
    </w:p>
    <w:p>
      <w:pPr>
        <w:pStyle w:val="42"/>
        <w:spacing w:line="480" w:lineRule="auto"/>
        <w:ind w:firstLine="472" w:firstLineChars="225"/>
        <w:jc w:val="left"/>
        <w:rPr>
          <w:rFonts w:asciiTheme="minorEastAsia" w:hAnsiTheme="minorEastAsia"/>
          <w:color w:val="000000"/>
          <w:sz w:val="21"/>
          <w:szCs w:val="21"/>
        </w:rPr>
      </w:pPr>
    </w:p>
    <w:p>
      <w:pPr>
        <w:pStyle w:val="42"/>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2"/>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5"/>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4"/>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6" w:name="_资格证明文件"/>
            <w:bookmarkEnd w:id="6"/>
            <w:bookmarkStart w:id="7"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7"/>
          </w:p>
        </w:tc>
        <w:tc>
          <w:tcPr>
            <w:tcW w:w="4492" w:type="dxa"/>
            <w:gridSpan w:val="2"/>
            <w:vAlign w:val="center"/>
          </w:tcPr>
          <w:p>
            <w:pPr>
              <w:jc w:val="center"/>
              <w:rPr>
                <w:rFonts w:asciiTheme="minorEastAsia" w:hAnsiTheme="minorEastAsia"/>
                <w:szCs w:val="21"/>
              </w:rPr>
            </w:pPr>
            <w:bookmarkStart w:id="8"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8"/>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eastAsiaTheme="minorEastAsia"/>
          <w:b/>
          <w:bCs/>
          <w:color w:val="000000"/>
          <w:sz w:val="24"/>
          <w:szCs w:val="24"/>
          <w:lang w:eastAsia="zh-CN"/>
        </w:rPr>
      </w:pPr>
      <w:r>
        <w:rPr>
          <w:rFonts w:hint="eastAsia" w:ascii="宋体" w:hAnsi="宋体"/>
          <w:b/>
          <w:bCs/>
          <w:color w:val="000000"/>
          <w:sz w:val="24"/>
          <w:szCs w:val="24"/>
        </w:rPr>
        <w:t>3.5 投标</w:t>
      </w:r>
      <w:r>
        <w:rPr>
          <w:rFonts w:hint="eastAsia" w:ascii="宋体" w:hAnsi="宋体"/>
          <w:b/>
          <w:bCs/>
          <w:color w:val="000000"/>
          <w:sz w:val="24"/>
          <w:szCs w:val="24"/>
          <w:lang w:eastAsia="zh-CN"/>
        </w:rPr>
        <w:t>承诺函</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int="eastAsia" w:ascii="宋体" w:hAnsi="宋体"/>
          <w:b/>
          <w:bCs/>
          <w:color w:val="000000"/>
          <w:sz w:val="36"/>
          <w:szCs w:val="36"/>
          <w:lang w:val="zh-CN"/>
        </w:rPr>
      </w:pPr>
      <w:r>
        <w:rPr>
          <w:rFonts w:hint="eastAsia" w:ascii="宋体" w:hAnsi="宋体"/>
          <w:b/>
          <w:bCs/>
          <w:color w:val="000000"/>
          <w:sz w:val="36"/>
          <w:szCs w:val="36"/>
          <w:lang w:val="zh-CN"/>
        </w:rPr>
        <w:t>投标承诺函</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本企业郑重承诺：</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一、将遵循公开、公平、公正和诚实信用的原则参加(</w:t>
      </w:r>
      <w:r>
        <w:rPr>
          <w:rFonts w:hint="eastAsia" w:asciiTheme="minorEastAsia" w:hAnsiTheme="minorEastAsia" w:eastAsiaTheme="minorEastAsia" w:cstheme="minorBidi"/>
          <w:color w:val="FF0000"/>
          <w:kern w:val="2"/>
          <w:sz w:val="21"/>
          <w:szCs w:val="21"/>
          <w:lang w:val="en-US" w:eastAsia="zh-CN" w:bidi="ar-SA"/>
        </w:rPr>
        <w:t>具体政府采购项目名称</w:t>
      </w:r>
      <w:r>
        <w:rPr>
          <w:rFonts w:hint="eastAsia" w:asciiTheme="minorEastAsia" w:hAnsiTheme="minorEastAsia" w:eastAsiaTheme="minorEastAsia" w:cstheme="minorBidi"/>
          <w:color w:val="000000"/>
          <w:kern w:val="2"/>
          <w:sz w:val="21"/>
          <w:szCs w:val="21"/>
          <w:lang w:val="en-US" w:eastAsia="zh-CN" w:bidi="ar-SA"/>
        </w:rPr>
        <w:t>）的投标;</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default"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 xml:space="preserve">二、本次投标所提供的一切材料都是真实、有效、合法的; </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三、不与其他投标人相互串通投标报价，不排挤其他投标人的公平竞争，不损害采购人或其他投标人的合法权益;</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四、不与采购人或集中采购机构串通投标，不损害国家利益、社会公共利益或者他人的合法权益;</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五、不向采购人或者</w:t>
      </w:r>
      <w:r>
        <w:rPr>
          <w:rFonts w:hint="eastAsia" w:asciiTheme="minorEastAsia" w:hAnsiTheme="minorEastAsia" w:eastAsiaTheme="minorEastAsia" w:cstheme="minorBidi"/>
          <w:color w:val="000000"/>
          <w:kern w:val="2"/>
          <w:sz w:val="21"/>
          <w:szCs w:val="21"/>
          <w:lang w:val="en-US" w:eastAsia="zh-CN" w:bidi="ar-SA"/>
        </w:rPr>
        <w:fldChar w:fldCharType="begin"/>
      </w:r>
      <w:r>
        <w:rPr>
          <w:rFonts w:hint="eastAsia" w:asciiTheme="minorEastAsia" w:hAnsiTheme="minorEastAsia" w:eastAsiaTheme="minorEastAsia" w:cstheme="minorBidi"/>
          <w:color w:val="000000"/>
          <w:kern w:val="2"/>
          <w:sz w:val="21"/>
          <w:szCs w:val="21"/>
          <w:lang w:val="en-US" w:eastAsia="zh-CN" w:bidi="ar-SA"/>
        </w:rPr>
        <w:instrText xml:space="preserve"> HYPERLINK "http://www.cbi360.net/hyjd/1zt102.html" \t "https://www.cbi360.net/hyjd/20170619/_blank" </w:instrText>
      </w:r>
      <w:r>
        <w:rPr>
          <w:rFonts w:hint="eastAsia" w:asciiTheme="minorEastAsia" w:hAnsiTheme="minorEastAsia" w:eastAsiaTheme="minorEastAsia" w:cstheme="minorBidi"/>
          <w:color w:val="000000"/>
          <w:kern w:val="2"/>
          <w:sz w:val="21"/>
          <w:szCs w:val="21"/>
          <w:lang w:val="en-US" w:eastAsia="zh-CN" w:bidi="ar-SA"/>
        </w:rPr>
        <w:fldChar w:fldCharType="separate"/>
      </w:r>
      <w:r>
        <w:rPr>
          <w:rFonts w:hint="eastAsia" w:asciiTheme="minorEastAsia" w:hAnsiTheme="minorEastAsia" w:eastAsiaTheme="minorEastAsia" w:cstheme="minorBidi"/>
          <w:color w:val="000000"/>
          <w:kern w:val="2"/>
          <w:sz w:val="21"/>
          <w:szCs w:val="21"/>
          <w:lang w:val="en-US" w:eastAsia="zh-CN" w:bidi="ar-SA"/>
        </w:rPr>
        <w:t>评标</w:t>
      </w:r>
      <w:r>
        <w:rPr>
          <w:rFonts w:hint="eastAsia" w:asciiTheme="minorEastAsia" w:hAnsiTheme="minorEastAsia" w:eastAsiaTheme="minorEastAsia" w:cstheme="minorBidi"/>
          <w:color w:val="000000"/>
          <w:kern w:val="2"/>
          <w:sz w:val="21"/>
          <w:szCs w:val="21"/>
          <w:lang w:val="en-US" w:eastAsia="zh-CN" w:bidi="ar-SA"/>
        </w:rPr>
        <w:fldChar w:fldCharType="end"/>
      </w:r>
      <w:r>
        <w:rPr>
          <w:rFonts w:hint="eastAsia" w:asciiTheme="minorEastAsia" w:hAnsiTheme="minorEastAsia" w:eastAsiaTheme="minorEastAsia" w:cstheme="minorBidi"/>
          <w:color w:val="000000"/>
          <w:kern w:val="2"/>
          <w:sz w:val="21"/>
          <w:szCs w:val="21"/>
          <w:lang w:val="en-US" w:eastAsia="zh-CN" w:bidi="ar-SA"/>
        </w:rPr>
        <w:t>委员会成员行贿以牟取</w:t>
      </w:r>
      <w:r>
        <w:rPr>
          <w:rFonts w:hint="eastAsia" w:asciiTheme="minorEastAsia" w:hAnsiTheme="minorEastAsia" w:eastAsiaTheme="minorEastAsia" w:cstheme="minorBidi"/>
          <w:color w:val="000000"/>
          <w:kern w:val="2"/>
          <w:sz w:val="21"/>
          <w:szCs w:val="21"/>
          <w:lang w:val="en-US" w:eastAsia="zh-CN" w:bidi="ar-SA"/>
        </w:rPr>
        <w:fldChar w:fldCharType="begin"/>
      </w:r>
      <w:r>
        <w:rPr>
          <w:rFonts w:hint="eastAsia" w:asciiTheme="minorEastAsia" w:hAnsiTheme="minorEastAsia" w:eastAsiaTheme="minorEastAsia" w:cstheme="minorBidi"/>
          <w:color w:val="000000"/>
          <w:kern w:val="2"/>
          <w:sz w:val="21"/>
          <w:szCs w:val="21"/>
          <w:lang w:val="en-US" w:eastAsia="zh-CN" w:bidi="ar-SA"/>
        </w:rPr>
        <w:instrText xml:space="preserve"> HYPERLINK "http://hhb.cbi360.net/TenderBangSoso.aspx" \t "https://www.cbi360.net/hyjd/20170619/_blank" </w:instrText>
      </w:r>
      <w:r>
        <w:rPr>
          <w:rFonts w:hint="eastAsia" w:asciiTheme="minorEastAsia" w:hAnsiTheme="minorEastAsia" w:eastAsiaTheme="minorEastAsia" w:cstheme="minorBidi"/>
          <w:color w:val="000000"/>
          <w:kern w:val="2"/>
          <w:sz w:val="21"/>
          <w:szCs w:val="21"/>
          <w:lang w:val="en-US" w:eastAsia="zh-CN" w:bidi="ar-SA"/>
        </w:rPr>
        <w:fldChar w:fldCharType="separate"/>
      </w:r>
      <w:r>
        <w:rPr>
          <w:rFonts w:hint="eastAsia" w:asciiTheme="minorEastAsia" w:hAnsiTheme="minorEastAsia" w:eastAsiaTheme="minorEastAsia" w:cstheme="minorBidi"/>
          <w:color w:val="000000"/>
          <w:kern w:val="2"/>
          <w:sz w:val="21"/>
          <w:szCs w:val="21"/>
          <w:lang w:val="en-US" w:eastAsia="zh-CN" w:bidi="ar-SA"/>
        </w:rPr>
        <w:t>中标</w:t>
      </w:r>
      <w:r>
        <w:rPr>
          <w:rFonts w:hint="eastAsia" w:asciiTheme="minorEastAsia" w:hAnsiTheme="minorEastAsia" w:eastAsiaTheme="minorEastAsia" w:cstheme="minorBidi"/>
          <w:color w:val="000000"/>
          <w:kern w:val="2"/>
          <w:sz w:val="21"/>
          <w:szCs w:val="21"/>
          <w:lang w:val="en-US" w:eastAsia="zh-CN" w:bidi="ar-SA"/>
        </w:rPr>
        <w:fldChar w:fldCharType="end"/>
      </w:r>
      <w:r>
        <w:rPr>
          <w:rFonts w:hint="eastAsia" w:asciiTheme="minorEastAsia" w:hAnsiTheme="minorEastAsia" w:eastAsiaTheme="minorEastAsia" w:cstheme="minorBidi"/>
          <w:color w:val="000000"/>
          <w:kern w:val="2"/>
          <w:sz w:val="21"/>
          <w:szCs w:val="21"/>
          <w:lang w:val="en-US" w:eastAsia="zh-CN" w:bidi="ar-SA"/>
        </w:rPr>
        <w:t>;</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六、不以他人名义投标或者以其他方式弄虚作假，骗取中标;</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七、不扰乱禹州市政府采购市场秩序;</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八、不在</w:t>
      </w:r>
      <w:r>
        <w:rPr>
          <w:rFonts w:hint="eastAsia" w:asciiTheme="minorEastAsia" w:hAnsiTheme="minorEastAsia" w:eastAsiaTheme="minorEastAsia" w:cstheme="minorBidi"/>
          <w:color w:val="000000"/>
          <w:kern w:val="2"/>
          <w:sz w:val="21"/>
          <w:szCs w:val="21"/>
          <w:lang w:val="en-US" w:eastAsia="zh-CN" w:bidi="ar-SA"/>
        </w:rPr>
        <w:fldChar w:fldCharType="begin"/>
      </w:r>
      <w:r>
        <w:rPr>
          <w:rFonts w:hint="eastAsia" w:asciiTheme="minorEastAsia" w:hAnsiTheme="minorEastAsia" w:eastAsiaTheme="minorEastAsia" w:cstheme="minorBidi"/>
          <w:color w:val="000000"/>
          <w:kern w:val="2"/>
          <w:sz w:val="21"/>
          <w:szCs w:val="21"/>
          <w:lang w:val="en-US" w:eastAsia="zh-CN" w:bidi="ar-SA"/>
        </w:rPr>
        <w:instrText xml:space="preserve"> HYPERLINK "http://www.cbi360.net/hyjd/1zt99.html" \t "https://www.cbi360.net/hyjd/20170619/_blank" </w:instrText>
      </w:r>
      <w:r>
        <w:rPr>
          <w:rFonts w:hint="eastAsia" w:asciiTheme="minorEastAsia" w:hAnsiTheme="minorEastAsia" w:eastAsiaTheme="minorEastAsia" w:cstheme="minorBidi"/>
          <w:color w:val="000000"/>
          <w:kern w:val="2"/>
          <w:sz w:val="21"/>
          <w:szCs w:val="21"/>
          <w:lang w:val="en-US" w:eastAsia="zh-CN" w:bidi="ar-SA"/>
        </w:rPr>
        <w:fldChar w:fldCharType="separate"/>
      </w:r>
      <w:r>
        <w:rPr>
          <w:rFonts w:hint="eastAsia" w:asciiTheme="minorEastAsia" w:hAnsiTheme="minorEastAsia" w:eastAsiaTheme="minorEastAsia" w:cstheme="minorBidi"/>
          <w:color w:val="000000"/>
          <w:kern w:val="2"/>
          <w:sz w:val="21"/>
          <w:szCs w:val="21"/>
          <w:lang w:val="en-US" w:eastAsia="zh-CN" w:bidi="ar-SA"/>
        </w:rPr>
        <w:t>开标</w:t>
      </w:r>
      <w:r>
        <w:rPr>
          <w:rFonts w:hint="eastAsia" w:asciiTheme="minorEastAsia" w:hAnsiTheme="minorEastAsia" w:eastAsiaTheme="minorEastAsia" w:cstheme="minorBidi"/>
          <w:color w:val="000000"/>
          <w:kern w:val="2"/>
          <w:sz w:val="21"/>
          <w:szCs w:val="21"/>
          <w:lang w:val="en-US" w:eastAsia="zh-CN" w:bidi="ar-SA"/>
        </w:rPr>
        <w:fldChar w:fldCharType="end"/>
      </w:r>
      <w:r>
        <w:rPr>
          <w:rFonts w:hint="eastAsia" w:asciiTheme="minorEastAsia" w:hAnsiTheme="minorEastAsia" w:eastAsiaTheme="minorEastAsia" w:cstheme="minorBidi"/>
          <w:color w:val="000000"/>
          <w:kern w:val="2"/>
          <w:sz w:val="21"/>
          <w:szCs w:val="21"/>
          <w:lang w:val="en-US" w:eastAsia="zh-CN" w:bidi="ar-SA"/>
        </w:rPr>
        <w:t>后进行虚假恶意投诉;</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九、中标后不得将</w:t>
      </w:r>
      <w:r>
        <w:rPr>
          <w:rFonts w:hint="eastAsia" w:asciiTheme="minorEastAsia" w:hAnsiTheme="minorEastAsia" w:eastAsiaTheme="minorEastAsia" w:cstheme="minorBidi"/>
          <w:color w:val="000000"/>
          <w:kern w:val="2"/>
          <w:sz w:val="21"/>
          <w:szCs w:val="21"/>
          <w:lang w:val="en-US" w:eastAsia="zh-CN" w:bidi="ar-SA"/>
        </w:rPr>
        <w:fldChar w:fldCharType="begin"/>
      </w:r>
      <w:r>
        <w:rPr>
          <w:rFonts w:hint="eastAsia" w:asciiTheme="minorEastAsia" w:hAnsiTheme="minorEastAsia" w:eastAsiaTheme="minorEastAsia" w:cstheme="minorBidi"/>
          <w:color w:val="000000"/>
          <w:kern w:val="2"/>
          <w:sz w:val="21"/>
          <w:szCs w:val="21"/>
          <w:lang w:val="en-US" w:eastAsia="zh-CN" w:bidi="ar-SA"/>
        </w:rPr>
        <w:instrText xml:space="preserve"> HYPERLINK "http://www.cbi360.net/hyjd/1zt49.html" \t "https://www.cbi360.net/hyjd/20170619/_blank" </w:instrText>
      </w:r>
      <w:r>
        <w:rPr>
          <w:rFonts w:hint="eastAsia" w:asciiTheme="minorEastAsia" w:hAnsiTheme="minorEastAsia" w:eastAsiaTheme="minorEastAsia" w:cstheme="minorBidi"/>
          <w:color w:val="000000"/>
          <w:kern w:val="2"/>
          <w:sz w:val="21"/>
          <w:szCs w:val="21"/>
          <w:lang w:val="en-US" w:eastAsia="zh-CN" w:bidi="ar-SA"/>
        </w:rPr>
        <w:fldChar w:fldCharType="separate"/>
      </w:r>
      <w:r>
        <w:rPr>
          <w:rFonts w:hint="eastAsia" w:asciiTheme="minorEastAsia" w:hAnsiTheme="minorEastAsia" w:eastAsiaTheme="minorEastAsia" w:cstheme="minorBidi"/>
          <w:color w:val="000000"/>
          <w:kern w:val="2"/>
          <w:sz w:val="21"/>
          <w:szCs w:val="21"/>
          <w:lang w:val="en-US" w:eastAsia="zh-CN" w:bidi="ar-SA"/>
        </w:rPr>
        <w:t>招标文件</w:t>
      </w:r>
      <w:r>
        <w:rPr>
          <w:rFonts w:hint="eastAsia" w:asciiTheme="minorEastAsia" w:hAnsiTheme="minorEastAsia" w:eastAsiaTheme="minorEastAsia" w:cstheme="minorBidi"/>
          <w:color w:val="000000"/>
          <w:kern w:val="2"/>
          <w:sz w:val="21"/>
          <w:szCs w:val="21"/>
          <w:lang w:val="en-US" w:eastAsia="zh-CN" w:bidi="ar-SA"/>
        </w:rPr>
        <w:fldChar w:fldCharType="end"/>
      </w:r>
      <w:r>
        <w:rPr>
          <w:rFonts w:hint="eastAsia" w:asciiTheme="minorEastAsia" w:hAnsiTheme="minorEastAsia" w:eastAsiaTheme="minorEastAsia" w:cstheme="minorBidi"/>
          <w:color w:val="000000"/>
          <w:kern w:val="2"/>
          <w:sz w:val="21"/>
          <w:szCs w:val="21"/>
          <w:lang w:val="en-US" w:eastAsia="zh-CN" w:bidi="ar-SA"/>
        </w:rPr>
        <w:t>规定不予转包、分包的项目转包、分包于他人。</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right="0"/>
        <w:rPr>
          <w:rFonts w:hint="eastAsia" w:asciiTheme="minorEastAsia" w:hAnsiTheme="minorEastAsia" w:eastAsiaTheme="minorEastAsia" w:cstheme="minorBidi"/>
          <w:color w:val="000000"/>
          <w:kern w:val="2"/>
          <w:sz w:val="21"/>
          <w:szCs w:val="21"/>
          <w:lang w:val="en-US" w:eastAsia="zh-CN" w:bidi="ar-SA"/>
        </w:rPr>
      </w:pP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3570" w:firstLineChars="17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法定代表人或者被委托人（签字盖章)：</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right="0" w:firstLine="3570" w:firstLineChars="17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投标商名称(盖章)：</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right="0" w:firstLine="3570" w:firstLineChars="17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年  月  日</w:t>
      </w: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center"/>
        <w:rPr>
          <w:rFonts w:hAnsi="宋体" w:eastAsia="宋体"/>
          <w:b/>
          <w:snapToGrid w:val="0"/>
          <w:kern w:val="0"/>
          <w:sz w:val="36"/>
          <w:szCs w:val="36"/>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ind w:firstLine="3614" w:firstLineChars="1500"/>
        <w:jc w:val="both"/>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hint="eastAsia" w:ascii="宋体" w:hAnsi="宋体"/>
          <w:b/>
          <w:bCs/>
          <w:color w:val="000000"/>
          <w:sz w:val="24"/>
          <w:szCs w:val="24"/>
        </w:rPr>
      </w:pPr>
      <w:bookmarkStart w:id="9" w:name="OLE_LINK13"/>
      <w:bookmarkStart w:id="10" w:name="OLE_LINK14"/>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bookmarkEnd w:id="9"/>
    <w:bookmarkEnd w:id="10"/>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pStyle w:val="2"/>
      </w:pPr>
    </w:p>
    <w:p>
      <w:pPr>
        <w:pStyle w:val="2"/>
      </w:pPr>
    </w:p>
    <w:p>
      <w:pPr>
        <w:pStyle w:val="2"/>
      </w:pPr>
    </w:p>
    <w:p>
      <w:pPr>
        <w:pStyle w:val="2"/>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autoSpaceDE w:val="0"/>
        <w:autoSpaceDN w:val="0"/>
        <w:adjustRightInd w:val="0"/>
        <w:spacing w:line="360" w:lineRule="auto"/>
        <w:jc w:val="both"/>
        <w:rPr>
          <w:rFonts w:hint="eastAsia" w:cs="黑体" w:asciiTheme="minorEastAsia" w:hAnsiTheme="minorEastAsia"/>
          <w:b/>
          <w:bCs/>
          <w:sz w:val="28"/>
          <w:szCs w:val="28"/>
          <w:lang w:val="zh-CN"/>
        </w:rPr>
      </w:pPr>
    </w:p>
    <w:p>
      <w:pPr>
        <w:pStyle w:val="2"/>
        <w:rPr>
          <w:rFonts w:hint="eastAsia"/>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Pr>
        <w:pStyle w:val="28"/>
        <w:ind w:left="0" w:leftChars="0" w:firstLine="0" w:firstLineChars="0"/>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微软简隶书">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等线">
    <w:altName w:val="微软雅黑"/>
    <w:panose1 w:val="00000000000000000000"/>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77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9D46AD"/>
    <w:multiLevelType w:val="singleLevel"/>
    <w:tmpl w:val="E29D46AD"/>
    <w:lvl w:ilvl="0" w:tentative="0">
      <w:start w:val="3"/>
      <w:numFmt w:val="chineseCounting"/>
      <w:suff w:val="nothing"/>
      <w:lvlText w:val="（%1）"/>
      <w:lvlJc w:val="left"/>
      <w:rPr>
        <w:rFonts w:hint="eastAsia" w:cs="Times New Roman"/>
      </w:rPr>
    </w:lvl>
  </w:abstractNum>
  <w:abstractNum w:abstractNumId="1">
    <w:nsid w:val="E7B403A2"/>
    <w:multiLevelType w:val="singleLevel"/>
    <w:tmpl w:val="E7B403A2"/>
    <w:lvl w:ilvl="0" w:tentative="0">
      <w:start w:val="1"/>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4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31D40CE9"/>
    <w:multiLevelType w:val="singleLevel"/>
    <w:tmpl w:val="31D40CE9"/>
    <w:lvl w:ilvl="0" w:tentative="0">
      <w:start w:val="1"/>
      <w:numFmt w:val="chineseCounting"/>
      <w:suff w:val="space"/>
      <w:lvlText w:val="第%1章"/>
      <w:lvlJc w:val="left"/>
      <w:rPr>
        <w:rFonts w:hint="eastAsia"/>
      </w:rPr>
    </w:lvl>
  </w:abstractNum>
  <w:abstractNum w:abstractNumId="7">
    <w:nsid w:val="56E60154"/>
    <w:multiLevelType w:val="multilevel"/>
    <w:tmpl w:val="56E60154"/>
    <w:lvl w:ilvl="0" w:tentative="0">
      <w:start w:val="1"/>
      <w:numFmt w:val="japaneseCounting"/>
      <w:lvlText w:val="%1、"/>
      <w:lvlJc w:val="left"/>
      <w:pPr>
        <w:ind w:left="420" w:hanging="420"/>
      </w:pPr>
      <w:rPr>
        <w:rFonts w:hint="default" w:ascii="Calibri"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9F817C2"/>
    <w:multiLevelType w:val="singleLevel"/>
    <w:tmpl w:val="59F817C2"/>
    <w:lvl w:ilvl="0" w:tentative="0">
      <w:start w:val="2"/>
      <w:numFmt w:val="chineseCounting"/>
      <w:suff w:val="space"/>
      <w:lvlText w:val="第%1章"/>
      <w:lvlJc w:val="left"/>
    </w:lvl>
  </w:abstractNum>
  <w:abstractNum w:abstractNumId="9">
    <w:nsid w:val="59F817E8"/>
    <w:multiLevelType w:val="singleLevel"/>
    <w:tmpl w:val="59F817E8"/>
    <w:lvl w:ilvl="0" w:tentative="0">
      <w:start w:val="1"/>
      <w:numFmt w:val="chineseCounting"/>
      <w:pStyle w:val="51"/>
      <w:suff w:val="nothing"/>
      <w:lvlText w:val="%1、"/>
      <w:lvlJc w:val="left"/>
    </w:lvl>
  </w:abstractNum>
  <w:abstractNum w:abstractNumId="10">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3"/>
  </w:num>
  <w:num w:numId="3">
    <w:abstractNumId w:val="9"/>
  </w:num>
  <w:num w:numId="4">
    <w:abstractNumId w:val="6"/>
  </w:num>
  <w:num w:numId="5">
    <w:abstractNumId w:val="8"/>
  </w:num>
  <w:num w:numId="6">
    <w:abstractNumId w:val="0"/>
  </w:num>
  <w:num w:numId="7">
    <w:abstractNumId w:val="1"/>
  </w:num>
  <w:num w:numId="8">
    <w:abstractNumId w:val="5"/>
  </w:num>
  <w:num w:numId="9">
    <w:abstractNumId w:val="10"/>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190070A"/>
    <w:rsid w:val="027C7D92"/>
    <w:rsid w:val="032449BC"/>
    <w:rsid w:val="037217D3"/>
    <w:rsid w:val="03A87C38"/>
    <w:rsid w:val="03C54AE6"/>
    <w:rsid w:val="06F62D3F"/>
    <w:rsid w:val="073C3FD1"/>
    <w:rsid w:val="07915898"/>
    <w:rsid w:val="080C2BBA"/>
    <w:rsid w:val="08FD5745"/>
    <w:rsid w:val="09DE6A13"/>
    <w:rsid w:val="0A5E16AE"/>
    <w:rsid w:val="0A7C3AAF"/>
    <w:rsid w:val="0A7F2B85"/>
    <w:rsid w:val="0A921673"/>
    <w:rsid w:val="0A9D66F0"/>
    <w:rsid w:val="0AB50907"/>
    <w:rsid w:val="0B01317F"/>
    <w:rsid w:val="0B0A7A28"/>
    <w:rsid w:val="0B904EDB"/>
    <w:rsid w:val="0BBD5765"/>
    <w:rsid w:val="0C1D2223"/>
    <w:rsid w:val="0C3D4298"/>
    <w:rsid w:val="0C9523A6"/>
    <w:rsid w:val="0CA67F00"/>
    <w:rsid w:val="0DCB57BB"/>
    <w:rsid w:val="0F097319"/>
    <w:rsid w:val="0F3779B6"/>
    <w:rsid w:val="0F485C64"/>
    <w:rsid w:val="0F594FCA"/>
    <w:rsid w:val="0FD30C14"/>
    <w:rsid w:val="0FF37913"/>
    <w:rsid w:val="101B403B"/>
    <w:rsid w:val="10311832"/>
    <w:rsid w:val="10FA4534"/>
    <w:rsid w:val="116D26CD"/>
    <w:rsid w:val="11B45F4A"/>
    <w:rsid w:val="11C23651"/>
    <w:rsid w:val="11E13F76"/>
    <w:rsid w:val="127B7E33"/>
    <w:rsid w:val="129267D1"/>
    <w:rsid w:val="12C422CE"/>
    <w:rsid w:val="13301DE9"/>
    <w:rsid w:val="13EB69AF"/>
    <w:rsid w:val="13EF2ABA"/>
    <w:rsid w:val="13EF4CCF"/>
    <w:rsid w:val="13EF7D11"/>
    <w:rsid w:val="140778EB"/>
    <w:rsid w:val="158908A7"/>
    <w:rsid w:val="160E3E81"/>
    <w:rsid w:val="16893C37"/>
    <w:rsid w:val="16EE4E99"/>
    <w:rsid w:val="171E620C"/>
    <w:rsid w:val="175A361E"/>
    <w:rsid w:val="17A87F25"/>
    <w:rsid w:val="17F27C17"/>
    <w:rsid w:val="183965F3"/>
    <w:rsid w:val="189035FD"/>
    <w:rsid w:val="18C769E5"/>
    <w:rsid w:val="18D55096"/>
    <w:rsid w:val="198348D6"/>
    <w:rsid w:val="1A08396D"/>
    <w:rsid w:val="1AFBFFDD"/>
    <w:rsid w:val="1B1653FD"/>
    <w:rsid w:val="1BC2665F"/>
    <w:rsid w:val="1C2D1536"/>
    <w:rsid w:val="1C8C7FF1"/>
    <w:rsid w:val="1CB002B1"/>
    <w:rsid w:val="1CCF2F1D"/>
    <w:rsid w:val="1CFB73D3"/>
    <w:rsid w:val="1E8E722F"/>
    <w:rsid w:val="1EE2460E"/>
    <w:rsid w:val="1F782208"/>
    <w:rsid w:val="1F8E45BB"/>
    <w:rsid w:val="1FCA4D80"/>
    <w:rsid w:val="1FE15514"/>
    <w:rsid w:val="208614E5"/>
    <w:rsid w:val="20E47EF3"/>
    <w:rsid w:val="2157706F"/>
    <w:rsid w:val="21DD4A96"/>
    <w:rsid w:val="22A72D82"/>
    <w:rsid w:val="24317922"/>
    <w:rsid w:val="24D35795"/>
    <w:rsid w:val="25A60734"/>
    <w:rsid w:val="264C4453"/>
    <w:rsid w:val="265A28DC"/>
    <w:rsid w:val="26A274A4"/>
    <w:rsid w:val="26EC1901"/>
    <w:rsid w:val="271F4B16"/>
    <w:rsid w:val="275038F3"/>
    <w:rsid w:val="27CD14F5"/>
    <w:rsid w:val="284D4D99"/>
    <w:rsid w:val="285C13AC"/>
    <w:rsid w:val="293275AA"/>
    <w:rsid w:val="293C5FB1"/>
    <w:rsid w:val="294C6543"/>
    <w:rsid w:val="29A55E19"/>
    <w:rsid w:val="29A61116"/>
    <w:rsid w:val="29F94CB1"/>
    <w:rsid w:val="2A31510A"/>
    <w:rsid w:val="2A553543"/>
    <w:rsid w:val="2A5955FE"/>
    <w:rsid w:val="2A745111"/>
    <w:rsid w:val="2AF87034"/>
    <w:rsid w:val="2B022C78"/>
    <w:rsid w:val="2B792340"/>
    <w:rsid w:val="2C014C3B"/>
    <w:rsid w:val="2C300192"/>
    <w:rsid w:val="2D4A693F"/>
    <w:rsid w:val="2E252DC4"/>
    <w:rsid w:val="2EDA678A"/>
    <w:rsid w:val="2F112255"/>
    <w:rsid w:val="2F650AED"/>
    <w:rsid w:val="2FDA76A1"/>
    <w:rsid w:val="2FFD3F6B"/>
    <w:rsid w:val="30EA79C7"/>
    <w:rsid w:val="30FD56B7"/>
    <w:rsid w:val="314C2EA6"/>
    <w:rsid w:val="329E1B24"/>
    <w:rsid w:val="32BF12F4"/>
    <w:rsid w:val="33563CED"/>
    <w:rsid w:val="338A4286"/>
    <w:rsid w:val="33AF0E3F"/>
    <w:rsid w:val="347F0816"/>
    <w:rsid w:val="34B644B7"/>
    <w:rsid w:val="35833347"/>
    <w:rsid w:val="36046124"/>
    <w:rsid w:val="36B46A4A"/>
    <w:rsid w:val="36E65B38"/>
    <w:rsid w:val="375656B9"/>
    <w:rsid w:val="37627558"/>
    <w:rsid w:val="37B91083"/>
    <w:rsid w:val="37DC7055"/>
    <w:rsid w:val="386F74B3"/>
    <w:rsid w:val="398C59E3"/>
    <w:rsid w:val="39F004E9"/>
    <w:rsid w:val="39FD28B4"/>
    <w:rsid w:val="3AC47AB6"/>
    <w:rsid w:val="3ADD0A2E"/>
    <w:rsid w:val="3AFC098A"/>
    <w:rsid w:val="3B1A281E"/>
    <w:rsid w:val="3B4C7808"/>
    <w:rsid w:val="3B6B51C3"/>
    <w:rsid w:val="3B7A3E82"/>
    <w:rsid w:val="3B8D0CE8"/>
    <w:rsid w:val="3BA71EF1"/>
    <w:rsid w:val="3BB21DD4"/>
    <w:rsid w:val="3BD31557"/>
    <w:rsid w:val="3C1651F0"/>
    <w:rsid w:val="3C4F3B9D"/>
    <w:rsid w:val="3CAA5269"/>
    <w:rsid w:val="3CBF1608"/>
    <w:rsid w:val="3CC749D9"/>
    <w:rsid w:val="3CFB31CE"/>
    <w:rsid w:val="3DCA2531"/>
    <w:rsid w:val="3E3A26DB"/>
    <w:rsid w:val="3EAD162F"/>
    <w:rsid w:val="3EEB4587"/>
    <w:rsid w:val="3F263B0E"/>
    <w:rsid w:val="402E2BCD"/>
    <w:rsid w:val="414D7438"/>
    <w:rsid w:val="41A16B13"/>
    <w:rsid w:val="41EF3AE9"/>
    <w:rsid w:val="423A7A11"/>
    <w:rsid w:val="428968C5"/>
    <w:rsid w:val="430D37F8"/>
    <w:rsid w:val="43420F67"/>
    <w:rsid w:val="43794304"/>
    <w:rsid w:val="43915150"/>
    <w:rsid w:val="43AF27C5"/>
    <w:rsid w:val="443E3AC2"/>
    <w:rsid w:val="444772BC"/>
    <w:rsid w:val="444D773E"/>
    <w:rsid w:val="44972791"/>
    <w:rsid w:val="44992AA3"/>
    <w:rsid w:val="44E67192"/>
    <w:rsid w:val="458D2A4C"/>
    <w:rsid w:val="459D509E"/>
    <w:rsid w:val="45A926DC"/>
    <w:rsid w:val="45FC4042"/>
    <w:rsid w:val="46F12E4D"/>
    <w:rsid w:val="477C4489"/>
    <w:rsid w:val="477E79DB"/>
    <w:rsid w:val="48BB1E61"/>
    <w:rsid w:val="48E44347"/>
    <w:rsid w:val="490E5A45"/>
    <w:rsid w:val="4A710769"/>
    <w:rsid w:val="4AB4093D"/>
    <w:rsid w:val="4AE22F4C"/>
    <w:rsid w:val="4B536EA5"/>
    <w:rsid w:val="4C0E6E63"/>
    <w:rsid w:val="4C2A7CB6"/>
    <w:rsid w:val="4C7C667F"/>
    <w:rsid w:val="4CA91082"/>
    <w:rsid w:val="4CE031D2"/>
    <w:rsid w:val="4D673E15"/>
    <w:rsid w:val="4E8F0D2C"/>
    <w:rsid w:val="4EAC3EF4"/>
    <w:rsid w:val="4EAC4ADD"/>
    <w:rsid w:val="4EB72836"/>
    <w:rsid w:val="4ED23FD5"/>
    <w:rsid w:val="4EE945C2"/>
    <w:rsid w:val="4EFB1FC3"/>
    <w:rsid w:val="4F1B3CF0"/>
    <w:rsid w:val="4F3C1178"/>
    <w:rsid w:val="4F661CEB"/>
    <w:rsid w:val="4FEB5C49"/>
    <w:rsid w:val="50CD0643"/>
    <w:rsid w:val="514F0F53"/>
    <w:rsid w:val="52660DCF"/>
    <w:rsid w:val="527B1821"/>
    <w:rsid w:val="5310611D"/>
    <w:rsid w:val="53276344"/>
    <w:rsid w:val="53293BFC"/>
    <w:rsid w:val="533D55CA"/>
    <w:rsid w:val="535D3032"/>
    <w:rsid w:val="53C97953"/>
    <w:rsid w:val="53F5577A"/>
    <w:rsid w:val="557D10C0"/>
    <w:rsid w:val="5590515E"/>
    <w:rsid w:val="562D2F69"/>
    <w:rsid w:val="56595575"/>
    <w:rsid w:val="5703196B"/>
    <w:rsid w:val="57140DA8"/>
    <w:rsid w:val="574A43AC"/>
    <w:rsid w:val="58077CBD"/>
    <w:rsid w:val="5812110B"/>
    <w:rsid w:val="582E1358"/>
    <w:rsid w:val="58705C1D"/>
    <w:rsid w:val="58FD658D"/>
    <w:rsid w:val="594723CB"/>
    <w:rsid w:val="59A35A40"/>
    <w:rsid w:val="59A66C16"/>
    <w:rsid w:val="5A1C773F"/>
    <w:rsid w:val="5A29765C"/>
    <w:rsid w:val="5A2F717F"/>
    <w:rsid w:val="5B0C6CA4"/>
    <w:rsid w:val="5BEB1849"/>
    <w:rsid w:val="5C7C747C"/>
    <w:rsid w:val="5CD864A5"/>
    <w:rsid w:val="5CFD3C28"/>
    <w:rsid w:val="5D6C6EF4"/>
    <w:rsid w:val="5E2C7B65"/>
    <w:rsid w:val="5E4E3D76"/>
    <w:rsid w:val="5EB8046C"/>
    <w:rsid w:val="5EC23D91"/>
    <w:rsid w:val="5EEA6FD8"/>
    <w:rsid w:val="5EF27118"/>
    <w:rsid w:val="5F91300B"/>
    <w:rsid w:val="5FBC5F82"/>
    <w:rsid w:val="5FBD74DE"/>
    <w:rsid w:val="601812B8"/>
    <w:rsid w:val="607E4371"/>
    <w:rsid w:val="60BD0412"/>
    <w:rsid w:val="61160D33"/>
    <w:rsid w:val="616C5D6E"/>
    <w:rsid w:val="616D73B4"/>
    <w:rsid w:val="61775FA5"/>
    <w:rsid w:val="619B680C"/>
    <w:rsid w:val="61D03C0D"/>
    <w:rsid w:val="62134625"/>
    <w:rsid w:val="62E53998"/>
    <w:rsid w:val="63982BE7"/>
    <w:rsid w:val="63BC73C0"/>
    <w:rsid w:val="648D2FFF"/>
    <w:rsid w:val="656839C3"/>
    <w:rsid w:val="65725730"/>
    <w:rsid w:val="65B92974"/>
    <w:rsid w:val="65C80747"/>
    <w:rsid w:val="662C2796"/>
    <w:rsid w:val="666309EF"/>
    <w:rsid w:val="6663275D"/>
    <w:rsid w:val="672B7704"/>
    <w:rsid w:val="6753455D"/>
    <w:rsid w:val="67772858"/>
    <w:rsid w:val="67C81F6D"/>
    <w:rsid w:val="68594ADA"/>
    <w:rsid w:val="68741D48"/>
    <w:rsid w:val="68E9147D"/>
    <w:rsid w:val="696F6DFA"/>
    <w:rsid w:val="6A4B6AF1"/>
    <w:rsid w:val="6AB31C19"/>
    <w:rsid w:val="6B357A50"/>
    <w:rsid w:val="6B5B7DCB"/>
    <w:rsid w:val="6BB95672"/>
    <w:rsid w:val="6C1E4AF0"/>
    <w:rsid w:val="6C4712E8"/>
    <w:rsid w:val="6C9C46AE"/>
    <w:rsid w:val="6CE55F45"/>
    <w:rsid w:val="6CF84FFD"/>
    <w:rsid w:val="6D8D5D8A"/>
    <w:rsid w:val="6DE87E82"/>
    <w:rsid w:val="6DFC3DF2"/>
    <w:rsid w:val="6E206853"/>
    <w:rsid w:val="6E673C05"/>
    <w:rsid w:val="6E6F4DC3"/>
    <w:rsid w:val="6E7511ED"/>
    <w:rsid w:val="6E76180E"/>
    <w:rsid w:val="6ED546F7"/>
    <w:rsid w:val="6F272507"/>
    <w:rsid w:val="6F732E09"/>
    <w:rsid w:val="6FF11A89"/>
    <w:rsid w:val="70117814"/>
    <w:rsid w:val="70602224"/>
    <w:rsid w:val="70C1699F"/>
    <w:rsid w:val="714C7118"/>
    <w:rsid w:val="71617265"/>
    <w:rsid w:val="71C32A07"/>
    <w:rsid w:val="71E53350"/>
    <w:rsid w:val="720E5D3A"/>
    <w:rsid w:val="72254E2A"/>
    <w:rsid w:val="72716A1C"/>
    <w:rsid w:val="72ED3426"/>
    <w:rsid w:val="73184127"/>
    <w:rsid w:val="73685760"/>
    <w:rsid w:val="73733509"/>
    <w:rsid w:val="73D40348"/>
    <w:rsid w:val="741E2D66"/>
    <w:rsid w:val="74A56362"/>
    <w:rsid w:val="74AB41BE"/>
    <w:rsid w:val="75CD58E4"/>
    <w:rsid w:val="75EA3934"/>
    <w:rsid w:val="7703633E"/>
    <w:rsid w:val="77207292"/>
    <w:rsid w:val="774700AD"/>
    <w:rsid w:val="777E0158"/>
    <w:rsid w:val="788A0F31"/>
    <w:rsid w:val="78F56DD8"/>
    <w:rsid w:val="7A77760E"/>
    <w:rsid w:val="7A8216E5"/>
    <w:rsid w:val="7AC70899"/>
    <w:rsid w:val="7B3F7553"/>
    <w:rsid w:val="7B7986D1"/>
    <w:rsid w:val="7B877587"/>
    <w:rsid w:val="7C78474C"/>
    <w:rsid w:val="7C8B18BC"/>
    <w:rsid w:val="7E3057F6"/>
    <w:rsid w:val="7EE52F06"/>
    <w:rsid w:val="7F6766EF"/>
    <w:rsid w:val="7F7C60D3"/>
    <w:rsid w:val="7FAB31F4"/>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0"/>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3"/>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52"/>
    <w:unhideWhenUsed/>
    <w:qFormat/>
    <w:uiPriority w:val="99"/>
    <w:pPr>
      <w:spacing w:after="12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48"/>
    <w:qFormat/>
    <w:uiPriority w:val="0"/>
    <w:rPr>
      <w:rFonts w:ascii="Times New Roman" w:hAnsi="Times New Roman" w:eastAsia="宋体" w:cs="Times New Roman"/>
      <w:color w:val="FF0000"/>
      <w:sz w:val="24"/>
      <w:szCs w:val="24"/>
    </w:rPr>
  </w:style>
  <w:style w:type="paragraph" w:styleId="10">
    <w:name w:val="Body Text Indent"/>
    <w:basedOn w:val="1"/>
    <w:qFormat/>
    <w:uiPriority w:val="0"/>
    <w:pPr>
      <w:spacing w:line="400" w:lineRule="exact"/>
      <w:ind w:left="630"/>
    </w:pPr>
    <w:rPr>
      <w:rFonts w:ascii="楷体_GB2312" w:eastAsia="宋体"/>
      <w:sz w:val="21"/>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footer"/>
    <w:basedOn w:val="1"/>
    <w:link w:val="36"/>
    <w:unhideWhenUsed/>
    <w:qFormat/>
    <w:uiPriority w:val="99"/>
    <w:pPr>
      <w:tabs>
        <w:tab w:val="center" w:pos="4153"/>
        <w:tab w:val="right" w:pos="8306"/>
      </w:tabs>
      <w:snapToGrid w:val="0"/>
      <w:jc w:val="left"/>
    </w:pPr>
    <w:rPr>
      <w:sz w:val="18"/>
      <w:szCs w:val="18"/>
    </w:rPr>
  </w:style>
  <w:style w:type="paragraph" w:styleId="16">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paragraph" w:styleId="20">
    <w:name w:val="Body Text First Indent"/>
    <w:basedOn w:val="2"/>
    <w:link w:val="53"/>
    <w:qFormat/>
    <w:uiPriority w:val="0"/>
    <w:pPr>
      <w:ind w:firstLine="420" w:firstLineChars="100"/>
    </w:pPr>
    <w:rPr>
      <w:rFonts w:ascii="宋体" w:hAnsi="Times New Roman" w:eastAsia="宋体" w:cs="Times New Roman"/>
      <w:kern w:val="0"/>
      <w:sz w:val="34"/>
      <w:szCs w:val="20"/>
    </w:rPr>
  </w:style>
  <w:style w:type="paragraph" w:styleId="21">
    <w:name w:val="Body Text First Indent 2"/>
    <w:basedOn w:val="10"/>
    <w:semiHidden/>
    <w:qFormat/>
    <w:uiPriority w:val="99"/>
    <w:pPr>
      <w:snapToGrid/>
      <w:spacing w:after="120" w:line="240" w:lineRule="auto"/>
      <w:ind w:left="420" w:leftChars="200" w:firstLine="420" w:firstLineChars="200"/>
    </w:pPr>
    <w:rPr>
      <w:sz w:val="21"/>
      <w:szCs w:val="24"/>
    </w:rPr>
  </w:style>
  <w:style w:type="character" w:styleId="24">
    <w:name w:val="Strong"/>
    <w:basedOn w:val="23"/>
    <w:qFormat/>
    <w:uiPriority w:val="22"/>
    <w:rPr>
      <w:b/>
      <w:bCs/>
    </w:rPr>
  </w:style>
  <w:style w:type="character" w:styleId="25">
    <w:name w:val="FollowedHyperlink"/>
    <w:basedOn w:val="23"/>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paragraph" w:customStyle="1" w:styleId="28">
    <w:name w:val="*正文"/>
    <w:basedOn w:val="1"/>
    <w:qFormat/>
    <w:uiPriority w:val="0"/>
    <w:pPr>
      <w:keepNext/>
      <w:keepLines/>
      <w:spacing w:line="360" w:lineRule="auto"/>
      <w:ind w:firstLine="200" w:firstLineChars="200"/>
    </w:pPr>
    <w:rPr>
      <w:rFonts w:ascii="宋体" w:hAnsi="宋体"/>
    </w:rPr>
  </w:style>
  <w:style w:type="paragraph" w:customStyle="1" w:styleId="29">
    <w:name w:val="列出段落1"/>
    <w:basedOn w:val="1"/>
    <w:unhideWhenUsed/>
    <w:qFormat/>
    <w:uiPriority w:val="99"/>
    <w:pPr>
      <w:ind w:firstLine="420" w:firstLineChars="200"/>
    </w:pPr>
  </w:style>
  <w:style w:type="character" w:customStyle="1" w:styleId="30">
    <w:name w:val="标题 1 Char"/>
    <w:basedOn w:val="23"/>
    <w:link w:val="3"/>
    <w:qFormat/>
    <w:uiPriority w:val="0"/>
    <w:rPr>
      <w:rFonts w:ascii="Calibri" w:hAnsi="Calibri" w:eastAsia="宋体" w:cs="Times New Roman"/>
      <w:b/>
      <w:bCs/>
      <w:kern w:val="44"/>
      <w:sz w:val="44"/>
      <w:szCs w:val="44"/>
    </w:rPr>
  </w:style>
  <w:style w:type="character" w:customStyle="1" w:styleId="31">
    <w:name w:val="标题 2 Char"/>
    <w:basedOn w:val="23"/>
    <w:link w:val="4"/>
    <w:qFormat/>
    <w:uiPriority w:val="0"/>
    <w:rPr>
      <w:rFonts w:ascii="Arial" w:hAnsi="Arial" w:eastAsia="黑体" w:cs="Times New Roman"/>
      <w:b/>
      <w:bCs/>
      <w:kern w:val="0"/>
      <w:sz w:val="32"/>
      <w:szCs w:val="32"/>
    </w:rPr>
  </w:style>
  <w:style w:type="character" w:customStyle="1" w:styleId="32">
    <w:name w:val="标题 3 Char"/>
    <w:basedOn w:val="23"/>
    <w:link w:val="5"/>
    <w:qFormat/>
    <w:uiPriority w:val="0"/>
    <w:rPr>
      <w:rFonts w:ascii="宋体" w:hAnsi="宋体" w:eastAsia="宋体" w:cs="Times New Roman"/>
      <w:b/>
      <w:color w:val="000000"/>
      <w:kern w:val="0"/>
      <w:sz w:val="24"/>
      <w:szCs w:val="20"/>
      <w:lang w:val="en-GB"/>
    </w:rPr>
  </w:style>
  <w:style w:type="character" w:customStyle="1" w:styleId="33">
    <w:name w:val="标题 4 Char"/>
    <w:basedOn w:val="23"/>
    <w:link w:val="6"/>
    <w:qFormat/>
    <w:uiPriority w:val="0"/>
    <w:rPr>
      <w:rFonts w:ascii="Arial" w:hAnsi="Arial" w:eastAsia="黑体" w:cs="Times New Roman"/>
      <w:b/>
      <w:bCs/>
      <w:kern w:val="0"/>
      <w:sz w:val="28"/>
      <w:szCs w:val="28"/>
    </w:rPr>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5"/>
    <w:qFormat/>
    <w:uiPriority w:val="99"/>
    <w:rPr>
      <w:sz w:val="18"/>
      <w:szCs w:val="18"/>
    </w:rPr>
  </w:style>
  <w:style w:type="character" w:customStyle="1" w:styleId="37">
    <w:name w:val="页眉 Char"/>
    <w:basedOn w:val="23"/>
    <w:link w:val="16"/>
    <w:qFormat/>
    <w:uiPriority w:val="99"/>
    <w:rPr>
      <w:sz w:val="18"/>
      <w:szCs w:val="18"/>
    </w:rPr>
  </w:style>
  <w:style w:type="character" w:customStyle="1" w:styleId="38">
    <w:name w:val="纯文本 Char1"/>
    <w:qFormat/>
    <w:uiPriority w:val="0"/>
    <w:rPr>
      <w:rFonts w:eastAsia="宋体"/>
      <w:sz w:val="24"/>
    </w:rPr>
  </w:style>
  <w:style w:type="paragraph" w:customStyle="1" w:styleId="39">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0">
    <w:name w:val="列出段落11"/>
    <w:basedOn w:val="1"/>
    <w:qFormat/>
    <w:uiPriority w:val="34"/>
    <w:pPr>
      <w:ind w:firstLine="420" w:firstLineChars="200"/>
    </w:pPr>
  </w:style>
  <w:style w:type="character" w:customStyle="1" w:styleId="41">
    <w:name w:val="正文文本缩进 Char Char"/>
    <w:link w:val="42"/>
    <w:qFormat/>
    <w:uiPriority w:val="0"/>
    <w:rPr>
      <w:rFonts w:ascii="宋体"/>
      <w:sz w:val="24"/>
    </w:rPr>
  </w:style>
  <w:style w:type="paragraph" w:customStyle="1" w:styleId="42">
    <w:name w:val="正文文本缩进1"/>
    <w:basedOn w:val="1"/>
    <w:link w:val="41"/>
    <w:qFormat/>
    <w:uiPriority w:val="0"/>
    <w:pPr>
      <w:spacing w:line="360" w:lineRule="auto"/>
      <w:ind w:firstLine="480" w:firstLineChars="200"/>
    </w:pPr>
    <w:rPr>
      <w:rFonts w:ascii="宋体"/>
      <w:sz w:val="24"/>
    </w:rPr>
  </w:style>
  <w:style w:type="character" w:customStyle="1" w:styleId="43">
    <w:name w:val="日期 Char Char"/>
    <w:link w:val="44"/>
    <w:qFormat/>
    <w:uiPriority w:val="0"/>
    <w:rPr>
      <w:sz w:val="24"/>
    </w:rPr>
  </w:style>
  <w:style w:type="paragraph" w:customStyle="1" w:styleId="44">
    <w:name w:val="日期1"/>
    <w:basedOn w:val="1"/>
    <w:next w:val="1"/>
    <w:link w:val="43"/>
    <w:qFormat/>
    <w:uiPriority w:val="0"/>
    <w:rPr>
      <w:sz w:val="24"/>
    </w:rPr>
  </w:style>
  <w:style w:type="paragraph" w:customStyle="1" w:styleId="45">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6">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7">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8">
    <w:name w:val="正文文本 3 Char"/>
    <w:basedOn w:val="23"/>
    <w:link w:val="9"/>
    <w:qFormat/>
    <w:uiPriority w:val="0"/>
    <w:rPr>
      <w:rFonts w:ascii="Times New Roman" w:hAnsi="Times New Roman" w:eastAsia="宋体" w:cs="Times New Roman"/>
      <w:color w:val="FF0000"/>
      <w:sz w:val="24"/>
      <w:szCs w:val="24"/>
    </w:rPr>
  </w:style>
  <w:style w:type="character" w:customStyle="1" w:styleId="49">
    <w:name w:val="edittexttarea"/>
    <w:basedOn w:val="23"/>
    <w:qFormat/>
    <w:uiPriority w:val="0"/>
  </w:style>
  <w:style w:type="paragraph" w:customStyle="1" w:styleId="50">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1">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2">
    <w:name w:val="正文文本 Char"/>
    <w:basedOn w:val="23"/>
    <w:link w:val="2"/>
    <w:semiHidden/>
    <w:qFormat/>
    <w:uiPriority w:val="99"/>
  </w:style>
  <w:style w:type="character" w:customStyle="1" w:styleId="53">
    <w:name w:val="正文首行缩进 Char"/>
    <w:basedOn w:val="52"/>
    <w:link w:val="20"/>
    <w:qFormat/>
    <w:uiPriority w:val="0"/>
    <w:rPr>
      <w:rFonts w:ascii="宋体" w:hAnsi="Times New Roman" w:eastAsia="宋体" w:cs="Times New Roman"/>
      <w:kern w:val="0"/>
      <w:sz w:val="34"/>
      <w:szCs w:val="20"/>
    </w:rPr>
  </w:style>
  <w:style w:type="character" w:customStyle="1" w:styleId="54">
    <w:name w:val="HTML 预设格式 Char"/>
    <w:basedOn w:val="23"/>
    <w:link w:val="18"/>
    <w:semiHidden/>
    <w:qFormat/>
    <w:uiPriority w:val="99"/>
    <w:rPr>
      <w:rFonts w:ascii="宋体" w:hAnsi="宋体" w:eastAsia="宋体" w:cs="宋体"/>
      <w:kern w:val="0"/>
      <w:sz w:val="24"/>
      <w:szCs w:val="24"/>
    </w:rPr>
  </w:style>
  <w:style w:type="paragraph" w:customStyle="1" w:styleId="55">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6">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7">
    <w:name w:val="List Paragraph1"/>
    <w:basedOn w:val="1"/>
    <w:qFormat/>
    <w:uiPriority w:val="99"/>
    <w:pPr>
      <w:ind w:firstLine="420" w:firstLineChars="200"/>
    </w:pPr>
    <w:rPr>
      <w:rFonts w:ascii="Times New Roman" w:hAnsi="Times New Roman" w:eastAsia="宋体" w:cs="Times New Roman"/>
      <w:szCs w:val="24"/>
    </w:rPr>
  </w:style>
  <w:style w:type="paragraph" w:styleId="58">
    <w:name w:val="List Paragraph"/>
    <w:basedOn w:val="1"/>
    <w:unhideWhenUsed/>
    <w:qFormat/>
    <w:uiPriority w:val="99"/>
    <w:pPr>
      <w:ind w:firstLine="420" w:firstLineChars="200"/>
    </w:pPr>
  </w:style>
  <w:style w:type="character" w:customStyle="1" w:styleId="59">
    <w:name w:val="font01"/>
    <w:basedOn w:val="2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77</Pages>
  <Words>6512</Words>
  <Characters>37119</Characters>
  <Lines>309</Lines>
  <Paragraphs>87</Paragraphs>
  <TotalTime>3</TotalTime>
  <ScaleCrop>false</ScaleCrop>
  <LinksUpToDate>false</LinksUpToDate>
  <CharactersWithSpaces>43544</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禹州市公共资源交易中心:艾明辉</cp:lastModifiedBy>
  <cp:lastPrinted>2018-08-01T18:20:00Z</cp:lastPrinted>
  <dcterms:modified xsi:type="dcterms:W3CDTF">2019-08-01T04:03:27Z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