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5F67F7">
        <w:rPr>
          <w:rFonts w:asciiTheme="majorEastAsia" w:eastAsiaTheme="majorEastAsia" w:hAnsiTheme="majorEastAsia" w:cstheme="majorEastAsia" w:hint="eastAsia"/>
          <w:b/>
          <w:bCs/>
          <w:color w:val="000000"/>
          <w:sz w:val="44"/>
          <w:szCs w:val="44"/>
        </w:rPr>
        <w:t>市卫生健康委员会</w:t>
      </w:r>
      <w:r>
        <w:rPr>
          <w:rFonts w:asciiTheme="majorEastAsia" w:eastAsiaTheme="majorEastAsia" w:hAnsiTheme="majorEastAsia" w:cstheme="majorEastAsia" w:hint="eastAsia"/>
          <w:b/>
          <w:bCs/>
          <w:color w:val="000000"/>
          <w:sz w:val="44"/>
          <w:szCs w:val="44"/>
        </w:rPr>
        <w:t>“</w:t>
      </w:r>
      <w:r w:rsidR="005F67F7" w:rsidRPr="005F67F7">
        <w:rPr>
          <w:rFonts w:asciiTheme="majorEastAsia" w:eastAsiaTheme="majorEastAsia" w:hAnsiTheme="majorEastAsia" w:cstheme="majorEastAsia" w:hint="eastAsia"/>
          <w:b/>
          <w:bCs/>
          <w:color w:val="000000"/>
          <w:sz w:val="44"/>
          <w:szCs w:val="44"/>
        </w:rPr>
        <w:t>许昌市60周岁以上独生子女父母及特殊家庭住院护理扶助保险</w:t>
      </w:r>
      <w:r>
        <w:rPr>
          <w:rFonts w:asciiTheme="majorEastAsia" w:eastAsiaTheme="majorEastAsia" w:hAnsiTheme="majorEastAsia" w:cstheme="majorEastAsia" w:hint="eastAsia"/>
          <w:b/>
          <w:bCs/>
          <w:color w:val="000000"/>
          <w:sz w:val="44"/>
          <w:szCs w:val="44"/>
        </w:rPr>
        <w:t>”</w:t>
      </w:r>
      <w:r w:rsidR="005F67F7" w:rsidRPr="005F67F7">
        <w:rPr>
          <w:rFonts w:asciiTheme="majorEastAsia" w:eastAsiaTheme="majorEastAsia" w:hAnsiTheme="majorEastAsia" w:cstheme="majorEastAsia" w:hint="eastAsia"/>
          <w:b/>
          <w:bCs/>
          <w:color w:val="000000"/>
          <w:sz w:val="44"/>
          <w:szCs w:val="44"/>
        </w:rPr>
        <w:t xml:space="preserve"> </w:t>
      </w:r>
      <w:r w:rsidR="005F67F7">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AA73BE">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项目编号：ZFCG-G2019</w:t>
      </w:r>
      <w:r w:rsidR="002E7A36">
        <w:rPr>
          <w:rFonts w:asciiTheme="majorEastAsia" w:eastAsiaTheme="majorEastAsia" w:hAnsiTheme="majorEastAsia" w:cstheme="majorEastAsia" w:hint="eastAsia"/>
          <w:b/>
          <w:bCs/>
          <w:color w:val="000000"/>
          <w:sz w:val="36"/>
          <w:szCs w:val="36"/>
        </w:rPr>
        <w:t>110</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E7A36" w:rsidRPr="002E7A36">
        <w:rPr>
          <w:rFonts w:asciiTheme="majorEastAsia" w:eastAsiaTheme="majorEastAsia" w:hAnsiTheme="majorEastAsia" w:cstheme="majorEastAsia" w:hint="eastAsia"/>
          <w:b/>
          <w:bCs/>
          <w:color w:val="000000"/>
          <w:sz w:val="36"/>
          <w:szCs w:val="36"/>
        </w:rPr>
        <w:t>许昌市卫生健康委员会</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E7A36">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2E7A36">
        <w:rPr>
          <w:rFonts w:asciiTheme="majorEastAsia" w:eastAsiaTheme="majorEastAsia" w:hAnsiTheme="majorEastAsia" w:cstheme="majorEastAsia" w:hint="eastAsia"/>
          <w:b/>
          <w:bCs/>
          <w:color w:val="000000"/>
          <w:sz w:val="36"/>
          <w:szCs w:val="36"/>
        </w:rPr>
        <w:t>三十一</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2E7A36" w:rsidRPr="0021698E">
        <w:rPr>
          <w:rFonts w:hint="eastAsia"/>
          <w:color w:val="000000"/>
          <w:sz w:val="21"/>
          <w:szCs w:val="21"/>
          <w:shd w:val="clear" w:color="auto" w:fill="FFFFFF"/>
        </w:rPr>
        <w:t>许昌市卫生健康委员会</w:t>
      </w:r>
      <w:r>
        <w:rPr>
          <w:rFonts w:hint="eastAsia"/>
          <w:color w:val="000000"/>
          <w:sz w:val="21"/>
          <w:szCs w:val="21"/>
          <w:shd w:val="clear" w:color="auto" w:fill="FFFFFF"/>
        </w:rPr>
        <w:t>的委托，对</w:t>
      </w:r>
      <w:r w:rsidR="002E7A36" w:rsidRPr="0021698E">
        <w:rPr>
          <w:rFonts w:hint="eastAsia"/>
          <w:color w:val="000000"/>
          <w:sz w:val="21"/>
          <w:szCs w:val="21"/>
          <w:shd w:val="clear" w:color="auto" w:fill="FFFFFF"/>
        </w:rPr>
        <w:t>许昌市</w:t>
      </w:r>
      <w:r w:rsidR="002E7A36" w:rsidRPr="0021698E">
        <w:rPr>
          <w:rFonts w:hint="eastAsia"/>
          <w:color w:val="000000"/>
          <w:sz w:val="21"/>
          <w:szCs w:val="21"/>
          <w:shd w:val="clear" w:color="auto" w:fill="FFFFFF"/>
        </w:rPr>
        <w:t>60</w:t>
      </w:r>
      <w:r w:rsidR="002E7A36" w:rsidRPr="0021698E">
        <w:rPr>
          <w:rFonts w:hint="eastAsia"/>
          <w:color w:val="000000"/>
          <w:sz w:val="21"/>
          <w:szCs w:val="21"/>
          <w:shd w:val="clear" w:color="auto" w:fill="FFFFFF"/>
        </w:rPr>
        <w:t>周岁以上独生子女父母及特殊家庭住院护理扶助保险</w:t>
      </w:r>
      <w:r>
        <w:rPr>
          <w:rFonts w:hint="eastAsia"/>
          <w:color w:val="000000"/>
          <w:sz w:val="21"/>
          <w:szCs w:val="21"/>
          <w:shd w:val="clear" w:color="auto" w:fill="FFFFFF"/>
        </w:rPr>
        <w:t>项目进行公开招标。现邀请符合本招标文件规定条件的供应商前来投标。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Pr="0021698E" w:rsidRDefault="007F154A" w:rsidP="0021698E">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21698E">
        <w:rPr>
          <w:rFonts w:hint="eastAsia"/>
          <w:color w:val="000000"/>
          <w:sz w:val="21"/>
          <w:szCs w:val="21"/>
          <w:shd w:val="clear" w:color="auto" w:fill="FFFFFF"/>
        </w:rPr>
        <w:t>（一）项目名称：</w:t>
      </w:r>
      <w:r w:rsidR="002E7A36" w:rsidRPr="0021698E">
        <w:rPr>
          <w:rFonts w:hint="eastAsia"/>
          <w:color w:val="000000"/>
          <w:sz w:val="21"/>
          <w:szCs w:val="21"/>
          <w:shd w:val="clear" w:color="auto" w:fill="FFFFFF"/>
        </w:rPr>
        <w:t>许昌市</w:t>
      </w:r>
      <w:r w:rsidR="002E7A36" w:rsidRPr="0021698E">
        <w:rPr>
          <w:rFonts w:hint="eastAsia"/>
          <w:color w:val="000000"/>
          <w:sz w:val="21"/>
          <w:szCs w:val="21"/>
          <w:shd w:val="clear" w:color="auto" w:fill="FFFFFF"/>
        </w:rPr>
        <w:t>60</w:t>
      </w:r>
      <w:r w:rsidR="002E7A36" w:rsidRPr="0021698E">
        <w:rPr>
          <w:rFonts w:hint="eastAsia"/>
          <w:color w:val="000000"/>
          <w:sz w:val="21"/>
          <w:szCs w:val="21"/>
          <w:shd w:val="clear" w:color="auto" w:fill="FFFFFF"/>
        </w:rPr>
        <w:t>周岁以上独生子女父母及特殊家庭住院护理扶助保险</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2E7A36">
        <w:rPr>
          <w:rFonts w:asciiTheme="minorEastAsia" w:eastAsiaTheme="minorEastAsia" w:hAnsiTheme="minorEastAsia" w:cs="仿宋_GB2312" w:hint="eastAsia"/>
          <w:color w:val="000000"/>
          <w:sz w:val="21"/>
          <w:szCs w:val="21"/>
          <w:shd w:val="clear" w:color="auto" w:fill="FFFFFF"/>
        </w:rPr>
        <w:t>110</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2E7A36" w:rsidRPr="0021698E" w:rsidRDefault="007F154A" w:rsidP="002E7A36">
      <w:pPr>
        <w:widowControl/>
        <w:shd w:val="clear" w:color="auto" w:fill="FFFFFF"/>
        <w:spacing w:line="600" w:lineRule="exact"/>
        <w:ind w:firstLineChars="200" w:firstLine="420"/>
        <w:rPr>
          <w:rFonts w:ascii="Calibri" w:eastAsia="宋体" w:hAnsi="Calibri" w:cs="Times New Roman" w:hint="eastAsia"/>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（四）项目主要内容、数量及要求：</w:t>
      </w:r>
      <w:r w:rsidR="002E7A36" w:rsidRPr="0021698E">
        <w:rPr>
          <w:rFonts w:ascii="Calibri" w:eastAsia="宋体" w:hAnsi="Calibri" w:cs="Times New Roman" w:hint="eastAsia"/>
          <w:color w:val="000000"/>
          <w:szCs w:val="21"/>
          <w:shd w:val="clear" w:color="auto" w:fill="FFFFFF"/>
        </w:rPr>
        <w:t>对全市</w:t>
      </w:r>
      <w:r w:rsidR="002E7A36" w:rsidRPr="0021698E">
        <w:rPr>
          <w:rFonts w:ascii="Calibri" w:eastAsia="宋体" w:hAnsi="Calibri" w:cs="Times New Roman" w:hint="eastAsia"/>
          <w:color w:val="000000"/>
          <w:szCs w:val="21"/>
          <w:shd w:val="clear" w:color="auto" w:fill="FFFFFF"/>
        </w:rPr>
        <w:t>60</w:t>
      </w:r>
      <w:r w:rsidR="002E7A36" w:rsidRPr="0021698E">
        <w:rPr>
          <w:rFonts w:ascii="Calibri" w:eastAsia="宋体" w:hAnsi="Calibri" w:cs="Times New Roman" w:hint="eastAsia"/>
          <w:color w:val="000000"/>
          <w:szCs w:val="21"/>
          <w:shd w:val="clear" w:color="auto" w:fill="FFFFFF"/>
        </w:rPr>
        <w:t>周岁以上的独生子女父母和特殊家庭父母在住院期间提供一定的住院护理扶助资金，其中独生子女父母每人每天</w:t>
      </w:r>
      <w:r w:rsidR="002E7A36" w:rsidRPr="0021698E">
        <w:rPr>
          <w:rFonts w:ascii="Calibri" w:eastAsia="宋体" w:hAnsi="Calibri" w:cs="Times New Roman" w:hint="eastAsia"/>
          <w:color w:val="000000"/>
          <w:szCs w:val="21"/>
          <w:shd w:val="clear" w:color="auto" w:fill="FFFFFF"/>
        </w:rPr>
        <w:t>100</w:t>
      </w:r>
      <w:r w:rsidR="002E7A36" w:rsidRPr="0021698E">
        <w:rPr>
          <w:rFonts w:ascii="Calibri" w:eastAsia="宋体" w:hAnsi="Calibri" w:cs="Times New Roman" w:hint="eastAsia"/>
          <w:color w:val="000000"/>
          <w:szCs w:val="21"/>
          <w:shd w:val="clear" w:color="auto" w:fill="FFFFFF"/>
        </w:rPr>
        <w:t>元，特殊家庭父母每人每天</w:t>
      </w:r>
      <w:r w:rsidR="002E7A36" w:rsidRPr="0021698E">
        <w:rPr>
          <w:rFonts w:ascii="Calibri" w:eastAsia="宋体" w:hAnsi="Calibri" w:cs="Times New Roman" w:hint="eastAsia"/>
          <w:color w:val="000000"/>
          <w:szCs w:val="21"/>
          <w:shd w:val="clear" w:color="auto" w:fill="FFFFFF"/>
        </w:rPr>
        <w:t>150</w:t>
      </w:r>
      <w:r w:rsidR="002E7A36" w:rsidRPr="0021698E">
        <w:rPr>
          <w:rFonts w:ascii="Calibri" w:eastAsia="宋体" w:hAnsi="Calibri" w:cs="Times New Roman" w:hint="eastAsia"/>
          <w:color w:val="000000"/>
          <w:szCs w:val="21"/>
          <w:shd w:val="clear" w:color="auto" w:fill="FFFFFF"/>
        </w:rPr>
        <w:t>元，每年累计不超过</w:t>
      </w:r>
      <w:r w:rsidR="002E7A36" w:rsidRPr="0021698E">
        <w:rPr>
          <w:rFonts w:ascii="Calibri" w:eastAsia="宋体" w:hAnsi="Calibri" w:cs="Times New Roman" w:hint="eastAsia"/>
          <w:color w:val="000000"/>
          <w:szCs w:val="21"/>
          <w:shd w:val="clear" w:color="auto" w:fill="FFFFFF"/>
        </w:rPr>
        <w:t>60</w:t>
      </w:r>
      <w:r w:rsidR="002E7A36" w:rsidRPr="0021698E">
        <w:rPr>
          <w:rFonts w:ascii="Calibri" w:eastAsia="宋体" w:hAnsi="Calibri" w:cs="Times New Roman" w:hint="eastAsia"/>
          <w:color w:val="000000"/>
          <w:szCs w:val="21"/>
          <w:shd w:val="clear" w:color="auto" w:fill="FFFFFF"/>
        </w:rPr>
        <w:t>天，不住院则不予以该项扶助。</w:t>
      </w:r>
      <w:r w:rsidR="002E7A36" w:rsidRPr="0021698E">
        <w:rPr>
          <w:rFonts w:ascii="Calibri" w:eastAsia="宋体" w:hAnsi="Calibri" w:cs="Times New Roman" w:hint="eastAsia"/>
          <w:color w:val="000000"/>
          <w:szCs w:val="21"/>
          <w:shd w:val="clear" w:color="auto" w:fill="FFFFFF"/>
        </w:rPr>
        <w:t>2019</w:t>
      </w:r>
      <w:r w:rsidR="002E7A36" w:rsidRPr="0021698E">
        <w:rPr>
          <w:rFonts w:ascii="Calibri" w:eastAsia="宋体" w:hAnsi="Calibri" w:cs="Times New Roman" w:hint="eastAsia"/>
          <w:color w:val="000000"/>
          <w:szCs w:val="21"/>
          <w:shd w:val="clear" w:color="auto" w:fill="FFFFFF"/>
        </w:rPr>
        <w:t>年我市</w:t>
      </w:r>
      <w:r w:rsidR="002E7A36" w:rsidRPr="0021698E">
        <w:rPr>
          <w:rFonts w:ascii="Calibri" w:eastAsia="宋体" w:hAnsi="Calibri" w:cs="Times New Roman" w:hint="eastAsia"/>
          <w:color w:val="000000"/>
          <w:szCs w:val="21"/>
          <w:shd w:val="clear" w:color="auto" w:fill="FFFFFF"/>
        </w:rPr>
        <w:t>60</w:t>
      </w:r>
      <w:r w:rsidR="002E7A36" w:rsidRPr="0021698E">
        <w:rPr>
          <w:rFonts w:ascii="Calibri" w:eastAsia="宋体" w:hAnsi="Calibri" w:cs="Times New Roman" w:hint="eastAsia"/>
          <w:color w:val="000000"/>
          <w:szCs w:val="21"/>
          <w:shd w:val="clear" w:color="auto" w:fill="FFFFFF"/>
        </w:rPr>
        <w:t>周岁及以上独生子女父母及特殊家庭住院护理扶助保险对象</w:t>
      </w:r>
      <w:r w:rsidR="002E7A36" w:rsidRPr="0021698E">
        <w:rPr>
          <w:rFonts w:ascii="Calibri" w:eastAsia="宋体" w:hAnsi="Calibri" w:cs="Times New Roman" w:hint="eastAsia"/>
          <w:color w:val="000000"/>
          <w:szCs w:val="21"/>
          <w:shd w:val="clear" w:color="auto" w:fill="FFFFFF"/>
        </w:rPr>
        <w:t>50381</w:t>
      </w:r>
      <w:r w:rsidR="002E7A36" w:rsidRPr="0021698E">
        <w:rPr>
          <w:rFonts w:ascii="Calibri" w:eastAsia="宋体" w:hAnsi="Calibri" w:cs="Times New Roman" w:hint="eastAsia"/>
          <w:color w:val="000000"/>
          <w:szCs w:val="21"/>
          <w:shd w:val="clear" w:color="auto" w:fill="FFFFFF"/>
        </w:rPr>
        <w:t>人，预计</w:t>
      </w:r>
      <w:r w:rsidR="002E7A36" w:rsidRPr="0021698E">
        <w:rPr>
          <w:rFonts w:ascii="Calibri" w:eastAsia="宋体" w:hAnsi="Calibri" w:cs="Times New Roman" w:hint="eastAsia"/>
          <w:color w:val="000000"/>
          <w:szCs w:val="21"/>
          <w:shd w:val="clear" w:color="auto" w:fill="FFFFFF"/>
        </w:rPr>
        <w:t>2020</w:t>
      </w:r>
      <w:r w:rsidR="002E7A36" w:rsidRPr="0021698E">
        <w:rPr>
          <w:rFonts w:ascii="Calibri" w:eastAsia="宋体" w:hAnsi="Calibri" w:cs="Times New Roman" w:hint="eastAsia"/>
          <w:color w:val="000000"/>
          <w:szCs w:val="21"/>
          <w:shd w:val="clear" w:color="auto" w:fill="FFFFFF"/>
        </w:rPr>
        <w:t>年扶助对象为</w:t>
      </w:r>
      <w:r w:rsidR="002E7A36" w:rsidRPr="0021698E">
        <w:rPr>
          <w:rFonts w:ascii="Calibri" w:eastAsia="宋体" w:hAnsi="Calibri" w:cs="Times New Roman" w:hint="eastAsia"/>
          <w:color w:val="000000"/>
          <w:szCs w:val="21"/>
          <w:shd w:val="clear" w:color="auto" w:fill="FFFFFF"/>
        </w:rPr>
        <w:t>55381</w:t>
      </w:r>
      <w:r w:rsidR="002E7A36" w:rsidRPr="0021698E">
        <w:rPr>
          <w:rFonts w:ascii="Calibri" w:eastAsia="宋体" w:hAnsi="Calibri" w:cs="Times New Roman" w:hint="eastAsia"/>
          <w:color w:val="000000"/>
          <w:szCs w:val="21"/>
          <w:shd w:val="clear" w:color="auto" w:fill="FFFFFF"/>
        </w:rPr>
        <w:t>人，预计</w:t>
      </w:r>
      <w:r w:rsidR="002E7A36" w:rsidRPr="0021698E">
        <w:rPr>
          <w:rFonts w:ascii="Calibri" w:eastAsia="宋体" w:hAnsi="Calibri" w:cs="Times New Roman" w:hint="eastAsia"/>
          <w:color w:val="000000"/>
          <w:szCs w:val="21"/>
          <w:shd w:val="clear" w:color="auto" w:fill="FFFFFF"/>
        </w:rPr>
        <w:t>2021</w:t>
      </w:r>
      <w:r w:rsidR="002E7A36" w:rsidRPr="0021698E">
        <w:rPr>
          <w:rFonts w:ascii="Calibri" w:eastAsia="宋体" w:hAnsi="Calibri" w:cs="Times New Roman" w:hint="eastAsia"/>
          <w:color w:val="000000"/>
          <w:szCs w:val="21"/>
          <w:shd w:val="clear" w:color="auto" w:fill="FFFFFF"/>
        </w:rPr>
        <w:t>年扶助对象为</w:t>
      </w:r>
      <w:r w:rsidR="002E7A36" w:rsidRPr="0021698E">
        <w:rPr>
          <w:rFonts w:ascii="Calibri" w:eastAsia="宋体" w:hAnsi="Calibri" w:cs="Times New Roman" w:hint="eastAsia"/>
          <w:color w:val="000000"/>
          <w:szCs w:val="21"/>
          <w:shd w:val="clear" w:color="auto" w:fill="FFFFFF"/>
        </w:rPr>
        <w:t>60381</w:t>
      </w:r>
      <w:r w:rsidR="002E7A36" w:rsidRPr="0021698E">
        <w:rPr>
          <w:rFonts w:ascii="Calibri" w:eastAsia="宋体" w:hAnsi="Calibri" w:cs="Times New Roman" w:hint="eastAsia"/>
          <w:color w:val="000000"/>
          <w:szCs w:val="21"/>
          <w:shd w:val="clear" w:color="auto" w:fill="FFFFFF"/>
        </w:rPr>
        <w:t>人。三年合计扶助对象预计</w:t>
      </w:r>
      <w:r w:rsidR="002E7A36" w:rsidRPr="0021698E">
        <w:rPr>
          <w:rFonts w:ascii="Calibri" w:eastAsia="宋体" w:hAnsi="Calibri" w:cs="Times New Roman" w:hint="eastAsia"/>
          <w:color w:val="000000"/>
          <w:szCs w:val="21"/>
          <w:shd w:val="clear" w:color="auto" w:fill="FFFFFF"/>
        </w:rPr>
        <w:t>166143</w:t>
      </w:r>
      <w:r w:rsidR="002E7A36" w:rsidRPr="0021698E">
        <w:rPr>
          <w:rFonts w:ascii="Calibri" w:eastAsia="宋体" w:hAnsi="Calibri" w:cs="Times New Roman" w:hint="eastAsia"/>
          <w:color w:val="000000"/>
          <w:szCs w:val="21"/>
          <w:shd w:val="clear" w:color="auto" w:fill="FFFFFF"/>
        </w:rPr>
        <w:t>人，以实际参保人数为准。</w:t>
      </w:r>
    </w:p>
    <w:p w:rsidR="00FE7155" w:rsidRPr="0021698E" w:rsidRDefault="007F154A">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2E7A36" w:rsidRPr="0021698E">
        <w:rPr>
          <w:rFonts w:hint="eastAsia"/>
          <w:color w:val="000000"/>
          <w:sz w:val="21"/>
          <w:szCs w:val="21"/>
          <w:shd w:val="clear" w:color="auto" w:fill="FFFFFF"/>
        </w:rPr>
        <w:t>1511.43</w:t>
      </w:r>
      <w:r w:rsidR="002E7A36" w:rsidRPr="0021698E">
        <w:rPr>
          <w:rFonts w:hint="eastAsia"/>
          <w:color w:val="000000"/>
          <w:sz w:val="21"/>
          <w:szCs w:val="21"/>
          <w:shd w:val="clear" w:color="auto" w:fill="FFFFFF"/>
        </w:rPr>
        <w:t>万元∕年</w:t>
      </w:r>
      <w:r w:rsidRPr="0021698E">
        <w:rPr>
          <w:rFonts w:hint="eastAsia"/>
          <w:color w:val="000000"/>
          <w:sz w:val="21"/>
          <w:szCs w:val="21"/>
          <w:shd w:val="clear" w:color="auto" w:fill="FFFFFF"/>
        </w:rPr>
        <w:t>。最高限价：</w:t>
      </w:r>
      <w:r w:rsidR="002E7A36" w:rsidRPr="0021698E">
        <w:rPr>
          <w:rFonts w:hint="eastAsia"/>
          <w:color w:val="000000"/>
          <w:sz w:val="21"/>
          <w:szCs w:val="21"/>
          <w:shd w:val="clear" w:color="auto" w:fill="FFFFFF"/>
        </w:rPr>
        <w:t>1511.43</w:t>
      </w:r>
      <w:r w:rsidR="002E7A36" w:rsidRPr="0021698E">
        <w:rPr>
          <w:rFonts w:hint="eastAsia"/>
          <w:color w:val="000000"/>
          <w:sz w:val="21"/>
          <w:szCs w:val="21"/>
          <w:shd w:val="clear" w:color="auto" w:fill="FFFFFF"/>
        </w:rPr>
        <w:t>万元∕年</w:t>
      </w:r>
      <w:r w:rsidRPr="0021698E">
        <w:rPr>
          <w:rFonts w:hint="eastAsia"/>
          <w:color w:val="000000"/>
          <w:sz w:val="21"/>
          <w:szCs w:val="21"/>
          <w:shd w:val="clear" w:color="auto" w:fill="FFFFFF"/>
        </w:rPr>
        <w:t>。</w:t>
      </w:r>
    </w:p>
    <w:p w:rsidR="00FE7155" w:rsidRPr="0021698E" w:rsidRDefault="007F154A" w:rsidP="0021698E">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002E7A36" w:rsidRPr="0021698E">
        <w:rPr>
          <w:rFonts w:hint="eastAsia"/>
          <w:color w:val="000000"/>
          <w:sz w:val="21"/>
          <w:szCs w:val="21"/>
          <w:shd w:val="clear" w:color="auto" w:fill="FFFFFF"/>
        </w:rPr>
        <w:t>自合同生效之日起</w:t>
      </w:r>
      <w:r w:rsidR="002E7A36" w:rsidRPr="0021698E">
        <w:rPr>
          <w:rFonts w:hint="eastAsia"/>
          <w:color w:val="000000"/>
          <w:sz w:val="21"/>
          <w:szCs w:val="21"/>
          <w:shd w:val="clear" w:color="auto" w:fill="FFFFFF"/>
        </w:rPr>
        <w:t>3</w:t>
      </w:r>
      <w:r w:rsidR="002E7A36" w:rsidRPr="0021698E">
        <w:rPr>
          <w:rFonts w:hint="eastAsia"/>
          <w:color w:val="000000"/>
          <w:sz w:val="21"/>
          <w:szCs w:val="21"/>
          <w:shd w:val="clear" w:color="auto" w:fill="FFFFFF"/>
        </w:rPr>
        <w:t>年，共计</w:t>
      </w:r>
      <w:r w:rsidR="002E7A36" w:rsidRPr="0021698E">
        <w:rPr>
          <w:rFonts w:hint="eastAsia"/>
          <w:color w:val="000000"/>
          <w:sz w:val="21"/>
          <w:szCs w:val="21"/>
          <w:shd w:val="clear" w:color="auto" w:fill="FFFFFF"/>
        </w:rPr>
        <w:t>1096</w:t>
      </w:r>
      <w:r w:rsidR="002E7A36" w:rsidRPr="0021698E">
        <w:rPr>
          <w:rFonts w:hint="eastAsia"/>
          <w:color w:val="000000"/>
          <w:sz w:val="21"/>
          <w:szCs w:val="21"/>
          <w:shd w:val="clear" w:color="auto" w:fill="FFFFFF"/>
        </w:rPr>
        <w:t>天。</w:t>
      </w:r>
    </w:p>
    <w:p w:rsidR="002E7A36" w:rsidRPr="0021698E" w:rsidRDefault="002E7A36" w:rsidP="0021698E">
      <w:pPr>
        <w:pStyle w:val="ac"/>
        <w:widowControl/>
        <w:shd w:val="clear" w:color="auto" w:fill="FFFFFF"/>
        <w:spacing w:line="360" w:lineRule="auto"/>
        <w:ind w:firstLineChars="200" w:firstLine="420"/>
        <w:contextualSpacing/>
        <w:jc w:val="left"/>
        <w:rPr>
          <w:rFonts w:hint="eastAsia"/>
          <w:color w:val="000000"/>
          <w:sz w:val="21"/>
          <w:szCs w:val="21"/>
          <w:shd w:val="clear" w:color="auto" w:fill="FFFFFF"/>
        </w:rPr>
      </w:pPr>
      <w:r w:rsidRPr="0021698E">
        <w:rPr>
          <w:rFonts w:hint="eastAsia"/>
          <w:color w:val="000000"/>
          <w:sz w:val="21"/>
          <w:szCs w:val="21"/>
          <w:shd w:val="clear" w:color="auto" w:fill="FFFFFF"/>
        </w:rPr>
        <w:t>采购方每年度对中标保险公司进行考核，考核合格按合同继续履约，不合格者重新招标。遇到国家、省、市重大决策、政策调整或不可抗拒性因素时，采购方有权终止合同。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2E7A36" w:rsidRPr="00755195">
        <w:rPr>
          <w:rFonts w:hint="eastAsia"/>
          <w:color w:val="000000"/>
          <w:sz w:val="21"/>
          <w:szCs w:val="21"/>
          <w:shd w:val="clear" w:color="auto" w:fill="FFFFFF"/>
        </w:rPr>
        <w:t>许昌市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7F154A" w:rsidP="002E7A3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rPr>
        <w:t>“国家企业信用公示系统”网站（</w:t>
      </w:r>
      <w:r>
        <w:rPr>
          <w:rFonts w:asciiTheme="minorEastAsia" w:eastAsiaTheme="minorEastAsia" w:hAnsiTheme="minorEastAsia" w:cs="仿宋_GB2312"/>
          <w:color w:val="000000"/>
          <w:sz w:val="21"/>
          <w:szCs w:val="21"/>
        </w:rPr>
        <w:t>www.gsxt.gov.cn</w:t>
      </w:r>
      <w:r>
        <w:rPr>
          <w:rFonts w:asciiTheme="minorEastAsia" w:eastAsiaTheme="minorEastAsia" w:hAnsiTheme="minorEastAsia" w:cs="仿宋_GB2312" w:hint="eastAsia"/>
          <w:color w:val="000000"/>
          <w:sz w:val="21"/>
          <w:szCs w:val="21"/>
        </w:rPr>
        <w:t>）严重违法失信企业名单（黑名单）的投标人</w:t>
      </w:r>
      <w:r>
        <w:rPr>
          <w:rFonts w:asciiTheme="minorEastAsia" w:eastAsiaTheme="minorEastAsia" w:hAnsiTheme="minorEastAsia" w:cs="仿宋_GB2312" w:hint="eastAsia"/>
          <w:color w:val="000000"/>
          <w:sz w:val="21"/>
          <w:szCs w:val="21"/>
          <w:shd w:val="clear" w:color="auto" w:fill="FFFFFF"/>
        </w:rPr>
        <w:t>；</w:t>
      </w:r>
      <w:r w:rsidRPr="00A86975">
        <w:rPr>
          <w:rFonts w:asciiTheme="minorEastAsia" w:eastAsiaTheme="minorEastAsia" w:hAnsiTheme="minorEastAsia" w:cs="仿宋_GB2312" w:hint="eastAsia"/>
          <w:color w:val="000000"/>
          <w:sz w:val="21"/>
          <w:szCs w:val="21"/>
          <w:shd w:val="clear" w:color="auto" w:fill="FFFFFF"/>
        </w:rPr>
        <w:t>“中国社会组织公共服务平台”网站（</w:t>
      </w:r>
      <w:r w:rsidRPr="00A86975">
        <w:rPr>
          <w:rFonts w:asciiTheme="minorEastAsia" w:eastAsiaTheme="minorEastAsia" w:hAnsiTheme="minorEastAsia" w:cs="仿宋_GB2312"/>
          <w:color w:val="000000"/>
          <w:sz w:val="21"/>
          <w:szCs w:val="21"/>
          <w:shd w:val="clear" w:color="auto" w:fill="FFFFFF"/>
        </w:rPr>
        <w:t>www.chinanpo.gov.cn</w:t>
      </w:r>
      <w:r w:rsidRPr="00A86975">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hint="eastAsia"/>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2E7A36">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2E7A36" w:rsidRPr="00755195" w:rsidRDefault="002E7A36" w:rsidP="00755195">
      <w:pPr>
        <w:pStyle w:val="ac"/>
        <w:widowControl/>
        <w:shd w:val="clear" w:color="auto" w:fill="FFFFFF"/>
        <w:spacing w:line="360" w:lineRule="auto"/>
        <w:ind w:firstLineChars="200" w:firstLine="420"/>
        <w:contextualSpacing/>
        <w:jc w:val="left"/>
        <w:rPr>
          <w:rFonts w:hint="eastAsia"/>
          <w:color w:val="000000"/>
          <w:sz w:val="21"/>
          <w:szCs w:val="21"/>
          <w:shd w:val="clear" w:color="auto" w:fill="FFFFFF"/>
        </w:rPr>
      </w:pPr>
      <w:r w:rsidRPr="00755195">
        <w:rPr>
          <w:rFonts w:hint="eastAsia"/>
          <w:color w:val="000000"/>
          <w:sz w:val="21"/>
          <w:szCs w:val="21"/>
          <w:shd w:val="clear" w:color="auto" w:fill="FFFFFF"/>
        </w:rPr>
        <w:t>（四）投标人具备中国保险监督管理委员会颁发的《经营保险业务许可证》。</w:t>
      </w:r>
    </w:p>
    <w:p w:rsidR="002E7A36" w:rsidRPr="00755195" w:rsidRDefault="002E7A36" w:rsidP="00755195">
      <w:pPr>
        <w:pStyle w:val="ac"/>
        <w:widowControl/>
        <w:shd w:val="clear" w:color="auto" w:fill="FFFFFF"/>
        <w:spacing w:line="360" w:lineRule="auto"/>
        <w:ind w:firstLineChars="200" w:firstLine="420"/>
        <w:contextualSpacing/>
        <w:jc w:val="left"/>
        <w:rPr>
          <w:rFonts w:hint="eastAsia"/>
          <w:color w:val="000000"/>
          <w:sz w:val="21"/>
          <w:szCs w:val="21"/>
          <w:shd w:val="clear" w:color="auto" w:fill="FFFFFF"/>
        </w:rPr>
      </w:pPr>
      <w:r w:rsidRPr="00755195">
        <w:rPr>
          <w:rFonts w:hint="eastAsia"/>
          <w:color w:val="000000"/>
          <w:sz w:val="21"/>
          <w:szCs w:val="21"/>
          <w:shd w:val="clear" w:color="auto" w:fill="FFFFFF"/>
        </w:rPr>
        <w:t>（五）一个法人保险机构只能由一个分公司或者支公司参加投标。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2E7A36">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2E7A36">
        <w:rPr>
          <w:rFonts w:asciiTheme="minorEastAsia" w:eastAsiaTheme="minorEastAsia" w:hAnsiTheme="minorEastAsia" w:cs="仿宋_GB2312" w:hint="eastAsia"/>
          <w:color w:val="000000"/>
          <w:sz w:val="21"/>
          <w:szCs w:val="21"/>
        </w:rPr>
        <w:t>21</w:t>
      </w:r>
      <w:r>
        <w:rPr>
          <w:rFonts w:asciiTheme="minorEastAsia" w:eastAsiaTheme="minorEastAsia" w:hAnsiTheme="minorEastAsia" w:cs="仿宋_GB2312" w:hint="eastAsia"/>
          <w:color w:val="000000"/>
          <w:sz w:val="21"/>
          <w:szCs w:val="21"/>
        </w:rPr>
        <w:t>日</w:t>
      </w:r>
      <w:r w:rsidR="002E7A36">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2E7A3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2E7A36">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755195" w:rsidRDefault="007F154A" w:rsidP="00755195">
      <w:pPr>
        <w:pStyle w:val="ac"/>
        <w:widowControl/>
        <w:shd w:val="clear" w:color="auto" w:fill="FFFFFF"/>
        <w:spacing w:line="360" w:lineRule="auto"/>
        <w:ind w:firstLine="420"/>
        <w:contextualSpacing/>
        <w:jc w:val="left"/>
        <w:rPr>
          <w:rFonts w:asciiTheme="minorEastAsia" w:eastAsiaTheme="minorEastAsia" w:hAnsiTheme="minorEastAsia" w:cs="黑体" w:hint="eastAsia"/>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Pr="00755195" w:rsidRDefault="007F154A" w:rsidP="00755195">
      <w:pPr>
        <w:pStyle w:val="ac"/>
        <w:widowControl/>
        <w:shd w:val="clear" w:color="auto" w:fill="FFFFFF"/>
        <w:spacing w:line="360" w:lineRule="auto"/>
        <w:ind w:firstLineChars="395" w:firstLine="833"/>
        <w:contextualSpacing/>
        <w:jc w:val="left"/>
        <w:rPr>
          <w:color w:val="000000"/>
          <w:sz w:val="21"/>
          <w:szCs w:val="21"/>
          <w:shd w:val="clear" w:color="auto" w:fill="FFFFFF"/>
        </w:rPr>
      </w:pPr>
      <w:r w:rsidRPr="00755195">
        <w:rPr>
          <w:rFonts w:ascii="宋体" w:eastAsiaTheme="minorEastAsia" w:hAnsi="宋体" w:cstheme="minorBidi" w:hint="eastAsia"/>
          <w:b/>
          <w:sz w:val="21"/>
          <w:szCs w:val="21"/>
        </w:rPr>
        <w:t>采购人：</w:t>
      </w:r>
      <w:r w:rsidR="002E7A36" w:rsidRPr="00755195">
        <w:rPr>
          <w:rFonts w:hint="eastAsia"/>
          <w:color w:val="000000"/>
          <w:sz w:val="21"/>
          <w:szCs w:val="21"/>
          <w:shd w:val="clear" w:color="auto" w:fill="FFFFFF"/>
        </w:rPr>
        <w:t>许昌市卫生健康委员会</w:t>
      </w:r>
    </w:p>
    <w:p w:rsidR="00FE7155" w:rsidRPr="00755195" w:rsidRDefault="007F154A" w:rsidP="00755195">
      <w:pPr>
        <w:pStyle w:val="ac"/>
        <w:widowControl/>
        <w:shd w:val="clear" w:color="auto" w:fill="FFFFFF"/>
        <w:spacing w:line="360" w:lineRule="auto"/>
        <w:ind w:firstLineChars="400" w:firstLine="840"/>
        <w:contextualSpacing/>
        <w:jc w:val="left"/>
        <w:rPr>
          <w:color w:val="000000"/>
          <w:sz w:val="21"/>
          <w:szCs w:val="21"/>
          <w:shd w:val="clear" w:color="auto" w:fill="FFFFFF"/>
        </w:rPr>
      </w:pPr>
      <w:r w:rsidRPr="00755195">
        <w:rPr>
          <w:rFonts w:hint="eastAsia"/>
          <w:color w:val="000000"/>
          <w:sz w:val="21"/>
          <w:szCs w:val="21"/>
          <w:shd w:val="clear" w:color="auto" w:fill="FFFFFF"/>
        </w:rPr>
        <w:t>地址：</w:t>
      </w:r>
      <w:r w:rsidR="000B13B7" w:rsidRPr="00755195">
        <w:rPr>
          <w:rFonts w:hint="eastAsia"/>
          <w:color w:val="000000"/>
          <w:sz w:val="21"/>
          <w:szCs w:val="21"/>
          <w:shd w:val="clear" w:color="auto" w:fill="FFFFFF"/>
        </w:rPr>
        <w:t>许昌市东城区竹林路与龙兴路交汇处创业中心</w:t>
      </w:r>
      <w:r w:rsidR="000B13B7" w:rsidRPr="00755195">
        <w:rPr>
          <w:rFonts w:hint="eastAsia"/>
          <w:color w:val="000000"/>
          <w:sz w:val="21"/>
          <w:szCs w:val="21"/>
          <w:shd w:val="clear" w:color="auto" w:fill="FFFFFF"/>
        </w:rPr>
        <w:t xml:space="preserve"> B</w:t>
      </w:r>
      <w:r w:rsidR="000B13B7" w:rsidRPr="00755195">
        <w:rPr>
          <w:rFonts w:hint="eastAsia"/>
          <w:color w:val="000000"/>
          <w:sz w:val="21"/>
          <w:szCs w:val="21"/>
          <w:shd w:val="clear" w:color="auto" w:fill="FFFFFF"/>
        </w:rPr>
        <w:t>座（许昌市科技广场东临）</w:t>
      </w:r>
    </w:p>
    <w:p w:rsidR="00FE7155" w:rsidRPr="00755195" w:rsidRDefault="007F154A">
      <w:pPr>
        <w:adjustRightInd w:val="0"/>
        <w:spacing w:line="360" w:lineRule="auto"/>
        <w:ind w:firstLineChars="400" w:firstLine="840"/>
        <w:contextualSpacing/>
        <w:jc w:val="left"/>
        <w:rPr>
          <w:rFonts w:ascii="Calibri" w:eastAsia="宋体" w:hAnsi="Calibri" w:cs="Times New Roman"/>
          <w:color w:val="000000"/>
          <w:szCs w:val="21"/>
          <w:shd w:val="clear" w:color="auto" w:fill="FFFFFF"/>
        </w:rPr>
      </w:pPr>
      <w:r>
        <w:rPr>
          <w:rFonts w:ascii="宋体" w:hAnsi="宋体" w:hint="eastAsia"/>
          <w:szCs w:val="21"/>
        </w:rPr>
        <w:t>联系人：</w:t>
      </w:r>
      <w:r w:rsidR="000B13B7" w:rsidRPr="00755195">
        <w:rPr>
          <w:rFonts w:ascii="Calibri" w:eastAsia="宋体" w:hAnsi="Calibri" w:cs="Times New Roman" w:hint="eastAsia"/>
          <w:color w:val="000000"/>
          <w:szCs w:val="21"/>
          <w:shd w:val="clear" w:color="auto" w:fill="FFFFFF"/>
        </w:rPr>
        <w:t>丁浩然</w:t>
      </w:r>
      <w:r w:rsidRPr="00755195">
        <w:rPr>
          <w:rFonts w:ascii="Calibri" w:eastAsia="宋体" w:hAnsi="Calibri" w:cs="Times New Roman" w:hint="eastAsia"/>
          <w:color w:val="000000"/>
          <w:szCs w:val="21"/>
          <w:shd w:val="clear" w:color="auto" w:fill="FFFFFF"/>
        </w:rPr>
        <w:t xml:space="preserve">         </w:t>
      </w:r>
      <w:r w:rsidRPr="00755195">
        <w:rPr>
          <w:rFonts w:ascii="Calibri" w:eastAsia="宋体" w:hAnsi="Calibri" w:cs="Times New Roman" w:hint="eastAsia"/>
          <w:color w:val="000000"/>
          <w:szCs w:val="21"/>
          <w:shd w:val="clear" w:color="auto" w:fill="FFFFFF"/>
        </w:rPr>
        <w:t>联系电话：</w:t>
      </w:r>
      <w:r w:rsidR="000B13B7" w:rsidRPr="00755195">
        <w:rPr>
          <w:rFonts w:ascii="Calibri" w:eastAsia="宋体" w:hAnsi="Calibri" w:cs="Times New Roman" w:hint="eastAsia"/>
          <w:color w:val="000000"/>
          <w:szCs w:val="21"/>
          <w:shd w:val="clear" w:color="auto" w:fill="FFFFFF"/>
        </w:rPr>
        <w:t>13938909333</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B13B7">
        <w:rPr>
          <w:rFonts w:ascii="宋体" w:hAnsi="宋体" w:hint="eastAsia"/>
          <w:szCs w:val="21"/>
        </w:rPr>
        <w:t>李女士</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0B13B7">
        <w:rPr>
          <w:rFonts w:ascii="宋体" w:hAnsi="宋体" w:hint="eastAsia"/>
          <w:szCs w:val="21"/>
        </w:rPr>
        <w:t>2968687</w:t>
      </w:r>
    </w:p>
    <w:p w:rsidR="00755195" w:rsidRDefault="00755195" w:rsidP="00755195">
      <w:pPr>
        <w:pStyle w:val="ac"/>
        <w:widowControl/>
        <w:shd w:val="clear" w:color="auto" w:fill="FFFFFF"/>
        <w:spacing w:line="360" w:lineRule="auto"/>
        <w:ind w:firstLineChars="200" w:firstLine="420"/>
        <w:contextualSpacing/>
        <w:jc w:val="right"/>
        <w:rPr>
          <w:rFonts w:hint="eastAsia"/>
          <w:color w:val="000000"/>
          <w:sz w:val="21"/>
          <w:szCs w:val="21"/>
          <w:shd w:val="clear" w:color="auto" w:fill="FFFFFF"/>
        </w:rPr>
      </w:pPr>
    </w:p>
    <w:p w:rsidR="00755195" w:rsidRDefault="00755195" w:rsidP="00755195">
      <w:pPr>
        <w:pStyle w:val="ac"/>
        <w:widowControl/>
        <w:shd w:val="clear" w:color="auto" w:fill="FFFFFF"/>
        <w:spacing w:line="360" w:lineRule="auto"/>
        <w:ind w:firstLineChars="200" w:firstLine="420"/>
        <w:contextualSpacing/>
        <w:jc w:val="right"/>
        <w:rPr>
          <w:rFonts w:hint="eastAsia"/>
          <w:color w:val="000000"/>
          <w:sz w:val="21"/>
          <w:szCs w:val="21"/>
          <w:shd w:val="clear" w:color="auto" w:fill="FFFFFF"/>
        </w:rPr>
      </w:pPr>
    </w:p>
    <w:p w:rsidR="000B13B7" w:rsidRPr="00755195" w:rsidRDefault="000B13B7" w:rsidP="00755195">
      <w:pPr>
        <w:pStyle w:val="ac"/>
        <w:widowControl/>
        <w:shd w:val="clear" w:color="auto" w:fill="FFFFFF"/>
        <w:spacing w:line="360" w:lineRule="auto"/>
        <w:ind w:firstLineChars="200" w:firstLine="420"/>
        <w:contextualSpacing/>
        <w:jc w:val="right"/>
        <w:rPr>
          <w:rFonts w:hint="eastAsia"/>
          <w:color w:val="000000"/>
          <w:sz w:val="21"/>
          <w:szCs w:val="21"/>
          <w:shd w:val="clear" w:color="auto" w:fill="FFFFFF"/>
        </w:rPr>
      </w:pPr>
      <w:r w:rsidRPr="00755195">
        <w:rPr>
          <w:rFonts w:hint="eastAsia"/>
          <w:color w:val="000000"/>
          <w:sz w:val="21"/>
          <w:szCs w:val="21"/>
          <w:shd w:val="clear" w:color="auto" w:fill="FFFFFF"/>
        </w:rPr>
        <w:t>许昌市卫生健康委员会</w:t>
      </w:r>
    </w:p>
    <w:p w:rsidR="00FE7155" w:rsidRPr="00755195" w:rsidRDefault="000B13B7" w:rsidP="00755195">
      <w:pPr>
        <w:pStyle w:val="ac"/>
        <w:widowControl/>
        <w:shd w:val="clear" w:color="auto" w:fill="FFFFFF"/>
        <w:spacing w:line="360" w:lineRule="auto"/>
        <w:ind w:firstLineChars="200" w:firstLine="420"/>
        <w:contextualSpacing/>
        <w:jc w:val="right"/>
        <w:rPr>
          <w:color w:val="000000"/>
          <w:sz w:val="21"/>
          <w:szCs w:val="21"/>
          <w:shd w:val="clear" w:color="auto" w:fill="FFFFFF"/>
        </w:rPr>
      </w:pPr>
      <w:r w:rsidRPr="00755195">
        <w:rPr>
          <w:rFonts w:hint="eastAsia"/>
          <w:color w:val="000000"/>
          <w:sz w:val="21"/>
          <w:szCs w:val="21"/>
          <w:shd w:val="clear" w:color="auto" w:fill="FFFFFF"/>
        </w:rPr>
        <w:t>二〇一九年七月三十一日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23FE0">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A86975">
        <w:rPr>
          <w:rFonts w:hAnsi="宋体" w:hint="eastAsia"/>
          <w:color w:val="000000"/>
          <w:szCs w:val="21"/>
        </w:rPr>
        <w:t>最新版本</w:t>
      </w:r>
      <w:r>
        <w:rPr>
          <w:rFonts w:hAnsi="宋体" w:hint="eastAsia"/>
          <w:color w:val="000000"/>
          <w:szCs w:val="21"/>
        </w:rPr>
        <w:t>”，按招标文件</w:t>
      </w:r>
      <w:r>
        <w:rPr>
          <w:rFonts w:hAnsi="宋体" w:hint="eastAsia"/>
          <w:color w:val="000000"/>
          <w:szCs w:val="21"/>
        </w:rPr>
        <w:lastRenderedPageBreak/>
        <w:t>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对全市60周岁以上的独生子女父母和特殊家庭父母在住院期间提供一定的住院护理扶助资金，其中独生子女父母每人每天100元，特殊家庭父母每人每天150元，每年累计不超过60天，不住院则不予以该项扶助。</w:t>
      </w:r>
    </w:p>
    <w:p w:rsidR="00FE7155" w:rsidRDefault="007F154A">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w:t>
      </w:r>
      <w:r w:rsidR="000B13B7">
        <w:rPr>
          <w:rFonts w:asciiTheme="minorEastAsia" w:hAnsiTheme="minorEastAsia" w:cs="黑体" w:hint="eastAsia"/>
          <w:b/>
          <w:bCs/>
          <w:color w:val="000000"/>
          <w:sz w:val="24"/>
          <w:szCs w:val="24"/>
          <w:shd w:val="clear" w:color="auto" w:fill="FFFFFF"/>
        </w:rPr>
        <w:t>需求</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许昌市60周岁以上独生子女父母及特殊家庭住院护理扶助项目分为两个部分。一部分是60周岁以上独生子女父母住院护理扶助保险，标准为扶助对象住院期间按每人每天100元的标准进行扶助，一年累计不超过60天；另一部分为女方年龄在49周岁以上的失独家庭或独生子女伤残家庭父母住院护理扶助保险，标准为扶助对象住院期间按每人每天150元的标准进行扶助，一年累计不超过60天。3年服务期内扶助对象人数预计166143人。</w:t>
      </w:r>
    </w:p>
    <w:p w:rsidR="00FE7155" w:rsidRDefault="007F154A">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w:t>
      </w:r>
      <w:r w:rsidR="000B13B7">
        <w:rPr>
          <w:rFonts w:asciiTheme="minorEastAsia" w:hAnsiTheme="minorEastAsia" w:cs="微软雅黑" w:hint="eastAsia"/>
          <w:b/>
          <w:color w:val="FF0000"/>
          <w:sz w:val="24"/>
          <w:szCs w:val="24"/>
        </w:rPr>
        <w:t>需求</w:t>
      </w:r>
      <w:r>
        <w:rPr>
          <w:rFonts w:asciiTheme="minorEastAsia" w:hAnsiTheme="minorEastAsia" w:cs="微软雅黑" w:hint="eastAsia"/>
          <w:b/>
          <w:color w:val="FF0000"/>
          <w:sz w:val="24"/>
          <w:szCs w:val="24"/>
        </w:rPr>
        <w:t>中所列</w:t>
      </w:r>
      <w:r w:rsidR="000B13B7">
        <w:rPr>
          <w:rFonts w:asciiTheme="minorEastAsia" w:hAnsiTheme="minorEastAsia" w:cs="微软雅黑" w:hint="eastAsia"/>
          <w:b/>
          <w:color w:val="FF0000"/>
          <w:sz w:val="24"/>
          <w:szCs w:val="24"/>
        </w:rPr>
        <w:t>要求</w:t>
      </w:r>
      <w:r>
        <w:rPr>
          <w:rFonts w:asciiTheme="minorEastAsia" w:hAnsiTheme="minorEastAsia" w:cs="微软雅黑" w:hint="eastAsia"/>
          <w:b/>
          <w:color w:val="FF0000"/>
          <w:sz w:val="24"/>
          <w:szCs w:val="24"/>
        </w:rPr>
        <w:t>为最低要求，不允许负偏离，否则将承担其投标被视为非实质性响应投标的风险。</w:t>
      </w:r>
    </w:p>
    <w:p w:rsidR="00FE7155" w:rsidRDefault="007F154A" w:rsidP="000B13B7">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三、服务标准、期限、效率等要求</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bookmarkStart w:id="1" w:name="OLE_LINK3"/>
      <w:r w:rsidRPr="003A02EA">
        <w:rPr>
          <w:rFonts w:asciiTheme="minorEastAsia" w:hAnsiTheme="minorEastAsia" w:hint="eastAsia"/>
          <w:color w:val="000000"/>
          <w:szCs w:val="21"/>
        </w:rPr>
        <w:t>1、扶助对象</w:t>
      </w:r>
      <w:bookmarkEnd w:id="1"/>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60周岁以上独生子女父母及特殊家庭住院护理扶助对象以个人为单位，必须同时符合以下三个条件:</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（1）扶助对象具有许昌市辖各县（市、区）城乡居民户籍。</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（2）扶助对象在1933年1月1日后出生，其中独生子女父母年满60周岁；失独家庭或独生子女伤残家庭女方年满49周岁。</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（3）扶助对象自1973年以来没有违反计划生育政策法规生育且现存一个子女（含依法收养）且已领取《独生子女父母光荣证》或子女死亡现无子女或独生子女伤残级别三级以上的。</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2、扶助方式和标准</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通过购买商业保险的形式为全市60周岁以上独生子女父母及特殊家庭发放住院护理补贴，商</w:t>
      </w:r>
      <w:r w:rsidRPr="003A02EA">
        <w:rPr>
          <w:rFonts w:asciiTheme="minorEastAsia" w:hAnsiTheme="minorEastAsia" w:hint="eastAsia"/>
          <w:color w:val="000000"/>
          <w:szCs w:val="21"/>
        </w:rPr>
        <w:lastRenderedPageBreak/>
        <w:t>业保险购买由市级统筹。60周岁以上独生子女父母及特殊家庭住院期间，由商业保险机构给予每天100元的扶助，一年累计不超过60天；失独家庭或独生子女伤残家庭父母，由商业保险机构给予每天150元的扶助，一年累计不超过60天。跨年度单次住院且符合住院护理补贴规定的，可跨年度分别计算补贴费用，属于上年度的按照上年度政策执行，属于当年度的按照当年度政策执行。</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3、扶助资金的申请、审核和发放</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扶助对象出院后向所在县（市、区）商业保险机构提出扶助申请，统一提交申请材料。申请材料主要包括申请人身份证，户口本（若委托办理，同时提交委托人身份证），独生子女父母光荣证、独生子女证或相关证明材料，银行卡或存折等资料原件、复印件；加盖医疗机构公章的费用结算票据、费用清单、病历复印件，以及异地就医转诊手续、疾病诊断证明、出院小结原件或加盖医疗机构公章的复印件。</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商业保险机构受理申请后5个工作日内完成审核，经审核不符合条件的，应以书面形式通知申请人，并说明理由。</w:t>
      </w:r>
    </w:p>
    <w:p w:rsidR="000B13B7" w:rsidRPr="003A02EA" w:rsidRDefault="000B13B7" w:rsidP="003A02EA">
      <w:pPr>
        <w:tabs>
          <w:tab w:val="left" w:pos="7095"/>
        </w:tabs>
        <w:spacing w:line="360" w:lineRule="auto"/>
        <w:ind w:firstLineChars="200" w:firstLine="420"/>
        <w:contextualSpacing/>
        <w:rPr>
          <w:rFonts w:asciiTheme="minorEastAsia" w:hAnsiTheme="minorEastAsia" w:hint="eastAsia"/>
          <w:color w:val="000000"/>
          <w:szCs w:val="21"/>
        </w:rPr>
      </w:pPr>
      <w:r w:rsidRPr="003A02EA">
        <w:rPr>
          <w:rFonts w:asciiTheme="minorEastAsia" w:hAnsiTheme="minorEastAsia" w:hint="eastAsia"/>
          <w:color w:val="000000"/>
          <w:szCs w:val="21"/>
        </w:rPr>
        <w:t>经审核符合扶助条件的，商业保险机构在20个工作日内将扶助金发放至扶助对象指定账户。</w:t>
      </w:r>
    </w:p>
    <w:p w:rsidR="000B13B7" w:rsidRPr="003A02EA" w:rsidRDefault="000B13B7" w:rsidP="003A02EA">
      <w:pPr>
        <w:tabs>
          <w:tab w:val="left" w:pos="7095"/>
        </w:tabs>
        <w:spacing w:line="360" w:lineRule="auto"/>
        <w:ind w:firstLineChars="200" w:firstLine="420"/>
        <w:contextualSpacing/>
        <w:rPr>
          <w:rFonts w:asciiTheme="minorEastAsia" w:hAnsiTheme="minorEastAsia"/>
          <w:color w:val="000000"/>
          <w:szCs w:val="21"/>
        </w:rPr>
      </w:pPr>
      <w:r w:rsidRPr="003A02EA">
        <w:rPr>
          <w:rFonts w:asciiTheme="minorEastAsia" w:hAnsiTheme="minorEastAsia" w:hint="eastAsia"/>
          <w:color w:val="000000"/>
          <w:szCs w:val="21"/>
        </w:rPr>
        <w:t>为保障住院护理扶助保险工作有效开展，商业保险机构需在市本级及各县（市、区）分支机构设置服务窗口，在各级服务窗口提供不低于2名工作人员，专职为扶助对象提供住院护理扶助保险日常服务。</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0B13B7">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、采购标的的其他技术、服务等要求</w:t>
      </w:r>
    </w:p>
    <w:p w:rsidR="00FE7155" w:rsidRPr="00263C07" w:rsidRDefault="007F154A" w:rsidP="00263C07">
      <w:pPr>
        <w:topLinePunct/>
        <w:spacing w:line="360" w:lineRule="auto"/>
        <w:ind w:firstLineChars="200" w:firstLine="480"/>
        <w:contextualSpacing/>
        <w:rPr>
          <w:rFonts w:ascii="宋体" w:cs="宋体"/>
          <w:sz w:val="24"/>
          <w:lang w:val="zh-CN"/>
        </w:rPr>
      </w:pPr>
      <w:r w:rsidRPr="00263C07">
        <w:rPr>
          <w:rFonts w:ascii="宋体" w:cs="宋体" w:hint="eastAsia"/>
          <w:sz w:val="24"/>
          <w:lang w:val="zh-CN"/>
        </w:rPr>
        <w:t>1、</w:t>
      </w:r>
      <w:r w:rsidR="000B13B7" w:rsidRPr="00263C07">
        <w:rPr>
          <w:rFonts w:asciiTheme="minorEastAsia" w:hAnsiTheme="minorEastAsia" w:cs="宋体" w:hint="eastAsia"/>
          <w:color w:val="000000"/>
          <w:kern w:val="0"/>
          <w:sz w:val="24"/>
          <w:szCs w:val="24"/>
          <w:lang w:val="zh-CN"/>
        </w:rPr>
        <w:t>投标文件中须有详细的实施（技术）方案，</w:t>
      </w:r>
      <w:r w:rsidR="000B13B7" w:rsidRPr="005B470A">
        <w:rPr>
          <w:rFonts w:ascii="宋体" w:cs="宋体" w:hint="eastAsia"/>
          <w:b/>
          <w:sz w:val="24"/>
          <w:lang w:val="zh-CN"/>
        </w:rPr>
        <w:t>否则为无效投标。</w:t>
      </w:r>
    </w:p>
    <w:p w:rsidR="00FE7155" w:rsidRPr="00263C07" w:rsidRDefault="007F154A" w:rsidP="00263C07">
      <w:pPr>
        <w:topLinePunct/>
        <w:autoSpaceDE w:val="0"/>
        <w:autoSpaceDN w:val="0"/>
        <w:adjustRightInd w:val="0"/>
        <w:spacing w:line="360" w:lineRule="auto"/>
        <w:ind w:firstLine="482"/>
        <w:contextualSpacing/>
        <w:rPr>
          <w:rFonts w:ascii="宋体" w:cs="宋体"/>
          <w:b/>
          <w:sz w:val="24"/>
          <w:lang w:val="zh-CN"/>
        </w:rPr>
      </w:pPr>
      <w:r w:rsidRPr="00263C07">
        <w:rPr>
          <w:rFonts w:ascii="宋体" w:cs="宋体" w:hint="eastAsia"/>
          <w:sz w:val="24"/>
          <w:lang w:val="zh-CN"/>
        </w:rPr>
        <w:t>2、投标人应就本项目（每包或者标段）完整投标，</w:t>
      </w:r>
      <w:r w:rsidRPr="00263C07">
        <w:rPr>
          <w:rFonts w:ascii="宋体" w:cs="宋体" w:hint="eastAsia"/>
          <w:b/>
          <w:sz w:val="24"/>
          <w:lang w:val="zh-CN"/>
        </w:rPr>
        <w:t>否则为无效投标。</w:t>
      </w:r>
    </w:p>
    <w:p w:rsidR="00FE7155" w:rsidRDefault="007F154A" w:rsidP="00263C07">
      <w:pPr>
        <w:topLinePunct/>
        <w:spacing w:line="360" w:lineRule="auto"/>
        <w:ind w:firstLineChars="200" w:firstLine="480"/>
        <w:contextualSpacing/>
        <w:rPr>
          <w:rFonts w:ascii="宋体" w:cs="宋体"/>
          <w:sz w:val="24"/>
          <w:lang w:val="zh-CN"/>
        </w:rPr>
      </w:pPr>
      <w:r w:rsidRPr="00263C07">
        <w:rPr>
          <w:rFonts w:ascii="宋体" w:cs="宋体" w:hint="eastAsia"/>
          <w:sz w:val="24"/>
          <w:lang w:val="zh-CN"/>
        </w:rPr>
        <w:t>3、本项目为交钥匙工程。</w:t>
      </w:r>
    </w:p>
    <w:p w:rsidR="00FE7155" w:rsidRDefault="007F154A">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0B13B7">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0B13B7" w:rsidRPr="007452E7" w:rsidRDefault="000B13B7" w:rsidP="007452E7">
      <w:pPr>
        <w:tabs>
          <w:tab w:val="left" w:pos="7095"/>
        </w:tabs>
        <w:spacing w:line="360" w:lineRule="auto"/>
        <w:ind w:firstLineChars="200" w:firstLine="420"/>
        <w:contextualSpacing/>
        <w:rPr>
          <w:rFonts w:asciiTheme="minorEastAsia" w:hAnsiTheme="minorEastAsia"/>
          <w:color w:val="000000"/>
          <w:szCs w:val="21"/>
        </w:rPr>
      </w:pPr>
      <w:r w:rsidRPr="00EC3CDC">
        <w:rPr>
          <w:rFonts w:asciiTheme="minorEastAsia" w:hAnsiTheme="minorEastAsia" w:hint="eastAsia"/>
          <w:color w:val="000000"/>
          <w:szCs w:val="21"/>
        </w:rPr>
        <w:t>1、由采购人成立考核验收小组,按采购合同的约定对中标人履约情况进行考核验收。考核时,按采购合同的约</w:t>
      </w:r>
      <w:r w:rsidRPr="007452E7">
        <w:rPr>
          <w:rFonts w:asciiTheme="minorEastAsia" w:hAnsiTheme="minorEastAsia" w:hint="eastAsia"/>
          <w:color w:val="000000"/>
          <w:szCs w:val="21"/>
        </w:rPr>
        <w:t>定对每一项技术、服务、安全标准的履约情况进行确认。考核验收结束后,出具考核报告,列明各项标准的考核验收情况及项目总体评价,由考核验收双方共同签署。</w:t>
      </w:r>
    </w:p>
    <w:p w:rsidR="000B13B7" w:rsidRPr="007452E7" w:rsidRDefault="007452E7" w:rsidP="007452E7">
      <w:pPr>
        <w:tabs>
          <w:tab w:val="left" w:pos="7095"/>
        </w:tabs>
        <w:spacing w:line="360" w:lineRule="auto"/>
        <w:ind w:left="420"/>
        <w:contextualSpacing/>
        <w:rPr>
          <w:rFonts w:asciiTheme="minorEastAsia" w:hAnsiTheme="minorEastAsia" w:hint="eastAsia"/>
          <w:color w:val="000000"/>
          <w:szCs w:val="21"/>
        </w:rPr>
      </w:pPr>
      <w:r>
        <w:rPr>
          <w:rFonts w:asciiTheme="minorEastAsia" w:hAnsiTheme="minorEastAsia" w:hint="eastAsia"/>
          <w:color w:val="000000"/>
          <w:szCs w:val="21"/>
        </w:rPr>
        <w:t>2、</w:t>
      </w:r>
      <w:r w:rsidR="000B13B7" w:rsidRPr="007452E7">
        <w:rPr>
          <w:rFonts w:asciiTheme="minorEastAsia" w:hAnsiTheme="minorEastAsia" w:hint="eastAsia"/>
          <w:color w:val="000000"/>
          <w:szCs w:val="21"/>
        </w:rPr>
        <w:t>按照招标文件要求、投标文件响应和承诺验收。</w:t>
      </w:r>
    </w:p>
    <w:p w:rsidR="000B13B7" w:rsidRDefault="007452E7" w:rsidP="000177A9">
      <w:pPr>
        <w:tabs>
          <w:tab w:val="left" w:pos="7095"/>
        </w:tabs>
        <w:spacing w:line="360" w:lineRule="auto"/>
        <w:ind w:firstLineChars="200" w:firstLine="420"/>
        <w:contextualSpacing/>
        <w:rPr>
          <w:rFonts w:asciiTheme="minorEastAsia" w:hAnsiTheme="minorEastAsia" w:hint="eastAsia"/>
          <w:color w:val="000000"/>
          <w:szCs w:val="21"/>
        </w:rPr>
      </w:pPr>
      <w:r w:rsidRPr="000177A9">
        <w:rPr>
          <w:rFonts w:asciiTheme="minorEastAsia" w:hAnsiTheme="minorEastAsia" w:hint="eastAsia"/>
          <w:color w:val="000000"/>
          <w:szCs w:val="21"/>
        </w:rPr>
        <w:t>3、</w:t>
      </w:r>
      <w:r w:rsidR="000B13B7" w:rsidRPr="000177A9">
        <w:rPr>
          <w:rFonts w:asciiTheme="minorEastAsia" w:hAnsiTheme="minorEastAsia" w:hint="eastAsia"/>
          <w:color w:val="000000"/>
          <w:szCs w:val="21"/>
        </w:rPr>
        <w:t>许昌市60周岁以上独生子女父母及特殊家庭住院护理扶助保险项目履约年度考核办法</w:t>
      </w:r>
    </w:p>
    <w:p w:rsidR="00E40785" w:rsidRPr="000177A9" w:rsidRDefault="00E40785" w:rsidP="000177A9">
      <w:pPr>
        <w:tabs>
          <w:tab w:val="left" w:pos="7095"/>
        </w:tabs>
        <w:spacing w:line="360" w:lineRule="auto"/>
        <w:ind w:firstLineChars="200" w:firstLine="420"/>
        <w:contextualSpacing/>
        <w:rPr>
          <w:rFonts w:asciiTheme="minorEastAsia" w:hAnsiTheme="minorEastAsia" w:hint="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192"/>
        <w:gridCol w:w="3104"/>
        <w:gridCol w:w="1622"/>
      </w:tblGrid>
      <w:tr w:rsidR="000B13B7" w:rsidTr="009E0C9D">
        <w:trPr>
          <w:trHeight w:val="616"/>
        </w:trPr>
        <w:tc>
          <w:tcPr>
            <w:tcW w:w="1260" w:type="dxa"/>
            <w:vAlign w:val="center"/>
          </w:tcPr>
          <w:p w:rsidR="000B13B7" w:rsidRDefault="000B13B7" w:rsidP="009E0C9D">
            <w:pPr>
              <w:jc w:val="center"/>
              <w:rPr>
                <w:rFonts w:ascii="仿宋_GB2312" w:eastAsia="仿宋_GB2312" w:hint="eastAsia"/>
                <w:b/>
                <w:bCs/>
                <w:sz w:val="30"/>
                <w:szCs w:val="30"/>
              </w:rPr>
            </w:pPr>
            <w:r>
              <w:rPr>
                <w:rFonts w:ascii="仿宋_GB2312" w:eastAsia="仿宋_GB2312" w:hint="eastAsia"/>
                <w:b/>
                <w:bCs/>
                <w:sz w:val="30"/>
                <w:szCs w:val="30"/>
              </w:rPr>
              <w:lastRenderedPageBreak/>
              <w:t>项目</w:t>
            </w:r>
          </w:p>
        </w:tc>
        <w:tc>
          <w:tcPr>
            <w:tcW w:w="5296" w:type="dxa"/>
            <w:gridSpan w:val="2"/>
            <w:vAlign w:val="center"/>
          </w:tcPr>
          <w:p w:rsidR="000B13B7" w:rsidRDefault="000B13B7" w:rsidP="009E0C9D">
            <w:pPr>
              <w:jc w:val="center"/>
              <w:rPr>
                <w:rFonts w:ascii="仿宋_GB2312" w:eastAsia="仿宋_GB2312" w:hint="eastAsia"/>
                <w:b/>
                <w:bCs/>
                <w:sz w:val="30"/>
                <w:szCs w:val="30"/>
              </w:rPr>
            </w:pPr>
            <w:r>
              <w:rPr>
                <w:rFonts w:ascii="仿宋_GB2312" w:eastAsia="仿宋_GB2312" w:hint="eastAsia"/>
                <w:b/>
                <w:bCs/>
                <w:sz w:val="30"/>
                <w:szCs w:val="30"/>
              </w:rPr>
              <w:t>考核标准、考核方式及评分标准</w:t>
            </w:r>
          </w:p>
        </w:tc>
        <w:tc>
          <w:tcPr>
            <w:tcW w:w="1622" w:type="dxa"/>
            <w:vAlign w:val="center"/>
          </w:tcPr>
          <w:p w:rsidR="000B13B7" w:rsidRDefault="000B13B7" w:rsidP="009E0C9D">
            <w:pPr>
              <w:jc w:val="center"/>
              <w:rPr>
                <w:rFonts w:ascii="仿宋_GB2312" w:eastAsia="仿宋_GB2312" w:hint="eastAsia"/>
                <w:b/>
                <w:bCs/>
                <w:sz w:val="30"/>
                <w:szCs w:val="30"/>
              </w:rPr>
            </w:pPr>
            <w:r>
              <w:rPr>
                <w:rFonts w:ascii="仿宋_GB2312" w:eastAsia="仿宋_GB2312" w:hint="eastAsia"/>
                <w:b/>
                <w:bCs/>
                <w:sz w:val="30"/>
                <w:szCs w:val="30"/>
              </w:rPr>
              <w:t>得分</w:t>
            </w:r>
          </w:p>
        </w:tc>
      </w:tr>
      <w:tr w:rsidR="000B13B7" w:rsidTr="009E0C9D">
        <w:trPr>
          <w:trHeight w:val="594"/>
        </w:trPr>
        <w:tc>
          <w:tcPr>
            <w:tcW w:w="1260" w:type="dxa"/>
            <w:vAlign w:val="center"/>
          </w:tcPr>
          <w:p w:rsidR="000B13B7" w:rsidRDefault="000B13B7" w:rsidP="009E0C9D">
            <w:pPr>
              <w:jc w:val="center"/>
              <w:rPr>
                <w:rFonts w:ascii="仿宋_GB2312" w:eastAsia="仿宋_GB2312" w:hint="eastAsia"/>
                <w:sz w:val="24"/>
              </w:rPr>
            </w:pPr>
            <w:r>
              <w:rPr>
                <w:rFonts w:ascii="仿宋_GB2312" w:eastAsia="仿宋_GB2312" w:hint="eastAsia"/>
                <w:sz w:val="24"/>
              </w:rPr>
              <w:t>服务窗口和服务机构（18分）</w:t>
            </w:r>
          </w:p>
        </w:tc>
        <w:tc>
          <w:tcPr>
            <w:tcW w:w="5296" w:type="dxa"/>
            <w:gridSpan w:val="2"/>
            <w:vAlign w:val="center"/>
          </w:tcPr>
          <w:p w:rsidR="000B13B7" w:rsidRDefault="000B13B7" w:rsidP="009E0C9D">
            <w:pPr>
              <w:rPr>
                <w:rFonts w:ascii="仿宋_GB2312" w:eastAsia="仿宋_GB2312" w:hint="eastAsia"/>
                <w:sz w:val="24"/>
              </w:rPr>
            </w:pPr>
            <w:r>
              <w:rPr>
                <w:rFonts w:ascii="仿宋_GB2312" w:eastAsia="仿宋_GB2312" w:hint="eastAsia"/>
                <w:b/>
                <w:bCs/>
                <w:sz w:val="24"/>
              </w:rPr>
              <w:t>考核标准：</w:t>
            </w:r>
            <w:r>
              <w:rPr>
                <w:rFonts w:ascii="仿宋_GB2312" w:eastAsia="仿宋_GB2312" w:hint="eastAsia"/>
                <w:sz w:val="24"/>
              </w:rPr>
              <w:t>在市本级及各县（市、区）分支机构设置服务窗口。其中分支机构是保监部门批准设立的保险公司分支机构。</w:t>
            </w:r>
          </w:p>
          <w:p w:rsidR="000B13B7" w:rsidRDefault="000B13B7" w:rsidP="009E0C9D">
            <w:pPr>
              <w:rPr>
                <w:rFonts w:ascii="仿宋_GB2312" w:eastAsia="仿宋_GB2312" w:hint="eastAsia"/>
                <w:sz w:val="24"/>
              </w:rPr>
            </w:pPr>
            <w:r>
              <w:rPr>
                <w:rFonts w:ascii="仿宋_GB2312" w:eastAsia="仿宋_GB2312" w:hint="eastAsia"/>
                <w:b/>
                <w:bCs/>
                <w:sz w:val="24"/>
              </w:rPr>
              <w:t>考核方式：</w:t>
            </w:r>
            <w:r>
              <w:rPr>
                <w:rFonts w:ascii="仿宋_GB2312" w:eastAsia="仿宋_GB2312" w:hint="eastAsia"/>
                <w:sz w:val="24"/>
              </w:rPr>
              <w:t>实地查看服务窗口或服务机构设置情况，包括桌椅电脑等办公用品的设置、人员配备、标识标牌悬挂等。</w:t>
            </w:r>
          </w:p>
          <w:p w:rsidR="000B13B7" w:rsidRDefault="000B13B7" w:rsidP="009E0C9D">
            <w:pPr>
              <w:rPr>
                <w:rFonts w:ascii="仿宋_GB2312" w:eastAsia="仿宋_GB2312"/>
                <w:sz w:val="24"/>
              </w:rPr>
            </w:pPr>
            <w:r>
              <w:rPr>
                <w:rFonts w:ascii="仿宋_GB2312" w:eastAsia="仿宋_GB2312" w:hint="eastAsia"/>
                <w:b/>
                <w:bCs/>
                <w:sz w:val="24"/>
              </w:rPr>
              <w:t>评分标准：</w:t>
            </w:r>
            <w:r>
              <w:rPr>
                <w:rFonts w:ascii="仿宋_GB2312" w:eastAsia="仿宋_GB2312" w:hint="eastAsia"/>
                <w:sz w:val="24"/>
              </w:rPr>
              <w:t>在符合要求的基础上，每多设置一个窗口给3分，该项最多18分。</w:t>
            </w:r>
          </w:p>
        </w:tc>
        <w:tc>
          <w:tcPr>
            <w:tcW w:w="1622" w:type="dxa"/>
            <w:vAlign w:val="center"/>
          </w:tcPr>
          <w:p w:rsidR="000B13B7" w:rsidRDefault="000B13B7" w:rsidP="009E0C9D">
            <w:pPr>
              <w:jc w:val="center"/>
              <w:rPr>
                <w:rFonts w:hint="eastAsia"/>
              </w:rPr>
            </w:pPr>
          </w:p>
        </w:tc>
      </w:tr>
      <w:tr w:rsidR="000B13B7" w:rsidTr="009E0C9D">
        <w:trPr>
          <w:trHeight w:val="630"/>
        </w:trPr>
        <w:tc>
          <w:tcPr>
            <w:tcW w:w="1260" w:type="dxa"/>
            <w:vAlign w:val="center"/>
          </w:tcPr>
          <w:p w:rsidR="000B13B7" w:rsidRDefault="000B13B7" w:rsidP="009E0C9D">
            <w:pPr>
              <w:jc w:val="center"/>
              <w:rPr>
                <w:rFonts w:ascii="仿宋_GB2312" w:eastAsia="仿宋_GB2312" w:hint="eastAsia"/>
                <w:sz w:val="24"/>
              </w:rPr>
            </w:pPr>
            <w:r>
              <w:rPr>
                <w:rFonts w:ascii="仿宋_GB2312" w:eastAsia="仿宋_GB2312" w:hint="eastAsia"/>
                <w:sz w:val="24"/>
              </w:rPr>
              <w:t>人员</w:t>
            </w:r>
          </w:p>
          <w:p w:rsidR="000B13B7" w:rsidRDefault="000B13B7" w:rsidP="009E0C9D">
            <w:pPr>
              <w:jc w:val="center"/>
              <w:rPr>
                <w:rFonts w:ascii="仿宋_GB2312" w:eastAsia="仿宋_GB2312" w:hint="eastAsia"/>
                <w:sz w:val="24"/>
              </w:rPr>
            </w:pPr>
            <w:r>
              <w:rPr>
                <w:rFonts w:ascii="仿宋_GB2312" w:eastAsia="仿宋_GB2312" w:hint="eastAsia"/>
                <w:sz w:val="24"/>
              </w:rPr>
              <w:t>（18分）</w:t>
            </w:r>
          </w:p>
        </w:tc>
        <w:tc>
          <w:tcPr>
            <w:tcW w:w="5296" w:type="dxa"/>
            <w:gridSpan w:val="2"/>
            <w:vAlign w:val="center"/>
          </w:tcPr>
          <w:p w:rsidR="000B13B7" w:rsidRDefault="000B13B7" w:rsidP="009E0C9D">
            <w:pPr>
              <w:rPr>
                <w:rFonts w:ascii="仿宋_GB2312" w:eastAsia="仿宋_GB2312" w:hint="eastAsia"/>
                <w:sz w:val="24"/>
              </w:rPr>
            </w:pPr>
            <w:r>
              <w:rPr>
                <w:rFonts w:ascii="仿宋_GB2312" w:eastAsia="仿宋_GB2312" w:hint="eastAsia"/>
                <w:b/>
                <w:bCs/>
                <w:sz w:val="24"/>
              </w:rPr>
              <w:t>考核标准：</w:t>
            </w:r>
            <w:r>
              <w:rPr>
                <w:rFonts w:ascii="仿宋_GB2312" w:eastAsia="仿宋_GB2312" w:hint="eastAsia"/>
                <w:sz w:val="24"/>
              </w:rPr>
              <w:t>在各级服务窗口提供不低于2名工作人员，至少有一名医药卫生类专业人员。</w:t>
            </w:r>
          </w:p>
          <w:p w:rsidR="000B13B7" w:rsidRDefault="000B13B7" w:rsidP="009E0C9D">
            <w:pPr>
              <w:rPr>
                <w:rFonts w:ascii="仿宋_GB2312" w:eastAsia="仿宋_GB2312" w:hint="eastAsia"/>
                <w:sz w:val="24"/>
                <w:lang w:val="zh-CN"/>
              </w:rPr>
            </w:pPr>
            <w:r>
              <w:rPr>
                <w:rFonts w:ascii="仿宋_GB2312" w:eastAsia="仿宋_GB2312" w:hint="eastAsia"/>
                <w:b/>
                <w:bCs/>
                <w:sz w:val="24"/>
              </w:rPr>
              <w:t>考核方式：</w:t>
            </w:r>
            <w:r>
              <w:rPr>
                <w:rFonts w:ascii="仿宋_GB2312" w:eastAsia="仿宋_GB2312" w:hint="eastAsia"/>
                <w:sz w:val="24"/>
              </w:rPr>
              <w:t>查看窗口服务人员的</w:t>
            </w:r>
            <w:r>
              <w:rPr>
                <w:rFonts w:ascii="仿宋_GB2312" w:eastAsia="仿宋_GB2312" w:hint="eastAsia"/>
                <w:sz w:val="24"/>
                <w:lang w:val="zh-CN"/>
              </w:rPr>
              <w:t>毕业证书或学历认证报告、近半年的社保缴纳记录、用工合同，同时就《许昌市60周岁以上独生子女父母及特殊家庭住院护理扶助办法》的内容对窗口服务人员进行现场提问，确保服务人员熟悉《扶助办法》的主要内容。</w:t>
            </w:r>
          </w:p>
          <w:p w:rsidR="000B13B7" w:rsidRDefault="000B13B7" w:rsidP="009E0C9D">
            <w:pPr>
              <w:rPr>
                <w:rFonts w:ascii="仿宋_GB2312" w:eastAsia="仿宋_GB2312"/>
                <w:sz w:val="24"/>
              </w:rPr>
            </w:pPr>
            <w:r>
              <w:rPr>
                <w:rFonts w:ascii="仿宋_GB2312" w:eastAsia="仿宋_GB2312" w:hint="eastAsia"/>
                <w:b/>
                <w:bCs/>
                <w:sz w:val="24"/>
                <w:lang w:val="zh-CN"/>
              </w:rPr>
              <w:t>评分标准：</w:t>
            </w:r>
            <w:r>
              <w:rPr>
                <w:rFonts w:ascii="仿宋_GB2312" w:eastAsia="仿宋_GB2312" w:hint="eastAsia"/>
                <w:sz w:val="24"/>
                <w:lang w:val="zh-CN"/>
              </w:rPr>
              <w:t>每个不少于</w:t>
            </w:r>
            <w:r>
              <w:rPr>
                <w:rFonts w:ascii="仿宋_GB2312" w:eastAsia="仿宋_GB2312" w:hint="eastAsia"/>
                <w:sz w:val="24"/>
              </w:rPr>
              <w:t>2名工作人员的窗口给2分，若其中包括医药卫生类专业人员再多给1分，该项最多18分。</w:t>
            </w:r>
          </w:p>
        </w:tc>
        <w:tc>
          <w:tcPr>
            <w:tcW w:w="1622" w:type="dxa"/>
            <w:vAlign w:val="center"/>
          </w:tcPr>
          <w:p w:rsidR="000B13B7" w:rsidRDefault="000B13B7" w:rsidP="009E0C9D">
            <w:pPr>
              <w:jc w:val="center"/>
              <w:rPr>
                <w:rFonts w:hint="eastAsia"/>
              </w:rPr>
            </w:pPr>
          </w:p>
        </w:tc>
      </w:tr>
      <w:tr w:rsidR="000B13B7" w:rsidTr="009E0C9D">
        <w:trPr>
          <w:trHeight w:val="592"/>
        </w:trPr>
        <w:tc>
          <w:tcPr>
            <w:tcW w:w="1260" w:type="dxa"/>
            <w:vAlign w:val="center"/>
          </w:tcPr>
          <w:p w:rsidR="000B13B7" w:rsidRDefault="000B13B7" w:rsidP="009E0C9D">
            <w:pPr>
              <w:jc w:val="center"/>
              <w:rPr>
                <w:rFonts w:ascii="仿宋_GB2312" w:eastAsia="仿宋_GB2312" w:hint="eastAsia"/>
                <w:sz w:val="24"/>
              </w:rPr>
            </w:pPr>
            <w:r>
              <w:rPr>
                <w:rFonts w:ascii="仿宋_GB2312" w:eastAsia="仿宋_GB2312" w:hint="eastAsia"/>
                <w:sz w:val="24"/>
              </w:rPr>
              <w:lastRenderedPageBreak/>
              <w:t>信息化</w:t>
            </w:r>
          </w:p>
          <w:p w:rsidR="000B13B7" w:rsidRDefault="000B13B7" w:rsidP="009E0C9D">
            <w:pPr>
              <w:jc w:val="center"/>
              <w:rPr>
                <w:rFonts w:ascii="仿宋_GB2312" w:eastAsia="仿宋_GB2312" w:hint="eastAsia"/>
                <w:sz w:val="24"/>
              </w:rPr>
            </w:pPr>
            <w:r>
              <w:rPr>
                <w:rFonts w:ascii="仿宋_GB2312" w:eastAsia="仿宋_GB2312" w:hint="eastAsia"/>
                <w:sz w:val="24"/>
              </w:rPr>
              <w:t>（20分）</w:t>
            </w:r>
          </w:p>
        </w:tc>
        <w:tc>
          <w:tcPr>
            <w:tcW w:w="5296" w:type="dxa"/>
            <w:gridSpan w:val="2"/>
          </w:tcPr>
          <w:p w:rsidR="000B13B7" w:rsidRDefault="000B13B7" w:rsidP="009E0C9D">
            <w:pPr>
              <w:rPr>
                <w:rFonts w:ascii="仿宋_GB2312" w:eastAsia="仿宋_GB2312" w:hint="eastAsia"/>
                <w:sz w:val="24"/>
              </w:rPr>
            </w:pPr>
            <w:r>
              <w:rPr>
                <w:rFonts w:ascii="仿宋_GB2312" w:eastAsia="仿宋_GB2312" w:hint="eastAsia"/>
                <w:b/>
                <w:bCs/>
                <w:sz w:val="24"/>
              </w:rPr>
              <w:t>考核标准：</w:t>
            </w:r>
            <w:r>
              <w:rPr>
                <w:rFonts w:ascii="仿宋_GB2312" w:eastAsia="仿宋_GB2312" w:hint="eastAsia"/>
                <w:sz w:val="24"/>
              </w:rPr>
              <w:t>构建许昌市60周岁以上独生子女父母及特殊家庭住院护理扶助信息化系统。</w:t>
            </w:r>
          </w:p>
          <w:p w:rsidR="000B13B7" w:rsidRDefault="000B13B7" w:rsidP="009E0C9D">
            <w:pPr>
              <w:rPr>
                <w:rFonts w:ascii="仿宋_GB2312" w:eastAsia="仿宋_GB2312" w:hint="eastAsia"/>
                <w:sz w:val="24"/>
              </w:rPr>
            </w:pPr>
            <w:r>
              <w:rPr>
                <w:rFonts w:ascii="仿宋_GB2312" w:eastAsia="仿宋_GB2312" w:hint="eastAsia"/>
                <w:b/>
                <w:bCs/>
                <w:sz w:val="24"/>
              </w:rPr>
              <w:t>考核方式：</w:t>
            </w:r>
            <w:r>
              <w:rPr>
                <w:rFonts w:ascii="仿宋_GB2312" w:eastAsia="仿宋_GB2312" w:hint="eastAsia"/>
                <w:sz w:val="24"/>
              </w:rPr>
              <w:t>现场登录许昌市60周岁以上独生子女父母及特殊家庭住院护理扶助信息化系统，随机调阅5名扶助对象信息，查看扶助对象信息是否完整准确。</w:t>
            </w:r>
          </w:p>
          <w:p w:rsidR="000B13B7" w:rsidRDefault="000B13B7" w:rsidP="009E0C9D">
            <w:pPr>
              <w:rPr>
                <w:rFonts w:ascii="仿宋_GB2312" w:eastAsia="仿宋_GB2312"/>
                <w:sz w:val="24"/>
              </w:rPr>
            </w:pPr>
            <w:r>
              <w:rPr>
                <w:rFonts w:ascii="仿宋_GB2312" w:eastAsia="仿宋_GB2312" w:hint="eastAsia"/>
                <w:b/>
                <w:bCs/>
                <w:sz w:val="24"/>
              </w:rPr>
              <w:t>评分标准：</w:t>
            </w:r>
            <w:r>
              <w:rPr>
                <w:rFonts w:ascii="仿宋_GB2312" w:eastAsia="仿宋_GB2312" w:hint="eastAsia"/>
                <w:sz w:val="24"/>
              </w:rPr>
              <w:t>构建信息系统给10分；随机抽查5名扶助对象信息，每正确一个给2分，最多给10分。该项最多20分。</w:t>
            </w:r>
          </w:p>
        </w:tc>
        <w:tc>
          <w:tcPr>
            <w:tcW w:w="1622" w:type="dxa"/>
            <w:vAlign w:val="center"/>
          </w:tcPr>
          <w:p w:rsidR="000B13B7" w:rsidRDefault="000B13B7" w:rsidP="009E0C9D">
            <w:pPr>
              <w:jc w:val="center"/>
              <w:rPr>
                <w:rFonts w:hint="eastAsia"/>
              </w:rPr>
            </w:pPr>
          </w:p>
        </w:tc>
      </w:tr>
      <w:tr w:rsidR="000B13B7" w:rsidTr="009E0C9D">
        <w:trPr>
          <w:trHeight w:val="743"/>
        </w:trPr>
        <w:tc>
          <w:tcPr>
            <w:tcW w:w="1260" w:type="dxa"/>
            <w:vAlign w:val="center"/>
          </w:tcPr>
          <w:p w:rsidR="000B13B7" w:rsidRDefault="000B13B7" w:rsidP="009E0C9D">
            <w:pPr>
              <w:jc w:val="center"/>
              <w:rPr>
                <w:rFonts w:ascii="仿宋_GB2312" w:eastAsia="仿宋_GB2312" w:hint="eastAsia"/>
                <w:sz w:val="24"/>
              </w:rPr>
            </w:pPr>
            <w:r>
              <w:rPr>
                <w:rFonts w:ascii="仿宋_GB2312" w:eastAsia="仿宋_GB2312" w:hint="eastAsia"/>
                <w:sz w:val="24"/>
              </w:rPr>
              <w:t>服务热线</w:t>
            </w:r>
          </w:p>
          <w:p w:rsidR="000B13B7" w:rsidRDefault="000B13B7" w:rsidP="009E0C9D">
            <w:pPr>
              <w:jc w:val="center"/>
              <w:rPr>
                <w:rFonts w:ascii="仿宋_GB2312" w:eastAsia="仿宋_GB2312" w:hint="eastAsia"/>
                <w:sz w:val="24"/>
              </w:rPr>
            </w:pPr>
            <w:r>
              <w:rPr>
                <w:rFonts w:ascii="仿宋_GB2312" w:eastAsia="仿宋_GB2312" w:hint="eastAsia"/>
                <w:sz w:val="24"/>
              </w:rPr>
              <w:t>（2分）</w:t>
            </w:r>
          </w:p>
        </w:tc>
        <w:tc>
          <w:tcPr>
            <w:tcW w:w="5296" w:type="dxa"/>
            <w:gridSpan w:val="2"/>
          </w:tcPr>
          <w:p w:rsidR="000B13B7" w:rsidRDefault="000B13B7" w:rsidP="009E0C9D">
            <w:pPr>
              <w:rPr>
                <w:rFonts w:ascii="仿宋_GB2312" w:eastAsia="仿宋_GB2312" w:hint="eastAsia"/>
                <w:sz w:val="24"/>
              </w:rPr>
            </w:pPr>
            <w:r>
              <w:rPr>
                <w:rFonts w:ascii="仿宋_GB2312" w:eastAsia="仿宋_GB2312" w:hint="eastAsia"/>
                <w:b/>
                <w:bCs/>
                <w:sz w:val="24"/>
              </w:rPr>
              <w:t>考核标准：</w:t>
            </w:r>
            <w:r>
              <w:rPr>
                <w:rFonts w:ascii="仿宋_GB2312" w:eastAsia="仿宋_GB2312" w:hint="eastAsia"/>
                <w:sz w:val="24"/>
              </w:rPr>
              <w:t>设置住院护理扶助保险热线电话。</w:t>
            </w:r>
          </w:p>
          <w:p w:rsidR="000B13B7" w:rsidRDefault="000B13B7" w:rsidP="009E0C9D">
            <w:pPr>
              <w:rPr>
                <w:rFonts w:ascii="仿宋_GB2312" w:eastAsia="仿宋_GB2312" w:hint="eastAsia"/>
                <w:sz w:val="24"/>
              </w:rPr>
            </w:pPr>
            <w:r>
              <w:rPr>
                <w:rFonts w:ascii="仿宋_GB2312" w:eastAsia="仿宋_GB2312" w:hint="eastAsia"/>
                <w:b/>
                <w:bCs/>
                <w:sz w:val="24"/>
              </w:rPr>
              <w:t>考核方式：</w:t>
            </w:r>
            <w:r>
              <w:rPr>
                <w:rFonts w:ascii="仿宋_GB2312" w:eastAsia="仿宋_GB2312" w:hint="eastAsia"/>
                <w:sz w:val="24"/>
              </w:rPr>
              <w:t>现场拨打服务热线，模拟扶助对象，询问住院护理扶助办理网点位置、办理所需材料、办理时限等内容，考察服务人员的服务能力。</w:t>
            </w:r>
          </w:p>
          <w:p w:rsidR="000B13B7" w:rsidRDefault="000B13B7" w:rsidP="009E0C9D">
            <w:pPr>
              <w:rPr>
                <w:rFonts w:ascii="仿宋_GB2312" w:eastAsia="仿宋_GB2312"/>
                <w:sz w:val="24"/>
              </w:rPr>
            </w:pPr>
            <w:r>
              <w:rPr>
                <w:rFonts w:ascii="仿宋_GB2312" w:eastAsia="仿宋_GB2312" w:hint="eastAsia"/>
                <w:b/>
                <w:bCs/>
                <w:sz w:val="24"/>
              </w:rPr>
              <w:t>评分标准：</w:t>
            </w:r>
            <w:r>
              <w:rPr>
                <w:rFonts w:ascii="仿宋_GB2312" w:eastAsia="仿宋_GB2312" w:hint="eastAsia"/>
                <w:sz w:val="24"/>
              </w:rPr>
              <w:t>拨打热线电话，切实可用并能够解答群众疑问的给2分。</w:t>
            </w:r>
          </w:p>
        </w:tc>
        <w:tc>
          <w:tcPr>
            <w:tcW w:w="1622" w:type="dxa"/>
            <w:vAlign w:val="center"/>
          </w:tcPr>
          <w:p w:rsidR="000B13B7" w:rsidRDefault="000B13B7" w:rsidP="009E0C9D">
            <w:pPr>
              <w:jc w:val="center"/>
              <w:rPr>
                <w:rFonts w:hint="eastAsia"/>
              </w:rPr>
            </w:pPr>
          </w:p>
        </w:tc>
      </w:tr>
      <w:tr w:rsidR="000B13B7" w:rsidTr="009E0C9D">
        <w:trPr>
          <w:trHeight w:val="365"/>
        </w:trPr>
        <w:tc>
          <w:tcPr>
            <w:tcW w:w="1260" w:type="dxa"/>
            <w:vAlign w:val="center"/>
          </w:tcPr>
          <w:p w:rsidR="000B13B7" w:rsidRDefault="000B13B7" w:rsidP="009E0C9D">
            <w:pPr>
              <w:jc w:val="center"/>
              <w:rPr>
                <w:rFonts w:ascii="仿宋_GB2312" w:eastAsia="仿宋_GB2312" w:hint="eastAsia"/>
                <w:sz w:val="24"/>
              </w:rPr>
            </w:pPr>
            <w:r>
              <w:rPr>
                <w:rFonts w:ascii="仿宋_GB2312" w:eastAsia="仿宋_GB2312" w:hint="eastAsia"/>
                <w:sz w:val="24"/>
              </w:rPr>
              <w:t>制度建设（22分）</w:t>
            </w:r>
          </w:p>
        </w:tc>
        <w:tc>
          <w:tcPr>
            <w:tcW w:w="5296" w:type="dxa"/>
            <w:gridSpan w:val="2"/>
          </w:tcPr>
          <w:p w:rsidR="000B13B7" w:rsidRDefault="000B13B7" w:rsidP="009E0C9D">
            <w:pPr>
              <w:rPr>
                <w:rFonts w:ascii="仿宋_GB2312" w:eastAsia="仿宋_GB2312" w:hint="eastAsia"/>
                <w:sz w:val="24"/>
              </w:rPr>
            </w:pPr>
            <w:r>
              <w:rPr>
                <w:rFonts w:ascii="仿宋_GB2312" w:eastAsia="仿宋_GB2312" w:hint="eastAsia"/>
                <w:b/>
                <w:bCs/>
                <w:sz w:val="24"/>
              </w:rPr>
              <w:t>考核标准：</w:t>
            </w:r>
            <w:r>
              <w:rPr>
                <w:rFonts w:ascii="仿宋_GB2312" w:eastAsia="仿宋_GB2312" w:hint="eastAsia"/>
                <w:sz w:val="24"/>
              </w:rPr>
              <w:t>制定住院护理扶助制度整体工作方案，方案包括：整体思路、阶段性工作安排、服务人员管理制度、宣传方案、财务管理方案、信息化制度方案、项目运行方案（项目运行方案分为按照扶助对象病种组织鉴定、护理保险基金支付结</w:t>
            </w:r>
            <w:r>
              <w:rPr>
                <w:rFonts w:ascii="仿宋_GB2312" w:eastAsia="仿宋_GB2312" w:hint="eastAsia"/>
                <w:sz w:val="24"/>
              </w:rPr>
              <w:lastRenderedPageBreak/>
              <w:t>算与管控、对保障对象的护理保险待遇核查、对定点护理服务机构的监督管理、业务档案管理五个方面）。</w:t>
            </w:r>
          </w:p>
          <w:p w:rsidR="000B13B7" w:rsidRDefault="000B13B7" w:rsidP="009E0C9D">
            <w:pPr>
              <w:rPr>
                <w:rFonts w:ascii="仿宋_GB2312" w:eastAsia="仿宋_GB2312" w:hint="eastAsia"/>
                <w:sz w:val="24"/>
              </w:rPr>
            </w:pPr>
            <w:r>
              <w:rPr>
                <w:rFonts w:ascii="仿宋_GB2312" w:eastAsia="仿宋_GB2312" w:hint="eastAsia"/>
                <w:b/>
                <w:bCs/>
                <w:sz w:val="24"/>
              </w:rPr>
              <w:t>考核方式：</w:t>
            </w:r>
            <w:r>
              <w:rPr>
                <w:rFonts w:ascii="仿宋_GB2312" w:eastAsia="仿宋_GB2312" w:hint="eastAsia"/>
                <w:sz w:val="24"/>
              </w:rPr>
              <w:t>查阅资料，上述制度方案要详细完备，确保可用。</w:t>
            </w:r>
          </w:p>
          <w:p w:rsidR="000B13B7" w:rsidRDefault="000B13B7" w:rsidP="009E0C9D">
            <w:pPr>
              <w:rPr>
                <w:rFonts w:ascii="仿宋_GB2312" w:eastAsia="仿宋_GB2312"/>
                <w:sz w:val="24"/>
              </w:rPr>
            </w:pPr>
            <w:r>
              <w:rPr>
                <w:rFonts w:ascii="仿宋_GB2312" w:eastAsia="仿宋_GB2312" w:hint="eastAsia"/>
                <w:b/>
                <w:bCs/>
                <w:sz w:val="24"/>
              </w:rPr>
              <w:t>评分标准：</w:t>
            </w:r>
            <w:r>
              <w:rPr>
                <w:rFonts w:ascii="仿宋_GB2312" w:eastAsia="仿宋_GB2312" w:hint="eastAsia"/>
                <w:sz w:val="24"/>
              </w:rPr>
              <w:t>上述11项内容，每一项2分，该项最多22分。</w:t>
            </w:r>
          </w:p>
        </w:tc>
        <w:tc>
          <w:tcPr>
            <w:tcW w:w="1622" w:type="dxa"/>
            <w:vAlign w:val="center"/>
          </w:tcPr>
          <w:p w:rsidR="000B13B7" w:rsidRDefault="000B13B7" w:rsidP="009E0C9D">
            <w:pPr>
              <w:jc w:val="center"/>
              <w:rPr>
                <w:rFonts w:hint="eastAsia"/>
              </w:rPr>
            </w:pPr>
          </w:p>
        </w:tc>
      </w:tr>
      <w:tr w:rsidR="000B13B7" w:rsidTr="009E0C9D">
        <w:trPr>
          <w:trHeight w:val="643"/>
        </w:trPr>
        <w:tc>
          <w:tcPr>
            <w:tcW w:w="1260" w:type="dxa"/>
            <w:vAlign w:val="center"/>
          </w:tcPr>
          <w:p w:rsidR="000B13B7" w:rsidRDefault="000B13B7" w:rsidP="009E0C9D">
            <w:pPr>
              <w:jc w:val="center"/>
              <w:rPr>
                <w:rFonts w:ascii="仿宋_GB2312" w:eastAsia="仿宋_GB2312" w:hint="eastAsia"/>
                <w:sz w:val="24"/>
              </w:rPr>
            </w:pPr>
            <w:r>
              <w:rPr>
                <w:rFonts w:ascii="仿宋_GB2312" w:eastAsia="仿宋_GB2312" w:hint="eastAsia"/>
                <w:sz w:val="24"/>
              </w:rPr>
              <w:lastRenderedPageBreak/>
              <w:t>服务能力（20分）</w:t>
            </w:r>
          </w:p>
        </w:tc>
        <w:tc>
          <w:tcPr>
            <w:tcW w:w="5296" w:type="dxa"/>
            <w:gridSpan w:val="2"/>
          </w:tcPr>
          <w:p w:rsidR="000B13B7" w:rsidRDefault="000B13B7" w:rsidP="009E0C9D">
            <w:pPr>
              <w:tabs>
                <w:tab w:val="left" w:pos="870"/>
              </w:tabs>
              <w:rPr>
                <w:rFonts w:ascii="仿宋_GB2312" w:eastAsia="仿宋_GB2312" w:hint="eastAsia"/>
                <w:sz w:val="24"/>
              </w:rPr>
            </w:pPr>
            <w:r>
              <w:rPr>
                <w:rFonts w:ascii="仿宋_GB2312" w:eastAsia="仿宋_GB2312" w:hint="eastAsia"/>
                <w:b/>
                <w:bCs/>
                <w:sz w:val="24"/>
              </w:rPr>
              <w:t>考核标准：</w:t>
            </w:r>
            <w:r>
              <w:rPr>
                <w:rFonts w:ascii="仿宋_GB2312" w:eastAsia="仿宋_GB2312" w:hint="eastAsia"/>
                <w:sz w:val="24"/>
              </w:rPr>
              <w:t>服务窗口具备为扶助对象办理住院护理扶助资金的能力。</w:t>
            </w:r>
          </w:p>
          <w:p w:rsidR="000B13B7" w:rsidRDefault="000B13B7" w:rsidP="009E0C9D">
            <w:pPr>
              <w:tabs>
                <w:tab w:val="left" w:pos="870"/>
              </w:tabs>
              <w:rPr>
                <w:rFonts w:ascii="仿宋_GB2312" w:eastAsia="仿宋_GB2312" w:hint="eastAsia"/>
                <w:sz w:val="24"/>
              </w:rPr>
            </w:pPr>
            <w:r>
              <w:rPr>
                <w:rFonts w:ascii="仿宋_GB2312" w:eastAsia="仿宋_GB2312" w:hint="eastAsia"/>
                <w:b/>
                <w:bCs/>
                <w:sz w:val="24"/>
              </w:rPr>
              <w:t>考核方式</w:t>
            </w:r>
            <w:r>
              <w:rPr>
                <w:rFonts w:ascii="仿宋_GB2312" w:eastAsia="仿宋_GB2312" w:hint="eastAsia"/>
                <w:sz w:val="24"/>
              </w:rPr>
              <w:t>：现场模拟扶助对象，查看窗口服务人员的服务流程，确保按照</w:t>
            </w:r>
            <w:r>
              <w:rPr>
                <w:rFonts w:ascii="仿宋_GB2312" w:eastAsia="仿宋_GB2312" w:hint="eastAsia"/>
                <w:sz w:val="24"/>
                <w:lang w:val="zh-CN"/>
              </w:rPr>
              <w:t>《扶助办法》</w:t>
            </w:r>
            <w:r>
              <w:rPr>
                <w:rFonts w:ascii="仿宋_GB2312" w:eastAsia="仿宋_GB2312" w:hint="eastAsia"/>
                <w:sz w:val="24"/>
              </w:rPr>
              <w:t>要求开展工作</w:t>
            </w:r>
          </w:p>
          <w:p w:rsidR="000B13B7" w:rsidRDefault="000B13B7" w:rsidP="009E0C9D">
            <w:pPr>
              <w:tabs>
                <w:tab w:val="left" w:pos="870"/>
              </w:tabs>
              <w:rPr>
                <w:rFonts w:ascii="仿宋_GB2312" w:eastAsia="仿宋_GB2312"/>
                <w:sz w:val="24"/>
              </w:rPr>
            </w:pPr>
            <w:r>
              <w:rPr>
                <w:rFonts w:ascii="仿宋_GB2312" w:eastAsia="仿宋_GB2312" w:hint="eastAsia"/>
                <w:b/>
                <w:bCs/>
                <w:sz w:val="24"/>
              </w:rPr>
              <w:t>评分标准：</w:t>
            </w:r>
            <w:r>
              <w:rPr>
                <w:rFonts w:ascii="仿宋_GB2312" w:eastAsia="仿宋_GB2312" w:hint="eastAsia"/>
                <w:sz w:val="24"/>
              </w:rPr>
              <w:t>分别模拟一例独生子女父母和特殊家庭父母，能够在10分钟之内办理完毕的给10分，能够在10-15分钟之内办理完毕的给7分，能够在15-20分钟之内办理完毕的给5分，超过20分钟不得分。该项最多20分。</w:t>
            </w:r>
          </w:p>
        </w:tc>
        <w:tc>
          <w:tcPr>
            <w:tcW w:w="1622" w:type="dxa"/>
            <w:vAlign w:val="center"/>
          </w:tcPr>
          <w:p w:rsidR="000B13B7" w:rsidRDefault="000B13B7" w:rsidP="009E0C9D">
            <w:pPr>
              <w:jc w:val="center"/>
              <w:rPr>
                <w:rFonts w:hint="eastAsia"/>
              </w:rPr>
            </w:pPr>
          </w:p>
        </w:tc>
      </w:tr>
      <w:tr w:rsidR="000B13B7" w:rsidTr="009E0C9D">
        <w:trPr>
          <w:trHeight w:val="643"/>
        </w:trPr>
        <w:tc>
          <w:tcPr>
            <w:tcW w:w="8178" w:type="dxa"/>
            <w:gridSpan w:val="4"/>
            <w:vAlign w:val="center"/>
          </w:tcPr>
          <w:p w:rsidR="000B13B7" w:rsidRDefault="000B13B7" w:rsidP="009E0C9D">
            <w:pPr>
              <w:rPr>
                <w:rFonts w:hint="eastAsia"/>
              </w:rPr>
            </w:pPr>
            <w:r>
              <w:rPr>
                <w:rFonts w:hint="eastAsia"/>
                <w:b/>
                <w:bCs/>
              </w:rPr>
              <w:t>许昌市</w:t>
            </w:r>
            <w:r>
              <w:rPr>
                <w:rFonts w:hint="eastAsia"/>
                <w:b/>
                <w:bCs/>
              </w:rPr>
              <w:t>60</w:t>
            </w:r>
            <w:r>
              <w:rPr>
                <w:rFonts w:hint="eastAsia"/>
                <w:b/>
                <w:bCs/>
              </w:rPr>
              <w:t>周岁以上独生子女父母及特殊家庭住院护理扶助保险项目考核总分为</w:t>
            </w:r>
            <w:r>
              <w:rPr>
                <w:rFonts w:hint="eastAsia"/>
                <w:b/>
                <w:bCs/>
              </w:rPr>
              <w:t>100</w:t>
            </w:r>
            <w:r>
              <w:rPr>
                <w:rFonts w:hint="eastAsia"/>
                <w:b/>
                <w:bCs/>
              </w:rPr>
              <w:t>分，得分在</w:t>
            </w:r>
            <w:r>
              <w:rPr>
                <w:rFonts w:hint="eastAsia"/>
                <w:b/>
                <w:bCs/>
              </w:rPr>
              <w:t>90</w:t>
            </w:r>
            <w:r>
              <w:rPr>
                <w:rFonts w:hint="eastAsia"/>
                <w:b/>
                <w:bCs/>
              </w:rPr>
              <w:t>分及以上的定为合格，可继续履约；得分不到</w:t>
            </w:r>
            <w:r>
              <w:rPr>
                <w:rFonts w:hint="eastAsia"/>
                <w:b/>
                <w:bCs/>
              </w:rPr>
              <w:t>90</w:t>
            </w:r>
            <w:r>
              <w:rPr>
                <w:rFonts w:hint="eastAsia"/>
                <w:b/>
                <w:bCs/>
              </w:rPr>
              <w:t>分的，定为不合格，取消下一年度合同。</w:t>
            </w:r>
          </w:p>
        </w:tc>
      </w:tr>
      <w:tr w:rsidR="000B13B7" w:rsidTr="009E0C9D">
        <w:trPr>
          <w:trHeight w:val="2340"/>
        </w:trPr>
        <w:tc>
          <w:tcPr>
            <w:tcW w:w="8178" w:type="dxa"/>
            <w:gridSpan w:val="4"/>
            <w:vAlign w:val="center"/>
          </w:tcPr>
          <w:p w:rsidR="000B13B7" w:rsidRDefault="000B13B7" w:rsidP="009E0C9D">
            <w:pPr>
              <w:rPr>
                <w:rFonts w:ascii="宋体" w:eastAsia="宋体" w:hAnsi="宋体" w:cs="宋体" w:hint="eastAsia"/>
                <w:sz w:val="28"/>
                <w:szCs w:val="28"/>
              </w:rPr>
            </w:pPr>
            <w:r>
              <w:rPr>
                <w:rFonts w:ascii="宋体" w:eastAsia="宋体" w:hAnsi="宋体" w:cs="宋体" w:hint="eastAsia"/>
                <w:sz w:val="28"/>
                <w:szCs w:val="28"/>
              </w:rPr>
              <w:lastRenderedPageBreak/>
              <w:t>考核小组意见：</w:t>
            </w:r>
          </w:p>
          <w:p w:rsidR="000B13B7" w:rsidRDefault="000B13B7" w:rsidP="009E0C9D">
            <w:pPr>
              <w:rPr>
                <w:rFonts w:ascii="宋体" w:eastAsia="宋体" w:hAnsi="宋体" w:cs="宋体" w:hint="eastAsia"/>
                <w:sz w:val="28"/>
                <w:szCs w:val="28"/>
              </w:rPr>
            </w:pPr>
          </w:p>
          <w:p w:rsidR="000B13B7" w:rsidRDefault="000B13B7" w:rsidP="009E0C9D">
            <w:pPr>
              <w:rPr>
                <w:rFonts w:ascii="宋体" w:eastAsia="宋体" w:hAnsi="宋体" w:cs="宋体" w:hint="eastAsia"/>
                <w:sz w:val="28"/>
                <w:szCs w:val="28"/>
              </w:rPr>
            </w:pPr>
            <w:r>
              <w:rPr>
                <w:rFonts w:ascii="宋体" w:eastAsia="宋体" w:hAnsi="宋体" w:cs="宋体" w:hint="eastAsia"/>
                <w:sz w:val="28"/>
                <w:szCs w:val="28"/>
              </w:rPr>
              <w:t>考核员签字：</w:t>
            </w:r>
          </w:p>
          <w:p w:rsidR="000B13B7" w:rsidRDefault="000B13B7" w:rsidP="009E0C9D">
            <w:pPr>
              <w:rPr>
                <w:rFonts w:ascii="宋体" w:eastAsia="宋体" w:hAnsi="宋体" w:cs="宋体" w:hint="eastAsia"/>
                <w:sz w:val="28"/>
                <w:szCs w:val="28"/>
              </w:rPr>
            </w:pPr>
          </w:p>
          <w:p w:rsidR="000B13B7" w:rsidRDefault="000B13B7" w:rsidP="009E0C9D">
            <w:pPr>
              <w:rPr>
                <w:rFonts w:ascii="宋体" w:eastAsia="宋体" w:hAnsi="宋体" w:cs="宋体" w:hint="eastAsia"/>
                <w:sz w:val="28"/>
                <w:szCs w:val="28"/>
              </w:rPr>
            </w:pPr>
            <w:r>
              <w:rPr>
                <w:rFonts w:ascii="宋体" w:eastAsia="宋体" w:hAnsi="宋体" w:cs="宋体" w:hint="eastAsia"/>
                <w:sz w:val="28"/>
                <w:szCs w:val="28"/>
              </w:rPr>
              <w:t>监督员签字：</w:t>
            </w:r>
          </w:p>
          <w:p w:rsidR="000B13B7" w:rsidRDefault="000B13B7" w:rsidP="009E0C9D">
            <w:pPr>
              <w:rPr>
                <w:rFonts w:ascii="宋体" w:eastAsia="宋体" w:hAnsi="宋体" w:cs="宋体" w:hint="eastAsia"/>
                <w:sz w:val="28"/>
                <w:szCs w:val="28"/>
              </w:rPr>
            </w:pPr>
          </w:p>
        </w:tc>
      </w:tr>
      <w:tr w:rsidR="000B13B7" w:rsidTr="009E0C9D">
        <w:trPr>
          <w:trHeight w:val="1695"/>
        </w:trPr>
        <w:tc>
          <w:tcPr>
            <w:tcW w:w="3452" w:type="dxa"/>
            <w:gridSpan w:val="2"/>
          </w:tcPr>
          <w:p w:rsidR="000B13B7" w:rsidRDefault="000B13B7" w:rsidP="009E0C9D">
            <w:pPr>
              <w:rPr>
                <w:rFonts w:ascii="宋体" w:eastAsia="宋体" w:hAnsi="宋体" w:cs="宋体" w:hint="eastAsia"/>
                <w:sz w:val="28"/>
                <w:szCs w:val="28"/>
              </w:rPr>
            </w:pPr>
            <w:r>
              <w:rPr>
                <w:rFonts w:ascii="宋体" w:eastAsia="宋体" w:hAnsi="宋体" w:cs="宋体" w:hint="eastAsia"/>
                <w:sz w:val="28"/>
                <w:szCs w:val="28"/>
              </w:rPr>
              <w:t>科室意见：</w:t>
            </w:r>
          </w:p>
        </w:tc>
        <w:tc>
          <w:tcPr>
            <w:tcW w:w="4726" w:type="dxa"/>
            <w:gridSpan w:val="2"/>
          </w:tcPr>
          <w:p w:rsidR="000B13B7" w:rsidRDefault="000B13B7" w:rsidP="009E0C9D">
            <w:pPr>
              <w:rPr>
                <w:rFonts w:ascii="宋体" w:eastAsia="宋体" w:hAnsi="宋体" w:cs="宋体" w:hint="eastAsia"/>
                <w:sz w:val="28"/>
                <w:szCs w:val="28"/>
              </w:rPr>
            </w:pPr>
            <w:r>
              <w:rPr>
                <w:rFonts w:ascii="宋体" w:eastAsia="宋体" w:hAnsi="宋体" w:cs="宋体" w:hint="eastAsia"/>
                <w:sz w:val="28"/>
                <w:szCs w:val="28"/>
              </w:rPr>
              <w:t>卫生计生行政部门意见：</w:t>
            </w:r>
          </w:p>
        </w:tc>
      </w:tr>
    </w:tbl>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0B13B7">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0B13B7" w:rsidRPr="00E40785">
        <w:rPr>
          <w:rFonts w:asciiTheme="minorEastAsia" w:eastAsiaTheme="minorEastAsia" w:hAnsiTheme="minorEastAsia" w:cs="黑体" w:hint="eastAsia"/>
          <w:b/>
          <w:bCs/>
          <w:color w:val="000000"/>
          <w:shd w:val="clear" w:color="auto" w:fill="FFFFFF"/>
        </w:rPr>
        <w:t>1511.43万元∕年。</w:t>
      </w:r>
      <w:r>
        <w:rPr>
          <w:rFonts w:asciiTheme="minorEastAsia" w:eastAsiaTheme="minorEastAsia" w:hAnsiTheme="minorEastAsia" w:cs="黑体" w:hint="eastAsia"/>
          <w:b/>
          <w:bCs/>
          <w:color w:val="000000"/>
          <w:shd w:val="clear" w:color="auto" w:fill="FFFFFF"/>
        </w:rPr>
        <w:t>最高限价</w:t>
      </w:r>
      <w:r w:rsidR="000B13B7" w:rsidRPr="00E40785">
        <w:rPr>
          <w:rFonts w:asciiTheme="minorEastAsia" w:eastAsiaTheme="minorEastAsia" w:hAnsiTheme="minorEastAsia" w:cs="黑体" w:hint="eastAsia"/>
          <w:b/>
          <w:bCs/>
          <w:color w:val="000000"/>
          <w:shd w:val="clear" w:color="auto" w:fill="FFFFFF"/>
        </w:rPr>
        <w:t>1511.43万元∕年。</w:t>
      </w:r>
      <w:r>
        <w:rPr>
          <w:rFonts w:asciiTheme="minorEastAsia" w:eastAsiaTheme="minorEastAsia" w:hAnsiTheme="minorEastAsia" w:cs="宋体" w:hint="eastAsia"/>
          <w:b/>
          <w:color w:val="000000"/>
          <w:kern w:val="0"/>
          <w:lang w:val="zh-CN"/>
        </w:rPr>
        <w:t>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0B13B7">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0B13B7" w:rsidRPr="00E40785">
        <w:rPr>
          <w:rFonts w:asciiTheme="minorEastAsia" w:hAnsiTheme="minorEastAsia" w:cs="宋体" w:hint="eastAsia"/>
          <w:color w:val="000000"/>
          <w:kern w:val="0"/>
          <w:sz w:val="24"/>
          <w:szCs w:val="24"/>
          <w:lang w:val="zh-CN"/>
        </w:rPr>
        <w:t>银行转账</w:t>
      </w:r>
    </w:p>
    <w:p w:rsidR="00FE7155" w:rsidRPr="00E4078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0B13B7" w:rsidRPr="00E40785">
        <w:rPr>
          <w:rFonts w:asciiTheme="minorEastAsia" w:hAnsiTheme="minorEastAsia" w:cs="宋体" w:hint="eastAsia"/>
          <w:color w:val="000000"/>
          <w:kern w:val="0"/>
          <w:sz w:val="24"/>
          <w:szCs w:val="24"/>
          <w:lang w:val="zh-CN"/>
        </w:rPr>
        <w:t>采购人根据住院护理扶助保险保单的实际签订人数，按年度据实拨付。</w:t>
      </w: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E40785" w:rsidRDefault="00E4078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0B13B7" w:rsidRPr="00E40785" w:rsidRDefault="007F154A" w:rsidP="00E40785">
            <w:pPr>
              <w:widowControl/>
              <w:shd w:val="clear" w:color="auto" w:fill="FFFFFF"/>
              <w:spacing w:line="600" w:lineRule="exact"/>
              <w:rPr>
                <w:rFonts w:asciiTheme="minorEastAsia" w:hAnsiTheme="minorEastAsia" w:cs="仿宋_GB2312" w:hint="eastAsia"/>
                <w:szCs w:val="21"/>
              </w:rPr>
            </w:pPr>
            <w:r>
              <w:rPr>
                <w:rFonts w:asciiTheme="minorEastAsia" w:hAnsiTheme="minorEastAsia" w:cs="仿宋_GB2312" w:hint="eastAsia"/>
                <w:szCs w:val="21"/>
              </w:rPr>
              <w:t>项目名称：</w:t>
            </w:r>
            <w:r w:rsidR="000B13B7" w:rsidRPr="00E40785">
              <w:rPr>
                <w:rFonts w:asciiTheme="minorEastAsia" w:hAnsiTheme="minorEastAsia" w:cs="仿宋_GB2312" w:hint="eastAsia"/>
                <w:szCs w:val="21"/>
              </w:rPr>
              <w:t>许昌市60周岁以上独生子女父母及特殊家庭住院护理扶助保险</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0B13B7">
              <w:rPr>
                <w:rFonts w:asciiTheme="minorEastAsia" w:hAnsiTheme="minorEastAsia" w:cs="仿宋_GB2312" w:hint="eastAsia"/>
                <w:szCs w:val="21"/>
              </w:rPr>
              <w:t>110</w:t>
            </w:r>
            <w:r>
              <w:rPr>
                <w:rFonts w:asciiTheme="minorEastAsia" w:hAnsiTheme="minorEastAsia" w:cs="仿宋_GB2312" w:hint="eastAsia"/>
                <w:szCs w:val="21"/>
              </w:rPr>
              <w:t>号</w:t>
            </w:r>
          </w:p>
          <w:p w:rsidR="000B13B7" w:rsidRPr="00E40785" w:rsidRDefault="007F154A" w:rsidP="003A4033">
            <w:pPr>
              <w:widowControl/>
              <w:shd w:val="clear" w:color="auto" w:fill="FFFFFF"/>
              <w:spacing w:line="600" w:lineRule="exact"/>
              <w:rPr>
                <w:rFonts w:asciiTheme="minorEastAsia" w:hAnsiTheme="minorEastAsia" w:cs="仿宋_GB2312" w:hint="eastAsia"/>
                <w:szCs w:val="21"/>
              </w:rPr>
            </w:pPr>
            <w:r>
              <w:rPr>
                <w:rFonts w:asciiTheme="minorEastAsia" w:hAnsiTheme="minorEastAsia" w:cs="仿宋_GB2312" w:hint="eastAsia"/>
                <w:szCs w:val="21"/>
              </w:rPr>
              <w:t>项目内容：</w:t>
            </w:r>
            <w:r w:rsidR="000B13B7" w:rsidRPr="00E40785">
              <w:rPr>
                <w:rFonts w:asciiTheme="minorEastAsia" w:hAnsiTheme="minorEastAsia" w:cs="仿宋_GB2312" w:hint="eastAsia"/>
                <w:szCs w:val="21"/>
              </w:rPr>
              <w:t>对全市60周岁以上的独生子女父母和特殊家庭父母在住院期间提供一定的住院护理扶助资金，其中独生子女父母每人每天100元，特殊家庭父母每人每天150元，每年累计不超过60天，不住院则不予以该项扶助。2019年我市60周岁及以上独生子女父母及特殊家庭住院护理扶助保险对象50381人，预计2020年扶助对象为55381人，预计2021年扶助对象为60381人。三年合计扶助对象预计166143人，以实际参保人数为准。</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0B13B7" w:rsidRPr="00E40785">
              <w:rPr>
                <w:rFonts w:asciiTheme="minorEastAsia" w:hAnsiTheme="minorEastAsia" w:cs="仿宋_GB2312" w:hint="eastAsia"/>
                <w:szCs w:val="21"/>
              </w:rPr>
              <w:t>许昌市</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0B13B7" w:rsidRPr="003A4033">
              <w:rPr>
                <w:rFonts w:asciiTheme="minorEastAsia" w:hAnsiTheme="minorEastAsia" w:cs="仿宋_GB2312" w:hint="eastAsia"/>
                <w:szCs w:val="21"/>
              </w:rPr>
              <w:t>许昌市卫生健康委员会</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0B13B7" w:rsidRPr="003A4033">
              <w:rPr>
                <w:rFonts w:asciiTheme="minorEastAsia" w:hAnsiTheme="minorEastAsia" w:cs="仿宋_GB2312" w:hint="eastAsia"/>
                <w:szCs w:val="21"/>
              </w:rPr>
              <w:t>许昌市东城区竹林路与龙兴路交汇处创业中心 B座（许昌市科技广场东临）</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0B13B7" w:rsidRPr="003A4033">
              <w:rPr>
                <w:rFonts w:asciiTheme="minorEastAsia" w:hAnsiTheme="minorEastAsia" w:cs="仿宋_GB2312" w:hint="eastAsia"/>
                <w:szCs w:val="21"/>
              </w:rPr>
              <w:t>丁浩然</w:t>
            </w:r>
            <w:r>
              <w:rPr>
                <w:rFonts w:asciiTheme="minorEastAsia" w:hAnsiTheme="minorEastAsia" w:cs="仿宋_GB2312" w:hint="eastAsia"/>
                <w:szCs w:val="21"/>
              </w:rPr>
              <w:t xml:space="preserve">             电话：</w:t>
            </w:r>
            <w:r w:rsidR="000B13B7" w:rsidRPr="003A4033">
              <w:rPr>
                <w:rFonts w:asciiTheme="minorEastAsia" w:hAnsiTheme="minorEastAsia" w:cs="仿宋_GB2312" w:hint="eastAsia"/>
                <w:szCs w:val="21"/>
              </w:rPr>
              <w:t>13938909333</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rsidP="000B13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0B13B7">
              <w:rPr>
                <w:rFonts w:asciiTheme="minorEastAsia" w:hAnsiTheme="minorEastAsia" w:cs="仿宋_GB2312" w:hint="eastAsia"/>
                <w:szCs w:val="21"/>
              </w:rPr>
              <w:t>李女士</w:t>
            </w:r>
            <w:r>
              <w:rPr>
                <w:rFonts w:asciiTheme="minorEastAsia" w:hAnsiTheme="minorEastAsia" w:cs="仿宋_GB2312" w:hint="eastAsia"/>
                <w:szCs w:val="21"/>
              </w:rPr>
              <w:t xml:space="preserve">        电话：0374-</w:t>
            </w:r>
            <w:r w:rsidR="000B13B7">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EE47DE">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（1）投标人是法人（法人包括企业法人、机关法人、事业单位法人和社会团体法人），提供本单位：</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①2018年度经审计的财务报告，包括资产负债表、利润表、现金流量表、所有者权益变动表及其附注；</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②基本开户银行出具的资信证明；</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③财政部门认可的政府采购专业担保机构的证明文件和担保机构出具的投标担保函。</w:t>
            </w:r>
          </w:p>
          <w:p w:rsidR="00FE7155" w:rsidRPr="00880852" w:rsidRDefault="007F154A">
            <w:pPr>
              <w:spacing w:line="360" w:lineRule="auto"/>
              <w:rPr>
                <w:rFonts w:asciiTheme="minorEastAsia" w:hAnsiTheme="minorEastAsia"/>
                <w:bCs/>
                <w:szCs w:val="21"/>
              </w:rPr>
            </w:pPr>
            <w:r w:rsidRPr="00880852">
              <w:rPr>
                <w:rFonts w:ascii="楷体" w:eastAsia="楷体" w:hAnsi="楷体" w:cs="仿宋_GB2312" w:hint="eastAsia"/>
                <w:sz w:val="24"/>
                <w:szCs w:val="24"/>
                <w:lang w:val="zh-CN"/>
              </w:rPr>
              <w:t>注：仅需提供序号</w:t>
            </w:r>
            <w:r w:rsidRPr="00880852">
              <w:rPr>
                <w:rFonts w:ascii="楷体" w:eastAsia="楷体" w:hAnsi="楷体" w:hint="eastAsia"/>
                <w:color w:val="000000"/>
                <w:sz w:val="24"/>
                <w:szCs w:val="24"/>
              </w:rPr>
              <w:t>①～③其中之一即可。</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（2）投标人（其他组织和自然人）提供本单位：</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①2018年度经审计的财务报告，包括资产负债表、利润表、现金流量表、所有者权益变动表及其附注；</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②银行出具的资信证明；</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③财政部门认可的政府采购专业担保机构的证明文件和担保机构出具的投标担保函。</w:t>
            </w:r>
          </w:p>
          <w:p w:rsidR="00FE7155" w:rsidRPr="00880852" w:rsidRDefault="007F154A">
            <w:pPr>
              <w:autoSpaceDE w:val="0"/>
              <w:autoSpaceDN w:val="0"/>
              <w:adjustRightInd w:val="0"/>
              <w:spacing w:line="360" w:lineRule="auto"/>
              <w:ind w:right="-11"/>
              <w:rPr>
                <w:rFonts w:asciiTheme="minorEastAsia" w:hAnsiTheme="minorEastAsia" w:cs="宋体"/>
                <w:bCs/>
                <w:szCs w:val="21"/>
                <w:lang w:val="zh-CN"/>
              </w:rPr>
            </w:pPr>
            <w:r w:rsidRPr="00880852">
              <w:rPr>
                <w:rFonts w:ascii="楷体" w:eastAsia="楷体" w:hAnsi="楷体" w:cs="仿宋_GB2312" w:hint="eastAsia"/>
                <w:sz w:val="24"/>
                <w:szCs w:val="24"/>
                <w:lang w:val="zh-CN"/>
              </w:rPr>
              <w:t>注：仅需提供序号</w:t>
            </w:r>
            <w:r w:rsidRPr="00880852">
              <w:rPr>
                <w:rFonts w:ascii="楷体" w:eastAsia="楷体" w:hAnsi="楷体" w:hint="eastAsia"/>
                <w:color w:val="000000"/>
                <w:sz w:val="24"/>
                <w:szCs w:val="24"/>
              </w:rPr>
              <w:t>①～③其中之一即可。</w:t>
            </w:r>
          </w:p>
          <w:p w:rsidR="00FE7155" w:rsidRPr="00880852" w:rsidRDefault="007F154A">
            <w:pPr>
              <w:autoSpaceDE w:val="0"/>
              <w:autoSpaceDN w:val="0"/>
              <w:adjustRightInd w:val="0"/>
              <w:spacing w:line="360" w:lineRule="auto"/>
              <w:ind w:right="-11"/>
              <w:rPr>
                <w:rFonts w:asciiTheme="minorEastAsia" w:hAnsiTheme="minorEastAsia" w:cs="宋体"/>
                <w:bCs/>
                <w:szCs w:val="21"/>
                <w:lang w:val="zh-CN"/>
              </w:rPr>
            </w:pPr>
            <w:r w:rsidRPr="00880852">
              <w:rPr>
                <w:rFonts w:asciiTheme="minorEastAsia" w:hAnsiTheme="minorEastAsia" w:cs="仿宋_GB2312" w:hint="eastAsia"/>
                <w:b/>
                <w:szCs w:val="21"/>
              </w:rPr>
              <w:t>三、依法缴纳税收相关材料</w:t>
            </w:r>
          </w:p>
          <w:p w:rsidR="00FE7155" w:rsidRPr="00880852" w:rsidRDefault="007F154A">
            <w:pPr>
              <w:autoSpaceDE w:val="0"/>
              <w:autoSpaceDN w:val="0"/>
              <w:adjustRightInd w:val="0"/>
              <w:spacing w:line="360" w:lineRule="auto"/>
              <w:ind w:right="-11"/>
              <w:rPr>
                <w:rFonts w:asciiTheme="minorEastAsia" w:hAnsiTheme="minorEastAsia" w:cs="宋体"/>
                <w:bCs/>
                <w:szCs w:val="21"/>
                <w:lang w:val="zh-CN"/>
              </w:rPr>
            </w:pPr>
            <w:r w:rsidRPr="00880852">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E7155" w:rsidRPr="00880852" w:rsidRDefault="007F154A">
            <w:pPr>
              <w:autoSpaceDE w:val="0"/>
              <w:autoSpaceDN w:val="0"/>
              <w:adjustRightInd w:val="0"/>
              <w:spacing w:line="360" w:lineRule="auto"/>
              <w:ind w:right="-11"/>
              <w:rPr>
                <w:rFonts w:asciiTheme="minorEastAsia" w:hAnsiTheme="minorEastAsia" w:cs="仿宋_GB2312"/>
                <w:b/>
                <w:szCs w:val="21"/>
                <w:lang w:val="zh-CN"/>
              </w:rPr>
            </w:pPr>
            <w:r w:rsidRPr="00880852">
              <w:rPr>
                <w:rFonts w:asciiTheme="minorEastAsia" w:hAnsiTheme="minorEastAsia" w:cs="仿宋_GB2312" w:hint="eastAsia"/>
                <w:b/>
                <w:szCs w:val="21"/>
                <w:lang w:val="zh-CN"/>
              </w:rPr>
              <w:t>四、依法缴纳社会保障资金的证明材料</w:t>
            </w:r>
          </w:p>
          <w:p w:rsidR="00FE7155" w:rsidRPr="00880852" w:rsidRDefault="007F154A">
            <w:pPr>
              <w:autoSpaceDE w:val="0"/>
              <w:autoSpaceDN w:val="0"/>
              <w:adjustRightInd w:val="0"/>
              <w:spacing w:line="360" w:lineRule="auto"/>
              <w:ind w:right="-11"/>
              <w:rPr>
                <w:rFonts w:asciiTheme="minorEastAsia" w:hAnsiTheme="minorEastAsia" w:cs="宋体"/>
                <w:bCs/>
                <w:szCs w:val="21"/>
                <w:lang w:val="zh-CN"/>
              </w:rPr>
            </w:pPr>
            <w:r w:rsidRPr="00880852">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w:t>
            </w:r>
            <w:r w:rsidRPr="00880852">
              <w:rPr>
                <w:rFonts w:asciiTheme="minorEastAsia" w:hAnsiTheme="minorEastAsia" w:cs="宋体" w:hint="eastAsia"/>
                <w:bCs/>
                <w:szCs w:val="21"/>
                <w:lang w:val="zh-CN"/>
              </w:rPr>
              <w:lastRenderedPageBreak/>
              <w:t>依法不需要缴纳社会保障资金）</w:t>
            </w:r>
          </w:p>
          <w:p w:rsidR="00FE7155" w:rsidRPr="00880852" w:rsidRDefault="007F154A">
            <w:pPr>
              <w:autoSpaceDE w:val="0"/>
              <w:autoSpaceDN w:val="0"/>
              <w:adjustRightInd w:val="0"/>
              <w:spacing w:line="360" w:lineRule="auto"/>
              <w:ind w:right="-11"/>
              <w:rPr>
                <w:rFonts w:asciiTheme="minorEastAsia" w:hAnsiTheme="minorEastAsia" w:cs="宋体"/>
                <w:b/>
                <w:bCs/>
                <w:szCs w:val="21"/>
                <w:lang w:val="zh-CN"/>
              </w:rPr>
            </w:pPr>
            <w:r w:rsidRPr="00880852">
              <w:rPr>
                <w:rFonts w:asciiTheme="minorEastAsia" w:hAnsiTheme="minorEastAsia" w:cs="宋体" w:hint="eastAsia"/>
                <w:b/>
                <w:bCs/>
                <w:szCs w:val="21"/>
                <w:lang w:val="zh-CN"/>
              </w:rPr>
              <w:t>五、履行合同所必须的设备和专业技术能力的证明材料</w:t>
            </w:r>
          </w:p>
          <w:p w:rsidR="00FE7155" w:rsidRPr="00880852" w:rsidRDefault="007F154A">
            <w:pPr>
              <w:autoSpaceDE w:val="0"/>
              <w:autoSpaceDN w:val="0"/>
              <w:adjustRightInd w:val="0"/>
              <w:spacing w:line="360" w:lineRule="auto"/>
              <w:jc w:val="left"/>
              <w:rPr>
                <w:rFonts w:asciiTheme="minorEastAsia" w:hAnsiTheme="minorEastAsia" w:cs="宋体"/>
                <w:bCs/>
                <w:szCs w:val="21"/>
                <w:lang w:val="zh-CN"/>
              </w:rPr>
            </w:pPr>
            <w:r w:rsidRPr="00880852">
              <w:rPr>
                <w:rFonts w:asciiTheme="minorEastAsia" w:hAnsiTheme="minorEastAsia" w:cs="宋体" w:hint="eastAsia"/>
                <w:bCs/>
                <w:szCs w:val="21"/>
                <w:lang w:val="zh-CN"/>
              </w:rPr>
              <w:t>①相关设备的购置发票、专业技术人员职称证书、用工合同等；</w:t>
            </w:r>
          </w:p>
          <w:p w:rsidR="00FE7155" w:rsidRPr="00880852" w:rsidRDefault="007F154A">
            <w:pPr>
              <w:spacing w:line="360" w:lineRule="auto"/>
              <w:rPr>
                <w:rFonts w:asciiTheme="minorEastAsia" w:hAnsiTheme="minorEastAsia"/>
                <w:bCs/>
                <w:szCs w:val="21"/>
              </w:rPr>
            </w:pPr>
            <w:r w:rsidRPr="00880852">
              <w:rPr>
                <w:rFonts w:asciiTheme="minorEastAsia" w:hAnsiTheme="minorEastAsia" w:hint="eastAsia"/>
                <w:bCs/>
                <w:szCs w:val="21"/>
              </w:rPr>
              <w:t>②投标人具备履行合同所必须的设备和专业技术能力承诺函或声明（承诺函或声明格式自拟）。</w:t>
            </w:r>
          </w:p>
          <w:p w:rsidR="00FE7155" w:rsidRPr="00880852" w:rsidRDefault="007F154A">
            <w:pPr>
              <w:autoSpaceDE w:val="0"/>
              <w:autoSpaceDN w:val="0"/>
              <w:adjustRightInd w:val="0"/>
              <w:spacing w:line="360" w:lineRule="auto"/>
              <w:ind w:right="-11"/>
              <w:rPr>
                <w:rFonts w:ascii="楷体" w:eastAsia="楷体" w:hAnsi="楷体"/>
                <w:color w:val="000000"/>
                <w:sz w:val="24"/>
                <w:szCs w:val="24"/>
              </w:rPr>
            </w:pPr>
            <w:r w:rsidRPr="00880852">
              <w:rPr>
                <w:rFonts w:ascii="楷体" w:eastAsia="楷体" w:hAnsi="楷体" w:cs="仿宋_GB2312" w:hint="eastAsia"/>
                <w:sz w:val="24"/>
                <w:szCs w:val="24"/>
                <w:lang w:val="zh-CN"/>
              </w:rPr>
              <w:t>注：仅需提供序号</w:t>
            </w:r>
            <w:r w:rsidRPr="00880852">
              <w:rPr>
                <w:rFonts w:ascii="楷体" w:eastAsia="楷体" w:hAnsi="楷体" w:hint="eastAsia"/>
                <w:color w:val="000000"/>
                <w:sz w:val="24"/>
                <w:szCs w:val="24"/>
              </w:rPr>
              <w:t>①～②其中之一即可。</w:t>
            </w:r>
          </w:p>
          <w:p w:rsidR="00FE7155" w:rsidRPr="00880852" w:rsidRDefault="007F154A">
            <w:pPr>
              <w:autoSpaceDE w:val="0"/>
              <w:autoSpaceDN w:val="0"/>
              <w:adjustRightInd w:val="0"/>
              <w:spacing w:line="360" w:lineRule="auto"/>
              <w:ind w:right="-11"/>
              <w:rPr>
                <w:rFonts w:asciiTheme="minorEastAsia" w:hAnsiTheme="minorEastAsia" w:cs="宋体"/>
                <w:b/>
                <w:bCs/>
                <w:szCs w:val="21"/>
                <w:lang w:val="zh-CN"/>
              </w:rPr>
            </w:pPr>
            <w:r w:rsidRPr="00880852">
              <w:rPr>
                <w:rFonts w:asciiTheme="minorEastAsia" w:hAnsiTheme="minorEastAsia" w:cs="宋体" w:hint="eastAsia"/>
                <w:b/>
                <w:kern w:val="0"/>
                <w:szCs w:val="21"/>
              </w:rPr>
              <w:t>六、</w:t>
            </w:r>
            <w:r w:rsidRPr="00880852">
              <w:rPr>
                <w:rFonts w:asciiTheme="minorEastAsia" w:hAnsiTheme="minorEastAsia" w:cs="宋体"/>
                <w:b/>
                <w:bCs/>
                <w:szCs w:val="21"/>
                <w:lang w:val="zh-CN"/>
              </w:rPr>
              <w:t>参加政府采购活动前3年内在经营活动中没有重大违法记录的声明</w:t>
            </w:r>
          </w:p>
          <w:p w:rsidR="00FE7155" w:rsidRPr="00880852" w:rsidRDefault="007F154A">
            <w:pPr>
              <w:autoSpaceDE w:val="0"/>
              <w:autoSpaceDN w:val="0"/>
              <w:spacing w:line="360" w:lineRule="auto"/>
              <w:contextualSpacing/>
              <w:jc w:val="left"/>
              <w:rPr>
                <w:rFonts w:asciiTheme="minorEastAsia" w:hAnsiTheme="minorEastAsia" w:cs="宋体"/>
                <w:bCs/>
                <w:szCs w:val="21"/>
                <w:lang w:val="zh-CN"/>
              </w:rPr>
            </w:pPr>
            <w:r w:rsidRPr="00880852">
              <w:rPr>
                <w:rFonts w:asciiTheme="minorEastAsia" w:hAnsiTheme="minorEastAsia" w:cs="宋体" w:hint="eastAsia"/>
                <w:bCs/>
                <w:szCs w:val="21"/>
                <w:lang w:val="zh-CN"/>
              </w:rPr>
              <w:t>投标人“</w:t>
            </w:r>
            <w:r w:rsidRPr="00880852">
              <w:rPr>
                <w:rFonts w:asciiTheme="minorEastAsia" w:hAnsiTheme="minorEastAsia" w:cs="宋体"/>
                <w:bCs/>
                <w:szCs w:val="21"/>
                <w:lang w:val="zh-CN"/>
              </w:rPr>
              <w:t>参加政府采购活动前3年内在经营活动中没有重大违法记录的书面声明</w:t>
            </w:r>
            <w:r w:rsidRPr="00880852">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880852" w:rsidRDefault="007F154A">
            <w:pPr>
              <w:autoSpaceDE w:val="0"/>
              <w:autoSpaceDN w:val="0"/>
              <w:spacing w:line="360" w:lineRule="auto"/>
              <w:contextualSpacing/>
              <w:jc w:val="left"/>
              <w:rPr>
                <w:rFonts w:asciiTheme="minorEastAsia" w:hAnsiTheme="minorEastAsia" w:cs="宋体"/>
                <w:kern w:val="0"/>
                <w:szCs w:val="21"/>
              </w:rPr>
            </w:pPr>
            <w:r w:rsidRPr="00880852">
              <w:rPr>
                <w:rFonts w:asciiTheme="minorEastAsia" w:hAnsiTheme="minorEastAsia" w:cs="宋体" w:hint="eastAsia"/>
                <w:b/>
                <w:bCs/>
                <w:szCs w:val="21"/>
                <w:lang w:val="zh-CN"/>
              </w:rPr>
              <w:t>七、</w:t>
            </w:r>
            <w:r w:rsidRPr="00880852">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880852">
              <w:rPr>
                <w:rFonts w:asciiTheme="minorEastAsia" w:hAnsiTheme="minorEastAsia" w:cs="仿宋_GB2312" w:hint="eastAsia"/>
                <w:b/>
                <w:color w:val="000000"/>
                <w:szCs w:val="21"/>
                <w:shd w:val="clear" w:color="auto" w:fill="FFFFFF"/>
              </w:rPr>
              <w:t>“</w:t>
            </w:r>
            <w:r w:rsidRPr="00880852">
              <w:rPr>
                <w:rFonts w:asciiTheme="minorEastAsia" w:hAnsiTheme="minorEastAsia" w:cs="仿宋_GB2312"/>
                <w:b/>
                <w:color w:val="000000"/>
                <w:szCs w:val="21"/>
                <w:shd w:val="clear" w:color="auto" w:fill="FFFFFF"/>
              </w:rPr>
              <w:t>中国政府采购网</w:t>
            </w:r>
            <w:r w:rsidRPr="00880852">
              <w:rPr>
                <w:rFonts w:asciiTheme="minorEastAsia" w:hAnsiTheme="minorEastAsia" w:cs="仿宋_GB2312" w:hint="eastAsia"/>
                <w:b/>
                <w:color w:val="000000"/>
                <w:szCs w:val="21"/>
                <w:shd w:val="clear" w:color="auto" w:fill="FFFFFF"/>
              </w:rPr>
              <w:t>”</w:t>
            </w:r>
            <w:r w:rsidRPr="00880852">
              <w:rPr>
                <w:rFonts w:asciiTheme="minorEastAsia" w:hAnsiTheme="minorEastAsia" w:cs="仿宋_GB2312"/>
                <w:b/>
                <w:color w:val="000000"/>
                <w:szCs w:val="21"/>
                <w:shd w:val="clear" w:color="auto" w:fill="FFFFFF"/>
              </w:rPr>
              <w:t xml:space="preserve"> (www.ccgp.gov.cn)政府采购严重违法失信行为记录名单的投标人</w:t>
            </w:r>
            <w:r w:rsidRPr="00880852">
              <w:rPr>
                <w:rFonts w:asciiTheme="minorEastAsia" w:hAnsiTheme="minorEastAsia" w:cs="宋体" w:hint="eastAsia"/>
                <w:b/>
                <w:bCs/>
                <w:szCs w:val="21"/>
                <w:lang w:val="zh-CN"/>
              </w:rPr>
              <w:t>；</w:t>
            </w:r>
            <w:r w:rsidRPr="00880852">
              <w:rPr>
                <w:rFonts w:asciiTheme="minorEastAsia" w:hAnsiTheme="minorEastAsia" w:cs="仿宋_GB2312" w:hint="eastAsia"/>
                <w:b/>
                <w:color w:val="000000"/>
                <w:szCs w:val="21"/>
                <w:shd w:val="clear" w:color="auto" w:fill="FFFFFF"/>
              </w:rPr>
              <w:t>“国家企业信用公示系统”网站（</w:t>
            </w:r>
            <w:r w:rsidRPr="00880852">
              <w:rPr>
                <w:rFonts w:asciiTheme="minorEastAsia" w:hAnsiTheme="minorEastAsia" w:cs="仿宋_GB2312"/>
                <w:b/>
                <w:color w:val="000000"/>
                <w:szCs w:val="21"/>
                <w:shd w:val="clear" w:color="auto" w:fill="FFFFFF"/>
              </w:rPr>
              <w:t>www.gsxt.gov.cn</w:t>
            </w:r>
            <w:r w:rsidRPr="00880852">
              <w:rPr>
                <w:rFonts w:asciiTheme="minorEastAsia" w:hAnsiTheme="minorEastAsia" w:cs="仿宋_GB2312" w:hint="eastAsia"/>
                <w:b/>
                <w:color w:val="000000"/>
                <w:szCs w:val="21"/>
                <w:shd w:val="clear" w:color="auto" w:fill="FFFFFF"/>
              </w:rPr>
              <w:t>）严重违法失信企业名单（黑名单）的投标人；“中国社会组织公共服务平台”网站（</w:t>
            </w:r>
            <w:r w:rsidRPr="00880852">
              <w:rPr>
                <w:rFonts w:asciiTheme="minorEastAsia" w:hAnsiTheme="minorEastAsia" w:cs="仿宋_GB2312"/>
                <w:b/>
                <w:color w:val="000000"/>
                <w:szCs w:val="21"/>
                <w:shd w:val="clear" w:color="auto" w:fill="FFFFFF"/>
              </w:rPr>
              <w:t>www.chinanpo.gov.cn</w:t>
            </w:r>
            <w:r w:rsidRPr="00880852">
              <w:rPr>
                <w:rFonts w:asciiTheme="minorEastAsia" w:hAnsiTheme="minorEastAsia" w:cs="仿宋_GB2312" w:hint="eastAsia"/>
                <w:b/>
                <w:color w:val="000000"/>
                <w:szCs w:val="21"/>
                <w:shd w:val="clear" w:color="auto" w:fill="FFFFFF"/>
              </w:rPr>
              <w:t>）严重违法失信社会组织名单的投标人（</w:t>
            </w:r>
            <w:r w:rsidRPr="00880852">
              <w:rPr>
                <w:rFonts w:asciiTheme="minorEastAsia" w:hAnsiTheme="minorEastAsia" w:cs="宋体" w:hint="eastAsia"/>
                <w:kern w:val="0"/>
                <w:szCs w:val="21"/>
              </w:rPr>
              <w:t>联合体形式投标的，联合体成员存在不良信用记录，视同联合体存在不良信用记录）。</w:t>
            </w:r>
          </w:p>
          <w:p w:rsidR="00FE7155" w:rsidRPr="00880852" w:rsidRDefault="007F154A">
            <w:pPr>
              <w:spacing w:line="360" w:lineRule="auto"/>
              <w:rPr>
                <w:rFonts w:asciiTheme="minorEastAsia" w:hAnsiTheme="minorEastAsia" w:cs="宋体"/>
                <w:kern w:val="0"/>
                <w:szCs w:val="21"/>
              </w:rPr>
            </w:pPr>
            <w:r w:rsidRPr="00880852">
              <w:rPr>
                <w:rFonts w:asciiTheme="minorEastAsia" w:hAnsiTheme="minorEastAsia" w:cs="宋体" w:hint="eastAsia"/>
                <w:kern w:val="0"/>
                <w:szCs w:val="21"/>
              </w:rPr>
              <w:t>1、查询渠道：</w:t>
            </w:r>
          </w:p>
          <w:p w:rsidR="00FE7155" w:rsidRPr="00880852" w:rsidRDefault="007F154A">
            <w:pPr>
              <w:spacing w:line="360" w:lineRule="auto"/>
              <w:rPr>
                <w:rFonts w:asciiTheme="minorEastAsia" w:hAnsiTheme="minorEastAsia" w:cs="宋体"/>
                <w:kern w:val="0"/>
                <w:szCs w:val="21"/>
              </w:rPr>
            </w:pPr>
            <w:r w:rsidRPr="00880852">
              <w:rPr>
                <w:rFonts w:asciiTheme="minorEastAsia" w:hAnsiTheme="minorEastAsia" w:cs="宋体" w:hint="eastAsia"/>
                <w:kern w:val="0"/>
                <w:szCs w:val="21"/>
              </w:rPr>
              <w:t>①“信用中国”网站（</w:t>
            </w:r>
            <w:hyperlink r:id="rId11" w:history="1">
              <w:r w:rsidRPr="00880852">
                <w:rPr>
                  <w:rFonts w:cs="宋体" w:hint="eastAsia"/>
                  <w:kern w:val="0"/>
                </w:rPr>
                <w:t>www.creditchina.gov.cn</w:t>
              </w:r>
            </w:hyperlink>
            <w:r w:rsidRPr="00880852">
              <w:rPr>
                <w:rFonts w:asciiTheme="minorEastAsia" w:hAnsiTheme="minorEastAsia" w:cs="宋体" w:hint="eastAsia"/>
                <w:kern w:val="0"/>
                <w:szCs w:val="21"/>
              </w:rPr>
              <w:t>）</w:t>
            </w:r>
          </w:p>
          <w:p w:rsidR="00FE7155" w:rsidRPr="00880852" w:rsidRDefault="007F154A">
            <w:pPr>
              <w:spacing w:line="360" w:lineRule="auto"/>
              <w:rPr>
                <w:rFonts w:asciiTheme="minorEastAsia" w:hAnsiTheme="minorEastAsia" w:cs="宋体"/>
                <w:kern w:val="0"/>
                <w:szCs w:val="21"/>
              </w:rPr>
            </w:pPr>
            <w:r w:rsidRPr="00880852">
              <w:rPr>
                <w:rFonts w:asciiTheme="minorEastAsia" w:hAnsiTheme="minorEastAsia" w:cs="宋体" w:hint="eastAsia"/>
                <w:kern w:val="0"/>
                <w:szCs w:val="21"/>
              </w:rPr>
              <w:t>②“中国政府采购网”（www.ccgp.gov.cn）</w:t>
            </w:r>
          </w:p>
          <w:p w:rsidR="00FE7155" w:rsidRPr="00880852" w:rsidRDefault="007F154A">
            <w:pPr>
              <w:spacing w:line="360" w:lineRule="auto"/>
              <w:rPr>
                <w:rFonts w:asciiTheme="minorEastAsia" w:hAnsiTheme="minorEastAsia" w:cs="宋体"/>
                <w:kern w:val="0"/>
                <w:szCs w:val="21"/>
              </w:rPr>
            </w:pPr>
            <w:r w:rsidRPr="00880852">
              <w:rPr>
                <w:rFonts w:asciiTheme="minorEastAsia" w:hAnsiTheme="minorEastAsia" w:cs="宋体" w:hint="eastAsia"/>
                <w:kern w:val="0"/>
                <w:szCs w:val="21"/>
              </w:rPr>
              <w:t>③“国家企业信用公示系统”网站（</w:t>
            </w:r>
            <w:hyperlink r:id="rId12" w:history="1">
              <w:r w:rsidRPr="00880852">
                <w:rPr>
                  <w:rFonts w:cs="宋体"/>
                  <w:kern w:val="0"/>
                </w:rPr>
                <w:t>www.gsxt.gov.cn</w:t>
              </w:r>
            </w:hyperlink>
            <w:r w:rsidRPr="00880852">
              <w:rPr>
                <w:rFonts w:asciiTheme="minorEastAsia" w:hAnsiTheme="minorEastAsia" w:cs="宋体" w:hint="eastAsia"/>
                <w:kern w:val="0"/>
                <w:szCs w:val="21"/>
              </w:rPr>
              <w:t>）</w:t>
            </w:r>
          </w:p>
          <w:p w:rsidR="00FE7155" w:rsidRPr="00880852" w:rsidRDefault="007F154A">
            <w:pPr>
              <w:spacing w:line="360" w:lineRule="auto"/>
              <w:rPr>
                <w:rFonts w:asciiTheme="minorEastAsia" w:hAnsiTheme="minorEastAsia" w:cs="宋体"/>
                <w:kern w:val="0"/>
                <w:szCs w:val="21"/>
              </w:rPr>
            </w:pPr>
            <w:r w:rsidRPr="00880852">
              <w:rPr>
                <w:rFonts w:asciiTheme="minorEastAsia" w:hAnsiTheme="minorEastAsia" w:cs="宋体" w:hint="eastAsia"/>
                <w:kern w:val="0"/>
                <w:szCs w:val="21"/>
              </w:rPr>
              <w:t>④“中国社会组织公共服务平台”网站（</w:t>
            </w:r>
            <w:r w:rsidRPr="00880852">
              <w:rPr>
                <w:rFonts w:asciiTheme="minorEastAsia" w:hAnsiTheme="minorEastAsia" w:cs="宋体"/>
                <w:kern w:val="0"/>
                <w:szCs w:val="21"/>
              </w:rPr>
              <w:t>www.chinanpo.gov.cn</w:t>
            </w:r>
            <w:r w:rsidRPr="00880852">
              <w:rPr>
                <w:rFonts w:asciiTheme="minorEastAsia" w:hAnsiTheme="minorEastAsia" w:cs="宋体" w:hint="eastAsia"/>
                <w:kern w:val="0"/>
                <w:szCs w:val="21"/>
              </w:rPr>
              <w:t>）（仅查询社会组织）；</w:t>
            </w:r>
          </w:p>
          <w:p w:rsidR="00FE7155" w:rsidRPr="00880852" w:rsidRDefault="007F154A">
            <w:pPr>
              <w:autoSpaceDE w:val="0"/>
              <w:autoSpaceDN w:val="0"/>
              <w:spacing w:line="360" w:lineRule="auto"/>
              <w:contextualSpacing/>
              <w:rPr>
                <w:rFonts w:asciiTheme="minorEastAsia" w:hAnsiTheme="minorEastAsia" w:cs="宋体"/>
                <w:kern w:val="0"/>
                <w:szCs w:val="21"/>
              </w:rPr>
            </w:pPr>
            <w:r w:rsidRPr="00880852">
              <w:rPr>
                <w:rFonts w:asciiTheme="minorEastAsia" w:hAnsiTheme="minorEastAsia" w:cs="宋体" w:hint="eastAsia"/>
                <w:kern w:val="0"/>
                <w:szCs w:val="21"/>
              </w:rPr>
              <w:t>2、截止时间：同投标截止时间；</w:t>
            </w:r>
          </w:p>
          <w:p w:rsidR="00FE7155" w:rsidRPr="00880852" w:rsidRDefault="007F154A">
            <w:pPr>
              <w:autoSpaceDE w:val="0"/>
              <w:autoSpaceDN w:val="0"/>
              <w:spacing w:line="360" w:lineRule="auto"/>
              <w:contextualSpacing/>
              <w:rPr>
                <w:rFonts w:asciiTheme="minorEastAsia" w:hAnsiTheme="minorEastAsia" w:cs="宋体"/>
                <w:kern w:val="0"/>
                <w:szCs w:val="21"/>
              </w:rPr>
            </w:pPr>
            <w:r w:rsidRPr="00880852">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880852" w:rsidRDefault="007F154A">
            <w:pPr>
              <w:autoSpaceDE w:val="0"/>
              <w:autoSpaceDN w:val="0"/>
              <w:spacing w:line="360" w:lineRule="auto"/>
              <w:contextualSpacing/>
              <w:rPr>
                <w:rFonts w:asciiTheme="minorEastAsia" w:hAnsiTheme="minorEastAsia" w:cs="宋体"/>
                <w:kern w:val="0"/>
                <w:szCs w:val="21"/>
              </w:rPr>
            </w:pPr>
            <w:r w:rsidRPr="00880852">
              <w:rPr>
                <w:rFonts w:asciiTheme="minorEastAsia" w:hAnsiTheme="minorEastAsia" w:cs="宋体" w:hint="eastAsia"/>
                <w:kern w:val="0"/>
                <w:szCs w:val="21"/>
              </w:rPr>
              <w:lastRenderedPageBreak/>
              <w:t>4、信用信息的使用原则：经采购人认定的被列入失信被执行人、重大税收违法案件当事人名单、</w:t>
            </w:r>
            <w:r w:rsidRPr="00880852">
              <w:rPr>
                <w:rFonts w:asciiTheme="minorEastAsia" w:hAnsiTheme="minorEastAsia" w:cs="宋体"/>
                <w:kern w:val="0"/>
                <w:szCs w:val="21"/>
              </w:rPr>
              <w:t>政府采购严重违法失信名单</w:t>
            </w:r>
            <w:r w:rsidRPr="00880852">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880852" w:rsidRDefault="007F154A">
            <w:pPr>
              <w:autoSpaceDE w:val="0"/>
              <w:autoSpaceDN w:val="0"/>
              <w:spacing w:line="360" w:lineRule="auto"/>
              <w:contextualSpacing/>
              <w:rPr>
                <w:rFonts w:asciiTheme="minorEastAsia" w:hAnsiTheme="minorEastAsia" w:cs="宋体"/>
                <w:kern w:val="0"/>
                <w:szCs w:val="21"/>
              </w:rPr>
            </w:pPr>
            <w:r w:rsidRPr="00880852">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3A4033" w:rsidRPr="003A4033" w:rsidRDefault="007F154A" w:rsidP="003A4033">
            <w:pPr>
              <w:autoSpaceDE w:val="0"/>
              <w:autoSpaceDN w:val="0"/>
              <w:spacing w:line="360" w:lineRule="auto"/>
              <w:contextualSpacing/>
              <w:rPr>
                <w:rFonts w:asciiTheme="minorEastAsia" w:hAnsiTheme="minorEastAsia" w:cs="宋体" w:hint="eastAsia"/>
                <w:kern w:val="0"/>
                <w:szCs w:val="21"/>
              </w:rPr>
            </w:pPr>
            <w:r w:rsidRPr="003A4033">
              <w:rPr>
                <w:rFonts w:asciiTheme="minorEastAsia" w:hAnsiTheme="minorEastAsia" w:cs="宋体" w:hint="eastAsia"/>
                <w:kern w:val="0"/>
                <w:szCs w:val="21"/>
              </w:rPr>
              <w:t>八、</w:t>
            </w:r>
            <w:r w:rsidR="003A4033" w:rsidRPr="003A4033">
              <w:rPr>
                <w:rFonts w:asciiTheme="minorEastAsia" w:hAnsiTheme="minorEastAsia" w:cs="宋体" w:hint="eastAsia"/>
                <w:kern w:val="0"/>
                <w:szCs w:val="21"/>
              </w:rPr>
              <w:t>投标人具备中国保险监督管理委员会颁发的《经营保险业务许可证》。</w:t>
            </w:r>
          </w:p>
          <w:p w:rsidR="00FE7155" w:rsidRPr="003A4033" w:rsidRDefault="003A4033" w:rsidP="003A4033">
            <w:pPr>
              <w:autoSpaceDE w:val="0"/>
              <w:autoSpaceDN w:val="0"/>
              <w:spacing w:line="360" w:lineRule="auto"/>
              <w:contextualSpacing/>
              <w:rPr>
                <w:rFonts w:asciiTheme="minorEastAsia" w:hAnsiTheme="minorEastAsia" w:cs="仿宋_GB2312"/>
                <w:szCs w:val="21"/>
              </w:rPr>
            </w:pPr>
            <w:r w:rsidRPr="003A4033">
              <w:rPr>
                <w:rFonts w:asciiTheme="minorEastAsia" w:hAnsiTheme="minorEastAsia" w:cs="宋体" w:hint="eastAsia"/>
                <w:kern w:val="0"/>
                <w:szCs w:val="21"/>
              </w:rPr>
              <w:t>九、一个法人保险机构只能由一个分公司或者支公司参加投标。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54F2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54F2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0B13B7" w:rsidP="003A4033">
            <w:pPr>
              <w:autoSpaceDE w:val="0"/>
              <w:autoSpaceDN w:val="0"/>
              <w:adjustRightInd w:val="0"/>
              <w:spacing w:line="276" w:lineRule="auto"/>
              <w:ind w:firstLineChars="100" w:firstLine="210"/>
              <w:rPr>
                <w:rFonts w:asciiTheme="minorEastAsia" w:hAnsiTheme="minorEastAsia" w:cs="宋体"/>
                <w:bCs/>
                <w:szCs w:val="21"/>
                <w:lang w:val="zh-CN"/>
              </w:rPr>
            </w:pPr>
            <w:r w:rsidRPr="003A4033">
              <w:rPr>
                <w:rFonts w:asciiTheme="minorEastAsia" w:hAnsiTheme="minorEastAsia" w:cs="宋体" w:hint="eastAsia"/>
                <w:bCs/>
                <w:szCs w:val="21"/>
                <w:lang w:val="zh-CN"/>
              </w:rPr>
              <w:t>1511.43万元∕年</w:t>
            </w:r>
            <w:r w:rsidR="007F154A">
              <w:rPr>
                <w:rFonts w:asciiTheme="minorEastAsia" w:hAnsiTheme="minorEastAsia" w:cs="宋体" w:hint="eastAsia"/>
                <w:bCs/>
                <w:szCs w:val="21"/>
                <w:lang w:val="zh-CN"/>
              </w:rPr>
              <w:t>，超出最高限价的投标无效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654F2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654F2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654F2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654F2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0B13B7" w:rsidP="000B13B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21</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0B13B7">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0B13B7">
              <w:rPr>
                <w:rFonts w:asciiTheme="minorEastAsia" w:hAnsiTheme="minorEastAsia" w:cs="仿宋_GB2312" w:hint="eastAsia"/>
                <w:szCs w:val="21"/>
                <w:lang w:val="zh-CN"/>
              </w:rPr>
              <w:t>叁拾万</w:t>
            </w:r>
            <w:r>
              <w:rPr>
                <w:rFonts w:asciiTheme="minorEastAsia" w:hAnsiTheme="minorEastAsia" w:cs="仿宋_GB2312" w:hint="eastAsia"/>
                <w:szCs w:val="21"/>
                <w:lang w:val="zh-CN"/>
              </w:rPr>
              <w:t>元（¥</w:t>
            </w:r>
            <w:r w:rsidR="000B13B7">
              <w:rPr>
                <w:rFonts w:asciiTheme="minorEastAsia" w:hAnsiTheme="minorEastAsia" w:cs="仿宋_GB2312" w:hint="eastAsia"/>
                <w:szCs w:val="21"/>
                <w:lang w:val="zh-CN"/>
              </w:rPr>
              <w:t>300000.00元</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C22917">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654F2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654F2A">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Pr>
                <w:rFonts w:asciiTheme="minorEastAsia" w:hAnsiTheme="minorEastAsia" w:cs="仿宋_GB2312" w:hint="eastAsia"/>
                <w:szCs w:val="21"/>
                <w:u w:val="single"/>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654F2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654F2A">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5718B2" w:rsidRDefault="00654F2A">
            <w:pPr>
              <w:autoSpaceDE w:val="0"/>
              <w:autoSpaceDN w:val="0"/>
              <w:adjustRightInd w:val="0"/>
              <w:spacing w:line="360" w:lineRule="auto"/>
              <w:rPr>
                <w:rFonts w:asciiTheme="minorEastAsia" w:hAnsiTheme="minorEastAsia" w:cs="仿宋_GB2312"/>
                <w:szCs w:val="21"/>
                <w:lang w:val="zh-CN"/>
              </w:rPr>
            </w:pPr>
            <w:r w:rsidRPr="005718B2">
              <w:rPr>
                <w:rFonts w:ascii="新宋体" w:eastAsia="新宋体" w:hAnsi="新宋体"/>
                <w:b/>
                <w:szCs w:val="21"/>
              </w:rPr>
              <w:fldChar w:fldCharType="begin"/>
            </w:r>
            <w:r w:rsidR="007F154A" w:rsidRPr="005718B2">
              <w:rPr>
                <w:rFonts w:ascii="新宋体" w:eastAsia="新宋体" w:hAnsi="新宋体" w:hint="eastAsia"/>
                <w:b/>
                <w:szCs w:val="21"/>
              </w:rPr>
              <w:instrText>eq \o\ac(□,√)</w:instrText>
            </w:r>
            <w:r w:rsidRPr="005718B2">
              <w:rPr>
                <w:rFonts w:ascii="新宋体" w:eastAsia="新宋体" w:hAnsi="新宋体"/>
                <w:b/>
                <w:szCs w:val="21"/>
              </w:rPr>
              <w:fldChar w:fldCharType="end"/>
            </w:r>
            <w:r w:rsidR="007F154A" w:rsidRPr="005718B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5718B2">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654F2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Pr="000547DE" w:rsidRDefault="00654F2A">
            <w:pPr>
              <w:autoSpaceDE w:val="0"/>
              <w:autoSpaceDN w:val="0"/>
              <w:adjustRightInd w:val="0"/>
              <w:spacing w:line="360" w:lineRule="auto"/>
              <w:rPr>
                <w:rFonts w:asciiTheme="minorEastAsia" w:hAnsiTheme="minorEastAsia" w:cs="宋体"/>
                <w:color w:val="000000"/>
                <w:kern w:val="0"/>
                <w:szCs w:val="21"/>
                <w:lang w:val="zh-CN"/>
              </w:rPr>
            </w:pPr>
            <w:r w:rsidRPr="000547DE">
              <w:rPr>
                <w:rFonts w:asciiTheme="minorEastAsia" w:hAnsiTheme="minorEastAsia" w:cs="宋体"/>
                <w:b/>
                <w:color w:val="000000"/>
                <w:kern w:val="0"/>
                <w:szCs w:val="21"/>
                <w:lang w:val="zh-CN"/>
              </w:rPr>
              <w:fldChar w:fldCharType="begin"/>
            </w:r>
            <w:r w:rsidR="007F154A" w:rsidRPr="000547DE">
              <w:rPr>
                <w:rFonts w:asciiTheme="minorEastAsia" w:hAnsiTheme="minorEastAsia" w:cs="宋体" w:hint="eastAsia"/>
                <w:b/>
                <w:color w:val="000000"/>
                <w:kern w:val="0"/>
                <w:szCs w:val="21"/>
                <w:lang w:val="zh-CN"/>
              </w:rPr>
              <w:instrText>eq \o\ac(□,</w:instrText>
            </w:r>
            <w:r w:rsidR="007F154A" w:rsidRPr="000547DE">
              <w:rPr>
                <w:rFonts w:asciiTheme="minorEastAsia" w:hAnsiTheme="minorEastAsia" w:cs="宋体" w:hint="eastAsia"/>
                <w:b/>
                <w:color w:val="000000"/>
                <w:kern w:val="0"/>
                <w:position w:val="2"/>
                <w:szCs w:val="21"/>
                <w:lang w:val="zh-CN"/>
              </w:rPr>
              <w:instrText>√</w:instrText>
            </w:r>
            <w:r w:rsidR="007F154A" w:rsidRPr="000547DE">
              <w:rPr>
                <w:rFonts w:asciiTheme="minorEastAsia" w:hAnsiTheme="minorEastAsia" w:cs="宋体" w:hint="eastAsia"/>
                <w:b/>
                <w:color w:val="000000"/>
                <w:kern w:val="0"/>
                <w:szCs w:val="21"/>
                <w:lang w:val="zh-CN"/>
              </w:rPr>
              <w:instrText>)</w:instrText>
            </w:r>
            <w:r w:rsidRPr="000547DE">
              <w:rPr>
                <w:rFonts w:asciiTheme="minorEastAsia" w:hAnsiTheme="minorEastAsia" w:cs="宋体"/>
                <w:b/>
                <w:color w:val="000000"/>
                <w:kern w:val="0"/>
                <w:szCs w:val="21"/>
                <w:lang w:val="zh-CN"/>
              </w:rPr>
              <w:fldChar w:fldCharType="end"/>
            </w:r>
            <w:r w:rsidR="007F154A" w:rsidRPr="000547DE">
              <w:rPr>
                <w:rFonts w:asciiTheme="minorEastAsia" w:hAnsiTheme="minorEastAsia" w:cs="宋体" w:hint="eastAsia"/>
                <w:bCs/>
                <w:szCs w:val="21"/>
                <w:lang w:val="zh-CN"/>
              </w:rPr>
              <w:t>无要求</w:t>
            </w:r>
          </w:p>
          <w:p w:rsidR="00FE7155" w:rsidRPr="000547DE" w:rsidRDefault="007F154A">
            <w:pPr>
              <w:autoSpaceDE w:val="0"/>
              <w:autoSpaceDN w:val="0"/>
              <w:adjustRightInd w:val="0"/>
              <w:spacing w:line="360" w:lineRule="auto"/>
              <w:rPr>
                <w:rFonts w:asciiTheme="minorEastAsia" w:hAnsiTheme="minorEastAsia" w:cs="宋体"/>
                <w:bCs/>
                <w:szCs w:val="21"/>
                <w:lang w:val="zh-CN"/>
              </w:rPr>
            </w:pPr>
            <w:r w:rsidRPr="000547DE">
              <w:rPr>
                <w:rFonts w:asciiTheme="minorEastAsia" w:hAnsiTheme="minorEastAsia" w:cs="宋体" w:hint="eastAsia"/>
                <w:b/>
                <w:bCs/>
                <w:szCs w:val="21"/>
                <w:lang w:val="zh-CN"/>
              </w:rPr>
              <w:t>□</w:t>
            </w:r>
            <w:r w:rsidRPr="000547DE">
              <w:rPr>
                <w:rFonts w:asciiTheme="minorEastAsia" w:hAnsiTheme="minorEastAsia" w:cs="宋体" w:hint="eastAsia"/>
                <w:color w:val="333333"/>
                <w:szCs w:val="21"/>
              </w:rPr>
              <w:t>要求提交。履约保证金的数额为合同金额</w:t>
            </w:r>
            <w:r w:rsidRPr="000547DE">
              <w:rPr>
                <w:rFonts w:ascii="新宋体" w:eastAsia="新宋体" w:hAnsi="新宋体" w:hint="eastAsia"/>
                <w:szCs w:val="21"/>
              </w:rPr>
              <w:t>的10%</w:t>
            </w:r>
            <w:r w:rsidRPr="000547DE">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Pr="000547DE" w:rsidRDefault="00654F2A">
            <w:pPr>
              <w:autoSpaceDE w:val="0"/>
              <w:autoSpaceDN w:val="0"/>
              <w:spacing w:line="360" w:lineRule="auto"/>
              <w:contextualSpacing/>
              <w:rPr>
                <w:rFonts w:asciiTheme="minorEastAsia" w:hAnsiTheme="minorEastAsia" w:cs="宋体"/>
                <w:bCs/>
                <w:szCs w:val="21"/>
                <w:lang w:val="zh-CN"/>
              </w:rPr>
            </w:pPr>
            <w:r w:rsidRPr="000547DE">
              <w:rPr>
                <w:rFonts w:asciiTheme="minorEastAsia" w:hAnsiTheme="minorEastAsia" w:cs="宋体"/>
                <w:b/>
                <w:color w:val="000000"/>
                <w:kern w:val="0"/>
                <w:szCs w:val="21"/>
                <w:lang w:val="zh-CN"/>
              </w:rPr>
              <w:fldChar w:fldCharType="begin"/>
            </w:r>
            <w:r w:rsidR="007F154A" w:rsidRPr="000547DE">
              <w:rPr>
                <w:rFonts w:asciiTheme="minorEastAsia" w:hAnsiTheme="minorEastAsia" w:cs="宋体" w:hint="eastAsia"/>
                <w:b/>
                <w:color w:val="000000"/>
                <w:kern w:val="0"/>
                <w:szCs w:val="21"/>
                <w:lang w:val="zh-CN"/>
              </w:rPr>
              <w:instrText>eq \o\ac(□,</w:instrText>
            </w:r>
            <w:r w:rsidR="007F154A" w:rsidRPr="000547DE">
              <w:rPr>
                <w:rFonts w:asciiTheme="minorEastAsia" w:hAnsiTheme="minorEastAsia" w:cs="宋体" w:hint="eastAsia"/>
                <w:b/>
                <w:color w:val="000000"/>
                <w:kern w:val="0"/>
                <w:position w:val="2"/>
                <w:szCs w:val="21"/>
                <w:lang w:val="zh-CN"/>
              </w:rPr>
              <w:instrText>√</w:instrText>
            </w:r>
            <w:r w:rsidR="007F154A" w:rsidRPr="000547DE">
              <w:rPr>
                <w:rFonts w:asciiTheme="minorEastAsia" w:hAnsiTheme="minorEastAsia" w:cs="宋体" w:hint="eastAsia"/>
                <w:b/>
                <w:color w:val="000000"/>
                <w:kern w:val="0"/>
                <w:szCs w:val="21"/>
                <w:lang w:val="zh-CN"/>
              </w:rPr>
              <w:instrText>)</w:instrText>
            </w:r>
            <w:r w:rsidRPr="000547DE">
              <w:rPr>
                <w:rFonts w:asciiTheme="minorEastAsia" w:hAnsiTheme="minorEastAsia" w:cs="宋体"/>
                <w:b/>
                <w:color w:val="000000"/>
                <w:kern w:val="0"/>
                <w:szCs w:val="21"/>
                <w:lang w:val="zh-CN"/>
              </w:rPr>
              <w:fldChar w:fldCharType="end"/>
            </w:r>
            <w:r w:rsidR="007F154A" w:rsidRPr="000547DE">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Pr="000547DE" w:rsidRDefault="007F154A">
            <w:pPr>
              <w:autoSpaceDE w:val="0"/>
              <w:autoSpaceDN w:val="0"/>
              <w:adjustRightInd w:val="0"/>
              <w:spacing w:line="360" w:lineRule="auto"/>
              <w:rPr>
                <w:rFonts w:asciiTheme="minorEastAsia" w:hAnsiTheme="minorEastAsia" w:cs="宋体"/>
                <w:bCs/>
                <w:szCs w:val="21"/>
                <w:lang w:val="zh-CN"/>
              </w:rPr>
            </w:pPr>
            <w:r w:rsidRPr="000547DE">
              <w:rPr>
                <w:rFonts w:asciiTheme="minorEastAsia" w:hAnsiTheme="minorEastAsia" w:cs="宋体" w:hint="eastAsia"/>
                <w:bCs/>
                <w:szCs w:val="21"/>
                <w:lang w:val="zh-CN"/>
              </w:rPr>
              <w:t>中标人在接到中标通知时，须</w:t>
            </w:r>
            <w:r w:rsidRPr="000547DE">
              <w:rPr>
                <w:rFonts w:ascii="新宋体" w:eastAsia="新宋体" w:hAnsi="新宋体" w:hint="eastAsia"/>
                <w:szCs w:val="21"/>
              </w:rPr>
              <w:t>向许昌市公共资源交易中心交易见证部发</w:t>
            </w:r>
            <w:r w:rsidRPr="000547DE">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Pr="000547DE" w:rsidRDefault="00654F2A">
            <w:pPr>
              <w:autoSpaceDE w:val="0"/>
              <w:autoSpaceDN w:val="0"/>
              <w:adjustRightInd w:val="0"/>
              <w:spacing w:line="360" w:lineRule="auto"/>
              <w:contextualSpacing/>
              <w:rPr>
                <w:rFonts w:hAnsi="宋体" w:cs="宋体"/>
                <w:szCs w:val="21"/>
                <w:lang w:val="zh-CN"/>
              </w:rPr>
            </w:pPr>
            <w:r w:rsidRPr="000547DE">
              <w:rPr>
                <w:rFonts w:asciiTheme="minorEastAsia" w:hAnsiTheme="minorEastAsia" w:cs="宋体"/>
                <w:b/>
                <w:color w:val="000000"/>
                <w:kern w:val="0"/>
                <w:szCs w:val="21"/>
                <w:lang w:val="zh-CN"/>
              </w:rPr>
              <w:fldChar w:fldCharType="begin"/>
            </w:r>
            <w:r w:rsidR="007F154A" w:rsidRPr="000547DE">
              <w:rPr>
                <w:rFonts w:asciiTheme="minorEastAsia" w:hAnsiTheme="minorEastAsia" w:cs="宋体" w:hint="eastAsia"/>
                <w:b/>
                <w:color w:val="000000"/>
                <w:kern w:val="0"/>
                <w:szCs w:val="21"/>
                <w:lang w:val="zh-CN"/>
              </w:rPr>
              <w:instrText>eq \o\ac(□,</w:instrText>
            </w:r>
            <w:r w:rsidR="007F154A" w:rsidRPr="000547DE">
              <w:rPr>
                <w:rFonts w:asciiTheme="minorEastAsia" w:hAnsiTheme="minorEastAsia" w:cs="宋体" w:hint="eastAsia"/>
                <w:b/>
                <w:color w:val="000000"/>
                <w:kern w:val="0"/>
                <w:position w:val="2"/>
                <w:szCs w:val="21"/>
                <w:lang w:val="zh-CN"/>
              </w:rPr>
              <w:instrText>√</w:instrText>
            </w:r>
            <w:r w:rsidR="007F154A" w:rsidRPr="000547DE">
              <w:rPr>
                <w:rFonts w:asciiTheme="minorEastAsia" w:hAnsiTheme="minorEastAsia" w:cs="宋体" w:hint="eastAsia"/>
                <w:b/>
                <w:color w:val="000000"/>
                <w:kern w:val="0"/>
                <w:szCs w:val="21"/>
                <w:lang w:val="zh-CN"/>
              </w:rPr>
              <w:instrText>)</w:instrText>
            </w:r>
            <w:r w:rsidRPr="000547DE">
              <w:rPr>
                <w:rFonts w:asciiTheme="minorEastAsia" w:hAnsiTheme="minorEastAsia" w:cs="宋体"/>
                <w:b/>
                <w:color w:val="000000"/>
                <w:kern w:val="0"/>
                <w:szCs w:val="21"/>
                <w:lang w:val="zh-CN"/>
              </w:rPr>
              <w:fldChar w:fldCharType="end"/>
            </w:r>
            <w:r w:rsidR="007F154A" w:rsidRPr="000547DE">
              <w:rPr>
                <w:rFonts w:asciiTheme="minorEastAsia" w:hAnsiTheme="minorEastAsia" w:cs="宋体" w:hint="eastAsia"/>
                <w:bCs/>
                <w:szCs w:val="21"/>
                <w:lang w:val="zh-CN"/>
              </w:rPr>
              <w:t>是。</w:t>
            </w:r>
            <w:r w:rsidR="007F154A" w:rsidRPr="000547DE">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Pr="000547DE" w:rsidRDefault="007F154A">
            <w:pPr>
              <w:autoSpaceDE w:val="0"/>
              <w:autoSpaceDN w:val="0"/>
              <w:adjustRightInd w:val="0"/>
              <w:spacing w:line="360" w:lineRule="auto"/>
              <w:contextualSpacing/>
              <w:rPr>
                <w:rFonts w:asciiTheme="minorEastAsia" w:hAnsiTheme="minorEastAsia" w:cs="宋体"/>
                <w:bCs/>
                <w:szCs w:val="21"/>
                <w:lang w:val="zh-CN"/>
              </w:rPr>
            </w:pPr>
            <w:r w:rsidRPr="000547DE">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2E7A3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F074C2" w:rsidRDefault="00484726" w:rsidP="002E7A36">
            <w:pPr>
              <w:autoSpaceDE w:val="0"/>
              <w:autoSpaceDN w:val="0"/>
              <w:adjustRightInd w:val="0"/>
              <w:spacing w:line="360" w:lineRule="auto"/>
              <w:jc w:val="center"/>
              <w:rPr>
                <w:rFonts w:asciiTheme="minorEastAsia" w:hAnsiTheme="minorEastAsia" w:cs="宋体"/>
                <w:bCs/>
                <w:szCs w:val="21"/>
                <w:highlight w:val="cyan"/>
                <w:lang w:val="zh-CN"/>
              </w:rPr>
            </w:pPr>
            <w:r w:rsidRPr="000547DE">
              <w:rPr>
                <w:rFonts w:asciiTheme="minorEastAsia" w:hAnsiTheme="minorEastAsia" w:cs="宋体" w:hint="eastAsia"/>
                <w:bCs/>
                <w:szCs w:val="21"/>
                <w:lang w:val="zh-CN"/>
              </w:rPr>
              <w:t>特别提示</w:t>
            </w:r>
          </w:p>
        </w:tc>
        <w:tc>
          <w:tcPr>
            <w:tcW w:w="6813" w:type="dxa"/>
            <w:vAlign w:val="center"/>
          </w:tcPr>
          <w:p w:rsidR="00484726" w:rsidRPr="000547DE" w:rsidRDefault="00484726" w:rsidP="002E7A36">
            <w:pPr>
              <w:autoSpaceDE w:val="0"/>
              <w:autoSpaceDN w:val="0"/>
              <w:adjustRightInd w:val="0"/>
              <w:spacing w:line="360" w:lineRule="auto"/>
              <w:contextualSpacing/>
              <w:rPr>
                <w:rFonts w:ascii="ˎ̥" w:hAnsi="ˎ̥"/>
              </w:rPr>
            </w:pPr>
            <w:r w:rsidRPr="000547DE">
              <w:rPr>
                <w:rFonts w:ascii="ˎ̥" w:hAnsi="ˎ̥" w:hint="eastAsia"/>
              </w:rPr>
              <w:t>按照《关于推进全流程电子化交易和在线监管工作有关问题的通知》（许公管办</w:t>
            </w:r>
            <w:r w:rsidRPr="000547DE">
              <w:rPr>
                <w:rFonts w:ascii="ˎ̥" w:hAnsi="ˎ̥" w:hint="eastAsia"/>
              </w:rPr>
              <w:t>[2019]3</w:t>
            </w:r>
            <w:r w:rsidRPr="000547DE">
              <w:rPr>
                <w:rFonts w:ascii="ˎ̥" w:hAnsi="ˎ̥" w:hint="eastAsia"/>
              </w:rPr>
              <w:t>号）规定：</w:t>
            </w:r>
          </w:p>
          <w:p w:rsidR="00484726" w:rsidRPr="000547DE" w:rsidRDefault="00484726" w:rsidP="002E7A36">
            <w:pPr>
              <w:autoSpaceDE w:val="0"/>
              <w:autoSpaceDN w:val="0"/>
              <w:adjustRightInd w:val="0"/>
              <w:spacing w:line="360" w:lineRule="auto"/>
              <w:contextualSpacing/>
              <w:rPr>
                <w:rFonts w:ascii="ˎ̥" w:hAnsi="ˎ̥"/>
              </w:rPr>
            </w:pPr>
            <w:r w:rsidRPr="000547DE">
              <w:rPr>
                <w:rFonts w:ascii="ˎ̥" w:hAnsi="ˎ̥" w:hint="eastAsia"/>
              </w:rPr>
              <w:t>不同供应商电子投标文件制作硬件特征码（网卡</w:t>
            </w:r>
            <w:r w:rsidRPr="000547DE">
              <w:rPr>
                <w:rFonts w:ascii="ˎ̥" w:hAnsi="ˎ̥" w:hint="eastAsia"/>
              </w:rPr>
              <w:t>MAC</w:t>
            </w:r>
            <w:r w:rsidRPr="000547DE">
              <w:rPr>
                <w:rFonts w:ascii="ˎ̥" w:hAnsi="ˎ̥" w:hint="eastAsia"/>
              </w:rPr>
              <w:t>地址、</w:t>
            </w:r>
            <w:r w:rsidRPr="000547DE">
              <w:rPr>
                <w:rFonts w:ascii="ˎ̥" w:hAnsi="ˎ̥" w:hint="eastAsia"/>
              </w:rPr>
              <w:t>CPU</w:t>
            </w:r>
            <w:r w:rsidRPr="000547DE">
              <w:rPr>
                <w:rFonts w:ascii="ˎ̥" w:hAnsi="ˎ̥" w:hint="eastAsia"/>
              </w:rPr>
              <w:t>序号、硬盘序列号等）雷同时，视为‘</w:t>
            </w:r>
            <w:r w:rsidRPr="000547DE">
              <w:rPr>
                <w:rFonts w:ascii="ˎ̥" w:hAnsi="ˎ̥"/>
              </w:rPr>
              <w:t>不同</w:t>
            </w:r>
            <w:r w:rsidRPr="000547DE">
              <w:rPr>
                <w:rFonts w:ascii="ˎ̥" w:hAnsi="ˎ̥" w:hint="eastAsia"/>
              </w:rPr>
              <w:t>投标人的投标</w:t>
            </w:r>
            <w:r w:rsidRPr="000547DE">
              <w:rPr>
                <w:rFonts w:ascii="ˎ̥" w:hAnsi="ˎ̥"/>
              </w:rPr>
              <w:t>文件由同一单位或者个人编制</w:t>
            </w:r>
            <w:r w:rsidRPr="000547DE">
              <w:rPr>
                <w:rFonts w:ascii="ˎ̥" w:hAnsi="ˎ̥" w:hint="eastAsia"/>
              </w:rPr>
              <w:t>’或‘</w:t>
            </w:r>
            <w:r w:rsidRPr="000547DE">
              <w:rPr>
                <w:rFonts w:ascii="ˎ̥" w:hAnsi="ˎ̥"/>
              </w:rPr>
              <w:t>不同</w:t>
            </w:r>
            <w:r w:rsidRPr="000547DE">
              <w:rPr>
                <w:rFonts w:ascii="ˎ̥" w:hAnsi="ˎ̥" w:hint="eastAsia"/>
              </w:rPr>
              <w:t>投标人</w:t>
            </w:r>
            <w:r w:rsidRPr="000547DE">
              <w:rPr>
                <w:rFonts w:ascii="ˎ̥" w:hAnsi="ˎ̥"/>
              </w:rPr>
              <w:t>委托同一单位或者个人办理</w:t>
            </w:r>
            <w:r w:rsidRPr="000547DE">
              <w:rPr>
                <w:rFonts w:ascii="ˎ̥" w:hAnsi="ˎ̥" w:hint="eastAsia"/>
              </w:rPr>
              <w:t>响应</w:t>
            </w:r>
            <w:r w:rsidRPr="000547DE">
              <w:rPr>
                <w:rFonts w:ascii="ˎ̥" w:hAnsi="ˎ̥"/>
              </w:rPr>
              <w:t>事宜</w:t>
            </w:r>
            <w:r w:rsidRPr="000547DE">
              <w:rPr>
                <w:rFonts w:ascii="ˎ̥" w:hAnsi="ˎ̥" w:hint="eastAsia"/>
              </w:rPr>
              <w:t>’，其投</w:t>
            </w:r>
            <w:r w:rsidRPr="000547DE">
              <w:rPr>
                <w:rFonts w:ascii="ˎ̥" w:hAnsi="ˎ̥" w:hint="eastAsia"/>
              </w:rPr>
              <w:lastRenderedPageBreak/>
              <w:t>标无效。</w:t>
            </w:r>
          </w:p>
          <w:p w:rsidR="00484726" w:rsidRPr="000547DE"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0547DE">
              <w:rPr>
                <w:rFonts w:ascii="ˎ̥" w:hAnsi="ˎ̥" w:hint="eastAsia"/>
              </w:rPr>
              <w:t>评审专家应严格按照要求查看“硬件特征码”</w:t>
            </w:r>
            <w:r w:rsidRPr="000547DE">
              <w:rPr>
                <w:rFonts w:ascii="ˎ̥" w:hAnsi="ˎ̥" w:hint="eastAsia"/>
              </w:rPr>
              <w:t xml:space="preserve"> </w:t>
            </w:r>
            <w:r w:rsidRPr="000547DE">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94CEF" w:rsidRDefault="00294CE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D44329"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D44329">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FE7155" w:rsidRPr="00D44329"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D44329">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D44329">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141048"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141048">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141048">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0366F6"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0366F6">
        <w:rPr>
          <w:rFonts w:ascii="ˎ̥" w:hAnsi="ˎ̥" w:hint="eastAsia"/>
        </w:rPr>
        <w:t>按照《关于推进全流程电子化交易和在线监管工作有关问题的通知》（许公管办</w:t>
      </w:r>
      <w:r w:rsidRPr="000366F6">
        <w:rPr>
          <w:rFonts w:ascii="ˎ̥" w:hAnsi="ˎ̥" w:hint="eastAsia"/>
        </w:rPr>
        <w:t>[2019]3</w:t>
      </w:r>
      <w:r w:rsidRPr="000366F6">
        <w:rPr>
          <w:rFonts w:ascii="ˎ̥" w:hAnsi="ˎ̥" w:hint="eastAsia"/>
        </w:rPr>
        <w:t>号）规定，不同投标人电子投标文件制作硬件特征码（网卡</w:t>
      </w:r>
      <w:r w:rsidRPr="000366F6">
        <w:rPr>
          <w:rFonts w:ascii="ˎ̥" w:hAnsi="ˎ̥" w:hint="eastAsia"/>
        </w:rPr>
        <w:t>MAC</w:t>
      </w:r>
      <w:r w:rsidRPr="000366F6">
        <w:rPr>
          <w:rFonts w:ascii="ˎ̥" w:hAnsi="ˎ̥" w:hint="eastAsia"/>
        </w:rPr>
        <w:t>地址、</w:t>
      </w:r>
      <w:r w:rsidRPr="000366F6">
        <w:rPr>
          <w:rFonts w:ascii="ˎ̥" w:hAnsi="ˎ̥" w:hint="eastAsia"/>
        </w:rPr>
        <w:t>CPU</w:t>
      </w:r>
      <w:r w:rsidRPr="000366F6">
        <w:rPr>
          <w:rFonts w:ascii="ˎ̥" w:hAnsi="ˎ̥" w:hint="eastAsia"/>
        </w:rPr>
        <w:t>序号、硬盘序列号等）雷同时，视为‘</w:t>
      </w:r>
      <w:r w:rsidRPr="000366F6">
        <w:rPr>
          <w:rFonts w:ascii="ˎ̥" w:hAnsi="ˎ̥"/>
        </w:rPr>
        <w:t>不同</w:t>
      </w:r>
      <w:r w:rsidRPr="000366F6">
        <w:rPr>
          <w:rFonts w:ascii="ˎ̥" w:hAnsi="ˎ̥" w:hint="eastAsia"/>
        </w:rPr>
        <w:t>投标人</w:t>
      </w:r>
      <w:r w:rsidRPr="000366F6">
        <w:rPr>
          <w:rFonts w:ascii="ˎ̥" w:hAnsi="ˎ̥"/>
        </w:rPr>
        <w:t>的</w:t>
      </w:r>
      <w:r w:rsidRPr="000366F6">
        <w:rPr>
          <w:rFonts w:ascii="ˎ̥" w:hAnsi="ˎ̥" w:hint="eastAsia"/>
        </w:rPr>
        <w:t>投标</w:t>
      </w:r>
      <w:r w:rsidRPr="000366F6">
        <w:rPr>
          <w:rFonts w:ascii="ˎ̥" w:hAnsi="ˎ̥"/>
        </w:rPr>
        <w:t>文件由同一单位或者个人编制</w:t>
      </w:r>
      <w:r w:rsidRPr="000366F6">
        <w:rPr>
          <w:rFonts w:ascii="ˎ̥" w:hAnsi="ˎ̥" w:hint="eastAsia"/>
        </w:rPr>
        <w:t>’或‘</w:t>
      </w:r>
      <w:r w:rsidRPr="000366F6">
        <w:rPr>
          <w:rFonts w:ascii="ˎ̥" w:hAnsi="ˎ̥"/>
        </w:rPr>
        <w:t>不同</w:t>
      </w:r>
      <w:r w:rsidRPr="000366F6">
        <w:rPr>
          <w:rFonts w:ascii="ˎ̥" w:hAnsi="ˎ̥" w:hint="eastAsia"/>
        </w:rPr>
        <w:t>投标人</w:t>
      </w:r>
      <w:r w:rsidRPr="000366F6">
        <w:rPr>
          <w:rFonts w:ascii="ˎ̥" w:hAnsi="ˎ̥"/>
        </w:rPr>
        <w:t>委托同一单位或者个人办理</w:t>
      </w:r>
      <w:r w:rsidRPr="000366F6">
        <w:rPr>
          <w:rFonts w:ascii="ˎ̥" w:hAnsi="ˎ̥" w:hint="eastAsia"/>
        </w:rPr>
        <w:t>响应</w:t>
      </w:r>
      <w:r w:rsidRPr="000366F6">
        <w:rPr>
          <w:rFonts w:ascii="ˎ̥" w:hAnsi="ˎ̥"/>
        </w:rPr>
        <w:t>事宜</w:t>
      </w:r>
      <w:r w:rsidRPr="000366F6">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0366F6">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235BD7">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F16309" w:rsidRDefault="007F154A">
            <w:pPr>
              <w:spacing w:line="360" w:lineRule="auto"/>
              <w:rPr>
                <w:rFonts w:asciiTheme="minorEastAsia" w:hAnsiTheme="minorEastAsia"/>
                <w:b/>
                <w:bCs/>
                <w:szCs w:val="21"/>
              </w:rPr>
            </w:pPr>
            <w:r w:rsidRPr="00F16309">
              <w:rPr>
                <w:rFonts w:ascii="宋体" w:hAnsi="宋体" w:cs="微软雅黑" w:hint="eastAsia"/>
                <w:bCs/>
                <w:szCs w:val="21"/>
              </w:rPr>
              <w:t>投标人提供参加本次政府采购项目</w:t>
            </w:r>
            <w:r w:rsidRPr="00F16309">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F16309" w:rsidRDefault="007F154A">
            <w:pPr>
              <w:spacing w:line="360" w:lineRule="auto"/>
              <w:rPr>
                <w:rFonts w:asciiTheme="minorEastAsia" w:hAnsiTheme="minorEastAsia"/>
                <w:b/>
                <w:bCs/>
                <w:szCs w:val="21"/>
              </w:rPr>
            </w:pPr>
            <w:r w:rsidRPr="00F16309">
              <w:rPr>
                <w:rFonts w:ascii="宋体" w:hAnsi="宋体" w:cs="微软雅黑" w:hint="eastAsia"/>
                <w:bCs/>
                <w:szCs w:val="21"/>
              </w:rPr>
              <w:t>投标人提供参加本次政府采购项目</w:t>
            </w:r>
            <w:r w:rsidRPr="00F16309">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①与本项目投标相关设备的购置发票、专业技术人员职称证书、用工合同等；</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②投标人具备履行合同所必须的设备和专业技术能力承诺函或声明（承诺函或声明格式自拟）。</w:t>
            </w:r>
          </w:p>
          <w:p w:rsidR="00FE7155" w:rsidRPr="00F16309" w:rsidRDefault="007F154A">
            <w:pPr>
              <w:spacing w:line="360" w:lineRule="auto"/>
              <w:rPr>
                <w:rFonts w:asciiTheme="minorEastAsia" w:hAnsiTheme="minorEastAsia"/>
                <w:b/>
                <w:bCs/>
                <w:szCs w:val="21"/>
              </w:rPr>
            </w:pPr>
            <w:r w:rsidRPr="00F16309">
              <w:rPr>
                <w:rFonts w:ascii="楷体" w:eastAsia="楷体" w:hAnsi="楷体" w:cs="仿宋_GB2312" w:hint="eastAsia"/>
                <w:sz w:val="24"/>
                <w:szCs w:val="24"/>
                <w:lang w:val="zh-CN"/>
              </w:rPr>
              <w:t>注：仅需提供序号</w:t>
            </w:r>
            <w:r w:rsidRPr="00F16309">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Pr="00F16309" w:rsidRDefault="007F154A">
            <w:pPr>
              <w:spacing w:line="360" w:lineRule="auto"/>
              <w:jc w:val="left"/>
              <w:rPr>
                <w:rFonts w:asciiTheme="minorEastAsia" w:hAnsiTheme="minorEastAsia"/>
                <w:b/>
                <w:bCs/>
                <w:szCs w:val="21"/>
              </w:rPr>
            </w:pPr>
            <w:r w:rsidRPr="00F16309">
              <w:rPr>
                <w:rFonts w:ascii="宋体" w:hAnsi="宋体" w:cs="微软雅黑" w:hint="eastAsia"/>
                <w:bCs/>
                <w:szCs w:val="21"/>
              </w:rPr>
              <w:t>按照招标文件提供格式填写。</w:t>
            </w:r>
            <w:r w:rsidRPr="00F16309">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政府采购活动中查询及使用投标人信用记录的具体要求为：投标人未被列入</w:t>
            </w:r>
            <w:r w:rsidRPr="00F16309">
              <w:rPr>
                <w:rFonts w:asciiTheme="minorEastAsia" w:hAnsiTheme="minorEastAsia"/>
                <w:bCs/>
                <w:szCs w:val="21"/>
              </w:rPr>
              <w:t>“信用中国”网站</w:t>
            </w:r>
            <w:r w:rsidRPr="00F16309">
              <w:rPr>
                <w:rFonts w:asciiTheme="minorEastAsia" w:hAnsiTheme="minorEastAsia" w:hint="eastAsia"/>
                <w:bCs/>
                <w:szCs w:val="21"/>
              </w:rPr>
              <w:t>失信被执行人、重大税收违法案件当事人名单、</w:t>
            </w:r>
            <w:r w:rsidRPr="00F16309">
              <w:rPr>
                <w:rFonts w:asciiTheme="minorEastAsia" w:hAnsiTheme="minorEastAsia"/>
                <w:bCs/>
                <w:szCs w:val="21"/>
              </w:rPr>
              <w:t>政府采购严重违法失信名单</w:t>
            </w:r>
            <w:r w:rsidRPr="00F16309">
              <w:rPr>
                <w:rFonts w:asciiTheme="minorEastAsia" w:hAnsiTheme="minorEastAsia" w:hint="eastAsia"/>
                <w:bCs/>
                <w:szCs w:val="21"/>
              </w:rPr>
              <w:t>、“</w:t>
            </w:r>
            <w:r w:rsidRPr="00F16309">
              <w:rPr>
                <w:rFonts w:asciiTheme="minorEastAsia" w:hAnsiTheme="minorEastAsia"/>
                <w:bCs/>
                <w:szCs w:val="21"/>
              </w:rPr>
              <w:t>中国政府采购网</w:t>
            </w:r>
            <w:r w:rsidRPr="00F16309">
              <w:rPr>
                <w:rFonts w:asciiTheme="minorEastAsia" w:hAnsiTheme="minorEastAsia" w:hint="eastAsia"/>
                <w:bCs/>
                <w:szCs w:val="21"/>
              </w:rPr>
              <w:t>”政府采购严重违法失信行为记录名单、“国家企业信用公示系统”网站严重违法失信企业名单（黑名单）、</w:t>
            </w:r>
            <w:r w:rsidRPr="00F16309">
              <w:rPr>
                <w:rFonts w:asciiTheme="minorEastAsia" w:hAnsiTheme="minorEastAsia" w:cs="仿宋_GB2312" w:hint="eastAsia"/>
                <w:color w:val="000000"/>
                <w:szCs w:val="21"/>
              </w:rPr>
              <w:t>“中国社会组织公共服务平台”网站（</w:t>
            </w:r>
            <w:r w:rsidRPr="00F16309">
              <w:rPr>
                <w:rFonts w:asciiTheme="minorEastAsia" w:hAnsiTheme="minorEastAsia" w:cs="仿宋_GB2312"/>
                <w:color w:val="000000"/>
                <w:szCs w:val="21"/>
              </w:rPr>
              <w:t>www.chinanpo.gov.cn</w:t>
            </w:r>
            <w:r w:rsidRPr="00F16309">
              <w:rPr>
                <w:rFonts w:asciiTheme="minorEastAsia" w:hAnsiTheme="minorEastAsia" w:cs="仿宋_GB2312" w:hint="eastAsia"/>
                <w:color w:val="000000"/>
                <w:szCs w:val="21"/>
              </w:rPr>
              <w:t>）严重违法失信社</w:t>
            </w:r>
            <w:r w:rsidRPr="00F16309">
              <w:rPr>
                <w:rFonts w:asciiTheme="minorEastAsia" w:hAnsiTheme="minorEastAsia" w:cs="仿宋_GB2312" w:hint="eastAsia"/>
                <w:color w:val="000000"/>
                <w:szCs w:val="21"/>
              </w:rPr>
              <w:lastRenderedPageBreak/>
              <w:t>会组织名单的投标人</w:t>
            </w:r>
            <w:r w:rsidRPr="00F16309">
              <w:rPr>
                <w:rFonts w:asciiTheme="minorEastAsia" w:hAnsiTheme="minorEastAsia" w:cs="仿宋_GB2312" w:hint="eastAsia"/>
                <w:b/>
                <w:color w:val="000000"/>
                <w:szCs w:val="21"/>
              </w:rPr>
              <w:t>；</w:t>
            </w:r>
            <w:r w:rsidRPr="00F16309">
              <w:rPr>
                <w:rFonts w:asciiTheme="minorEastAsia" w:hAnsiTheme="minorEastAsia" w:hint="eastAsia"/>
                <w:bCs/>
                <w:szCs w:val="21"/>
              </w:rPr>
              <w:t>（联合体形式投标的，联合体成员存在不良信用记录，视同联合体存在不良信用记录）。</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（1）查询渠道：</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①“信用中国”网站（</w:t>
            </w:r>
            <w:hyperlink r:id="rId18" w:history="1">
              <w:r w:rsidRPr="00F16309">
                <w:rPr>
                  <w:rStyle w:val="af0"/>
                  <w:rFonts w:asciiTheme="minorEastAsia" w:hAnsiTheme="minorEastAsia" w:hint="eastAsia"/>
                  <w:bCs/>
                  <w:szCs w:val="21"/>
                </w:rPr>
                <w:t>www.creditchina.gov.cn</w:t>
              </w:r>
            </w:hyperlink>
            <w:r w:rsidRPr="00F16309">
              <w:rPr>
                <w:rFonts w:asciiTheme="minorEastAsia" w:hAnsiTheme="minorEastAsia" w:hint="eastAsia"/>
                <w:bCs/>
                <w:szCs w:val="21"/>
              </w:rPr>
              <w:t>）</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②“中国政府采购网”（www.ccgp.gov.cn）</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③“国家企业信用公示系统”网站（</w:t>
            </w:r>
            <w:hyperlink r:id="rId19" w:history="1">
              <w:r w:rsidRPr="00F16309">
                <w:rPr>
                  <w:rStyle w:val="af0"/>
                  <w:rFonts w:asciiTheme="minorEastAsia" w:hAnsiTheme="minorEastAsia"/>
                  <w:bCs/>
                  <w:szCs w:val="21"/>
                </w:rPr>
                <w:t>www.gsxt.gov.cn</w:t>
              </w:r>
            </w:hyperlink>
            <w:r w:rsidRPr="00F16309">
              <w:rPr>
                <w:rFonts w:asciiTheme="minorEastAsia" w:hAnsiTheme="minorEastAsia" w:hint="eastAsia"/>
                <w:bCs/>
                <w:szCs w:val="21"/>
              </w:rPr>
              <w:t>）</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④</w:t>
            </w:r>
            <w:r w:rsidRPr="00F16309">
              <w:rPr>
                <w:rFonts w:asciiTheme="minorEastAsia" w:hAnsiTheme="minorEastAsia" w:cs="仿宋_GB2312" w:hint="eastAsia"/>
                <w:color w:val="000000"/>
                <w:szCs w:val="21"/>
              </w:rPr>
              <w:t>“中国社会组织公共服务平台”网站（</w:t>
            </w:r>
            <w:r w:rsidRPr="00F16309">
              <w:rPr>
                <w:rFonts w:asciiTheme="minorEastAsia" w:hAnsiTheme="minorEastAsia" w:cs="仿宋_GB2312"/>
                <w:color w:val="000000"/>
                <w:szCs w:val="21"/>
              </w:rPr>
              <w:t>www.chinanpo.gov.cn</w:t>
            </w:r>
            <w:r w:rsidRPr="00F16309">
              <w:rPr>
                <w:rFonts w:asciiTheme="minorEastAsia" w:hAnsiTheme="minorEastAsia" w:cs="仿宋_GB2312" w:hint="eastAsia"/>
                <w:color w:val="000000"/>
                <w:szCs w:val="21"/>
              </w:rPr>
              <w:t>）（仅查询社会组织）</w:t>
            </w:r>
            <w:r w:rsidRPr="00F16309">
              <w:rPr>
                <w:rFonts w:asciiTheme="minorEastAsia" w:hAnsiTheme="minorEastAsia" w:hint="eastAsia"/>
                <w:bCs/>
                <w:szCs w:val="21"/>
              </w:rPr>
              <w:t>；</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（2）截止时间：同投标截止时间；</w:t>
            </w:r>
          </w:p>
          <w:p w:rsidR="00FE7155" w:rsidRPr="00F16309" w:rsidRDefault="007F154A">
            <w:pPr>
              <w:spacing w:line="360" w:lineRule="auto"/>
              <w:rPr>
                <w:rFonts w:asciiTheme="minorEastAsia" w:hAnsiTheme="minorEastAsia"/>
                <w:bCs/>
                <w:szCs w:val="21"/>
              </w:rPr>
            </w:pPr>
            <w:r w:rsidRPr="00F16309">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Pr="00F16309" w:rsidRDefault="007F154A">
            <w:pPr>
              <w:spacing w:line="360" w:lineRule="auto"/>
              <w:rPr>
                <w:rFonts w:asciiTheme="minorEastAsia" w:hAnsiTheme="minorEastAsia"/>
                <w:b/>
                <w:bCs/>
                <w:szCs w:val="21"/>
              </w:rPr>
            </w:pPr>
            <w:r w:rsidRPr="00F16309">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F16309">
              <w:rPr>
                <w:rFonts w:asciiTheme="minorEastAsia" w:hAnsiTheme="minorEastAsia" w:cs="仿宋_GB2312" w:hint="eastAsia"/>
                <w:color w:val="000000"/>
                <w:szCs w:val="21"/>
              </w:rPr>
              <w:t>严重违法失信社会组织</w:t>
            </w:r>
            <w:r w:rsidRPr="00F16309">
              <w:rPr>
                <w:rFonts w:asciiTheme="minorEastAsia" w:hAnsiTheme="minorEastAsia" w:hint="eastAsia"/>
                <w:bCs/>
                <w:szCs w:val="21"/>
              </w:rPr>
              <w:t>的投标人，将拒绝其参与本次政府采购活动。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B30BF" w:rsidRPr="00294CEF" w:rsidRDefault="00BB30BF" w:rsidP="00BB30BF">
            <w:pPr>
              <w:widowControl/>
              <w:shd w:val="clear" w:color="auto" w:fill="FFFFFF"/>
              <w:spacing w:line="600" w:lineRule="exact"/>
              <w:jc w:val="left"/>
              <w:rPr>
                <w:rFonts w:asciiTheme="minorEastAsia" w:hAnsiTheme="minorEastAsia" w:hint="eastAsia"/>
                <w:bCs/>
                <w:szCs w:val="21"/>
              </w:rPr>
            </w:pPr>
            <w:r w:rsidRPr="00294CEF">
              <w:rPr>
                <w:rFonts w:asciiTheme="minorEastAsia" w:hAnsiTheme="minorEastAsia" w:hint="eastAsia"/>
                <w:bCs/>
                <w:szCs w:val="21"/>
              </w:rPr>
              <w:t>投标人具备中国保险监督管理委员会颁发的《经营保险业务许可证》。</w:t>
            </w:r>
          </w:p>
          <w:p w:rsidR="00FE7155" w:rsidRPr="00294CEF" w:rsidRDefault="00BB30BF" w:rsidP="00294CEF">
            <w:pPr>
              <w:widowControl/>
              <w:shd w:val="clear" w:color="auto" w:fill="FFFFFF"/>
              <w:spacing w:line="600" w:lineRule="exact"/>
              <w:jc w:val="left"/>
              <w:rPr>
                <w:rFonts w:asciiTheme="minorEastAsia" w:hAnsiTheme="minorEastAsia"/>
                <w:bCs/>
                <w:szCs w:val="21"/>
              </w:rPr>
            </w:pPr>
            <w:r w:rsidRPr="00294CEF">
              <w:rPr>
                <w:rFonts w:asciiTheme="minorEastAsia" w:hAnsiTheme="minorEastAsia" w:hint="eastAsia"/>
                <w:bCs/>
                <w:szCs w:val="21"/>
              </w:rPr>
              <w:t>一个法人保险机构只能由一个分公司或者支公司参加投标。</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Pr="00F16309" w:rsidRDefault="007F154A">
            <w:pPr>
              <w:spacing w:line="360" w:lineRule="auto"/>
              <w:rPr>
                <w:rFonts w:asciiTheme="minorEastAsia" w:hAnsiTheme="minorEastAsia"/>
                <w:b/>
                <w:bCs/>
                <w:szCs w:val="21"/>
              </w:rPr>
            </w:pPr>
            <w:r w:rsidRPr="00F16309">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F16309">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Pr="00F16309" w:rsidRDefault="007F154A">
            <w:pPr>
              <w:spacing w:line="360" w:lineRule="auto"/>
              <w:rPr>
                <w:rFonts w:asciiTheme="minorEastAsia" w:hAnsiTheme="minorEastAsia"/>
                <w:b/>
                <w:szCs w:val="21"/>
              </w:rPr>
            </w:pPr>
            <w:r w:rsidRPr="00F16309">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Pr="00F16309" w:rsidRDefault="007F154A">
            <w:pPr>
              <w:spacing w:line="360" w:lineRule="auto"/>
              <w:rPr>
                <w:rFonts w:asciiTheme="minorEastAsia" w:hAnsiTheme="minorEastAsia"/>
                <w:b/>
                <w:bCs/>
                <w:szCs w:val="21"/>
              </w:rPr>
            </w:pPr>
            <w:r w:rsidRPr="00F16309">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Pr="00F16309" w:rsidRDefault="007F154A">
            <w:pPr>
              <w:spacing w:line="360" w:lineRule="auto"/>
              <w:rPr>
                <w:rFonts w:asciiTheme="minorEastAsia" w:hAnsiTheme="minorEastAsia" w:cs="仿宋_GB2312"/>
                <w:szCs w:val="21"/>
                <w:lang w:val="zh-CN"/>
              </w:rPr>
            </w:pPr>
            <w:r w:rsidRPr="00F16309">
              <w:rPr>
                <w:rFonts w:asciiTheme="minorEastAsia" w:hAnsiTheme="minorEastAsia" w:cs="仿宋_GB2312" w:hint="eastAsia"/>
                <w:szCs w:val="21"/>
                <w:lang w:val="zh-CN"/>
              </w:rPr>
              <w:t>（1）法定代表人身份证明或提供法定代表人授权委托书及被授权人身份证明。（法人投标提供）</w:t>
            </w:r>
          </w:p>
          <w:p w:rsidR="00FE7155" w:rsidRPr="00F16309" w:rsidRDefault="007F154A">
            <w:pPr>
              <w:spacing w:line="360" w:lineRule="auto"/>
              <w:rPr>
                <w:rFonts w:asciiTheme="minorEastAsia" w:hAnsiTheme="minorEastAsia" w:cs="仿宋_GB2312"/>
                <w:szCs w:val="21"/>
                <w:lang w:val="zh-CN"/>
              </w:rPr>
            </w:pPr>
            <w:r w:rsidRPr="00F16309">
              <w:rPr>
                <w:rFonts w:asciiTheme="minorEastAsia" w:hAnsiTheme="minorEastAsia" w:cs="仿宋_GB2312" w:hint="eastAsia"/>
                <w:szCs w:val="21"/>
                <w:lang w:val="zh-CN"/>
              </w:rPr>
              <w:t>（2）单位负责人身份证明或提供单位负责人授权委托书及被授权人身份证明。（非法人投标提供）</w:t>
            </w:r>
          </w:p>
          <w:p w:rsidR="00FE7155" w:rsidRPr="00F16309" w:rsidRDefault="007F154A">
            <w:pPr>
              <w:spacing w:line="360" w:lineRule="auto"/>
              <w:rPr>
                <w:rFonts w:ascii="楷体" w:eastAsia="楷体" w:hAnsi="楷体" w:cs="仿宋_GB2312"/>
                <w:b/>
                <w:sz w:val="24"/>
                <w:szCs w:val="24"/>
                <w:lang w:val="zh-CN"/>
              </w:rPr>
            </w:pPr>
            <w:r w:rsidRPr="00F16309">
              <w:rPr>
                <w:rFonts w:ascii="楷体" w:eastAsia="楷体" w:hAnsi="楷体" w:cs="仿宋_GB2312" w:hint="eastAsia"/>
                <w:b/>
                <w:sz w:val="24"/>
                <w:szCs w:val="24"/>
                <w:lang w:val="zh-CN"/>
              </w:rPr>
              <w:t>注：</w:t>
            </w:r>
          </w:p>
          <w:p w:rsidR="00FE7155" w:rsidRPr="00F16309" w:rsidRDefault="007F154A">
            <w:pPr>
              <w:spacing w:line="360" w:lineRule="auto"/>
              <w:rPr>
                <w:rFonts w:asciiTheme="minorEastAsia" w:hAnsiTheme="minorEastAsia"/>
                <w:b/>
                <w:sz w:val="24"/>
                <w:szCs w:val="24"/>
              </w:rPr>
            </w:pPr>
            <w:r w:rsidRPr="00F16309">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Pr="00F16309" w:rsidRDefault="007F154A">
            <w:pPr>
              <w:spacing w:line="360" w:lineRule="auto"/>
              <w:contextualSpacing/>
              <w:rPr>
                <w:rFonts w:ascii="楷体" w:eastAsia="楷体" w:hAnsi="楷体"/>
                <w:color w:val="000000"/>
                <w:sz w:val="24"/>
                <w:szCs w:val="24"/>
              </w:rPr>
            </w:pPr>
            <w:r w:rsidRPr="00F16309">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E7155" w:rsidRPr="00F16309" w:rsidRDefault="007F154A">
            <w:pPr>
              <w:spacing w:line="360" w:lineRule="auto"/>
              <w:contextualSpacing/>
              <w:rPr>
                <w:rFonts w:asciiTheme="minorEastAsia" w:hAnsiTheme="minorEastAsia"/>
                <w:b/>
                <w:szCs w:val="21"/>
              </w:rPr>
            </w:pPr>
            <w:r w:rsidRPr="00F16309">
              <w:rPr>
                <w:rFonts w:ascii="楷体" w:eastAsia="楷体" w:hAnsi="楷体" w:hint="eastAsia"/>
                <w:color w:val="000000"/>
                <w:sz w:val="24"/>
                <w:szCs w:val="24"/>
              </w:rPr>
              <w:t>③</w:t>
            </w:r>
            <w:r w:rsidRPr="00F16309">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Pr="00F16309" w:rsidRDefault="007F154A">
            <w:pPr>
              <w:spacing w:line="360" w:lineRule="auto"/>
              <w:rPr>
                <w:rFonts w:asciiTheme="minorEastAsia" w:hAnsiTheme="minorEastAsia" w:cs="仿宋_GB2312"/>
                <w:szCs w:val="21"/>
                <w:lang w:val="zh-CN"/>
              </w:rPr>
            </w:pPr>
            <w:r w:rsidRPr="00F16309">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Pr="00F16309"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Pr="00F16309" w:rsidRDefault="007F154A">
            <w:pPr>
              <w:spacing w:line="360" w:lineRule="auto"/>
              <w:rPr>
                <w:rFonts w:asciiTheme="minorEastAsia" w:hAnsiTheme="minorEastAsia" w:cs="仿宋_GB2312"/>
                <w:szCs w:val="21"/>
                <w:lang w:val="zh-CN"/>
              </w:rPr>
            </w:pPr>
            <w:r w:rsidRPr="00F16309">
              <w:rPr>
                <w:rFonts w:asciiTheme="minorEastAsia" w:hAnsiTheme="minorEastAsia" w:cs="仿宋_GB2312" w:hint="eastAsia"/>
                <w:szCs w:val="21"/>
                <w:lang w:val="zh-CN"/>
              </w:rPr>
              <w:t>投标人</w:t>
            </w:r>
            <w:bookmarkStart w:id="4" w:name="baidusnap2"/>
            <w:bookmarkEnd w:id="4"/>
            <w:r w:rsidRPr="00F16309">
              <w:rPr>
                <w:rFonts w:asciiTheme="minorEastAsia" w:hAnsiTheme="minorEastAsia" w:cs="仿宋_GB2312" w:hint="eastAsia"/>
                <w:szCs w:val="21"/>
                <w:lang w:val="zh-CN"/>
              </w:rPr>
              <w:t>提供未为本项目提供整体设计、</w:t>
            </w:r>
            <w:bookmarkStart w:id="5" w:name="baidusnap9"/>
            <w:bookmarkEnd w:id="5"/>
            <w:r w:rsidRPr="00F16309">
              <w:rPr>
                <w:rFonts w:asciiTheme="minorEastAsia" w:hAnsiTheme="minorEastAsia" w:cs="仿宋_GB2312" w:hint="eastAsia"/>
                <w:szCs w:val="21"/>
                <w:lang w:val="zh-CN"/>
              </w:rPr>
              <w:t>规范编制或者项目管理、监理、检测等服务承诺函（承诺函格式自拟）。</w:t>
            </w:r>
          </w:p>
          <w:p w:rsidR="00FE7155" w:rsidRPr="00F16309"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6309">
        <w:rPr>
          <w:rFonts w:asciiTheme="minorEastAsia" w:eastAsiaTheme="minorEastAsia" w:hAnsiTheme="minorEastAsia" w:cs="仿宋_GB2312" w:hint="eastAsia"/>
          <w:sz w:val="21"/>
          <w:szCs w:val="21"/>
          <w:lang w:val="zh-CN"/>
        </w:rPr>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w:t>
      </w:r>
      <w:r>
        <w:rPr>
          <w:rFonts w:asciiTheme="minorEastAsia" w:hAnsiTheme="minorEastAsia" w:cs="仿宋_GB2312" w:hint="eastAsia"/>
          <w:szCs w:val="21"/>
          <w:lang w:val="zh-CN"/>
        </w:rPr>
        <w:lastRenderedPageBreak/>
        <w:t>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F16309"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F16309">
        <w:rPr>
          <w:rFonts w:asciiTheme="minorEastAsia" w:hAnsiTheme="minorEastAsia" w:cs="宋体" w:hint="eastAsia"/>
          <w:kern w:val="0"/>
          <w:szCs w:val="21"/>
        </w:rPr>
        <w:t>①中国信息安全认证中心官网（</w:t>
      </w:r>
      <w:r w:rsidRPr="00F16309">
        <w:rPr>
          <w:rFonts w:asciiTheme="minorEastAsia" w:hAnsiTheme="minorEastAsia" w:cs="宋体"/>
          <w:kern w:val="0"/>
          <w:szCs w:val="21"/>
        </w:rPr>
        <w:t>http://www.isccc.gov.cn/index.shtml</w:t>
      </w:r>
      <w:r w:rsidRPr="00F16309">
        <w:rPr>
          <w:rFonts w:asciiTheme="minorEastAsia" w:hAnsiTheme="minorEastAsia" w:cs="宋体" w:hint="eastAsia"/>
          <w:kern w:val="0"/>
          <w:szCs w:val="21"/>
        </w:rPr>
        <w:t>）产品查询结果截图并加盖投标人公章；</w:t>
      </w:r>
    </w:p>
    <w:p w:rsidR="00FE7155" w:rsidRPr="00F16309"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16309">
        <w:rPr>
          <w:rFonts w:asciiTheme="minorEastAsia" w:hAnsiTheme="minorEastAsia" w:cs="宋体" w:hint="eastAsia"/>
          <w:kern w:val="0"/>
          <w:szCs w:val="21"/>
        </w:rPr>
        <w:t>②中国信息安全认证中心</w:t>
      </w:r>
      <w:r w:rsidRPr="00F16309">
        <w:rPr>
          <w:rFonts w:asciiTheme="minorEastAsia" w:hAnsiTheme="minorEastAsia" w:cs="仿宋_GB2312" w:hint="eastAsia"/>
          <w:szCs w:val="21"/>
          <w:lang w:val="zh-CN"/>
        </w:rPr>
        <w:t>颁发的《中国国家信息安全产品认证证书》加盖投标人公章的原件扫描件（或图片）。</w:t>
      </w:r>
    </w:p>
    <w:p w:rsidR="00FE7155" w:rsidRPr="00F16309" w:rsidRDefault="007F154A">
      <w:pPr>
        <w:wordWrap w:val="0"/>
        <w:spacing w:line="360" w:lineRule="auto"/>
        <w:ind w:firstLineChars="200" w:firstLine="480"/>
        <w:contextualSpacing/>
        <w:rPr>
          <w:rFonts w:asciiTheme="minorEastAsia" w:hAnsiTheme="minorEastAsia" w:cs="宋体"/>
          <w:kern w:val="0"/>
          <w:sz w:val="24"/>
          <w:szCs w:val="24"/>
        </w:rPr>
      </w:pPr>
      <w:r w:rsidRPr="00F16309">
        <w:rPr>
          <w:rFonts w:ascii="楷体" w:eastAsia="楷体" w:hAnsi="楷体" w:cs="仿宋_GB2312" w:hint="eastAsia"/>
          <w:sz w:val="24"/>
          <w:szCs w:val="24"/>
          <w:lang w:val="zh-CN"/>
        </w:rPr>
        <w:t>注：仅需提供序号</w:t>
      </w:r>
      <w:r w:rsidRPr="00F16309">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F16309">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0" w:type="auto"/>
        <w:tblLayout w:type="fixed"/>
        <w:tblLook w:val="0000"/>
      </w:tblPr>
      <w:tblGrid>
        <w:gridCol w:w="1429"/>
        <w:gridCol w:w="1590"/>
        <w:gridCol w:w="6140"/>
      </w:tblGrid>
      <w:tr w:rsidR="00BB30BF" w:rsidTr="009E0C9D">
        <w:trPr>
          <w:trHeight w:val="90"/>
        </w:trPr>
        <w:tc>
          <w:tcPr>
            <w:tcW w:w="3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pacing w:line="360" w:lineRule="auto"/>
              <w:jc w:val="center"/>
              <w:rPr>
                <w:rFonts w:ascii="微软雅黑" w:eastAsia="微软雅黑" w:hAnsi="微软雅黑"/>
                <w:sz w:val="24"/>
              </w:rPr>
            </w:pPr>
            <w:r>
              <w:rPr>
                <w:rFonts w:ascii="宋体" w:eastAsia="宋体" w:hAnsi="宋体"/>
              </w:rPr>
              <w:t>分值构成</w:t>
            </w:r>
          </w:p>
          <w:p w:rsidR="00BB30BF" w:rsidRDefault="00BB30BF" w:rsidP="009E0C9D">
            <w:pPr>
              <w:autoSpaceDN w:val="0"/>
              <w:snapToGrid w:val="0"/>
              <w:jc w:val="center"/>
              <w:rPr>
                <w:rFonts w:ascii="微软雅黑" w:eastAsia="微软雅黑" w:hAnsi="微软雅黑"/>
                <w:sz w:val="24"/>
              </w:rPr>
            </w:pPr>
            <w:r>
              <w:rPr>
                <w:rFonts w:ascii="宋体" w:eastAsia="宋体" w:hAnsi="宋体"/>
              </w:rPr>
              <w:t>(总分100分)</w:t>
            </w: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pStyle w:val="p0"/>
              <w:autoSpaceDN w:val="0"/>
              <w:spacing w:line="360" w:lineRule="exact"/>
            </w:pPr>
            <w:r>
              <w:rPr>
                <w:rFonts w:ascii="宋体" w:hAnsi="宋体"/>
              </w:rPr>
              <w:t>价格分值：</w:t>
            </w:r>
            <w:r>
              <w:rPr>
                <w:rFonts w:ascii="宋体" w:hAnsi="宋体"/>
              </w:rPr>
              <w:t>10</w:t>
            </w:r>
            <w:r>
              <w:rPr>
                <w:rFonts w:ascii="宋体" w:hAnsi="宋体"/>
              </w:rPr>
              <w:t>分；</w:t>
            </w:r>
            <w:r>
              <w:rPr>
                <w:rFonts w:ascii="宋体" w:hAnsi="宋体"/>
              </w:rPr>
              <w:t xml:space="preserve"> </w:t>
            </w:r>
          </w:p>
          <w:p w:rsidR="00BB30BF" w:rsidRDefault="00BB30BF" w:rsidP="009E0C9D">
            <w:pPr>
              <w:pStyle w:val="p0"/>
              <w:autoSpaceDN w:val="0"/>
              <w:spacing w:line="360" w:lineRule="exact"/>
            </w:pPr>
            <w:r>
              <w:rPr>
                <w:rFonts w:ascii="宋体" w:hAnsi="宋体"/>
              </w:rPr>
              <w:t>商务部分：</w:t>
            </w:r>
            <w:r>
              <w:rPr>
                <w:rFonts w:ascii="宋体" w:hAnsi="宋体"/>
              </w:rPr>
              <w:t>45</w:t>
            </w:r>
            <w:r>
              <w:rPr>
                <w:rFonts w:ascii="宋体" w:hAnsi="宋体"/>
              </w:rPr>
              <w:t>分；</w:t>
            </w:r>
          </w:p>
          <w:p w:rsidR="00BB30BF" w:rsidRDefault="00BB30BF" w:rsidP="009E0C9D">
            <w:pPr>
              <w:pStyle w:val="p0"/>
              <w:autoSpaceDN w:val="0"/>
              <w:spacing w:line="360" w:lineRule="exact"/>
              <w:rPr>
                <w:rFonts w:ascii="宋体" w:hAnsi="宋体"/>
              </w:rPr>
            </w:pPr>
            <w:r>
              <w:rPr>
                <w:rFonts w:ascii="宋体" w:hAnsi="宋体"/>
              </w:rPr>
              <w:t>技术部分：</w:t>
            </w:r>
            <w:r>
              <w:rPr>
                <w:rFonts w:ascii="宋体" w:hAnsi="宋体"/>
              </w:rPr>
              <w:t>27</w:t>
            </w:r>
            <w:r>
              <w:rPr>
                <w:rFonts w:ascii="宋体" w:hAnsi="宋体"/>
              </w:rPr>
              <w:t>分；</w:t>
            </w:r>
            <w:r>
              <w:rPr>
                <w:rFonts w:ascii="宋体" w:hAnsi="宋体"/>
              </w:rPr>
              <w:t xml:space="preserve"> </w:t>
            </w:r>
          </w:p>
          <w:p w:rsidR="00BB30BF" w:rsidRDefault="00BB30BF" w:rsidP="009E0C9D">
            <w:pPr>
              <w:pStyle w:val="p0"/>
              <w:spacing w:line="360" w:lineRule="exact"/>
              <w:rPr>
                <w:rFonts w:ascii="微软雅黑" w:eastAsia="微软雅黑" w:hAnsi="微软雅黑" w:hint="default"/>
                <w:sz w:val="24"/>
              </w:rPr>
            </w:pPr>
            <w:r>
              <w:rPr>
                <w:rFonts w:ascii="宋体" w:hAnsi="宋体"/>
              </w:rPr>
              <w:t>服务部分：</w:t>
            </w:r>
            <w:r>
              <w:rPr>
                <w:rFonts w:ascii="宋体" w:hAnsi="宋体"/>
              </w:rPr>
              <w:t>18</w:t>
            </w:r>
            <w:r>
              <w:rPr>
                <w:rFonts w:ascii="宋体" w:hAnsi="宋体"/>
              </w:rPr>
              <w:t>分。</w:t>
            </w:r>
          </w:p>
        </w:tc>
      </w:tr>
      <w:tr w:rsidR="00BB30BF" w:rsidTr="009E0C9D">
        <w:trPr>
          <w:trHeight w:val="703"/>
        </w:trPr>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jc w:val="center"/>
              <w:rPr>
                <w:rFonts w:ascii="微软雅黑" w:eastAsia="微软雅黑" w:hAnsi="微软雅黑"/>
                <w:sz w:val="24"/>
              </w:rPr>
            </w:pPr>
            <w:r>
              <w:rPr>
                <w:rFonts w:ascii="宋体" w:eastAsia="宋体" w:hAnsi="宋体"/>
                <w:b/>
              </w:rPr>
              <w:t>评审项</w:t>
            </w:r>
          </w:p>
        </w:tc>
        <w:tc>
          <w:tcPr>
            <w:tcW w:w="159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jc w:val="center"/>
              <w:rPr>
                <w:rFonts w:ascii="微软雅黑" w:eastAsia="微软雅黑" w:hAnsi="微软雅黑"/>
                <w:sz w:val="24"/>
              </w:rPr>
            </w:pPr>
            <w:r>
              <w:rPr>
                <w:rFonts w:ascii="宋体" w:eastAsia="宋体" w:hAnsi="宋体"/>
                <w:b/>
              </w:rPr>
              <w:t>评分因素</w:t>
            </w: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jc w:val="center"/>
              <w:rPr>
                <w:rFonts w:ascii="微软雅黑" w:eastAsia="微软雅黑" w:hAnsi="微软雅黑"/>
                <w:sz w:val="24"/>
              </w:rPr>
            </w:pPr>
            <w:r>
              <w:rPr>
                <w:rFonts w:ascii="宋体" w:eastAsia="宋体" w:hAnsi="宋体"/>
                <w:b/>
              </w:rPr>
              <w:t>评标标准</w:t>
            </w:r>
          </w:p>
        </w:tc>
      </w:tr>
      <w:tr w:rsidR="00BB30BF" w:rsidTr="009E0C9D">
        <w:trPr>
          <w:trHeight w:val="1477"/>
        </w:trPr>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ind w:hanging="4"/>
              <w:jc w:val="center"/>
              <w:rPr>
                <w:rFonts w:ascii="微软雅黑" w:eastAsia="微软雅黑" w:hAnsi="微软雅黑"/>
                <w:sz w:val="24"/>
              </w:rPr>
            </w:pPr>
            <w:r>
              <w:rPr>
                <w:rFonts w:ascii="宋体" w:eastAsia="宋体" w:hAnsi="宋体"/>
              </w:rPr>
              <w:lastRenderedPageBreak/>
              <w:t>报价部分</w:t>
            </w:r>
          </w:p>
          <w:p w:rsidR="00BB30BF" w:rsidRDefault="00BB30BF" w:rsidP="009E0C9D">
            <w:pPr>
              <w:autoSpaceDN w:val="0"/>
              <w:snapToGrid w:val="0"/>
              <w:ind w:hanging="4"/>
              <w:jc w:val="center"/>
              <w:rPr>
                <w:rFonts w:ascii="微软雅黑" w:eastAsia="微软雅黑" w:hAnsi="微软雅黑"/>
                <w:sz w:val="24"/>
              </w:rPr>
            </w:pPr>
            <w:r>
              <w:rPr>
                <w:rFonts w:ascii="宋体" w:eastAsia="宋体" w:hAnsi="宋体"/>
              </w:rPr>
              <w:t>（</w:t>
            </w:r>
            <w:r>
              <w:rPr>
                <w:rFonts w:ascii="宋体" w:hAnsi="宋体" w:hint="eastAsia"/>
              </w:rPr>
              <w:t>10</w:t>
            </w:r>
            <w:r>
              <w:rPr>
                <w:rFonts w:ascii="宋体" w:eastAsia="宋体" w:hAnsi="宋体"/>
              </w:rPr>
              <w:t>分）</w:t>
            </w:r>
          </w:p>
        </w:tc>
        <w:tc>
          <w:tcPr>
            <w:tcW w:w="159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jc w:val="center"/>
              <w:rPr>
                <w:rFonts w:ascii="微软雅黑" w:eastAsia="微软雅黑" w:hAnsi="微软雅黑"/>
                <w:sz w:val="24"/>
              </w:rPr>
            </w:pPr>
            <w:r>
              <w:rPr>
                <w:rFonts w:ascii="宋体" w:eastAsia="宋体" w:hAnsi="宋体"/>
              </w:rPr>
              <w:t>报价</w:t>
            </w:r>
          </w:p>
          <w:p w:rsidR="00BB30BF" w:rsidRDefault="00BB30BF" w:rsidP="009E0C9D">
            <w:pPr>
              <w:autoSpaceDN w:val="0"/>
              <w:snapToGrid w:val="0"/>
              <w:jc w:val="center"/>
              <w:rPr>
                <w:rFonts w:ascii="微软雅黑" w:eastAsia="微软雅黑" w:hAnsi="微软雅黑"/>
                <w:sz w:val="24"/>
              </w:rPr>
            </w:pPr>
            <w:r>
              <w:rPr>
                <w:rFonts w:ascii="宋体" w:eastAsia="宋体" w:hAnsi="宋体"/>
              </w:rPr>
              <w:t>（</w:t>
            </w:r>
            <w:r>
              <w:rPr>
                <w:rFonts w:ascii="宋体" w:hAnsi="宋体" w:hint="eastAsia"/>
              </w:rPr>
              <w:t>10</w:t>
            </w:r>
            <w:r>
              <w:rPr>
                <w:rFonts w:ascii="宋体" w:eastAsia="宋体" w:hAnsi="宋体"/>
              </w:rPr>
              <w:t>分）</w:t>
            </w: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pacing w:line="360" w:lineRule="auto"/>
              <w:rPr>
                <w:rFonts w:ascii="宋体" w:eastAsia="宋体" w:hAnsi="宋体"/>
              </w:rPr>
            </w:pPr>
            <w:r>
              <w:rPr>
                <w:rFonts w:ascii="宋体" w:eastAsia="宋体" w:hAnsi="宋体"/>
              </w:rPr>
              <w:t>评标基准价：满足招标文件要求的有效投标报价中，最低的投标报价为评标基准价。</w:t>
            </w:r>
          </w:p>
          <w:p w:rsidR="00BB30BF" w:rsidRDefault="00BB30BF" w:rsidP="009E0C9D">
            <w:pPr>
              <w:autoSpaceDN w:val="0"/>
              <w:spacing w:line="360" w:lineRule="auto"/>
              <w:rPr>
                <w:rFonts w:ascii="微软雅黑" w:eastAsia="微软雅黑" w:hAnsi="微软雅黑"/>
                <w:sz w:val="24"/>
              </w:rPr>
            </w:pPr>
            <w:r>
              <w:rPr>
                <w:rFonts w:ascii="宋体" w:hAnsi="宋体" w:hint="eastAsia"/>
              </w:rPr>
              <w:t xml:space="preserve"> </w:t>
            </w:r>
            <w:r>
              <w:rPr>
                <w:rFonts w:ascii="宋体" w:eastAsia="宋体" w:hAnsi="宋体"/>
              </w:rPr>
              <w:t xml:space="preserve">投标报价得分=（评标基准价/投标报价）× </w:t>
            </w:r>
            <w:r>
              <w:rPr>
                <w:rFonts w:ascii="宋体" w:hAnsi="宋体" w:hint="eastAsia"/>
              </w:rPr>
              <w:t>10</w:t>
            </w:r>
            <w:r>
              <w:rPr>
                <w:rFonts w:ascii="宋体" w:eastAsia="宋体" w:hAnsi="宋体"/>
              </w:rPr>
              <w:t xml:space="preserve">  </w:t>
            </w:r>
          </w:p>
        </w:tc>
      </w:tr>
      <w:tr w:rsidR="00BB30BF" w:rsidTr="009E0C9D">
        <w:trPr>
          <w:trHeight w:val="907"/>
        </w:trPr>
        <w:tc>
          <w:tcPr>
            <w:tcW w:w="1429"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ind w:hanging="4"/>
              <w:jc w:val="center"/>
              <w:rPr>
                <w:rFonts w:ascii="微软雅黑" w:eastAsia="微软雅黑" w:hAnsi="微软雅黑"/>
                <w:sz w:val="24"/>
              </w:rPr>
            </w:pPr>
            <w:r>
              <w:rPr>
                <w:rFonts w:ascii="宋体" w:eastAsia="宋体" w:hAnsi="宋体"/>
              </w:rPr>
              <w:t>商务部分</w:t>
            </w:r>
          </w:p>
          <w:p w:rsidR="00BB30BF" w:rsidRDefault="00BB30BF" w:rsidP="009E0C9D">
            <w:pPr>
              <w:autoSpaceDN w:val="0"/>
              <w:snapToGrid w:val="0"/>
              <w:ind w:hanging="4"/>
              <w:jc w:val="center"/>
              <w:rPr>
                <w:rFonts w:ascii="微软雅黑" w:eastAsia="微软雅黑" w:hAnsi="微软雅黑"/>
                <w:sz w:val="24"/>
              </w:rPr>
            </w:pPr>
            <w:r>
              <w:rPr>
                <w:rFonts w:ascii="宋体" w:eastAsia="宋体" w:hAnsi="宋体"/>
              </w:rPr>
              <w:t>（</w:t>
            </w:r>
            <w:r>
              <w:rPr>
                <w:rFonts w:ascii="宋体" w:hAnsi="宋体" w:hint="eastAsia"/>
              </w:rPr>
              <w:t>45</w:t>
            </w:r>
            <w:r>
              <w:rPr>
                <w:rFonts w:ascii="宋体" w:eastAsia="宋体" w:hAnsi="宋体"/>
              </w:rPr>
              <w:t>分）</w:t>
            </w:r>
          </w:p>
        </w:tc>
        <w:tc>
          <w:tcPr>
            <w:tcW w:w="159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widowControl/>
              <w:autoSpaceDN w:val="0"/>
              <w:snapToGrid w:val="0"/>
              <w:jc w:val="center"/>
              <w:rPr>
                <w:rFonts w:ascii="宋体" w:hAnsi="宋体" w:hint="eastAsia"/>
              </w:rPr>
            </w:pPr>
            <w:r>
              <w:rPr>
                <w:rFonts w:ascii="宋体" w:hAnsi="宋体" w:hint="eastAsia"/>
              </w:rPr>
              <w:t>企业信誉</w:t>
            </w:r>
          </w:p>
          <w:p w:rsidR="00BB30BF" w:rsidRDefault="00BB30BF" w:rsidP="009E0C9D">
            <w:pPr>
              <w:widowControl/>
              <w:autoSpaceDN w:val="0"/>
              <w:snapToGrid w:val="0"/>
              <w:jc w:val="center"/>
              <w:rPr>
                <w:rFonts w:ascii="微软雅黑" w:eastAsia="微软雅黑" w:hAnsi="微软雅黑"/>
                <w:sz w:val="24"/>
              </w:rPr>
            </w:pPr>
            <w:r>
              <w:rPr>
                <w:rFonts w:ascii="宋体" w:eastAsia="宋体" w:hAnsi="宋体"/>
              </w:rPr>
              <w:t>（</w:t>
            </w:r>
            <w:r>
              <w:rPr>
                <w:rFonts w:ascii="宋体" w:hAnsi="宋体" w:hint="eastAsia"/>
              </w:rPr>
              <w:t>5</w:t>
            </w:r>
            <w:r>
              <w:rPr>
                <w:rFonts w:ascii="宋体" w:eastAsia="宋体" w:hAnsi="宋体"/>
              </w:rPr>
              <w:t>分）</w:t>
            </w: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pacing w:line="360" w:lineRule="auto"/>
              <w:rPr>
                <w:rFonts w:ascii="宋体" w:hAnsi="宋体"/>
                <w:kern w:val="0"/>
              </w:rPr>
            </w:pPr>
            <w:r>
              <w:rPr>
                <w:rFonts w:ascii="宋体" w:eastAsia="宋体" w:hAnsi="宋体" w:cs="宋体" w:hint="eastAsia"/>
                <w:kern w:val="0"/>
                <w:szCs w:val="21"/>
              </w:rPr>
              <w:t>投标人须提供</w:t>
            </w:r>
            <w:r>
              <w:rPr>
                <w:rFonts w:ascii="宋体" w:hAnsi="宋体" w:cs="宋体" w:hint="eastAsia"/>
                <w:kern w:val="0"/>
                <w:szCs w:val="21"/>
              </w:rPr>
              <w:t>2016年1月以来信用评级机构出具的有效的企业信用报告，等级为AAA级的得5分；AA级的得3分；A级的得</w:t>
            </w:r>
            <w:r>
              <w:rPr>
                <w:rFonts w:ascii="宋体" w:eastAsia="宋体" w:hAnsi="宋体" w:cs="宋体" w:hint="eastAsia"/>
                <w:kern w:val="0"/>
                <w:szCs w:val="21"/>
              </w:rPr>
              <w:t>1分。</w:t>
            </w:r>
          </w:p>
        </w:tc>
      </w:tr>
      <w:tr w:rsidR="00BB30BF" w:rsidTr="009E0C9D">
        <w:trPr>
          <w:trHeight w:val="907"/>
        </w:trPr>
        <w:tc>
          <w:tcPr>
            <w:tcW w:w="1429" w:type="dxa"/>
            <w:vMerge/>
            <w:tcBorders>
              <w:left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ind w:hanging="4"/>
              <w:jc w:val="center"/>
              <w:rPr>
                <w:rFonts w:ascii="宋体" w:eastAsia="宋体" w:hAnsi="宋体"/>
              </w:rPr>
            </w:pPr>
          </w:p>
        </w:tc>
        <w:tc>
          <w:tcPr>
            <w:tcW w:w="159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widowControl/>
              <w:autoSpaceDN w:val="0"/>
              <w:snapToGrid w:val="0"/>
              <w:jc w:val="center"/>
              <w:rPr>
                <w:rFonts w:ascii="宋体" w:eastAsia="宋体" w:hAnsi="宋体"/>
              </w:rPr>
            </w:pPr>
            <w:r>
              <w:rPr>
                <w:rFonts w:ascii="宋体" w:hAnsi="宋体" w:hint="eastAsia"/>
              </w:rPr>
              <w:t>业绩</w:t>
            </w:r>
            <w:r>
              <w:rPr>
                <w:rFonts w:ascii="宋体" w:eastAsia="宋体" w:hAnsi="宋体"/>
              </w:rPr>
              <w:t>（</w:t>
            </w:r>
            <w:r>
              <w:rPr>
                <w:rFonts w:ascii="宋体" w:hAnsi="宋体" w:hint="eastAsia"/>
              </w:rPr>
              <w:t>5</w:t>
            </w:r>
            <w:r>
              <w:rPr>
                <w:rFonts w:ascii="宋体" w:eastAsia="宋体" w:hAnsi="宋体"/>
              </w:rPr>
              <w:t>分）</w:t>
            </w: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pacing w:line="360" w:lineRule="auto"/>
              <w:rPr>
                <w:rFonts w:ascii="宋体" w:eastAsia="宋体" w:hAnsi="宋体" w:cs="宋体" w:hint="eastAsia"/>
                <w:kern w:val="0"/>
                <w:szCs w:val="21"/>
              </w:rPr>
            </w:pPr>
            <w:r>
              <w:rPr>
                <w:rFonts w:ascii="宋体" w:eastAsia="宋体" w:hAnsi="宋体" w:cs="宋体" w:hint="eastAsia"/>
                <w:kern w:val="0"/>
                <w:szCs w:val="21"/>
              </w:rPr>
              <w:t>具有</w:t>
            </w:r>
            <w:r>
              <w:rPr>
                <w:rFonts w:ascii="宋体" w:hAnsi="宋体" w:cs="宋体" w:hint="eastAsia"/>
                <w:kern w:val="0"/>
                <w:szCs w:val="21"/>
              </w:rPr>
              <w:t>类似项目业绩</w:t>
            </w:r>
            <w:r>
              <w:rPr>
                <w:rFonts w:ascii="宋体" w:eastAsia="宋体" w:hAnsi="宋体" w:cs="宋体" w:hint="eastAsia"/>
                <w:kern w:val="0"/>
                <w:szCs w:val="21"/>
              </w:rPr>
              <w:t>的，</w:t>
            </w:r>
            <w:r>
              <w:rPr>
                <w:rFonts w:ascii="宋体" w:hAnsi="宋体" w:cs="宋体" w:hint="eastAsia"/>
                <w:kern w:val="0"/>
                <w:szCs w:val="21"/>
              </w:rPr>
              <w:t>提供业务合同（须有双方公章）；</w:t>
            </w:r>
            <w:r>
              <w:rPr>
                <w:rFonts w:ascii="宋体" w:eastAsia="宋体" w:hAnsi="宋体" w:cs="宋体" w:hint="eastAsia"/>
                <w:kern w:val="0"/>
                <w:szCs w:val="21"/>
              </w:rPr>
              <w:t>每提供一项得1分，</w:t>
            </w:r>
            <w:r>
              <w:rPr>
                <w:rFonts w:ascii="宋体" w:hAnsi="宋体" w:cs="宋体" w:hint="eastAsia"/>
                <w:kern w:val="0"/>
                <w:szCs w:val="21"/>
              </w:rPr>
              <w:t>该项最高得分</w:t>
            </w:r>
            <w:r>
              <w:rPr>
                <w:rFonts w:ascii="宋体" w:eastAsia="宋体" w:hAnsi="宋体" w:cs="宋体" w:hint="eastAsia"/>
                <w:kern w:val="0"/>
                <w:szCs w:val="21"/>
              </w:rPr>
              <w:t>5分。</w:t>
            </w:r>
          </w:p>
        </w:tc>
      </w:tr>
      <w:tr w:rsidR="00BB30BF" w:rsidTr="009E0C9D">
        <w:trPr>
          <w:trHeight w:val="7309"/>
        </w:trPr>
        <w:tc>
          <w:tcPr>
            <w:tcW w:w="142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宋体" w:hAnsi="宋体"/>
                <w:sz w:val="24"/>
              </w:rPr>
            </w:pPr>
          </w:p>
        </w:tc>
        <w:tc>
          <w:tcPr>
            <w:tcW w:w="159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jc w:val="center"/>
              <w:rPr>
                <w:rFonts w:ascii="宋体" w:hAnsi="宋体" w:hint="eastAsia"/>
              </w:rPr>
            </w:pPr>
            <w:r>
              <w:rPr>
                <w:rFonts w:ascii="宋体" w:hAnsi="宋体" w:hint="eastAsia"/>
              </w:rPr>
              <w:t>企业实力</w:t>
            </w:r>
          </w:p>
          <w:p w:rsidR="00BB30BF" w:rsidRDefault="00BB30BF" w:rsidP="009E0C9D">
            <w:pPr>
              <w:autoSpaceDN w:val="0"/>
              <w:snapToGrid w:val="0"/>
              <w:jc w:val="center"/>
              <w:rPr>
                <w:rFonts w:ascii="微软雅黑" w:eastAsia="微软雅黑" w:hAnsi="微软雅黑"/>
                <w:sz w:val="24"/>
              </w:rPr>
            </w:pPr>
            <w:r>
              <w:rPr>
                <w:rFonts w:ascii="宋体" w:eastAsia="宋体" w:hAnsi="宋体"/>
              </w:rPr>
              <w:t>（</w:t>
            </w:r>
            <w:r>
              <w:rPr>
                <w:rFonts w:ascii="宋体" w:hAnsi="宋体" w:hint="eastAsia"/>
              </w:rPr>
              <w:t>35</w:t>
            </w:r>
            <w:r>
              <w:rPr>
                <w:rFonts w:ascii="宋体" w:eastAsia="宋体" w:hAnsi="宋体"/>
              </w:rPr>
              <w:t>分）</w:t>
            </w: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eastAsia="Times New Roman"/>
              </w:rPr>
            </w:pPr>
            <w:r>
              <w:rPr>
                <w:rFonts w:eastAsia="等线" w:hint="eastAsia"/>
              </w:rPr>
              <w:t>1</w:t>
            </w:r>
            <w:r>
              <w:rPr>
                <w:rFonts w:hint="eastAsia"/>
              </w:rPr>
              <w:t>、以投标人总公司</w:t>
            </w:r>
            <w:r>
              <w:rPr>
                <w:rFonts w:eastAsia="等线" w:hint="eastAsia"/>
              </w:rPr>
              <w:t>2018</w:t>
            </w:r>
            <w:r>
              <w:rPr>
                <w:rFonts w:hint="eastAsia"/>
              </w:rPr>
              <w:t>年度末的偿付能力计算，偿付能力在</w:t>
            </w:r>
            <w:r>
              <w:rPr>
                <w:rFonts w:eastAsia="等线" w:hint="eastAsia"/>
              </w:rPr>
              <w:t>150%</w:t>
            </w:r>
            <w:r>
              <w:rPr>
                <w:rFonts w:hint="eastAsia"/>
              </w:rPr>
              <w:t>以上的，得</w:t>
            </w:r>
            <w:r>
              <w:rPr>
                <w:rFonts w:eastAsia="等线" w:hint="eastAsia"/>
              </w:rPr>
              <w:t>11</w:t>
            </w:r>
            <w:r>
              <w:rPr>
                <w:rFonts w:hint="eastAsia"/>
              </w:rPr>
              <w:t>分，</w:t>
            </w:r>
            <w:r>
              <w:rPr>
                <w:rFonts w:eastAsia="等线" w:hint="eastAsia"/>
              </w:rPr>
              <w:t>100%-150%</w:t>
            </w:r>
            <w:r>
              <w:rPr>
                <w:rFonts w:hint="eastAsia"/>
              </w:rPr>
              <w:t>的，得</w:t>
            </w:r>
            <w:r>
              <w:rPr>
                <w:rFonts w:eastAsia="等线" w:hint="eastAsia"/>
              </w:rPr>
              <w:t>8</w:t>
            </w:r>
            <w:r>
              <w:rPr>
                <w:rFonts w:hint="eastAsia"/>
              </w:rPr>
              <w:t>分，</w:t>
            </w:r>
            <w:r>
              <w:rPr>
                <w:rFonts w:eastAsia="等线" w:hint="eastAsia"/>
              </w:rPr>
              <w:t>100%</w:t>
            </w:r>
            <w:r>
              <w:rPr>
                <w:rFonts w:hint="eastAsia"/>
              </w:rPr>
              <w:t>以下的，不得分。投标人需提供总公司</w:t>
            </w:r>
            <w:r>
              <w:rPr>
                <w:rFonts w:eastAsia="等线" w:hint="eastAsia"/>
              </w:rPr>
              <w:t>2018</w:t>
            </w:r>
            <w:r>
              <w:rPr>
                <w:rFonts w:hint="eastAsia"/>
              </w:rPr>
              <w:t>年度中国银行保险监督管理委员会出具的偿付能力报告（扫描件，加盖总公司公章）。该项最高得分</w:t>
            </w:r>
            <w:r>
              <w:rPr>
                <w:rFonts w:hint="eastAsia"/>
              </w:rPr>
              <w:t>11</w:t>
            </w:r>
            <w:r>
              <w:rPr>
                <w:rFonts w:hint="eastAsia"/>
              </w:rPr>
              <w:t>分。</w:t>
            </w:r>
          </w:p>
          <w:p w:rsidR="00BB30BF" w:rsidRDefault="00BB30BF" w:rsidP="009E0C9D">
            <w:pPr>
              <w:rPr>
                <w:rFonts w:eastAsia="Times New Roman"/>
              </w:rPr>
            </w:pPr>
            <w:r>
              <w:rPr>
                <w:rFonts w:eastAsia="等线" w:hint="eastAsia"/>
              </w:rPr>
              <w:t>2</w:t>
            </w:r>
            <w:r>
              <w:rPr>
                <w:rFonts w:hint="eastAsia"/>
              </w:rPr>
              <w:t>、服务评价评级方面，投标人所属总公司</w:t>
            </w:r>
            <w:r>
              <w:rPr>
                <w:rFonts w:eastAsia="等线" w:hint="eastAsia"/>
              </w:rPr>
              <w:t>2018</w:t>
            </w:r>
            <w:r>
              <w:rPr>
                <w:rFonts w:hint="eastAsia"/>
              </w:rPr>
              <w:t>年度被评为</w:t>
            </w:r>
            <w:r>
              <w:rPr>
                <w:rFonts w:eastAsia="等线" w:hint="eastAsia"/>
              </w:rPr>
              <w:t>A</w:t>
            </w:r>
            <w:r>
              <w:rPr>
                <w:rFonts w:hint="eastAsia"/>
              </w:rPr>
              <w:t>类的，</w:t>
            </w:r>
            <w:r>
              <w:rPr>
                <w:rFonts w:eastAsia="等线" w:hint="eastAsia"/>
              </w:rPr>
              <w:t>AA</w:t>
            </w:r>
            <w:r>
              <w:rPr>
                <w:rFonts w:hint="eastAsia"/>
              </w:rPr>
              <w:t>级得</w:t>
            </w:r>
            <w:r>
              <w:rPr>
                <w:rFonts w:eastAsia="等线" w:hint="eastAsia"/>
              </w:rPr>
              <w:t>8</w:t>
            </w:r>
            <w:r>
              <w:rPr>
                <w:rFonts w:hint="eastAsia"/>
              </w:rPr>
              <w:t>分、</w:t>
            </w:r>
            <w:r>
              <w:rPr>
                <w:rFonts w:eastAsia="等线" w:hint="eastAsia"/>
              </w:rPr>
              <w:t>A</w:t>
            </w:r>
            <w:r>
              <w:rPr>
                <w:rFonts w:hint="eastAsia"/>
              </w:rPr>
              <w:t>级得</w:t>
            </w:r>
            <w:r>
              <w:rPr>
                <w:rFonts w:eastAsia="等线" w:hint="eastAsia"/>
              </w:rPr>
              <w:t>6</w:t>
            </w:r>
            <w:r>
              <w:rPr>
                <w:rFonts w:hint="eastAsia"/>
              </w:rPr>
              <w:t>分；被评为</w:t>
            </w:r>
            <w:r>
              <w:rPr>
                <w:rFonts w:eastAsia="等线" w:hint="eastAsia"/>
              </w:rPr>
              <w:t>B</w:t>
            </w:r>
            <w:r>
              <w:rPr>
                <w:rFonts w:hint="eastAsia"/>
              </w:rPr>
              <w:t>类的得</w:t>
            </w:r>
            <w:r>
              <w:rPr>
                <w:rFonts w:eastAsia="等线" w:hint="eastAsia"/>
              </w:rPr>
              <w:t>4</w:t>
            </w:r>
            <w:r>
              <w:rPr>
                <w:rFonts w:hint="eastAsia"/>
              </w:rPr>
              <w:t>分；被评为</w:t>
            </w:r>
            <w:r>
              <w:rPr>
                <w:rFonts w:eastAsia="等线" w:hint="eastAsia"/>
              </w:rPr>
              <w:t>C</w:t>
            </w:r>
            <w:r>
              <w:rPr>
                <w:rFonts w:hint="eastAsia"/>
              </w:rPr>
              <w:t>类的得</w:t>
            </w:r>
            <w:r>
              <w:rPr>
                <w:rFonts w:eastAsia="等线" w:hint="eastAsia"/>
              </w:rPr>
              <w:t>2</w:t>
            </w:r>
            <w:r>
              <w:rPr>
                <w:rFonts w:hint="eastAsia"/>
              </w:rPr>
              <w:t>分。需提供中国银行保险监督管理委员会公布的</w:t>
            </w:r>
            <w:r>
              <w:rPr>
                <w:rFonts w:eastAsia="等线" w:hint="eastAsia"/>
              </w:rPr>
              <w:t>2018</w:t>
            </w:r>
            <w:r>
              <w:rPr>
                <w:rFonts w:hint="eastAsia"/>
              </w:rPr>
              <w:t>年保险公司服务评级结果（网站截图），加盖投标人公章，不提供不得分。该项最高得分</w:t>
            </w:r>
            <w:r>
              <w:rPr>
                <w:rFonts w:hint="eastAsia"/>
              </w:rPr>
              <w:t>8</w:t>
            </w:r>
            <w:r>
              <w:rPr>
                <w:rFonts w:hint="eastAsia"/>
              </w:rPr>
              <w:t>分。</w:t>
            </w:r>
          </w:p>
          <w:p w:rsidR="00BB30BF" w:rsidRDefault="00BB30BF" w:rsidP="009E0C9D">
            <w:pPr>
              <w:rPr>
                <w:rFonts w:hint="eastAsia"/>
              </w:rPr>
            </w:pPr>
            <w:r>
              <w:rPr>
                <w:rFonts w:eastAsia="等线" w:hint="eastAsia"/>
              </w:rPr>
              <w:t>3</w:t>
            </w:r>
            <w:r>
              <w:rPr>
                <w:rFonts w:hint="eastAsia"/>
              </w:rPr>
              <w:t>、风险综合评级方面，投标人所属总公司</w:t>
            </w:r>
            <w:r>
              <w:rPr>
                <w:rFonts w:eastAsia="等线" w:hint="eastAsia"/>
              </w:rPr>
              <w:t>2018</w:t>
            </w:r>
            <w:r>
              <w:rPr>
                <w:rFonts w:hint="eastAsia"/>
              </w:rPr>
              <w:t>年四个季度风险综合评价（分类监管）评价得分，具有</w:t>
            </w:r>
            <w:r>
              <w:rPr>
                <w:rFonts w:eastAsia="等线" w:hint="eastAsia"/>
              </w:rPr>
              <w:t>4</w:t>
            </w:r>
            <w:r>
              <w:rPr>
                <w:rFonts w:hint="eastAsia"/>
              </w:rPr>
              <w:t>个</w:t>
            </w:r>
            <w:r>
              <w:rPr>
                <w:rFonts w:eastAsia="等线" w:hint="eastAsia"/>
              </w:rPr>
              <w:t>A</w:t>
            </w:r>
            <w:r>
              <w:rPr>
                <w:rFonts w:hint="eastAsia"/>
              </w:rPr>
              <w:t>的，得</w:t>
            </w:r>
            <w:r>
              <w:rPr>
                <w:rFonts w:eastAsia="等线" w:hint="eastAsia"/>
              </w:rPr>
              <w:t>8</w:t>
            </w:r>
            <w:r>
              <w:rPr>
                <w:rFonts w:hint="eastAsia"/>
              </w:rPr>
              <w:t>分；具有</w:t>
            </w:r>
            <w:r>
              <w:rPr>
                <w:rFonts w:eastAsia="等线" w:hint="eastAsia"/>
              </w:rPr>
              <w:t>3</w:t>
            </w:r>
            <w:r>
              <w:rPr>
                <w:rFonts w:hint="eastAsia"/>
              </w:rPr>
              <w:t>个</w:t>
            </w:r>
            <w:r>
              <w:rPr>
                <w:rFonts w:eastAsia="等线" w:hint="eastAsia"/>
              </w:rPr>
              <w:t>A</w:t>
            </w:r>
            <w:r>
              <w:rPr>
                <w:rFonts w:hint="eastAsia"/>
              </w:rPr>
              <w:t>的，得</w:t>
            </w:r>
            <w:r>
              <w:rPr>
                <w:rFonts w:eastAsia="等线" w:hint="eastAsia"/>
              </w:rPr>
              <w:t>6</w:t>
            </w:r>
            <w:r>
              <w:rPr>
                <w:rFonts w:hint="eastAsia"/>
              </w:rPr>
              <w:t>分；具有</w:t>
            </w:r>
            <w:r>
              <w:rPr>
                <w:rFonts w:eastAsia="等线" w:hint="eastAsia"/>
              </w:rPr>
              <w:t>2</w:t>
            </w:r>
            <w:r>
              <w:rPr>
                <w:rFonts w:hint="eastAsia"/>
              </w:rPr>
              <w:t>个</w:t>
            </w:r>
            <w:r>
              <w:rPr>
                <w:rFonts w:eastAsia="等线" w:hint="eastAsia"/>
              </w:rPr>
              <w:t>A</w:t>
            </w:r>
            <w:r>
              <w:rPr>
                <w:rFonts w:hint="eastAsia"/>
              </w:rPr>
              <w:t>的得</w:t>
            </w:r>
            <w:r>
              <w:rPr>
                <w:rFonts w:eastAsia="等线" w:hint="eastAsia"/>
              </w:rPr>
              <w:t>4</w:t>
            </w:r>
            <w:r>
              <w:rPr>
                <w:rFonts w:hint="eastAsia"/>
              </w:rPr>
              <w:t>分，具有</w:t>
            </w:r>
            <w:r>
              <w:rPr>
                <w:rFonts w:eastAsia="等线" w:hint="eastAsia"/>
              </w:rPr>
              <w:t>1</w:t>
            </w:r>
            <w:r>
              <w:rPr>
                <w:rFonts w:hint="eastAsia"/>
              </w:rPr>
              <w:t>个</w:t>
            </w:r>
            <w:r>
              <w:rPr>
                <w:rFonts w:eastAsia="等线" w:hint="eastAsia"/>
              </w:rPr>
              <w:t>A</w:t>
            </w:r>
            <w:r>
              <w:rPr>
                <w:rFonts w:hint="eastAsia"/>
              </w:rPr>
              <w:t>的，得</w:t>
            </w:r>
            <w:r>
              <w:rPr>
                <w:rFonts w:eastAsia="等线" w:hint="eastAsia"/>
              </w:rPr>
              <w:t>2</w:t>
            </w:r>
            <w:r>
              <w:rPr>
                <w:rFonts w:hint="eastAsia"/>
              </w:rPr>
              <w:t>分。投标人需提供截至开标日中国银行保险监督管理委员会已印发的</w:t>
            </w:r>
            <w:r>
              <w:rPr>
                <w:rFonts w:eastAsia="等线" w:hint="eastAsia"/>
              </w:rPr>
              <w:t>2018</w:t>
            </w:r>
            <w:r>
              <w:rPr>
                <w:rFonts w:hint="eastAsia"/>
              </w:rPr>
              <w:t>年季度风险综合评级（分类监管）评价结果通报文件复印件，加盖投标人公章，不提供不得分。该项最高得分</w:t>
            </w:r>
            <w:r>
              <w:rPr>
                <w:rFonts w:hint="eastAsia"/>
              </w:rPr>
              <w:t>8</w:t>
            </w:r>
            <w:r>
              <w:rPr>
                <w:rFonts w:hint="eastAsia"/>
              </w:rPr>
              <w:t>分。</w:t>
            </w:r>
          </w:p>
          <w:p w:rsidR="00BB30BF" w:rsidRDefault="00BB30BF" w:rsidP="009E0C9D">
            <w:pPr>
              <w:rPr>
                <w:rFonts w:eastAsia="宋体" w:hint="eastAsia"/>
              </w:rPr>
            </w:pPr>
            <w:r>
              <w:rPr>
                <w:rFonts w:hint="eastAsia"/>
              </w:rPr>
              <w:t>4</w:t>
            </w:r>
            <w:r>
              <w:rPr>
                <w:rFonts w:hint="eastAsia"/>
              </w:rPr>
              <w:t>、投标人所属公司</w:t>
            </w:r>
            <w:r>
              <w:rPr>
                <w:rFonts w:eastAsia="等线" w:hint="eastAsia"/>
              </w:rPr>
              <w:t>2016</w:t>
            </w:r>
            <w:r>
              <w:rPr>
                <w:rFonts w:hint="eastAsia"/>
              </w:rPr>
              <w:t>年以来承办计划生育家庭住院护理扶助保险类业务的：（</w:t>
            </w:r>
            <w:r>
              <w:rPr>
                <w:rFonts w:eastAsia="等线" w:hint="eastAsia"/>
              </w:rPr>
              <w:t>1</w:t>
            </w:r>
            <w:r>
              <w:rPr>
                <w:rFonts w:hint="eastAsia"/>
              </w:rPr>
              <w:t>）每承办一项得</w:t>
            </w:r>
            <w:r>
              <w:rPr>
                <w:rFonts w:eastAsia="等线" w:hint="eastAsia"/>
              </w:rPr>
              <w:t>2</w:t>
            </w:r>
            <w:r>
              <w:rPr>
                <w:rFonts w:hint="eastAsia"/>
              </w:rPr>
              <w:t>分，最多得</w:t>
            </w:r>
            <w:r>
              <w:rPr>
                <w:rFonts w:eastAsia="等线" w:hint="eastAsia"/>
              </w:rPr>
              <w:t>4</w:t>
            </w:r>
            <w:r>
              <w:rPr>
                <w:rFonts w:hint="eastAsia"/>
              </w:rPr>
              <w:t>分。未承办该业务的不得分。需提供合同（协议）复印件加盖投标人公章。（</w:t>
            </w:r>
            <w:r>
              <w:rPr>
                <w:rFonts w:eastAsia="等线" w:hint="eastAsia"/>
              </w:rPr>
              <w:t>2</w:t>
            </w:r>
            <w:r>
              <w:rPr>
                <w:rFonts w:hint="eastAsia"/>
              </w:rPr>
              <w:t>）在承办业务期间，服务良好，无延迟支付的得</w:t>
            </w:r>
            <w:r>
              <w:rPr>
                <w:rFonts w:eastAsia="等线" w:hint="eastAsia"/>
              </w:rPr>
              <w:t>2</w:t>
            </w:r>
            <w:r>
              <w:rPr>
                <w:rFonts w:hint="eastAsia"/>
              </w:rPr>
              <w:t>分；无投诉的得</w:t>
            </w:r>
            <w:r>
              <w:rPr>
                <w:rFonts w:hint="eastAsia"/>
              </w:rPr>
              <w:t>2</w:t>
            </w:r>
            <w:r>
              <w:rPr>
                <w:rFonts w:hint="eastAsia"/>
              </w:rPr>
              <w:t>分，该项最多得</w:t>
            </w:r>
            <w:r>
              <w:rPr>
                <w:rFonts w:eastAsia="等线" w:hint="eastAsia"/>
              </w:rPr>
              <w:t>4</w:t>
            </w:r>
            <w:r>
              <w:rPr>
                <w:rFonts w:hint="eastAsia"/>
              </w:rPr>
              <w:t>分。投标人需提供中国银行保险监督管理委员会出具的无延迟支付和无投诉证明，未提供证明的不得分。该项最高得分</w:t>
            </w:r>
            <w:r>
              <w:rPr>
                <w:rFonts w:hint="eastAsia"/>
              </w:rPr>
              <w:t>8</w:t>
            </w:r>
            <w:r>
              <w:rPr>
                <w:rFonts w:hint="eastAsia"/>
              </w:rPr>
              <w:t>分。</w:t>
            </w:r>
          </w:p>
        </w:tc>
      </w:tr>
      <w:tr w:rsidR="00BB30BF" w:rsidTr="009E0C9D">
        <w:trPr>
          <w:trHeight w:val="90"/>
        </w:trPr>
        <w:tc>
          <w:tcPr>
            <w:tcW w:w="1429" w:type="dxa"/>
            <w:vMerge w:val="restart"/>
            <w:tcBorders>
              <w:left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jc w:val="center"/>
              <w:rPr>
                <w:rFonts w:ascii="微软雅黑" w:eastAsia="微软雅黑" w:hAnsi="微软雅黑"/>
                <w:sz w:val="24"/>
              </w:rPr>
            </w:pPr>
            <w:r>
              <w:rPr>
                <w:rFonts w:ascii="宋体" w:eastAsia="宋体" w:hAnsi="宋体"/>
              </w:rPr>
              <w:t>技术部分</w:t>
            </w:r>
          </w:p>
          <w:p w:rsidR="00BB30BF" w:rsidRDefault="00BB30BF" w:rsidP="009E0C9D">
            <w:pPr>
              <w:autoSpaceDN w:val="0"/>
              <w:snapToGrid w:val="0"/>
              <w:jc w:val="center"/>
              <w:rPr>
                <w:rFonts w:ascii="微软雅黑" w:eastAsia="微软雅黑" w:hAnsi="微软雅黑"/>
                <w:sz w:val="24"/>
              </w:rPr>
            </w:pPr>
            <w:r>
              <w:rPr>
                <w:rFonts w:ascii="宋体" w:eastAsia="宋体" w:hAnsi="宋体"/>
              </w:rPr>
              <w:t>（</w:t>
            </w:r>
            <w:r>
              <w:rPr>
                <w:rFonts w:ascii="宋体" w:hAnsi="宋体" w:hint="eastAsia"/>
              </w:rPr>
              <w:t>27</w:t>
            </w:r>
            <w:r>
              <w:rPr>
                <w:rFonts w:ascii="宋体" w:eastAsia="宋体" w:hAnsi="宋体"/>
              </w:rPr>
              <w:t>分）</w:t>
            </w:r>
          </w:p>
        </w:tc>
        <w:tc>
          <w:tcPr>
            <w:tcW w:w="1590" w:type="dxa"/>
            <w:vMerge w:val="restart"/>
            <w:tcBorders>
              <w:right w:val="single" w:sz="4" w:space="0" w:color="000000"/>
            </w:tcBorders>
            <w:tcMar>
              <w:top w:w="0" w:type="dxa"/>
              <w:left w:w="108" w:type="dxa"/>
              <w:bottom w:w="0" w:type="dxa"/>
              <w:right w:w="108" w:type="dxa"/>
            </w:tcMar>
            <w:vAlign w:val="center"/>
          </w:tcPr>
          <w:p w:rsidR="00BB30BF" w:rsidRDefault="00BB30BF" w:rsidP="009E0C9D">
            <w:pPr>
              <w:widowControl/>
              <w:autoSpaceDN w:val="0"/>
              <w:snapToGrid w:val="0"/>
              <w:jc w:val="center"/>
              <w:rPr>
                <w:rFonts w:ascii="微软雅黑" w:eastAsia="微软雅黑" w:hAnsi="微软雅黑"/>
                <w:sz w:val="24"/>
              </w:rPr>
            </w:pPr>
            <w:r>
              <w:rPr>
                <w:rFonts w:ascii="宋体" w:eastAsia="宋体" w:hAnsi="宋体"/>
              </w:rPr>
              <w:t>技术方案</w:t>
            </w:r>
          </w:p>
          <w:p w:rsidR="00BB30BF" w:rsidRDefault="00BB30BF" w:rsidP="009E0C9D">
            <w:pPr>
              <w:widowControl/>
              <w:autoSpaceDN w:val="0"/>
              <w:snapToGrid w:val="0"/>
              <w:jc w:val="center"/>
              <w:rPr>
                <w:rFonts w:ascii="宋体" w:eastAsia="宋体" w:hAnsi="宋体"/>
              </w:rPr>
            </w:pPr>
            <w:r>
              <w:rPr>
                <w:rFonts w:ascii="宋体" w:eastAsia="宋体" w:hAnsi="宋体"/>
              </w:rPr>
              <w:t>（</w:t>
            </w:r>
            <w:r>
              <w:rPr>
                <w:rFonts w:ascii="宋体" w:hAnsi="宋体" w:hint="eastAsia"/>
              </w:rPr>
              <w:t>27</w:t>
            </w:r>
            <w:r>
              <w:rPr>
                <w:rFonts w:ascii="宋体" w:eastAsia="宋体" w:hAnsi="宋体"/>
              </w:rPr>
              <w:t>分）</w:t>
            </w:r>
          </w:p>
          <w:p w:rsidR="00BB30BF" w:rsidRDefault="00BB30BF" w:rsidP="009E0C9D">
            <w:pPr>
              <w:autoSpaceDN w:val="0"/>
              <w:snapToGrid w:val="0"/>
              <w:rPr>
                <w:rFonts w:ascii="微软雅黑" w:eastAsia="微软雅黑" w:hAnsi="微软雅黑"/>
                <w:sz w:val="24"/>
              </w:rPr>
            </w:pPr>
          </w:p>
          <w:p w:rsidR="00BB30BF" w:rsidRDefault="00BB30BF" w:rsidP="009E0C9D">
            <w:pPr>
              <w:autoSpaceDN w:val="0"/>
              <w:snapToGrid w:val="0"/>
              <w:jc w:val="center"/>
              <w:rPr>
                <w:rFonts w:ascii="宋体" w:eastAsia="宋体" w:hAnsi="宋体"/>
              </w:rPr>
            </w:pP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微软雅黑" w:eastAsia="微软雅黑" w:hAnsi="微软雅黑"/>
                <w:sz w:val="24"/>
              </w:rPr>
            </w:pPr>
            <w:r>
              <w:rPr>
                <w:rFonts w:hint="eastAsia"/>
              </w:rPr>
              <w:t>围绕本招标书提出的项目要求，提出经办工作的整体思路，主要工作内容及阶段安排等形成方案概要。方案概要中有经办工作的整体思路的给</w:t>
            </w:r>
            <w:r>
              <w:rPr>
                <w:rFonts w:eastAsia="等线" w:hint="eastAsia"/>
              </w:rPr>
              <w:t>1</w:t>
            </w:r>
            <w:r>
              <w:rPr>
                <w:rFonts w:hint="eastAsia"/>
              </w:rPr>
              <w:t>分，有经办工作的阶段安排的给</w:t>
            </w:r>
            <w:r>
              <w:rPr>
                <w:rFonts w:eastAsia="等线" w:hint="eastAsia"/>
              </w:rPr>
              <w:t>2</w:t>
            </w:r>
            <w:r>
              <w:rPr>
                <w:rFonts w:hint="eastAsia"/>
              </w:rPr>
              <w:t>分，主要工作内容中有住院护理扶助保险工作方案的给</w:t>
            </w:r>
            <w:r>
              <w:rPr>
                <w:rFonts w:eastAsia="等线" w:hint="eastAsia"/>
              </w:rPr>
              <w:t>2</w:t>
            </w:r>
            <w:r>
              <w:rPr>
                <w:rFonts w:hint="eastAsia"/>
              </w:rPr>
              <w:t>分。以上项目没有的不得分。</w:t>
            </w:r>
          </w:p>
        </w:tc>
      </w:tr>
      <w:tr w:rsidR="00BB30BF" w:rsidTr="009E0C9D">
        <w:trPr>
          <w:trHeight w:val="1475"/>
        </w:trPr>
        <w:tc>
          <w:tcPr>
            <w:tcW w:w="1429" w:type="dxa"/>
            <w:vMerge/>
            <w:tcBorders>
              <w:left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宋体" w:hAnsi="宋体"/>
                <w:sz w:val="24"/>
              </w:rPr>
            </w:pPr>
          </w:p>
        </w:tc>
        <w:tc>
          <w:tcPr>
            <w:tcW w:w="1590" w:type="dxa"/>
            <w:vMerge/>
            <w:tcBorders>
              <w:right w:val="single" w:sz="4" w:space="0" w:color="000000"/>
            </w:tcBorders>
            <w:tcMar>
              <w:top w:w="0" w:type="dxa"/>
              <w:left w:w="108" w:type="dxa"/>
              <w:bottom w:w="0" w:type="dxa"/>
              <w:right w:w="108" w:type="dxa"/>
            </w:tcMar>
            <w:vAlign w:val="center"/>
          </w:tcPr>
          <w:p w:rsidR="00BB30BF" w:rsidRDefault="00BB30BF" w:rsidP="009E0C9D">
            <w:pPr>
              <w:autoSpaceDN w:val="0"/>
              <w:rPr>
                <w:rFonts w:ascii="宋体" w:hAnsi="宋体"/>
                <w:sz w:val="24"/>
              </w:rPr>
            </w:pP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宋体" w:eastAsia="宋体" w:hAnsi="宋体"/>
              </w:rPr>
            </w:pPr>
            <w:r>
              <w:rPr>
                <w:rFonts w:hint="eastAsia"/>
              </w:rPr>
              <w:t>按照扶助对象病种组织鉴定、护理保险基金支付结算与管控、对保障对象的护理保险待遇核查、对定点护理服务机构的监督管理、业务档案管理等五个方面制定工作方案，每个方面给予</w:t>
            </w:r>
            <w:r>
              <w:rPr>
                <w:rFonts w:eastAsia="等线" w:hint="eastAsia"/>
              </w:rPr>
              <w:t>1</w:t>
            </w:r>
            <w:r>
              <w:rPr>
                <w:rFonts w:hint="eastAsia"/>
              </w:rPr>
              <w:t>分。该项目满分为</w:t>
            </w:r>
            <w:r>
              <w:rPr>
                <w:rFonts w:eastAsia="等线" w:hint="eastAsia"/>
              </w:rPr>
              <w:t>5</w:t>
            </w:r>
            <w:r>
              <w:rPr>
                <w:rFonts w:hint="eastAsia"/>
              </w:rPr>
              <w:t>分，没有的不得分。</w:t>
            </w:r>
          </w:p>
        </w:tc>
      </w:tr>
      <w:tr w:rsidR="00BB30BF" w:rsidTr="009E0C9D">
        <w:trPr>
          <w:trHeight w:val="1492"/>
        </w:trPr>
        <w:tc>
          <w:tcPr>
            <w:tcW w:w="1429" w:type="dxa"/>
            <w:vMerge/>
            <w:tcBorders>
              <w:left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宋体" w:hAnsi="宋体"/>
                <w:sz w:val="24"/>
              </w:rPr>
            </w:pPr>
          </w:p>
        </w:tc>
        <w:tc>
          <w:tcPr>
            <w:tcW w:w="1590" w:type="dxa"/>
            <w:vMerge/>
            <w:tcBorders>
              <w:right w:val="single" w:sz="4" w:space="0" w:color="000000"/>
            </w:tcBorders>
            <w:tcMar>
              <w:top w:w="0" w:type="dxa"/>
              <w:left w:w="108" w:type="dxa"/>
              <w:bottom w:w="0" w:type="dxa"/>
              <w:right w:w="108" w:type="dxa"/>
            </w:tcMar>
            <w:vAlign w:val="center"/>
          </w:tcPr>
          <w:p w:rsidR="00BB30BF" w:rsidRDefault="00BB30BF" w:rsidP="009E0C9D">
            <w:pPr>
              <w:autoSpaceDN w:val="0"/>
              <w:rPr>
                <w:rFonts w:ascii="宋体" w:hAnsi="宋体"/>
                <w:sz w:val="24"/>
              </w:rPr>
            </w:pP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宋体" w:eastAsia="宋体" w:hAnsi="宋体"/>
              </w:rPr>
            </w:pPr>
            <w:r>
              <w:rPr>
                <w:rFonts w:hint="eastAsia"/>
              </w:rPr>
              <w:t>管理机构健全，人员配备合理的，有按照招标文件要求设立专门住院护理扶助保险管理机构并建立工作制度的给</w:t>
            </w:r>
            <w:r>
              <w:rPr>
                <w:rFonts w:eastAsia="等线" w:hint="eastAsia"/>
              </w:rPr>
              <w:t>3</w:t>
            </w:r>
            <w:r>
              <w:rPr>
                <w:rFonts w:hint="eastAsia"/>
              </w:rPr>
              <w:t>分，有按照招标文件要求配齐专职工作人员并建立工作制度的给</w:t>
            </w:r>
            <w:r>
              <w:rPr>
                <w:rFonts w:eastAsia="等线" w:hint="eastAsia"/>
              </w:rPr>
              <w:t>3</w:t>
            </w:r>
            <w:r>
              <w:rPr>
                <w:rFonts w:hint="eastAsia"/>
              </w:rPr>
              <w:t>分。以上项目没有或不符合要求的不得分。</w:t>
            </w:r>
          </w:p>
        </w:tc>
      </w:tr>
      <w:tr w:rsidR="00BB30BF" w:rsidTr="009E0C9D">
        <w:trPr>
          <w:trHeight w:val="1129"/>
        </w:trPr>
        <w:tc>
          <w:tcPr>
            <w:tcW w:w="1429" w:type="dxa"/>
            <w:vMerge/>
            <w:tcBorders>
              <w:left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宋体" w:hAnsi="宋体"/>
                <w:sz w:val="24"/>
              </w:rPr>
            </w:pPr>
          </w:p>
        </w:tc>
        <w:tc>
          <w:tcPr>
            <w:tcW w:w="1590" w:type="dxa"/>
            <w:vMerge/>
            <w:tcBorders>
              <w:right w:val="single" w:sz="4" w:space="0" w:color="000000"/>
            </w:tcBorders>
            <w:tcMar>
              <w:top w:w="0" w:type="dxa"/>
              <w:left w:w="108" w:type="dxa"/>
              <w:bottom w:w="0" w:type="dxa"/>
              <w:right w:w="108" w:type="dxa"/>
            </w:tcMar>
            <w:vAlign w:val="center"/>
          </w:tcPr>
          <w:p w:rsidR="00BB30BF" w:rsidRDefault="00BB30BF" w:rsidP="009E0C9D">
            <w:pPr>
              <w:autoSpaceDN w:val="0"/>
              <w:rPr>
                <w:rFonts w:ascii="宋体" w:hAnsi="宋体"/>
                <w:sz w:val="24"/>
              </w:rPr>
            </w:pP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宋体" w:eastAsia="宋体" w:hAnsi="宋体"/>
              </w:rPr>
            </w:pPr>
            <w:r>
              <w:rPr>
                <w:rFonts w:hint="eastAsia"/>
              </w:rPr>
              <w:t>服务方案中设有专门的宣传方案，开展住院护理扶助保险宣传的得</w:t>
            </w:r>
            <w:r>
              <w:rPr>
                <w:rFonts w:eastAsia="等线" w:hint="eastAsia"/>
              </w:rPr>
              <w:t>1</w:t>
            </w:r>
            <w:r>
              <w:rPr>
                <w:rFonts w:hint="eastAsia"/>
              </w:rPr>
              <w:t>分，没有的不得分。设有住院护理扶助保险热线电话的得</w:t>
            </w:r>
            <w:r>
              <w:rPr>
                <w:rFonts w:eastAsia="等线" w:hint="eastAsia"/>
              </w:rPr>
              <w:t>1</w:t>
            </w:r>
            <w:r>
              <w:rPr>
                <w:rFonts w:hint="eastAsia"/>
              </w:rPr>
              <w:t>分，没有的不得分。</w:t>
            </w:r>
          </w:p>
        </w:tc>
      </w:tr>
      <w:tr w:rsidR="00BB30BF" w:rsidTr="009E0C9D">
        <w:trPr>
          <w:trHeight w:val="1112"/>
        </w:trPr>
        <w:tc>
          <w:tcPr>
            <w:tcW w:w="1429" w:type="dxa"/>
            <w:vMerge/>
            <w:tcBorders>
              <w:left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宋体" w:hAnsi="宋体"/>
                <w:sz w:val="24"/>
              </w:rPr>
            </w:pPr>
          </w:p>
        </w:tc>
        <w:tc>
          <w:tcPr>
            <w:tcW w:w="1590" w:type="dxa"/>
            <w:vMerge/>
            <w:tcBorders>
              <w:right w:val="single" w:sz="4" w:space="0" w:color="000000"/>
            </w:tcBorders>
            <w:tcMar>
              <w:top w:w="0" w:type="dxa"/>
              <w:left w:w="108" w:type="dxa"/>
              <w:bottom w:w="0" w:type="dxa"/>
              <w:right w:w="108" w:type="dxa"/>
            </w:tcMar>
            <w:vAlign w:val="center"/>
          </w:tcPr>
          <w:p w:rsidR="00BB30BF" w:rsidRDefault="00BB30BF" w:rsidP="009E0C9D">
            <w:pPr>
              <w:autoSpaceDN w:val="0"/>
              <w:rPr>
                <w:rFonts w:ascii="宋体" w:hAnsi="宋体"/>
                <w:sz w:val="24"/>
              </w:rPr>
            </w:pP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微软雅黑" w:eastAsia="微软雅黑" w:hAnsi="微软雅黑"/>
                <w:sz w:val="24"/>
              </w:rPr>
            </w:pPr>
            <w:r>
              <w:rPr>
                <w:rFonts w:hint="eastAsia"/>
              </w:rPr>
              <w:t>承诺住院护理扶助保险资金尚未拨付到位前，扶助对象发生的住院护理扶助保险费用由承办业务的商业保险机构先行支付的得</w:t>
            </w:r>
            <w:r>
              <w:rPr>
                <w:rFonts w:eastAsia="等线" w:hint="eastAsia"/>
              </w:rPr>
              <w:t>2</w:t>
            </w:r>
            <w:r>
              <w:rPr>
                <w:rFonts w:hint="eastAsia"/>
              </w:rPr>
              <w:t>分，没有承诺的不得分。</w:t>
            </w:r>
          </w:p>
        </w:tc>
      </w:tr>
      <w:tr w:rsidR="00BB30BF" w:rsidTr="009E0C9D">
        <w:trPr>
          <w:trHeight w:val="1391"/>
        </w:trPr>
        <w:tc>
          <w:tcPr>
            <w:tcW w:w="1429" w:type="dxa"/>
            <w:vMerge/>
            <w:tcBorders>
              <w:left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宋体" w:hAnsi="宋体"/>
                <w:sz w:val="24"/>
              </w:rPr>
            </w:pPr>
          </w:p>
        </w:tc>
        <w:tc>
          <w:tcPr>
            <w:tcW w:w="1590" w:type="dxa"/>
            <w:vMerge/>
            <w:tcBorders>
              <w:right w:val="single" w:sz="4" w:space="0" w:color="000000"/>
            </w:tcBorders>
            <w:tcMar>
              <w:top w:w="0" w:type="dxa"/>
              <w:left w:w="108" w:type="dxa"/>
              <w:bottom w:w="0" w:type="dxa"/>
              <w:right w:w="108" w:type="dxa"/>
            </w:tcMar>
            <w:vAlign w:val="center"/>
          </w:tcPr>
          <w:p w:rsidR="00BB30BF" w:rsidRDefault="00BB30BF" w:rsidP="009E0C9D">
            <w:pPr>
              <w:widowControl/>
              <w:autoSpaceDN w:val="0"/>
              <w:snapToGrid w:val="0"/>
              <w:jc w:val="center"/>
              <w:rPr>
                <w:rFonts w:ascii="微软雅黑" w:eastAsia="微软雅黑" w:hAnsi="微软雅黑"/>
                <w:sz w:val="24"/>
              </w:rPr>
            </w:pP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ascii="微软雅黑" w:eastAsia="微软雅黑" w:hAnsi="微软雅黑"/>
                <w:sz w:val="24"/>
              </w:rPr>
            </w:pPr>
            <w:r>
              <w:rPr>
                <w:rFonts w:hint="eastAsia"/>
              </w:rPr>
              <w:t>构建许昌市</w:t>
            </w:r>
            <w:r>
              <w:rPr>
                <w:rFonts w:eastAsia="等线" w:hint="eastAsia"/>
              </w:rPr>
              <w:t>60</w:t>
            </w:r>
            <w:r>
              <w:rPr>
                <w:rFonts w:hint="eastAsia"/>
              </w:rPr>
              <w:t>周岁以上独生子女父母及特殊家庭住院护理扶助信息化系统实施方案。实施方案中有独立的住院护理扶助保险信息化系统的给</w:t>
            </w:r>
            <w:r>
              <w:rPr>
                <w:rFonts w:eastAsia="等线" w:hint="eastAsia"/>
              </w:rPr>
              <w:t>2</w:t>
            </w:r>
            <w:r>
              <w:rPr>
                <w:rFonts w:hint="eastAsia"/>
              </w:rPr>
              <w:t>分，有信息化系统管理工作制度的给</w:t>
            </w:r>
            <w:r>
              <w:rPr>
                <w:rFonts w:eastAsia="等线" w:hint="eastAsia"/>
              </w:rPr>
              <w:t>2</w:t>
            </w:r>
            <w:r>
              <w:rPr>
                <w:rFonts w:hint="eastAsia"/>
              </w:rPr>
              <w:t>分，有信息系统保密制度及承诺的给</w:t>
            </w:r>
            <w:r>
              <w:rPr>
                <w:rFonts w:eastAsia="等线" w:hint="eastAsia"/>
              </w:rPr>
              <w:t>1</w:t>
            </w:r>
            <w:r>
              <w:rPr>
                <w:rFonts w:hint="eastAsia"/>
              </w:rPr>
              <w:t>分。以上项目没有的不得分。</w:t>
            </w:r>
          </w:p>
        </w:tc>
      </w:tr>
      <w:tr w:rsidR="00BB30BF" w:rsidTr="009E0C9D">
        <w:trPr>
          <w:trHeight w:val="907"/>
        </w:trPr>
        <w:tc>
          <w:tcPr>
            <w:tcW w:w="142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jc w:val="center"/>
              <w:rPr>
                <w:rFonts w:ascii="宋体" w:eastAsia="宋体" w:hAnsi="宋体"/>
              </w:rPr>
            </w:pPr>
          </w:p>
        </w:tc>
        <w:tc>
          <w:tcPr>
            <w:tcW w:w="1590" w:type="dxa"/>
            <w:vMerge/>
            <w:tcBorders>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jc w:val="center"/>
              <w:rPr>
                <w:rFonts w:ascii="宋体" w:eastAsia="宋体" w:hAnsi="宋体"/>
              </w:rPr>
            </w:pP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rPr>
                <w:rFonts w:hint="eastAsia"/>
              </w:rPr>
            </w:pPr>
            <w:r>
              <w:rPr>
                <w:rFonts w:hint="eastAsia"/>
              </w:rPr>
              <w:t>制定专门的住院护理扶助保险财务管理制度，实行独立、封闭运行得</w:t>
            </w:r>
            <w:r>
              <w:rPr>
                <w:rFonts w:eastAsia="等线" w:hint="eastAsia"/>
              </w:rPr>
              <w:t>2</w:t>
            </w:r>
            <w:r>
              <w:rPr>
                <w:rFonts w:hint="eastAsia"/>
              </w:rPr>
              <w:t>分，否则不得分。</w:t>
            </w:r>
          </w:p>
        </w:tc>
      </w:tr>
      <w:tr w:rsidR="00BB30BF" w:rsidTr="00BB30BF">
        <w:trPr>
          <w:trHeight w:val="2269"/>
        </w:trPr>
        <w:tc>
          <w:tcPr>
            <w:tcW w:w="142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autoSpaceDN w:val="0"/>
              <w:snapToGrid w:val="0"/>
              <w:jc w:val="center"/>
              <w:rPr>
                <w:rFonts w:ascii="微软雅黑" w:eastAsia="微软雅黑" w:hAnsi="微软雅黑"/>
                <w:sz w:val="24"/>
              </w:rPr>
            </w:pPr>
            <w:r>
              <w:rPr>
                <w:rFonts w:ascii="宋体" w:eastAsia="宋体" w:hAnsi="宋体"/>
              </w:rPr>
              <w:t>服务部分</w:t>
            </w:r>
          </w:p>
          <w:p w:rsidR="00BB30BF" w:rsidRDefault="00BB30BF" w:rsidP="009E0C9D">
            <w:pPr>
              <w:autoSpaceDN w:val="0"/>
              <w:snapToGrid w:val="0"/>
              <w:jc w:val="center"/>
              <w:rPr>
                <w:rFonts w:ascii="微软雅黑" w:eastAsia="微软雅黑" w:hAnsi="微软雅黑"/>
                <w:sz w:val="24"/>
              </w:rPr>
            </w:pPr>
            <w:r>
              <w:rPr>
                <w:rFonts w:ascii="宋体" w:eastAsia="宋体" w:hAnsi="宋体"/>
              </w:rPr>
              <w:t>（</w:t>
            </w:r>
            <w:r>
              <w:rPr>
                <w:rFonts w:ascii="宋体" w:hAnsi="宋体" w:hint="eastAsia"/>
              </w:rPr>
              <w:t>18</w:t>
            </w:r>
            <w:r>
              <w:rPr>
                <w:rFonts w:ascii="宋体" w:eastAsia="宋体" w:hAnsi="宋体"/>
              </w:rPr>
              <w:t>分）</w:t>
            </w:r>
          </w:p>
        </w:tc>
        <w:tc>
          <w:tcPr>
            <w:tcW w:w="1590" w:type="dxa"/>
            <w:tcBorders>
              <w:top w:val="single" w:sz="4" w:space="0" w:color="000000"/>
              <w:bottom w:val="single" w:sz="4" w:space="0" w:color="auto"/>
              <w:right w:val="single" w:sz="4" w:space="0" w:color="000000"/>
            </w:tcBorders>
            <w:tcMar>
              <w:top w:w="0" w:type="dxa"/>
              <w:left w:w="108" w:type="dxa"/>
              <w:bottom w:w="0" w:type="dxa"/>
              <w:right w:w="108" w:type="dxa"/>
            </w:tcMar>
            <w:vAlign w:val="center"/>
          </w:tcPr>
          <w:p w:rsidR="00BB30BF" w:rsidRDefault="00BB30BF" w:rsidP="009E0C9D">
            <w:pPr>
              <w:autoSpaceDN w:val="0"/>
              <w:snapToGrid w:val="0"/>
              <w:jc w:val="center"/>
              <w:rPr>
                <w:rFonts w:ascii="宋体" w:eastAsia="宋体" w:hAnsi="宋体"/>
              </w:rPr>
            </w:pPr>
            <w:bookmarkStart w:id="6" w:name="_Hlk535157663"/>
            <w:r>
              <w:rPr>
                <w:rFonts w:ascii="宋体" w:eastAsia="宋体" w:hAnsi="宋体"/>
              </w:rPr>
              <w:t>实施团队</w:t>
            </w:r>
            <w:bookmarkEnd w:id="6"/>
          </w:p>
          <w:p w:rsidR="00BB30BF" w:rsidRDefault="00BB30BF" w:rsidP="009E0C9D">
            <w:pPr>
              <w:autoSpaceDN w:val="0"/>
              <w:snapToGrid w:val="0"/>
              <w:jc w:val="center"/>
              <w:rPr>
                <w:rFonts w:ascii="微软雅黑" w:eastAsia="微软雅黑" w:hAnsi="微软雅黑"/>
                <w:sz w:val="24"/>
              </w:rPr>
            </w:pPr>
            <w:r>
              <w:rPr>
                <w:rFonts w:ascii="宋体" w:eastAsia="宋体" w:hAnsi="宋体"/>
              </w:rPr>
              <w:t>（</w:t>
            </w:r>
            <w:r>
              <w:rPr>
                <w:rFonts w:ascii="宋体" w:hAnsi="宋体" w:hint="eastAsia"/>
              </w:rPr>
              <w:t>18</w:t>
            </w:r>
            <w:r>
              <w:rPr>
                <w:rFonts w:ascii="宋体" w:eastAsia="宋体" w:hAnsi="宋体"/>
              </w:rPr>
              <w:t>分）</w:t>
            </w:r>
          </w:p>
        </w:tc>
        <w:tc>
          <w:tcPr>
            <w:tcW w:w="614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BB30BF" w:rsidRDefault="00BB30BF" w:rsidP="009E0C9D">
            <w:pPr>
              <w:pStyle w:val="p0"/>
              <w:rPr>
                <w:rFonts w:eastAsia="宋体" w:hint="default"/>
              </w:rPr>
            </w:pPr>
            <w:r>
              <w:t>1、服务窗口。</w:t>
            </w:r>
            <w:r>
              <w:rPr>
                <w:rFonts w:ascii="宋体" w:eastAsia="宋体" w:hAnsi="宋体"/>
              </w:rPr>
              <w:t>以承诺函的形式承诺</w:t>
            </w:r>
            <w:r>
              <w:t>在市本级及各县（市、区）设置经中国银行保险监督管理委员会批准的营业窗口，在设立1个的基础上每多设立1个加1.5分，该项最多得9分。</w:t>
            </w:r>
          </w:p>
          <w:p w:rsidR="00BB30BF" w:rsidRDefault="00BB30BF" w:rsidP="009E0C9D">
            <w:pPr>
              <w:pStyle w:val="p0"/>
              <w:rPr>
                <w:rFonts w:ascii="微软雅黑" w:eastAsia="微软雅黑" w:hAnsi="微软雅黑" w:hint="default"/>
                <w:sz w:val="24"/>
              </w:rPr>
            </w:pPr>
            <w:r>
              <w:t>2、人员设置。</w:t>
            </w:r>
            <w:r>
              <w:rPr>
                <w:rFonts w:ascii="宋体" w:eastAsia="宋体" w:hAnsi="宋体"/>
              </w:rPr>
              <w:t>以承诺函的形式承诺</w:t>
            </w:r>
            <w:r>
              <w:t>在每一个服务窗口配备1名医药卫生类专业人员得1.5分，每个窗口最高得1.5分。该项最多得9分。</w:t>
            </w:r>
          </w:p>
        </w:tc>
      </w:tr>
    </w:tbl>
    <w:p w:rsidR="00FE7155" w:rsidRDefault="00FE7155">
      <w:pPr>
        <w:spacing w:line="360" w:lineRule="auto"/>
        <w:ind w:firstLineChars="200" w:firstLine="422"/>
        <w:rPr>
          <w:rFonts w:asciiTheme="minorEastAsia" w:hAnsiTheme="minorEastAsia" w:cs="仿宋_GB2312"/>
          <w:b/>
          <w:szCs w:val="21"/>
          <w:lang w:val="zh-CN"/>
        </w:rPr>
      </w:pPr>
    </w:p>
    <w:p w:rsidR="00FE7155" w:rsidRDefault="007F154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对联合体总金额扣除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Default="007F154A">
      <w:pPr>
        <w:spacing w:line="360" w:lineRule="auto"/>
        <w:rPr>
          <w:rFonts w:ascii="宋体" w:hAnsi="宋体"/>
          <w:bCs/>
          <w:color w:val="FF0000"/>
          <w:szCs w:val="21"/>
          <w:lang w:val="en-GB"/>
        </w:rPr>
      </w:pPr>
      <w:r>
        <w:rPr>
          <w:rFonts w:ascii="宋体" w:hAnsi="宋体" w:hint="eastAsia"/>
          <w:bCs/>
          <w:color w:val="FF0000"/>
          <w:szCs w:val="21"/>
          <w:lang w:val="en-GB"/>
        </w:rPr>
        <w:t>备注：</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a、不接受联合体投标的项目，本表中第2项、第3项情形不适用。</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b、小型和微型企业产品包括货物及其提供的服务与工程。</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d、残疾人福利性单位属于小型、微型企业的，不重复享受政策。</w:t>
      </w:r>
    </w:p>
    <w:p w:rsidR="00FE7155" w:rsidRDefault="007F154A">
      <w:pPr>
        <w:spacing w:line="360" w:lineRule="auto"/>
        <w:ind w:firstLineChars="200" w:firstLine="420"/>
        <w:rPr>
          <w:rFonts w:ascii="宋体" w:hAnsi="宋体"/>
          <w:bCs/>
          <w:color w:val="FF0000"/>
          <w:szCs w:val="21"/>
          <w:lang w:val="en-GB"/>
        </w:rPr>
      </w:pPr>
      <w:r w:rsidRPr="00580A5D">
        <w:rPr>
          <w:rFonts w:ascii="宋体" w:hAnsi="宋体"/>
          <w:bCs/>
          <w:color w:val="FF0000"/>
          <w:szCs w:val="21"/>
          <w:lang w:val="en-GB"/>
        </w:rPr>
        <w:t>E</w:t>
      </w:r>
      <w:r w:rsidRPr="00580A5D">
        <w:rPr>
          <w:rFonts w:ascii="宋体" w:hAnsi="宋体" w:hint="eastAsia"/>
          <w:bCs/>
          <w:color w:val="FF0000"/>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580A5D">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甲方：</w:t>
      </w:r>
      <w:r w:rsidRPr="00312AC3">
        <w:rPr>
          <w:rFonts w:asciiTheme="minorEastAsia" w:eastAsiaTheme="minorEastAsia" w:hAnsiTheme="minorEastAsia"/>
          <w:color w:val="000000"/>
          <w:sz w:val="21"/>
          <w:szCs w:val="21"/>
          <w:u w:val="single"/>
        </w:rPr>
        <w:t>（采购人全称）</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乙方：</w:t>
      </w:r>
      <w:r w:rsidRPr="00312AC3">
        <w:rPr>
          <w:rFonts w:asciiTheme="minorEastAsia" w:eastAsiaTheme="minorEastAsia" w:hAnsiTheme="minorEastAsia"/>
          <w:color w:val="000000"/>
          <w:sz w:val="21"/>
          <w:szCs w:val="21"/>
          <w:u w:val="single"/>
        </w:rPr>
        <w:t>（中标人全称）</w:t>
      </w:r>
    </w:p>
    <w:p w:rsidR="00FE7155" w:rsidRPr="00312AC3" w:rsidRDefault="007F154A">
      <w:pPr>
        <w:pStyle w:val="ac"/>
        <w:spacing w:before="75" w:after="75"/>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根据招标编号为</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的</w:t>
      </w:r>
      <w:r w:rsidRPr="00312AC3">
        <w:rPr>
          <w:rFonts w:asciiTheme="minorEastAsia" w:eastAsiaTheme="minorEastAsia" w:hAnsiTheme="minorEastAsia"/>
          <w:color w:val="000000"/>
          <w:sz w:val="21"/>
          <w:szCs w:val="21"/>
          <w:u w:val="single"/>
        </w:rPr>
        <w:t>（填写“项目名称”）</w:t>
      </w:r>
      <w:r w:rsidRPr="00312AC3">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1、下列合同文件是构成本合同不可分割的部分：</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1.1合同条款；</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1.2招标文件、乙方的投标文件；</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1.3其他文件或材料：□无。□</w:t>
      </w:r>
      <w:r w:rsidRPr="00312AC3">
        <w:rPr>
          <w:rFonts w:asciiTheme="minorEastAsia" w:eastAsiaTheme="minorEastAsia" w:hAnsiTheme="minorEastAsia"/>
          <w:color w:val="000000"/>
          <w:sz w:val="21"/>
          <w:szCs w:val="21"/>
          <w:u w:val="single"/>
        </w:rPr>
        <w:t>（按照实际情况编制填写需要增加的内容）</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2、合同标的</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（按照实际情况编制填写，可以是表格或文字描述）</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3、合同总金额</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3.1合同总金额为人民币大写：</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元（￥</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4、合同标的交付时间、地点和条件</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4.1交付时间：</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4.2交付地点：</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4.3交付条件：</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5、合同标的应符合招标文件、乙方投标文件的规定或约定，具体如下：</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lastRenderedPageBreak/>
        <w:t>（按照实际情况编制填写，可以是表格或文字描述）</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6、验收</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6.1验收应按照招标文件、乙方投标文件的规定或约定进行，具体如下：</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（按照实际情况编制填写，可以是表格或文字描述）</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6.2本项目是否邀请其他投标人参与验收：</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□不邀请。□邀请，具体如下：</w:t>
      </w:r>
      <w:r w:rsidRPr="00312AC3">
        <w:rPr>
          <w:rFonts w:asciiTheme="minorEastAsia" w:eastAsiaTheme="minorEastAsia" w:hAnsiTheme="minorEastAsia"/>
          <w:color w:val="000000"/>
          <w:sz w:val="21"/>
          <w:szCs w:val="21"/>
          <w:u w:val="single"/>
        </w:rPr>
        <w:t>（按照招标文件规定填写）</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7、合同款项的支付应按照招标文件的规定进行，具体如下：</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（按照实际情况编制填写，可以是表格或文字描述，包括一次性支付或分期支付等）</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8、履约保证金</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□无。□有，具体如下：</w:t>
      </w:r>
      <w:r w:rsidRPr="00312AC3">
        <w:rPr>
          <w:rFonts w:asciiTheme="minorEastAsia" w:eastAsiaTheme="minorEastAsia" w:hAnsiTheme="minorEastAsia"/>
          <w:color w:val="000000"/>
          <w:sz w:val="21"/>
          <w:szCs w:val="21"/>
          <w:u w:val="single"/>
        </w:rPr>
        <w:t>（按照招标文件规定填写）</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9、合同有效期</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（按照实际情况编制填写，可以是表格或文字描述）</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10、违约责任</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（按照实际情况编制填写，可以是表格或文字描述）</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11、知识产权</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312AC3">
        <w:rPr>
          <w:rFonts w:asciiTheme="minorEastAsia" w:eastAsiaTheme="minorEastAsia" w:hAnsiTheme="minorEastAsia"/>
          <w:color w:val="000000"/>
          <w:sz w:val="21"/>
          <w:szCs w:val="21"/>
          <w:u w:val="single"/>
        </w:rPr>
        <w:t>（按照实际情况编制填写）</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12、解决争议的方法</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12.1甲、乙双方协商解决。</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lastRenderedPageBreak/>
        <w:t>12.2若协商解决不成，则通过下列途径之一解决：</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□提交仲裁委员会仲裁，具体如下：</w:t>
      </w:r>
      <w:r w:rsidRPr="00312AC3">
        <w:rPr>
          <w:rFonts w:asciiTheme="minorEastAsia" w:eastAsiaTheme="minorEastAsia" w:hAnsiTheme="minorEastAsia"/>
          <w:color w:val="000000"/>
          <w:sz w:val="21"/>
          <w:szCs w:val="21"/>
          <w:u w:val="single"/>
        </w:rPr>
        <w:t>（按照实际情况编制填写）</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□向人民法院提起诉讼，具体如下：</w:t>
      </w:r>
      <w:r w:rsidRPr="00312AC3">
        <w:rPr>
          <w:rFonts w:asciiTheme="minorEastAsia" w:eastAsiaTheme="minorEastAsia" w:hAnsiTheme="minorEastAsia"/>
          <w:color w:val="000000"/>
          <w:sz w:val="21"/>
          <w:szCs w:val="21"/>
          <w:u w:val="single"/>
        </w:rPr>
        <w:t>（按照实际情况编制填写）</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13、不可抗力</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14、合同条款</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15、其他约定</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15.1合同文件与本合同具有同等法律效力。</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15.2本合同未尽事宜，双方可另行补充。</w:t>
      </w:r>
    </w:p>
    <w:p w:rsidR="00AA0D4F"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15.3合同生效：自签订之日起生效</w:t>
      </w:r>
      <w:r w:rsidR="00AA0D4F" w:rsidRPr="00312AC3">
        <w:rPr>
          <w:rFonts w:asciiTheme="minorEastAsia" w:eastAsiaTheme="minorEastAsia" w:hAnsiTheme="minorEastAsia" w:hint="eastAsia"/>
          <w:color w:val="000000"/>
          <w:sz w:val="21"/>
          <w:szCs w:val="21"/>
        </w:rPr>
        <w:t>。</w:t>
      </w:r>
    </w:p>
    <w:p w:rsidR="00FE7155" w:rsidRPr="00312AC3" w:rsidRDefault="00AA0D4F">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xml:space="preserve"> </w:t>
      </w:r>
      <w:r w:rsidR="007F154A" w:rsidRPr="00312AC3">
        <w:rPr>
          <w:rFonts w:asciiTheme="minorEastAsia" w:eastAsiaTheme="minorEastAsia" w:hAnsiTheme="minorEastAsia"/>
          <w:color w:val="000000"/>
          <w:sz w:val="21"/>
          <w:szCs w:val="21"/>
        </w:rPr>
        <w:t>15.4本合同一式</w:t>
      </w:r>
      <w:r w:rsidR="007F154A" w:rsidRPr="00312AC3">
        <w:rPr>
          <w:rFonts w:asciiTheme="minorEastAsia" w:eastAsiaTheme="minorEastAsia" w:hAnsiTheme="minorEastAsia"/>
          <w:color w:val="000000"/>
          <w:sz w:val="21"/>
          <w:szCs w:val="21"/>
          <w:u w:val="single"/>
        </w:rPr>
        <w:t>（填写具体份数）</w:t>
      </w:r>
      <w:r w:rsidR="007F154A" w:rsidRPr="00312AC3">
        <w:rPr>
          <w:rFonts w:asciiTheme="minorEastAsia" w:eastAsiaTheme="minorEastAsia" w:hAnsiTheme="minorEastAsia"/>
          <w:color w:val="000000"/>
          <w:sz w:val="21"/>
          <w:szCs w:val="21"/>
        </w:rPr>
        <w:t>份，经双方授权代表签字并盖章后生效。甲方、乙方各执</w:t>
      </w:r>
      <w:r w:rsidR="007F154A" w:rsidRPr="00312AC3">
        <w:rPr>
          <w:rFonts w:asciiTheme="minorEastAsia" w:eastAsiaTheme="minorEastAsia" w:hAnsiTheme="minorEastAsia"/>
          <w:color w:val="000000"/>
          <w:sz w:val="21"/>
          <w:szCs w:val="21"/>
          <w:u w:val="single"/>
        </w:rPr>
        <w:t>（填写具体份数）</w:t>
      </w:r>
      <w:r w:rsidR="007F154A" w:rsidRPr="00312AC3">
        <w:rPr>
          <w:rFonts w:asciiTheme="minorEastAsia" w:eastAsiaTheme="minorEastAsia" w:hAnsiTheme="minorEastAsia"/>
          <w:color w:val="000000"/>
          <w:sz w:val="21"/>
          <w:szCs w:val="21"/>
        </w:rPr>
        <w:t>份，送</w:t>
      </w:r>
      <w:r w:rsidR="007F154A" w:rsidRPr="00312AC3">
        <w:rPr>
          <w:rFonts w:asciiTheme="minorEastAsia" w:eastAsiaTheme="minorEastAsia" w:hAnsiTheme="minorEastAsia"/>
          <w:color w:val="000000"/>
          <w:sz w:val="21"/>
          <w:szCs w:val="21"/>
          <w:u w:val="single"/>
        </w:rPr>
        <w:t>（填写需要备案的监管部门的全称）</w:t>
      </w:r>
      <w:r w:rsidR="007F154A" w:rsidRPr="00312AC3">
        <w:rPr>
          <w:rFonts w:asciiTheme="minorEastAsia" w:eastAsiaTheme="minorEastAsia" w:hAnsiTheme="minorEastAsia"/>
          <w:color w:val="000000"/>
          <w:sz w:val="21"/>
          <w:szCs w:val="21"/>
        </w:rPr>
        <w:t>备案</w:t>
      </w:r>
      <w:r w:rsidR="007F154A" w:rsidRPr="00312AC3">
        <w:rPr>
          <w:rFonts w:asciiTheme="minorEastAsia" w:eastAsiaTheme="minorEastAsia" w:hAnsiTheme="minorEastAsia"/>
          <w:color w:val="000000"/>
          <w:sz w:val="21"/>
          <w:szCs w:val="21"/>
          <w:u w:val="single"/>
        </w:rPr>
        <w:t>（填写具体份数）</w:t>
      </w:r>
      <w:r w:rsidR="007F154A" w:rsidRPr="00312AC3">
        <w:rPr>
          <w:rFonts w:asciiTheme="minorEastAsia" w:eastAsiaTheme="minorEastAsia" w:hAnsiTheme="minorEastAsia"/>
          <w:color w:val="000000"/>
          <w:sz w:val="21"/>
          <w:szCs w:val="21"/>
        </w:rPr>
        <w:t>份，具有同等效力。</w:t>
      </w:r>
    </w:p>
    <w:p w:rsidR="00FE7155" w:rsidRPr="00312AC3" w:rsidRDefault="007F154A">
      <w:pPr>
        <w:pStyle w:val="ac"/>
        <w:spacing w:before="75" w:after="75" w:line="360" w:lineRule="auto"/>
        <w:ind w:firstLine="482"/>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15.5其他：□无。□</w:t>
      </w:r>
      <w:r w:rsidRPr="00312AC3">
        <w:rPr>
          <w:rFonts w:asciiTheme="minorEastAsia" w:eastAsiaTheme="minorEastAsia" w:hAnsiTheme="minorEastAsia"/>
          <w:color w:val="000000"/>
          <w:sz w:val="21"/>
          <w:szCs w:val="21"/>
          <w:u w:val="single"/>
        </w:rPr>
        <w:t>（按照实际情况编制填写需要增加的内容）</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w:t>
      </w:r>
    </w:p>
    <w:p w:rsidR="00FE7155" w:rsidRPr="00312AC3" w:rsidRDefault="007F154A">
      <w:pPr>
        <w:pStyle w:val="ac"/>
        <w:spacing w:before="75" w:after="75"/>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甲方：                        乙方：</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lastRenderedPageBreak/>
        <w:t>住所：                        住所：</w:t>
      </w:r>
    </w:p>
    <w:p w:rsidR="00FE7155" w:rsidRPr="00312AC3" w:rsidRDefault="00223FE0">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hint="eastAsia"/>
          <w:color w:val="000000"/>
          <w:sz w:val="21"/>
          <w:szCs w:val="21"/>
        </w:rPr>
        <w:t>法定代表人（</w:t>
      </w:r>
      <w:r w:rsidRPr="00312AC3">
        <w:rPr>
          <w:rFonts w:asciiTheme="minorEastAsia" w:eastAsiaTheme="minorEastAsia" w:hAnsiTheme="minorEastAsia"/>
          <w:color w:val="000000"/>
          <w:sz w:val="21"/>
          <w:szCs w:val="21"/>
        </w:rPr>
        <w:t>单位负责人</w:t>
      </w:r>
      <w:r w:rsidRPr="00312AC3">
        <w:rPr>
          <w:rFonts w:asciiTheme="minorEastAsia" w:eastAsiaTheme="minorEastAsia" w:hAnsiTheme="minorEastAsia" w:hint="eastAsia"/>
          <w:color w:val="000000"/>
          <w:sz w:val="21"/>
          <w:szCs w:val="21"/>
        </w:rPr>
        <w:t>）</w:t>
      </w:r>
      <w:r w:rsidR="007F154A" w:rsidRPr="00312AC3">
        <w:rPr>
          <w:rFonts w:asciiTheme="minorEastAsia" w:eastAsiaTheme="minorEastAsia" w:hAnsiTheme="minorEastAsia"/>
          <w:color w:val="000000"/>
          <w:sz w:val="21"/>
          <w:szCs w:val="21"/>
        </w:rPr>
        <w:t>：</w:t>
      </w:r>
      <w:r w:rsidRPr="00312AC3">
        <w:rPr>
          <w:rFonts w:asciiTheme="minorEastAsia" w:eastAsiaTheme="minorEastAsia" w:hAnsiTheme="minorEastAsia"/>
          <w:color w:val="000000"/>
          <w:sz w:val="21"/>
          <w:szCs w:val="21"/>
        </w:rPr>
        <w:t>              </w:t>
      </w:r>
      <w:r w:rsidRPr="00312AC3">
        <w:rPr>
          <w:rFonts w:asciiTheme="minorEastAsia" w:eastAsiaTheme="minorEastAsia" w:hAnsiTheme="minorEastAsia" w:hint="eastAsia"/>
          <w:color w:val="000000"/>
          <w:sz w:val="21"/>
          <w:szCs w:val="21"/>
        </w:rPr>
        <w:t>法定代表人（</w:t>
      </w:r>
      <w:r w:rsidRPr="00312AC3">
        <w:rPr>
          <w:rFonts w:asciiTheme="minorEastAsia" w:eastAsiaTheme="minorEastAsia" w:hAnsiTheme="minorEastAsia"/>
          <w:color w:val="000000"/>
          <w:sz w:val="21"/>
          <w:szCs w:val="21"/>
        </w:rPr>
        <w:t>单位负责人</w:t>
      </w:r>
      <w:r w:rsidRPr="00312AC3">
        <w:rPr>
          <w:rFonts w:asciiTheme="minorEastAsia" w:eastAsiaTheme="minorEastAsia" w:hAnsiTheme="minorEastAsia" w:hint="eastAsia"/>
          <w:color w:val="000000"/>
          <w:sz w:val="21"/>
          <w:szCs w:val="21"/>
        </w:rPr>
        <w:t>）</w:t>
      </w:r>
      <w:r w:rsidRPr="00312AC3">
        <w:rPr>
          <w:rFonts w:asciiTheme="minorEastAsia" w:eastAsiaTheme="minorEastAsia" w:hAnsiTheme="minorEastAsia"/>
          <w:color w:val="000000"/>
          <w:sz w:val="21"/>
          <w:szCs w:val="21"/>
        </w:rPr>
        <w:t>：</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联系方法：                      联系方法：</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开户银行：                      开户银行：</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账号：                        账号：</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w:t>
      </w:r>
    </w:p>
    <w:p w:rsidR="00FE7155" w:rsidRPr="00312AC3" w:rsidRDefault="007F154A">
      <w:pPr>
        <w:pStyle w:val="ac"/>
        <w:spacing w:before="75" w:after="75"/>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 </w:t>
      </w:r>
    </w:p>
    <w:p w:rsidR="00FE7155" w:rsidRPr="00312AC3"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签订地点：</w:t>
      </w:r>
      <w:r w:rsidRPr="00312AC3">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312AC3">
        <w:rPr>
          <w:rFonts w:asciiTheme="minorEastAsia" w:eastAsiaTheme="minorEastAsia" w:hAnsiTheme="minorEastAsia"/>
          <w:color w:val="000000"/>
          <w:sz w:val="21"/>
          <w:szCs w:val="21"/>
        </w:rPr>
        <w:t>签订日期：</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年</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月</w:t>
      </w:r>
      <w:r w:rsidRPr="00312AC3">
        <w:rPr>
          <w:rFonts w:asciiTheme="minorEastAsia" w:eastAsiaTheme="minorEastAsia" w:hAnsiTheme="minorEastAsia"/>
          <w:color w:val="000000"/>
          <w:sz w:val="21"/>
          <w:szCs w:val="21"/>
          <w:u w:val="single"/>
        </w:rPr>
        <w:t>   </w:t>
      </w:r>
      <w:r w:rsidRPr="00312AC3">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312AC3" w:rsidRDefault="007F154A">
            <w:pPr>
              <w:pStyle w:val="a7"/>
              <w:kinsoku w:val="0"/>
              <w:overflowPunct w:val="0"/>
              <w:autoSpaceDE w:val="0"/>
              <w:autoSpaceDN w:val="0"/>
              <w:spacing w:line="320" w:lineRule="exact"/>
              <w:rPr>
                <w:rFonts w:hAnsi="宋体"/>
                <w:kern w:val="0"/>
                <w:sz w:val="21"/>
                <w:szCs w:val="21"/>
              </w:rPr>
            </w:pPr>
            <w:r w:rsidRPr="00312AC3">
              <w:rPr>
                <w:rFonts w:asciiTheme="majorEastAsia" w:eastAsiaTheme="majorEastAsia" w:hAnsiTheme="majorEastAsia" w:cstheme="majorEastAsia" w:hint="eastAsia"/>
                <w:bCs/>
                <w:sz w:val="21"/>
                <w:szCs w:val="21"/>
                <w:lang w:val="zh-CN"/>
              </w:rPr>
              <w:t>法定代表人（单位负责人）</w:t>
            </w:r>
            <w:r w:rsidRPr="00312AC3">
              <w:rPr>
                <w:rFonts w:asciiTheme="majorEastAsia" w:eastAsiaTheme="majorEastAsia" w:hAnsiTheme="majorEastAsia" w:cstheme="majorEastAsia"/>
                <w:bCs/>
                <w:sz w:val="21"/>
                <w:szCs w:val="21"/>
                <w:lang w:val="zh-CN"/>
              </w:rPr>
              <w:t>资</w:t>
            </w:r>
            <w:r w:rsidRPr="00312AC3">
              <w:rPr>
                <w:rFonts w:asciiTheme="majorEastAsia" w:eastAsiaTheme="majorEastAsia" w:hAnsiTheme="majorEastAsia" w:cstheme="majorEastAsia" w:hint="eastAsia"/>
                <w:bCs/>
                <w:sz w:val="21"/>
                <w:szCs w:val="21"/>
                <w:lang w:val="zh-CN"/>
              </w:rPr>
              <w:t>格</w:t>
            </w:r>
            <w:r w:rsidRPr="00312AC3">
              <w:rPr>
                <w:rFonts w:asciiTheme="majorEastAsia" w:eastAsiaTheme="majorEastAsia" w:hAnsiTheme="majorEastAsia" w:cstheme="majorEastAsia"/>
                <w:bCs/>
                <w:sz w:val="21"/>
                <w:szCs w:val="21"/>
                <w:lang w:val="zh-CN"/>
              </w:rPr>
              <w:t>证</w:t>
            </w:r>
            <w:r w:rsidRPr="00312AC3">
              <w:rPr>
                <w:rFonts w:asciiTheme="majorEastAsia" w:eastAsiaTheme="majorEastAsia" w:hAnsiTheme="majorEastAsia" w:cstheme="majorEastAsia" w:hint="eastAsia"/>
                <w:bCs/>
                <w:sz w:val="21"/>
                <w:szCs w:val="21"/>
                <w:lang w:val="zh-CN"/>
              </w:rPr>
              <w:t>明</w:t>
            </w:r>
            <w:r w:rsidRPr="00312AC3">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312AC3" w:rsidRDefault="007F154A">
            <w:pPr>
              <w:pStyle w:val="a7"/>
              <w:kinsoku w:val="0"/>
              <w:overflowPunct w:val="0"/>
              <w:autoSpaceDE w:val="0"/>
              <w:autoSpaceDN w:val="0"/>
              <w:spacing w:line="320" w:lineRule="exact"/>
              <w:rPr>
                <w:rFonts w:hAnsi="宋体"/>
                <w:kern w:val="0"/>
                <w:sz w:val="21"/>
                <w:szCs w:val="21"/>
              </w:rPr>
            </w:pPr>
            <w:r w:rsidRPr="00312AC3">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312AC3" w:rsidRDefault="007F154A">
            <w:pPr>
              <w:pStyle w:val="a7"/>
              <w:kinsoku w:val="0"/>
              <w:overflowPunct w:val="0"/>
              <w:autoSpaceDE w:val="0"/>
              <w:autoSpaceDN w:val="0"/>
              <w:spacing w:line="320" w:lineRule="exact"/>
              <w:rPr>
                <w:rFonts w:hAnsi="宋体"/>
                <w:kern w:val="0"/>
                <w:sz w:val="21"/>
                <w:szCs w:val="21"/>
              </w:rPr>
            </w:pPr>
            <w:r w:rsidRPr="00312AC3">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312AC3" w:rsidRDefault="007F154A">
            <w:pPr>
              <w:pStyle w:val="a7"/>
              <w:kinsoku w:val="0"/>
              <w:overflowPunct w:val="0"/>
              <w:autoSpaceDE w:val="0"/>
              <w:autoSpaceDN w:val="0"/>
              <w:spacing w:line="320" w:lineRule="exact"/>
              <w:rPr>
                <w:rFonts w:hAnsi="宋体"/>
                <w:kern w:val="0"/>
                <w:sz w:val="21"/>
                <w:szCs w:val="21"/>
              </w:rPr>
            </w:pPr>
            <w:r w:rsidRPr="00312AC3">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932846"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32846">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932846"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32846">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932846"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932846">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E7155" w:rsidRPr="00932846"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932846">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932846">
        <w:rPr>
          <w:rFonts w:ascii="楷体" w:eastAsia="楷体" w:hAnsi="楷体" w:hint="eastAsia"/>
          <w:color w:val="000000"/>
          <w:sz w:val="24"/>
          <w:szCs w:val="24"/>
        </w:rPr>
        <w:t>③本表序号2</w:t>
      </w:r>
      <w:r w:rsidR="00C85ECE" w:rsidRPr="00932846">
        <w:rPr>
          <w:rFonts w:ascii="楷体" w:eastAsia="楷体" w:hAnsi="楷体" w:hint="eastAsia"/>
          <w:color w:val="000000"/>
          <w:sz w:val="24"/>
          <w:szCs w:val="24"/>
        </w:rPr>
        <w:t>6</w:t>
      </w:r>
      <w:r w:rsidRPr="00932846">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5F67F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932846" w:rsidRDefault="007F154A">
      <w:pPr>
        <w:autoSpaceDE w:val="0"/>
        <w:autoSpaceDN w:val="0"/>
        <w:adjustRightInd w:val="0"/>
        <w:spacing w:line="480" w:lineRule="auto"/>
        <w:rPr>
          <w:rFonts w:asciiTheme="minorEastAsia" w:hAnsiTheme="minorEastAsia" w:cs="宋体"/>
          <w:szCs w:val="21"/>
          <w:lang w:val="zh-CN"/>
        </w:rPr>
      </w:pPr>
      <w:r w:rsidRPr="00932846">
        <w:rPr>
          <w:rFonts w:asciiTheme="minorEastAsia" w:hAnsiTheme="minorEastAsia" w:cs="宋体" w:hint="eastAsia"/>
          <w:szCs w:val="21"/>
          <w:lang w:val="zh-CN"/>
        </w:rPr>
        <w:t>投标人法定代表人（单位负责人）或授权代表签字：</w:t>
      </w:r>
    </w:p>
    <w:p w:rsidR="00FE7155" w:rsidRPr="00932846" w:rsidRDefault="007F154A">
      <w:pPr>
        <w:autoSpaceDE w:val="0"/>
        <w:autoSpaceDN w:val="0"/>
        <w:adjustRightInd w:val="0"/>
        <w:spacing w:line="480" w:lineRule="auto"/>
        <w:rPr>
          <w:rFonts w:asciiTheme="minorEastAsia" w:hAnsiTheme="minorEastAsia" w:cs="宋体"/>
          <w:szCs w:val="21"/>
          <w:lang w:val="zh-CN"/>
        </w:rPr>
      </w:pPr>
      <w:r w:rsidRPr="00932846">
        <w:rPr>
          <w:rFonts w:asciiTheme="minorEastAsia" w:hAnsiTheme="minorEastAsia" w:cs="宋体" w:hint="eastAsia"/>
          <w:szCs w:val="21"/>
          <w:lang w:val="zh-CN"/>
        </w:rPr>
        <w:t>日期：</w:t>
      </w:r>
      <w:r w:rsidR="00E02CE9">
        <w:rPr>
          <w:rFonts w:asciiTheme="minorEastAsia" w:hAnsiTheme="minorEastAsia" w:cs="宋体" w:hint="eastAsia"/>
          <w:szCs w:val="21"/>
          <w:lang w:val="zh-CN"/>
        </w:rPr>
        <w:t xml:space="preserve">   </w:t>
      </w:r>
      <w:r w:rsidRPr="00932846">
        <w:rPr>
          <w:rFonts w:asciiTheme="minorEastAsia" w:hAnsiTheme="minorEastAsia" w:cs="宋体" w:hint="eastAsia"/>
          <w:szCs w:val="21"/>
          <w:lang w:val="zh-CN"/>
        </w:rPr>
        <w:t>年</w:t>
      </w:r>
      <w:r w:rsidR="00E02CE9">
        <w:rPr>
          <w:rFonts w:asciiTheme="minorEastAsia" w:hAnsiTheme="minorEastAsia" w:cs="宋体" w:hint="eastAsia"/>
          <w:szCs w:val="21"/>
          <w:lang w:val="zh-CN"/>
        </w:rPr>
        <w:t xml:space="preserve">    </w:t>
      </w:r>
      <w:r w:rsidRPr="00932846">
        <w:rPr>
          <w:rFonts w:asciiTheme="minorEastAsia" w:hAnsiTheme="minorEastAsia" w:cs="宋体" w:hint="eastAsia"/>
          <w:szCs w:val="21"/>
          <w:lang w:val="zh-CN"/>
        </w:rPr>
        <w:t>月</w:t>
      </w:r>
      <w:r w:rsidR="00E02CE9">
        <w:rPr>
          <w:rFonts w:asciiTheme="minorEastAsia" w:hAnsiTheme="minorEastAsia" w:cs="宋体" w:hint="eastAsia"/>
          <w:szCs w:val="21"/>
          <w:lang w:val="zh-CN"/>
        </w:rPr>
        <w:t xml:space="preserve">    </w:t>
      </w:r>
      <w:r w:rsidRPr="00932846">
        <w:rPr>
          <w:rFonts w:asciiTheme="minorEastAsia" w:hAnsiTheme="minorEastAsia" w:cs="宋体" w:hint="eastAsia"/>
          <w:szCs w:val="21"/>
          <w:lang w:val="zh-CN"/>
        </w:rPr>
        <w:t>日</w:t>
      </w:r>
    </w:p>
    <w:p w:rsidR="00FE7155" w:rsidRPr="00932846" w:rsidRDefault="007F154A">
      <w:pPr>
        <w:autoSpaceDE w:val="0"/>
        <w:autoSpaceDN w:val="0"/>
        <w:adjustRightInd w:val="0"/>
        <w:spacing w:line="480" w:lineRule="auto"/>
        <w:rPr>
          <w:rFonts w:asciiTheme="minorEastAsia" w:hAnsiTheme="minorEastAsia" w:cs="宋体"/>
          <w:szCs w:val="21"/>
          <w:lang w:val="zh-CN"/>
        </w:rPr>
      </w:pPr>
      <w:r w:rsidRPr="00932846">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932846">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591E49" w:rsidRDefault="00591E49">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591E49" w:rsidRDefault="00591E49">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E93495">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E93495">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E93495">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E93495">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E93495">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Pr="00E9349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E93495">
        <w:rPr>
          <w:rFonts w:ascii="宋体" w:hAnsi="宋体" w:hint="eastAsia"/>
          <w:b/>
          <w:bCs/>
          <w:color w:val="000000"/>
          <w:sz w:val="24"/>
          <w:szCs w:val="24"/>
        </w:rPr>
        <w:t>法定代表人（单位负责人）授权书</w:t>
      </w:r>
    </w:p>
    <w:p w:rsidR="00FE7155" w:rsidRPr="00E9349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sidRPr="00E93495">
        <w:rPr>
          <w:rFonts w:asciiTheme="minorEastAsia" w:hAnsiTheme="minorEastAsia" w:cs="Arial" w:hint="eastAsia"/>
          <w:szCs w:val="21"/>
        </w:rPr>
        <w:t>本人</w:t>
      </w:r>
      <w:r w:rsidRPr="00E93495">
        <w:rPr>
          <w:rFonts w:asciiTheme="minorEastAsia" w:hAnsiTheme="minorEastAsia" w:cs="Arial" w:hint="eastAsia"/>
          <w:szCs w:val="21"/>
          <w:u w:val="single"/>
        </w:rPr>
        <w:t xml:space="preserve">　 </w:t>
      </w:r>
      <w:r w:rsidRPr="00E93495">
        <w:rPr>
          <w:rFonts w:asciiTheme="minorEastAsia" w:hAnsiTheme="minorEastAsia" w:hint="eastAsia"/>
          <w:i/>
          <w:snapToGrid w:val="0"/>
          <w:szCs w:val="21"/>
          <w:u w:val="single"/>
        </w:rPr>
        <w:t>法人姓名</w:t>
      </w:r>
      <w:r w:rsidRPr="00E93495">
        <w:rPr>
          <w:rFonts w:asciiTheme="minorEastAsia" w:hAnsiTheme="minorEastAsia" w:cs="Arial" w:hint="eastAsia"/>
          <w:szCs w:val="21"/>
        </w:rPr>
        <w:t>系</w:t>
      </w:r>
      <w:r w:rsidRPr="00E93495">
        <w:rPr>
          <w:rFonts w:asciiTheme="minorEastAsia" w:hAnsiTheme="minorEastAsia" w:cs="Arial" w:hint="eastAsia"/>
          <w:szCs w:val="21"/>
          <w:u w:val="single"/>
        </w:rPr>
        <w:t xml:space="preserve">　</w:t>
      </w:r>
      <w:r w:rsidRPr="00E93495">
        <w:rPr>
          <w:rFonts w:asciiTheme="minorEastAsia" w:hAnsiTheme="minorEastAsia" w:hint="eastAsia"/>
          <w:i/>
          <w:snapToGrid w:val="0"/>
          <w:szCs w:val="21"/>
          <w:u w:val="single"/>
        </w:rPr>
        <w:t xml:space="preserve">投标人名称  </w:t>
      </w:r>
      <w:r w:rsidRPr="00E93495">
        <w:rPr>
          <w:rFonts w:asciiTheme="minorEastAsia" w:hAnsiTheme="minorEastAsia" w:cs="Arial" w:hint="eastAsia"/>
          <w:szCs w:val="21"/>
        </w:rPr>
        <w:t>的法定代表人（单位负责人），现委</w:t>
      </w:r>
      <w:r>
        <w:rPr>
          <w:rFonts w:asciiTheme="minorEastAsia" w:hAnsiTheme="minorEastAsia" w:cs="Arial" w:hint="eastAsia"/>
          <w:szCs w:val="21"/>
        </w:rPr>
        <w:t>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E93495" w:rsidRDefault="007F154A">
      <w:pPr>
        <w:spacing w:line="480" w:lineRule="auto"/>
        <w:ind w:firstLineChars="200" w:firstLine="420"/>
        <w:rPr>
          <w:rFonts w:asciiTheme="minorEastAsia" w:hAnsiTheme="minorEastAsia"/>
          <w:szCs w:val="21"/>
        </w:rPr>
      </w:pPr>
      <w:r w:rsidRPr="00E93495">
        <w:rPr>
          <w:rFonts w:asciiTheme="minorEastAsia" w:hAnsiTheme="minorEastAsia" w:hint="eastAsia"/>
          <w:szCs w:val="21"/>
        </w:rPr>
        <w:t>法定代表人（单位负责人）：  （签字或加盖名章）</w:t>
      </w:r>
    </w:p>
    <w:p w:rsidR="00FE7155" w:rsidRPr="00E93495" w:rsidRDefault="007F154A">
      <w:pPr>
        <w:spacing w:line="480" w:lineRule="auto"/>
        <w:ind w:firstLineChars="200" w:firstLine="420"/>
        <w:rPr>
          <w:rFonts w:asciiTheme="minorEastAsia" w:hAnsiTheme="minorEastAsia"/>
          <w:szCs w:val="21"/>
        </w:rPr>
      </w:pPr>
      <w:r w:rsidRPr="00E93495">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E93495">
        <w:trPr>
          <w:gridAfter w:val="1"/>
          <w:wAfter w:w="14" w:type="dxa"/>
          <w:trHeight w:val="2636"/>
        </w:trPr>
        <w:tc>
          <w:tcPr>
            <w:tcW w:w="4484" w:type="dxa"/>
            <w:vAlign w:val="center"/>
          </w:tcPr>
          <w:p w:rsidR="00FE7155" w:rsidRPr="00E93495" w:rsidRDefault="007F154A">
            <w:pPr>
              <w:jc w:val="center"/>
              <w:rPr>
                <w:rFonts w:asciiTheme="minorEastAsia" w:hAnsiTheme="minorEastAsia"/>
                <w:szCs w:val="21"/>
              </w:rPr>
            </w:pPr>
            <w:r w:rsidRPr="00E93495">
              <w:rPr>
                <w:rFonts w:asciiTheme="minorEastAsia" w:hAnsiTheme="minorEastAsia" w:hint="eastAsia"/>
                <w:szCs w:val="21"/>
              </w:rPr>
              <w:t>法定代表人（单位负责人）身份证（正面）</w:t>
            </w:r>
          </w:p>
        </w:tc>
        <w:tc>
          <w:tcPr>
            <w:tcW w:w="4485" w:type="dxa"/>
            <w:gridSpan w:val="2"/>
            <w:vAlign w:val="center"/>
          </w:tcPr>
          <w:p w:rsidR="00FE7155" w:rsidRPr="00E93495" w:rsidRDefault="007F154A">
            <w:pPr>
              <w:jc w:val="center"/>
              <w:rPr>
                <w:rFonts w:asciiTheme="minorEastAsia" w:hAnsiTheme="minorEastAsia"/>
                <w:szCs w:val="21"/>
              </w:rPr>
            </w:pPr>
            <w:r w:rsidRPr="00E93495">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E93495" w:rsidRDefault="007F154A">
            <w:pPr>
              <w:jc w:val="center"/>
              <w:rPr>
                <w:rFonts w:asciiTheme="minorEastAsia" w:hAnsiTheme="minorEastAsia"/>
                <w:szCs w:val="21"/>
              </w:rPr>
            </w:pPr>
            <w:bookmarkStart w:id="10" w:name="_资格证明文件"/>
            <w:bookmarkStart w:id="11" w:name="_Toc364329026"/>
            <w:bookmarkEnd w:id="10"/>
            <w:r w:rsidRPr="00E93495">
              <w:rPr>
                <w:rFonts w:asciiTheme="minorEastAsia" w:hAnsiTheme="minorEastAsia" w:hint="eastAsia"/>
                <w:szCs w:val="21"/>
              </w:rPr>
              <w:t>法定代表人（单位负责人）授权代表身份证</w:t>
            </w:r>
          </w:p>
          <w:p w:rsidR="00FE7155" w:rsidRPr="00E93495" w:rsidRDefault="007F154A">
            <w:pPr>
              <w:jc w:val="center"/>
              <w:rPr>
                <w:rFonts w:asciiTheme="minorEastAsia" w:hAnsiTheme="minorEastAsia"/>
                <w:szCs w:val="21"/>
              </w:rPr>
            </w:pPr>
            <w:r w:rsidRPr="00E93495">
              <w:rPr>
                <w:rFonts w:asciiTheme="minorEastAsia" w:hAnsiTheme="minorEastAsia" w:hint="eastAsia"/>
                <w:szCs w:val="21"/>
              </w:rPr>
              <w:t>（正面）</w:t>
            </w:r>
            <w:bookmarkEnd w:id="11"/>
          </w:p>
        </w:tc>
        <w:tc>
          <w:tcPr>
            <w:tcW w:w="4492" w:type="dxa"/>
            <w:gridSpan w:val="2"/>
            <w:vAlign w:val="center"/>
          </w:tcPr>
          <w:p w:rsidR="00FE7155" w:rsidRPr="00E93495" w:rsidRDefault="007F154A">
            <w:pPr>
              <w:jc w:val="center"/>
              <w:rPr>
                <w:rFonts w:asciiTheme="minorEastAsia" w:hAnsiTheme="minorEastAsia"/>
                <w:szCs w:val="21"/>
              </w:rPr>
            </w:pPr>
            <w:bookmarkStart w:id="12" w:name="_Toc364329027"/>
            <w:r w:rsidRPr="00E93495">
              <w:rPr>
                <w:rFonts w:asciiTheme="minorEastAsia" w:hAnsiTheme="minorEastAsia" w:hint="eastAsia"/>
                <w:szCs w:val="21"/>
              </w:rPr>
              <w:t>法定代表人（单位负责人）授权代表身份证</w:t>
            </w:r>
          </w:p>
          <w:p w:rsidR="00FE7155" w:rsidRDefault="007F154A">
            <w:pPr>
              <w:jc w:val="center"/>
              <w:rPr>
                <w:rFonts w:asciiTheme="minorEastAsia" w:hAnsiTheme="minorEastAsia"/>
                <w:szCs w:val="21"/>
              </w:rPr>
            </w:pPr>
            <w:r w:rsidRPr="00E93495">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5F67F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5F67F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5F67F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5F67F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5F67F7">
      <w:pPr>
        <w:spacing w:beforeLines="50" w:afterLines="50" w:line="360" w:lineRule="auto"/>
        <w:ind w:firstLineChars="236" w:firstLine="496"/>
        <w:rPr>
          <w:rFonts w:asciiTheme="minorEastAsia" w:hAnsiTheme="minorEastAsia" w:cs="宋体"/>
          <w:szCs w:val="21"/>
          <w:lang w:val="zh-CN"/>
        </w:rPr>
      </w:pPr>
    </w:p>
    <w:p w:rsidR="00FE7155" w:rsidRDefault="007F154A" w:rsidP="005F67F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5F67F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5F67F7">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5F67F7">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5F67F7">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5F67F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E93495">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5F67F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E93495">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5F67F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E93495">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E93495">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B49" w:rsidRDefault="00387B49" w:rsidP="00FE7155">
      <w:r>
        <w:separator/>
      </w:r>
    </w:p>
  </w:endnote>
  <w:endnote w:type="continuationSeparator" w:id="1">
    <w:p w:rsidR="00387B49" w:rsidRDefault="00387B49"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36" w:rsidRDefault="002E7A3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2E7A36" w:rsidRDefault="002E7A36">
                <w:pPr>
                  <w:pStyle w:val="aa"/>
                </w:pPr>
                <w:fldSimple w:instr=" PAGE  \* MERGEFORMAT ">
                  <w:r w:rsidR="00294CEF">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B49" w:rsidRDefault="00387B49" w:rsidP="00FE7155">
      <w:r>
        <w:separator/>
      </w:r>
    </w:p>
  </w:footnote>
  <w:footnote w:type="continuationSeparator" w:id="1">
    <w:p w:rsidR="00387B49" w:rsidRDefault="00387B49"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8"/>
    <w:multiLevelType w:val="singleLevel"/>
    <w:tmpl w:val="00000008"/>
    <w:lvl w:ilvl="0">
      <w:start w:val="2"/>
      <w:numFmt w:val="decimal"/>
      <w:suff w:val="nothing"/>
      <w:lvlText w:val="%1、"/>
      <w:lvlJc w:val="left"/>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FB22A1"/>
    <w:multiLevelType w:val="hybridMultilevel"/>
    <w:tmpl w:val="E6B69162"/>
    <w:lvl w:ilvl="0" w:tplc="F976C854">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5"/>
  </w:num>
  <w:num w:numId="4">
    <w:abstractNumId w:val="14"/>
  </w:num>
  <w:num w:numId="5">
    <w:abstractNumId w:val="8"/>
  </w:num>
  <w:num w:numId="6">
    <w:abstractNumId w:val="16"/>
  </w:num>
  <w:num w:numId="7">
    <w:abstractNumId w:val="5"/>
  </w:num>
  <w:num w:numId="8">
    <w:abstractNumId w:val="6"/>
  </w:num>
  <w:num w:numId="9">
    <w:abstractNumId w:val="18"/>
  </w:num>
  <w:num w:numId="10">
    <w:abstractNumId w:val="11"/>
  </w:num>
  <w:num w:numId="11">
    <w:abstractNumId w:val="17"/>
  </w:num>
  <w:num w:numId="12">
    <w:abstractNumId w:val="4"/>
  </w:num>
  <w:num w:numId="13">
    <w:abstractNumId w:val="7"/>
  </w:num>
  <w:num w:numId="14">
    <w:abstractNumId w:val="12"/>
  </w:num>
  <w:num w:numId="15">
    <w:abstractNumId w:val="10"/>
  </w:num>
  <w:num w:numId="16">
    <w:abstractNumId w:val="3"/>
  </w:num>
  <w:num w:numId="17">
    <w:abstractNumId w:val="9"/>
  </w:num>
  <w:num w:numId="18">
    <w:abstractNumId w:val="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177A9"/>
    <w:rsid w:val="000249DA"/>
    <w:rsid w:val="00025C44"/>
    <w:rsid w:val="00026B40"/>
    <w:rsid w:val="000366F6"/>
    <w:rsid w:val="0003728F"/>
    <w:rsid w:val="00045650"/>
    <w:rsid w:val="000547DE"/>
    <w:rsid w:val="00060E86"/>
    <w:rsid w:val="00067481"/>
    <w:rsid w:val="00067C9C"/>
    <w:rsid w:val="00075384"/>
    <w:rsid w:val="00081595"/>
    <w:rsid w:val="00094CEF"/>
    <w:rsid w:val="00097CA0"/>
    <w:rsid w:val="000B13B7"/>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1048"/>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698E"/>
    <w:rsid w:val="002175E7"/>
    <w:rsid w:val="0022188F"/>
    <w:rsid w:val="00223FE0"/>
    <w:rsid w:val="002241AC"/>
    <w:rsid w:val="0022663A"/>
    <w:rsid w:val="002305CC"/>
    <w:rsid w:val="00232D74"/>
    <w:rsid w:val="002341FC"/>
    <w:rsid w:val="00235BD7"/>
    <w:rsid w:val="002360FC"/>
    <w:rsid w:val="002422B9"/>
    <w:rsid w:val="00242F51"/>
    <w:rsid w:val="00243093"/>
    <w:rsid w:val="00251F15"/>
    <w:rsid w:val="00262239"/>
    <w:rsid w:val="00263892"/>
    <w:rsid w:val="00263C07"/>
    <w:rsid w:val="00267A4C"/>
    <w:rsid w:val="002747B6"/>
    <w:rsid w:val="00282278"/>
    <w:rsid w:val="002848F9"/>
    <w:rsid w:val="00285974"/>
    <w:rsid w:val="0028685B"/>
    <w:rsid w:val="00291DE1"/>
    <w:rsid w:val="00294CEF"/>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E7A36"/>
    <w:rsid w:val="002F079F"/>
    <w:rsid w:val="002F7B84"/>
    <w:rsid w:val="003004BB"/>
    <w:rsid w:val="00302EC5"/>
    <w:rsid w:val="00306C71"/>
    <w:rsid w:val="00312AC3"/>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87B49"/>
    <w:rsid w:val="00391A94"/>
    <w:rsid w:val="0039370D"/>
    <w:rsid w:val="0039554F"/>
    <w:rsid w:val="003971D7"/>
    <w:rsid w:val="00397CD6"/>
    <w:rsid w:val="003A02EA"/>
    <w:rsid w:val="003A4033"/>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18B2"/>
    <w:rsid w:val="005723F8"/>
    <w:rsid w:val="00580A5D"/>
    <w:rsid w:val="00580FBF"/>
    <w:rsid w:val="00583568"/>
    <w:rsid w:val="00583761"/>
    <w:rsid w:val="00583EAF"/>
    <w:rsid w:val="00584158"/>
    <w:rsid w:val="00585056"/>
    <w:rsid w:val="00585C8D"/>
    <w:rsid w:val="00586484"/>
    <w:rsid w:val="0059190C"/>
    <w:rsid w:val="00591E49"/>
    <w:rsid w:val="005930FB"/>
    <w:rsid w:val="005978CC"/>
    <w:rsid w:val="005A0F07"/>
    <w:rsid w:val="005B1360"/>
    <w:rsid w:val="005B294E"/>
    <w:rsid w:val="005B470A"/>
    <w:rsid w:val="005B7D82"/>
    <w:rsid w:val="005C4D29"/>
    <w:rsid w:val="005D0BBF"/>
    <w:rsid w:val="005D1822"/>
    <w:rsid w:val="005D209E"/>
    <w:rsid w:val="005D2AF1"/>
    <w:rsid w:val="005E0C2F"/>
    <w:rsid w:val="005E25D4"/>
    <w:rsid w:val="005E2A4E"/>
    <w:rsid w:val="005E7603"/>
    <w:rsid w:val="005F0D42"/>
    <w:rsid w:val="005F34DE"/>
    <w:rsid w:val="005F67F7"/>
    <w:rsid w:val="005F6C34"/>
    <w:rsid w:val="006042BA"/>
    <w:rsid w:val="00605444"/>
    <w:rsid w:val="006121F2"/>
    <w:rsid w:val="006127ED"/>
    <w:rsid w:val="00615A1B"/>
    <w:rsid w:val="006203D4"/>
    <w:rsid w:val="006251F5"/>
    <w:rsid w:val="00625517"/>
    <w:rsid w:val="00636AAD"/>
    <w:rsid w:val="006433A7"/>
    <w:rsid w:val="00654F2A"/>
    <w:rsid w:val="0065716D"/>
    <w:rsid w:val="00662CA9"/>
    <w:rsid w:val="00671430"/>
    <w:rsid w:val="00671957"/>
    <w:rsid w:val="006754C2"/>
    <w:rsid w:val="0067589F"/>
    <w:rsid w:val="0067638E"/>
    <w:rsid w:val="00676F3A"/>
    <w:rsid w:val="00685951"/>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424FD"/>
    <w:rsid w:val="007452E7"/>
    <w:rsid w:val="00752433"/>
    <w:rsid w:val="00755195"/>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0852"/>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2846"/>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1B1E"/>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86975"/>
    <w:rsid w:val="00A92F80"/>
    <w:rsid w:val="00A9585A"/>
    <w:rsid w:val="00A9655D"/>
    <w:rsid w:val="00AA0D4F"/>
    <w:rsid w:val="00AA263A"/>
    <w:rsid w:val="00AA3BA5"/>
    <w:rsid w:val="00AA73BE"/>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B30BF"/>
    <w:rsid w:val="00BC03F2"/>
    <w:rsid w:val="00BC4E22"/>
    <w:rsid w:val="00BC5968"/>
    <w:rsid w:val="00BC73D5"/>
    <w:rsid w:val="00BC79A3"/>
    <w:rsid w:val="00BD18DF"/>
    <w:rsid w:val="00BD4367"/>
    <w:rsid w:val="00BE0FAD"/>
    <w:rsid w:val="00BE3287"/>
    <w:rsid w:val="00BF28D6"/>
    <w:rsid w:val="00C035E9"/>
    <w:rsid w:val="00C2008A"/>
    <w:rsid w:val="00C2135E"/>
    <w:rsid w:val="00C22917"/>
    <w:rsid w:val="00C2328C"/>
    <w:rsid w:val="00C24FFF"/>
    <w:rsid w:val="00C264A3"/>
    <w:rsid w:val="00C31673"/>
    <w:rsid w:val="00C34246"/>
    <w:rsid w:val="00C34BFA"/>
    <w:rsid w:val="00C35FE9"/>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248C"/>
    <w:rsid w:val="00D34663"/>
    <w:rsid w:val="00D3745E"/>
    <w:rsid w:val="00D4115E"/>
    <w:rsid w:val="00D44329"/>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0BB"/>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2CE9"/>
    <w:rsid w:val="00E04628"/>
    <w:rsid w:val="00E10512"/>
    <w:rsid w:val="00E20DC4"/>
    <w:rsid w:val="00E2238C"/>
    <w:rsid w:val="00E24ED0"/>
    <w:rsid w:val="00E25C54"/>
    <w:rsid w:val="00E32F7E"/>
    <w:rsid w:val="00E337C5"/>
    <w:rsid w:val="00E34DE5"/>
    <w:rsid w:val="00E40785"/>
    <w:rsid w:val="00E441DC"/>
    <w:rsid w:val="00E46C37"/>
    <w:rsid w:val="00E51EC5"/>
    <w:rsid w:val="00E53D23"/>
    <w:rsid w:val="00E541ED"/>
    <w:rsid w:val="00E553BD"/>
    <w:rsid w:val="00E720F9"/>
    <w:rsid w:val="00E8521A"/>
    <w:rsid w:val="00E85AA3"/>
    <w:rsid w:val="00E85D65"/>
    <w:rsid w:val="00E86E90"/>
    <w:rsid w:val="00E93495"/>
    <w:rsid w:val="00E968DE"/>
    <w:rsid w:val="00E97DE2"/>
    <w:rsid w:val="00EA7B33"/>
    <w:rsid w:val="00EB1668"/>
    <w:rsid w:val="00EB1BC1"/>
    <w:rsid w:val="00EC3CDC"/>
    <w:rsid w:val="00EC4B08"/>
    <w:rsid w:val="00EC6530"/>
    <w:rsid w:val="00ED1FC0"/>
    <w:rsid w:val="00ED4CC0"/>
    <w:rsid w:val="00ED6D93"/>
    <w:rsid w:val="00EE37CF"/>
    <w:rsid w:val="00EE44B0"/>
    <w:rsid w:val="00EE47DE"/>
    <w:rsid w:val="00EE5656"/>
    <w:rsid w:val="00EE71B5"/>
    <w:rsid w:val="00EF5686"/>
    <w:rsid w:val="00EF7FF8"/>
    <w:rsid w:val="00F00D41"/>
    <w:rsid w:val="00F06AA0"/>
    <w:rsid w:val="00F10C3E"/>
    <w:rsid w:val="00F16309"/>
    <w:rsid w:val="00F164C3"/>
    <w:rsid w:val="00F17D68"/>
    <w:rsid w:val="00F17FA0"/>
    <w:rsid w:val="00F21BC6"/>
    <w:rsid w:val="00F24438"/>
    <w:rsid w:val="00F2455D"/>
    <w:rsid w:val="00F251A2"/>
    <w:rsid w:val="00F42638"/>
    <w:rsid w:val="00F54AB0"/>
    <w:rsid w:val="00F7220B"/>
    <w:rsid w:val="00F7295C"/>
    <w:rsid w:val="00F77444"/>
    <w:rsid w:val="00F82204"/>
    <w:rsid w:val="00F875E7"/>
    <w:rsid w:val="00F87C6A"/>
    <w:rsid w:val="00F91BB8"/>
    <w:rsid w:val="00F91D0B"/>
    <w:rsid w:val="00F93146"/>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paragraph" w:customStyle="1" w:styleId="p0">
    <w:name w:val="p0"/>
    <w:basedOn w:val="a"/>
    <w:rsid w:val="00BB30BF"/>
    <w:pPr>
      <w:widowControl/>
    </w:pPr>
    <w:rPr>
      <w:rFonts w:ascii="等线" w:eastAsia="等线" w:hAnsi="等线" w:cs="Times New Roman" w:hint="eastAsia"/>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2711E1A6-00AB-4C51-A890-23FFAE9125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16980</TotalTime>
  <Pages>73</Pages>
  <Words>6196</Words>
  <Characters>35322</Characters>
  <Application>Microsoft Office Word</Application>
  <DocSecurity>0</DocSecurity>
  <Lines>294</Lines>
  <Paragraphs>82</Paragraphs>
  <ScaleCrop>false</ScaleCrop>
  <Company>Microsoft</Company>
  <LinksUpToDate>false</LinksUpToDate>
  <CharactersWithSpaces>41436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626</cp:revision>
  <cp:lastPrinted>2019-04-28T07:36:00Z</cp:lastPrinted>
  <dcterms:created xsi:type="dcterms:W3CDTF">2019-03-07T06:11:00Z</dcterms:created>
  <dcterms:modified xsi:type="dcterms:W3CDTF">2019-07-31T11:09:00Z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