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BF" w:rsidRPr="00510A93" w:rsidRDefault="00377DBF" w:rsidP="00377DBF">
      <w:pPr>
        <w:autoSpaceDE w:val="0"/>
        <w:autoSpaceDN w:val="0"/>
        <w:adjustRightInd w:val="0"/>
        <w:spacing w:line="360" w:lineRule="auto"/>
        <w:jc w:val="center"/>
        <w:outlineLvl w:val="0"/>
        <w:rPr>
          <w:rFonts w:ascii="楷体" w:eastAsia="楷体" w:hAnsi="楷体"/>
          <w:b/>
          <w:snapToGrid w:val="0"/>
          <w:kern w:val="0"/>
          <w:sz w:val="32"/>
          <w:szCs w:val="32"/>
        </w:rPr>
      </w:pPr>
      <w:r w:rsidRPr="00510A93">
        <w:rPr>
          <w:rFonts w:ascii="楷体" w:eastAsia="楷体" w:hAnsi="楷体" w:hint="eastAsia"/>
          <w:b/>
          <w:snapToGrid w:val="0"/>
          <w:kern w:val="0"/>
          <w:sz w:val="32"/>
          <w:szCs w:val="32"/>
        </w:rPr>
        <w:t>投标分项报价一览表</w:t>
      </w:r>
    </w:p>
    <w:p w:rsidR="00377DBF" w:rsidRPr="00510A93" w:rsidRDefault="00377DBF" w:rsidP="00377DBF">
      <w:pPr>
        <w:rPr>
          <w:rFonts w:ascii="楷体" w:eastAsia="楷体" w:hAnsi="楷体" w:cs="宋体"/>
          <w:sz w:val="24"/>
          <w:szCs w:val="24"/>
        </w:rPr>
      </w:pPr>
    </w:p>
    <w:tbl>
      <w:tblPr>
        <w:tblW w:w="10173" w:type="dxa"/>
        <w:tblLayout w:type="fixed"/>
        <w:tblLook w:val="04A0"/>
      </w:tblPr>
      <w:tblGrid>
        <w:gridCol w:w="477"/>
        <w:gridCol w:w="907"/>
        <w:gridCol w:w="709"/>
        <w:gridCol w:w="850"/>
        <w:gridCol w:w="3686"/>
        <w:gridCol w:w="425"/>
        <w:gridCol w:w="425"/>
        <w:gridCol w:w="993"/>
        <w:gridCol w:w="992"/>
        <w:gridCol w:w="709"/>
      </w:tblGrid>
      <w:tr w:rsidR="00377DBF" w:rsidRPr="00510A93" w:rsidTr="00024B19">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510A93" w:rsidRDefault="00377DBF" w:rsidP="00024B19">
            <w:pPr>
              <w:autoSpaceDE w:val="0"/>
              <w:autoSpaceDN w:val="0"/>
              <w:adjustRightInd w:val="0"/>
              <w:spacing w:line="280" w:lineRule="exact"/>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序号</w:t>
            </w:r>
          </w:p>
        </w:tc>
        <w:tc>
          <w:tcPr>
            <w:tcW w:w="90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510A93" w:rsidRDefault="00377DBF" w:rsidP="00024B19">
            <w:pPr>
              <w:autoSpaceDE w:val="0"/>
              <w:autoSpaceDN w:val="0"/>
              <w:adjustRightInd w:val="0"/>
              <w:spacing w:line="360" w:lineRule="auto"/>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名称</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510A93" w:rsidRDefault="00377DBF" w:rsidP="00024B19">
            <w:pPr>
              <w:autoSpaceDE w:val="0"/>
              <w:autoSpaceDN w:val="0"/>
              <w:adjustRightInd w:val="0"/>
              <w:spacing w:line="360" w:lineRule="auto"/>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品牌</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510A93" w:rsidRDefault="00377DBF" w:rsidP="00024B19">
            <w:pPr>
              <w:autoSpaceDE w:val="0"/>
              <w:autoSpaceDN w:val="0"/>
              <w:adjustRightInd w:val="0"/>
              <w:spacing w:line="360" w:lineRule="auto"/>
              <w:ind w:firstLine="120"/>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规格</w:t>
            </w:r>
          </w:p>
          <w:p w:rsidR="00377DBF" w:rsidRPr="00510A93" w:rsidRDefault="00377DBF" w:rsidP="00024B19">
            <w:pPr>
              <w:autoSpaceDE w:val="0"/>
              <w:autoSpaceDN w:val="0"/>
              <w:adjustRightInd w:val="0"/>
              <w:spacing w:line="360" w:lineRule="auto"/>
              <w:ind w:firstLine="120"/>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型号</w:t>
            </w:r>
          </w:p>
        </w:tc>
        <w:tc>
          <w:tcPr>
            <w:tcW w:w="3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205F3B" w:rsidRDefault="00377DBF" w:rsidP="00024B19">
            <w:pPr>
              <w:autoSpaceDE w:val="0"/>
              <w:autoSpaceDN w:val="0"/>
              <w:adjustRightInd w:val="0"/>
              <w:spacing w:line="360" w:lineRule="auto"/>
              <w:jc w:val="center"/>
              <w:rPr>
                <w:rFonts w:ascii="楷体" w:eastAsia="楷体" w:hAnsi="楷体" w:cs="宋体"/>
                <w:b/>
                <w:sz w:val="24"/>
                <w:szCs w:val="28"/>
                <w:lang w:val="zh-CN"/>
              </w:rPr>
            </w:pPr>
            <w:r w:rsidRPr="00205F3B">
              <w:rPr>
                <w:rFonts w:ascii="楷体" w:eastAsia="楷体" w:hAnsi="楷体" w:cs="宋体" w:hint="eastAsia"/>
                <w:b/>
                <w:sz w:val="24"/>
                <w:szCs w:val="28"/>
                <w:lang w:val="zh-CN"/>
              </w:rPr>
              <w:t>技术</w:t>
            </w:r>
          </w:p>
          <w:p w:rsidR="00377DBF" w:rsidRPr="00205F3B" w:rsidRDefault="00377DBF" w:rsidP="00024B19">
            <w:pPr>
              <w:autoSpaceDE w:val="0"/>
              <w:autoSpaceDN w:val="0"/>
              <w:adjustRightInd w:val="0"/>
              <w:spacing w:line="360" w:lineRule="auto"/>
              <w:jc w:val="center"/>
              <w:rPr>
                <w:rFonts w:ascii="楷体" w:eastAsia="楷体" w:hAnsi="楷体" w:cs="宋体"/>
                <w:sz w:val="24"/>
                <w:szCs w:val="28"/>
                <w:lang w:val="zh-CN"/>
              </w:rPr>
            </w:pPr>
            <w:r w:rsidRPr="00205F3B">
              <w:rPr>
                <w:rFonts w:ascii="楷体" w:eastAsia="楷体" w:hAnsi="楷体" w:cs="宋体" w:hint="eastAsia"/>
                <w:b/>
                <w:sz w:val="24"/>
                <w:szCs w:val="28"/>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510A93" w:rsidRDefault="00377DBF" w:rsidP="00024B19">
            <w:pPr>
              <w:autoSpaceDE w:val="0"/>
              <w:autoSpaceDN w:val="0"/>
              <w:adjustRightInd w:val="0"/>
              <w:spacing w:line="360" w:lineRule="auto"/>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单位</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510A93" w:rsidRDefault="00377DBF" w:rsidP="00024B19">
            <w:pPr>
              <w:autoSpaceDE w:val="0"/>
              <w:autoSpaceDN w:val="0"/>
              <w:adjustRightInd w:val="0"/>
              <w:spacing w:line="360" w:lineRule="auto"/>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数量</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510A93" w:rsidRDefault="00377DBF" w:rsidP="00024B19">
            <w:pPr>
              <w:autoSpaceDE w:val="0"/>
              <w:autoSpaceDN w:val="0"/>
              <w:adjustRightInd w:val="0"/>
              <w:spacing w:line="360" w:lineRule="auto"/>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510A93" w:rsidRDefault="00377DBF" w:rsidP="00024B19">
            <w:pPr>
              <w:autoSpaceDE w:val="0"/>
              <w:autoSpaceDN w:val="0"/>
              <w:adjustRightInd w:val="0"/>
              <w:spacing w:line="360" w:lineRule="auto"/>
              <w:ind w:leftChars="57" w:left="120"/>
              <w:rPr>
                <w:rFonts w:ascii="楷体" w:eastAsia="楷体" w:hAnsi="楷体" w:cs="宋体"/>
                <w:b/>
                <w:sz w:val="24"/>
                <w:szCs w:val="24"/>
                <w:lang w:val="zh-CN"/>
              </w:rPr>
            </w:pPr>
            <w:r w:rsidRPr="00510A93">
              <w:rPr>
                <w:rFonts w:ascii="楷体" w:eastAsia="楷体" w:hAnsi="楷体" w:cs="宋体" w:hint="eastAsia"/>
                <w:b/>
                <w:sz w:val="24"/>
                <w:szCs w:val="24"/>
                <w:lang w:val="zh-CN"/>
              </w:rPr>
              <w:t>总价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7DBF" w:rsidRPr="00510A93" w:rsidRDefault="00377DBF" w:rsidP="00024B19">
            <w:pPr>
              <w:autoSpaceDE w:val="0"/>
              <w:autoSpaceDN w:val="0"/>
              <w:adjustRightInd w:val="0"/>
              <w:spacing w:line="360" w:lineRule="auto"/>
              <w:ind w:left="120" w:hanging="120"/>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产地及</w:t>
            </w:r>
          </w:p>
          <w:p w:rsidR="00377DBF" w:rsidRPr="00510A93" w:rsidRDefault="00377DBF" w:rsidP="00024B19">
            <w:pPr>
              <w:autoSpaceDE w:val="0"/>
              <w:autoSpaceDN w:val="0"/>
              <w:adjustRightInd w:val="0"/>
              <w:spacing w:line="360" w:lineRule="auto"/>
              <w:ind w:left="120" w:hanging="120"/>
              <w:jc w:val="center"/>
              <w:rPr>
                <w:rFonts w:ascii="楷体" w:eastAsia="楷体" w:hAnsi="楷体" w:cs="宋体"/>
                <w:b/>
                <w:sz w:val="24"/>
                <w:szCs w:val="24"/>
                <w:lang w:val="zh-CN"/>
              </w:rPr>
            </w:pPr>
            <w:r w:rsidRPr="00510A93">
              <w:rPr>
                <w:rFonts w:ascii="楷体" w:eastAsia="楷体" w:hAnsi="楷体" w:cs="宋体" w:hint="eastAsia"/>
                <w:b/>
                <w:sz w:val="24"/>
                <w:szCs w:val="24"/>
                <w:lang w:val="zh-CN"/>
              </w:rPr>
              <w:t>厂家</w:t>
            </w:r>
          </w:p>
        </w:tc>
      </w:tr>
      <w:tr w:rsidR="00377DBF" w:rsidRPr="00510A93" w:rsidTr="00024B1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377DBF" w:rsidRPr="00510A93" w:rsidRDefault="00377DBF" w:rsidP="00024B19">
            <w:pPr>
              <w:autoSpaceDE w:val="0"/>
              <w:autoSpaceDN w:val="0"/>
              <w:adjustRightInd w:val="0"/>
              <w:spacing w:line="480" w:lineRule="exact"/>
              <w:jc w:val="center"/>
              <w:rPr>
                <w:rFonts w:ascii="楷体" w:eastAsia="楷体" w:hAnsi="楷体"/>
                <w:sz w:val="24"/>
                <w:szCs w:val="24"/>
              </w:rPr>
            </w:pPr>
            <w:r w:rsidRPr="00510A93">
              <w:rPr>
                <w:rFonts w:ascii="楷体" w:eastAsia="楷体" w:hAnsi="楷体" w:hint="eastAsia"/>
                <w:sz w:val="24"/>
                <w:szCs w:val="24"/>
              </w:rPr>
              <w:t>1</w:t>
            </w:r>
          </w:p>
        </w:tc>
        <w:tc>
          <w:tcPr>
            <w:tcW w:w="907" w:type="dxa"/>
            <w:tcBorders>
              <w:top w:val="single" w:sz="6" w:space="0" w:color="auto"/>
              <w:left w:val="single" w:sz="6" w:space="0" w:color="auto"/>
              <w:bottom w:val="single" w:sz="6" w:space="0" w:color="auto"/>
              <w:right w:val="single" w:sz="6" w:space="0" w:color="auto"/>
            </w:tcBorders>
            <w:vAlign w:val="center"/>
          </w:tcPr>
          <w:p w:rsidR="00377DBF" w:rsidRPr="002A5ADD" w:rsidRDefault="00377DBF" w:rsidP="00024B19">
            <w:pPr>
              <w:autoSpaceDE w:val="0"/>
              <w:autoSpaceDN w:val="0"/>
              <w:adjustRightInd w:val="0"/>
              <w:spacing w:line="360" w:lineRule="auto"/>
              <w:jc w:val="center"/>
              <w:rPr>
                <w:rFonts w:ascii="楷体" w:eastAsia="楷体" w:hAnsi="楷体"/>
                <w:sz w:val="24"/>
                <w:szCs w:val="24"/>
              </w:rPr>
            </w:pPr>
            <w:r w:rsidRPr="002A5ADD">
              <w:rPr>
                <w:rFonts w:ascii="楷体" w:eastAsia="楷体" w:hAnsi="楷体" w:hint="eastAsia"/>
                <w:bCs/>
                <w:sz w:val="24"/>
                <w:szCs w:val="24"/>
              </w:rPr>
              <w:t>扫路车</w:t>
            </w:r>
          </w:p>
        </w:tc>
        <w:tc>
          <w:tcPr>
            <w:tcW w:w="709" w:type="dxa"/>
            <w:tcBorders>
              <w:top w:val="single" w:sz="6" w:space="0" w:color="auto"/>
              <w:left w:val="single" w:sz="6" w:space="0" w:color="auto"/>
              <w:bottom w:val="single" w:sz="6" w:space="0" w:color="auto"/>
              <w:right w:val="single" w:sz="6" w:space="0" w:color="auto"/>
            </w:tcBorders>
            <w:vAlign w:val="center"/>
          </w:tcPr>
          <w:p w:rsidR="00377DBF" w:rsidRPr="00510A93" w:rsidRDefault="00377DBF" w:rsidP="00024B19">
            <w:pPr>
              <w:autoSpaceDE w:val="0"/>
              <w:autoSpaceDN w:val="0"/>
              <w:adjustRightInd w:val="0"/>
              <w:spacing w:line="360" w:lineRule="auto"/>
              <w:jc w:val="center"/>
              <w:rPr>
                <w:rFonts w:ascii="楷体" w:eastAsia="楷体" w:hAnsi="楷体"/>
                <w:sz w:val="24"/>
                <w:szCs w:val="24"/>
              </w:rPr>
            </w:pPr>
            <w:r w:rsidRPr="00527E3C">
              <w:rPr>
                <w:rFonts w:ascii="楷体" w:eastAsia="楷体" w:hAnsi="楷体" w:hint="eastAsia"/>
                <w:sz w:val="24"/>
                <w:szCs w:val="24"/>
              </w:rPr>
              <w:t>中联</w:t>
            </w:r>
          </w:p>
        </w:tc>
        <w:tc>
          <w:tcPr>
            <w:tcW w:w="850" w:type="dxa"/>
            <w:tcBorders>
              <w:top w:val="single" w:sz="6" w:space="0" w:color="auto"/>
              <w:left w:val="single" w:sz="6" w:space="0" w:color="auto"/>
              <w:bottom w:val="single" w:sz="6" w:space="0" w:color="auto"/>
              <w:right w:val="single" w:sz="6" w:space="0" w:color="auto"/>
            </w:tcBorders>
            <w:vAlign w:val="center"/>
          </w:tcPr>
          <w:p w:rsidR="00377DBF" w:rsidRPr="00510A93" w:rsidRDefault="00377DBF" w:rsidP="00024B19">
            <w:pPr>
              <w:autoSpaceDE w:val="0"/>
              <w:autoSpaceDN w:val="0"/>
              <w:adjustRightInd w:val="0"/>
              <w:spacing w:line="360" w:lineRule="auto"/>
              <w:jc w:val="center"/>
              <w:rPr>
                <w:rFonts w:ascii="楷体" w:eastAsia="楷体" w:hAnsi="楷体"/>
                <w:sz w:val="24"/>
                <w:szCs w:val="24"/>
              </w:rPr>
            </w:pPr>
            <w:r w:rsidRPr="00527E3C">
              <w:rPr>
                <w:rFonts w:ascii="楷体" w:eastAsia="楷体" w:hAnsi="楷体"/>
                <w:sz w:val="24"/>
                <w:szCs w:val="24"/>
              </w:rPr>
              <w:t>ZLJ5083TSLJXE5</w:t>
            </w:r>
          </w:p>
        </w:tc>
        <w:tc>
          <w:tcPr>
            <w:tcW w:w="3686" w:type="dxa"/>
            <w:tcBorders>
              <w:top w:val="single" w:sz="6" w:space="0" w:color="auto"/>
              <w:left w:val="single" w:sz="6" w:space="0" w:color="auto"/>
              <w:bottom w:val="single" w:sz="6" w:space="0" w:color="auto"/>
              <w:right w:val="single" w:sz="6" w:space="0" w:color="auto"/>
            </w:tcBorders>
          </w:tcPr>
          <w:p w:rsidR="00377DBF" w:rsidRPr="00205F3B" w:rsidRDefault="00377DBF" w:rsidP="00377DBF">
            <w:pPr>
              <w:numPr>
                <w:ilvl w:val="0"/>
                <w:numId w:val="1"/>
              </w:numPr>
              <w:jc w:val="left"/>
              <w:rPr>
                <w:rFonts w:ascii="楷体" w:eastAsia="楷体" w:hAnsi="楷体" w:cs="Arial"/>
                <w:sz w:val="24"/>
                <w:szCs w:val="28"/>
              </w:rPr>
            </w:pPr>
            <w:r w:rsidRPr="00205F3B">
              <w:rPr>
                <w:rFonts w:ascii="楷体" w:eastAsia="楷体" w:hAnsi="楷体" w:cs="Arial"/>
                <w:sz w:val="24"/>
                <w:szCs w:val="28"/>
              </w:rPr>
              <w:t>底盘发动机功率</w:t>
            </w:r>
            <w:r w:rsidRPr="00205F3B">
              <w:rPr>
                <w:rFonts w:ascii="楷体" w:eastAsia="楷体" w:hAnsi="楷体" w:hint="eastAsia"/>
                <w:sz w:val="24"/>
                <w:szCs w:val="28"/>
              </w:rPr>
              <w:t>112</w:t>
            </w:r>
            <w:r w:rsidRPr="00205F3B">
              <w:rPr>
                <w:rFonts w:ascii="楷体" w:eastAsia="楷体" w:hAnsi="楷体" w:cs="Arial" w:hint="eastAsia"/>
                <w:sz w:val="24"/>
                <w:szCs w:val="28"/>
              </w:rPr>
              <w:t>kW</w:t>
            </w:r>
          </w:p>
          <w:p w:rsidR="00377DBF" w:rsidRPr="00205F3B" w:rsidRDefault="00377DBF" w:rsidP="00377DBF">
            <w:pPr>
              <w:numPr>
                <w:ilvl w:val="0"/>
                <w:numId w:val="1"/>
              </w:numPr>
              <w:jc w:val="left"/>
              <w:rPr>
                <w:rFonts w:ascii="楷体" w:eastAsia="楷体" w:hAnsi="楷体" w:cs="Arial"/>
                <w:sz w:val="24"/>
                <w:szCs w:val="28"/>
              </w:rPr>
            </w:pPr>
            <w:r w:rsidRPr="00205F3B">
              <w:rPr>
                <w:rFonts w:ascii="楷体" w:eastAsia="楷体" w:hAnsi="楷体" w:cs="Arial" w:hint="eastAsia"/>
                <w:sz w:val="24"/>
                <w:szCs w:val="28"/>
              </w:rPr>
              <w:t>总质量</w:t>
            </w:r>
            <w:r>
              <w:rPr>
                <w:rFonts w:ascii="楷体" w:eastAsia="楷体" w:hAnsi="楷体" w:cs="Arial" w:hint="eastAsia"/>
                <w:sz w:val="24"/>
                <w:szCs w:val="28"/>
              </w:rPr>
              <w:t>8200</w:t>
            </w:r>
          </w:p>
          <w:p w:rsidR="00377DBF" w:rsidRPr="00205F3B" w:rsidRDefault="00377DBF" w:rsidP="00377DBF">
            <w:pPr>
              <w:numPr>
                <w:ilvl w:val="0"/>
                <w:numId w:val="1"/>
              </w:numPr>
              <w:jc w:val="left"/>
              <w:rPr>
                <w:rFonts w:ascii="楷体" w:eastAsia="楷体" w:hAnsi="楷体" w:cs="Arial"/>
                <w:sz w:val="24"/>
                <w:szCs w:val="28"/>
              </w:rPr>
            </w:pPr>
            <w:r w:rsidRPr="00205F3B">
              <w:rPr>
                <w:rFonts w:ascii="楷体" w:eastAsia="楷体" w:hAnsi="楷体" w:cs="Arial"/>
                <w:sz w:val="24"/>
                <w:szCs w:val="28"/>
              </w:rPr>
              <w:t>最高车速</w:t>
            </w:r>
            <w:r>
              <w:rPr>
                <w:rFonts w:ascii="楷体" w:eastAsia="楷体" w:hAnsi="楷体" w:cs="Arial" w:hint="eastAsia"/>
                <w:sz w:val="24"/>
                <w:szCs w:val="28"/>
              </w:rPr>
              <w:t>100</w:t>
            </w:r>
          </w:p>
          <w:p w:rsidR="00377DBF" w:rsidRPr="00205F3B" w:rsidRDefault="00377DBF" w:rsidP="00377DBF">
            <w:pPr>
              <w:numPr>
                <w:ilvl w:val="0"/>
                <w:numId w:val="1"/>
              </w:numPr>
              <w:jc w:val="left"/>
              <w:rPr>
                <w:rFonts w:ascii="楷体" w:eastAsia="楷体" w:hAnsi="楷体" w:cs="Arial"/>
                <w:sz w:val="24"/>
                <w:szCs w:val="28"/>
              </w:rPr>
            </w:pPr>
            <w:r w:rsidRPr="00205F3B">
              <w:rPr>
                <w:rFonts w:ascii="楷体" w:eastAsia="楷体" w:hAnsi="楷体" w:hint="eastAsia"/>
                <w:bCs/>
                <w:sz w:val="24"/>
                <w:szCs w:val="28"/>
              </w:rPr>
              <w:t>整备质量</w:t>
            </w:r>
            <w:r>
              <w:rPr>
                <w:rFonts w:ascii="楷体" w:eastAsia="楷体" w:hAnsi="楷体" w:cs="Arial" w:hint="eastAsia"/>
                <w:sz w:val="24"/>
                <w:szCs w:val="28"/>
              </w:rPr>
              <w:t>6350</w:t>
            </w:r>
            <w:r w:rsidRPr="00205F3B">
              <w:rPr>
                <w:rFonts w:ascii="楷体" w:eastAsia="楷体" w:hAnsi="楷体" w:hint="eastAsia"/>
                <w:bCs/>
                <w:sz w:val="24"/>
                <w:szCs w:val="28"/>
              </w:rPr>
              <w:t>kg</w:t>
            </w:r>
          </w:p>
          <w:p w:rsidR="00377DBF" w:rsidRPr="00205F3B" w:rsidRDefault="00377DBF" w:rsidP="00377DBF">
            <w:pPr>
              <w:numPr>
                <w:ilvl w:val="0"/>
                <w:numId w:val="1"/>
              </w:numPr>
              <w:jc w:val="left"/>
              <w:rPr>
                <w:rFonts w:ascii="楷体" w:eastAsia="楷体" w:hAnsi="楷体"/>
                <w:color w:val="FF0000"/>
                <w:sz w:val="24"/>
                <w:szCs w:val="28"/>
              </w:rPr>
            </w:pPr>
            <w:r w:rsidRPr="00205F3B">
              <w:rPr>
                <w:rFonts w:ascii="楷体" w:eastAsia="楷体" w:hAnsi="楷体" w:hint="eastAsia"/>
                <w:bCs/>
                <w:sz w:val="24"/>
                <w:szCs w:val="28"/>
              </w:rPr>
              <w:t>副发动机功率</w:t>
            </w:r>
            <w:r w:rsidRPr="00205F3B">
              <w:rPr>
                <w:rFonts w:ascii="楷体" w:eastAsia="楷体" w:hAnsi="楷体" w:cs="Arial" w:hint="eastAsia"/>
                <w:sz w:val="24"/>
                <w:szCs w:val="28"/>
              </w:rPr>
              <w:t>64KW</w:t>
            </w:r>
          </w:p>
          <w:p w:rsidR="00377DBF" w:rsidRPr="00205F3B" w:rsidRDefault="00377DBF" w:rsidP="00377DBF">
            <w:pPr>
              <w:numPr>
                <w:ilvl w:val="0"/>
                <w:numId w:val="1"/>
              </w:numPr>
              <w:jc w:val="left"/>
              <w:rPr>
                <w:rFonts w:ascii="楷体" w:eastAsia="楷体" w:hAnsi="楷体"/>
                <w:color w:val="FF0000"/>
                <w:sz w:val="24"/>
                <w:szCs w:val="28"/>
              </w:rPr>
            </w:pPr>
            <w:r w:rsidRPr="00205F3B">
              <w:rPr>
                <w:rFonts w:ascii="楷体" w:eastAsia="楷体" w:hAnsi="楷体" w:hint="eastAsia"/>
                <w:bCs/>
                <w:sz w:val="24"/>
                <w:szCs w:val="28"/>
              </w:rPr>
              <w:t xml:space="preserve">最大清扫宽度 </w:t>
            </w:r>
            <w:r>
              <w:rPr>
                <w:rFonts w:ascii="楷体" w:eastAsia="楷体" w:hAnsi="楷体" w:cs="Arial" w:hint="eastAsia"/>
                <w:sz w:val="24"/>
                <w:szCs w:val="28"/>
              </w:rPr>
              <w:t>3.1</w:t>
            </w:r>
            <w:r w:rsidRPr="00205F3B">
              <w:rPr>
                <w:rFonts w:ascii="楷体" w:eastAsia="楷体" w:hAnsi="楷体" w:hint="eastAsia"/>
                <w:bCs/>
                <w:sz w:val="24"/>
                <w:szCs w:val="28"/>
              </w:rPr>
              <w:t>m</w:t>
            </w:r>
          </w:p>
          <w:p w:rsidR="00377DBF" w:rsidRPr="00205F3B" w:rsidRDefault="00377DBF" w:rsidP="00377DBF">
            <w:pPr>
              <w:numPr>
                <w:ilvl w:val="0"/>
                <w:numId w:val="1"/>
              </w:numPr>
              <w:jc w:val="left"/>
              <w:rPr>
                <w:rFonts w:ascii="楷体" w:eastAsia="楷体" w:hAnsi="楷体"/>
                <w:color w:val="FF0000"/>
                <w:sz w:val="24"/>
                <w:szCs w:val="28"/>
              </w:rPr>
            </w:pPr>
            <w:r w:rsidRPr="00205F3B">
              <w:rPr>
                <w:rFonts w:ascii="楷体" w:eastAsia="楷体" w:hAnsi="楷体" w:hint="eastAsia"/>
                <w:bCs/>
                <w:sz w:val="24"/>
                <w:szCs w:val="28"/>
              </w:rPr>
              <w:t>最大清扫能力62000 m</w:t>
            </w:r>
            <w:r w:rsidRPr="00205F3B">
              <w:rPr>
                <w:rFonts w:ascii="楷体" w:eastAsia="楷体" w:hAnsi="楷体" w:hint="eastAsia"/>
                <w:bCs/>
                <w:sz w:val="24"/>
                <w:szCs w:val="28"/>
                <w:vertAlign w:val="superscript"/>
              </w:rPr>
              <w:t>2</w:t>
            </w:r>
            <w:r w:rsidRPr="00205F3B">
              <w:rPr>
                <w:rFonts w:ascii="楷体" w:eastAsia="楷体" w:hAnsi="楷体" w:hint="eastAsia"/>
                <w:bCs/>
                <w:sz w:val="24"/>
                <w:szCs w:val="28"/>
              </w:rPr>
              <w:t>/h</w:t>
            </w:r>
          </w:p>
          <w:p w:rsidR="00377DBF" w:rsidRPr="00205F3B" w:rsidRDefault="00377DBF" w:rsidP="00377DBF">
            <w:pPr>
              <w:numPr>
                <w:ilvl w:val="0"/>
                <w:numId w:val="1"/>
              </w:numPr>
              <w:jc w:val="left"/>
              <w:rPr>
                <w:rFonts w:ascii="楷体" w:eastAsia="楷体" w:hAnsi="楷体"/>
                <w:bCs/>
                <w:sz w:val="24"/>
                <w:szCs w:val="28"/>
              </w:rPr>
            </w:pPr>
            <w:r w:rsidRPr="00205F3B">
              <w:rPr>
                <w:rFonts w:ascii="楷体" w:eastAsia="楷体" w:hAnsi="楷体" w:hint="eastAsia"/>
                <w:bCs/>
                <w:sz w:val="24"/>
                <w:szCs w:val="28"/>
              </w:rPr>
              <w:t>作业速度：3</w:t>
            </w:r>
            <w:r w:rsidRPr="00205F3B">
              <w:rPr>
                <w:rFonts w:ascii="楷体" w:eastAsia="楷体" w:hAnsi="楷体" w:hint="eastAsia"/>
                <w:sz w:val="24"/>
                <w:szCs w:val="28"/>
              </w:rPr>
              <w:t>-20</w:t>
            </w:r>
            <w:r w:rsidRPr="00205F3B">
              <w:rPr>
                <w:rFonts w:ascii="楷体" w:eastAsia="楷体" w:hAnsi="楷体" w:hint="eastAsia"/>
                <w:bCs/>
                <w:sz w:val="24"/>
                <w:szCs w:val="28"/>
              </w:rPr>
              <w:t xml:space="preserve"> km/h</w:t>
            </w:r>
          </w:p>
          <w:p w:rsidR="00377DBF" w:rsidRPr="00205F3B" w:rsidRDefault="00377DBF" w:rsidP="00377DBF">
            <w:pPr>
              <w:numPr>
                <w:ilvl w:val="0"/>
                <w:numId w:val="1"/>
              </w:numPr>
              <w:jc w:val="left"/>
              <w:rPr>
                <w:rFonts w:ascii="楷体" w:eastAsia="楷体" w:hAnsi="楷体"/>
                <w:bCs/>
                <w:sz w:val="24"/>
                <w:szCs w:val="28"/>
              </w:rPr>
            </w:pPr>
            <w:r w:rsidRPr="00205F3B">
              <w:rPr>
                <w:rFonts w:ascii="楷体" w:eastAsia="楷体" w:hAnsi="楷体" w:hint="eastAsia"/>
                <w:bCs/>
                <w:sz w:val="24"/>
                <w:szCs w:val="28"/>
              </w:rPr>
              <w:t>最大吸入粒度</w:t>
            </w:r>
            <w:r>
              <w:rPr>
                <w:rFonts w:ascii="楷体" w:eastAsia="楷体" w:hAnsi="楷体" w:cs="Arial" w:hint="eastAsia"/>
                <w:sz w:val="24"/>
                <w:szCs w:val="28"/>
              </w:rPr>
              <w:t>115</w:t>
            </w:r>
            <w:r w:rsidRPr="00205F3B">
              <w:rPr>
                <w:rFonts w:ascii="楷体" w:eastAsia="楷体" w:hAnsi="楷体" w:hint="eastAsia"/>
                <w:bCs/>
                <w:sz w:val="24"/>
                <w:szCs w:val="28"/>
              </w:rPr>
              <w:t xml:space="preserve"> </w:t>
            </w:r>
          </w:p>
          <w:p w:rsidR="00377DBF" w:rsidRPr="000D22F8" w:rsidRDefault="00377DBF" w:rsidP="00377DBF">
            <w:pPr>
              <w:numPr>
                <w:ilvl w:val="0"/>
                <w:numId w:val="1"/>
              </w:numPr>
              <w:jc w:val="left"/>
              <w:rPr>
                <w:rFonts w:ascii="楷体" w:eastAsia="楷体" w:hAnsi="楷体"/>
                <w:bCs/>
                <w:sz w:val="24"/>
                <w:szCs w:val="28"/>
              </w:rPr>
            </w:pPr>
            <w:r w:rsidRPr="000D22F8">
              <w:rPr>
                <w:rFonts w:ascii="楷体" w:eastAsia="楷体" w:hAnsi="楷体" w:hint="eastAsia"/>
                <w:bCs/>
                <w:sz w:val="24"/>
                <w:szCs w:val="28"/>
              </w:rPr>
              <w:t>垃圾箱容积</w:t>
            </w:r>
            <w:r w:rsidRPr="000D22F8">
              <w:rPr>
                <w:rFonts w:ascii="楷体" w:eastAsia="楷体" w:hAnsi="楷体" w:cs="Arial" w:hint="eastAsia"/>
                <w:sz w:val="24"/>
                <w:szCs w:val="28"/>
              </w:rPr>
              <w:t>5.5</w:t>
            </w:r>
            <w:r w:rsidRPr="000D22F8">
              <w:rPr>
                <w:rFonts w:ascii="楷体" w:eastAsia="楷体" w:hAnsi="楷体" w:hint="eastAsia"/>
                <w:bCs/>
                <w:sz w:val="24"/>
                <w:szCs w:val="28"/>
              </w:rPr>
              <w:t xml:space="preserve"> m</w:t>
            </w:r>
            <w:r w:rsidRPr="000D22F8">
              <w:rPr>
                <w:rFonts w:ascii="楷体" w:eastAsia="楷体" w:hAnsi="楷体" w:hint="eastAsia"/>
                <w:bCs/>
                <w:sz w:val="24"/>
                <w:szCs w:val="28"/>
                <w:vertAlign w:val="superscript"/>
              </w:rPr>
              <w:t>3</w:t>
            </w:r>
          </w:p>
          <w:p w:rsidR="00377DBF" w:rsidRPr="00205F3B" w:rsidRDefault="00377DBF" w:rsidP="00377DBF">
            <w:pPr>
              <w:numPr>
                <w:ilvl w:val="0"/>
                <w:numId w:val="1"/>
              </w:numPr>
              <w:jc w:val="left"/>
              <w:rPr>
                <w:rFonts w:ascii="楷体" w:eastAsia="楷体" w:hAnsi="楷体"/>
                <w:bCs/>
                <w:sz w:val="24"/>
                <w:szCs w:val="28"/>
              </w:rPr>
            </w:pPr>
            <w:r w:rsidRPr="00205F3B">
              <w:rPr>
                <w:rFonts w:ascii="楷体" w:eastAsia="楷体" w:hAnsi="楷体" w:hint="eastAsia"/>
                <w:bCs/>
                <w:sz w:val="24"/>
                <w:szCs w:val="28"/>
              </w:rPr>
              <w:t>清水箱容积2.5m</w:t>
            </w:r>
            <w:r w:rsidRPr="00205F3B">
              <w:rPr>
                <w:rFonts w:ascii="楷体" w:eastAsia="楷体" w:hAnsi="楷体" w:hint="eastAsia"/>
                <w:bCs/>
                <w:sz w:val="24"/>
                <w:szCs w:val="28"/>
                <w:vertAlign w:val="superscript"/>
              </w:rPr>
              <w:t>3</w:t>
            </w:r>
          </w:p>
          <w:p w:rsidR="00377DBF" w:rsidRPr="00205F3B" w:rsidRDefault="00377DBF" w:rsidP="00377DBF">
            <w:pPr>
              <w:numPr>
                <w:ilvl w:val="0"/>
                <w:numId w:val="1"/>
              </w:numPr>
              <w:jc w:val="left"/>
              <w:rPr>
                <w:rFonts w:ascii="楷体" w:eastAsia="楷体" w:hAnsi="楷体"/>
                <w:bCs/>
                <w:sz w:val="24"/>
                <w:szCs w:val="28"/>
              </w:rPr>
            </w:pPr>
            <w:r w:rsidRPr="00205F3B">
              <w:rPr>
                <w:rFonts w:ascii="楷体" w:eastAsia="楷体" w:hAnsi="楷体" w:hint="eastAsia"/>
                <w:sz w:val="24"/>
                <w:szCs w:val="28"/>
              </w:rPr>
              <w:t>最小转弯直径</w:t>
            </w:r>
            <w:r>
              <w:rPr>
                <w:rFonts w:ascii="楷体" w:eastAsia="楷体" w:hAnsi="楷体" w:hint="eastAsia"/>
                <w:bCs/>
                <w:sz w:val="24"/>
                <w:szCs w:val="28"/>
              </w:rPr>
              <w:t>14.3</w:t>
            </w:r>
            <w:r w:rsidRPr="00205F3B">
              <w:rPr>
                <w:rFonts w:ascii="楷体" w:eastAsia="楷体" w:hAnsi="楷体" w:hint="eastAsia"/>
                <w:bCs/>
                <w:sz w:val="24"/>
                <w:szCs w:val="28"/>
              </w:rPr>
              <w:t>m</w:t>
            </w:r>
          </w:p>
          <w:p w:rsidR="00377DBF" w:rsidRPr="00205F3B" w:rsidRDefault="00377DBF" w:rsidP="00377DBF">
            <w:pPr>
              <w:numPr>
                <w:ilvl w:val="0"/>
                <w:numId w:val="1"/>
              </w:numPr>
              <w:jc w:val="left"/>
              <w:rPr>
                <w:rFonts w:ascii="楷体" w:eastAsia="楷体" w:hAnsi="楷体"/>
                <w:bCs/>
                <w:sz w:val="24"/>
                <w:szCs w:val="28"/>
              </w:rPr>
            </w:pPr>
            <w:r>
              <w:rPr>
                <w:rFonts w:ascii="楷体" w:eastAsia="楷体" w:hAnsi="楷体" w:hint="eastAsia"/>
                <w:sz w:val="24"/>
                <w:szCs w:val="28"/>
              </w:rPr>
              <w:t>产品</w:t>
            </w:r>
            <w:r w:rsidRPr="00205F3B">
              <w:rPr>
                <w:rFonts w:ascii="楷体" w:eastAsia="楷体" w:hAnsi="楷体" w:hint="eastAsia"/>
                <w:sz w:val="24"/>
                <w:szCs w:val="28"/>
              </w:rPr>
              <w:t>采用“中置两立扫＋中置宽吸嘴”对称结构布置形式，方便道路左右两边路沿清扫</w:t>
            </w:r>
            <w:r w:rsidRPr="00205F3B">
              <w:rPr>
                <w:rFonts w:ascii="楷体" w:eastAsia="楷体" w:hAnsi="楷体" w:hint="eastAsia"/>
                <w:bCs/>
                <w:sz w:val="24"/>
                <w:szCs w:val="28"/>
              </w:rPr>
              <w:t>。</w:t>
            </w:r>
          </w:p>
          <w:p w:rsidR="00377DBF" w:rsidRPr="00205F3B" w:rsidRDefault="00377DBF" w:rsidP="00377DBF">
            <w:pPr>
              <w:numPr>
                <w:ilvl w:val="0"/>
                <w:numId w:val="1"/>
              </w:numPr>
              <w:jc w:val="left"/>
              <w:rPr>
                <w:rFonts w:ascii="楷体" w:eastAsia="楷体" w:hAnsi="楷体"/>
                <w:bCs/>
                <w:sz w:val="24"/>
                <w:szCs w:val="28"/>
              </w:rPr>
            </w:pPr>
            <w:r w:rsidRPr="00205F3B">
              <w:rPr>
                <w:rFonts w:ascii="楷体" w:eastAsia="楷体" w:hAnsi="楷体" w:hint="eastAsia"/>
                <w:bCs/>
                <w:sz w:val="24"/>
                <w:szCs w:val="28"/>
              </w:rPr>
              <w:t>副发动机与风机采用离心式自动离合器连接装置，保证了副发动机启动和停机时与风机自动脱离。</w:t>
            </w:r>
          </w:p>
          <w:p w:rsidR="00377DBF" w:rsidRPr="00205F3B" w:rsidRDefault="00377DBF" w:rsidP="00377DBF">
            <w:pPr>
              <w:numPr>
                <w:ilvl w:val="0"/>
                <w:numId w:val="1"/>
              </w:numPr>
              <w:jc w:val="left"/>
              <w:rPr>
                <w:rFonts w:ascii="楷体" w:eastAsia="楷体" w:hAnsi="楷体"/>
                <w:bCs/>
                <w:sz w:val="24"/>
                <w:szCs w:val="28"/>
              </w:rPr>
            </w:pPr>
            <w:r w:rsidRPr="00205F3B">
              <w:rPr>
                <w:rFonts w:ascii="楷体" w:eastAsia="楷体" w:hAnsi="楷体" w:hint="eastAsia"/>
                <w:sz w:val="24"/>
                <w:szCs w:val="28"/>
              </w:rPr>
              <w:t>清扫装置具有防碰撞避让功能，可保证清扫装置作业时不碰损</w:t>
            </w:r>
            <w:r w:rsidRPr="00205F3B">
              <w:rPr>
                <w:rFonts w:ascii="楷体" w:eastAsia="楷体" w:hAnsi="楷体" w:hint="eastAsia"/>
                <w:bCs/>
                <w:sz w:val="24"/>
                <w:szCs w:val="28"/>
              </w:rPr>
              <w:t>。</w:t>
            </w:r>
          </w:p>
          <w:p w:rsidR="00377DBF" w:rsidRPr="00205F3B" w:rsidRDefault="00377DBF" w:rsidP="00377DBF">
            <w:pPr>
              <w:numPr>
                <w:ilvl w:val="0"/>
                <w:numId w:val="1"/>
              </w:numPr>
              <w:jc w:val="left"/>
              <w:rPr>
                <w:rFonts w:ascii="楷体" w:eastAsia="楷体" w:hAnsi="楷体"/>
                <w:bCs/>
                <w:sz w:val="24"/>
                <w:szCs w:val="28"/>
              </w:rPr>
            </w:pPr>
            <w:r w:rsidRPr="00205F3B">
              <w:rPr>
                <w:rFonts w:ascii="楷体" w:eastAsia="楷体" w:hAnsi="楷体" w:cs="Arial" w:hint="eastAsia"/>
                <w:sz w:val="24"/>
                <w:szCs w:val="28"/>
              </w:rPr>
              <w:t>采用</w:t>
            </w:r>
            <w:r w:rsidRPr="00205F3B">
              <w:rPr>
                <w:rFonts w:ascii="楷体" w:eastAsia="楷体" w:hAnsi="楷体" w:hint="eastAsia"/>
                <w:sz w:val="24"/>
                <w:szCs w:val="28"/>
              </w:rPr>
              <w:t>中置宽吸嘴，吸嘴能随地面状况自动找平。该吸嘴清扫能力大，清扫速度快</w:t>
            </w:r>
            <w:r w:rsidRPr="00205F3B">
              <w:rPr>
                <w:rFonts w:ascii="楷体" w:eastAsia="楷体" w:hAnsi="楷体" w:hint="eastAsia"/>
                <w:bCs/>
                <w:sz w:val="24"/>
                <w:szCs w:val="28"/>
              </w:rPr>
              <w:t>。</w:t>
            </w:r>
          </w:p>
          <w:p w:rsidR="00377DBF" w:rsidRPr="00205F3B" w:rsidRDefault="00377DBF" w:rsidP="00377DBF">
            <w:pPr>
              <w:numPr>
                <w:ilvl w:val="0"/>
                <w:numId w:val="1"/>
              </w:numPr>
              <w:tabs>
                <w:tab w:val="left" w:pos="1620"/>
              </w:tabs>
              <w:jc w:val="left"/>
              <w:rPr>
                <w:rFonts w:ascii="楷体" w:eastAsia="楷体" w:hAnsi="楷体" w:cs="Arial"/>
                <w:bCs/>
                <w:sz w:val="24"/>
                <w:szCs w:val="28"/>
              </w:rPr>
            </w:pPr>
            <w:r w:rsidRPr="00205F3B">
              <w:rPr>
                <w:rFonts w:ascii="楷体" w:eastAsia="楷体" w:hAnsi="楷体" w:hint="eastAsia"/>
                <w:bCs/>
                <w:sz w:val="24"/>
                <w:szCs w:val="28"/>
              </w:rPr>
              <w:t>垃圾箱采用不锈钢制作，耐腐蚀、</w:t>
            </w:r>
            <w:r w:rsidRPr="00205F3B">
              <w:rPr>
                <w:rFonts w:ascii="楷体" w:eastAsia="楷体" w:hAnsi="楷体" w:hint="eastAsia"/>
                <w:sz w:val="24"/>
                <w:szCs w:val="28"/>
              </w:rPr>
              <w:t>不生锈</w:t>
            </w:r>
            <w:r w:rsidRPr="00205F3B">
              <w:rPr>
                <w:rFonts w:ascii="楷体" w:eastAsia="楷体" w:hAnsi="楷体" w:hint="eastAsia"/>
                <w:bCs/>
                <w:sz w:val="24"/>
                <w:szCs w:val="28"/>
              </w:rPr>
              <w:t>。</w:t>
            </w:r>
          </w:p>
          <w:p w:rsidR="00377DBF" w:rsidRPr="00205F3B" w:rsidRDefault="00377DBF" w:rsidP="00377DBF">
            <w:pPr>
              <w:numPr>
                <w:ilvl w:val="0"/>
                <w:numId w:val="1"/>
              </w:numPr>
              <w:tabs>
                <w:tab w:val="left" w:pos="1620"/>
              </w:tabs>
              <w:jc w:val="left"/>
              <w:rPr>
                <w:rFonts w:ascii="楷体" w:eastAsia="楷体" w:hAnsi="楷体"/>
                <w:sz w:val="24"/>
                <w:szCs w:val="28"/>
              </w:rPr>
            </w:pPr>
            <w:r w:rsidRPr="00205F3B">
              <w:rPr>
                <w:rFonts w:ascii="楷体" w:eastAsia="楷体" w:hAnsi="楷体" w:hint="eastAsia"/>
                <w:sz w:val="24"/>
                <w:szCs w:val="28"/>
              </w:rPr>
              <w:t>除尘方式采用清水水幕喷水压尘，节约水资源，作业时间需2.5</w:t>
            </w:r>
            <w:r w:rsidRPr="00205F3B">
              <w:rPr>
                <w:rFonts w:ascii="楷体" w:eastAsia="楷体" w:hAnsi="楷体"/>
                <w:sz w:val="24"/>
                <w:szCs w:val="28"/>
              </w:rPr>
              <w:t>h</w:t>
            </w:r>
            <w:r w:rsidRPr="00205F3B">
              <w:rPr>
                <w:rFonts w:ascii="楷体" w:eastAsia="楷体" w:hAnsi="楷体" w:hint="eastAsia"/>
                <w:sz w:val="24"/>
                <w:szCs w:val="28"/>
              </w:rPr>
              <w:t>以上。</w:t>
            </w:r>
          </w:p>
          <w:p w:rsidR="00377DBF" w:rsidRPr="00205F3B" w:rsidRDefault="00377DBF" w:rsidP="00377DBF">
            <w:pPr>
              <w:numPr>
                <w:ilvl w:val="0"/>
                <w:numId w:val="1"/>
              </w:numPr>
              <w:tabs>
                <w:tab w:val="left" w:pos="1620"/>
              </w:tabs>
              <w:jc w:val="left"/>
              <w:rPr>
                <w:rFonts w:ascii="楷体" w:eastAsia="楷体" w:hAnsi="楷体"/>
                <w:sz w:val="24"/>
                <w:szCs w:val="28"/>
              </w:rPr>
            </w:pPr>
            <w:r w:rsidRPr="00205F3B">
              <w:rPr>
                <w:rFonts w:ascii="楷体" w:eastAsia="楷体" w:hAnsi="楷体" w:hint="eastAsia"/>
                <w:sz w:val="24"/>
                <w:szCs w:val="28"/>
              </w:rPr>
              <w:t>采用注塑成形的片型扫刷，耐磨，刷扫有力，更换快捷。</w:t>
            </w:r>
          </w:p>
          <w:p w:rsidR="00377DBF" w:rsidRPr="00205F3B" w:rsidRDefault="00377DBF" w:rsidP="00377DBF">
            <w:pPr>
              <w:pStyle w:val="1"/>
              <w:numPr>
                <w:ilvl w:val="0"/>
                <w:numId w:val="1"/>
              </w:numPr>
              <w:tabs>
                <w:tab w:val="clear" w:pos="1440"/>
                <w:tab w:val="left" w:pos="1620"/>
              </w:tabs>
              <w:spacing w:line="240" w:lineRule="auto"/>
              <w:rPr>
                <w:rFonts w:ascii="楷体" w:eastAsia="楷体" w:hAnsi="楷体"/>
                <w:bCs/>
                <w:sz w:val="24"/>
                <w:szCs w:val="28"/>
              </w:rPr>
            </w:pPr>
            <w:r w:rsidRPr="00205F3B">
              <w:rPr>
                <w:rFonts w:ascii="楷体" w:eastAsia="楷体" w:hAnsi="楷体" w:hint="eastAsia"/>
                <w:bCs/>
                <w:sz w:val="24"/>
                <w:szCs w:val="28"/>
              </w:rPr>
              <w:t>设置手动泵应急系统，在副发动机停机的状态下能收放、举升垃圾箱，便于维护保养。</w:t>
            </w:r>
          </w:p>
          <w:p w:rsidR="00377DBF" w:rsidRPr="00205F3B" w:rsidRDefault="00377DBF" w:rsidP="00377DBF">
            <w:pPr>
              <w:pStyle w:val="1"/>
              <w:numPr>
                <w:ilvl w:val="0"/>
                <w:numId w:val="1"/>
              </w:numPr>
              <w:tabs>
                <w:tab w:val="clear" w:pos="1440"/>
                <w:tab w:val="left" w:pos="1620"/>
              </w:tabs>
              <w:spacing w:line="240" w:lineRule="auto"/>
              <w:rPr>
                <w:rFonts w:ascii="楷体" w:eastAsia="楷体" w:hAnsi="楷体"/>
                <w:bCs/>
                <w:sz w:val="24"/>
                <w:szCs w:val="28"/>
              </w:rPr>
            </w:pPr>
            <w:r w:rsidRPr="00205F3B">
              <w:rPr>
                <w:rFonts w:ascii="楷体" w:eastAsia="楷体" w:hAnsi="楷体" w:hint="eastAsia"/>
                <w:sz w:val="24"/>
                <w:szCs w:val="28"/>
              </w:rPr>
              <w:t>除设有工作转速显示外，还有累计作业时间的自动记录显</w:t>
            </w:r>
            <w:r w:rsidRPr="00205F3B">
              <w:rPr>
                <w:rFonts w:ascii="楷体" w:eastAsia="楷体" w:hAnsi="楷体" w:hint="eastAsia"/>
                <w:sz w:val="24"/>
                <w:szCs w:val="28"/>
              </w:rPr>
              <w:lastRenderedPageBreak/>
              <w:t>示，便于维修和保养。</w:t>
            </w:r>
          </w:p>
          <w:p w:rsidR="00377DBF" w:rsidRPr="00205F3B" w:rsidRDefault="00377DBF" w:rsidP="00377DBF">
            <w:pPr>
              <w:pStyle w:val="1"/>
              <w:numPr>
                <w:ilvl w:val="0"/>
                <w:numId w:val="1"/>
              </w:numPr>
              <w:tabs>
                <w:tab w:val="clear" w:pos="1440"/>
                <w:tab w:val="left" w:pos="1620"/>
              </w:tabs>
              <w:spacing w:line="240" w:lineRule="auto"/>
              <w:rPr>
                <w:rFonts w:ascii="楷体" w:eastAsia="楷体" w:hAnsi="楷体"/>
                <w:bCs/>
                <w:sz w:val="24"/>
                <w:szCs w:val="28"/>
              </w:rPr>
            </w:pPr>
            <w:r w:rsidRPr="00205F3B">
              <w:rPr>
                <w:rFonts w:ascii="楷体" w:eastAsia="楷体" w:hAnsi="楷体" w:hint="eastAsia"/>
                <w:sz w:val="24"/>
                <w:szCs w:val="28"/>
              </w:rPr>
              <w:t>驶室内装有冷暖空调。采用电、液集中控制，操作者可以在驾驶室内方便舒适地完成各类作业操纵。</w:t>
            </w:r>
          </w:p>
          <w:p w:rsidR="00377DBF" w:rsidRPr="00205F3B" w:rsidRDefault="00377DBF" w:rsidP="00377DBF">
            <w:pPr>
              <w:pStyle w:val="1"/>
              <w:numPr>
                <w:ilvl w:val="0"/>
                <w:numId w:val="1"/>
              </w:numPr>
              <w:tabs>
                <w:tab w:val="clear" w:pos="1440"/>
                <w:tab w:val="left" w:pos="1620"/>
              </w:tabs>
              <w:spacing w:line="240" w:lineRule="auto"/>
              <w:rPr>
                <w:rFonts w:ascii="楷体" w:eastAsia="楷体" w:hAnsi="楷体"/>
                <w:bCs/>
                <w:sz w:val="24"/>
                <w:szCs w:val="28"/>
              </w:rPr>
            </w:pPr>
            <w:r w:rsidRPr="00205F3B">
              <w:rPr>
                <w:rFonts w:ascii="楷体" w:eastAsia="楷体" w:hAnsi="楷体" w:hint="eastAsia"/>
                <w:sz w:val="24"/>
                <w:szCs w:val="28"/>
              </w:rPr>
              <w:t>配有防漏净、油位油温自动报警油箱，避免发生大量液压油外漏和油温过高的情况。同时在系统由于意外原因造成液压油外溢时经维修后仍有足够的液压油完成各项功能动作。</w:t>
            </w:r>
          </w:p>
          <w:p w:rsidR="00377DBF" w:rsidRPr="00205F3B" w:rsidRDefault="00377DBF" w:rsidP="00024B19">
            <w:pPr>
              <w:autoSpaceDE w:val="0"/>
              <w:autoSpaceDN w:val="0"/>
              <w:adjustRightInd w:val="0"/>
              <w:spacing w:line="360" w:lineRule="auto"/>
              <w:rPr>
                <w:rFonts w:ascii="楷体" w:eastAsia="楷体" w:hAnsi="楷体"/>
                <w:sz w:val="24"/>
                <w:szCs w:val="28"/>
              </w:rPr>
            </w:pPr>
            <w:r>
              <w:rPr>
                <w:rFonts w:ascii="楷体" w:eastAsia="楷体" w:hAnsi="楷体" w:hint="eastAsia"/>
                <w:sz w:val="24"/>
                <w:szCs w:val="28"/>
              </w:rPr>
              <w:t>24.</w:t>
            </w:r>
            <w:r w:rsidRPr="00205F3B">
              <w:rPr>
                <w:rFonts w:ascii="楷体" w:eastAsia="楷体" w:hAnsi="楷体" w:hint="eastAsia"/>
                <w:sz w:val="24"/>
                <w:szCs w:val="28"/>
              </w:rPr>
              <w:t>采用电、液集中控制，一键式操作，可以在驾驶室内方便舒适地完成各类作业操纵，并可在车下完成垃圾箱的倾翻复位、垃圾箱门开启关闭等动作。</w:t>
            </w:r>
          </w:p>
        </w:tc>
        <w:tc>
          <w:tcPr>
            <w:tcW w:w="425" w:type="dxa"/>
            <w:tcBorders>
              <w:top w:val="single" w:sz="6" w:space="0" w:color="auto"/>
              <w:left w:val="single" w:sz="6" w:space="0" w:color="auto"/>
              <w:bottom w:val="single" w:sz="6" w:space="0" w:color="auto"/>
              <w:right w:val="single" w:sz="6" w:space="0" w:color="auto"/>
            </w:tcBorders>
            <w:vAlign w:val="center"/>
          </w:tcPr>
          <w:p w:rsidR="00377DBF" w:rsidRPr="00510A93" w:rsidRDefault="00377DBF" w:rsidP="00024B19">
            <w:pPr>
              <w:autoSpaceDE w:val="0"/>
              <w:autoSpaceDN w:val="0"/>
              <w:adjustRightInd w:val="0"/>
              <w:spacing w:line="360" w:lineRule="auto"/>
              <w:jc w:val="center"/>
              <w:rPr>
                <w:rFonts w:ascii="楷体" w:eastAsia="楷体" w:hAnsi="楷体"/>
                <w:sz w:val="24"/>
                <w:szCs w:val="24"/>
              </w:rPr>
            </w:pPr>
            <w:r>
              <w:rPr>
                <w:rFonts w:ascii="楷体" w:eastAsia="楷体" w:hAnsi="楷体" w:hint="eastAsia"/>
                <w:sz w:val="24"/>
                <w:szCs w:val="24"/>
              </w:rPr>
              <w:lastRenderedPageBreak/>
              <w:t>辆</w:t>
            </w:r>
          </w:p>
        </w:tc>
        <w:tc>
          <w:tcPr>
            <w:tcW w:w="425" w:type="dxa"/>
            <w:tcBorders>
              <w:top w:val="single" w:sz="6" w:space="0" w:color="auto"/>
              <w:left w:val="single" w:sz="6" w:space="0" w:color="auto"/>
              <w:bottom w:val="single" w:sz="6" w:space="0" w:color="auto"/>
              <w:right w:val="single" w:sz="6" w:space="0" w:color="auto"/>
            </w:tcBorders>
            <w:vAlign w:val="center"/>
          </w:tcPr>
          <w:p w:rsidR="00377DBF" w:rsidRPr="00510A93" w:rsidRDefault="00377DBF" w:rsidP="00024B19">
            <w:pPr>
              <w:autoSpaceDE w:val="0"/>
              <w:autoSpaceDN w:val="0"/>
              <w:adjustRightInd w:val="0"/>
              <w:spacing w:line="360" w:lineRule="auto"/>
              <w:jc w:val="center"/>
              <w:rPr>
                <w:rFonts w:ascii="楷体" w:eastAsia="楷体" w:hAnsi="楷体"/>
                <w:sz w:val="24"/>
                <w:szCs w:val="24"/>
              </w:rPr>
            </w:pPr>
            <w:r>
              <w:rPr>
                <w:rFonts w:ascii="楷体" w:eastAsia="楷体" w:hAnsi="楷体" w:hint="eastAsia"/>
                <w:sz w:val="24"/>
                <w:szCs w:val="24"/>
              </w:rPr>
              <w:t>1</w:t>
            </w:r>
          </w:p>
        </w:tc>
        <w:tc>
          <w:tcPr>
            <w:tcW w:w="993" w:type="dxa"/>
            <w:tcBorders>
              <w:top w:val="single" w:sz="6" w:space="0" w:color="auto"/>
              <w:left w:val="single" w:sz="6" w:space="0" w:color="auto"/>
              <w:bottom w:val="single" w:sz="6" w:space="0" w:color="auto"/>
              <w:right w:val="single" w:sz="6" w:space="0" w:color="auto"/>
            </w:tcBorders>
            <w:vAlign w:val="center"/>
          </w:tcPr>
          <w:p w:rsidR="00377DBF" w:rsidRPr="00510A93" w:rsidRDefault="00377DBF" w:rsidP="00024B19">
            <w:pPr>
              <w:autoSpaceDE w:val="0"/>
              <w:autoSpaceDN w:val="0"/>
              <w:adjustRightInd w:val="0"/>
              <w:spacing w:line="360" w:lineRule="auto"/>
              <w:jc w:val="center"/>
              <w:rPr>
                <w:rFonts w:ascii="楷体" w:eastAsia="楷体" w:hAnsi="楷体"/>
                <w:sz w:val="24"/>
                <w:szCs w:val="24"/>
              </w:rPr>
            </w:pPr>
            <w:r>
              <w:rPr>
                <w:rFonts w:ascii="楷体" w:eastAsia="楷体" w:hAnsi="楷体" w:hint="eastAsia"/>
                <w:sz w:val="24"/>
                <w:szCs w:val="24"/>
              </w:rPr>
              <w:t>440800</w:t>
            </w:r>
          </w:p>
        </w:tc>
        <w:tc>
          <w:tcPr>
            <w:tcW w:w="992" w:type="dxa"/>
            <w:tcBorders>
              <w:top w:val="single" w:sz="6" w:space="0" w:color="auto"/>
              <w:left w:val="single" w:sz="6" w:space="0" w:color="auto"/>
              <w:bottom w:val="single" w:sz="6" w:space="0" w:color="auto"/>
              <w:right w:val="single" w:sz="6" w:space="0" w:color="auto"/>
            </w:tcBorders>
            <w:vAlign w:val="center"/>
          </w:tcPr>
          <w:p w:rsidR="00377DBF" w:rsidRPr="00510A93" w:rsidRDefault="00377DBF" w:rsidP="00024B19">
            <w:pPr>
              <w:autoSpaceDE w:val="0"/>
              <w:autoSpaceDN w:val="0"/>
              <w:adjustRightInd w:val="0"/>
              <w:spacing w:line="360" w:lineRule="auto"/>
              <w:jc w:val="center"/>
              <w:rPr>
                <w:rFonts w:ascii="楷体" w:eastAsia="楷体" w:hAnsi="楷体"/>
                <w:sz w:val="24"/>
                <w:szCs w:val="24"/>
              </w:rPr>
            </w:pPr>
            <w:r>
              <w:rPr>
                <w:rFonts w:ascii="楷体" w:eastAsia="楷体" w:hAnsi="楷体" w:hint="eastAsia"/>
                <w:sz w:val="24"/>
                <w:szCs w:val="24"/>
              </w:rPr>
              <w:t>440800</w:t>
            </w:r>
          </w:p>
        </w:tc>
        <w:tc>
          <w:tcPr>
            <w:tcW w:w="709" w:type="dxa"/>
            <w:tcBorders>
              <w:top w:val="single" w:sz="6" w:space="0" w:color="auto"/>
              <w:left w:val="single" w:sz="6" w:space="0" w:color="auto"/>
              <w:bottom w:val="single" w:sz="6" w:space="0" w:color="auto"/>
              <w:right w:val="single" w:sz="6" w:space="0" w:color="auto"/>
            </w:tcBorders>
            <w:vAlign w:val="center"/>
          </w:tcPr>
          <w:p w:rsidR="00377DBF" w:rsidRPr="00510A93" w:rsidRDefault="00377DBF" w:rsidP="00024B19">
            <w:pPr>
              <w:autoSpaceDE w:val="0"/>
              <w:autoSpaceDN w:val="0"/>
              <w:adjustRightInd w:val="0"/>
              <w:spacing w:line="360" w:lineRule="auto"/>
              <w:jc w:val="center"/>
              <w:rPr>
                <w:rFonts w:ascii="楷体" w:eastAsia="楷体" w:hAnsi="楷体"/>
                <w:sz w:val="24"/>
                <w:szCs w:val="24"/>
              </w:rPr>
            </w:pPr>
            <w:r>
              <w:rPr>
                <w:rFonts w:ascii="楷体" w:eastAsia="楷体" w:hAnsi="楷体" w:hint="eastAsia"/>
                <w:sz w:val="24"/>
                <w:szCs w:val="24"/>
              </w:rPr>
              <w:t>长沙、长沙中联重科环境产业有限公司</w:t>
            </w:r>
          </w:p>
        </w:tc>
      </w:tr>
      <w:tr w:rsidR="00377DBF" w:rsidRPr="00510A93" w:rsidTr="00024B19">
        <w:trPr>
          <w:trHeight w:val="839"/>
        </w:trPr>
        <w:tc>
          <w:tcPr>
            <w:tcW w:w="1384" w:type="dxa"/>
            <w:gridSpan w:val="2"/>
            <w:tcBorders>
              <w:top w:val="single" w:sz="6" w:space="0" w:color="auto"/>
              <w:left w:val="single" w:sz="6" w:space="0" w:color="auto"/>
              <w:bottom w:val="single" w:sz="6" w:space="0" w:color="auto"/>
              <w:right w:val="single" w:sz="4" w:space="0" w:color="auto"/>
            </w:tcBorders>
            <w:vAlign w:val="center"/>
          </w:tcPr>
          <w:p w:rsidR="00377DBF" w:rsidRPr="00510A93" w:rsidRDefault="00377DBF" w:rsidP="00024B19">
            <w:pPr>
              <w:autoSpaceDE w:val="0"/>
              <w:autoSpaceDN w:val="0"/>
              <w:adjustRightInd w:val="0"/>
              <w:spacing w:line="360" w:lineRule="auto"/>
              <w:ind w:firstLineChars="50" w:firstLine="120"/>
              <w:rPr>
                <w:rFonts w:ascii="楷体" w:eastAsia="楷体" w:hAnsi="楷体" w:cs="宋体"/>
                <w:sz w:val="24"/>
                <w:szCs w:val="24"/>
                <w:lang w:val="zh-CN"/>
              </w:rPr>
            </w:pPr>
            <w:r w:rsidRPr="00510A93">
              <w:rPr>
                <w:rFonts w:ascii="楷体" w:eastAsia="楷体" w:hAnsi="楷体" w:cs="宋体" w:hint="eastAsia"/>
                <w:sz w:val="24"/>
                <w:szCs w:val="24"/>
                <w:lang w:val="zh-CN"/>
              </w:rPr>
              <w:lastRenderedPageBreak/>
              <w:t>合计</w:t>
            </w:r>
          </w:p>
        </w:tc>
        <w:tc>
          <w:tcPr>
            <w:tcW w:w="8789" w:type="dxa"/>
            <w:gridSpan w:val="8"/>
            <w:tcBorders>
              <w:top w:val="single" w:sz="6" w:space="0" w:color="auto"/>
              <w:left w:val="single" w:sz="4" w:space="0" w:color="auto"/>
              <w:bottom w:val="single" w:sz="6" w:space="0" w:color="auto"/>
              <w:right w:val="single" w:sz="6" w:space="0" w:color="auto"/>
            </w:tcBorders>
            <w:vAlign w:val="center"/>
          </w:tcPr>
          <w:p w:rsidR="00377DBF" w:rsidRPr="00510A93" w:rsidRDefault="00377DBF" w:rsidP="00024B19">
            <w:pPr>
              <w:autoSpaceDE w:val="0"/>
              <w:autoSpaceDN w:val="0"/>
              <w:adjustRightInd w:val="0"/>
              <w:spacing w:line="360" w:lineRule="auto"/>
              <w:rPr>
                <w:rFonts w:ascii="楷体" w:eastAsia="楷体" w:hAnsi="楷体" w:cs="宋体"/>
                <w:sz w:val="24"/>
                <w:szCs w:val="24"/>
                <w:lang w:val="zh-CN"/>
              </w:rPr>
            </w:pPr>
            <w:r w:rsidRPr="00510A93">
              <w:rPr>
                <w:rFonts w:ascii="楷体" w:eastAsia="楷体" w:hAnsi="楷体" w:cs="宋体" w:hint="eastAsia"/>
                <w:sz w:val="24"/>
                <w:szCs w:val="24"/>
                <w:lang w:val="zh-CN"/>
              </w:rPr>
              <w:t>大写：</w:t>
            </w:r>
            <w:r>
              <w:rPr>
                <w:rFonts w:ascii="楷体" w:eastAsia="楷体" w:hAnsi="楷体" w:cs="宋体" w:hint="eastAsia"/>
                <w:sz w:val="24"/>
                <w:szCs w:val="24"/>
                <w:lang w:val="zh-CN"/>
              </w:rPr>
              <w:t>肆拾肆万零捌佰元整</w:t>
            </w:r>
            <w:r w:rsidRPr="00510A93">
              <w:rPr>
                <w:rFonts w:ascii="楷体" w:eastAsia="楷体" w:hAnsi="楷体" w:cs="宋体" w:hint="eastAsia"/>
                <w:sz w:val="24"/>
                <w:szCs w:val="24"/>
                <w:lang w:val="zh-CN"/>
              </w:rPr>
              <w:t xml:space="preserve">   小写：</w:t>
            </w:r>
            <w:r>
              <w:rPr>
                <w:rFonts w:ascii="楷体" w:eastAsia="楷体" w:hAnsi="楷体" w:cs="宋体" w:hint="eastAsia"/>
                <w:sz w:val="24"/>
                <w:szCs w:val="24"/>
                <w:lang w:val="zh-CN"/>
              </w:rPr>
              <w:t>440800.00元</w:t>
            </w:r>
          </w:p>
        </w:tc>
      </w:tr>
    </w:tbl>
    <w:p w:rsidR="00377DBF" w:rsidRDefault="00377DBF" w:rsidP="00377DBF">
      <w:pPr>
        <w:autoSpaceDE w:val="0"/>
        <w:autoSpaceDN w:val="0"/>
        <w:adjustRightInd w:val="0"/>
        <w:spacing w:line="480" w:lineRule="auto"/>
        <w:rPr>
          <w:rFonts w:ascii="楷体" w:eastAsia="楷体" w:hAnsi="楷体" w:cs="宋体"/>
          <w:sz w:val="24"/>
          <w:szCs w:val="24"/>
          <w:lang w:val="zh-CN"/>
        </w:rPr>
      </w:pPr>
    </w:p>
    <w:p w:rsidR="00377DBF" w:rsidRDefault="00377DBF" w:rsidP="00377DBF">
      <w:pPr>
        <w:autoSpaceDE w:val="0"/>
        <w:autoSpaceDN w:val="0"/>
        <w:adjustRightInd w:val="0"/>
        <w:spacing w:line="480" w:lineRule="auto"/>
        <w:rPr>
          <w:rFonts w:ascii="楷体" w:eastAsia="楷体" w:hAnsi="楷体" w:cs="宋体"/>
          <w:sz w:val="24"/>
          <w:szCs w:val="24"/>
          <w:lang w:val="zh-CN"/>
        </w:rPr>
      </w:pPr>
    </w:p>
    <w:p w:rsidR="00377DBF" w:rsidRPr="00510A93" w:rsidRDefault="00377DBF" w:rsidP="00377DBF">
      <w:pPr>
        <w:autoSpaceDE w:val="0"/>
        <w:autoSpaceDN w:val="0"/>
        <w:adjustRightInd w:val="0"/>
        <w:spacing w:line="480" w:lineRule="auto"/>
        <w:rPr>
          <w:rFonts w:ascii="楷体" w:eastAsia="楷体" w:hAnsi="楷体" w:cs="宋体"/>
          <w:sz w:val="24"/>
          <w:szCs w:val="24"/>
          <w:lang w:val="zh-CN"/>
        </w:rPr>
      </w:pPr>
      <w:r w:rsidRPr="00510A93">
        <w:rPr>
          <w:rFonts w:ascii="楷体" w:eastAsia="楷体" w:hAnsi="楷体" w:cs="宋体" w:hint="eastAsia"/>
          <w:sz w:val="24"/>
          <w:szCs w:val="24"/>
          <w:lang w:val="zh-CN"/>
        </w:rPr>
        <w:t>投标人（公章）：</w:t>
      </w:r>
      <w:r w:rsidRPr="00205F3B">
        <w:rPr>
          <w:rFonts w:ascii="楷体" w:eastAsia="楷体" w:hAnsi="楷体" w:cs="宋体" w:hint="eastAsia"/>
          <w:sz w:val="24"/>
          <w:szCs w:val="24"/>
        </w:rPr>
        <w:t>郑州路晨科技有限公司</w:t>
      </w:r>
    </w:p>
    <w:p w:rsidR="00377DBF" w:rsidRPr="00510A93" w:rsidRDefault="00377DBF" w:rsidP="00377DBF">
      <w:pPr>
        <w:autoSpaceDE w:val="0"/>
        <w:autoSpaceDN w:val="0"/>
        <w:adjustRightInd w:val="0"/>
        <w:spacing w:line="480" w:lineRule="auto"/>
        <w:rPr>
          <w:rFonts w:ascii="楷体" w:eastAsia="楷体" w:hAnsi="楷体" w:cs="宋体"/>
          <w:sz w:val="24"/>
          <w:szCs w:val="24"/>
          <w:lang w:val="zh-CN"/>
        </w:rPr>
      </w:pPr>
      <w:r w:rsidRPr="00510A93">
        <w:rPr>
          <w:rFonts w:ascii="楷体" w:eastAsia="楷体" w:hAnsi="楷体" w:cs="宋体" w:hint="eastAsia"/>
          <w:sz w:val="24"/>
          <w:szCs w:val="24"/>
          <w:lang w:val="zh-CN"/>
        </w:rPr>
        <w:t>法定代表人或授权代表：</w:t>
      </w:r>
      <w:r>
        <w:rPr>
          <w:rFonts w:ascii="楷体" w:eastAsia="楷体" w:hAnsi="楷体" w:cs="宋体" w:hint="eastAsia"/>
          <w:sz w:val="24"/>
          <w:szCs w:val="24"/>
          <w:lang w:val="zh-CN"/>
        </w:rPr>
        <w:t xml:space="preserve">              </w:t>
      </w:r>
      <w:r w:rsidRPr="00510A93">
        <w:rPr>
          <w:rFonts w:ascii="楷体" w:eastAsia="楷体" w:hAnsi="楷体" w:cs="宋体" w:hint="eastAsia"/>
          <w:sz w:val="24"/>
          <w:szCs w:val="24"/>
          <w:lang w:val="zh-CN"/>
        </w:rPr>
        <w:t>（签字或盖章）</w:t>
      </w:r>
    </w:p>
    <w:p w:rsidR="00377DBF" w:rsidRPr="00510A93" w:rsidRDefault="00377DBF" w:rsidP="00377DBF">
      <w:pPr>
        <w:rPr>
          <w:rFonts w:ascii="楷体" w:eastAsia="楷体" w:hAnsi="楷体" w:cs="宋体"/>
          <w:sz w:val="24"/>
          <w:szCs w:val="24"/>
        </w:rPr>
      </w:pPr>
    </w:p>
    <w:p w:rsidR="00000000" w:rsidRDefault="00494167">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Default="00377DBF">
      <w:pPr>
        <w:rPr>
          <w:rFonts w:hint="eastAsia"/>
        </w:rPr>
      </w:pPr>
    </w:p>
    <w:p w:rsidR="00377DBF" w:rsidRPr="00E623F7" w:rsidRDefault="00377DBF" w:rsidP="00377DBF">
      <w:pPr>
        <w:widowControl/>
        <w:jc w:val="center"/>
        <w:rPr>
          <w:rFonts w:ascii="楷体" w:eastAsia="楷体" w:hAnsi="楷体"/>
          <w:b/>
          <w:bCs/>
          <w:sz w:val="30"/>
          <w:szCs w:val="30"/>
        </w:rPr>
      </w:pPr>
      <w:r w:rsidRPr="00510A93">
        <w:rPr>
          <w:rFonts w:ascii="楷体" w:eastAsia="楷体" w:hAnsi="楷体" w:hint="eastAsia"/>
          <w:b/>
          <w:bCs/>
          <w:color w:val="000000"/>
          <w:sz w:val="30"/>
          <w:szCs w:val="30"/>
        </w:rPr>
        <w:lastRenderedPageBreak/>
        <w:t>售后服务</w:t>
      </w:r>
    </w:p>
    <w:p w:rsidR="00377DBF" w:rsidRPr="00E623F7" w:rsidRDefault="00377DBF" w:rsidP="00377DBF">
      <w:pPr>
        <w:autoSpaceDE w:val="0"/>
        <w:autoSpaceDN w:val="0"/>
        <w:adjustRightInd w:val="0"/>
        <w:spacing w:line="360" w:lineRule="auto"/>
        <w:jc w:val="center"/>
        <w:rPr>
          <w:rFonts w:ascii="楷体" w:eastAsia="楷体" w:hAnsi="楷体" w:cs="宋体"/>
          <w:sz w:val="24"/>
          <w:szCs w:val="24"/>
          <w:lang w:val="zh-CN"/>
        </w:rPr>
      </w:pPr>
      <w:r w:rsidRPr="00510A93">
        <w:rPr>
          <w:rFonts w:ascii="楷体" w:eastAsia="楷体" w:hAnsi="楷体" w:cs="宋体" w:hint="eastAsia"/>
          <w:sz w:val="24"/>
          <w:szCs w:val="24"/>
          <w:lang w:val="zh-CN"/>
        </w:rPr>
        <w:t>（投标人根据招标文件要求自行编制）</w:t>
      </w:r>
    </w:p>
    <w:p w:rsidR="00377DBF" w:rsidRPr="008A4516" w:rsidRDefault="00377DBF" w:rsidP="00377DBF">
      <w:pPr>
        <w:pStyle w:val="3"/>
        <w:rPr>
          <w:rFonts w:ascii="楷体" w:eastAsia="楷体" w:hAnsi="楷体"/>
          <w:b w:val="0"/>
          <w:sz w:val="28"/>
          <w:szCs w:val="28"/>
        </w:rPr>
      </w:pPr>
      <w:bookmarkStart w:id="0" w:name="_Toc10642863"/>
      <w:bookmarkStart w:id="1" w:name="_Toc10642996"/>
      <w:r w:rsidRPr="008A4516">
        <w:rPr>
          <w:rFonts w:ascii="楷体" w:eastAsia="楷体" w:hAnsi="楷体" w:hint="eastAsia"/>
          <w:b w:val="0"/>
          <w:sz w:val="28"/>
          <w:szCs w:val="28"/>
        </w:rPr>
        <w:t>1、售后服务承诺</w:t>
      </w:r>
      <w:bookmarkEnd w:id="0"/>
      <w:bookmarkEnd w:id="1"/>
    </w:p>
    <w:p w:rsidR="00377DBF" w:rsidRPr="008A4516" w:rsidRDefault="00377DBF" w:rsidP="00377DBF">
      <w:pPr>
        <w:rPr>
          <w:rFonts w:ascii="楷体" w:eastAsia="楷体" w:hAnsi="楷体"/>
          <w:sz w:val="28"/>
          <w:szCs w:val="28"/>
        </w:rPr>
      </w:pPr>
      <w:r w:rsidRPr="008A4516">
        <w:rPr>
          <w:rFonts w:ascii="楷体" w:eastAsia="楷体" w:hAnsi="楷体" w:hint="eastAsia"/>
          <w:sz w:val="28"/>
          <w:szCs w:val="28"/>
        </w:rPr>
        <w:t>针对本项目，我公司承诺：</w:t>
      </w:r>
    </w:p>
    <w:p w:rsidR="00377DBF" w:rsidRPr="008A4516" w:rsidRDefault="00377DBF" w:rsidP="00377DBF">
      <w:pPr>
        <w:tabs>
          <w:tab w:val="center" w:pos="4153"/>
          <w:tab w:val="right" w:pos="8306"/>
        </w:tabs>
        <w:rPr>
          <w:rFonts w:ascii="楷体" w:eastAsia="楷体" w:hAnsi="楷体"/>
          <w:b/>
          <w:sz w:val="28"/>
          <w:szCs w:val="28"/>
        </w:rPr>
      </w:pPr>
      <w:r w:rsidRPr="008A4516">
        <w:rPr>
          <w:rFonts w:ascii="楷体" w:eastAsia="楷体" w:hAnsi="楷体" w:hint="eastAsia"/>
          <w:sz w:val="28"/>
          <w:szCs w:val="28"/>
        </w:rPr>
        <w:t xml:space="preserve"> </w:t>
      </w:r>
      <w:r w:rsidRPr="008A4516">
        <w:rPr>
          <w:rFonts w:ascii="楷体" w:eastAsia="楷体" w:hAnsi="楷体" w:hint="eastAsia"/>
          <w:b/>
          <w:sz w:val="28"/>
          <w:szCs w:val="28"/>
        </w:rPr>
        <w:t xml:space="preserve">   1、交货期：</w:t>
      </w:r>
      <w:r w:rsidRPr="008A4516">
        <w:rPr>
          <w:rFonts w:ascii="楷体" w:eastAsia="楷体" w:hAnsi="楷体" w:hint="eastAsia"/>
          <w:b/>
          <w:bCs/>
          <w:sz w:val="28"/>
          <w:szCs w:val="28"/>
        </w:rPr>
        <w:t>合同签订后10日历天内</w:t>
      </w:r>
      <w:r w:rsidRPr="008A4516">
        <w:rPr>
          <w:rFonts w:ascii="楷体" w:eastAsia="楷体" w:hAnsi="楷体" w:hint="eastAsia"/>
          <w:sz w:val="28"/>
          <w:szCs w:val="28"/>
        </w:rPr>
        <w:t xml:space="preserve"> </w:t>
      </w:r>
      <w:r w:rsidRPr="008A4516">
        <w:rPr>
          <w:rFonts w:ascii="楷体" w:eastAsia="楷体" w:hAnsi="楷体" w:hint="eastAsia"/>
          <w:b/>
          <w:sz w:val="28"/>
          <w:szCs w:val="28"/>
        </w:rPr>
        <w:t xml:space="preserve"> </w:t>
      </w:r>
    </w:p>
    <w:p w:rsidR="00377DBF" w:rsidRPr="008A4516" w:rsidRDefault="00377DBF" w:rsidP="00377DBF">
      <w:pPr>
        <w:tabs>
          <w:tab w:val="center" w:pos="4153"/>
          <w:tab w:val="right" w:pos="8306"/>
        </w:tabs>
        <w:rPr>
          <w:rFonts w:ascii="楷体" w:eastAsia="楷体" w:hAnsi="楷体"/>
          <w:sz w:val="28"/>
          <w:szCs w:val="28"/>
        </w:rPr>
      </w:pPr>
      <w:r w:rsidRPr="008A4516">
        <w:rPr>
          <w:rFonts w:ascii="楷体" w:eastAsia="楷体" w:hAnsi="楷体" w:hint="eastAsia"/>
          <w:b/>
          <w:sz w:val="28"/>
          <w:szCs w:val="28"/>
        </w:rPr>
        <w:t xml:space="preserve">    2、</w:t>
      </w:r>
      <w:r w:rsidRPr="008A4516">
        <w:rPr>
          <w:rFonts w:ascii="楷体" w:eastAsia="楷体" w:hAnsi="楷体" w:cs="仿宋_GB2312" w:hint="eastAsia"/>
          <w:b/>
          <w:sz w:val="28"/>
          <w:szCs w:val="28"/>
          <w:lang w:val="zh-CN"/>
        </w:rPr>
        <w:t>我公司提供整车质保一年，</w:t>
      </w:r>
      <w:r w:rsidRPr="008A4516">
        <w:rPr>
          <w:rFonts w:ascii="楷体" w:eastAsia="楷体" w:hAnsi="楷体" w:cs="仿宋_GB2312" w:hint="eastAsia"/>
          <w:sz w:val="28"/>
          <w:szCs w:val="28"/>
          <w:lang w:val="zh-CN"/>
        </w:rPr>
        <w:t>质保期自项目完成、验收合格并交付使用之日算起。</w:t>
      </w:r>
    </w:p>
    <w:p w:rsidR="00377DBF" w:rsidRPr="008A4516" w:rsidRDefault="00377DBF" w:rsidP="00377DBF">
      <w:pPr>
        <w:autoSpaceDE w:val="0"/>
        <w:autoSpaceDN w:val="0"/>
        <w:adjustRightInd w:val="0"/>
        <w:rPr>
          <w:rFonts w:ascii="楷体" w:eastAsia="楷体" w:hAnsi="楷体" w:cs="仿宋"/>
          <w:b/>
          <w:bCs/>
          <w:sz w:val="28"/>
          <w:szCs w:val="28"/>
        </w:rPr>
      </w:pPr>
      <w:r w:rsidRPr="008A4516">
        <w:rPr>
          <w:rFonts w:ascii="楷体" w:eastAsia="楷体" w:hAnsi="楷体" w:cs="仿宋" w:hint="eastAsia"/>
          <w:sz w:val="28"/>
          <w:szCs w:val="28"/>
        </w:rPr>
        <w:t xml:space="preserve">    3、我公司此次投标产品的制造厂家：长沙中联重科环境产业有限公司、产地：长沙、品牌：中联牌、型号：</w:t>
      </w:r>
      <w:r w:rsidRPr="008A4516">
        <w:rPr>
          <w:rFonts w:ascii="楷体" w:eastAsia="楷体" w:hAnsi="楷体"/>
          <w:bCs/>
          <w:color w:val="333333"/>
          <w:sz w:val="28"/>
          <w:szCs w:val="28"/>
        </w:rPr>
        <w:t>ZLJ5083TSLJXE5</w:t>
      </w:r>
      <w:r w:rsidRPr="008A4516">
        <w:rPr>
          <w:rFonts w:ascii="楷体" w:eastAsia="楷体" w:hAnsi="楷体" w:cs="仿宋" w:hint="eastAsia"/>
          <w:sz w:val="28"/>
          <w:szCs w:val="28"/>
        </w:rPr>
        <w:t>、详细参数见投标文件“</w:t>
      </w:r>
      <w:r w:rsidRPr="008A4516">
        <w:rPr>
          <w:rFonts w:ascii="楷体" w:eastAsia="楷体" w:hAnsi="楷体" w:cs="仿宋" w:hint="eastAsia"/>
          <w:bCs/>
          <w:sz w:val="28"/>
          <w:szCs w:val="28"/>
        </w:rPr>
        <w:t>四、符合性审查证明材料</w:t>
      </w:r>
      <w:r w:rsidRPr="008A4516">
        <w:rPr>
          <w:rFonts w:ascii="楷体" w:eastAsia="楷体" w:hAnsi="楷体" w:cs="仿宋" w:hint="eastAsia"/>
          <w:sz w:val="28"/>
          <w:szCs w:val="28"/>
        </w:rPr>
        <w:t>（三）技术规格偏离表”。</w:t>
      </w:r>
    </w:p>
    <w:p w:rsidR="00377DBF" w:rsidRPr="008A4516" w:rsidRDefault="00377DBF" w:rsidP="00377DBF">
      <w:pPr>
        <w:tabs>
          <w:tab w:val="left" w:pos="5963"/>
        </w:tabs>
        <w:ind w:firstLineChars="200" w:firstLine="560"/>
        <w:rPr>
          <w:rFonts w:ascii="楷体" w:eastAsia="楷体" w:hAnsi="楷体" w:cs="仿宋"/>
          <w:sz w:val="28"/>
          <w:szCs w:val="28"/>
        </w:rPr>
      </w:pPr>
      <w:r w:rsidRPr="008A4516">
        <w:rPr>
          <w:rFonts w:ascii="楷体" w:eastAsia="楷体" w:hAnsi="楷体" w:cs="仿宋" w:hint="eastAsia"/>
          <w:sz w:val="28"/>
          <w:szCs w:val="28"/>
        </w:rPr>
        <w:t>4、我公司就该项目完整投标。</w:t>
      </w:r>
    </w:p>
    <w:p w:rsidR="00377DBF" w:rsidRPr="008A4516" w:rsidRDefault="00377DBF" w:rsidP="00377DBF">
      <w:pPr>
        <w:rPr>
          <w:rFonts w:ascii="楷体" w:eastAsia="楷体" w:hAnsi="楷体" w:cs="宋体"/>
          <w:color w:val="000000"/>
          <w:kern w:val="0"/>
          <w:sz w:val="28"/>
          <w:szCs w:val="28"/>
        </w:rPr>
      </w:pPr>
      <w:r w:rsidRPr="008A4516">
        <w:rPr>
          <w:rFonts w:ascii="楷体" w:eastAsia="楷体" w:hAnsi="楷体" w:cs="宋体" w:hint="eastAsia"/>
          <w:color w:val="000000"/>
          <w:kern w:val="0"/>
          <w:sz w:val="28"/>
          <w:szCs w:val="28"/>
        </w:rPr>
        <w:t xml:space="preserve">    5、我公司总报价不超过最高限价：46万元。</w:t>
      </w:r>
    </w:p>
    <w:p w:rsidR="00377DBF" w:rsidRPr="0025677D" w:rsidRDefault="00377DBF" w:rsidP="00377DBF">
      <w:pPr>
        <w:ind w:firstLine="480"/>
        <w:rPr>
          <w:rFonts w:ascii="楷体" w:eastAsia="楷体" w:hAnsi="楷体" w:cs="宋体"/>
          <w:kern w:val="0"/>
          <w:sz w:val="28"/>
          <w:szCs w:val="28"/>
        </w:rPr>
      </w:pPr>
      <w:r w:rsidRPr="0025677D">
        <w:rPr>
          <w:rFonts w:ascii="楷体" w:eastAsia="楷体" w:hAnsi="楷体" w:cs="宋体" w:hint="eastAsia"/>
          <w:kern w:val="0"/>
          <w:sz w:val="28"/>
          <w:szCs w:val="28"/>
        </w:rPr>
        <w:t>6、我公司</w:t>
      </w:r>
      <w:r w:rsidRPr="0025677D">
        <w:rPr>
          <w:rFonts w:ascii="楷体" w:eastAsia="楷体" w:hAnsi="楷体" w:cs="宋体"/>
          <w:kern w:val="0"/>
          <w:sz w:val="28"/>
          <w:szCs w:val="28"/>
        </w:rPr>
        <w:t>所投产品</w:t>
      </w:r>
      <w:r w:rsidRPr="0025677D">
        <w:rPr>
          <w:rFonts w:ascii="楷体" w:eastAsia="楷体" w:hAnsi="楷体" w:cs="宋体" w:hint="eastAsia"/>
          <w:kern w:val="0"/>
          <w:sz w:val="28"/>
          <w:szCs w:val="28"/>
        </w:rPr>
        <w:t>不</w:t>
      </w:r>
      <w:r w:rsidRPr="0025677D">
        <w:rPr>
          <w:rFonts w:ascii="楷体" w:eastAsia="楷体" w:hAnsi="楷体" w:cs="宋体"/>
          <w:kern w:val="0"/>
          <w:sz w:val="28"/>
          <w:szCs w:val="28"/>
        </w:rPr>
        <w:t>属于政府强制采购节能产品。</w:t>
      </w:r>
    </w:p>
    <w:p w:rsidR="00377DBF" w:rsidRPr="0025677D" w:rsidRDefault="00377DBF" w:rsidP="00377DBF">
      <w:pPr>
        <w:ind w:firstLine="480"/>
        <w:rPr>
          <w:rFonts w:ascii="楷体" w:eastAsia="楷体" w:hAnsi="楷体" w:cs="宋体"/>
          <w:kern w:val="0"/>
          <w:sz w:val="28"/>
          <w:szCs w:val="28"/>
        </w:rPr>
      </w:pPr>
      <w:r w:rsidRPr="0025677D">
        <w:rPr>
          <w:rFonts w:ascii="楷体" w:eastAsia="楷体" w:hAnsi="楷体" w:cs="宋体" w:hint="eastAsia"/>
          <w:kern w:val="0"/>
          <w:sz w:val="28"/>
          <w:szCs w:val="28"/>
        </w:rPr>
        <w:t>7、我公司所投产品属于“中国强制性产品认证”（3C认证）范围内,承诺采用</w:t>
      </w:r>
      <w:r w:rsidRPr="0025677D">
        <w:rPr>
          <w:rFonts w:ascii="楷体" w:eastAsia="楷体" w:hAnsi="楷体" w:cs="宋体"/>
          <w:kern w:val="0"/>
          <w:sz w:val="28"/>
          <w:szCs w:val="28"/>
        </w:rPr>
        <w:t>《中华人民共和国实施强制性产品认证的产品目录》</w:t>
      </w:r>
      <w:r w:rsidRPr="0025677D">
        <w:rPr>
          <w:rFonts w:ascii="楷体" w:eastAsia="楷体" w:hAnsi="楷体" w:cs="宋体" w:hint="eastAsia"/>
          <w:kern w:val="0"/>
          <w:sz w:val="28"/>
          <w:szCs w:val="28"/>
        </w:rPr>
        <w:t>并在有效期内的产品，并在投标文件中提供“所投产品符合国家强制性要求承诺函”并加盖投标人公章。</w:t>
      </w:r>
    </w:p>
    <w:p w:rsidR="00377DBF" w:rsidRPr="008A4516" w:rsidRDefault="00377DBF" w:rsidP="00377DBF">
      <w:pPr>
        <w:widowControl/>
        <w:shd w:val="clear" w:color="auto" w:fill="FFFFFF"/>
        <w:rPr>
          <w:rFonts w:ascii="楷体" w:eastAsia="楷体" w:hAnsi="楷体" w:cs="宋体"/>
          <w:color w:val="000000"/>
          <w:kern w:val="0"/>
          <w:sz w:val="28"/>
          <w:szCs w:val="28"/>
        </w:rPr>
      </w:pPr>
      <w:r w:rsidRPr="008A4516">
        <w:rPr>
          <w:rFonts w:ascii="楷体" w:eastAsia="楷体" w:hAnsi="楷体" w:cs="宋体" w:hint="eastAsia"/>
          <w:color w:val="000000"/>
          <w:kern w:val="0"/>
          <w:sz w:val="28"/>
          <w:szCs w:val="28"/>
        </w:rPr>
        <w:t xml:space="preserve">    8</w:t>
      </w:r>
      <w:r w:rsidRPr="008A4516">
        <w:rPr>
          <w:rFonts w:ascii="楷体" w:eastAsia="楷体" w:hAnsi="楷体" w:cs="宋体"/>
          <w:color w:val="000000"/>
          <w:kern w:val="0"/>
          <w:sz w:val="28"/>
          <w:szCs w:val="28"/>
        </w:rPr>
        <w:t>、</w:t>
      </w:r>
      <w:r w:rsidRPr="008A4516">
        <w:rPr>
          <w:rFonts w:ascii="楷体" w:eastAsia="楷体" w:hAnsi="楷体" w:cs="宋体" w:hint="eastAsia"/>
          <w:color w:val="000000"/>
          <w:kern w:val="0"/>
          <w:sz w:val="28"/>
          <w:szCs w:val="28"/>
        </w:rPr>
        <w:t>我公司</w:t>
      </w:r>
      <w:r w:rsidRPr="008A4516">
        <w:rPr>
          <w:rFonts w:ascii="楷体" w:eastAsia="楷体" w:hAnsi="楷体" w:cs="宋体"/>
          <w:color w:val="000000"/>
          <w:kern w:val="0"/>
          <w:sz w:val="28"/>
          <w:szCs w:val="28"/>
        </w:rPr>
        <w:t>提供售后服务承诺书（明确免费保修期，同时提出故障响应时间，在免费保修期内，同一质量问题连续两次维修仍无法正常使用，</w:t>
      </w:r>
      <w:r w:rsidRPr="008A4516">
        <w:rPr>
          <w:rFonts w:ascii="楷体" w:eastAsia="楷体" w:hAnsi="楷体" w:cs="宋体" w:hint="eastAsia"/>
          <w:color w:val="000000"/>
          <w:kern w:val="0"/>
          <w:sz w:val="28"/>
          <w:szCs w:val="28"/>
        </w:rPr>
        <w:t>我公司</w:t>
      </w:r>
      <w:r w:rsidRPr="008A4516">
        <w:rPr>
          <w:rFonts w:ascii="楷体" w:eastAsia="楷体" w:hAnsi="楷体" w:cs="宋体"/>
          <w:color w:val="000000"/>
          <w:kern w:val="0"/>
          <w:sz w:val="28"/>
          <w:szCs w:val="28"/>
        </w:rPr>
        <w:t>予以更换同品牌、同型号的全新产品，超过保修期发生故障，用户可自由选择维修单位，如委托给</w:t>
      </w:r>
      <w:r w:rsidRPr="008A4516">
        <w:rPr>
          <w:rFonts w:ascii="楷体" w:eastAsia="楷体" w:hAnsi="楷体" w:cs="宋体" w:hint="eastAsia"/>
          <w:color w:val="000000"/>
          <w:kern w:val="0"/>
          <w:sz w:val="28"/>
          <w:szCs w:val="28"/>
        </w:rPr>
        <w:t>我公司</w:t>
      </w:r>
      <w:r w:rsidRPr="008A4516">
        <w:rPr>
          <w:rFonts w:ascii="楷体" w:eastAsia="楷体" w:hAnsi="楷体" w:cs="宋体"/>
          <w:color w:val="000000"/>
          <w:kern w:val="0"/>
          <w:sz w:val="28"/>
          <w:szCs w:val="28"/>
        </w:rPr>
        <w:t>，</w:t>
      </w:r>
      <w:r w:rsidRPr="008A4516">
        <w:rPr>
          <w:rFonts w:ascii="楷体" w:eastAsia="楷体" w:hAnsi="楷体" w:cs="宋体" w:hint="eastAsia"/>
          <w:color w:val="000000"/>
          <w:kern w:val="0"/>
          <w:sz w:val="28"/>
          <w:szCs w:val="28"/>
        </w:rPr>
        <w:t>我公司</w:t>
      </w:r>
      <w:r w:rsidRPr="008A4516">
        <w:rPr>
          <w:rFonts w:ascii="楷体" w:eastAsia="楷体" w:hAnsi="楷体" w:cs="宋体"/>
          <w:color w:val="000000"/>
          <w:kern w:val="0"/>
          <w:sz w:val="28"/>
          <w:szCs w:val="28"/>
        </w:rPr>
        <w:t>不借故推诿，并且维修费不超过市场平均价格。）</w:t>
      </w:r>
    </w:p>
    <w:p w:rsidR="00377DBF" w:rsidRPr="008A4516" w:rsidRDefault="00377DBF" w:rsidP="00377DBF">
      <w:pPr>
        <w:widowControl/>
        <w:shd w:val="clear" w:color="auto" w:fill="FFFFFF"/>
        <w:rPr>
          <w:rFonts w:ascii="楷体" w:eastAsia="楷体" w:hAnsi="楷体" w:cs="宋体"/>
          <w:color w:val="000000"/>
          <w:kern w:val="0"/>
          <w:sz w:val="28"/>
          <w:szCs w:val="28"/>
        </w:rPr>
      </w:pPr>
      <w:r w:rsidRPr="008A4516">
        <w:rPr>
          <w:rFonts w:ascii="楷体" w:eastAsia="楷体" w:hAnsi="楷体" w:cs="宋体" w:hint="eastAsia"/>
          <w:color w:val="000000"/>
          <w:kern w:val="0"/>
          <w:sz w:val="28"/>
          <w:szCs w:val="28"/>
        </w:rPr>
        <w:lastRenderedPageBreak/>
        <w:t xml:space="preserve">    9、专利权：我公司保证用户在使用该货物或其任何一部分时不受第三方提出侵犯其专利权、商标权和工业设计权等的起诉。</w:t>
      </w:r>
    </w:p>
    <w:p w:rsidR="00377DBF" w:rsidRPr="008A4516" w:rsidRDefault="00377DBF" w:rsidP="00377DBF">
      <w:pPr>
        <w:rPr>
          <w:rFonts w:ascii="楷体" w:eastAsia="楷体" w:hAnsi="楷体" w:cs="宋体"/>
          <w:color w:val="000000"/>
          <w:kern w:val="0"/>
          <w:sz w:val="28"/>
          <w:szCs w:val="28"/>
        </w:rPr>
      </w:pPr>
      <w:r w:rsidRPr="008A4516">
        <w:rPr>
          <w:rFonts w:ascii="楷体" w:eastAsia="楷体" w:hAnsi="楷体" w:cs="宋体" w:hint="eastAsia"/>
          <w:color w:val="000000"/>
          <w:kern w:val="0"/>
          <w:sz w:val="28"/>
          <w:szCs w:val="28"/>
        </w:rPr>
        <w:t xml:space="preserve">   10、本项目为交钥匙工程（包含货物采购、包装、运输、装卸、检测验收、质保、税金等一切费用），如有招标文件中没有明确，而本项目必须的各种费用均包括在本项目中，采购人不再另行进行支付有关款项</w:t>
      </w:r>
    </w:p>
    <w:p w:rsidR="00377DBF" w:rsidRPr="008A4516" w:rsidRDefault="00377DBF" w:rsidP="00377DBF">
      <w:pPr>
        <w:ind w:firstLineChars="150" w:firstLine="420"/>
        <w:rPr>
          <w:rFonts w:ascii="楷体" w:eastAsia="楷体" w:hAnsi="楷体" w:cs="宋体"/>
          <w:color w:val="000000"/>
          <w:kern w:val="0"/>
          <w:sz w:val="28"/>
          <w:szCs w:val="28"/>
        </w:rPr>
      </w:pPr>
      <w:r w:rsidRPr="008A4516">
        <w:rPr>
          <w:rFonts w:ascii="楷体" w:eastAsia="楷体" w:hAnsi="楷体" w:cs="宋体" w:hint="eastAsia"/>
          <w:color w:val="000000"/>
          <w:kern w:val="0"/>
          <w:sz w:val="28"/>
          <w:szCs w:val="28"/>
        </w:rPr>
        <w:t>11、验收标准</w:t>
      </w:r>
    </w:p>
    <w:p w:rsidR="00377DBF" w:rsidRPr="008A4516" w:rsidRDefault="00377DBF" w:rsidP="00377DBF">
      <w:pPr>
        <w:rPr>
          <w:rFonts w:ascii="楷体" w:eastAsia="楷体" w:hAnsi="楷体" w:cs="宋体"/>
          <w:color w:val="000000"/>
          <w:kern w:val="0"/>
          <w:sz w:val="28"/>
          <w:szCs w:val="28"/>
        </w:rPr>
      </w:pPr>
      <w:r w:rsidRPr="008A4516">
        <w:rPr>
          <w:rFonts w:ascii="楷体" w:eastAsia="楷体" w:hAnsi="楷体" w:cs="宋体" w:hint="eastAsia"/>
          <w:color w:val="000000"/>
          <w:kern w:val="0"/>
          <w:sz w:val="28"/>
          <w:szCs w:val="28"/>
        </w:rPr>
        <w:t xml:space="preserve">    ①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77DBF" w:rsidRPr="008A4516" w:rsidRDefault="00377DBF" w:rsidP="00377DBF">
      <w:pPr>
        <w:rPr>
          <w:rFonts w:ascii="楷体" w:eastAsia="楷体" w:hAnsi="楷体" w:cs="宋体"/>
          <w:color w:val="000000"/>
          <w:kern w:val="0"/>
          <w:sz w:val="28"/>
          <w:szCs w:val="28"/>
        </w:rPr>
      </w:pPr>
      <w:r w:rsidRPr="008A4516">
        <w:rPr>
          <w:rFonts w:ascii="楷体" w:eastAsia="楷体" w:hAnsi="楷体" w:cs="宋体" w:hint="eastAsia"/>
          <w:color w:val="000000"/>
          <w:kern w:val="0"/>
          <w:sz w:val="28"/>
          <w:szCs w:val="28"/>
        </w:rPr>
        <w:t xml:space="preserve">    ②按照招标文件要求、投标文件响应和承诺验收。</w:t>
      </w:r>
    </w:p>
    <w:p w:rsidR="00377DBF" w:rsidRPr="008A4516" w:rsidRDefault="00377DBF" w:rsidP="00377DBF">
      <w:pPr>
        <w:rPr>
          <w:rFonts w:ascii="楷体" w:eastAsia="楷体" w:hAnsi="楷体" w:cs="宋体"/>
          <w:color w:val="000000"/>
          <w:kern w:val="0"/>
          <w:sz w:val="28"/>
          <w:szCs w:val="28"/>
        </w:rPr>
      </w:pPr>
      <w:r w:rsidRPr="008A4516">
        <w:rPr>
          <w:rFonts w:ascii="楷体" w:eastAsia="楷体" w:hAnsi="楷体" w:cs="宋体" w:hint="eastAsia"/>
          <w:color w:val="000000"/>
          <w:kern w:val="0"/>
          <w:sz w:val="28"/>
          <w:szCs w:val="28"/>
        </w:rPr>
        <w:t xml:space="preserve">    ③按照国家及行业相关标准验收。</w:t>
      </w:r>
    </w:p>
    <w:p w:rsidR="00377DBF" w:rsidRPr="008A4516" w:rsidRDefault="00377DBF" w:rsidP="00377DBF">
      <w:pPr>
        <w:tabs>
          <w:tab w:val="left" w:pos="5963"/>
        </w:tabs>
        <w:ind w:firstLineChars="200" w:firstLine="560"/>
        <w:rPr>
          <w:rFonts w:ascii="楷体" w:eastAsia="楷体" w:hAnsi="楷体" w:cs="仿宋"/>
          <w:sz w:val="28"/>
          <w:szCs w:val="28"/>
        </w:rPr>
      </w:pPr>
      <w:r w:rsidRPr="008A4516">
        <w:rPr>
          <w:rFonts w:ascii="楷体" w:eastAsia="楷体" w:hAnsi="楷体" w:cs="仿宋" w:hint="eastAsia"/>
          <w:sz w:val="28"/>
          <w:szCs w:val="28"/>
        </w:rPr>
        <w:t>12、我公司对投标产品提供</w:t>
      </w:r>
      <w:r w:rsidRPr="008A4516">
        <w:rPr>
          <w:rFonts w:ascii="楷体" w:eastAsia="楷体" w:hAnsi="楷体" w:cs="仿宋" w:hint="eastAsia"/>
          <w:b/>
          <w:sz w:val="28"/>
          <w:szCs w:val="28"/>
        </w:rPr>
        <w:t>一年</w:t>
      </w:r>
      <w:r w:rsidRPr="008A4516">
        <w:rPr>
          <w:rFonts w:ascii="楷体" w:eastAsia="楷体" w:hAnsi="楷体" w:cs="仿宋" w:hint="eastAsia"/>
          <w:sz w:val="28"/>
          <w:szCs w:val="28"/>
        </w:rPr>
        <w:t>质保期，</w:t>
      </w:r>
      <w:r w:rsidRPr="008A4516">
        <w:rPr>
          <w:rFonts w:ascii="楷体" w:eastAsia="楷体" w:hAnsi="楷体" w:cs="仿宋" w:hint="eastAsia"/>
          <w:color w:val="000000"/>
          <w:sz w:val="28"/>
          <w:szCs w:val="28"/>
        </w:rPr>
        <w:t>售后服务人员接到用户维修通知后</w:t>
      </w:r>
      <w:r w:rsidRPr="008A4516">
        <w:rPr>
          <w:rFonts w:ascii="楷体" w:eastAsia="楷体" w:hAnsi="楷体" w:cs="仿宋" w:hint="eastAsia"/>
          <w:b/>
          <w:color w:val="000000"/>
          <w:sz w:val="28"/>
          <w:szCs w:val="28"/>
        </w:rPr>
        <w:t>，</w:t>
      </w:r>
      <w:r w:rsidRPr="008A4516">
        <w:rPr>
          <w:rFonts w:ascii="楷体" w:eastAsia="楷体" w:hAnsi="楷体" w:cs="仿宋" w:hint="eastAsia"/>
          <w:b/>
          <w:sz w:val="28"/>
          <w:szCs w:val="28"/>
        </w:rPr>
        <w:t>1小时响应，12小时到达现场，24小时内解决问题</w:t>
      </w:r>
      <w:r w:rsidRPr="008A4516">
        <w:rPr>
          <w:rFonts w:ascii="楷体" w:eastAsia="楷体" w:hAnsi="楷体" w:cs="仿宋" w:hint="eastAsia"/>
          <w:sz w:val="28"/>
          <w:szCs w:val="28"/>
        </w:rPr>
        <w:t>，在免费质保期内，</w:t>
      </w:r>
      <w:r w:rsidRPr="008A4516">
        <w:rPr>
          <w:rFonts w:ascii="楷体" w:eastAsia="楷体" w:hAnsi="楷体" w:cs="仿宋" w:hint="eastAsia"/>
          <w:b/>
          <w:sz w:val="28"/>
          <w:szCs w:val="28"/>
        </w:rPr>
        <w:t>我公司提供24小时免费技术支持服务</w:t>
      </w:r>
      <w:r w:rsidRPr="008A4516">
        <w:rPr>
          <w:rFonts w:ascii="楷体" w:eastAsia="楷体" w:hAnsi="楷体" w:cs="仿宋" w:hint="eastAsia"/>
          <w:sz w:val="28"/>
          <w:szCs w:val="28"/>
        </w:rPr>
        <w:t>，同一质量问题连续两次维修仍无法正常使用，我公司予以更换同品牌、同型号的全新产品，超过保修期发生故障，用户可自由选择维修单位，如委托给我公司，我公司不借故推诿，并且维修费不超过市场平均价格。</w:t>
      </w:r>
    </w:p>
    <w:p w:rsidR="00377DBF" w:rsidRPr="008A4516" w:rsidRDefault="00377DBF" w:rsidP="00377DBF">
      <w:pPr>
        <w:topLinePunct/>
        <w:snapToGrid w:val="0"/>
        <w:spacing w:line="360" w:lineRule="auto"/>
        <w:ind w:firstLineChars="200" w:firstLine="560"/>
        <w:rPr>
          <w:rFonts w:ascii="楷体" w:eastAsia="楷体" w:hAnsi="楷体" w:cs="宋体"/>
          <w:sz w:val="28"/>
          <w:szCs w:val="28"/>
          <w:lang w:val="zh-CN"/>
        </w:rPr>
      </w:pPr>
      <w:r w:rsidRPr="008A4516">
        <w:rPr>
          <w:rFonts w:ascii="楷体" w:eastAsia="楷体" w:hAnsi="楷体" w:cs="仿宋" w:hint="eastAsia"/>
          <w:color w:val="000000"/>
          <w:sz w:val="28"/>
          <w:szCs w:val="28"/>
        </w:rPr>
        <w:t>保修期内我公司为招标人提供技术援助电话：</w:t>
      </w:r>
      <w:r w:rsidRPr="008A4516">
        <w:rPr>
          <w:rFonts w:ascii="楷体" w:eastAsia="楷体" w:hAnsi="楷体" w:cs="宋体" w:hint="eastAsia"/>
          <w:sz w:val="28"/>
          <w:szCs w:val="28"/>
        </w:rPr>
        <w:t>18071451977</w:t>
      </w:r>
      <w:r w:rsidRPr="008A4516">
        <w:rPr>
          <w:rFonts w:ascii="楷体" w:eastAsia="楷体" w:hAnsi="楷体" w:cs="仿宋" w:hint="eastAsia"/>
          <w:color w:val="000000"/>
          <w:sz w:val="28"/>
          <w:szCs w:val="28"/>
        </w:rPr>
        <w:t>，解答招标人在使用中遇到的问题，及时为招标人提出解决问题的建议和办法。</w:t>
      </w:r>
      <w:r w:rsidRPr="008A4516">
        <w:rPr>
          <w:rFonts w:ascii="楷体" w:eastAsia="楷体" w:hAnsi="楷体" w:hint="eastAsia"/>
          <w:color w:val="000000"/>
          <w:sz w:val="28"/>
          <w:szCs w:val="28"/>
        </w:rPr>
        <w:t>我公司将定期对所供设备系统运行情况进行检测，消除故障隐患，以保证设备的正常运行。我公司为本项目建立用户档案，提供用</w:t>
      </w:r>
      <w:r w:rsidRPr="008A4516">
        <w:rPr>
          <w:rFonts w:ascii="楷体" w:eastAsia="楷体" w:hAnsi="楷体" w:hint="eastAsia"/>
          <w:color w:val="000000"/>
          <w:sz w:val="28"/>
          <w:szCs w:val="28"/>
        </w:rPr>
        <w:lastRenderedPageBreak/>
        <w:t>户保修卡，如我公司产品技术升级，会及时通知招标人，如招标人有相应要求，我公司将对产品进行免费升级服务或优惠价格的有偿升级服务。</w:t>
      </w:r>
      <w:r w:rsidRPr="008A4516">
        <w:rPr>
          <w:rFonts w:ascii="楷体" w:eastAsia="楷体" w:hAnsi="楷体" w:hint="eastAsia"/>
          <w:sz w:val="28"/>
          <w:szCs w:val="28"/>
        </w:rPr>
        <w:t>我公司</w:t>
      </w:r>
      <w:r w:rsidRPr="008A4516">
        <w:rPr>
          <w:rFonts w:ascii="楷体" w:eastAsia="楷体" w:hAnsi="楷体" w:hint="eastAsia"/>
          <w:color w:val="000000"/>
          <w:sz w:val="28"/>
          <w:szCs w:val="28"/>
        </w:rPr>
        <w:t>同样提供免费电话咨询服务，承诺提供产品上门维护服务；同时会以优惠价格继续提供售后服务</w:t>
      </w:r>
      <w:r w:rsidRPr="008A4516">
        <w:rPr>
          <w:rFonts w:ascii="楷体" w:eastAsia="楷体" w:hAnsi="楷体" w:cs="宋体" w:hint="eastAsia"/>
          <w:sz w:val="28"/>
          <w:szCs w:val="28"/>
          <w:lang w:val="zh-CN"/>
        </w:rPr>
        <w:t>。</w:t>
      </w:r>
    </w:p>
    <w:p w:rsidR="00377DBF" w:rsidRPr="008A4516" w:rsidRDefault="00377DBF" w:rsidP="00377DBF">
      <w:pPr>
        <w:tabs>
          <w:tab w:val="left" w:pos="5963"/>
        </w:tabs>
        <w:spacing w:line="360" w:lineRule="auto"/>
        <w:ind w:firstLineChars="200" w:firstLine="560"/>
        <w:rPr>
          <w:rFonts w:ascii="楷体" w:eastAsia="楷体" w:hAnsi="楷体" w:cs="仿宋"/>
          <w:sz w:val="28"/>
          <w:szCs w:val="28"/>
        </w:rPr>
      </w:pPr>
      <w:r w:rsidRPr="008A4516">
        <w:rPr>
          <w:rFonts w:ascii="楷体" w:eastAsia="楷体" w:hAnsi="楷体" w:cs="仿宋" w:hint="eastAsia"/>
          <w:sz w:val="28"/>
          <w:szCs w:val="28"/>
        </w:rPr>
        <w:t xml:space="preserve">13、如我公司中标， 我公司负责免费提供现场操作、运行、维护的培训方案及必需的培训资料，并对买房受训人员分批、分次进行免费操作培训，培训之所有参加培训人员可独立操作为止。 </w:t>
      </w:r>
    </w:p>
    <w:p w:rsidR="00377DBF" w:rsidRDefault="00377DBF" w:rsidP="00377DBF">
      <w:pPr>
        <w:widowControl/>
        <w:spacing w:line="480" w:lineRule="auto"/>
        <w:ind w:firstLine="480"/>
        <w:jc w:val="left"/>
        <w:rPr>
          <w:rFonts w:ascii="楷体" w:eastAsia="楷体" w:hAnsi="楷体"/>
          <w:sz w:val="28"/>
          <w:szCs w:val="24"/>
        </w:rPr>
      </w:pPr>
      <w:r>
        <w:rPr>
          <w:rFonts w:ascii="楷体" w:eastAsia="楷体" w:hAnsi="楷体" w:hint="eastAsia"/>
          <w:sz w:val="28"/>
          <w:szCs w:val="24"/>
        </w:rPr>
        <w:t>2</w:t>
      </w:r>
      <w:r w:rsidRPr="00824CF9">
        <w:rPr>
          <w:rFonts w:ascii="楷体" w:eastAsia="楷体" w:hAnsi="楷体" w:hint="eastAsia"/>
          <w:sz w:val="28"/>
          <w:szCs w:val="24"/>
        </w:rPr>
        <w:t>、</w:t>
      </w:r>
      <w:r w:rsidRPr="00824CF9">
        <w:rPr>
          <w:rFonts w:ascii="楷体" w:eastAsia="楷体" w:hAnsi="楷体"/>
          <w:sz w:val="28"/>
          <w:szCs w:val="24"/>
        </w:rPr>
        <w:t>技术培训</w:t>
      </w:r>
      <w:bookmarkStart w:id="2" w:name="_Toc529021984"/>
      <w:bookmarkStart w:id="3" w:name="_Toc532652291"/>
      <w:bookmarkStart w:id="4" w:name="_Toc8891921"/>
      <w:bookmarkStart w:id="5" w:name="_Toc8892109"/>
      <w:bookmarkStart w:id="6" w:name="_Toc8892203"/>
      <w:bookmarkStart w:id="7" w:name="_Toc8893323"/>
      <w:bookmarkStart w:id="8" w:name="_Toc10532434"/>
      <w:bookmarkStart w:id="9" w:name="_Toc10642865"/>
      <w:bookmarkStart w:id="10" w:name="_Toc10642998"/>
    </w:p>
    <w:p w:rsidR="00377DBF" w:rsidRPr="00824CF9" w:rsidRDefault="00377DBF" w:rsidP="00377DBF">
      <w:pPr>
        <w:autoSpaceDE w:val="0"/>
        <w:autoSpaceDN w:val="0"/>
        <w:rPr>
          <w:rFonts w:ascii="楷体" w:eastAsia="楷体" w:hAnsi="楷体"/>
          <w:sz w:val="28"/>
          <w:szCs w:val="24"/>
        </w:rPr>
      </w:pPr>
      <w:bookmarkStart w:id="11" w:name="_Toc529021985"/>
      <w:bookmarkStart w:id="12" w:name="_Toc532652292"/>
      <w:bookmarkEnd w:id="2"/>
      <w:bookmarkEnd w:id="3"/>
      <w:bookmarkEnd w:id="4"/>
      <w:bookmarkEnd w:id="5"/>
      <w:bookmarkEnd w:id="6"/>
      <w:bookmarkEnd w:id="7"/>
      <w:bookmarkEnd w:id="8"/>
      <w:bookmarkEnd w:id="9"/>
      <w:bookmarkEnd w:id="10"/>
      <w:r>
        <w:rPr>
          <w:rFonts w:ascii="楷体" w:eastAsia="楷体" w:hAnsi="楷体" w:hint="eastAsia"/>
          <w:sz w:val="28"/>
          <w:szCs w:val="24"/>
        </w:rPr>
        <w:t>2.1</w:t>
      </w:r>
      <w:r w:rsidRPr="00824CF9">
        <w:rPr>
          <w:rFonts w:ascii="楷体" w:eastAsia="楷体" w:hAnsi="楷体" w:hint="eastAsia"/>
          <w:sz w:val="28"/>
          <w:szCs w:val="24"/>
        </w:rPr>
        <w:t>培训对象人数</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采购人指定人数。</w:t>
      </w:r>
    </w:p>
    <w:p w:rsidR="00377DBF" w:rsidRPr="00824CF9" w:rsidRDefault="00377DBF" w:rsidP="00377DBF">
      <w:pPr>
        <w:autoSpaceDE w:val="0"/>
        <w:autoSpaceDN w:val="0"/>
        <w:rPr>
          <w:rFonts w:ascii="楷体" w:eastAsia="楷体" w:hAnsi="楷体"/>
          <w:sz w:val="28"/>
          <w:szCs w:val="24"/>
        </w:rPr>
      </w:pPr>
      <w:r>
        <w:rPr>
          <w:rFonts w:ascii="楷体" w:eastAsia="楷体" w:hAnsi="楷体" w:hint="eastAsia"/>
          <w:sz w:val="28"/>
          <w:szCs w:val="24"/>
        </w:rPr>
        <w:t>2.2</w:t>
      </w:r>
      <w:r w:rsidRPr="00824CF9">
        <w:rPr>
          <w:rFonts w:ascii="楷体" w:eastAsia="楷体" w:hAnsi="楷体" w:hint="eastAsia"/>
          <w:sz w:val="28"/>
          <w:szCs w:val="24"/>
        </w:rPr>
        <w:t>培训时间</w:t>
      </w:r>
    </w:p>
    <w:p w:rsidR="00377DBF" w:rsidRPr="00824CF9" w:rsidRDefault="00377DBF" w:rsidP="00377DBF">
      <w:pPr>
        <w:autoSpaceDE w:val="0"/>
        <w:autoSpaceDN w:val="0"/>
        <w:rPr>
          <w:rFonts w:ascii="楷体" w:eastAsia="楷体" w:hAnsi="楷体"/>
          <w:sz w:val="28"/>
          <w:szCs w:val="24"/>
        </w:rPr>
      </w:pPr>
      <w:r w:rsidRPr="00824CF9">
        <w:rPr>
          <w:rFonts w:ascii="楷体" w:eastAsia="楷体" w:hAnsi="楷体" w:hint="eastAsia"/>
          <w:sz w:val="28"/>
          <w:szCs w:val="24"/>
        </w:rPr>
        <w:t xml:space="preserve">    培训在收到采购人通知后及时予以安排</w:t>
      </w:r>
    </w:p>
    <w:p w:rsidR="00377DBF" w:rsidRPr="00824CF9" w:rsidRDefault="00377DBF" w:rsidP="00377DBF">
      <w:pPr>
        <w:autoSpaceDE w:val="0"/>
        <w:autoSpaceDN w:val="0"/>
        <w:rPr>
          <w:rFonts w:ascii="楷体" w:eastAsia="楷体" w:hAnsi="楷体"/>
          <w:sz w:val="28"/>
          <w:szCs w:val="24"/>
        </w:rPr>
      </w:pPr>
      <w:r>
        <w:rPr>
          <w:rFonts w:ascii="楷体" w:eastAsia="楷体" w:hAnsi="楷体" w:hint="eastAsia"/>
          <w:sz w:val="28"/>
          <w:szCs w:val="24"/>
        </w:rPr>
        <w:t>2.3</w:t>
      </w:r>
      <w:r w:rsidRPr="00824CF9">
        <w:rPr>
          <w:rFonts w:ascii="楷体" w:eastAsia="楷体" w:hAnsi="楷体" w:hint="eastAsia"/>
          <w:sz w:val="28"/>
          <w:szCs w:val="24"/>
        </w:rPr>
        <w:t>培训地点</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 xml:space="preserve">买方指定地点 </w:t>
      </w:r>
    </w:p>
    <w:p w:rsidR="00377DBF" w:rsidRPr="00824CF9" w:rsidRDefault="00377DBF" w:rsidP="00377DBF">
      <w:pPr>
        <w:autoSpaceDE w:val="0"/>
        <w:autoSpaceDN w:val="0"/>
        <w:rPr>
          <w:rFonts w:ascii="楷体" w:eastAsia="楷体" w:hAnsi="楷体"/>
          <w:sz w:val="28"/>
          <w:szCs w:val="24"/>
        </w:rPr>
      </w:pPr>
      <w:r>
        <w:rPr>
          <w:rFonts w:ascii="楷体" w:eastAsia="楷体" w:hAnsi="楷体" w:cs="Calibri" w:hint="eastAsia"/>
          <w:sz w:val="28"/>
          <w:szCs w:val="24"/>
        </w:rPr>
        <w:t>2.4</w:t>
      </w:r>
      <w:r w:rsidRPr="00824CF9">
        <w:rPr>
          <w:rFonts w:ascii="楷体" w:eastAsia="楷体" w:hAnsi="楷体" w:hint="eastAsia"/>
          <w:sz w:val="28"/>
          <w:szCs w:val="24"/>
        </w:rPr>
        <w:t>培训课程</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1、理论学习</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2、实际操作学习</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3、考核</w:t>
      </w:r>
    </w:p>
    <w:p w:rsidR="00377DBF" w:rsidRPr="00824CF9" w:rsidRDefault="00377DBF" w:rsidP="00377DBF">
      <w:pPr>
        <w:autoSpaceDE w:val="0"/>
        <w:autoSpaceDN w:val="0"/>
        <w:rPr>
          <w:rFonts w:ascii="楷体" w:eastAsia="楷体" w:hAnsi="楷体"/>
          <w:sz w:val="28"/>
          <w:szCs w:val="24"/>
        </w:rPr>
      </w:pPr>
      <w:r>
        <w:rPr>
          <w:rFonts w:ascii="楷体" w:eastAsia="楷体" w:hAnsi="楷体" w:cs="Calibri" w:hint="eastAsia"/>
          <w:sz w:val="28"/>
          <w:szCs w:val="24"/>
        </w:rPr>
        <w:t>2.5</w:t>
      </w:r>
      <w:r w:rsidRPr="00824CF9">
        <w:rPr>
          <w:rFonts w:ascii="楷体" w:eastAsia="楷体" w:hAnsi="楷体" w:hint="eastAsia"/>
          <w:sz w:val="28"/>
          <w:szCs w:val="24"/>
        </w:rPr>
        <w:t>培训内容</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1、理论</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2、实践</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 xml:space="preserve">3、施工工艺介绍 </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4、日常保养</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lastRenderedPageBreak/>
        <w:t>5、常见故障排除方法</w:t>
      </w:r>
    </w:p>
    <w:p w:rsidR="00377DBF" w:rsidRPr="00824CF9" w:rsidRDefault="00377DBF" w:rsidP="00377DBF">
      <w:pPr>
        <w:autoSpaceDE w:val="0"/>
        <w:autoSpaceDN w:val="0"/>
        <w:rPr>
          <w:rFonts w:ascii="楷体" w:eastAsia="楷体" w:hAnsi="楷体"/>
          <w:sz w:val="28"/>
          <w:szCs w:val="24"/>
        </w:rPr>
      </w:pPr>
      <w:r>
        <w:rPr>
          <w:rFonts w:ascii="楷体" w:eastAsia="楷体" w:hAnsi="楷体" w:cs="Calibri" w:hint="eastAsia"/>
          <w:sz w:val="28"/>
          <w:szCs w:val="24"/>
        </w:rPr>
        <w:t>2.6</w:t>
      </w:r>
      <w:r w:rsidRPr="00824CF9">
        <w:rPr>
          <w:rFonts w:ascii="楷体" w:eastAsia="楷体" w:hAnsi="楷体" w:hint="eastAsia"/>
          <w:sz w:val="28"/>
          <w:szCs w:val="24"/>
        </w:rPr>
        <w:t>培训承诺</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1、卖方提供高素质的工程师，在培训期内对接受培训人员进行高质量的培训工作；培训结束后，卖方应将所有参加培训人员的考核结果反馈给买方主管部门，保证设备的正确操作。</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2、买方积极配合卖方，选派高素质人员接受培训，所派遣培训人员必须是设备的操作者，以保证操作人员了解、掌握设备的操作技术与施工工艺，使设备处于完好的工作状态。</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3、卖方派技术人员到买方指定地点进行操作、维护及管理技术培训，培训内容包括设备使用、维修保养及安全注意事项，直至买方人员熟练操作为止。</w:t>
      </w:r>
    </w:p>
    <w:p w:rsidR="00377DBF" w:rsidRPr="00824CF9" w:rsidRDefault="00377DBF" w:rsidP="00377DBF">
      <w:pPr>
        <w:autoSpaceDE w:val="0"/>
        <w:autoSpaceDN w:val="0"/>
        <w:ind w:firstLineChars="200" w:firstLine="560"/>
        <w:rPr>
          <w:rFonts w:ascii="楷体" w:eastAsia="楷体" w:hAnsi="楷体"/>
          <w:sz w:val="28"/>
          <w:szCs w:val="24"/>
        </w:rPr>
      </w:pPr>
      <w:r w:rsidRPr="00824CF9">
        <w:rPr>
          <w:rFonts w:ascii="楷体" w:eastAsia="楷体" w:hAnsi="楷体" w:hint="eastAsia"/>
          <w:sz w:val="28"/>
          <w:szCs w:val="24"/>
        </w:rPr>
        <w:t>4、安排设备现场演示，公司技术人员对设备整个工作流程进行演示。</w:t>
      </w:r>
    </w:p>
    <w:p w:rsidR="00377DBF" w:rsidRPr="00824CF9" w:rsidRDefault="00377DBF" w:rsidP="00377DBF">
      <w:pPr>
        <w:widowControl/>
        <w:jc w:val="left"/>
        <w:rPr>
          <w:rFonts w:ascii="楷体" w:eastAsia="楷体" w:hAnsi="楷体" w:cstheme="majorBidi"/>
          <w:bCs/>
          <w:sz w:val="22"/>
          <w:szCs w:val="28"/>
        </w:rPr>
      </w:pPr>
      <w:bookmarkStart w:id="13" w:name="_Toc8891922"/>
      <w:bookmarkStart w:id="14" w:name="_Toc8892110"/>
      <w:bookmarkStart w:id="15" w:name="_Toc8892204"/>
      <w:bookmarkStart w:id="16" w:name="_Toc8893324"/>
      <w:bookmarkStart w:id="17" w:name="_Toc10532435"/>
      <w:bookmarkStart w:id="18" w:name="_Toc10642866"/>
      <w:bookmarkStart w:id="19" w:name="_Toc10642999"/>
      <w:r>
        <w:rPr>
          <w:rFonts w:ascii="楷体" w:eastAsia="楷体" w:hAnsi="楷体" w:hint="eastAsia"/>
          <w:sz w:val="28"/>
        </w:rPr>
        <w:t>3、</w:t>
      </w:r>
      <w:r w:rsidRPr="00824CF9">
        <w:rPr>
          <w:rFonts w:ascii="楷体" w:eastAsia="楷体" w:hAnsi="楷体" w:hint="eastAsia"/>
          <w:kern w:val="0"/>
          <w:sz w:val="28"/>
        </w:rPr>
        <w:t>质量保证措施</w:t>
      </w:r>
      <w:bookmarkEnd w:id="11"/>
      <w:bookmarkEnd w:id="12"/>
      <w:bookmarkEnd w:id="13"/>
      <w:bookmarkEnd w:id="14"/>
      <w:bookmarkEnd w:id="15"/>
      <w:bookmarkEnd w:id="16"/>
      <w:bookmarkEnd w:id="17"/>
      <w:bookmarkEnd w:id="18"/>
      <w:bookmarkEnd w:id="19"/>
    </w:p>
    <w:p w:rsidR="00377DBF" w:rsidRPr="00824CF9" w:rsidRDefault="00377DBF" w:rsidP="00377DBF">
      <w:pPr>
        <w:rPr>
          <w:rFonts w:ascii="楷体" w:eastAsia="楷体" w:hAnsi="楷体"/>
          <w:b/>
          <w:sz w:val="28"/>
        </w:rPr>
      </w:pPr>
      <w:r>
        <w:rPr>
          <w:rFonts w:ascii="楷体" w:eastAsia="楷体" w:hAnsi="楷体" w:hint="eastAsia"/>
          <w:b/>
          <w:sz w:val="28"/>
        </w:rPr>
        <w:t>3.1</w:t>
      </w:r>
      <w:r w:rsidRPr="00824CF9">
        <w:rPr>
          <w:rFonts w:ascii="楷体" w:eastAsia="楷体" w:hAnsi="楷体" w:hint="eastAsia"/>
          <w:b/>
          <w:sz w:val="28"/>
        </w:rPr>
        <w:t>技术设计保证措施</w:t>
      </w:r>
    </w:p>
    <w:p w:rsidR="00377DBF" w:rsidRPr="00824CF9" w:rsidRDefault="00377DBF" w:rsidP="00377DBF">
      <w:pPr>
        <w:rPr>
          <w:rFonts w:ascii="楷体" w:eastAsia="楷体" w:hAnsi="楷体"/>
          <w:sz w:val="28"/>
        </w:rPr>
      </w:pPr>
      <w:r>
        <w:rPr>
          <w:rFonts w:ascii="楷体" w:eastAsia="楷体" w:hAnsi="楷体" w:hint="eastAsia"/>
          <w:sz w:val="28"/>
        </w:rPr>
        <w:t>3.1.1</w:t>
      </w:r>
      <w:r w:rsidRPr="00824CF9">
        <w:rPr>
          <w:rFonts w:ascii="楷体" w:eastAsia="楷体" w:hAnsi="楷体" w:hint="eastAsia"/>
          <w:sz w:val="28"/>
        </w:rPr>
        <w:t>系统的技术主管工程师负责系统收集客户个性化需求，进行图纸的局部更改，以满足客户需求，并进行现场生产、装配指导、调试；编写验收所需的技术文件资料，品质部根据相关技术文件进行验收。</w:t>
      </w:r>
    </w:p>
    <w:p w:rsidR="00377DBF" w:rsidRPr="00824CF9" w:rsidRDefault="00377DBF" w:rsidP="00377DBF">
      <w:pPr>
        <w:rPr>
          <w:rFonts w:ascii="楷体" w:eastAsia="楷体" w:hAnsi="楷体"/>
          <w:sz w:val="28"/>
        </w:rPr>
      </w:pPr>
      <w:r>
        <w:rPr>
          <w:rFonts w:ascii="楷体" w:eastAsia="楷体" w:hAnsi="楷体" w:hint="eastAsia"/>
          <w:sz w:val="28"/>
        </w:rPr>
        <w:t>3.1.2</w:t>
      </w:r>
      <w:r w:rsidRPr="00824CF9">
        <w:rPr>
          <w:rFonts w:ascii="楷体" w:eastAsia="楷体" w:hAnsi="楷体" w:hint="eastAsia"/>
          <w:sz w:val="28"/>
        </w:rPr>
        <w:t>所有产品的外购件、进口件等均有出厂合格证，部件安装前均开箱检查，其技术条件均需符合国家有关规范及设计要求。</w:t>
      </w:r>
    </w:p>
    <w:p w:rsidR="00377DBF" w:rsidRPr="00824CF9" w:rsidRDefault="00377DBF" w:rsidP="00377DBF">
      <w:pPr>
        <w:rPr>
          <w:rFonts w:ascii="楷体" w:eastAsia="楷体" w:hAnsi="楷体"/>
          <w:sz w:val="28"/>
        </w:rPr>
      </w:pPr>
      <w:r>
        <w:rPr>
          <w:rFonts w:ascii="楷体" w:eastAsia="楷体" w:hAnsi="楷体" w:hint="eastAsia"/>
          <w:sz w:val="28"/>
        </w:rPr>
        <w:t>3.1.3</w:t>
      </w:r>
      <w:r w:rsidRPr="00824CF9">
        <w:rPr>
          <w:rFonts w:ascii="楷体" w:eastAsia="楷体" w:hAnsi="楷体" w:hint="eastAsia"/>
          <w:sz w:val="28"/>
        </w:rPr>
        <w:t>所有上岗工人均有相应的专业知识培训。</w:t>
      </w:r>
    </w:p>
    <w:p w:rsidR="00377DBF" w:rsidRPr="00824CF9" w:rsidRDefault="00377DBF" w:rsidP="00377DBF">
      <w:pPr>
        <w:rPr>
          <w:rFonts w:ascii="楷体" w:eastAsia="楷体" w:hAnsi="楷体"/>
          <w:sz w:val="28"/>
        </w:rPr>
      </w:pPr>
      <w:r>
        <w:rPr>
          <w:rFonts w:ascii="楷体" w:eastAsia="楷体" w:hAnsi="楷体" w:hint="eastAsia"/>
          <w:sz w:val="28"/>
        </w:rPr>
        <w:t>3.1.4</w:t>
      </w:r>
      <w:r w:rsidRPr="00824CF9">
        <w:rPr>
          <w:rFonts w:ascii="楷体" w:eastAsia="楷体" w:hAnsi="楷体" w:hint="eastAsia"/>
          <w:sz w:val="28"/>
        </w:rPr>
        <w:t>产品在试运行前均进行全面检查，并确认其符合运行条件方投</w:t>
      </w:r>
      <w:r w:rsidRPr="00824CF9">
        <w:rPr>
          <w:rFonts w:ascii="楷体" w:eastAsia="楷体" w:hAnsi="楷体" w:hint="eastAsia"/>
          <w:sz w:val="28"/>
        </w:rPr>
        <w:lastRenderedPageBreak/>
        <w:t>入运行。</w:t>
      </w:r>
    </w:p>
    <w:p w:rsidR="00377DBF" w:rsidRPr="00824CF9" w:rsidRDefault="00377DBF" w:rsidP="00377DBF">
      <w:pPr>
        <w:rPr>
          <w:rFonts w:ascii="楷体" w:eastAsia="楷体" w:hAnsi="楷体"/>
          <w:sz w:val="28"/>
        </w:rPr>
      </w:pPr>
      <w:r>
        <w:rPr>
          <w:rFonts w:ascii="楷体" w:eastAsia="楷体" w:hAnsi="楷体" w:hint="eastAsia"/>
          <w:sz w:val="28"/>
        </w:rPr>
        <w:t>3.1.5</w:t>
      </w:r>
      <w:r w:rsidRPr="00824CF9">
        <w:rPr>
          <w:rFonts w:ascii="楷体" w:eastAsia="楷体" w:hAnsi="楷体" w:hint="eastAsia"/>
          <w:sz w:val="28"/>
        </w:rPr>
        <w:t>技术文档必须齐全。</w:t>
      </w:r>
    </w:p>
    <w:p w:rsidR="00377DBF" w:rsidRPr="00824CF9" w:rsidRDefault="00377DBF" w:rsidP="00377DBF">
      <w:pPr>
        <w:rPr>
          <w:rFonts w:ascii="楷体" w:eastAsia="楷体" w:hAnsi="楷体"/>
          <w:b/>
          <w:sz w:val="28"/>
        </w:rPr>
      </w:pPr>
      <w:bookmarkStart w:id="20" w:name="_Toc491418640"/>
      <w:r>
        <w:rPr>
          <w:rFonts w:ascii="楷体" w:eastAsia="楷体" w:hAnsi="楷体" w:hint="eastAsia"/>
          <w:b/>
          <w:sz w:val="28"/>
        </w:rPr>
        <w:t>3.2</w:t>
      </w:r>
      <w:r w:rsidRPr="00824CF9">
        <w:rPr>
          <w:rFonts w:ascii="楷体" w:eastAsia="楷体" w:hAnsi="楷体" w:hint="eastAsia"/>
          <w:b/>
          <w:sz w:val="28"/>
        </w:rPr>
        <w:t>制造、安装保证措施</w:t>
      </w:r>
      <w:bookmarkEnd w:id="20"/>
    </w:p>
    <w:p w:rsidR="00377DBF" w:rsidRPr="00824CF9" w:rsidRDefault="00377DBF" w:rsidP="00377DBF">
      <w:pPr>
        <w:rPr>
          <w:rFonts w:ascii="楷体" w:eastAsia="楷体" w:hAnsi="楷体"/>
          <w:sz w:val="28"/>
        </w:rPr>
      </w:pPr>
      <w:r>
        <w:rPr>
          <w:rFonts w:ascii="楷体" w:eastAsia="楷体" w:hAnsi="楷体" w:hint="eastAsia"/>
          <w:sz w:val="28"/>
        </w:rPr>
        <w:t>3.2.1</w:t>
      </w:r>
      <w:r w:rsidRPr="00824CF9">
        <w:rPr>
          <w:rFonts w:ascii="楷体" w:eastAsia="楷体" w:hAnsi="楷体" w:hint="eastAsia"/>
          <w:sz w:val="28"/>
        </w:rPr>
        <w:t>产品部件的生产、安装设分别成立QC小组，以保证质量。</w:t>
      </w:r>
    </w:p>
    <w:p w:rsidR="00377DBF" w:rsidRPr="00824CF9" w:rsidRDefault="00377DBF" w:rsidP="00377DBF">
      <w:pPr>
        <w:rPr>
          <w:rFonts w:ascii="楷体" w:eastAsia="楷体" w:hAnsi="楷体"/>
          <w:sz w:val="28"/>
        </w:rPr>
      </w:pPr>
      <w:r>
        <w:rPr>
          <w:rFonts w:ascii="楷体" w:eastAsia="楷体" w:hAnsi="楷体" w:hint="eastAsia"/>
          <w:sz w:val="28"/>
        </w:rPr>
        <w:t>3.2.2</w:t>
      </w:r>
      <w:r w:rsidRPr="00824CF9">
        <w:rPr>
          <w:rFonts w:ascii="楷体" w:eastAsia="楷体" w:hAnsi="楷体" w:hint="eastAsia"/>
          <w:sz w:val="28"/>
        </w:rPr>
        <w:t>由技术主管同时担任该QC小组技术监理，及时解决产品安装中出现的技术问题，做好现场装配质量管理。</w:t>
      </w:r>
    </w:p>
    <w:p w:rsidR="00377DBF" w:rsidRPr="00824CF9" w:rsidRDefault="00377DBF" w:rsidP="00377DBF">
      <w:pPr>
        <w:rPr>
          <w:rFonts w:ascii="楷体" w:eastAsia="楷体" w:hAnsi="楷体"/>
          <w:sz w:val="28"/>
        </w:rPr>
      </w:pPr>
      <w:r>
        <w:rPr>
          <w:rFonts w:ascii="楷体" w:eastAsia="楷体" w:hAnsi="楷体" w:hint="eastAsia"/>
          <w:sz w:val="28"/>
        </w:rPr>
        <w:t>3.2.3</w:t>
      </w:r>
      <w:r w:rsidRPr="00824CF9">
        <w:rPr>
          <w:rFonts w:ascii="楷体" w:eastAsia="楷体" w:hAnsi="楷体" w:hint="eastAsia"/>
          <w:sz w:val="28"/>
        </w:rPr>
        <w:t>所有产品的外购件、进口件等均有出厂合格证，产品装配前均开箱检查，其技术条件均需符合国家有关规范及设计要求。</w:t>
      </w:r>
    </w:p>
    <w:p w:rsidR="00377DBF" w:rsidRPr="00824CF9" w:rsidRDefault="00377DBF" w:rsidP="00377DBF">
      <w:pPr>
        <w:rPr>
          <w:rFonts w:ascii="楷体" w:eastAsia="楷体" w:hAnsi="楷体"/>
          <w:sz w:val="28"/>
        </w:rPr>
      </w:pPr>
      <w:r>
        <w:rPr>
          <w:rFonts w:ascii="楷体" w:eastAsia="楷体" w:hAnsi="楷体" w:hint="eastAsia"/>
          <w:sz w:val="28"/>
        </w:rPr>
        <w:t>3.2.4</w:t>
      </w:r>
      <w:r w:rsidRPr="00824CF9">
        <w:rPr>
          <w:rFonts w:ascii="楷体" w:eastAsia="楷体" w:hAnsi="楷体" w:hint="eastAsia"/>
          <w:sz w:val="28"/>
        </w:rPr>
        <w:t>所有上岗工人均有相应的专业知识培训。</w:t>
      </w:r>
    </w:p>
    <w:p w:rsidR="00377DBF" w:rsidRPr="00824CF9" w:rsidRDefault="00377DBF" w:rsidP="00377DBF">
      <w:pPr>
        <w:rPr>
          <w:rFonts w:ascii="楷体" w:eastAsia="楷体" w:hAnsi="楷体"/>
          <w:sz w:val="28"/>
        </w:rPr>
      </w:pPr>
      <w:r>
        <w:rPr>
          <w:rFonts w:ascii="楷体" w:eastAsia="楷体" w:hAnsi="楷体" w:hint="eastAsia"/>
          <w:sz w:val="28"/>
        </w:rPr>
        <w:t>3.2.5</w:t>
      </w:r>
      <w:r w:rsidRPr="00824CF9">
        <w:rPr>
          <w:rFonts w:ascii="楷体" w:eastAsia="楷体" w:hAnsi="楷体" w:hint="eastAsia"/>
          <w:sz w:val="28"/>
        </w:rPr>
        <w:t>对供货产品出厂前作一次全面检查，并对产品主要功能作全面测试。</w:t>
      </w:r>
    </w:p>
    <w:p w:rsidR="00377DBF" w:rsidRPr="00824CF9" w:rsidRDefault="00377DBF" w:rsidP="00377DBF">
      <w:pPr>
        <w:rPr>
          <w:rFonts w:ascii="楷体" w:eastAsia="楷体" w:hAnsi="楷体"/>
          <w:sz w:val="28"/>
        </w:rPr>
      </w:pPr>
      <w:r>
        <w:rPr>
          <w:rFonts w:ascii="楷体" w:eastAsia="楷体" w:hAnsi="楷体" w:hint="eastAsia"/>
          <w:sz w:val="28"/>
        </w:rPr>
        <w:t>3.2.6</w:t>
      </w:r>
      <w:r w:rsidRPr="00824CF9">
        <w:rPr>
          <w:rFonts w:ascii="楷体" w:eastAsia="楷体" w:hAnsi="楷体" w:hint="eastAsia"/>
          <w:sz w:val="28"/>
        </w:rPr>
        <w:t>品质部负责记录有关数据，反复检测试验，实现最佳的使用效果。</w:t>
      </w:r>
    </w:p>
    <w:p w:rsidR="00377DBF" w:rsidRPr="00824CF9" w:rsidRDefault="00377DBF" w:rsidP="00377DBF">
      <w:pPr>
        <w:rPr>
          <w:rFonts w:ascii="楷体" w:eastAsia="楷体" w:hAnsi="楷体"/>
          <w:b/>
          <w:sz w:val="28"/>
        </w:rPr>
      </w:pPr>
      <w:bookmarkStart w:id="21" w:name="_Toc491418641"/>
      <w:r>
        <w:rPr>
          <w:rFonts w:ascii="楷体" w:eastAsia="楷体" w:hAnsi="楷体" w:hint="eastAsia"/>
          <w:b/>
          <w:sz w:val="28"/>
        </w:rPr>
        <w:t>3.3</w:t>
      </w:r>
      <w:r w:rsidRPr="00824CF9">
        <w:rPr>
          <w:rFonts w:ascii="楷体" w:eastAsia="楷体" w:hAnsi="楷体" w:hint="eastAsia"/>
          <w:b/>
          <w:sz w:val="28"/>
        </w:rPr>
        <w:t>供货、测试保证措施</w:t>
      </w:r>
      <w:bookmarkEnd w:id="21"/>
    </w:p>
    <w:p w:rsidR="00377DBF" w:rsidRPr="00824CF9" w:rsidRDefault="00377DBF" w:rsidP="00377DBF">
      <w:pPr>
        <w:rPr>
          <w:rFonts w:ascii="楷体" w:eastAsia="楷体" w:hAnsi="楷体"/>
          <w:sz w:val="28"/>
        </w:rPr>
      </w:pPr>
      <w:r>
        <w:rPr>
          <w:rFonts w:ascii="楷体" w:eastAsia="楷体" w:hAnsi="楷体" w:hint="eastAsia"/>
          <w:sz w:val="28"/>
        </w:rPr>
        <w:t>3.3.1</w:t>
      </w:r>
      <w:r w:rsidRPr="00824CF9">
        <w:rPr>
          <w:rFonts w:ascii="楷体" w:eastAsia="楷体" w:hAnsi="楷体" w:hint="eastAsia"/>
          <w:sz w:val="28"/>
        </w:rPr>
        <w:t>中标后，对于使用二类底盘的车辆产品，我方立即组织其底盘采购，实行专人负责并对采购的底盘进行全面抽验，并对底盘的相关技术文件进行核查。</w:t>
      </w:r>
    </w:p>
    <w:p w:rsidR="00377DBF" w:rsidRPr="00824CF9" w:rsidRDefault="00377DBF" w:rsidP="00377DBF">
      <w:pPr>
        <w:rPr>
          <w:rFonts w:ascii="楷体" w:eastAsia="楷体" w:hAnsi="楷体"/>
          <w:sz w:val="28"/>
        </w:rPr>
      </w:pPr>
      <w:r>
        <w:rPr>
          <w:rFonts w:ascii="楷体" w:eastAsia="楷体" w:hAnsi="楷体" w:hint="eastAsia"/>
          <w:sz w:val="28"/>
        </w:rPr>
        <w:t>3.3.2</w:t>
      </w:r>
      <w:r w:rsidRPr="00824CF9">
        <w:rPr>
          <w:rFonts w:ascii="楷体" w:eastAsia="楷体" w:hAnsi="楷体" w:hint="eastAsia"/>
          <w:sz w:val="28"/>
        </w:rPr>
        <w:t>对投标产品所需的外购件进行统计，对于差缺的立即组织采购。</w:t>
      </w:r>
    </w:p>
    <w:p w:rsidR="00377DBF" w:rsidRPr="00824CF9" w:rsidRDefault="00377DBF" w:rsidP="00377DBF">
      <w:pPr>
        <w:rPr>
          <w:rFonts w:ascii="楷体" w:eastAsia="楷体" w:hAnsi="楷体"/>
          <w:sz w:val="28"/>
        </w:rPr>
      </w:pPr>
      <w:r>
        <w:rPr>
          <w:rFonts w:ascii="楷体" w:eastAsia="楷体" w:hAnsi="楷体" w:hint="eastAsia"/>
          <w:sz w:val="28"/>
        </w:rPr>
        <w:t>3.3.3</w:t>
      </w:r>
      <w:r w:rsidRPr="00824CF9">
        <w:rPr>
          <w:rFonts w:ascii="楷体" w:eastAsia="楷体" w:hAnsi="楷体" w:hint="eastAsia"/>
          <w:sz w:val="28"/>
        </w:rPr>
        <w:t>根据技术文件组织各部室进行零部件生产安排与协调。</w:t>
      </w:r>
    </w:p>
    <w:p w:rsidR="00377DBF" w:rsidRPr="00824CF9" w:rsidRDefault="00377DBF" w:rsidP="00377DBF">
      <w:pPr>
        <w:rPr>
          <w:rFonts w:ascii="楷体" w:eastAsia="楷体" w:hAnsi="楷体"/>
          <w:sz w:val="28"/>
        </w:rPr>
      </w:pPr>
      <w:r>
        <w:rPr>
          <w:rFonts w:ascii="楷体" w:eastAsia="楷体" w:hAnsi="楷体" w:hint="eastAsia"/>
          <w:sz w:val="28"/>
        </w:rPr>
        <w:t>3.3.4</w:t>
      </w:r>
      <w:r w:rsidRPr="00824CF9">
        <w:rPr>
          <w:rFonts w:ascii="楷体" w:eastAsia="楷体" w:hAnsi="楷体" w:hint="eastAsia"/>
          <w:sz w:val="28"/>
        </w:rPr>
        <w:t>根据合同要求交货的时间节点，组织好产品装配、调试以及试验。</w:t>
      </w:r>
    </w:p>
    <w:p w:rsidR="00377DBF" w:rsidRPr="00824CF9" w:rsidRDefault="00377DBF" w:rsidP="00377DBF">
      <w:pPr>
        <w:rPr>
          <w:rFonts w:ascii="楷体" w:eastAsia="楷体" w:hAnsi="楷体"/>
          <w:sz w:val="28"/>
        </w:rPr>
      </w:pPr>
      <w:r>
        <w:rPr>
          <w:rFonts w:ascii="楷体" w:eastAsia="楷体" w:hAnsi="楷体" w:hint="eastAsia"/>
          <w:sz w:val="28"/>
        </w:rPr>
        <w:t>3.3.5</w:t>
      </w:r>
      <w:r w:rsidRPr="00824CF9">
        <w:rPr>
          <w:rFonts w:ascii="楷体" w:eastAsia="楷体" w:hAnsi="楷体" w:hint="eastAsia"/>
          <w:sz w:val="28"/>
        </w:rPr>
        <w:t>根据双方签订的合同要求，我方立即组织发运，同时保证在供</w:t>
      </w:r>
      <w:r w:rsidRPr="00824CF9">
        <w:rPr>
          <w:rFonts w:ascii="楷体" w:eastAsia="楷体" w:hAnsi="楷体" w:hint="eastAsia"/>
          <w:sz w:val="28"/>
        </w:rPr>
        <w:lastRenderedPageBreak/>
        <w:t>货期限内按时交货。</w:t>
      </w:r>
    </w:p>
    <w:p w:rsidR="00377DBF" w:rsidRPr="00824CF9" w:rsidRDefault="00377DBF" w:rsidP="00377DBF">
      <w:pPr>
        <w:widowControl/>
        <w:jc w:val="left"/>
        <w:rPr>
          <w:rFonts w:ascii="楷体" w:eastAsia="楷体" w:hAnsi="楷体"/>
          <w:bCs/>
          <w:sz w:val="28"/>
          <w:szCs w:val="28"/>
        </w:rPr>
      </w:pPr>
      <w:bookmarkStart w:id="22" w:name="_Toc8891923"/>
      <w:bookmarkStart w:id="23" w:name="_Toc8892111"/>
      <w:bookmarkStart w:id="24" w:name="_Toc8892205"/>
      <w:bookmarkStart w:id="25" w:name="_Toc8893325"/>
      <w:bookmarkStart w:id="26" w:name="_Toc10532436"/>
      <w:bookmarkStart w:id="27" w:name="_Toc10642867"/>
      <w:bookmarkStart w:id="28" w:name="_Toc10643000"/>
      <w:r>
        <w:rPr>
          <w:rFonts w:ascii="楷体" w:eastAsia="楷体" w:hAnsi="楷体" w:cs="宋体" w:hint="eastAsia"/>
          <w:sz w:val="28"/>
          <w:szCs w:val="28"/>
        </w:rPr>
        <w:t>4</w:t>
      </w:r>
      <w:r w:rsidRPr="00824CF9">
        <w:rPr>
          <w:rFonts w:ascii="楷体" w:eastAsia="楷体" w:hAnsi="楷体" w:cs="宋体" w:hint="eastAsia"/>
          <w:sz w:val="28"/>
          <w:szCs w:val="28"/>
        </w:rPr>
        <w:t>、</w:t>
      </w:r>
      <w:r w:rsidRPr="00824CF9">
        <w:rPr>
          <w:rFonts w:ascii="楷体" w:eastAsia="楷体" w:hAnsi="楷体"/>
          <w:sz w:val="28"/>
          <w:szCs w:val="28"/>
        </w:rPr>
        <w:t>该次项目所提供的其它免费物品或服务</w:t>
      </w:r>
      <w:bookmarkEnd w:id="22"/>
      <w:bookmarkEnd w:id="23"/>
      <w:bookmarkEnd w:id="24"/>
      <w:bookmarkEnd w:id="25"/>
      <w:bookmarkEnd w:id="26"/>
      <w:bookmarkEnd w:id="27"/>
      <w:bookmarkEnd w:id="28"/>
    </w:p>
    <w:p w:rsidR="00377DBF" w:rsidRPr="00824CF9" w:rsidRDefault="00377DBF" w:rsidP="00377DBF">
      <w:pPr>
        <w:spacing w:line="480" w:lineRule="auto"/>
        <w:ind w:firstLine="560"/>
        <w:rPr>
          <w:rFonts w:ascii="楷体" w:eastAsia="楷体" w:hAnsi="楷体"/>
          <w:sz w:val="28"/>
          <w:szCs w:val="24"/>
        </w:rPr>
      </w:pPr>
      <w:bookmarkStart w:id="29" w:name="_Toc529021987"/>
      <w:bookmarkStart w:id="30" w:name="_Toc532652294"/>
      <w:r w:rsidRPr="00824CF9">
        <w:rPr>
          <w:rFonts w:ascii="楷体" w:eastAsia="楷体" w:hAnsi="楷体" w:hint="eastAsia"/>
          <w:sz w:val="28"/>
          <w:szCs w:val="24"/>
        </w:rPr>
        <w:t>公司</w:t>
      </w:r>
      <w:r w:rsidRPr="00824CF9">
        <w:rPr>
          <w:rFonts w:ascii="楷体" w:eastAsia="楷体" w:hAnsi="楷体"/>
          <w:sz w:val="28"/>
          <w:szCs w:val="24"/>
        </w:rPr>
        <w:t>郑重</w:t>
      </w:r>
      <w:r w:rsidRPr="00824CF9">
        <w:rPr>
          <w:rFonts w:ascii="楷体" w:eastAsia="楷体" w:hAnsi="楷体" w:hint="eastAsia"/>
          <w:sz w:val="28"/>
          <w:szCs w:val="24"/>
        </w:rPr>
        <w:t>承</w:t>
      </w:r>
      <w:r w:rsidRPr="00824CF9">
        <w:rPr>
          <w:rFonts w:ascii="楷体" w:eastAsia="楷体" w:hAnsi="楷体"/>
          <w:sz w:val="28"/>
          <w:szCs w:val="24"/>
        </w:rPr>
        <w:t>诺</w:t>
      </w:r>
      <w:r w:rsidRPr="00824CF9">
        <w:rPr>
          <w:rFonts w:ascii="楷体" w:eastAsia="楷体" w:hAnsi="楷体" w:hint="eastAsia"/>
          <w:sz w:val="28"/>
          <w:szCs w:val="24"/>
        </w:rPr>
        <w:t>，如果我公司被</w:t>
      </w:r>
      <w:r w:rsidRPr="00824CF9">
        <w:rPr>
          <w:rFonts w:ascii="楷体" w:eastAsia="楷体" w:hAnsi="楷体"/>
          <w:sz w:val="28"/>
          <w:szCs w:val="24"/>
        </w:rPr>
        <w:t>确定为</w:t>
      </w:r>
      <w:r w:rsidRPr="00824CF9">
        <w:rPr>
          <w:rFonts w:ascii="楷体" w:eastAsia="楷体" w:hAnsi="楷体" w:hint="eastAsia"/>
          <w:sz w:val="28"/>
          <w:szCs w:val="24"/>
        </w:rPr>
        <w:t>中标供应商，我公司</w:t>
      </w:r>
      <w:r w:rsidRPr="00824CF9">
        <w:rPr>
          <w:rFonts w:ascii="楷体" w:eastAsia="楷体" w:hAnsi="楷体"/>
          <w:sz w:val="28"/>
          <w:szCs w:val="24"/>
        </w:rPr>
        <w:t>对</w:t>
      </w:r>
      <w:r w:rsidRPr="00824CF9">
        <w:rPr>
          <w:rFonts w:ascii="楷体" w:eastAsia="楷体" w:hAnsi="楷体" w:hint="eastAsia"/>
          <w:sz w:val="28"/>
          <w:szCs w:val="24"/>
        </w:rPr>
        <w:t>于中</w:t>
      </w:r>
      <w:r w:rsidRPr="00824CF9">
        <w:rPr>
          <w:rFonts w:ascii="楷体" w:eastAsia="楷体" w:hAnsi="楷体"/>
          <w:sz w:val="28"/>
          <w:szCs w:val="24"/>
        </w:rPr>
        <w:t>标货</w:t>
      </w:r>
      <w:r w:rsidRPr="00824CF9">
        <w:rPr>
          <w:rFonts w:ascii="楷体" w:eastAsia="楷体" w:hAnsi="楷体" w:hint="eastAsia"/>
          <w:sz w:val="28"/>
          <w:szCs w:val="24"/>
        </w:rPr>
        <w:t>物，除完全</w:t>
      </w:r>
      <w:r w:rsidRPr="00824CF9">
        <w:rPr>
          <w:rFonts w:ascii="楷体" w:eastAsia="楷体" w:hAnsi="楷体"/>
          <w:sz w:val="28"/>
          <w:szCs w:val="24"/>
        </w:rPr>
        <w:t>响应</w:t>
      </w:r>
      <w:r w:rsidRPr="00824CF9">
        <w:rPr>
          <w:rFonts w:ascii="楷体" w:eastAsia="楷体" w:hAnsi="楷体" w:hint="eastAsia"/>
          <w:sz w:val="28"/>
          <w:szCs w:val="24"/>
        </w:rPr>
        <w:t>招</w:t>
      </w:r>
      <w:r w:rsidRPr="00824CF9">
        <w:rPr>
          <w:rFonts w:ascii="楷体" w:eastAsia="楷体" w:hAnsi="楷体"/>
          <w:sz w:val="28"/>
          <w:szCs w:val="24"/>
        </w:rPr>
        <w:t>标</w:t>
      </w:r>
      <w:r w:rsidRPr="00824CF9">
        <w:rPr>
          <w:rFonts w:ascii="楷体" w:eastAsia="楷体" w:hAnsi="楷体" w:hint="eastAsia"/>
          <w:sz w:val="28"/>
          <w:szCs w:val="24"/>
        </w:rPr>
        <w:t>文件合同</w:t>
      </w:r>
      <w:r w:rsidRPr="00824CF9">
        <w:rPr>
          <w:rFonts w:ascii="楷体" w:eastAsia="楷体" w:hAnsi="楷体"/>
          <w:sz w:val="28"/>
          <w:szCs w:val="24"/>
        </w:rPr>
        <w:t>条</w:t>
      </w:r>
      <w:r w:rsidRPr="00824CF9">
        <w:rPr>
          <w:rFonts w:ascii="楷体" w:eastAsia="楷体" w:hAnsi="楷体" w:hint="eastAsia"/>
          <w:sz w:val="28"/>
          <w:szCs w:val="24"/>
        </w:rPr>
        <w:t>款和合同</w:t>
      </w:r>
      <w:r w:rsidRPr="00824CF9">
        <w:rPr>
          <w:rFonts w:ascii="楷体" w:eastAsia="楷体" w:hAnsi="楷体"/>
          <w:sz w:val="28"/>
          <w:szCs w:val="24"/>
        </w:rPr>
        <w:t>专用条</w:t>
      </w:r>
      <w:r w:rsidRPr="00824CF9">
        <w:rPr>
          <w:rFonts w:ascii="楷体" w:eastAsia="楷体" w:hAnsi="楷体" w:hint="eastAsia"/>
          <w:sz w:val="28"/>
          <w:szCs w:val="24"/>
        </w:rPr>
        <w:t>款</w:t>
      </w:r>
      <w:r w:rsidRPr="00824CF9">
        <w:rPr>
          <w:rFonts w:ascii="楷体" w:eastAsia="楷体" w:hAnsi="楷体"/>
          <w:sz w:val="28"/>
          <w:szCs w:val="24"/>
        </w:rPr>
        <w:t>规</w:t>
      </w:r>
      <w:r w:rsidRPr="00824CF9">
        <w:rPr>
          <w:rFonts w:ascii="楷体" w:eastAsia="楷体" w:hAnsi="楷体" w:hint="eastAsia"/>
          <w:sz w:val="28"/>
          <w:szCs w:val="24"/>
        </w:rPr>
        <w:t>定的所有要求外</w:t>
      </w:r>
      <w:r w:rsidRPr="00824CF9">
        <w:rPr>
          <w:rFonts w:ascii="楷体" w:eastAsia="楷体" w:hAnsi="楷体"/>
          <w:sz w:val="28"/>
          <w:szCs w:val="24"/>
        </w:rPr>
        <w:t>，还将</w:t>
      </w:r>
      <w:r w:rsidRPr="00824CF9">
        <w:rPr>
          <w:rFonts w:ascii="楷体" w:eastAsia="楷体" w:hAnsi="楷体" w:hint="eastAsia"/>
          <w:sz w:val="28"/>
          <w:szCs w:val="24"/>
        </w:rPr>
        <w:t>按照以下</w:t>
      </w:r>
      <w:r w:rsidRPr="00824CF9">
        <w:rPr>
          <w:rFonts w:ascii="楷体" w:eastAsia="楷体" w:hAnsi="楷体"/>
          <w:sz w:val="28"/>
          <w:szCs w:val="24"/>
        </w:rPr>
        <w:t>条</w:t>
      </w:r>
      <w:r w:rsidRPr="00824CF9">
        <w:rPr>
          <w:rFonts w:ascii="楷体" w:eastAsia="楷体" w:hAnsi="楷体" w:hint="eastAsia"/>
          <w:sz w:val="28"/>
          <w:szCs w:val="24"/>
        </w:rPr>
        <w:t>款提供</w:t>
      </w:r>
      <w:r w:rsidRPr="00824CF9">
        <w:rPr>
          <w:rFonts w:ascii="楷体" w:eastAsia="楷体" w:hAnsi="楷体"/>
          <w:sz w:val="28"/>
          <w:szCs w:val="24"/>
        </w:rPr>
        <w:t>优质</w:t>
      </w:r>
      <w:r w:rsidRPr="00824CF9">
        <w:rPr>
          <w:rFonts w:ascii="楷体" w:eastAsia="楷体" w:hAnsi="楷体" w:hint="eastAsia"/>
          <w:sz w:val="28"/>
          <w:szCs w:val="24"/>
        </w:rPr>
        <w:t>服</w:t>
      </w:r>
      <w:r w:rsidRPr="00824CF9">
        <w:rPr>
          <w:rFonts w:ascii="楷体" w:eastAsia="楷体" w:hAnsi="楷体"/>
          <w:sz w:val="28"/>
          <w:szCs w:val="24"/>
        </w:rPr>
        <w:t>务</w:t>
      </w:r>
      <w:r w:rsidRPr="00824CF9">
        <w:rPr>
          <w:rFonts w:ascii="楷体" w:eastAsia="楷体" w:hAnsi="楷体" w:hint="eastAsia"/>
          <w:sz w:val="28"/>
          <w:szCs w:val="24"/>
        </w:rPr>
        <w:t>：</w:t>
      </w:r>
    </w:p>
    <w:p w:rsidR="00377DBF" w:rsidRPr="00824CF9" w:rsidRDefault="00377DBF" w:rsidP="00377DBF">
      <w:pPr>
        <w:spacing w:line="480" w:lineRule="auto"/>
        <w:ind w:firstLine="560"/>
        <w:rPr>
          <w:rFonts w:ascii="楷体" w:eastAsia="楷体" w:hAnsi="楷体"/>
          <w:sz w:val="28"/>
          <w:szCs w:val="24"/>
        </w:rPr>
      </w:pPr>
      <w:r w:rsidRPr="00824CF9">
        <w:rPr>
          <w:rFonts w:ascii="楷体" w:eastAsia="楷体" w:hAnsi="楷体" w:hint="eastAsia"/>
          <w:sz w:val="28"/>
          <w:szCs w:val="24"/>
        </w:rPr>
        <w:t>1、</w:t>
      </w:r>
      <w:r w:rsidRPr="00824CF9">
        <w:rPr>
          <w:rFonts w:ascii="楷体" w:eastAsia="楷体" w:hAnsi="楷体" w:cs="宋体" w:hint="eastAsia"/>
          <w:sz w:val="28"/>
          <w:lang w:val="zh-CN"/>
        </w:rPr>
        <w:t>产品符合国家质量检测标准和本招标文件规定标准的全新正品现货，提供随货物《产品合格证》及其它相关质量证明文件。我公司投标产品不是进口产品。</w:t>
      </w:r>
    </w:p>
    <w:p w:rsidR="00377DBF" w:rsidRPr="00824CF9" w:rsidRDefault="00377DBF" w:rsidP="00377DBF">
      <w:pPr>
        <w:spacing w:line="480" w:lineRule="auto"/>
        <w:ind w:firstLine="560"/>
        <w:rPr>
          <w:rFonts w:ascii="楷体" w:eastAsia="楷体" w:hAnsi="楷体"/>
          <w:sz w:val="28"/>
          <w:szCs w:val="24"/>
        </w:rPr>
      </w:pPr>
      <w:r w:rsidRPr="00824CF9">
        <w:rPr>
          <w:rFonts w:ascii="楷体" w:eastAsia="楷体" w:hAnsi="楷体" w:hint="eastAsia"/>
          <w:sz w:val="28"/>
          <w:szCs w:val="24"/>
        </w:rPr>
        <w:t>2、需方在我公司送货后对货物进行检查验收，如果发现有质量等问题，我公司负责按照需方的要求采取更换等处理措施，在免费包修期内，同一质量问题连续两次维修仍无法正常使用，我公司予以更换同品牌、同型号的全新产品，并承担由此发生的一切损失和费用。</w:t>
      </w:r>
    </w:p>
    <w:p w:rsidR="00377DBF" w:rsidRPr="00824CF9" w:rsidRDefault="00377DBF" w:rsidP="00377DBF">
      <w:pPr>
        <w:widowControl/>
        <w:jc w:val="left"/>
        <w:rPr>
          <w:rFonts w:ascii="楷体" w:eastAsia="楷体" w:hAnsi="楷体"/>
          <w:bCs/>
          <w:sz w:val="32"/>
          <w:szCs w:val="32"/>
        </w:rPr>
      </w:pPr>
      <w:bookmarkStart w:id="31" w:name="_Toc8891924"/>
      <w:bookmarkStart w:id="32" w:name="_Toc8892112"/>
      <w:bookmarkStart w:id="33" w:name="_Toc8892206"/>
      <w:bookmarkStart w:id="34" w:name="_Toc8893326"/>
      <w:bookmarkStart w:id="35" w:name="_Toc10532437"/>
      <w:bookmarkStart w:id="36" w:name="_Toc10642868"/>
      <w:bookmarkStart w:id="37" w:name="_Toc10643001"/>
      <w:r>
        <w:rPr>
          <w:rFonts w:ascii="楷体" w:eastAsia="楷体" w:hAnsi="楷体" w:hint="eastAsia"/>
          <w:sz w:val="28"/>
        </w:rPr>
        <w:t>5、</w:t>
      </w:r>
      <w:r w:rsidRPr="00824CF9">
        <w:rPr>
          <w:rFonts w:ascii="楷体" w:eastAsia="楷体" w:hAnsi="楷体"/>
          <w:sz w:val="28"/>
        </w:rPr>
        <w:t>质保期内和质保期外的收费标准</w:t>
      </w:r>
      <w:bookmarkEnd w:id="29"/>
      <w:bookmarkEnd w:id="30"/>
      <w:bookmarkEnd w:id="31"/>
      <w:bookmarkEnd w:id="32"/>
      <w:bookmarkEnd w:id="33"/>
      <w:bookmarkEnd w:id="34"/>
      <w:bookmarkEnd w:id="35"/>
      <w:bookmarkEnd w:id="36"/>
      <w:bookmarkEnd w:id="37"/>
    </w:p>
    <w:p w:rsidR="00377DBF" w:rsidRPr="00824CF9" w:rsidRDefault="00377DBF" w:rsidP="00377DBF">
      <w:pPr>
        <w:snapToGrid w:val="0"/>
        <w:spacing w:line="480" w:lineRule="auto"/>
        <w:rPr>
          <w:rFonts w:ascii="楷体" w:eastAsia="楷体" w:hAnsi="楷体" w:cs="Times New Roman"/>
          <w:color w:val="000000"/>
          <w:sz w:val="28"/>
          <w:szCs w:val="24"/>
        </w:rPr>
      </w:pPr>
      <w:r w:rsidRPr="00824CF9">
        <w:rPr>
          <w:rFonts w:ascii="楷体" w:eastAsia="楷体" w:hAnsi="楷体" w:hint="eastAsia"/>
          <w:bCs/>
          <w:color w:val="000000"/>
          <w:spacing w:val="10"/>
          <w:kern w:val="0"/>
          <w:sz w:val="28"/>
          <w:szCs w:val="21"/>
        </w:rPr>
        <w:t xml:space="preserve">    </w:t>
      </w:r>
      <w:r>
        <w:rPr>
          <w:rFonts w:ascii="楷体" w:eastAsia="楷体" w:hAnsi="楷体" w:hint="eastAsia"/>
          <w:bCs/>
          <w:color w:val="000000"/>
          <w:spacing w:val="10"/>
          <w:kern w:val="0"/>
          <w:sz w:val="28"/>
          <w:szCs w:val="21"/>
        </w:rPr>
        <w:t>5.1</w:t>
      </w:r>
      <w:r w:rsidRPr="00824CF9">
        <w:rPr>
          <w:rFonts w:ascii="楷体" w:eastAsia="楷体" w:hAnsi="楷体" w:hint="eastAsia"/>
          <w:bCs/>
          <w:color w:val="000000"/>
          <w:spacing w:val="10"/>
          <w:kern w:val="0"/>
          <w:sz w:val="28"/>
          <w:szCs w:val="21"/>
        </w:rPr>
        <w:t>质保期内：</w:t>
      </w:r>
      <w:r w:rsidRPr="00824CF9">
        <w:rPr>
          <w:rFonts w:ascii="楷体" w:eastAsia="楷体" w:hAnsi="楷体" w:cs="Times New Roman" w:hint="eastAsia"/>
          <w:color w:val="000000"/>
          <w:sz w:val="28"/>
          <w:szCs w:val="24"/>
        </w:rPr>
        <w:t>提供免费上门服务及日常维护需要的工具</w:t>
      </w:r>
      <w:r w:rsidRPr="00824CF9">
        <w:rPr>
          <w:rFonts w:ascii="楷体" w:eastAsia="楷体" w:hAnsi="楷体" w:hint="eastAsia"/>
          <w:bCs/>
          <w:color w:val="000000"/>
          <w:spacing w:val="10"/>
          <w:kern w:val="0"/>
          <w:sz w:val="28"/>
          <w:szCs w:val="21"/>
        </w:rPr>
        <w:t>，</w:t>
      </w:r>
      <w:r w:rsidRPr="00824CF9">
        <w:rPr>
          <w:rFonts w:ascii="楷体" w:eastAsia="楷体" w:hAnsi="楷体" w:cs="宋体" w:hint="eastAsia"/>
          <w:sz w:val="28"/>
          <w:szCs w:val="24"/>
        </w:rPr>
        <w:t>在质保期内的质量问题，我方负责免费尽快更换，发生的一切费用，包括工时费、交通费、住宿费、通讯费均由我方承担。给采购方造成损失的，赔偿相应损失。</w:t>
      </w:r>
    </w:p>
    <w:p w:rsidR="00377DBF" w:rsidRPr="00824CF9" w:rsidRDefault="00377DBF" w:rsidP="00377DBF">
      <w:pPr>
        <w:spacing w:line="480" w:lineRule="auto"/>
        <w:rPr>
          <w:rFonts w:ascii="楷体" w:eastAsia="楷体" w:hAnsi="楷体"/>
          <w:sz w:val="28"/>
          <w:szCs w:val="24"/>
        </w:rPr>
      </w:pPr>
      <w:r w:rsidRPr="00824CF9">
        <w:rPr>
          <w:rFonts w:ascii="楷体" w:eastAsia="楷体" w:hAnsi="楷体" w:hint="eastAsia"/>
          <w:color w:val="000000"/>
          <w:spacing w:val="10"/>
          <w:kern w:val="0"/>
          <w:sz w:val="28"/>
          <w:szCs w:val="21"/>
        </w:rPr>
        <w:t xml:space="preserve">    </w:t>
      </w:r>
      <w:r>
        <w:rPr>
          <w:rFonts w:ascii="楷体" w:eastAsia="楷体" w:hAnsi="楷体" w:hint="eastAsia"/>
          <w:color w:val="000000"/>
          <w:spacing w:val="10"/>
          <w:kern w:val="0"/>
          <w:sz w:val="28"/>
          <w:szCs w:val="21"/>
        </w:rPr>
        <w:t>5.2</w:t>
      </w:r>
      <w:r w:rsidRPr="00824CF9">
        <w:rPr>
          <w:rFonts w:ascii="楷体" w:eastAsia="楷体" w:hAnsi="楷体" w:hint="eastAsia"/>
          <w:color w:val="000000"/>
          <w:spacing w:val="10"/>
          <w:kern w:val="0"/>
          <w:sz w:val="28"/>
          <w:szCs w:val="21"/>
        </w:rPr>
        <w:t>质保期外：</w:t>
      </w:r>
      <w:r w:rsidRPr="00824CF9">
        <w:rPr>
          <w:rFonts w:ascii="楷体" w:eastAsia="楷体" w:hAnsi="楷体" w:cs="仿宋" w:hint="eastAsia"/>
          <w:color w:val="000000"/>
          <w:sz w:val="28"/>
          <w:szCs w:val="24"/>
        </w:rPr>
        <w:t>维修时只收成本费，免收其他费用。收费标准低于同期配件市场批发价格且保证设备零配件的供应。</w:t>
      </w:r>
    </w:p>
    <w:p w:rsidR="00377DBF" w:rsidRPr="008A4516" w:rsidRDefault="00377DBF" w:rsidP="00377DBF">
      <w:pPr>
        <w:jc w:val="right"/>
        <w:rPr>
          <w:rFonts w:ascii="楷体" w:eastAsia="楷体" w:hAnsi="楷体"/>
          <w:sz w:val="28"/>
          <w:szCs w:val="28"/>
        </w:rPr>
      </w:pPr>
    </w:p>
    <w:p w:rsidR="00377DBF" w:rsidRPr="008A4516" w:rsidRDefault="00377DBF" w:rsidP="00377DBF">
      <w:pPr>
        <w:jc w:val="right"/>
        <w:rPr>
          <w:rFonts w:ascii="楷体" w:eastAsia="楷体" w:hAnsi="楷体"/>
          <w:sz w:val="28"/>
          <w:szCs w:val="28"/>
        </w:rPr>
      </w:pPr>
    </w:p>
    <w:p w:rsidR="00377DBF" w:rsidRPr="008A4516" w:rsidRDefault="00377DBF" w:rsidP="00377DBF">
      <w:pPr>
        <w:jc w:val="right"/>
        <w:rPr>
          <w:rFonts w:ascii="楷体" w:eastAsia="楷体" w:hAnsi="楷体"/>
          <w:sz w:val="28"/>
          <w:szCs w:val="28"/>
        </w:rPr>
      </w:pPr>
      <w:r w:rsidRPr="008A4516">
        <w:rPr>
          <w:rFonts w:ascii="楷体" w:eastAsia="楷体" w:hAnsi="楷体" w:hint="eastAsia"/>
          <w:sz w:val="28"/>
          <w:szCs w:val="28"/>
        </w:rPr>
        <w:lastRenderedPageBreak/>
        <w:t>投标人（盖章）：郑州路晨科技有限公司</w:t>
      </w:r>
    </w:p>
    <w:p w:rsidR="00377DBF" w:rsidRPr="008A4516" w:rsidRDefault="00377DBF" w:rsidP="00377DBF">
      <w:pPr>
        <w:jc w:val="right"/>
        <w:rPr>
          <w:rFonts w:ascii="楷体" w:eastAsia="楷体" w:hAnsi="楷体"/>
          <w:b/>
          <w:bCs/>
          <w:sz w:val="28"/>
          <w:szCs w:val="28"/>
        </w:rPr>
      </w:pPr>
      <w:r w:rsidRPr="008A4516">
        <w:rPr>
          <w:rFonts w:ascii="楷体" w:eastAsia="楷体" w:hAnsi="楷体" w:hint="eastAsia"/>
          <w:sz w:val="28"/>
          <w:szCs w:val="28"/>
        </w:rPr>
        <w:t>2019 年 07月 26日</w:t>
      </w:r>
    </w:p>
    <w:p w:rsidR="00377DBF" w:rsidRPr="00377DBF" w:rsidRDefault="00377DBF"/>
    <w:sectPr w:rsidR="00377DBF" w:rsidRPr="00377D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167" w:rsidRDefault="00494167" w:rsidP="00377DBF">
      <w:r>
        <w:separator/>
      </w:r>
    </w:p>
  </w:endnote>
  <w:endnote w:type="continuationSeparator" w:id="1">
    <w:p w:rsidR="00494167" w:rsidRDefault="00494167" w:rsidP="00377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167" w:rsidRDefault="00494167" w:rsidP="00377DBF">
      <w:r>
        <w:separator/>
      </w:r>
    </w:p>
  </w:footnote>
  <w:footnote w:type="continuationSeparator" w:id="1">
    <w:p w:rsidR="00494167" w:rsidRDefault="00494167" w:rsidP="00377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22090"/>
    <w:multiLevelType w:val="singleLevel"/>
    <w:tmpl w:val="F182BE5A"/>
    <w:lvl w:ilvl="0">
      <w:start w:val="1"/>
      <w:numFmt w:val="decimal"/>
      <w:lvlText w:val="%1."/>
      <w:lvlJc w:val="left"/>
      <w:pPr>
        <w:ind w:left="420" w:hanging="420"/>
      </w:pPr>
      <w:rPr>
        <w:rFonts w:hint="eastAsia"/>
        <w:b w:val="0"/>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DBF"/>
    <w:rsid w:val="00377DBF"/>
    <w:rsid w:val="00494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DBF"/>
    <w:pPr>
      <w:widowControl w:val="0"/>
      <w:jc w:val="both"/>
    </w:pPr>
  </w:style>
  <w:style w:type="paragraph" w:styleId="3">
    <w:name w:val="heading 3"/>
    <w:basedOn w:val="a"/>
    <w:next w:val="a"/>
    <w:link w:val="3Char"/>
    <w:uiPriority w:val="9"/>
    <w:unhideWhenUsed/>
    <w:qFormat/>
    <w:rsid w:val="00377DBF"/>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DBF"/>
    <w:rPr>
      <w:sz w:val="18"/>
      <w:szCs w:val="18"/>
    </w:rPr>
  </w:style>
  <w:style w:type="paragraph" w:styleId="a4">
    <w:name w:val="footer"/>
    <w:basedOn w:val="a"/>
    <w:link w:val="Char0"/>
    <w:uiPriority w:val="99"/>
    <w:semiHidden/>
    <w:unhideWhenUsed/>
    <w:rsid w:val="00377D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DBF"/>
    <w:rPr>
      <w:sz w:val="18"/>
      <w:szCs w:val="18"/>
    </w:rPr>
  </w:style>
  <w:style w:type="paragraph" w:customStyle="1" w:styleId="1">
    <w:name w:val="正文1"/>
    <w:basedOn w:val="a"/>
    <w:qFormat/>
    <w:rsid w:val="00377DBF"/>
    <w:pPr>
      <w:tabs>
        <w:tab w:val="left" w:pos="1260"/>
        <w:tab w:val="left" w:pos="1440"/>
        <w:tab w:val="left" w:pos="1980"/>
        <w:tab w:val="left" w:pos="2160"/>
      </w:tabs>
      <w:adjustRightInd w:val="0"/>
      <w:snapToGrid w:val="0"/>
      <w:spacing w:line="360" w:lineRule="auto"/>
      <w:jc w:val="left"/>
    </w:pPr>
    <w:rPr>
      <w:rFonts w:ascii="宋体" w:eastAsia="宋体" w:hAnsi="宋体" w:cs="Times New Roman"/>
      <w:szCs w:val="24"/>
    </w:rPr>
  </w:style>
  <w:style w:type="paragraph" w:styleId="a5">
    <w:name w:val="Message Header"/>
    <w:basedOn w:val="a"/>
    <w:link w:val="Char1"/>
    <w:uiPriority w:val="99"/>
    <w:semiHidden/>
    <w:unhideWhenUsed/>
    <w:rsid w:val="00377DB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
    <w:name w:val="信息标题 Char"/>
    <w:basedOn w:val="a0"/>
    <w:link w:val="a5"/>
    <w:uiPriority w:val="99"/>
    <w:semiHidden/>
    <w:rsid w:val="00377DBF"/>
    <w:rPr>
      <w:rFonts w:asciiTheme="majorHAnsi" w:eastAsiaTheme="majorEastAsia" w:hAnsiTheme="majorHAnsi" w:cstheme="majorBidi"/>
      <w:sz w:val="24"/>
      <w:szCs w:val="24"/>
      <w:shd w:val="pct20" w:color="auto" w:fill="auto"/>
    </w:rPr>
  </w:style>
  <w:style w:type="character" w:customStyle="1" w:styleId="3Char">
    <w:name w:val="标题 3 Char"/>
    <w:basedOn w:val="a0"/>
    <w:link w:val="3"/>
    <w:uiPriority w:val="9"/>
    <w:rsid w:val="00377DBF"/>
    <w:rPr>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575</Words>
  <Characters>3283</Characters>
  <Application>Microsoft Office Word</Application>
  <DocSecurity>0</DocSecurity>
  <Lines>27</Lines>
  <Paragraphs>7</Paragraphs>
  <ScaleCrop>false</ScaleCrop>
  <Company>ITSK.com</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河南弘新工程咨询有限公司:杨尚斌</dc:creator>
  <cp:keywords/>
  <dc:description/>
  <cp:lastModifiedBy>河南弘新工程咨询有限公司:杨尚斌</cp:lastModifiedBy>
  <cp:revision>2</cp:revision>
  <dcterms:created xsi:type="dcterms:W3CDTF">2019-07-31T01:19:00Z</dcterms:created>
  <dcterms:modified xsi:type="dcterms:W3CDTF">2019-07-31T01:22:00Z</dcterms:modified>
</cp:coreProperties>
</file>