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D1" w:rsidRDefault="00CC34D1">
      <w:pPr>
        <w:ind w:firstLineChars="300" w:firstLine="1325"/>
        <w:rPr>
          <w:rFonts w:asciiTheme="majorEastAsia" w:eastAsiaTheme="majorEastAsia" w:hAnsiTheme="majorEastAsia" w:cstheme="majorEastAsia"/>
          <w:b/>
          <w:bCs/>
          <w:sz w:val="44"/>
          <w:szCs w:val="44"/>
        </w:rPr>
      </w:pPr>
    </w:p>
    <w:p w:rsidR="003C3708" w:rsidRDefault="003C3708" w:rsidP="003C3708">
      <w:pPr>
        <w:spacing w:line="600" w:lineRule="exact"/>
        <w:jc w:val="center"/>
        <w:rPr>
          <w:b/>
          <w:bCs/>
          <w:sz w:val="44"/>
          <w:szCs w:val="44"/>
        </w:rPr>
      </w:pPr>
      <w:r>
        <w:rPr>
          <w:rFonts w:hint="eastAsia"/>
          <w:b/>
          <w:bCs/>
          <w:sz w:val="44"/>
          <w:szCs w:val="44"/>
        </w:rPr>
        <w:t xml:space="preserve"> </w:t>
      </w:r>
      <w:r w:rsidR="007A4A6D">
        <w:rPr>
          <w:rFonts w:hint="eastAsia"/>
          <w:b/>
          <w:bCs/>
          <w:sz w:val="44"/>
          <w:szCs w:val="44"/>
        </w:rPr>
        <w:t>禹州市产业集聚区展厅内容更新项目（三</w:t>
      </w:r>
      <w:r>
        <w:rPr>
          <w:rFonts w:hint="eastAsia"/>
          <w:b/>
          <w:bCs/>
          <w:sz w:val="44"/>
          <w:szCs w:val="44"/>
        </w:rPr>
        <w:t>次）</w:t>
      </w:r>
    </w:p>
    <w:p w:rsidR="00CC34D1" w:rsidRPr="003C3708"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7A4A6D">
        <w:rPr>
          <w:rFonts w:asciiTheme="majorEastAsia" w:eastAsiaTheme="majorEastAsia" w:hAnsiTheme="majorEastAsia" w:cstheme="majorEastAsia" w:hint="eastAsia"/>
          <w:sz w:val="36"/>
          <w:szCs w:val="36"/>
        </w:rPr>
        <w:t>YZCG-T2019130-2</w:t>
      </w:r>
    </w:p>
    <w:p w:rsidR="0082024E"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w:t>
      </w:r>
      <w:r w:rsidR="003C3708" w:rsidRPr="003C3708">
        <w:rPr>
          <w:rFonts w:asciiTheme="majorEastAsia" w:eastAsiaTheme="majorEastAsia" w:hAnsiTheme="majorEastAsia" w:cstheme="majorEastAsia" w:hint="eastAsia"/>
          <w:sz w:val="36"/>
          <w:szCs w:val="36"/>
        </w:rPr>
        <w:t>禹州市产业集聚区管理委员会</w:t>
      </w:r>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82024E">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二〇一九年七月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CC34D1" w:rsidRDefault="00CC34D1">
      <w:pPr>
        <w:rPr>
          <w:rFonts w:asciiTheme="majorEastAsia" w:eastAsiaTheme="majorEastAsia" w:hAnsiTheme="majorEastAsia" w:cs="宋体"/>
          <w:b/>
          <w:kern w:val="0"/>
          <w:sz w:val="32"/>
          <w:szCs w:val="32"/>
        </w:rPr>
      </w:pPr>
    </w:p>
    <w:p w:rsidR="003C3708" w:rsidRDefault="007A4A6D">
      <w:pPr>
        <w:spacing w:line="600" w:lineRule="exact"/>
        <w:jc w:val="center"/>
        <w:rPr>
          <w:b/>
          <w:bCs/>
          <w:sz w:val="36"/>
          <w:szCs w:val="36"/>
        </w:rPr>
      </w:pPr>
      <w:r>
        <w:rPr>
          <w:rFonts w:hint="eastAsia"/>
          <w:b/>
          <w:bCs/>
          <w:sz w:val="36"/>
          <w:szCs w:val="36"/>
        </w:rPr>
        <w:t>禹州市产业集聚区展厅内容更新项目（三</w:t>
      </w:r>
      <w:r w:rsidR="003C3708" w:rsidRPr="003C3708">
        <w:rPr>
          <w:rFonts w:hint="eastAsia"/>
          <w:b/>
          <w:bCs/>
          <w:sz w:val="36"/>
          <w:szCs w:val="36"/>
        </w:rPr>
        <w:t>次）</w:t>
      </w:r>
    </w:p>
    <w:p w:rsidR="00CC34D1" w:rsidRDefault="0082024E">
      <w:pPr>
        <w:spacing w:line="600" w:lineRule="exact"/>
        <w:jc w:val="center"/>
        <w:rPr>
          <w:b/>
          <w:bCs/>
          <w:sz w:val="36"/>
          <w:szCs w:val="36"/>
        </w:rPr>
      </w:pPr>
      <w:r>
        <w:rPr>
          <w:rFonts w:hint="eastAsia"/>
          <w:b/>
          <w:bCs/>
          <w:sz w:val="36"/>
          <w:szCs w:val="36"/>
        </w:rPr>
        <w:t>谈判邀请函</w:t>
      </w:r>
    </w:p>
    <w:p w:rsidR="00CC34D1" w:rsidRDefault="00CC34D1">
      <w:pPr>
        <w:spacing w:line="600" w:lineRule="exact"/>
        <w:jc w:val="center"/>
        <w:rPr>
          <w:b/>
          <w:bCs/>
          <w:sz w:val="44"/>
          <w:szCs w:val="44"/>
        </w:rPr>
      </w:pPr>
    </w:p>
    <w:p w:rsidR="00CC34D1" w:rsidRDefault="0082024E">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sidR="003C3708" w:rsidRPr="003C3708">
        <w:rPr>
          <w:rFonts w:ascii="新宋体" w:eastAsia="新宋体" w:hAnsi="新宋体" w:cs="新宋体" w:hint="eastAsia"/>
          <w:sz w:val="24"/>
          <w:szCs w:val="24"/>
        </w:rPr>
        <w:t>禹州市产业集聚区管理委员会</w:t>
      </w:r>
      <w:r>
        <w:rPr>
          <w:rFonts w:ascii="新宋体" w:eastAsia="新宋体" w:hAnsi="新宋体" w:cs="新宋体" w:hint="eastAsia"/>
          <w:sz w:val="24"/>
          <w:szCs w:val="24"/>
        </w:rPr>
        <w:t>的委托，就“</w:t>
      </w:r>
      <w:r w:rsidR="003C3708" w:rsidRPr="003C3708">
        <w:rPr>
          <w:rFonts w:ascii="新宋体" w:eastAsia="新宋体" w:hAnsi="新宋体" w:cs="新宋体" w:hint="eastAsia"/>
          <w:sz w:val="24"/>
          <w:szCs w:val="24"/>
        </w:rPr>
        <w:t>禹州市产业集</w:t>
      </w:r>
      <w:r w:rsidR="007A4A6D">
        <w:rPr>
          <w:rFonts w:ascii="新宋体" w:eastAsia="新宋体" w:hAnsi="新宋体" w:cs="新宋体" w:hint="eastAsia"/>
          <w:sz w:val="24"/>
          <w:szCs w:val="24"/>
        </w:rPr>
        <w:t>聚区展厅内容更新项目（三</w:t>
      </w:r>
      <w:r w:rsidR="003C3708" w:rsidRPr="003C3708">
        <w:rPr>
          <w:rFonts w:ascii="新宋体" w:eastAsia="新宋体" w:hAnsi="新宋体" w:cs="新宋体" w:hint="eastAsia"/>
          <w:sz w:val="24"/>
          <w:szCs w:val="24"/>
        </w:rPr>
        <w:t>次）</w:t>
      </w:r>
      <w:r>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3C3708" w:rsidRDefault="0082024E" w:rsidP="003C3708">
      <w:pPr>
        <w:widowControl/>
        <w:shd w:val="clear" w:color="auto" w:fill="FFFFFF"/>
        <w:spacing w:line="440" w:lineRule="exact"/>
        <w:ind w:firstLine="465"/>
        <w:jc w:val="left"/>
        <w:rPr>
          <w:rFonts w:ascii="新宋体" w:eastAsia="新宋体" w:hAnsi="新宋体" w:cs="新宋体"/>
          <w:sz w:val="24"/>
          <w:szCs w:val="24"/>
        </w:rPr>
      </w:pPr>
      <w:r>
        <w:rPr>
          <w:rFonts w:ascii="新宋体" w:eastAsia="新宋体" w:hAnsi="新宋体" w:cs="新宋体" w:hint="eastAsia"/>
          <w:sz w:val="24"/>
          <w:szCs w:val="24"/>
        </w:rPr>
        <w:t>1、采购人：</w:t>
      </w:r>
      <w:r w:rsidR="003C3708" w:rsidRPr="003C3708">
        <w:rPr>
          <w:rFonts w:ascii="新宋体" w:eastAsia="新宋体" w:hAnsi="新宋体" w:cs="新宋体" w:hint="eastAsia"/>
          <w:sz w:val="24"/>
          <w:szCs w:val="24"/>
        </w:rPr>
        <w:t>禹州市产业集聚区管理委员会</w:t>
      </w:r>
    </w:p>
    <w:p w:rsidR="003C3708" w:rsidRDefault="0082024E" w:rsidP="003C3708">
      <w:pPr>
        <w:widowControl/>
        <w:shd w:val="clear" w:color="auto" w:fill="FFFFFF"/>
        <w:spacing w:line="440" w:lineRule="exact"/>
        <w:ind w:firstLine="465"/>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2、项目名称：</w:t>
      </w:r>
      <w:r w:rsidR="007A4A6D">
        <w:rPr>
          <w:rFonts w:ascii="新宋体" w:eastAsia="新宋体" w:hAnsi="新宋体" w:cs="新宋体" w:hint="eastAsia"/>
          <w:color w:val="000000"/>
          <w:kern w:val="0"/>
          <w:sz w:val="24"/>
          <w:szCs w:val="24"/>
        </w:rPr>
        <w:t>禹州市产业集聚区展厅内容更新项目（三</w:t>
      </w:r>
      <w:r w:rsidR="003C3708" w:rsidRPr="003C3708">
        <w:rPr>
          <w:rFonts w:ascii="新宋体" w:eastAsia="新宋体" w:hAnsi="新宋体" w:cs="新宋体" w:hint="eastAsia"/>
          <w:color w:val="000000"/>
          <w:kern w:val="0"/>
          <w:sz w:val="24"/>
          <w:szCs w:val="24"/>
        </w:rPr>
        <w:t>次）</w:t>
      </w:r>
    </w:p>
    <w:p w:rsidR="00CC34D1" w:rsidRDefault="0082024E" w:rsidP="003C3708">
      <w:pPr>
        <w:widowControl/>
        <w:shd w:val="clear" w:color="auto" w:fill="FFFFFF"/>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sidR="007A4A6D">
        <w:rPr>
          <w:rFonts w:ascii="新宋体" w:eastAsia="新宋体" w:hAnsi="新宋体" w:cs="新宋体" w:hint="eastAsia"/>
          <w:sz w:val="24"/>
          <w:szCs w:val="24"/>
        </w:rPr>
        <w:t>YZCG-T2019130-2</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4、项目需求：</w:t>
      </w:r>
      <w:r w:rsidR="003C3708">
        <w:rPr>
          <w:rFonts w:ascii="新宋体" w:eastAsia="新宋体" w:hAnsi="新宋体" w:cs="新宋体" w:hint="eastAsia"/>
          <w:color w:val="000000"/>
          <w:kern w:val="0"/>
          <w:sz w:val="24"/>
          <w:szCs w:val="24"/>
        </w:rPr>
        <w:t>展厅内容更新</w:t>
      </w:r>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w:t>
      </w:r>
      <w:r w:rsidR="003C3708">
        <w:rPr>
          <w:rFonts w:ascii="新宋体" w:eastAsia="新宋体" w:hAnsi="新宋体" w:cs="新宋体" w:hint="eastAsia"/>
          <w:sz w:val="24"/>
          <w:szCs w:val="24"/>
        </w:rPr>
        <w:t>25.1498</w:t>
      </w:r>
      <w:r>
        <w:rPr>
          <w:rFonts w:ascii="新宋体" w:eastAsia="新宋体" w:hAnsi="新宋体" w:cs="新宋体" w:hint="eastAsia"/>
          <w:sz w:val="24"/>
          <w:szCs w:val="24"/>
        </w:rPr>
        <w:t>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3C3708" w:rsidRPr="003C3708" w:rsidRDefault="003C3708" w:rsidP="003C3708">
      <w:pPr>
        <w:widowControl/>
        <w:shd w:val="clear" w:color="auto" w:fill="FFFFFF"/>
        <w:spacing w:line="440" w:lineRule="exact"/>
        <w:ind w:firstLine="482"/>
        <w:jc w:val="left"/>
        <w:rPr>
          <w:rFonts w:ascii="新宋体" w:eastAsia="新宋体" w:hAnsi="新宋体" w:cs="新宋体"/>
          <w:color w:val="000000"/>
          <w:kern w:val="0"/>
          <w:sz w:val="24"/>
          <w:szCs w:val="24"/>
        </w:rPr>
      </w:pPr>
      <w:r w:rsidRPr="003C3708">
        <w:rPr>
          <w:rFonts w:ascii="新宋体" w:eastAsia="新宋体" w:hAnsi="新宋体" w:cs="新宋体" w:hint="eastAsia"/>
          <w:color w:val="000000"/>
          <w:kern w:val="0"/>
          <w:sz w:val="24"/>
          <w:szCs w:val="24"/>
        </w:rPr>
        <w:t xml:space="preserve">1、符合《政府采购法》第二十二条之规定，具有独立法人资格及相应的经营范围（以营业执照为准）； </w:t>
      </w:r>
    </w:p>
    <w:p w:rsidR="003C3708" w:rsidRPr="003C3708" w:rsidRDefault="003C3708" w:rsidP="003C3708">
      <w:pPr>
        <w:widowControl/>
        <w:shd w:val="clear" w:color="auto" w:fill="FFFFFF"/>
        <w:spacing w:line="440" w:lineRule="exact"/>
        <w:ind w:firstLine="482"/>
        <w:jc w:val="left"/>
        <w:rPr>
          <w:rFonts w:ascii="新宋体" w:eastAsia="新宋体" w:hAnsi="新宋体" w:cs="新宋体"/>
          <w:color w:val="000000"/>
          <w:kern w:val="0"/>
          <w:sz w:val="24"/>
          <w:szCs w:val="24"/>
        </w:rPr>
      </w:pPr>
      <w:r w:rsidRPr="003C3708">
        <w:rPr>
          <w:rFonts w:ascii="新宋体" w:eastAsia="新宋体" w:hAnsi="新宋体" w:cs="新宋体" w:hint="eastAsia"/>
          <w:color w:val="000000"/>
          <w:kern w:val="0"/>
          <w:sz w:val="24"/>
          <w:szCs w:val="24"/>
        </w:rPr>
        <w:t>2、投标商须具有中国展览协会展览陈列工程设计与施工一体化资质；</w:t>
      </w:r>
    </w:p>
    <w:p w:rsidR="003C3708" w:rsidRPr="003C3708" w:rsidRDefault="003C3708" w:rsidP="003C3708">
      <w:pPr>
        <w:widowControl/>
        <w:shd w:val="clear" w:color="auto" w:fill="FFFFFF"/>
        <w:spacing w:line="440" w:lineRule="exact"/>
        <w:ind w:firstLine="482"/>
        <w:jc w:val="left"/>
        <w:rPr>
          <w:rFonts w:ascii="新宋体" w:eastAsia="新宋体" w:hAnsi="新宋体" w:cs="新宋体"/>
          <w:color w:val="000000"/>
          <w:kern w:val="0"/>
          <w:sz w:val="24"/>
          <w:szCs w:val="24"/>
        </w:rPr>
      </w:pPr>
      <w:r w:rsidRPr="003C3708">
        <w:rPr>
          <w:rFonts w:ascii="新宋体" w:eastAsia="新宋体" w:hAnsi="新宋体" w:cs="新宋体" w:hint="eastAsia"/>
          <w:color w:val="000000"/>
          <w:kern w:val="0"/>
          <w:sz w:val="24"/>
          <w:szCs w:val="24"/>
        </w:rPr>
        <w:t xml:space="preserve">3、被委托人须是本单位职工，须提供公司为本人缴纳社会保险证明； </w:t>
      </w:r>
    </w:p>
    <w:p w:rsidR="003C3708" w:rsidRDefault="003C3708" w:rsidP="003C3708">
      <w:pPr>
        <w:widowControl/>
        <w:shd w:val="clear" w:color="auto" w:fill="FFFFFF"/>
        <w:spacing w:line="440" w:lineRule="exact"/>
        <w:ind w:firstLine="482"/>
        <w:jc w:val="left"/>
        <w:rPr>
          <w:rFonts w:ascii="新宋体" w:eastAsia="新宋体" w:hAnsi="新宋体" w:cs="新宋体"/>
          <w:color w:val="000000"/>
          <w:kern w:val="0"/>
          <w:sz w:val="24"/>
          <w:szCs w:val="24"/>
        </w:rPr>
      </w:pPr>
      <w:r w:rsidRPr="003C3708">
        <w:rPr>
          <w:rFonts w:ascii="新宋体" w:eastAsia="新宋体" w:hAnsi="新宋体" w:cs="新宋体" w:hint="eastAsia"/>
          <w:color w:val="000000"/>
          <w:kern w:val="0"/>
          <w:sz w:val="24"/>
          <w:szCs w:val="24"/>
        </w:rPr>
        <w:t>4、本项目不接受联合体投标。</w:t>
      </w:r>
    </w:p>
    <w:p w:rsidR="00CC34D1" w:rsidRDefault="0082024E" w:rsidP="003C3708">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82024E" w:rsidRDefault="0082024E">
      <w:pPr>
        <w:wordWrap w:val="0"/>
        <w:topLinePunct/>
        <w:snapToGrid w:val="0"/>
        <w:spacing w:line="440" w:lineRule="exact"/>
        <w:ind w:firstLineChars="200" w:firstLine="480"/>
        <w:rPr>
          <w:rFonts w:ascii="新宋体" w:eastAsia="新宋体" w:hAnsi="新宋体" w:cs="新宋体"/>
          <w:sz w:val="24"/>
          <w:szCs w:val="24"/>
        </w:rPr>
      </w:pPr>
      <w:r w:rsidRPr="0082024E">
        <w:rPr>
          <w:rFonts w:ascii="新宋体" w:eastAsia="新宋体" w:hAnsi="新宋体" w:cs="新宋体" w:hint="eastAsia"/>
          <w:sz w:val="24"/>
          <w:szCs w:val="24"/>
        </w:rPr>
        <w:t>1</w:t>
      </w:r>
      <w:r>
        <w:rPr>
          <w:rFonts w:ascii="新宋体" w:eastAsia="新宋体" w:hAnsi="新宋体" w:cs="新宋体" w:hint="eastAsia"/>
          <w:sz w:val="24"/>
          <w:szCs w:val="24"/>
          <w:lang w:val="zh-CN"/>
        </w:rPr>
        <w:t>、持</w:t>
      </w:r>
      <w:r w:rsidRPr="0082024E">
        <w:rPr>
          <w:rFonts w:ascii="新宋体" w:eastAsia="新宋体" w:hAnsi="新宋体" w:cs="新宋体" w:hint="eastAsia"/>
          <w:sz w:val="24"/>
          <w:szCs w:val="24"/>
        </w:rPr>
        <w:t>CA</w:t>
      </w:r>
      <w:r>
        <w:rPr>
          <w:rFonts w:ascii="新宋体" w:eastAsia="新宋体" w:hAnsi="新宋体" w:cs="新宋体" w:hint="eastAsia"/>
          <w:sz w:val="24"/>
          <w:szCs w:val="24"/>
          <w:lang w:val="zh-CN"/>
        </w:rPr>
        <w:t>数字认证证书</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登录</w:t>
      </w:r>
      <w:hyperlink r:id="rId9" w:history="1">
        <w:r w:rsidRPr="0082024E">
          <w:rPr>
            <w:rFonts w:ascii="新宋体" w:eastAsia="新宋体" w:hAnsi="新宋体" w:cs="新宋体" w:hint="eastAsia"/>
            <w:sz w:val="24"/>
            <w:szCs w:val="24"/>
          </w:rPr>
          <w:t>http://221.14.6.70:8088/ggzy/eps/public/RegistAllJcxx.html</w:t>
        </w:r>
      </w:hyperlink>
      <w:r>
        <w:rPr>
          <w:rFonts w:ascii="新宋体" w:eastAsia="新宋体" w:hAnsi="新宋体" w:cs="新宋体" w:hint="eastAsia"/>
          <w:sz w:val="24"/>
          <w:szCs w:val="24"/>
          <w:lang w:val="zh-CN"/>
        </w:rPr>
        <w:t>进行免费注册登记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诚信库网上注册相关资料下载</w:t>
      </w:r>
      <w:r w:rsidRPr="0082024E">
        <w:rPr>
          <w:rFonts w:ascii="新宋体" w:eastAsia="新宋体" w:hAnsi="新宋体" w:cs="新宋体" w:hint="eastAsia"/>
          <w:sz w:val="24"/>
          <w:szCs w:val="24"/>
        </w:rPr>
        <w:t>”）；</w:t>
      </w:r>
    </w:p>
    <w:p w:rsidR="00CC34D1" w:rsidRPr="00800D85" w:rsidRDefault="0082024E">
      <w:pPr>
        <w:wordWrap w:val="0"/>
        <w:topLinePunct/>
        <w:autoSpaceDE w:val="0"/>
        <w:autoSpaceDN w:val="0"/>
        <w:adjustRightInd w:val="0"/>
        <w:snapToGrid w:val="0"/>
        <w:spacing w:line="440" w:lineRule="exact"/>
        <w:ind w:firstLine="482"/>
        <w:rPr>
          <w:rFonts w:ascii="新宋体" w:eastAsia="新宋体" w:hAnsi="新宋体" w:cs="新宋体"/>
          <w:sz w:val="24"/>
          <w:szCs w:val="24"/>
        </w:rPr>
      </w:pPr>
      <w:r>
        <w:rPr>
          <w:rFonts w:ascii="新宋体" w:eastAsia="新宋体" w:hAnsi="新宋体" w:cs="新宋体" w:hint="eastAsia"/>
          <w:sz w:val="24"/>
          <w:szCs w:val="24"/>
          <w:lang w:val="zh-CN"/>
        </w:rPr>
        <w:t xml:space="preserve">　</w:t>
      </w:r>
      <w:r w:rsidRPr="00800D85">
        <w:rPr>
          <w:rFonts w:ascii="新宋体" w:eastAsia="新宋体" w:hAnsi="新宋体" w:cs="新宋体" w:hint="eastAsia"/>
          <w:sz w:val="24"/>
          <w:szCs w:val="24"/>
        </w:rPr>
        <w:t>2</w:t>
      </w:r>
      <w:r>
        <w:rPr>
          <w:rFonts w:ascii="新宋体" w:eastAsia="新宋体" w:hAnsi="新宋体" w:cs="新宋体" w:hint="eastAsia"/>
          <w:sz w:val="24"/>
          <w:szCs w:val="24"/>
          <w:lang w:val="zh-CN"/>
        </w:rPr>
        <w:t>、在投标截止时间前登录</w:t>
      </w:r>
      <w:hyperlink r:id="rId10" w:history="1">
        <w:r w:rsidRPr="00800D85">
          <w:rPr>
            <w:rFonts w:ascii="新宋体" w:eastAsia="新宋体" w:hAnsi="新宋体" w:cs="新宋体" w:hint="eastAsia"/>
            <w:sz w:val="24"/>
            <w:szCs w:val="24"/>
          </w:rPr>
          <w:t>http://</w:t>
        </w:r>
        <w:r>
          <w:rPr>
            <w:rFonts w:ascii="新宋体" w:eastAsia="新宋体" w:hAnsi="新宋体" w:cs="新宋体" w:hint="eastAsia"/>
            <w:sz w:val="24"/>
            <w:szCs w:val="24"/>
          </w:rPr>
          <w:t>g</w:t>
        </w:r>
      </w:hyperlink>
      <w:r>
        <w:rPr>
          <w:rFonts w:ascii="新宋体" w:eastAsia="新宋体" w:hAnsi="新宋体" w:cs="新宋体" w:hint="eastAsia"/>
          <w:sz w:val="24"/>
          <w:szCs w:val="24"/>
        </w:rPr>
        <w:t>gzy.xuchang.gov.cn</w:t>
      </w:r>
      <w:r w:rsidRPr="00800D85">
        <w:rPr>
          <w:rFonts w:ascii="新宋体" w:eastAsia="新宋体" w:hAnsi="新宋体" w:cs="新宋体" w:hint="eastAsia"/>
          <w:sz w:val="24"/>
          <w:szCs w:val="24"/>
        </w:rPr>
        <w:t>，</w:t>
      </w:r>
      <w:r>
        <w:rPr>
          <w:rFonts w:ascii="新宋体" w:eastAsia="新宋体" w:hAnsi="新宋体" w:cs="新宋体" w:hint="eastAsia"/>
          <w:sz w:val="24"/>
          <w:szCs w:val="24"/>
          <w:lang w:val="zh-CN"/>
        </w:rPr>
        <w:t>自行下载招标文件</w:t>
      </w:r>
      <w:r w:rsidRPr="00800D85">
        <w:rPr>
          <w:rFonts w:ascii="新宋体" w:eastAsia="新宋体" w:hAnsi="新宋体" w:cs="新宋体" w:hint="eastAsia"/>
          <w:sz w:val="24"/>
          <w:szCs w:val="24"/>
        </w:rPr>
        <w:lastRenderedPageBreak/>
        <w:t>（</w:t>
      </w:r>
      <w:r>
        <w:rPr>
          <w:rFonts w:ascii="新宋体" w:eastAsia="新宋体" w:hAnsi="新宋体" w:cs="新宋体" w:hint="eastAsia"/>
          <w:sz w:val="24"/>
          <w:szCs w:val="24"/>
          <w:lang w:val="zh-CN"/>
        </w:rPr>
        <w:t>详见全国公共资源交易平台</w:t>
      </w:r>
      <w:r w:rsidRPr="00800D85">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00D85">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00D85">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800D85">
        <w:rPr>
          <w:rFonts w:ascii="新宋体" w:eastAsia="新宋体" w:hAnsi="新宋体" w:cs="新宋体" w:hint="eastAsia"/>
          <w:sz w:val="24"/>
          <w:szCs w:val="24"/>
        </w:rPr>
        <w:t>-</w:t>
      </w:r>
      <w:r>
        <w:rPr>
          <w:rFonts w:ascii="新宋体" w:eastAsia="新宋体" w:hAnsi="新宋体" w:cs="新宋体" w:hint="eastAsia"/>
          <w:sz w:val="24"/>
          <w:szCs w:val="24"/>
          <w:lang w:val="zh-CN"/>
        </w:rPr>
        <w:t>交易系统操作手册</w:t>
      </w:r>
      <w:r w:rsidRPr="00800D85">
        <w:rPr>
          <w:rFonts w:ascii="新宋体" w:eastAsia="新宋体" w:hAnsi="新宋体" w:cs="新宋体" w:hint="eastAsia"/>
          <w:sz w:val="24"/>
          <w:szCs w:val="24"/>
        </w:rPr>
        <w:t>”）</w:t>
      </w:r>
      <w:r>
        <w:rPr>
          <w:rFonts w:ascii="新宋体" w:eastAsia="新宋体" w:hAnsi="新宋体" w:cs="新宋体" w:hint="eastAsia"/>
          <w:sz w:val="24"/>
          <w:szCs w:val="24"/>
          <w:lang w:val="zh-CN"/>
        </w:rPr>
        <w:t>。</w:t>
      </w:r>
    </w:p>
    <w:p w:rsidR="00CC34D1" w:rsidRDefault="0082024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3、未通过全国公共资源交易平台（河南省·许昌市）下载招标文件的投标企业，拒收其递交的投标文件。</w:t>
      </w:r>
    </w:p>
    <w:p w:rsidR="00CC34D1" w:rsidRDefault="0082024E">
      <w:pPr>
        <w:spacing w:line="440" w:lineRule="exact"/>
        <w:ind w:firstLine="640"/>
        <w:rPr>
          <w:rFonts w:ascii="新宋体" w:eastAsia="新宋体" w:hAnsi="新宋体" w:cs="新宋体"/>
          <w:sz w:val="24"/>
          <w:szCs w:val="24"/>
        </w:rPr>
      </w:pPr>
      <w:r>
        <w:rPr>
          <w:rFonts w:ascii="新宋体" w:eastAsia="新宋体" w:hAnsi="新宋体" w:cs="新宋体" w:hint="eastAsia"/>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1、谈判截止及谈判时间：2019年</w:t>
      </w:r>
      <w:r w:rsidR="00C0797C">
        <w:rPr>
          <w:rFonts w:ascii="新宋体" w:eastAsia="新宋体" w:hAnsi="新宋体" w:cs="新宋体" w:hint="eastAsia"/>
          <w:color w:val="000000"/>
          <w:kern w:val="0"/>
          <w:sz w:val="24"/>
          <w:szCs w:val="24"/>
        </w:rPr>
        <w:t>8</w:t>
      </w:r>
      <w:r>
        <w:rPr>
          <w:rFonts w:ascii="新宋体" w:eastAsia="新宋体" w:hAnsi="新宋体" w:cs="新宋体" w:hint="eastAsia"/>
          <w:color w:val="000000"/>
          <w:kern w:val="0"/>
          <w:sz w:val="24"/>
          <w:szCs w:val="24"/>
        </w:rPr>
        <w:t>月</w:t>
      </w:r>
      <w:r w:rsidR="00C0797C">
        <w:rPr>
          <w:rFonts w:ascii="新宋体" w:eastAsia="新宋体" w:hAnsi="新宋体" w:cs="新宋体" w:hint="eastAsia"/>
          <w:color w:val="000000"/>
          <w:kern w:val="0"/>
          <w:sz w:val="24"/>
          <w:szCs w:val="24"/>
        </w:rPr>
        <w:t>5</w:t>
      </w:r>
      <w:r>
        <w:rPr>
          <w:rFonts w:ascii="新宋体" w:eastAsia="新宋体" w:hAnsi="新宋体" w:cs="新宋体" w:hint="eastAsia"/>
          <w:color w:val="000000"/>
          <w:kern w:val="0"/>
          <w:sz w:val="24"/>
          <w:szCs w:val="24"/>
        </w:rPr>
        <w:t>日</w:t>
      </w:r>
      <w:r w:rsidR="00C0797C">
        <w:rPr>
          <w:rFonts w:ascii="新宋体" w:eastAsia="新宋体" w:hAnsi="新宋体" w:cs="新宋体" w:hint="eastAsia"/>
          <w:color w:val="000000"/>
          <w:kern w:val="0"/>
          <w:sz w:val="24"/>
          <w:szCs w:val="24"/>
        </w:rPr>
        <w:t xml:space="preserve"> 15</w:t>
      </w:r>
      <w:r>
        <w:rPr>
          <w:rFonts w:ascii="新宋体" w:eastAsia="新宋体" w:hAnsi="新宋体" w:cs="新宋体" w:hint="eastAsia"/>
          <w:color w:val="000000"/>
          <w:kern w:val="0"/>
          <w:sz w:val="24"/>
          <w:szCs w:val="24"/>
        </w:rPr>
        <w:t>：00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Pr>
          <w:rFonts w:ascii="新宋体" w:eastAsia="新宋体" w:hAnsi="新宋体" w:cs="新宋体" w:hint="eastAsia"/>
          <w:sz w:val="24"/>
          <w:szCs w:val="24"/>
        </w:rPr>
        <w:t>禹州市公共资源交易中心第二开标室（禹州市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3C3708" w:rsidRPr="003C3708" w:rsidRDefault="003C3708" w:rsidP="003C3708">
      <w:pPr>
        <w:spacing w:line="440" w:lineRule="exact"/>
        <w:rPr>
          <w:rFonts w:ascii="新宋体" w:eastAsia="新宋体" w:hAnsi="新宋体" w:cs="新宋体"/>
          <w:color w:val="000000"/>
          <w:kern w:val="0"/>
          <w:sz w:val="24"/>
          <w:szCs w:val="24"/>
        </w:rPr>
      </w:pPr>
      <w:r w:rsidRPr="003C3708">
        <w:rPr>
          <w:rFonts w:ascii="新宋体" w:eastAsia="新宋体" w:hAnsi="新宋体" w:cs="新宋体" w:hint="eastAsia"/>
          <w:color w:val="000000"/>
          <w:kern w:val="0"/>
          <w:sz w:val="24"/>
          <w:szCs w:val="24"/>
        </w:rPr>
        <w:t>（一）代理机构：禹州市政府采购中心</w:t>
      </w:r>
    </w:p>
    <w:p w:rsidR="003C3708" w:rsidRPr="003C3708" w:rsidRDefault="003C3708" w:rsidP="003C3708">
      <w:pPr>
        <w:spacing w:line="440" w:lineRule="exact"/>
        <w:rPr>
          <w:rFonts w:ascii="新宋体" w:eastAsia="新宋体" w:hAnsi="新宋体" w:cs="新宋体"/>
          <w:color w:val="000000"/>
          <w:kern w:val="0"/>
          <w:sz w:val="24"/>
          <w:szCs w:val="24"/>
        </w:rPr>
      </w:pPr>
      <w:r w:rsidRPr="003C3708">
        <w:rPr>
          <w:rFonts w:ascii="新宋体" w:eastAsia="新宋体" w:hAnsi="新宋体" w:cs="新宋体" w:hint="eastAsia"/>
          <w:color w:val="000000"/>
          <w:kern w:val="0"/>
          <w:sz w:val="24"/>
          <w:szCs w:val="24"/>
        </w:rPr>
        <w:t>地址：禹州市行政服务中心楼917房间</w:t>
      </w:r>
    </w:p>
    <w:p w:rsidR="003C3708" w:rsidRPr="003C3708" w:rsidRDefault="003C3708" w:rsidP="003C3708">
      <w:pPr>
        <w:spacing w:line="440" w:lineRule="exact"/>
        <w:rPr>
          <w:rFonts w:ascii="新宋体" w:eastAsia="新宋体" w:hAnsi="新宋体" w:cs="新宋体"/>
          <w:color w:val="000000"/>
          <w:kern w:val="0"/>
          <w:sz w:val="24"/>
          <w:szCs w:val="24"/>
        </w:rPr>
      </w:pPr>
      <w:r w:rsidRPr="003C3708">
        <w:rPr>
          <w:rFonts w:ascii="新宋体" w:eastAsia="新宋体" w:hAnsi="新宋体" w:cs="新宋体" w:hint="eastAsia"/>
          <w:color w:val="000000"/>
          <w:kern w:val="0"/>
          <w:sz w:val="24"/>
          <w:szCs w:val="24"/>
        </w:rPr>
        <w:t>联系人：艾先生  联系电话：0374-2077111</w:t>
      </w:r>
    </w:p>
    <w:p w:rsidR="003C3708" w:rsidRPr="003C3708" w:rsidRDefault="003C3708" w:rsidP="003C3708">
      <w:pPr>
        <w:spacing w:line="440" w:lineRule="exact"/>
        <w:rPr>
          <w:rFonts w:ascii="新宋体" w:eastAsia="新宋体" w:hAnsi="新宋体" w:cs="新宋体"/>
          <w:color w:val="000000"/>
          <w:kern w:val="0"/>
          <w:sz w:val="24"/>
          <w:szCs w:val="24"/>
        </w:rPr>
      </w:pPr>
      <w:r w:rsidRPr="003C3708">
        <w:rPr>
          <w:rFonts w:ascii="新宋体" w:eastAsia="新宋体" w:hAnsi="新宋体" w:cs="新宋体" w:hint="eastAsia"/>
          <w:color w:val="000000"/>
          <w:kern w:val="0"/>
          <w:sz w:val="24"/>
          <w:szCs w:val="24"/>
        </w:rPr>
        <w:t>(二)采购单位：禹州市产业集聚区管理委员会</w:t>
      </w:r>
    </w:p>
    <w:p w:rsidR="003C3708" w:rsidRPr="003C3708" w:rsidRDefault="003C3708" w:rsidP="003C3708">
      <w:pPr>
        <w:spacing w:line="440" w:lineRule="exact"/>
        <w:rPr>
          <w:rFonts w:ascii="新宋体" w:eastAsia="新宋体" w:hAnsi="新宋体" w:cs="新宋体"/>
          <w:color w:val="000000"/>
          <w:kern w:val="0"/>
          <w:sz w:val="24"/>
          <w:szCs w:val="24"/>
        </w:rPr>
      </w:pPr>
      <w:r w:rsidRPr="003C3708">
        <w:rPr>
          <w:rFonts w:ascii="新宋体" w:eastAsia="新宋体" w:hAnsi="新宋体" w:cs="新宋体" w:hint="eastAsia"/>
          <w:color w:val="000000"/>
          <w:kern w:val="0"/>
          <w:sz w:val="24"/>
          <w:szCs w:val="24"/>
        </w:rPr>
        <w:t>地址：禹州市行政北路</w:t>
      </w:r>
    </w:p>
    <w:p w:rsidR="00CC34D1" w:rsidRPr="003C3708" w:rsidRDefault="003C3708" w:rsidP="003C3708">
      <w:pPr>
        <w:spacing w:line="440" w:lineRule="exact"/>
        <w:rPr>
          <w:rFonts w:ascii="新宋体" w:eastAsia="新宋体" w:hAnsi="新宋体" w:cs="新宋体"/>
          <w:sz w:val="24"/>
          <w:szCs w:val="24"/>
        </w:rPr>
      </w:pPr>
      <w:r w:rsidRPr="003C3708">
        <w:rPr>
          <w:rFonts w:ascii="新宋体" w:eastAsia="新宋体" w:hAnsi="新宋体" w:cs="新宋体" w:hint="eastAsia"/>
          <w:color w:val="000000"/>
          <w:kern w:val="0"/>
          <w:sz w:val="24"/>
          <w:szCs w:val="24"/>
        </w:rPr>
        <w:t>联系人：安女士    联系电话：8367699</w:t>
      </w:r>
    </w:p>
    <w:p w:rsidR="00CC34D1" w:rsidRDefault="0082024E">
      <w:pPr>
        <w:spacing w:line="440" w:lineRule="exact"/>
        <w:ind w:firstLineChars="1100" w:firstLine="2640"/>
        <w:rPr>
          <w:rFonts w:ascii="新宋体" w:eastAsia="新宋体" w:hAnsi="新宋体" w:cs="新宋体"/>
          <w:sz w:val="24"/>
          <w:szCs w:val="24"/>
        </w:rPr>
      </w:pPr>
      <w:r>
        <w:rPr>
          <w:rFonts w:ascii="新宋体" w:eastAsia="新宋体" w:hAnsi="新宋体" w:cs="新宋体" w:hint="eastAsia"/>
          <w:sz w:val="24"/>
          <w:szCs w:val="24"/>
        </w:rPr>
        <w:t xml:space="preserve">                     2019年7月</w:t>
      </w:r>
      <w:r w:rsidR="00C0797C">
        <w:rPr>
          <w:rFonts w:ascii="新宋体" w:eastAsia="新宋体" w:hAnsi="新宋体" w:cs="新宋体" w:hint="eastAsia"/>
          <w:sz w:val="24"/>
          <w:szCs w:val="24"/>
        </w:rPr>
        <w:t>29</w:t>
      </w:r>
      <w:r>
        <w:rPr>
          <w:rFonts w:ascii="新宋体" w:eastAsia="新宋体" w:hAnsi="新宋体" w:cs="新宋体" w:hint="eastAsia"/>
          <w:sz w:val="24"/>
          <w:szCs w:val="24"/>
        </w:rPr>
        <w:t>日</w:t>
      </w:r>
    </w:p>
    <w:p w:rsidR="003C3708" w:rsidRDefault="003C3708">
      <w:pPr>
        <w:spacing w:line="440" w:lineRule="exact"/>
        <w:ind w:firstLineChars="1100" w:firstLine="2640"/>
        <w:rPr>
          <w:rFonts w:ascii="新宋体" w:eastAsia="新宋体" w:hAnsi="新宋体" w:cs="新宋体"/>
          <w:sz w:val="24"/>
          <w:szCs w:val="24"/>
        </w:rPr>
      </w:pPr>
    </w:p>
    <w:p w:rsidR="008618F5" w:rsidRDefault="008618F5">
      <w:pPr>
        <w:spacing w:line="440" w:lineRule="exact"/>
        <w:ind w:firstLineChars="1100" w:firstLine="2640"/>
        <w:rPr>
          <w:rFonts w:ascii="新宋体" w:eastAsia="新宋体" w:hAnsi="新宋体" w:cs="新宋体"/>
          <w:sz w:val="24"/>
          <w:szCs w:val="24"/>
        </w:rPr>
      </w:pP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lastRenderedPageBreak/>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pPr>
        <w:pStyle w:val="ad"/>
        <w:ind w:firstLine="320"/>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11" w:history="1">
        <w:r>
          <w:rPr>
            <w:rStyle w:val="af1"/>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w:t>
      </w:r>
      <w:proofErr w:type="gramStart"/>
      <w:r>
        <w:rPr>
          <w:rFonts w:hAnsi="宋体" w:hint="eastAsia"/>
          <w:color w:val="000000"/>
          <w:szCs w:val="21"/>
        </w:rPr>
        <w:t>供谈判</w:t>
      </w:r>
      <w:proofErr w:type="gramEnd"/>
      <w:r>
        <w:rPr>
          <w:rFonts w:hAnsi="宋体" w:hint="eastAsia"/>
          <w:color w:val="000000"/>
          <w:szCs w:val="21"/>
        </w:rPr>
        <w:t>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2" w:history="1">
        <w:r>
          <w:rPr>
            <w:rStyle w:val="af1"/>
            <w:rFonts w:hAnsi="宋体"/>
            <w:szCs w:val="21"/>
          </w:rPr>
          <w:t>http://221.14.6.70:8088/ggzy/</w:t>
        </w:r>
      </w:hyperlink>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lastRenderedPageBreak/>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w:t>
      </w:r>
      <w:proofErr w:type="gramStart"/>
      <w:r>
        <w:rPr>
          <w:rFonts w:hAnsi="宋体" w:hint="eastAsia"/>
          <w:color w:val="000000"/>
          <w:szCs w:val="21"/>
        </w:rPr>
        <w:t>供谈判</w:t>
      </w:r>
      <w:proofErr w:type="gramEnd"/>
      <w:r>
        <w:rPr>
          <w:rFonts w:hAnsi="宋体" w:hint="eastAsia"/>
          <w:color w:val="000000"/>
          <w:szCs w:val="21"/>
        </w:rPr>
        <w:t>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CC34D1" w:rsidRDefault="003C3708" w:rsidP="003C3708">
      <w:pPr>
        <w:widowControl/>
        <w:shd w:val="clear" w:color="auto" w:fill="FFFFFF"/>
        <w:spacing w:line="360" w:lineRule="auto"/>
        <w:ind w:firstLineChars="500" w:firstLine="1200"/>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color w:val="000000"/>
          <w:sz w:val="24"/>
          <w:szCs w:val="24"/>
          <w:shd w:val="clear" w:color="auto" w:fill="FFFFFF"/>
        </w:rPr>
        <w:t>展厅内容更新</w:t>
      </w:r>
    </w:p>
    <w:p w:rsidR="00CC34D1" w:rsidRDefault="003C3708">
      <w:pPr>
        <w:widowControl/>
        <w:shd w:val="clear" w:color="auto" w:fill="FFFFFF"/>
        <w:spacing w:line="360" w:lineRule="auto"/>
        <w:ind w:firstLineChars="200" w:firstLine="482"/>
        <w:contextualSpacing/>
        <w:jc w:val="left"/>
        <w:rPr>
          <w:rFonts w:asciiTheme="minorEastAsia" w:hAnsiTheme="minorEastAsia" w:cs="微软雅黑"/>
          <w:b/>
          <w:color w:val="FF0000"/>
          <w:sz w:val="24"/>
          <w:szCs w:val="24"/>
        </w:rPr>
      </w:pPr>
      <w:r>
        <w:rPr>
          <w:rFonts w:asciiTheme="minorEastAsia" w:hAnsiTheme="minorEastAsia" w:cs="黑体" w:hint="eastAsia"/>
          <w:b/>
          <w:bCs/>
          <w:color w:val="000000"/>
          <w:sz w:val="24"/>
          <w:szCs w:val="24"/>
          <w:shd w:val="clear" w:color="auto" w:fill="FFFFFF"/>
        </w:rPr>
        <w:t>二、工程量清单</w:t>
      </w:r>
      <w:r w:rsidR="0082024E">
        <w:rPr>
          <w:rFonts w:asciiTheme="minorEastAsia" w:hAnsiTheme="minorEastAsia" w:cs="黑体" w:hint="eastAsia"/>
          <w:b/>
          <w:bCs/>
          <w:color w:val="000000"/>
          <w:sz w:val="24"/>
          <w:szCs w:val="24"/>
          <w:shd w:val="clear" w:color="auto" w:fill="FFFFFF"/>
        </w:rPr>
        <w:t>：</w:t>
      </w:r>
      <w:r w:rsidR="00C0797C">
        <w:rPr>
          <w:rFonts w:asciiTheme="minorEastAsia" w:hAnsiTheme="minorEastAsia" w:cs="黑体" w:hint="eastAsia"/>
          <w:b/>
          <w:bCs/>
          <w:color w:val="000000"/>
          <w:sz w:val="24"/>
          <w:szCs w:val="24"/>
          <w:shd w:val="clear" w:color="auto" w:fill="FFFFFF"/>
        </w:rPr>
        <w:t>禹州市产业集聚区展厅内容更新项目（三</w:t>
      </w:r>
      <w:r w:rsidRPr="003C3708">
        <w:rPr>
          <w:rFonts w:asciiTheme="minorEastAsia" w:hAnsiTheme="minorEastAsia" w:cs="黑体" w:hint="eastAsia"/>
          <w:b/>
          <w:bCs/>
          <w:color w:val="000000"/>
          <w:sz w:val="24"/>
          <w:szCs w:val="24"/>
          <w:shd w:val="clear" w:color="auto" w:fill="FFFFFF"/>
        </w:rPr>
        <w:t>次）</w:t>
      </w:r>
      <w:r w:rsidR="0082024E">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w:t>
      </w:r>
      <w:proofErr w:type="gramStart"/>
      <w:r>
        <w:rPr>
          <w:rFonts w:ascii="宋体" w:cs="宋体" w:hint="eastAsia"/>
          <w:sz w:val="24"/>
          <w:lang w:val="zh-CN"/>
        </w:rPr>
        <w:t>验收书</w:t>
      </w:r>
      <w:proofErr w:type="gramEnd"/>
      <w:r>
        <w:rPr>
          <w:rFonts w:ascii="宋体" w:cs="宋体" w:hint="eastAsia"/>
          <w:sz w:val="24"/>
          <w:lang w:val="zh-CN"/>
        </w:rPr>
        <w:t>,列明各项标准的验收情况及项目总体评价,由验收双方共同签署。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2024E">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w:t>
      </w:r>
      <w:proofErr w:type="gramStart"/>
      <w:r>
        <w:rPr>
          <w:rFonts w:asciiTheme="minorEastAsia" w:hAnsiTheme="minorEastAsia" w:cs="宋体" w:hint="eastAsia"/>
          <w:b/>
          <w:color w:val="000000"/>
          <w:kern w:val="0"/>
          <w:sz w:val="24"/>
          <w:szCs w:val="24"/>
          <w:lang w:val="zh-CN"/>
        </w:rPr>
        <w:t>别</w:t>
      </w:r>
      <w:proofErr w:type="gramEnd"/>
      <w:r>
        <w:rPr>
          <w:rFonts w:asciiTheme="minorEastAsia" w:hAnsiTheme="minorEastAsia" w:cs="宋体" w:hint="eastAsia"/>
          <w:b/>
          <w:color w:val="000000"/>
          <w:kern w:val="0"/>
          <w:sz w:val="24"/>
          <w:szCs w:val="24"/>
          <w:lang w:val="zh-CN"/>
        </w:rPr>
        <w:t>示：</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w:t>
      </w:r>
      <w:proofErr w:type="gramStart"/>
      <w:r>
        <w:rPr>
          <w:rFonts w:ascii="宋体" w:cs="宋体" w:hint="eastAsia"/>
          <w:sz w:val="24"/>
          <w:lang w:val="zh-CN"/>
        </w:rPr>
        <w:t>作出</w:t>
      </w:r>
      <w:proofErr w:type="gramEnd"/>
      <w:r>
        <w:rPr>
          <w:rFonts w:ascii="宋体" w:cs="宋体" w:hint="eastAsia"/>
          <w:sz w:val="24"/>
          <w:lang w:val="zh-CN"/>
        </w:rPr>
        <w:t>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hyperlink r:id="rId13" w:history="1">
        <w:r>
          <w:rPr>
            <w:rFonts w:ascii="宋体" w:cs="宋体" w:hint="eastAsia"/>
            <w:sz w:val="24"/>
            <w:lang w:val="zh-CN"/>
          </w:rPr>
          <w:t>YZGGZY2076770@163.com</w:t>
        </w:r>
      </w:hyperlink>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供应商须知前附表</w:t>
      </w: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CC34D1" w:rsidRPr="00FB167D"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7523FC">
              <w:rPr>
                <w:rFonts w:asciiTheme="minorEastAsia" w:hAnsiTheme="minorEastAsia" w:cs="仿宋_GB2312" w:hint="eastAsia"/>
                <w:szCs w:val="21"/>
              </w:rPr>
              <w:t>禹州市产业集聚区展厅内容更新项目（三</w:t>
            </w:r>
            <w:r w:rsidR="00FB167D" w:rsidRPr="00FB167D">
              <w:rPr>
                <w:rFonts w:asciiTheme="minorEastAsia" w:hAnsiTheme="minorEastAsia" w:cs="仿宋_GB2312" w:hint="eastAsia"/>
                <w:szCs w:val="21"/>
              </w:rPr>
              <w:t>次）</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7523FC">
              <w:rPr>
                <w:rFonts w:asciiTheme="minorEastAsia" w:hAnsiTheme="minorEastAsia" w:cs="仿宋_GB2312" w:hint="eastAsia"/>
                <w:szCs w:val="21"/>
              </w:rPr>
              <w:t>YZCG-T2019130-2</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BE1835">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项目地址：禹州市</w:t>
            </w:r>
            <w:r w:rsidR="00FB167D">
              <w:rPr>
                <w:rFonts w:asciiTheme="minorEastAsia" w:hAnsiTheme="minorEastAsia" w:cs="仿宋_GB2312" w:hint="eastAsia"/>
                <w:szCs w:val="21"/>
              </w:rPr>
              <w:t>产业集聚区</w:t>
            </w:r>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E1835" w:rsidRPr="00FB167D"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FB167D" w:rsidRPr="00FB167D">
              <w:rPr>
                <w:rFonts w:asciiTheme="minorEastAsia" w:hAnsiTheme="minorEastAsia" w:cs="仿宋_GB2312" w:hint="eastAsia"/>
                <w:szCs w:val="21"/>
              </w:rPr>
              <w:t>禹州市产业集聚区管理委员会</w:t>
            </w:r>
          </w:p>
          <w:p w:rsidR="00CC34D1" w:rsidRDefault="00BE1835">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地址：禹州市</w:t>
            </w:r>
            <w:r w:rsidR="00FB167D">
              <w:rPr>
                <w:rFonts w:asciiTheme="minorEastAsia" w:hAnsiTheme="minorEastAsia" w:cs="仿宋_GB2312" w:hint="eastAsia"/>
                <w:szCs w:val="21"/>
              </w:rPr>
              <w:t>产业集聚区</w:t>
            </w:r>
          </w:p>
          <w:p w:rsidR="00CC34D1" w:rsidRDefault="00BE1835" w:rsidP="00FB167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82024E">
              <w:rPr>
                <w:rFonts w:asciiTheme="minorEastAsia" w:hAnsiTheme="minorEastAsia" w:cs="仿宋_GB2312" w:hint="eastAsia"/>
                <w:szCs w:val="21"/>
              </w:rPr>
              <w:t xml:space="preserve">   </w:t>
            </w:r>
            <w:r w:rsidR="00FB167D">
              <w:rPr>
                <w:rFonts w:asciiTheme="minorEastAsia" w:hAnsiTheme="minorEastAsia" w:cs="仿宋_GB2312" w:hint="eastAsia"/>
                <w:szCs w:val="21"/>
              </w:rPr>
              <w:t>安女士</w:t>
            </w:r>
            <w:r w:rsidRPr="00BE1835">
              <w:rPr>
                <w:rFonts w:asciiTheme="minorEastAsia" w:hAnsiTheme="minorEastAsia" w:cs="仿宋_GB2312" w:hint="eastAsia"/>
                <w:szCs w:val="21"/>
              </w:rPr>
              <w:t xml:space="preserve">  </w:t>
            </w:r>
            <w:r>
              <w:rPr>
                <w:rFonts w:asciiTheme="minorEastAsia" w:hAnsiTheme="minorEastAsia" w:cs="仿宋_GB2312" w:hint="eastAsia"/>
                <w:szCs w:val="21"/>
              </w:rPr>
              <w:t xml:space="preserve">    </w:t>
            </w:r>
            <w:r w:rsidRPr="00BE1835">
              <w:rPr>
                <w:rFonts w:asciiTheme="minorEastAsia" w:hAnsiTheme="minorEastAsia" w:cs="仿宋_GB2312" w:hint="eastAsia"/>
                <w:szCs w:val="21"/>
              </w:rPr>
              <w:t xml:space="preserve"> 联系电话：</w:t>
            </w:r>
            <w:r w:rsidR="00FB167D">
              <w:rPr>
                <w:rFonts w:asciiTheme="minorEastAsia" w:hAnsiTheme="minorEastAsia" w:cs="仿宋_GB2312" w:hint="eastAsia"/>
                <w:szCs w:val="21"/>
              </w:rPr>
              <w:t>8367699</w:t>
            </w:r>
            <w:r>
              <w:rPr>
                <w:rFonts w:asciiTheme="minorEastAsia" w:hAnsiTheme="minorEastAsia" w:cs="仿宋_GB2312" w:hint="eastAsia"/>
                <w:szCs w:val="21"/>
              </w:rPr>
              <w:t xml:space="preserve">  </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联系人：艾先生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CC34D1" w:rsidRDefault="0082024E">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）严重违法失信企业名单（黑名单）的供应商；“中国社会组织公共服务平台”网站（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4" w:history="1">
              <w:r>
                <w:rPr>
                  <w:rFonts w:cs="宋体" w:hint="eastAsia"/>
                  <w:kern w:val="0"/>
                </w:rPr>
                <w:t>www.creditchina.gov.cn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③“国家企业信用公示系统”网站（</w:t>
            </w:r>
            <w:hyperlink r:id="rId15" w:history="1">
              <w:r>
                <w:rPr>
                  <w:rFonts w:cs="宋体"/>
                  <w:kern w:val="0"/>
                </w:rPr>
                <w:t>www.gsxt.gov.cn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④“中国社会组织公共服务平台”网站（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Pr="00EE17CC" w:rsidRDefault="0082024E" w:rsidP="00EE17CC">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八、</w:t>
            </w:r>
            <w:r w:rsidR="00EE17CC" w:rsidRPr="00EE17CC">
              <w:rPr>
                <w:rFonts w:asciiTheme="minorEastAsia" w:hAnsiTheme="minorEastAsia" w:cs="宋体" w:hint="eastAsia"/>
                <w:kern w:val="0"/>
                <w:szCs w:val="21"/>
              </w:rPr>
              <w:t>投标商须具有中国展览协会展览陈列工程设计与施工一体化资质；</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w:t>
            </w:r>
            <w:r w:rsidR="00BE1835">
              <w:rPr>
                <w:rFonts w:asciiTheme="minorEastAsia" w:hAnsiTheme="minorEastAsia" w:cs="宋体" w:hint="eastAsia"/>
                <w:kern w:val="0"/>
                <w:szCs w:val="21"/>
              </w:rPr>
              <w:t>、被委托人</w:t>
            </w:r>
            <w:r>
              <w:rPr>
                <w:rFonts w:asciiTheme="minorEastAsia" w:hAnsiTheme="minorEastAsia" w:cs="宋体" w:hint="eastAsia"/>
                <w:kern w:val="0"/>
                <w:szCs w:val="21"/>
              </w:rPr>
              <w:t>须是本单位职工，须提供公司为本人缴纳社会保险证明；</w:t>
            </w:r>
          </w:p>
          <w:p w:rsidR="00CC34D1" w:rsidRDefault="00CC34D1">
            <w:pPr>
              <w:autoSpaceDE w:val="0"/>
              <w:autoSpaceDN w:val="0"/>
              <w:spacing w:line="360" w:lineRule="auto"/>
              <w:contextualSpacing/>
              <w:rPr>
                <w:rFonts w:asciiTheme="minorEastAsia" w:hAnsiTheme="minorEastAsia" w:cs="仿宋_GB2312"/>
                <w:szCs w:val="21"/>
              </w:rPr>
            </w:pP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4B0D17">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4B0D17">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FB167D">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25.1498</w:t>
            </w:r>
            <w:r w:rsidR="0082024E">
              <w:rPr>
                <w:rFonts w:asciiTheme="minorEastAsia" w:hAnsiTheme="minorEastAsia" w:cs="宋体" w:hint="eastAsia"/>
                <w:bCs/>
                <w:szCs w:val="21"/>
              </w:rPr>
              <w:t>万</w:t>
            </w:r>
            <w:r w:rsidR="0082024E">
              <w:rPr>
                <w:rFonts w:asciiTheme="minorEastAsia" w:hAnsiTheme="minorEastAsia" w:cs="宋体" w:hint="eastAsia"/>
                <w:bCs/>
                <w:szCs w:val="21"/>
                <w:lang w:val="zh-CN"/>
              </w:rPr>
              <w:t>元，超出预算金额的响应无效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4B0D17">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4B0D17">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4B0D17">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FB167D">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4B0D17">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82024E">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2019年</w:t>
            </w:r>
            <w:r w:rsidR="007523FC">
              <w:rPr>
                <w:rFonts w:asciiTheme="minorEastAsia" w:hAnsiTheme="minorEastAsia" w:cs="宋体" w:hint="eastAsia"/>
                <w:bCs/>
                <w:szCs w:val="21"/>
                <w:lang w:val="zh-CN"/>
              </w:rPr>
              <w:t>8</w:t>
            </w:r>
            <w:r>
              <w:rPr>
                <w:rFonts w:asciiTheme="minorEastAsia" w:hAnsiTheme="minorEastAsia" w:cs="宋体" w:hint="eastAsia"/>
                <w:bCs/>
                <w:szCs w:val="21"/>
                <w:lang w:val="zh-CN"/>
              </w:rPr>
              <w:t>月</w:t>
            </w:r>
            <w:r w:rsidR="007523FC">
              <w:rPr>
                <w:rFonts w:asciiTheme="minorEastAsia" w:hAnsiTheme="minorEastAsia" w:cs="宋体" w:hint="eastAsia"/>
                <w:bCs/>
                <w:szCs w:val="21"/>
              </w:rPr>
              <w:t>5</w:t>
            </w:r>
            <w:r>
              <w:rPr>
                <w:rFonts w:asciiTheme="minorEastAsia" w:hAnsiTheme="minorEastAsia" w:cs="宋体" w:hint="eastAsia"/>
                <w:bCs/>
                <w:szCs w:val="21"/>
                <w:lang w:val="zh-CN"/>
              </w:rPr>
              <w:t>日</w:t>
            </w:r>
            <w:r w:rsidR="007523FC">
              <w:rPr>
                <w:rFonts w:asciiTheme="minorEastAsia" w:hAnsiTheme="minorEastAsia" w:cs="宋体" w:hint="eastAsia"/>
                <w:bCs/>
                <w:szCs w:val="21"/>
              </w:rPr>
              <w:t>15</w:t>
            </w:r>
            <w:r>
              <w:rPr>
                <w:rFonts w:asciiTheme="minorEastAsia" w:hAnsiTheme="minorEastAsia" w:cs="宋体" w:hint="eastAsia"/>
                <w:bCs/>
                <w:szCs w:val="21"/>
                <w:lang w:val="zh-CN"/>
              </w:rPr>
              <w:t>：</w:t>
            </w:r>
            <w:r>
              <w:rPr>
                <w:rFonts w:asciiTheme="minorEastAsia" w:hAnsiTheme="minorEastAsia" w:cs="宋体" w:hint="eastAsia"/>
                <w:bCs/>
                <w:szCs w:val="21"/>
              </w:rPr>
              <w:t>00</w:t>
            </w:r>
            <w:r>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缴纳截止时间：同谈判响应截止时间。</w:t>
            </w:r>
          </w:p>
          <w:p w:rsidR="00CC34D1" w:rsidRDefault="00E655A7">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金额：叁</w:t>
            </w:r>
            <w:r w:rsidR="0082024E">
              <w:rPr>
                <w:rFonts w:asciiTheme="minorEastAsia" w:hAnsiTheme="minorEastAsia" w:cs="仿宋_GB2312" w:hint="eastAsia"/>
                <w:szCs w:val="21"/>
                <w:lang w:val="zh-CN"/>
              </w:rPr>
              <w:t>仟元整</w:t>
            </w:r>
            <w:r w:rsidR="0082024E">
              <w:rPr>
                <w:rFonts w:asciiTheme="minorEastAsia" w:hAnsiTheme="minorEastAsia" w:cs="仿宋_GB2312" w:hint="eastAsia"/>
                <w:szCs w:val="21"/>
              </w:rPr>
              <w:t xml:space="preserve"> </w:t>
            </w:r>
            <w:r w:rsidR="0082024E">
              <w:rPr>
                <w:rFonts w:asciiTheme="minorEastAsia" w:hAnsiTheme="minorEastAsia" w:cs="仿宋_GB2312" w:hint="eastAsia"/>
                <w:szCs w:val="21"/>
                <w:lang w:val="zh-CN"/>
              </w:rPr>
              <w:t>（¥</w:t>
            </w:r>
            <w:r>
              <w:rPr>
                <w:rFonts w:asciiTheme="minorEastAsia" w:hAnsiTheme="minorEastAsia" w:cs="仿宋_GB2312" w:hint="eastAsia"/>
                <w:szCs w:val="21"/>
              </w:rPr>
              <w:t>3</w:t>
            </w:r>
            <w:r w:rsidR="0082024E">
              <w:rPr>
                <w:rFonts w:asciiTheme="minorEastAsia" w:hAnsiTheme="minorEastAsia" w:cs="仿宋_GB2312" w:hint="eastAsia"/>
                <w:szCs w:val="21"/>
              </w:rPr>
              <w:t>000元</w:t>
            </w:r>
            <w:r w:rsidR="0082024E">
              <w:rPr>
                <w:rFonts w:asciiTheme="minorEastAsia" w:hAnsiTheme="minorEastAsia" w:cs="仿宋_GB2312" w:hint="eastAsia"/>
                <w:szCs w:val="21"/>
                <w:lang w:val="zh-CN"/>
              </w:rPr>
              <w:t>）</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一、谈判保证金的递交方式：银行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、银行电汇（均需从供应</w:t>
            </w:r>
            <w:proofErr w:type="gramStart"/>
            <w:r>
              <w:rPr>
                <w:rFonts w:asciiTheme="minorEastAsia" w:hAnsiTheme="minorEastAsia" w:cs="仿宋_GB2312" w:hint="eastAsia"/>
                <w:szCs w:val="21"/>
                <w:lang w:val="zh-CN"/>
              </w:rPr>
              <w:t>商注册</w:t>
            </w:r>
            <w:proofErr w:type="gramEnd"/>
            <w:r>
              <w:rPr>
                <w:rFonts w:asciiTheme="minorEastAsia" w:hAnsiTheme="minorEastAsia" w:cs="仿宋_GB2312" w:hint="eastAsia"/>
                <w:szCs w:val="21"/>
                <w:lang w:val="zh-CN"/>
              </w:rPr>
              <w:t xml:space="preserve">银行账户转出），不接受以现金方式缴纳的谈判保证金。凡以现金方式缴纳谈判保证金而影响其响应结果的，由供应商自行负责。 </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二、使用银行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形式的，于缴纳截止时间前通过供应</w:t>
            </w:r>
            <w:proofErr w:type="gramStart"/>
            <w:r>
              <w:rPr>
                <w:rFonts w:asciiTheme="minorEastAsia" w:hAnsiTheme="minorEastAsia" w:cs="仿宋_GB2312" w:hint="eastAsia"/>
                <w:szCs w:val="21"/>
                <w:lang w:val="zh-CN"/>
              </w:rPr>
              <w:t>商注册</w:t>
            </w:r>
            <w:proofErr w:type="gramEnd"/>
            <w:r>
              <w:rPr>
                <w:rFonts w:asciiTheme="minorEastAsia" w:hAnsiTheme="minorEastAsia" w:cs="仿宋_GB2312" w:hint="eastAsia"/>
                <w:szCs w:val="21"/>
                <w:lang w:val="zh-CN"/>
              </w:rPr>
              <w:t>银行账户将款项一次足额递交、成功绑定，以收款人到账时间为准，在途资金无效，视为未按时交纳。同时供应商应承担节假日、异地、跨行等银行系统不能支付的风险。</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三、谈判保证金缴纳方式：</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1、供应商网上下载谈判文件后，登录</w:t>
            </w:r>
            <w:hyperlink r:id="rId16" w:history="1">
              <w:r>
                <w:rPr>
                  <w:rFonts w:asciiTheme="minorEastAsia" w:hAnsiTheme="minorEastAsia" w:cs="仿宋_GB2312" w:hint="eastAsia"/>
                  <w:szCs w:val="21"/>
                  <w:lang w:val="zh-CN"/>
                </w:rPr>
                <w:t>http://221.14.6.70:8088/ggzy</w:t>
              </w:r>
            </w:hyperlink>
            <w:r>
              <w:rPr>
                <w:rFonts w:asciiTheme="minorEastAsia" w:hAnsiTheme="minorEastAsia" w:cs="仿宋_GB2312" w:hint="eastAsia"/>
                <w:szCs w:val="21"/>
                <w:lang w:val="zh-CN"/>
              </w:rPr>
              <w:t>系统，依次点击“会员向导”→“参与投标”→“费用缴纳说明”→“保证金缴纳说明单”，获取缴费说明单，根据每个标段的缴纳说明单在缴纳截止时间前缴纳；</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2、成功缴纳后重新登录前述系统，依次点击“会员向导”→“参与投标”→“保证金绑定”→“绑定”进行谈判保证金绑定。</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3、《保证金缴纳绑定操作指南》获取方法：登录许昌公共资源交易系统-组件下载-《保证金缴纳绑定操作指南》。</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4、供应商要严格按照“保证金缴纳说明单”内容缴纳、成功绑定谈判保证金，未绑定标段的谈判保证金，视为未按时交纳。并将缴纳凭证“许昌公共资源交易中心保证金缴纳回执”附于响应文件中，同时在谈判响应文件递交现场提供一份“禹州市公共资源交易中心保证金缴纳回执”以备查询。（</w:t>
            </w:r>
            <w:r w:rsidRPr="00A24717">
              <w:rPr>
                <w:rFonts w:asciiTheme="minorEastAsia" w:hAnsiTheme="minorEastAsia" w:cs="仿宋_GB2312" w:hint="eastAsia"/>
                <w:szCs w:val="21"/>
                <w:lang w:val="zh-CN"/>
              </w:rPr>
              <w:t>注：保证金缴纳情况以“许昌公共资源交易项目供应商投标人缴费情况统计表”为准）</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5、每个供应商每个项目每个标段只有唯一缴纳账号，切勿重复缴纳或错误缴纳。</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6、供应商所提交的谈判保证金仅限当次竞争性谈判项目（标段）有效，不得重复替代使用。一个竞争性谈判项目有多个标段或者有多个项目同时谈判的，供应商必须按项目、标段分别提交谈判保证金。</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7、不同供应商的谈判保证金不得从同一单位或者个人的账户转出。</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8、未按上述规定操作引起的无效响应，由供应商自行负责。</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9、汇款凭证无需备注项目编号和项目名称。</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四、凡供应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hint="eastAsia"/>
                <w:szCs w:val="21"/>
                <w:lang w:val="zh-CN"/>
              </w:rPr>
              <w:t>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五、投标保证金退还咨询电话：0374-</w:t>
            </w:r>
            <w:r>
              <w:rPr>
                <w:rFonts w:asciiTheme="minorEastAsia" w:hAnsiTheme="minorEastAsia" w:cs="仿宋_GB2312" w:hint="eastAsia"/>
                <w:szCs w:val="21"/>
              </w:rPr>
              <w:t>8112523</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4B0D17">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使用电子介质存储的备份文件1份（文件格式为：名称为“备份”的文件夹）。</w:t>
            </w:r>
          </w:p>
          <w:p w:rsidR="00CC34D1" w:rsidRDefault="004B0D17">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4B0D17">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4B0D17">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4B0D17">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t>禹州市公共资源交易中心九</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w:t>
            </w:r>
            <w:r>
              <w:rPr>
                <w:rFonts w:asciiTheme="minorEastAsia" w:hAnsiTheme="minorEastAsia" w:cs="仿宋_GB2312" w:hint="eastAsia"/>
                <w:szCs w:val="21"/>
                <w:lang w:val="zh-CN"/>
              </w:rPr>
              <w:lastRenderedPageBreak/>
              <w:t>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4B0D17">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4B0D17">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4B0D17">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w:t>
            </w:r>
            <w:proofErr w:type="gramStart"/>
            <w:r w:rsidR="0082024E">
              <w:rPr>
                <w:rFonts w:hAnsi="宋体" w:cs="宋体" w:hint="eastAsia"/>
                <w:szCs w:val="21"/>
                <w:lang w:val="zh-CN"/>
              </w:rPr>
              <w:t>本谈判</w:t>
            </w:r>
            <w:proofErr w:type="gramEnd"/>
            <w:r w:rsidR="0082024E">
              <w:rPr>
                <w:rFonts w:hAnsi="宋体" w:cs="宋体" w:hint="eastAsia"/>
                <w:szCs w:val="21"/>
                <w:lang w:val="zh-CN"/>
              </w:rPr>
              <w:t>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w:t>
      </w:r>
      <w:r>
        <w:rPr>
          <w:rFonts w:asciiTheme="minorEastAsia" w:hAnsiTheme="minorEastAsia" w:cs="宋体" w:hint="eastAsia"/>
          <w:kern w:val="0"/>
          <w:szCs w:val="21"/>
        </w:rPr>
        <w:lastRenderedPageBreak/>
        <w:t>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hyperlink r:id="rId17"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8"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w:t>
      </w:r>
      <w:r>
        <w:rPr>
          <w:rFonts w:asciiTheme="minorEastAsia" w:hAnsiTheme="minorEastAsia" w:cs="宋体" w:hint="eastAsia"/>
          <w:kern w:val="0"/>
          <w:szCs w:val="21"/>
        </w:rPr>
        <w:lastRenderedPageBreak/>
        <w:t>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供应商应当按照国家相关规定，结合自身服务水平和承受能力进行第二次报价（</w:t>
      </w:r>
      <w:proofErr w:type="gramStart"/>
      <w:r>
        <w:rPr>
          <w:rFonts w:asciiTheme="minorEastAsia" w:hAnsiTheme="minorEastAsia" w:cs="宋体" w:hint="eastAsia"/>
          <w:kern w:val="0"/>
          <w:szCs w:val="21"/>
        </w:rPr>
        <w:t>即最终</w:t>
      </w:r>
      <w:proofErr w:type="gramEnd"/>
      <w:r>
        <w:rPr>
          <w:rFonts w:asciiTheme="minorEastAsia" w:hAnsiTheme="minorEastAsia" w:cs="宋体" w:hint="eastAsia"/>
          <w:kern w:val="0"/>
          <w:szCs w:val="21"/>
        </w:rPr>
        <w:t>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w:t>
      </w:r>
      <w:proofErr w:type="gramStart"/>
      <w:r>
        <w:rPr>
          <w:rFonts w:cs="微软雅黑" w:hint="eastAsia"/>
          <w:color w:val="000000"/>
        </w:rPr>
        <w:t>作出</w:t>
      </w:r>
      <w:proofErr w:type="gramEnd"/>
      <w:r>
        <w:rPr>
          <w:rFonts w:cs="微软雅黑" w:hint="eastAsia"/>
          <w:color w:val="000000"/>
        </w:rPr>
        <w:t>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w:t>
      </w:r>
      <w:proofErr w:type="gramStart"/>
      <w:r>
        <w:rPr>
          <w:rFonts w:asciiTheme="minorEastAsia" w:hAnsiTheme="minorEastAsia" w:cs="宋体" w:hint="eastAsia"/>
          <w:kern w:val="0"/>
          <w:szCs w:val="21"/>
        </w:rPr>
        <w:t>供谈判</w:t>
      </w:r>
      <w:proofErr w:type="gramEnd"/>
      <w:r>
        <w:rPr>
          <w:rFonts w:asciiTheme="minorEastAsia" w:hAnsiTheme="minorEastAsia" w:cs="宋体" w:hint="eastAsia"/>
          <w:kern w:val="0"/>
          <w:szCs w:val="21"/>
        </w:rPr>
        <w:t>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（1）供应商应按“供应商须知前附表”规定时间及金额提交谈判保证金，并作为其谈判的一部分。未按要求提交谈判保证金的响应文件为无效报价。</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（2）谈判保证金用于避免和减少本次谈判由于供应商的行为而给采购人带来的损失。</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谈判保证金的递交方式：银行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、银行电汇（均需从供应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银行账户转出），不接受以现金方式缴纳的谈判保证金。凡以现金方式缴纳谈判保证金而影响其响应结果</w:t>
      </w:r>
      <w:r>
        <w:rPr>
          <w:rFonts w:asciiTheme="minorEastAsia" w:hAnsiTheme="minorEastAsia" w:cs="宋体" w:hint="eastAsia"/>
          <w:kern w:val="0"/>
          <w:szCs w:val="21"/>
        </w:rPr>
        <w:lastRenderedPageBreak/>
        <w:t xml:space="preserve">的，由供应商自行负责。 </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（4）使用银行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形式的，于缴纳截止时间前通过供应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银行账户将款项一次足额递交、成功绑定，以收款人到账时间为准，在途资金无效，视为未按时交纳。同时供应商应承担节假日、异地、跨行等银行系统不能支付的风险。</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（5）谈判保证金缴纳方式：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供应商网上下载谈判文件后，登录</w:t>
      </w:r>
      <w:hyperlink r:id="rId19" w:history="1">
        <w:r>
          <w:rPr>
            <w:rFonts w:asciiTheme="minorEastAsia" w:hAnsiTheme="minorEastAsia" w:cs="宋体" w:hint="eastAsia"/>
            <w:kern w:val="0"/>
            <w:szCs w:val="21"/>
          </w:rPr>
          <w:t>http://221.14.6.70:8088/ggzy</w:t>
        </w:r>
      </w:hyperlink>
      <w:r>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成功缴纳后重新登录前述系统，依次点击“会员向导”→“参与投标”→“保证金绑定”→“绑定”进行谈判保证金绑定。</w:t>
      </w:r>
    </w:p>
    <w:p w:rsidR="00CC34D1" w:rsidRDefault="0082024E">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《保证金缴纳绑定操作指南》获取方法：登录许昌公共资源交易系统-组件下载-《保证金缴纳绑定操作指南》。</w:t>
      </w:r>
    </w:p>
    <w:p w:rsidR="00CC34D1" w:rsidRDefault="0082024E">
      <w:pPr>
        <w:autoSpaceDE w:val="0"/>
        <w:autoSpaceDN w:val="0"/>
        <w:spacing w:line="360" w:lineRule="auto"/>
        <w:ind w:left="964"/>
        <w:contextualSpacing/>
        <w:rPr>
          <w:rFonts w:asciiTheme="minorEastAsia" w:hAnsiTheme="minorEastAsia" w:cs="仿宋_GB2312"/>
          <w:szCs w:val="21"/>
          <w:lang w:val="zh-CN"/>
        </w:rPr>
      </w:pPr>
      <w:proofErr w:type="gramStart"/>
      <w:r>
        <w:rPr>
          <w:rFonts w:asciiTheme="minorEastAsia" w:hAnsiTheme="minorEastAsia" w:cs="宋体" w:hint="eastAsia"/>
          <w:kern w:val="0"/>
          <w:szCs w:val="21"/>
        </w:rPr>
        <w:t>d</w:t>
      </w:r>
      <w:proofErr w:type="gramEnd"/>
      <w:r>
        <w:rPr>
          <w:rFonts w:asciiTheme="minorEastAsia" w:hAnsiTheme="minorEastAsia" w:cs="宋体" w:hint="eastAsia"/>
          <w:kern w:val="0"/>
          <w:szCs w:val="21"/>
        </w:rPr>
        <w:t>. 供应商要严格按照“保证金缴纳说明单”内容缴纳、成功绑定谈判保证金，未绑定标段的谈判保证金，视为未按时交纳。并将缴纳凭证“禹州市公共资源交易中心保证金缴纳回执”附于响应文件中，同时在谈判响应文件递交现场提供一份“禹州市公共资源交易中心保证金缴纳回执”以备查询。</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每个供应商每个项目每个标段只有唯一缴纳账号，切勿重复缴纳或错误缴纳。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供应商所提交的谈判保证金仅限当次谈判项目（标段）有效，不得重复替代使用。一个谈判项目有多个标段或者有多个项目同时谈判的，供应商必须按项目、标段分别提交谈判保证金。</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 不同供应商的谈判保证金不得从同一单位或者个人的账户转出。</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 未按上述规定操作引起的报价无效，由供应商自行负责。</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（10） 汇款凭证无需备注项目编号和项目名称。</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谈判保证金的退还</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退还谈判保证金时，区别成交与否，按不同时序由银行按来款途径退还原账户。</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自成交通知书发出之日起</w:t>
      </w:r>
      <w:r>
        <w:rPr>
          <w:rFonts w:asciiTheme="minorEastAsia" w:hAnsiTheme="minorEastAsia" w:cs="宋体"/>
          <w:kern w:val="0"/>
          <w:szCs w:val="21"/>
        </w:rPr>
        <w:t>5</w:t>
      </w:r>
      <w:r>
        <w:rPr>
          <w:rFonts w:asciiTheme="minorEastAsia" w:hAnsiTheme="minorEastAsia" w:cs="宋体" w:hint="eastAsia"/>
          <w:kern w:val="0"/>
          <w:szCs w:val="21"/>
        </w:rPr>
        <w:t>个工作日内退还未成交供应商的谈判保证金。</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自采购合同签订之日并备案后</w:t>
      </w:r>
      <w:r>
        <w:rPr>
          <w:rFonts w:asciiTheme="minorEastAsia" w:hAnsiTheme="minorEastAsia" w:cs="宋体"/>
          <w:kern w:val="0"/>
          <w:szCs w:val="21"/>
        </w:rPr>
        <w:t>5</w:t>
      </w:r>
      <w:r>
        <w:rPr>
          <w:rFonts w:asciiTheme="minorEastAsia" w:hAnsiTheme="minorEastAsia" w:cs="宋体" w:hint="eastAsia"/>
          <w:kern w:val="0"/>
          <w:szCs w:val="21"/>
        </w:rPr>
        <w:t>个工作日内退还成交供应商的投标保证金。</w:t>
      </w:r>
    </w:p>
    <w:p w:rsidR="00CC34D1" w:rsidRDefault="0082024E">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lastRenderedPageBreak/>
        <w:t>c</w:t>
      </w:r>
      <w:proofErr w:type="gramEnd"/>
      <w:r>
        <w:rPr>
          <w:rFonts w:asciiTheme="minorEastAsia" w:hAnsiTheme="minorEastAsia" w:cs="宋体" w:hint="eastAsia"/>
          <w:kern w:val="0"/>
          <w:szCs w:val="21"/>
        </w:rPr>
        <w:t>. 特殊情况处理：供应商谈判响应过程中因账户开户银行、银行账号发生变化，不能按照来款途径原路返还谈判保证金的，供应商须提供原账户开户银行相关证明及新开账户开户许可证，到禹州市政府采购监督管理办公室办理退款手续（0374-8112523）。</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因供应商自身原因无法及时退还谈判保证金，滞留三年以上的，谈判保证金上缴财政。</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有下列情形之一的，谈判保证金不予退还</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a. </w:t>
      </w:r>
      <w:r>
        <w:rPr>
          <w:rFonts w:ascii="ˎ̥" w:hAnsi="ˎ̥"/>
        </w:rPr>
        <w:t>供应商在提交响应文件截止时间后撤回响应文件的</w:t>
      </w:r>
      <w:r>
        <w:rPr>
          <w:rFonts w:asciiTheme="minorEastAsia" w:hAnsiTheme="minorEastAsia" w:cs="宋体" w:hint="eastAsia"/>
          <w:kern w:val="0"/>
          <w:szCs w:val="21"/>
        </w:rPr>
        <w:t>；</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供应商在谈判文件中提供虚假材料的；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c. 除因不可抗力或谈判文件认可的情形以外，成交供应商不与采购人签订合同的；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供应商与采购人、其他供应商或者采购代理机构恶意串通的；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e. 法律法规及谈判文件规定的其他情形。</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凡供应</w:t>
      </w:r>
      <w:proofErr w:type="gramStart"/>
      <w:r>
        <w:rPr>
          <w:rFonts w:asciiTheme="minorEastAsia" w:hAnsiTheme="minorEastAsia" w:cs="宋体" w:hint="eastAsia"/>
          <w:kern w:val="0"/>
          <w:szCs w:val="21"/>
        </w:rPr>
        <w:t>商谈判</w:t>
      </w:r>
      <w:proofErr w:type="gramEnd"/>
      <w:r>
        <w:rPr>
          <w:rFonts w:asciiTheme="minorEastAsia" w:hAnsiTheme="minorEastAsia" w:cs="宋体" w:hint="eastAsia"/>
          <w:kern w:val="0"/>
          <w:szCs w:val="21"/>
        </w:rPr>
        <w:t>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供应商应将纸质响应文件“正本”、“ 副本”密封包装。使用电子介质存储的响应文件单独密封包装，并随纸质响应文件一并提交。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供应商不得在投标有效期内撤销响应文件，否则招标人将不退还其谈判保证金。</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lastRenderedPageBreak/>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w:t>
      </w:r>
      <w:proofErr w:type="gramStart"/>
      <w:r>
        <w:rPr>
          <w:rFonts w:ascii="ˎ̥" w:hAnsi="ˎ̥" w:hint="eastAsia"/>
        </w:rPr>
        <w:t>商存在</w:t>
      </w:r>
      <w:proofErr w:type="gramEnd"/>
      <w:r>
        <w:rPr>
          <w:rFonts w:ascii="ˎ̥" w:hAnsi="ˎ̥" w:hint="eastAsia"/>
        </w:rPr>
        <w:t>劳动关系</w:t>
      </w:r>
      <w:r>
        <w:rPr>
          <w:rFonts w:ascii="ˎ̥" w:hAnsi="ˎ̥" w:hint="eastAsia"/>
        </w:rPr>
        <w:t>,</w:t>
      </w:r>
      <w:r>
        <w:rPr>
          <w:rFonts w:ascii="ˎ̥" w:hAnsi="ˎ̥" w:hint="eastAsia"/>
        </w:rPr>
        <w:t>或者担任</w:t>
      </w:r>
      <w:proofErr w:type="gramStart"/>
      <w:r>
        <w:rPr>
          <w:rFonts w:ascii="ˎ̥" w:hAnsi="ˎ̥" w:hint="eastAsia"/>
        </w:rPr>
        <w:t>过供应</w:t>
      </w:r>
      <w:proofErr w:type="gramEnd"/>
      <w:r>
        <w:rPr>
          <w:rFonts w:ascii="ˎ̥" w:hAnsi="ˎ̥" w:hint="eastAsia"/>
        </w:rPr>
        <w:t>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lastRenderedPageBreak/>
        <w:t xml:space="preserve">24.3.2     </w:t>
      </w:r>
      <w:r>
        <w:rPr>
          <w:rFonts w:ascii="ˎ̥" w:hAnsi="ˎ̥" w:hint="eastAsia"/>
        </w:rPr>
        <w:t>与供应商的法定代表人或者负责人有夫妻、直系血亲、三代以内旁系血亲或者近姻亲关系；</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Pr>
          <w:rFonts w:ascii="宋体" w:hAnsi="宋体" w:cs="微软雅黑" w:hint="eastAsia"/>
          <w:szCs w:val="21"/>
        </w:rPr>
        <w:t>作出</w:t>
      </w:r>
      <w:proofErr w:type="gramEnd"/>
      <w:r>
        <w:rPr>
          <w:rFonts w:ascii="宋体" w:hAnsi="宋体" w:cs="微软雅黑" w:hint="eastAsia"/>
          <w:szCs w:val="21"/>
        </w:rPr>
        <w:t>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numPr>
          <w:ilvl w:val="0"/>
          <w:numId w:val="16"/>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未按照谈判文件的规定提交投标保证金的；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28.2.6     不同供应商的谈判保证金从同一单位或者个人的账户转出。</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w:t>
      </w:r>
      <w:r>
        <w:rPr>
          <w:rFonts w:ascii="ˎ̥" w:hAnsi="ˎ̥"/>
        </w:rPr>
        <w:lastRenderedPageBreak/>
        <w:t>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w:t>
      </w:r>
      <w:r>
        <w:rPr>
          <w:rFonts w:ascii="ˎ̥" w:hAnsi="ˎ̥" w:hint="eastAsia"/>
        </w:rPr>
        <w:t>（供应商最终报价不能高于第一次报价，采购人改变技术需求的除外）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lastRenderedPageBreak/>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w:t>
      </w:r>
      <w:r>
        <w:rPr>
          <w:rFonts w:asciiTheme="minorEastAsia" w:hAnsiTheme="minorEastAsia" w:cs="宋体"/>
          <w:kern w:val="0"/>
          <w:szCs w:val="21"/>
        </w:rPr>
        <w:lastRenderedPageBreak/>
        <w:t>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lastRenderedPageBreak/>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lastRenderedPageBreak/>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w:t>
            </w:r>
            <w:r>
              <w:rPr>
                <w:rFonts w:asciiTheme="minorEastAsia" w:hAnsiTheme="minorEastAsia" w:hint="eastAsia"/>
                <w:bCs/>
                <w:szCs w:val="21"/>
              </w:rPr>
              <w:lastRenderedPageBreak/>
              <w:t>良信用记录，视同联合体存在不良信用记录）。</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（1）查询渠道：</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①“信用中国”网站（</w:t>
            </w:r>
            <w:hyperlink r:id="rId20"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③“国家企业信用公示系统”网站（</w:t>
            </w:r>
            <w:hyperlink r:id="rId21" w:history="1">
              <w:r>
                <w:rPr>
                  <w:rStyle w:val="af1"/>
                  <w:rFonts w:asciiTheme="minorEastAsia" w:hAnsiTheme="minorEastAsia"/>
                  <w:szCs w:val="21"/>
                </w:rPr>
                <w:t>www.gsxt.gov.cn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proofErr w:type="gramStart"/>
            <w:r>
              <w:rPr>
                <w:rFonts w:asciiTheme="minorEastAsia" w:hAnsiTheme="minorEastAsia" w:hint="eastAsia"/>
                <w:bCs/>
                <w:szCs w:val="21"/>
              </w:rPr>
              <w:t>确认确认</w:t>
            </w:r>
            <w:proofErr w:type="gramEnd"/>
            <w:r>
              <w:rPr>
                <w:rFonts w:asciiTheme="minorEastAsia" w:hAnsiTheme="minorEastAsia" w:hint="eastAsia"/>
                <w:bCs/>
                <w:szCs w:val="21"/>
              </w:rPr>
              <w:t>的查询结果网页截图作为查询记录和证据，与其他采购文件一并保存；</w:t>
            </w:r>
          </w:p>
          <w:p w:rsidR="00CC34D1" w:rsidRDefault="0082024E">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Pr="007523FC" w:rsidRDefault="00FB167D">
            <w:pPr>
              <w:spacing w:line="360" w:lineRule="auto"/>
              <w:rPr>
                <w:rFonts w:asciiTheme="minorEastAsia" w:hAnsiTheme="minorEastAsia"/>
                <w:bCs/>
                <w:color w:val="FF0000"/>
                <w:szCs w:val="21"/>
              </w:rPr>
            </w:pPr>
            <w:r w:rsidRPr="007523FC">
              <w:rPr>
                <w:rFonts w:asciiTheme="minorEastAsia" w:hAnsiTheme="minorEastAsia" w:hint="eastAsia"/>
                <w:bCs/>
                <w:color w:val="FF0000"/>
                <w:szCs w:val="21"/>
              </w:rPr>
              <w:t>投标商须具有中国展览协会展览陈列工程设计与施工一体化资质；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szCs w:val="21"/>
              </w:rPr>
              <w:t>是否</w:t>
            </w:r>
            <w:proofErr w:type="gramStart"/>
            <w:r>
              <w:rPr>
                <w:rFonts w:asciiTheme="minorEastAsia" w:hAnsiTheme="minorEastAsia" w:hint="eastAsia"/>
                <w:szCs w:val="21"/>
              </w:rPr>
              <w:t>按供应</w:t>
            </w:r>
            <w:proofErr w:type="gramEnd"/>
            <w:r>
              <w:rPr>
                <w:rFonts w:asciiTheme="minorEastAsia" w:hAnsiTheme="minorEastAsia" w:hint="eastAsia"/>
                <w:szCs w:val="21"/>
              </w:rPr>
              <w:t>商须知前附表规定成功交纳。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w:t>
            </w:r>
            <w:r>
              <w:rPr>
                <w:rFonts w:asciiTheme="minorEastAsia" w:hAnsiTheme="minorEastAsia" w:cs="仿宋_GB2312" w:hint="eastAsia"/>
                <w:szCs w:val="21"/>
                <w:lang w:val="zh-CN"/>
              </w:rPr>
              <w:lastRenderedPageBreak/>
              <w:t>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w:t>
            </w:r>
            <w:proofErr w:type="gramStart"/>
            <w:r>
              <w:rPr>
                <w:rFonts w:asciiTheme="minorEastAsia" w:hAnsiTheme="minorEastAsia" w:cs="仿宋_GB2312" w:hint="eastAsia"/>
                <w:szCs w:val="21"/>
                <w:lang w:val="zh-CN"/>
              </w:rPr>
              <w:t>指代表</w:t>
            </w:r>
            <w:proofErr w:type="gramEnd"/>
            <w:r>
              <w:rPr>
                <w:rFonts w:asciiTheme="minorEastAsia" w:hAnsiTheme="minorEastAsia" w:cs="仿宋_GB2312" w:hint="eastAsia"/>
                <w:szCs w:val="21"/>
                <w:lang w:val="zh-CN"/>
              </w:rPr>
              <w:t>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lastRenderedPageBreak/>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w:t>
            </w:r>
            <w:r>
              <w:rPr>
                <w:rFonts w:ascii="宋体" w:hAnsi="宋体" w:hint="eastAsia"/>
                <w:color w:val="000000"/>
                <w:szCs w:val="21"/>
                <w:lang w:val="en-GB"/>
              </w:rPr>
              <w:lastRenderedPageBreak/>
              <w:t>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lastRenderedPageBreak/>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lastRenderedPageBreak/>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CC34D1" w:rsidRDefault="0082024E">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CC34D1">
      <w:pPr>
        <w:pStyle w:val="a7"/>
        <w:spacing w:line="360" w:lineRule="auto"/>
        <w:contextualSpacing/>
        <w:rPr>
          <w:rFonts w:asciiTheme="minorEastAsia" w:eastAsiaTheme="minorEastAsia" w:hAnsiTheme="minorEastAsia" w:cs="仿宋_GB2312"/>
          <w:b/>
          <w:sz w:val="21"/>
          <w:szCs w:val="21"/>
          <w:lang w:val="zh-CN"/>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B167D" w:rsidRDefault="00FB167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B167D" w:rsidRDefault="00FB167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需要取得发包人批准才能行使的职权：设计变更、发布开(停)</w:t>
      </w:r>
      <w:proofErr w:type="gramStart"/>
      <w:r>
        <w:rPr>
          <w:rFonts w:asciiTheme="minorEastAsia" w:hAnsiTheme="minorEastAsia" w:cs="宋体" w:hint="eastAsia"/>
          <w:kern w:val="0"/>
          <w:szCs w:val="21"/>
        </w:rPr>
        <w:t>工令</w:t>
      </w:r>
      <w:proofErr w:type="gramEnd"/>
      <w:r>
        <w:rPr>
          <w:rFonts w:asciiTheme="minorEastAsia" w:hAnsiTheme="minorEastAsia" w:cs="宋体" w:hint="eastAsia"/>
          <w:kern w:val="0"/>
          <w:szCs w:val="21"/>
        </w:rPr>
        <w:t xml:space="preserve">、工期顺延签认、工程量及费用增减的签认、主要材料的确定、不称职技术(管理)人员撤换建议权、发包人认为须取得批准方可实施的其它重要事项等监理合同中赋予监理工程师的职权。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w:t>
      </w:r>
      <w:proofErr w:type="gramStart"/>
      <w:r>
        <w:rPr>
          <w:rFonts w:asciiTheme="minorEastAsia" w:eastAsiaTheme="minorEastAsia" w:hAnsiTheme="minorEastAsia" w:cs="宋体" w:hint="eastAsia"/>
          <w:kern w:val="0"/>
          <w:sz w:val="21"/>
          <w:szCs w:val="21"/>
        </w:rPr>
        <w:t>自设计</w:t>
      </w:r>
      <w:proofErr w:type="gramEnd"/>
      <w:r>
        <w:rPr>
          <w:rFonts w:asciiTheme="minorEastAsia" w:eastAsiaTheme="minorEastAsia" w:hAnsiTheme="minorEastAsia" w:cs="宋体" w:hint="eastAsia"/>
          <w:kern w:val="0"/>
          <w:sz w:val="21"/>
          <w:szCs w:val="21"/>
        </w:rPr>
        <w:t xml:space="preserve">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施工场地周围地下管线和邻近建筑物、构筑物(含文物保护建筑)、古树名木的保护要求及费用承担: </w:t>
      </w:r>
      <w:proofErr w:type="gramStart"/>
      <w:r>
        <w:rPr>
          <w:rFonts w:asciiTheme="minorEastAsia" w:eastAsiaTheme="minorEastAsia" w:hAnsiTheme="minorEastAsia" w:cs="宋体" w:hint="eastAsia"/>
          <w:kern w:val="0"/>
          <w:sz w:val="21"/>
          <w:szCs w:val="21"/>
        </w:rPr>
        <w:t>按照按照</w:t>
      </w:r>
      <w:proofErr w:type="gramEnd"/>
      <w:r>
        <w:rPr>
          <w:rFonts w:asciiTheme="minorEastAsia" w:eastAsiaTheme="minorEastAsia" w:hAnsiTheme="minorEastAsia" w:cs="宋体" w:hint="eastAsia"/>
          <w:kern w:val="0"/>
          <w:sz w:val="21"/>
          <w:szCs w:val="21"/>
        </w:rPr>
        <w:t>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(8)协调处理施工场地周围地下管线和邻近建筑物、构筑物(含文物保护建筑)、古树名木的保</w:t>
      </w:r>
      <w:r>
        <w:rPr>
          <w:rFonts w:asciiTheme="minorEastAsia" w:eastAsiaTheme="minorEastAsia" w:hAnsiTheme="minorEastAsia" w:cs="宋体" w:hint="eastAsia"/>
          <w:kern w:val="0"/>
          <w:sz w:val="21"/>
          <w:szCs w:val="21"/>
        </w:rPr>
        <w:lastRenderedPageBreak/>
        <w:t>护工作: 场地周围地下管线和邻近建筑物、构筑物的保护工作由承包人负责并承担费用；文物保护建筑、古树名木的保护由施工单位负责，保护费用由承包人承担。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9．1双方约定工期顺延的其他情况:1.重大设计变更和经监理工程师及发包人代表确认的情</w:t>
      </w:r>
      <w:r>
        <w:rPr>
          <w:rFonts w:asciiTheme="minorEastAsia" w:eastAsiaTheme="minorEastAsia" w:hAnsiTheme="minorEastAsia" w:cs="宋体" w:hint="eastAsia"/>
          <w:kern w:val="0"/>
          <w:sz w:val="21"/>
          <w:szCs w:val="21"/>
        </w:rPr>
        <w:lastRenderedPageBreak/>
        <w:t>况。2.招标人提供的地下管网，地下构筑物等资料与现场实际情况不符而增加的工期；3.由于自然及社会因素造成的不可抗力原因而影响工程施工时。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w:t>
      </w:r>
      <w:proofErr w:type="gramStart"/>
      <w:r>
        <w:rPr>
          <w:rFonts w:asciiTheme="minorEastAsia" w:eastAsiaTheme="minorEastAsia" w:hAnsiTheme="minorEastAsia" w:cs="宋体" w:hint="eastAsia"/>
          <w:kern w:val="0"/>
          <w:sz w:val="21"/>
          <w:szCs w:val="21"/>
        </w:rPr>
        <w:t>实核增</w:t>
      </w:r>
      <w:proofErr w:type="gramEnd"/>
      <w:r>
        <w:rPr>
          <w:rFonts w:asciiTheme="minorEastAsia" w:eastAsiaTheme="minorEastAsia" w:hAnsiTheme="minorEastAsia" w:cs="宋体" w:hint="eastAsia"/>
          <w:kern w:val="0"/>
          <w:sz w:val="21"/>
          <w:szCs w:val="21"/>
        </w:rPr>
        <w:t>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w:t>
      </w:r>
      <w:proofErr w:type="gramStart"/>
      <w:r>
        <w:rPr>
          <w:rFonts w:asciiTheme="minorEastAsia" w:eastAsiaTheme="minorEastAsia" w:hAnsiTheme="minorEastAsia" w:cs="宋体" w:hint="eastAsia"/>
          <w:kern w:val="0"/>
          <w:sz w:val="21"/>
          <w:szCs w:val="21"/>
        </w:rPr>
        <w:t>暂估材料</w:t>
      </w:r>
      <w:proofErr w:type="gramEnd"/>
      <w:r>
        <w:rPr>
          <w:rFonts w:asciiTheme="minorEastAsia" w:eastAsiaTheme="minorEastAsia" w:hAnsiTheme="minorEastAsia" w:cs="宋体" w:hint="eastAsia"/>
          <w:kern w:val="0"/>
          <w:sz w:val="21"/>
          <w:szCs w:val="21"/>
        </w:rPr>
        <w:t>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除专用合同条款应有约定外，因变更引起的价格调整按照本款约定处理：①已标价工程量清单中有适用于变更工作的子目的，采用该子目的单价；②已标价工程量清单中无适用于变更</w:t>
      </w:r>
      <w:r>
        <w:rPr>
          <w:rFonts w:asciiTheme="minorEastAsia" w:hAnsiTheme="minorEastAsia" w:cs="宋体" w:hint="eastAsia"/>
          <w:kern w:val="0"/>
          <w:szCs w:val="21"/>
        </w:rPr>
        <w:lastRenderedPageBreak/>
        <w:t>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w:t>
      </w:r>
      <w:proofErr w:type="gramStart"/>
      <w:r>
        <w:rPr>
          <w:rFonts w:asciiTheme="minorEastAsia" w:hAnsiTheme="minorEastAsia" w:cs="宋体" w:hint="eastAsia"/>
          <w:kern w:val="0"/>
          <w:szCs w:val="21"/>
        </w:rPr>
        <w:t>不予计</w:t>
      </w:r>
      <w:proofErr w:type="gramEnd"/>
      <w:r>
        <w:rPr>
          <w:rFonts w:asciiTheme="minorEastAsia" w:hAnsiTheme="minorEastAsia" w:cs="宋体" w:hint="eastAsia"/>
          <w:kern w:val="0"/>
          <w:szCs w:val="21"/>
        </w:rPr>
        <w:t>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w:t>
      </w:r>
      <w:proofErr w:type="gramStart"/>
      <w:r>
        <w:rPr>
          <w:rFonts w:asciiTheme="minorEastAsia" w:hAnsiTheme="minorEastAsia" w:cs="宋体" w:hint="eastAsia"/>
          <w:kern w:val="0"/>
          <w:szCs w:val="21"/>
        </w:rPr>
        <w:t>款确定</w:t>
      </w:r>
      <w:proofErr w:type="gramEnd"/>
      <w:r>
        <w:rPr>
          <w:rFonts w:asciiTheme="minorEastAsia" w:hAnsiTheme="minorEastAsia" w:cs="宋体" w:hint="eastAsia"/>
          <w:kern w:val="0"/>
          <w:szCs w:val="21"/>
        </w:rPr>
        <w:t>)；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w:t>
      </w:r>
      <w:proofErr w:type="gramStart"/>
      <w:r>
        <w:rPr>
          <w:rFonts w:asciiTheme="minorEastAsia" w:eastAsiaTheme="minorEastAsia" w:hAnsiTheme="minorEastAsia" w:cs="宋体" w:hint="eastAsia"/>
          <w:kern w:val="0"/>
          <w:sz w:val="21"/>
          <w:szCs w:val="21"/>
        </w:rPr>
        <w:t>转帐</w:t>
      </w:r>
      <w:proofErr w:type="gramEnd"/>
      <w:r>
        <w:rPr>
          <w:rFonts w:asciiTheme="minorEastAsia" w:eastAsiaTheme="minorEastAsia" w:hAnsiTheme="minorEastAsia" w:cs="宋体" w:hint="eastAsia"/>
          <w:kern w:val="0"/>
          <w:sz w:val="21"/>
          <w:szCs w:val="21"/>
        </w:rPr>
        <w:t>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w:t>
      </w:r>
      <w:proofErr w:type="gramStart"/>
      <w:r>
        <w:rPr>
          <w:rFonts w:asciiTheme="minorEastAsia" w:eastAsiaTheme="minorEastAsia" w:hAnsiTheme="minorEastAsia" w:cs="宋体" w:hint="eastAsia"/>
          <w:kern w:val="0"/>
          <w:sz w:val="21"/>
          <w:szCs w:val="21"/>
        </w:rPr>
        <w:t>做为</w:t>
      </w:r>
      <w:proofErr w:type="gramEnd"/>
      <w:r>
        <w:rPr>
          <w:rFonts w:asciiTheme="minorEastAsia" w:eastAsiaTheme="minorEastAsia" w:hAnsiTheme="minorEastAsia" w:cs="宋体" w:hint="eastAsia"/>
          <w:kern w:val="0"/>
          <w:sz w:val="21"/>
          <w:szCs w:val="21"/>
        </w:rPr>
        <w:t>质量保证金，</w:t>
      </w:r>
      <w:proofErr w:type="gramStart"/>
      <w:r>
        <w:rPr>
          <w:rFonts w:asciiTheme="minorEastAsia" w:eastAsiaTheme="minorEastAsia" w:hAnsiTheme="minorEastAsia" w:cs="宋体" w:hint="eastAsia"/>
          <w:kern w:val="0"/>
          <w:sz w:val="21"/>
          <w:szCs w:val="21"/>
        </w:rPr>
        <w:t>待质保</w:t>
      </w:r>
      <w:proofErr w:type="gramEnd"/>
      <w:r>
        <w:rPr>
          <w:rFonts w:asciiTheme="minorEastAsia" w:eastAsiaTheme="minorEastAsia" w:hAnsiTheme="minorEastAsia" w:cs="宋体" w:hint="eastAsia"/>
          <w:kern w:val="0"/>
          <w:sz w:val="21"/>
          <w:szCs w:val="21"/>
        </w:rPr>
        <w:t>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14.2 投标人应充分考虑施工期间政策和价格风险，以及所有根据合同或其它原因应由投标人</w:t>
      </w:r>
      <w:r>
        <w:rPr>
          <w:rFonts w:asciiTheme="minorEastAsia" w:hAnsiTheme="minorEastAsia" w:cs="宋体" w:hint="eastAsia"/>
          <w:kern w:val="0"/>
          <w:szCs w:val="21"/>
        </w:rPr>
        <w:lastRenderedPageBreak/>
        <w:t>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(1)若承包方未达到双方约定的工程质量要求，承担其由此产生的一切责任。</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(2)经甲乙双方签字盖章后方可生效。</w:t>
      </w:r>
    </w:p>
    <w:p w:rsidR="00CC34D1" w:rsidRDefault="00CC34D1"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w:t>
      </w:r>
      <w:proofErr w:type="gramStart"/>
      <w:r>
        <w:rPr>
          <w:rFonts w:asciiTheme="minorEastAsia" w:hAnsiTheme="minorEastAsia" w:cs="宋体" w:hint="eastAsia"/>
          <w:kern w:val="0"/>
          <w:szCs w:val="21"/>
        </w:rPr>
        <w:t>己接受</w:t>
      </w:r>
      <w:proofErr w:type="gramEnd"/>
      <w:r>
        <w:rPr>
          <w:rFonts w:asciiTheme="minorEastAsia" w:hAnsiTheme="minorEastAsia" w:cs="宋体" w:hint="eastAsia"/>
          <w:kern w:val="0"/>
          <w:szCs w:val="21"/>
        </w:rPr>
        <w:t xml:space="preserve">                  (承包人名称，以下简称“承包人” )对该项目工程施工的投标。发包人和承包人共同达成如下协议。</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7A4A6D">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7A4A6D">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商法定</w:t>
      </w:r>
      <w:proofErr w:type="gramEnd"/>
      <w:r>
        <w:rPr>
          <w:rFonts w:asciiTheme="minorEastAsia" w:hAnsiTheme="minorEastAsia" w:cs="宋体" w:hint="eastAsia"/>
          <w:szCs w:val="21"/>
          <w:lang w:val="zh-CN"/>
        </w:rPr>
        <w:t>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lastRenderedPageBreak/>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proofErr w:type="gramStart"/>
      <w:r>
        <w:rPr>
          <w:rFonts w:asciiTheme="minorEastAsia" w:hAnsiTheme="minorEastAsia" w:cs="Courier New" w:hint="eastAsia"/>
          <w:szCs w:val="21"/>
        </w:rPr>
        <w:t>本谈判</w:t>
      </w:r>
      <w:proofErr w:type="gramEnd"/>
      <w:r>
        <w:rPr>
          <w:rFonts w:asciiTheme="minorEastAsia" w:hAnsiTheme="minorEastAsia" w:cs="Courier New" w:hint="eastAsia"/>
          <w:szCs w:val="21"/>
        </w:rPr>
        <w:t>文件的有效期为谈判响应截止时间起天。如成交，有效期将延至供货终止日为止。在此提交的资格证明文件均</w:t>
      </w:r>
      <w:proofErr w:type="gramStart"/>
      <w:r>
        <w:rPr>
          <w:rFonts w:asciiTheme="minorEastAsia" w:hAnsiTheme="minorEastAsia" w:cs="Courier New" w:hint="eastAsia"/>
          <w:szCs w:val="21"/>
        </w:rPr>
        <w:t>至谈判</w:t>
      </w:r>
      <w:proofErr w:type="gramEnd"/>
      <w:r>
        <w:rPr>
          <w:rFonts w:asciiTheme="minorEastAsia" w:hAnsiTheme="minorEastAsia" w:cs="Courier New" w:hint="eastAsia"/>
          <w:szCs w:val="21"/>
        </w:rPr>
        <w:t>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Pr>
          <w:rFonts w:asciiTheme="minorEastAsia" w:eastAsiaTheme="minorEastAsia" w:hAnsiTheme="minorEastAsia" w:cs="Courier New" w:hint="eastAsia"/>
          <w:sz w:val="21"/>
          <w:szCs w:val="21"/>
        </w:rPr>
        <w:t>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 xml:space="preserve">供应商代表姓名：.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CC34D1" w:rsidRDefault="00CC34D1">
      <w:pPr>
        <w:adjustRightInd w:val="0"/>
        <w:snapToGrid w:val="0"/>
        <w:spacing w:line="360" w:lineRule="auto"/>
        <w:rPr>
          <w:rFonts w:asciiTheme="minorEastAsia" w:hAnsiTheme="minorEastAsia" w:cs="宋体"/>
          <w:szCs w:val="21"/>
          <w:u w:val="single"/>
        </w:rPr>
      </w:pP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w:t>
      </w:r>
      <w:proofErr w:type="gramStart"/>
      <w:r>
        <w:rPr>
          <w:rFonts w:asciiTheme="minorEastAsia" w:hAnsiTheme="minorEastAsia" w:cs="宋体" w:hint="eastAsia"/>
          <w:szCs w:val="21"/>
        </w:rPr>
        <w:t>商法定</w:t>
      </w:r>
      <w:proofErr w:type="gramEnd"/>
      <w:r>
        <w:rPr>
          <w:rFonts w:asciiTheme="minorEastAsia" w:hAnsiTheme="minorEastAsia" w:cs="宋体" w:hint="eastAsia"/>
          <w:szCs w:val="21"/>
        </w:rPr>
        <w:t>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proofErr w:type="gramStart"/>
      <w:r>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lastRenderedPageBreak/>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lastRenderedPageBreak/>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7A4A6D">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7A4A6D">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7A4A6D">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7A4A6D">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7A4A6D">
      <w:pPr>
        <w:spacing w:beforeLines="50" w:afterLines="50" w:line="360" w:lineRule="auto"/>
        <w:ind w:firstLineChars="236" w:firstLine="496"/>
        <w:rPr>
          <w:rFonts w:asciiTheme="minorEastAsia" w:hAnsiTheme="minorEastAsia" w:cs="宋体"/>
          <w:szCs w:val="21"/>
          <w:lang w:val="zh-CN"/>
        </w:rPr>
      </w:pPr>
    </w:p>
    <w:p w:rsidR="00CC34D1" w:rsidRDefault="0082024E" w:rsidP="007A4A6D">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7A4A6D">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7A4A6D">
      <w:pPr>
        <w:spacing w:beforeLines="50" w:afterLines="50" w:line="360" w:lineRule="auto"/>
        <w:ind w:right="420" w:firstLineChars="2286" w:firstLine="5486"/>
        <w:rPr>
          <w:rFonts w:asciiTheme="minorEastAsia" w:hAnsiTheme="minorEastAsia" w:cs="宋体"/>
          <w:sz w:val="24"/>
          <w:szCs w:val="24"/>
          <w:lang w:val="zh-CN"/>
        </w:rPr>
      </w:pPr>
    </w:p>
    <w:p w:rsidR="00CC34D1" w:rsidRDefault="00CC34D1" w:rsidP="007A4A6D">
      <w:pPr>
        <w:spacing w:beforeLines="50" w:afterLines="50" w:line="360" w:lineRule="auto"/>
        <w:ind w:right="420" w:firstLineChars="2286" w:firstLine="5486"/>
        <w:rPr>
          <w:rFonts w:asciiTheme="minorEastAsia" w:hAnsiTheme="minorEastAsia" w:cs="宋体"/>
          <w:sz w:val="24"/>
          <w:szCs w:val="24"/>
          <w:lang w:val="zh-CN"/>
        </w:rPr>
      </w:pPr>
    </w:p>
    <w:p w:rsidR="00CC34D1" w:rsidRDefault="00CC34D1" w:rsidP="007A4A6D">
      <w:pPr>
        <w:spacing w:beforeLines="50" w:afterLines="50" w:line="360" w:lineRule="auto"/>
        <w:ind w:right="420" w:firstLineChars="2286" w:firstLine="5486"/>
        <w:rPr>
          <w:rFonts w:asciiTheme="minorEastAsia" w:hAnsiTheme="minorEastAsia" w:cs="宋体"/>
          <w:sz w:val="24"/>
          <w:szCs w:val="24"/>
          <w:lang w:val="zh-CN"/>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谈判保证金</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禹州市公共资源交易中心保证金缴纳回执</w:t>
      </w:r>
    </w:p>
    <w:p w:rsidR="00CC34D1" w:rsidRDefault="00CC34D1">
      <w:pPr>
        <w:autoSpaceDE w:val="0"/>
        <w:autoSpaceDN w:val="0"/>
        <w:adjustRightInd w:val="0"/>
        <w:spacing w:line="360" w:lineRule="auto"/>
        <w:jc w:val="center"/>
        <w:rPr>
          <w:rFonts w:ascii="宋体" w:cs="宋体"/>
          <w:szCs w:val="21"/>
          <w:lang w:val="zh-CN"/>
        </w:rPr>
      </w:pPr>
    </w:p>
    <w:p w:rsidR="00CC34D1" w:rsidRDefault="0082024E">
      <w:pPr>
        <w:autoSpaceDE w:val="0"/>
        <w:autoSpaceDN w:val="0"/>
        <w:adjustRightInd w:val="0"/>
        <w:spacing w:line="360" w:lineRule="auto"/>
        <w:jc w:val="center"/>
        <w:rPr>
          <w:rFonts w:ascii="宋体" w:cs="宋体"/>
          <w:szCs w:val="21"/>
          <w:lang w:val="zh-CN"/>
        </w:rPr>
      </w:pPr>
      <w:r>
        <w:rPr>
          <w:rFonts w:ascii="宋体" w:cs="宋体" w:hint="eastAsia"/>
          <w:szCs w:val="21"/>
          <w:lang w:val="zh-CN"/>
        </w:rPr>
        <w:t>（注：开标现场单独提供一份“禹州市公共资源交易中心保证金缴纳回执”以备查询）</w:t>
      </w:r>
    </w:p>
    <w:p w:rsidR="00CC34D1" w:rsidRDefault="00CC34D1">
      <w:pPr>
        <w:autoSpaceDE w:val="0"/>
        <w:autoSpaceDN w:val="0"/>
        <w:adjustRightInd w:val="0"/>
        <w:spacing w:line="360" w:lineRule="auto"/>
        <w:ind w:right="-11"/>
        <w:rPr>
          <w:rFonts w:ascii="宋体" w:cs="宋体"/>
          <w:szCs w:val="21"/>
          <w:lang w:val="zh-CN"/>
        </w:rPr>
      </w:pPr>
    </w:p>
    <w:p w:rsidR="00CC34D1" w:rsidRDefault="00CC34D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pPr>
        <w:autoSpaceDE w:val="0"/>
        <w:autoSpaceDN w:val="0"/>
        <w:adjustRightInd w:val="0"/>
        <w:spacing w:line="360" w:lineRule="auto"/>
        <w:outlineLvl w:val="0"/>
        <w:rPr>
          <w:rFonts w:ascii="宋体" w:hAnsi="宋体"/>
          <w:b/>
          <w:bCs/>
          <w:color w:val="000000"/>
          <w:sz w:val="24"/>
          <w:szCs w:val="24"/>
        </w:rPr>
      </w:pPr>
    </w:p>
    <w:p w:rsidR="00CC34D1" w:rsidRDefault="00CC34D1">
      <w:pPr>
        <w:autoSpaceDE w:val="0"/>
        <w:autoSpaceDN w:val="0"/>
        <w:adjustRightInd w:val="0"/>
        <w:spacing w:line="360" w:lineRule="auto"/>
        <w:jc w:val="center"/>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jc w:val="center"/>
        <w:outlineLvl w:val="0"/>
        <w:rPr>
          <w:rFonts w:ascii="仿宋" w:eastAsia="仿宋" w:hAnsi="仿宋" w:cs="仿宋"/>
          <w:b/>
          <w:sz w:val="24"/>
          <w:szCs w:val="24"/>
        </w:rPr>
      </w:pPr>
    </w:p>
    <w:p w:rsidR="00CC34D1" w:rsidRDefault="00CC34D1">
      <w:pPr>
        <w:tabs>
          <w:tab w:val="left" w:pos="1439"/>
        </w:tabs>
        <w:spacing w:line="500" w:lineRule="exact"/>
        <w:outlineLvl w:val="0"/>
        <w:rPr>
          <w:rFonts w:ascii="仿宋" w:eastAsia="仿宋" w:hAnsi="仿宋" w:cs="仿宋"/>
          <w:sz w:val="24"/>
          <w:szCs w:val="24"/>
        </w:rPr>
      </w:pPr>
    </w:p>
    <w:p w:rsidR="00CC34D1" w:rsidRDefault="00CC34D1">
      <w:pPr>
        <w:autoSpaceDE w:val="0"/>
        <w:autoSpaceDN w:val="0"/>
        <w:adjustRightInd w:val="0"/>
        <w:spacing w:line="360" w:lineRule="auto"/>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proofErr w:type="gramStart"/>
      <w:r>
        <w:rPr>
          <w:rFonts w:ascii="宋体" w:hAnsi="宋体"/>
          <w:b/>
          <w:bCs/>
          <w:color w:val="000000"/>
          <w:sz w:val="28"/>
          <w:szCs w:val="28"/>
        </w:rPr>
        <w:lastRenderedPageBreak/>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22"/>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2A1F" w:rsidRDefault="00C42A1F" w:rsidP="00CC34D1">
      <w:r>
        <w:separator/>
      </w:r>
    </w:p>
  </w:endnote>
  <w:endnote w:type="continuationSeparator" w:id="0">
    <w:p w:rsidR="00C42A1F" w:rsidRDefault="00C42A1F"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华文隶书">
    <w:altName w:val="微软雅黑"/>
    <w:panose1 w:val="02010800040101010101"/>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24E" w:rsidRDefault="004B0D17">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82024E" w:rsidRDefault="004B0D17">
                <w:pPr>
                  <w:pStyle w:val="aa"/>
                </w:pPr>
                <w:fldSimple w:instr=" PAGE  \* MERGEFORMAT ">
                  <w:r w:rsidR="007523FC">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2A1F" w:rsidRDefault="00C42A1F" w:rsidP="00CC34D1">
      <w:r>
        <w:separator/>
      </w:r>
    </w:p>
  </w:footnote>
  <w:footnote w:type="continuationSeparator" w:id="0">
    <w:p w:rsidR="00C42A1F" w:rsidRDefault="00C42A1F"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0679"/>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3708"/>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0D17"/>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82"/>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3FC"/>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4A6D"/>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0D85"/>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3794"/>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5D2"/>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97C"/>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2A1F"/>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17CC"/>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B167D"/>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ZGGZY2076770@163.com" TargetMode="External"/><Relationship Id="rId18" Type="http://schemas.openxmlformats.org/officeDocument/2006/relationships/hyperlink" Target="http://www.cnca.gov.cn/cnca/zwxx/ggxx/images/2010/07/19/A6C32D2A507AC2A38326896013A67542.doc" TargetMode="External"/><Relationship Id="rId3" Type="http://schemas.openxmlformats.org/officeDocument/2006/relationships/numbering" Target="numbering.xml"/><Relationship Id="rId21" Type="http://schemas.openxmlformats.org/officeDocument/2006/relationships/hyperlink" Target="http://www.gsxt.gov.cn" TargetMode="External"/><Relationship Id="rId7" Type="http://schemas.openxmlformats.org/officeDocument/2006/relationships/footnotes" Target="footnotes.xml"/><Relationship Id="rId12" Type="http://schemas.openxmlformats.org/officeDocument/2006/relationships/hyperlink" Target="http://221.14.6.70:8088/ggzy/" TargetMode="External"/><Relationship Id="rId17" Type="http://schemas.openxmlformats.org/officeDocument/2006/relationships/hyperlink" Target="https://baike.baidu.com/item/%E6%89%BF%E6%8B%85%E8%BF%9E%E5%B8%A6%E8%B4%A3%E4%BB%BB" TargetMode="External"/><Relationship Id="rId2" Type="http://schemas.openxmlformats.org/officeDocument/2006/relationships/customXml" Target="../customXml/item2.xml"/><Relationship Id="rId16" Type="http://schemas.openxmlformats.org/officeDocument/2006/relationships/hyperlink" Target="http://221.14.6.70:8088/ggzy" TargetMode="External"/><Relationship Id="rId20" Type="http://schemas.openxmlformats.org/officeDocument/2006/relationships/hyperlink" Target="http://www.creditchina.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21.14.6.70:8088/ggzy/"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sxt.gov.cn" TargetMode="External"/><Relationship Id="rId23" Type="http://schemas.openxmlformats.org/officeDocument/2006/relationships/fontTable" Target="fontTable.xml"/><Relationship Id="rId10" Type="http://schemas.openxmlformats.org/officeDocument/2006/relationships/hyperlink" Target="http://221.14.6.70:8088/ggzy/" TargetMode="External"/><Relationship Id="rId19"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www.creditchina.gov.cn" TargetMode="External"/><Relationship Id="rId22"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E7055E-53C7-41C8-AE07-E5AB49752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65</Pages>
  <Words>5448</Words>
  <Characters>31054</Characters>
  <Application>Microsoft Office Word</Application>
  <DocSecurity>0</DocSecurity>
  <Lines>258</Lines>
  <Paragraphs>72</Paragraphs>
  <ScaleCrop>false</ScaleCrop>
  <Company>Sky123.Org</Company>
  <LinksUpToDate>false</LinksUpToDate>
  <CharactersWithSpaces>36430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禹州市公共资源交易中心:郭亚青</cp:lastModifiedBy>
  <cp:revision>550</cp:revision>
  <cp:lastPrinted>2018-03-20T03:26:00Z</cp:lastPrinted>
  <dcterms:created xsi:type="dcterms:W3CDTF">2018-08-06T02:30:00Z</dcterms:created>
  <dcterms:modified xsi:type="dcterms:W3CDTF">2019-07-29T09:14:00Z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