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61F" w:rsidRDefault="0073461F" w:rsidP="0073461F">
      <w:pPr>
        <w:pStyle w:val="2"/>
        <w:ind w:left="855"/>
      </w:pPr>
      <w:bookmarkStart w:id="0" w:name="_Toc14771301"/>
      <w:r w:rsidRPr="007318CC">
        <w:rPr>
          <w:rFonts w:hint="eastAsia"/>
        </w:rPr>
        <w:t>售后服务方案</w:t>
      </w:r>
      <w:bookmarkEnd w:id="0"/>
    </w:p>
    <w:p w:rsidR="0073461F" w:rsidRPr="00CA1A1D" w:rsidRDefault="0073461F" w:rsidP="0073461F">
      <w:pPr>
        <w:spacing w:line="360" w:lineRule="auto"/>
        <w:ind w:firstLineChars="177" w:firstLine="372"/>
        <w:rPr>
          <w:rFonts w:asciiTheme="majorEastAsia" w:eastAsiaTheme="majorEastAsia" w:hAnsiTheme="majorEastAsia" w:cs="宋体"/>
          <w:szCs w:val="21"/>
          <w:lang w:val="zh-CN"/>
        </w:rPr>
      </w:pPr>
      <w:r w:rsidRPr="00CA1A1D">
        <w:rPr>
          <w:rFonts w:asciiTheme="majorEastAsia" w:eastAsiaTheme="majorEastAsia" w:hAnsiTheme="majorEastAsia" w:hint="eastAsia"/>
          <w:szCs w:val="21"/>
        </w:rPr>
        <w:t>我公司</w:t>
      </w:r>
      <w:r w:rsidRPr="00CA1A1D">
        <w:rPr>
          <w:rFonts w:asciiTheme="majorEastAsia" w:eastAsiaTheme="majorEastAsia" w:hAnsiTheme="majorEastAsia"/>
          <w:szCs w:val="21"/>
        </w:rPr>
        <w:t>承诺</w:t>
      </w:r>
      <w:r w:rsidRPr="00CA1A1D">
        <w:rPr>
          <w:rFonts w:asciiTheme="majorEastAsia" w:eastAsiaTheme="majorEastAsia" w:hAnsiTheme="majorEastAsia" w:cs="宋体" w:hint="eastAsia"/>
          <w:szCs w:val="21"/>
          <w:lang w:val="zh-CN"/>
        </w:rPr>
        <w:t>产品符合国家质量检测标准和谈判文件规定标准的全新正品现货，提供随货物《产品合格证》及其它相关质量证明文件。</w:t>
      </w:r>
    </w:p>
    <w:p w:rsidR="0073461F" w:rsidRPr="00CA1A1D" w:rsidRDefault="0073461F" w:rsidP="0073461F">
      <w:pPr>
        <w:spacing w:line="360" w:lineRule="auto"/>
        <w:ind w:firstLineChars="177" w:firstLine="372"/>
        <w:rPr>
          <w:rFonts w:asciiTheme="majorEastAsia" w:eastAsiaTheme="majorEastAsia" w:hAnsiTheme="majorEastAsia"/>
          <w:szCs w:val="21"/>
        </w:rPr>
      </w:pPr>
      <w:r w:rsidRPr="00CA1A1D">
        <w:rPr>
          <w:rFonts w:asciiTheme="majorEastAsia" w:eastAsiaTheme="majorEastAsia" w:hAnsiTheme="majorEastAsia" w:hint="eastAsia"/>
          <w:szCs w:val="21"/>
        </w:rPr>
        <w:t>我公司承诺所有设备质保期为</w:t>
      </w:r>
      <w:r w:rsidRPr="00CA1A1D">
        <w:rPr>
          <w:rFonts w:asciiTheme="majorEastAsia" w:eastAsiaTheme="majorEastAsia" w:hAnsiTheme="majorEastAsia"/>
          <w:szCs w:val="21"/>
        </w:rPr>
        <w:t>1</w:t>
      </w:r>
      <w:r w:rsidRPr="00CA1A1D">
        <w:rPr>
          <w:rFonts w:asciiTheme="majorEastAsia" w:eastAsiaTheme="majorEastAsia" w:hAnsiTheme="majorEastAsia" w:hint="eastAsia"/>
          <w:szCs w:val="21"/>
        </w:rPr>
        <w:t>年。质保期内发生的相关一切费用由我公司承担，因损坏而更换的部件保质期顺延；设备出现故障，接到用户报修时起，</w:t>
      </w:r>
      <w:r w:rsidRPr="00CA1A1D">
        <w:rPr>
          <w:rFonts w:asciiTheme="majorEastAsia" w:eastAsiaTheme="majorEastAsia" w:hAnsiTheme="majorEastAsia"/>
          <w:szCs w:val="21"/>
        </w:rPr>
        <w:t>1</w:t>
      </w:r>
      <w:r w:rsidRPr="00CA1A1D">
        <w:rPr>
          <w:rFonts w:asciiTheme="majorEastAsia" w:eastAsiaTheme="majorEastAsia" w:hAnsiTheme="majorEastAsia" w:hint="eastAsia"/>
          <w:szCs w:val="21"/>
        </w:rPr>
        <w:t>小时内响应，</w:t>
      </w:r>
      <w:r w:rsidRPr="00CA1A1D">
        <w:rPr>
          <w:rFonts w:asciiTheme="majorEastAsia" w:eastAsiaTheme="majorEastAsia" w:hAnsiTheme="majorEastAsia"/>
          <w:szCs w:val="21"/>
        </w:rPr>
        <w:t xml:space="preserve"> 4</w:t>
      </w:r>
      <w:r w:rsidRPr="00CA1A1D">
        <w:rPr>
          <w:rFonts w:asciiTheme="majorEastAsia" w:eastAsiaTheme="majorEastAsia" w:hAnsiTheme="majorEastAsia" w:hint="eastAsia"/>
          <w:szCs w:val="21"/>
        </w:rPr>
        <w:t>小时内到达，24小时内解决问题，如不能及时解决问题要提供备机服务、直到原设备修复。</w:t>
      </w:r>
    </w:p>
    <w:p w:rsidR="0073461F" w:rsidRPr="00CA1A1D" w:rsidRDefault="0073461F" w:rsidP="0073461F">
      <w:pPr>
        <w:spacing w:line="360" w:lineRule="auto"/>
        <w:ind w:firstLineChars="177" w:firstLine="372"/>
        <w:rPr>
          <w:rFonts w:asciiTheme="majorEastAsia" w:eastAsiaTheme="majorEastAsia" w:hAnsiTheme="majorEastAsia"/>
          <w:color w:val="000000"/>
          <w:szCs w:val="21"/>
        </w:rPr>
      </w:pPr>
      <w:r w:rsidRPr="00CA1A1D">
        <w:rPr>
          <w:rFonts w:asciiTheme="majorEastAsia" w:eastAsiaTheme="majorEastAsia" w:hAnsiTheme="majorEastAsia" w:hint="eastAsia"/>
          <w:color w:val="000000"/>
          <w:szCs w:val="21"/>
        </w:rPr>
        <w:t>①、软件：系统底层设置调试、网络功能调试、系统资源库逐项检查等；</w:t>
      </w:r>
    </w:p>
    <w:p w:rsidR="0073461F" w:rsidRPr="00CA1A1D" w:rsidRDefault="0073461F" w:rsidP="0073461F">
      <w:pPr>
        <w:spacing w:line="360" w:lineRule="auto"/>
        <w:ind w:firstLineChars="177" w:firstLine="372"/>
        <w:rPr>
          <w:rFonts w:asciiTheme="majorEastAsia" w:eastAsiaTheme="majorEastAsia" w:hAnsiTheme="majorEastAsia"/>
          <w:color w:val="000000"/>
          <w:szCs w:val="21"/>
        </w:rPr>
      </w:pPr>
      <w:r w:rsidRPr="00CA1A1D">
        <w:rPr>
          <w:rFonts w:asciiTheme="majorEastAsia" w:eastAsiaTheme="majorEastAsia" w:hAnsiTheme="majorEastAsia" w:hint="eastAsia"/>
          <w:color w:val="000000"/>
          <w:szCs w:val="21"/>
        </w:rPr>
        <w:t>②、硬件:接口处安全检测、浮尘处理、机械部分检测维保等；</w:t>
      </w:r>
    </w:p>
    <w:p w:rsidR="0073461F" w:rsidRPr="00CA1A1D" w:rsidRDefault="0073461F" w:rsidP="0073461F">
      <w:pPr>
        <w:spacing w:line="360" w:lineRule="auto"/>
        <w:ind w:firstLineChars="177" w:firstLine="372"/>
        <w:rPr>
          <w:rFonts w:asciiTheme="majorEastAsia" w:eastAsiaTheme="majorEastAsia" w:hAnsiTheme="majorEastAsia"/>
          <w:color w:val="000000"/>
          <w:szCs w:val="21"/>
        </w:rPr>
      </w:pPr>
      <w:r w:rsidRPr="00CA1A1D">
        <w:rPr>
          <w:rFonts w:asciiTheme="majorEastAsia" w:eastAsiaTheme="majorEastAsia" w:hAnsiTheme="majorEastAsia" w:hint="eastAsia"/>
          <w:color w:val="000000"/>
          <w:szCs w:val="21"/>
        </w:rPr>
        <w:t>③、易出现问题故障环节加强排查，并提供防范措施和建议。</w:t>
      </w:r>
    </w:p>
    <w:p w:rsidR="0073461F" w:rsidRPr="00CA1A1D" w:rsidRDefault="0073461F" w:rsidP="0073461F">
      <w:pPr>
        <w:spacing w:line="360" w:lineRule="auto"/>
        <w:ind w:firstLineChars="177" w:firstLine="407"/>
        <w:rPr>
          <w:rFonts w:asciiTheme="majorEastAsia" w:eastAsiaTheme="majorEastAsia" w:hAnsiTheme="majorEastAsia"/>
          <w:color w:val="000000"/>
          <w:spacing w:val="10"/>
          <w:kern w:val="0"/>
          <w:szCs w:val="21"/>
        </w:rPr>
      </w:pPr>
      <w:r w:rsidRPr="00CA1A1D">
        <w:rPr>
          <w:rFonts w:asciiTheme="majorEastAsia" w:eastAsiaTheme="majorEastAsia" w:hAnsiTheme="majorEastAsia" w:hint="eastAsia"/>
          <w:color w:val="000000"/>
          <w:spacing w:val="10"/>
          <w:kern w:val="0"/>
          <w:szCs w:val="21"/>
        </w:rPr>
        <w:t>④、提供日常上门服务，电话服务：</w:t>
      </w:r>
      <w:r w:rsidRPr="00CA1A1D">
        <w:rPr>
          <w:rFonts w:asciiTheme="majorEastAsia" w:eastAsiaTheme="majorEastAsia" w:hAnsiTheme="majorEastAsia"/>
          <w:szCs w:val="21"/>
        </w:rPr>
        <w:t>1</w:t>
      </w:r>
      <w:r w:rsidRPr="00CA1A1D">
        <w:rPr>
          <w:rFonts w:asciiTheme="majorEastAsia" w:eastAsiaTheme="majorEastAsia" w:hAnsiTheme="majorEastAsia" w:hint="eastAsia"/>
          <w:szCs w:val="21"/>
        </w:rPr>
        <w:t>小时内响应，</w:t>
      </w:r>
      <w:r w:rsidRPr="00CA1A1D">
        <w:rPr>
          <w:rFonts w:asciiTheme="majorEastAsia" w:eastAsiaTheme="majorEastAsia" w:hAnsiTheme="majorEastAsia"/>
          <w:szCs w:val="21"/>
        </w:rPr>
        <w:t xml:space="preserve"> 4</w:t>
      </w:r>
      <w:r w:rsidRPr="00CA1A1D">
        <w:rPr>
          <w:rFonts w:asciiTheme="majorEastAsia" w:eastAsiaTheme="majorEastAsia" w:hAnsiTheme="majorEastAsia" w:hint="eastAsia"/>
          <w:szCs w:val="21"/>
        </w:rPr>
        <w:t>小时内到达，</w:t>
      </w:r>
      <w:r w:rsidRPr="00CA1A1D">
        <w:rPr>
          <w:rFonts w:asciiTheme="majorEastAsia" w:eastAsiaTheme="majorEastAsia" w:hAnsiTheme="majorEastAsia" w:hint="eastAsia"/>
          <w:color w:val="000000"/>
          <w:spacing w:val="10"/>
          <w:kern w:val="0"/>
          <w:szCs w:val="21"/>
        </w:rPr>
        <w:t>设立</w:t>
      </w:r>
      <w:r w:rsidRPr="00CA1A1D">
        <w:rPr>
          <w:rFonts w:asciiTheme="majorEastAsia" w:eastAsiaTheme="majorEastAsia" w:hAnsiTheme="majorEastAsia"/>
          <w:color w:val="000000"/>
          <w:spacing w:val="10"/>
          <w:kern w:val="0"/>
          <w:szCs w:val="21"/>
        </w:rPr>
        <w:t>7×24</w:t>
      </w:r>
      <w:r w:rsidRPr="00CA1A1D">
        <w:rPr>
          <w:rFonts w:asciiTheme="majorEastAsia" w:eastAsiaTheme="majorEastAsia" w:hAnsiTheme="majorEastAsia" w:hint="eastAsia"/>
          <w:color w:val="000000"/>
          <w:spacing w:val="10"/>
          <w:kern w:val="0"/>
          <w:szCs w:val="21"/>
        </w:rPr>
        <w:t>热线电话，提供邮箱进行服务跟踪与反馈；</w:t>
      </w:r>
    </w:p>
    <w:p w:rsidR="0073461F" w:rsidRPr="00CA1A1D" w:rsidRDefault="0073461F" w:rsidP="0073461F">
      <w:pPr>
        <w:tabs>
          <w:tab w:val="left" w:pos="840"/>
        </w:tabs>
        <w:autoSpaceDE w:val="0"/>
        <w:autoSpaceDN w:val="0"/>
        <w:adjustRightInd w:val="0"/>
        <w:spacing w:line="360" w:lineRule="auto"/>
        <w:ind w:firstLineChars="177" w:firstLine="407"/>
        <w:jc w:val="left"/>
        <w:rPr>
          <w:rFonts w:asciiTheme="majorEastAsia" w:eastAsiaTheme="majorEastAsia" w:hAnsiTheme="majorEastAsia"/>
          <w:color w:val="000000"/>
          <w:spacing w:val="10"/>
          <w:kern w:val="0"/>
          <w:szCs w:val="21"/>
        </w:rPr>
      </w:pPr>
      <w:r w:rsidRPr="00CA1A1D">
        <w:rPr>
          <w:rFonts w:asciiTheme="majorEastAsia" w:eastAsiaTheme="majorEastAsia" w:hAnsiTheme="majorEastAsia" w:hint="eastAsia"/>
          <w:color w:val="000000"/>
          <w:spacing w:val="10"/>
          <w:kern w:val="0"/>
          <w:szCs w:val="21"/>
        </w:rPr>
        <w:t>⑤、网上咨询</w:t>
      </w:r>
      <w:r w:rsidRPr="00CA1A1D">
        <w:rPr>
          <w:rFonts w:asciiTheme="majorEastAsia" w:eastAsiaTheme="majorEastAsia" w:hAnsiTheme="majorEastAsia"/>
          <w:color w:val="000000"/>
          <w:spacing w:val="10"/>
          <w:kern w:val="0"/>
          <w:szCs w:val="21"/>
        </w:rPr>
        <w:t>服务</w:t>
      </w:r>
      <w:r w:rsidRPr="00CA1A1D">
        <w:rPr>
          <w:rFonts w:asciiTheme="majorEastAsia" w:eastAsiaTheme="majorEastAsia" w:hAnsiTheme="majorEastAsia" w:hint="eastAsia"/>
          <w:color w:val="000000"/>
          <w:spacing w:val="10"/>
          <w:kern w:val="0"/>
          <w:szCs w:val="21"/>
        </w:rPr>
        <w:t>：山西松洋科技有限公司设有咨询服务，由经验丰富的技术人员通过传真或</w:t>
      </w:r>
      <w:r w:rsidRPr="00CA1A1D">
        <w:rPr>
          <w:rFonts w:asciiTheme="majorEastAsia" w:eastAsiaTheme="majorEastAsia" w:hAnsiTheme="majorEastAsia"/>
          <w:color w:val="000000"/>
          <w:spacing w:val="10"/>
          <w:kern w:val="0"/>
          <w:szCs w:val="21"/>
        </w:rPr>
        <w:t>7×24</w:t>
      </w:r>
      <w:r w:rsidRPr="00CA1A1D">
        <w:rPr>
          <w:rFonts w:asciiTheme="majorEastAsia" w:eastAsiaTheme="majorEastAsia" w:hAnsiTheme="majorEastAsia" w:hint="eastAsia"/>
          <w:color w:val="000000"/>
          <w:spacing w:val="10"/>
          <w:kern w:val="0"/>
          <w:szCs w:val="21"/>
        </w:rPr>
        <w:t>热线电话解答用户的技术问题，并指导用户解决一般性故障。</w:t>
      </w:r>
    </w:p>
    <w:p w:rsidR="0073461F" w:rsidRPr="00CA1A1D" w:rsidRDefault="0073461F" w:rsidP="0073461F">
      <w:pPr>
        <w:spacing w:line="360" w:lineRule="auto"/>
        <w:ind w:firstLineChars="200" w:firstLine="422"/>
        <w:rPr>
          <w:rFonts w:asciiTheme="majorEastAsia" w:eastAsiaTheme="majorEastAsia" w:hAnsiTheme="majorEastAsia" w:cs="仿宋_GB2312"/>
          <w:b/>
          <w:szCs w:val="21"/>
          <w:lang w:val="zh-CN"/>
        </w:rPr>
      </w:pPr>
      <w:r w:rsidRPr="00CA1A1D">
        <w:rPr>
          <w:rFonts w:asciiTheme="majorEastAsia" w:eastAsiaTheme="majorEastAsia" w:hAnsiTheme="majorEastAsia" w:cs="仿宋_GB2312" w:hint="eastAsia"/>
          <w:b/>
          <w:szCs w:val="21"/>
          <w:lang w:val="zh-CN"/>
        </w:rPr>
        <w:t>供应保障及维修电话、联系人</w:t>
      </w:r>
    </w:p>
    <w:p w:rsidR="0073461F" w:rsidRPr="00CA1A1D" w:rsidRDefault="0073461F" w:rsidP="0073461F">
      <w:pPr>
        <w:spacing w:line="360" w:lineRule="auto"/>
        <w:ind w:firstLineChars="177" w:firstLine="372"/>
        <w:rPr>
          <w:rFonts w:asciiTheme="majorEastAsia" w:eastAsiaTheme="majorEastAsia" w:hAnsiTheme="majorEastAsia"/>
          <w:szCs w:val="21"/>
        </w:rPr>
      </w:pPr>
      <w:r w:rsidRPr="00CA1A1D">
        <w:rPr>
          <w:rFonts w:asciiTheme="majorEastAsia" w:eastAsiaTheme="majorEastAsia" w:hAnsiTheme="majorEastAsia" w:hint="eastAsia"/>
          <w:szCs w:val="21"/>
        </w:rPr>
        <w:t>设备出现故障，接到用户报修时起，</w:t>
      </w:r>
      <w:r w:rsidRPr="00CA1A1D">
        <w:rPr>
          <w:rFonts w:asciiTheme="majorEastAsia" w:eastAsiaTheme="majorEastAsia" w:hAnsiTheme="majorEastAsia"/>
          <w:szCs w:val="21"/>
        </w:rPr>
        <w:t>1</w:t>
      </w:r>
      <w:r w:rsidRPr="00CA1A1D">
        <w:rPr>
          <w:rFonts w:asciiTheme="majorEastAsia" w:eastAsiaTheme="majorEastAsia" w:hAnsiTheme="majorEastAsia" w:hint="eastAsia"/>
          <w:szCs w:val="21"/>
        </w:rPr>
        <w:t>小时内响应，</w:t>
      </w:r>
      <w:r w:rsidRPr="00CA1A1D">
        <w:rPr>
          <w:rFonts w:asciiTheme="majorEastAsia" w:eastAsiaTheme="majorEastAsia" w:hAnsiTheme="majorEastAsia"/>
          <w:szCs w:val="21"/>
        </w:rPr>
        <w:t>4</w:t>
      </w:r>
      <w:r w:rsidRPr="00CA1A1D">
        <w:rPr>
          <w:rFonts w:asciiTheme="majorEastAsia" w:eastAsiaTheme="majorEastAsia" w:hAnsiTheme="majorEastAsia" w:hint="eastAsia"/>
          <w:szCs w:val="21"/>
        </w:rPr>
        <w:t>小时内到达，24小时内解决问题，如不能及时解决问题要提供备机服务、直到原设备修复。</w:t>
      </w:r>
    </w:p>
    <w:p w:rsidR="0073461F" w:rsidRPr="00CA1A1D" w:rsidRDefault="0073461F" w:rsidP="0073461F">
      <w:pPr>
        <w:spacing w:line="360" w:lineRule="auto"/>
        <w:ind w:firstLineChars="200" w:firstLine="420"/>
        <w:rPr>
          <w:rFonts w:asciiTheme="majorEastAsia" w:eastAsiaTheme="majorEastAsia" w:hAnsiTheme="majorEastAsia" w:cs="宋体"/>
          <w:color w:val="000000"/>
          <w:kern w:val="0"/>
          <w:szCs w:val="21"/>
        </w:rPr>
      </w:pPr>
      <w:r w:rsidRPr="00CA1A1D">
        <w:rPr>
          <w:rFonts w:asciiTheme="majorEastAsia" w:eastAsiaTheme="majorEastAsia" w:hAnsiTheme="majorEastAsia" w:cs="宋体" w:hint="eastAsia"/>
          <w:color w:val="000000" w:themeColor="text1"/>
          <w:kern w:val="0"/>
          <w:szCs w:val="21"/>
        </w:rPr>
        <w:t>维修点地址</w:t>
      </w:r>
      <w:r w:rsidRPr="00CA1A1D">
        <w:rPr>
          <w:rFonts w:asciiTheme="majorEastAsia" w:eastAsiaTheme="majorEastAsia" w:hAnsiTheme="majorEastAsia" w:cs="宋体"/>
          <w:color w:val="000000" w:themeColor="text1"/>
          <w:kern w:val="0"/>
          <w:szCs w:val="21"/>
        </w:rPr>
        <w:t>：</w:t>
      </w:r>
      <w:r w:rsidRPr="00CA1A1D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太原市小店区平阳路65号8号楼1单元401室</w:t>
      </w:r>
    </w:p>
    <w:p w:rsidR="0073461F" w:rsidRPr="00CA1A1D" w:rsidRDefault="0073461F" w:rsidP="0073461F">
      <w:pPr>
        <w:spacing w:line="360" w:lineRule="auto"/>
        <w:ind w:firstLineChars="800" w:firstLine="1680"/>
        <w:rPr>
          <w:rFonts w:asciiTheme="majorEastAsia" w:eastAsiaTheme="majorEastAsia" w:hAnsiTheme="majorEastAsia" w:cs="宋体"/>
          <w:color w:val="000000"/>
          <w:kern w:val="0"/>
          <w:szCs w:val="21"/>
        </w:rPr>
      </w:pPr>
      <w:r w:rsidRPr="00CA1A1D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郑州</w:t>
      </w:r>
      <w:r w:rsidRPr="00CA1A1D">
        <w:rPr>
          <w:rFonts w:asciiTheme="majorEastAsia" w:eastAsiaTheme="majorEastAsia" w:hAnsiTheme="majorEastAsia" w:cs="宋体"/>
          <w:color w:val="000000"/>
          <w:kern w:val="0"/>
          <w:szCs w:val="21"/>
        </w:rPr>
        <w:t>市</w:t>
      </w:r>
      <w:r w:rsidRPr="00CA1A1D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金水区金水路</w:t>
      </w:r>
      <w:r w:rsidRPr="00CA1A1D">
        <w:rPr>
          <w:rFonts w:asciiTheme="majorEastAsia" w:eastAsiaTheme="majorEastAsia" w:hAnsiTheme="majorEastAsia" w:cs="宋体"/>
          <w:color w:val="000000"/>
          <w:kern w:val="0"/>
          <w:szCs w:val="21"/>
        </w:rPr>
        <w:t>民航路</w:t>
      </w:r>
      <w:r w:rsidRPr="00CA1A1D">
        <w:rPr>
          <w:rFonts w:asciiTheme="majorEastAsia" w:eastAsiaTheme="majorEastAsia" w:hAnsiTheme="majorEastAsia" w:cs="宋体" w:hint="eastAsia"/>
          <w:color w:val="000000"/>
          <w:kern w:val="0"/>
          <w:szCs w:val="21"/>
        </w:rPr>
        <w:t>32号</w:t>
      </w:r>
    </w:p>
    <w:p w:rsidR="0073461F" w:rsidRPr="00CA1A1D" w:rsidRDefault="0073461F" w:rsidP="0073461F">
      <w:pPr>
        <w:spacing w:line="360" w:lineRule="auto"/>
        <w:ind w:firstLineChars="200" w:firstLine="420"/>
        <w:rPr>
          <w:rFonts w:asciiTheme="majorEastAsia" w:eastAsiaTheme="majorEastAsia" w:hAnsiTheme="majorEastAsia" w:cs="仿宋_GB2312"/>
          <w:szCs w:val="21"/>
        </w:rPr>
      </w:pPr>
      <w:r w:rsidRPr="00CA1A1D">
        <w:rPr>
          <w:rFonts w:asciiTheme="majorEastAsia" w:eastAsiaTheme="majorEastAsia" w:hAnsiTheme="majorEastAsia" w:cs="仿宋_GB2312" w:hint="eastAsia"/>
          <w:szCs w:val="21"/>
          <w:lang w:val="zh-CN"/>
        </w:rPr>
        <w:t>维修电话、联系人：石雅娟</w:t>
      </w:r>
      <w:r w:rsidRPr="00CA1A1D">
        <w:rPr>
          <w:rFonts w:asciiTheme="majorEastAsia" w:eastAsiaTheme="majorEastAsia" w:hAnsiTheme="majorEastAsia" w:cs="仿宋_GB2312"/>
          <w:szCs w:val="21"/>
          <w:lang w:val="zh-CN"/>
        </w:rPr>
        <w:t>、13546435042</w:t>
      </w:r>
    </w:p>
    <w:p w:rsidR="0073461F" w:rsidRPr="00CA1A1D" w:rsidRDefault="0073461F" w:rsidP="0073461F">
      <w:pPr>
        <w:spacing w:line="360" w:lineRule="auto"/>
        <w:ind w:firstLineChars="200" w:firstLine="422"/>
        <w:rPr>
          <w:rFonts w:asciiTheme="majorEastAsia" w:eastAsiaTheme="majorEastAsia" w:hAnsiTheme="majorEastAsia" w:cs="仿宋_GB2312"/>
          <w:b/>
          <w:szCs w:val="21"/>
          <w:lang w:val="zh-CN"/>
        </w:rPr>
      </w:pPr>
      <w:r w:rsidRPr="00CA1A1D">
        <w:rPr>
          <w:rFonts w:asciiTheme="majorEastAsia" w:eastAsiaTheme="majorEastAsia" w:hAnsiTheme="majorEastAsia" w:cs="仿宋_GB2312" w:hint="eastAsia"/>
          <w:b/>
          <w:szCs w:val="21"/>
          <w:lang w:val="zh-CN"/>
        </w:rPr>
        <w:t>配送计划</w:t>
      </w:r>
    </w:p>
    <w:p w:rsidR="0073461F" w:rsidRPr="00CA1A1D" w:rsidRDefault="0073461F" w:rsidP="0073461F">
      <w:pPr>
        <w:spacing w:line="360" w:lineRule="auto"/>
        <w:ind w:firstLineChars="200" w:firstLine="420"/>
        <w:rPr>
          <w:rFonts w:asciiTheme="majorEastAsia" w:eastAsiaTheme="majorEastAsia" w:hAnsiTheme="majorEastAsia" w:cs="仿宋_GB2312"/>
          <w:szCs w:val="21"/>
        </w:rPr>
      </w:pPr>
      <w:r w:rsidRPr="00CA1A1D">
        <w:rPr>
          <w:rFonts w:asciiTheme="majorEastAsia" w:eastAsiaTheme="majorEastAsia" w:hAnsiTheme="majorEastAsia" w:cs="仿宋_GB2312" w:hint="eastAsia"/>
          <w:szCs w:val="21"/>
        </w:rPr>
        <w:t>我公司为了保证产品安全可靠，为此在配车装载、道路运输、捆绑加固、装卸实施等方案设计中，运用了科学分析和理论计算相结合的方法，确保方案设计科学，数据准确真实，操作实施万无一失</w:t>
      </w:r>
    </w:p>
    <w:p w:rsidR="0073461F" w:rsidRPr="00CA1A1D" w:rsidRDefault="0073461F" w:rsidP="0073461F">
      <w:pPr>
        <w:spacing w:line="360" w:lineRule="auto"/>
        <w:ind w:firstLineChars="200" w:firstLine="420"/>
        <w:rPr>
          <w:rFonts w:asciiTheme="majorEastAsia" w:eastAsiaTheme="majorEastAsia" w:hAnsiTheme="majorEastAsia" w:cs="仿宋_GB2312"/>
          <w:szCs w:val="21"/>
        </w:rPr>
      </w:pPr>
      <w:r w:rsidRPr="00CA1A1D">
        <w:rPr>
          <w:rFonts w:asciiTheme="majorEastAsia" w:eastAsiaTheme="majorEastAsia" w:hAnsiTheme="majorEastAsia" w:cs="仿宋_GB2312" w:hint="eastAsia"/>
          <w:szCs w:val="21"/>
        </w:rPr>
        <w:t>为了经济利益，在本运输方案的设计过程中，项目经理部对多套运输方案进行筛选优化，采取最优化的技术方案，采用最适合的车辆设备，降低运输费用，最大限度的减少运输成本，确保本方案的经济适用性；</w:t>
      </w:r>
    </w:p>
    <w:p w:rsidR="0073461F" w:rsidRPr="00CA1A1D" w:rsidRDefault="0073461F" w:rsidP="0073461F">
      <w:pPr>
        <w:spacing w:line="360" w:lineRule="auto"/>
        <w:ind w:firstLineChars="200" w:firstLine="420"/>
        <w:rPr>
          <w:rFonts w:asciiTheme="majorEastAsia" w:eastAsiaTheme="majorEastAsia" w:hAnsiTheme="majorEastAsia" w:cs="仿宋_GB2312"/>
          <w:szCs w:val="21"/>
        </w:rPr>
      </w:pPr>
      <w:r w:rsidRPr="00CA1A1D">
        <w:rPr>
          <w:rFonts w:asciiTheme="majorEastAsia" w:eastAsiaTheme="majorEastAsia" w:hAnsiTheme="majorEastAsia" w:cs="仿宋_GB2312" w:hint="eastAsia"/>
          <w:szCs w:val="21"/>
        </w:rPr>
        <w:t>我公司在运输方案制作和审定过程中，认真细致地做好前期准备，对各种可能出现的风险进行科学评估，确保设备装载、道路运输、卸车等作业能够顺利展开，以此建立本方案的可操作性；</w:t>
      </w:r>
    </w:p>
    <w:p w:rsidR="0073461F" w:rsidRPr="00CA1A1D" w:rsidRDefault="0073461F" w:rsidP="0073461F">
      <w:pPr>
        <w:spacing w:line="360" w:lineRule="auto"/>
        <w:ind w:firstLineChars="200" w:firstLine="420"/>
        <w:rPr>
          <w:rFonts w:asciiTheme="majorEastAsia" w:eastAsiaTheme="majorEastAsia" w:hAnsiTheme="majorEastAsia" w:cs="仿宋_GB2312"/>
          <w:szCs w:val="21"/>
        </w:rPr>
      </w:pPr>
      <w:r w:rsidRPr="00CA1A1D">
        <w:rPr>
          <w:rFonts w:asciiTheme="majorEastAsia" w:eastAsiaTheme="majorEastAsia" w:hAnsiTheme="majorEastAsia" w:cs="仿宋_GB2312" w:hint="eastAsia"/>
          <w:szCs w:val="21"/>
        </w:rPr>
        <w:lastRenderedPageBreak/>
        <w:t>由于这批设备的运输质量要求高、根据现场路况等情况，因此调动最适用的设备人员，结合我公司操作类似项目的成功经验。我公司保证按照双方既定的施工方案及相关规定执行运输操作，高效完成运输任务。</w:t>
      </w:r>
    </w:p>
    <w:p w:rsidR="0073461F" w:rsidRPr="00CA1A1D" w:rsidRDefault="0073461F" w:rsidP="0073461F">
      <w:pPr>
        <w:spacing w:line="360" w:lineRule="auto"/>
        <w:jc w:val="left"/>
        <w:rPr>
          <w:rFonts w:asciiTheme="majorEastAsia" w:eastAsiaTheme="majorEastAsia" w:hAnsiTheme="majorEastAsia" w:cs="仿宋_GB2312"/>
          <w:b/>
          <w:szCs w:val="21"/>
          <w:lang w:val="zh-CN"/>
        </w:rPr>
      </w:pPr>
      <w:bookmarkStart w:id="1" w:name="_Toc499222535"/>
      <w:bookmarkStart w:id="2" w:name="_Toc503132450"/>
      <w:r w:rsidRPr="00CA1A1D">
        <w:rPr>
          <w:rFonts w:asciiTheme="majorEastAsia" w:eastAsiaTheme="majorEastAsia" w:hAnsiTheme="majorEastAsia" w:cs="仿宋_GB2312" w:hint="eastAsia"/>
          <w:b/>
          <w:szCs w:val="21"/>
          <w:lang w:val="zh-CN"/>
        </w:rPr>
        <w:t>零配件和备品备件的价格及到货时间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949"/>
        <w:gridCol w:w="1263"/>
        <w:gridCol w:w="1820"/>
        <w:gridCol w:w="1857"/>
        <w:gridCol w:w="1776"/>
      </w:tblGrid>
      <w:tr w:rsidR="0073461F" w:rsidRPr="00CA1A1D" w:rsidTr="008003BB">
        <w:tc>
          <w:tcPr>
            <w:tcW w:w="631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 w:cs="仿宋_GB2312"/>
                <w:b/>
                <w:szCs w:val="21"/>
                <w:lang w:val="zh-CN"/>
              </w:rPr>
            </w:pPr>
            <w:r w:rsidRPr="00CA1A1D">
              <w:rPr>
                <w:rFonts w:asciiTheme="majorEastAsia" w:eastAsiaTheme="majorEastAsia" w:hAnsiTheme="majorEastAsia" w:cs="仿宋_GB2312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2212" w:type="dxa"/>
            <w:gridSpan w:val="2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 w:cs="仿宋_GB2312"/>
                <w:b/>
                <w:szCs w:val="21"/>
                <w:lang w:val="zh-CN"/>
              </w:rPr>
            </w:pPr>
            <w:r w:rsidRPr="00CA1A1D">
              <w:rPr>
                <w:rFonts w:asciiTheme="majorEastAsia" w:eastAsiaTheme="majorEastAsia" w:hAnsiTheme="majorEastAsia" w:cs="仿宋_GB2312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820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 w:cs="仿宋_GB2312"/>
                <w:b/>
                <w:szCs w:val="21"/>
                <w:lang w:val="zh-CN"/>
              </w:rPr>
            </w:pPr>
            <w:r w:rsidRPr="00CA1A1D">
              <w:rPr>
                <w:rFonts w:asciiTheme="majorEastAsia" w:eastAsiaTheme="majorEastAsia" w:hAnsiTheme="majorEastAsia" w:cs="仿宋_GB2312" w:hint="eastAsia"/>
                <w:b/>
                <w:szCs w:val="21"/>
                <w:lang w:val="zh-CN"/>
              </w:rPr>
              <w:t>型号</w:t>
            </w:r>
          </w:p>
        </w:tc>
        <w:tc>
          <w:tcPr>
            <w:tcW w:w="1857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 w:cs="仿宋_GB2312"/>
                <w:b/>
                <w:szCs w:val="21"/>
                <w:lang w:val="zh-CN"/>
              </w:rPr>
            </w:pPr>
            <w:r w:rsidRPr="00CA1A1D">
              <w:rPr>
                <w:rFonts w:asciiTheme="majorEastAsia" w:eastAsiaTheme="majorEastAsia" w:hAnsiTheme="majorEastAsia" w:cs="仿宋_GB2312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0" w:type="auto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 w:cs="仿宋_GB2312"/>
                <w:b/>
                <w:szCs w:val="21"/>
                <w:lang w:val="zh-CN"/>
              </w:rPr>
            </w:pPr>
            <w:r w:rsidRPr="00CA1A1D">
              <w:rPr>
                <w:rFonts w:asciiTheme="majorEastAsia" w:eastAsiaTheme="majorEastAsia" w:hAnsiTheme="majorEastAsia" w:cs="仿宋_GB2312" w:hint="eastAsia"/>
                <w:b/>
                <w:szCs w:val="21"/>
                <w:lang w:val="zh-CN"/>
              </w:rPr>
              <w:t>到货</w:t>
            </w:r>
            <w:r w:rsidRPr="00CA1A1D">
              <w:rPr>
                <w:rFonts w:asciiTheme="majorEastAsia" w:eastAsiaTheme="majorEastAsia" w:hAnsiTheme="majorEastAsia" w:cs="仿宋_GB2312"/>
                <w:b/>
                <w:szCs w:val="21"/>
                <w:lang w:val="zh-CN"/>
              </w:rPr>
              <w:t>时间</w:t>
            </w:r>
          </w:p>
        </w:tc>
      </w:tr>
      <w:tr w:rsidR="0073461F" w:rsidRPr="00CA1A1D" w:rsidTr="008003BB">
        <w:tc>
          <w:tcPr>
            <w:tcW w:w="631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left"/>
              <w:rPr>
                <w:rFonts w:asciiTheme="majorEastAsia" w:eastAsiaTheme="majorEastAsia" w:hAnsiTheme="majorEastAsia" w:cs="仿宋_GB2312"/>
                <w:szCs w:val="21"/>
                <w:lang w:val="zh-CN"/>
              </w:rPr>
            </w:pPr>
            <w:r w:rsidRPr="00CA1A1D">
              <w:rPr>
                <w:rFonts w:asciiTheme="majorEastAsia" w:eastAsiaTheme="majorEastAsia" w:hAnsiTheme="majorEastAsia" w:cs="仿宋_GB2312" w:hint="eastAsia"/>
                <w:szCs w:val="21"/>
                <w:lang w:val="zh-CN"/>
              </w:rPr>
              <w:t>1</w:t>
            </w:r>
          </w:p>
        </w:tc>
        <w:tc>
          <w:tcPr>
            <w:tcW w:w="949" w:type="dxa"/>
            <w:vMerge w:val="restart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零配件</w:t>
            </w:r>
          </w:p>
        </w:tc>
        <w:tc>
          <w:tcPr>
            <w:tcW w:w="1263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电烙铁</w:t>
            </w:r>
          </w:p>
        </w:tc>
        <w:tc>
          <w:tcPr>
            <w:tcW w:w="1820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left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米思米、zl60w</w:t>
            </w:r>
          </w:p>
        </w:tc>
        <w:tc>
          <w:tcPr>
            <w:tcW w:w="1857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 w:cs="仿宋_GB2312"/>
                <w:b/>
                <w:szCs w:val="21"/>
                <w:lang w:val="zh-CN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58元</w:t>
            </w:r>
          </w:p>
        </w:tc>
        <w:tc>
          <w:tcPr>
            <w:tcW w:w="0" w:type="auto"/>
            <w:vMerge w:val="restart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cs="宋体" w:hint="eastAsia"/>
                <w:szCs w:val="21"/>
                <w:lang w:val="zh-CN"/>
              </w:rPr>
              <w:t>自合同生效之日起</w:t>
            </w:r>
            <w:r>
              <w:rPr>
                <w:rFonts w:asciiTheme="majorEastAsia" w:eastAsiaTheme="majorEastAsia" w:hAnsiTheme="majorEastAsia" w:cs="宋体" w:hint="eastAsia"/>
                <w:szCs w:val="21"/>
                <w:lang w:val="zh-CN"/>
              </w:rPr>
              <w:t>60</w:t>
            </w:r>
            <w:r w:rsidRPr="00CA1A1D">
              <w:rPr>
                <w:rFonts w:asciiTheme="majorEastAsia" w:eastAsiaTheme="majorEastAsia" w:hAnsiTheme="majorEastAsia" w:cs="宋体" w:hint="eastAsia"/>
                <w:szCs w:val="21"/>
                <w:lang w:val="zh-CN"/>
              </w:rPr>
              <w:t>天内</w:t>
            </w:r>
          </w:p>
        </w:tc>
      </w:tr>
      <w:tr w:rsidR="0073461F" w:rsidRPr="00CA1A1D" w:rsidTr="008003BB">
        <w:tc>
          <w:tcPr>
            <w:tcW w:w="631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left"/>
              <w:rPr>
                <w:rFonts w:asciiTheme="majorEastAsia" w:eastAsiaTheme="majorEastAsia" w:hAnsiTheme="majorEastAsia" w:cs="仿宋_GB2312"/>
                <w:szCs w:val="21"/>
                <w:lang w:val="zh-CN"/>
              </w:rPr>
            </w:pPr>
            <w:r w:rsidRPr="00CA1A1D">
              <w:rPr>
                <w:rFonts w:asciiTheme="majorEastAsia" w:eastAsiaTheme="majorEastAsia" w:hAnsiTheme="majorEastAsia" w:cs="仿宋_GB2312" w:hint="eastAsia"/>
                <w:szCs w:val="21"/>
                <w:lang w:val="zh-CN"/>
              </w:rPr>
              <w:t>2</w:t>
            </w:r>
          </w:p>
        </w:tc>
        <w:tc>
          <w:tcPr>
            <w:tcW w:w="949" w:type="dxa"/>
            <w:vMerge/>
          </w:tcPr>
          <w:p w:rsidR="0073461F" w:rsidRPr="00CA1A1D" w:rsidRDefault="0073461F" w:rsidP="008003BB">
            <w:pPr>
              <w:spacing w:line="360" w:lineRule="auto"/>
              <w:jc w:val="left"/>
              <w:rPr>
                <w:rFonts w:asciiTheme="majorEastAsia" w:eastAsiaTheme="majorEastAsia" w:hAnsiTheme="majorEastAsia" w:cs="仿宋_GB2312"/>
                <w:b/>
                <w:szCs w:val="21"/>
                <w:lang w:val="zh-CN"/>
              </w:rPr>
            </w:pPr>
          </w:p>
        </w:tc>
        <w:tc>
          <w:tcPr>
            <w:tcW w:w="1263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螺丝刀</w:t>
            </w:r>
          </w:p>
        </w:tc>
        <w:tc>
          <w:tcPr>
            <w:tcW w:w="1820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left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胜达、</w:t>
            </w:r>
            <w:r w:rsidRPr="00CA1A1D">
              <w:rPr>
                <w:rFonts w:asciiTheme="majorEastAsia" w:eastAsiaTheme="majorEastAsia" w:hAnsiTheme="majorEastAsia" w:cs="Tahoma"/>
                <w:color w:val="000000"/>
                <w:szCs w:val="21"/>
                <w:shd w:val="clear" w:color="auto" w:fill="FFFFFF"/>
              </w:rPr>
              <w:t>0801</w:t>
            </w:r>
          </w:p>
        </w:tc>
        <w:tc>
          <w:tcPr>
            <w:tcW w:w="1857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8元</w:t>
            </w:r>
          </w:p>
        </w:tc>
        <w:tc>
          <w:tcPr>
            <w:tcW w:w="0" w:type="auto"/>
            <w:vMerge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73461F" w:rsidRPr="00CA1A1D" w:rsidTr="008003BB">
        <w:tc>
          <w:tcPr>
            <w:tcW w:w="631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left"/>
              <w:rPr>
                <w:rFonts w:asciiTheme="majorEastAsia" w:eastAsiaTheme="majorEastAsia" w:hAnsiTheme="majorEastAsia" w:cs="仿宋_GB2312"/>
                <w:szCs w:val="21"/>
                <w:lang w:val="zh-CN"/>
              </w:rPr>
            </w:pPr>
            <w:r w:rsidRPr="00CA1A1D">
              <w:rPr>
                <w:rFonts w:asciiTheme="majorEastAsia" w:eastAsiaTheme="majorEastAsia" w:hAnsiTheme="majorEastAsia" w:cs="仿宋_GB2312" w:hint="eastAsia"/>
                <w:szCs w:val="21"/>
                <w:lang w:val="zh-CN"/>
              </w:rPr>
              <w:t>3</w:t>
            </w:r>
          </w:p>
        </w:tc>
        <w:tc>
          <w:tcPr>
            <w:tcW w:w="949" w:type="dxa"/>
            <w:vMerge/>
          </w:tcPr>
          <w:p w:rsidR="0073461F" w:rsidRPr="00CA1A1D" w:rsidRDefault="0073461F" w:rsidP="008003BB">
            <w:pPr>
              <w:spacing w:line="360" w:lineRule="auto"/>
              <w:jc w:val="left"/>
              <w:rPr>
                <w:rFonts w:asciiTheme="majorEastAsia" w:eastAsiaTheme="majorEastAsia" w:hAnsiTheme="majorEastAsia" w:cs="仿宋_GB2312"/>
                <w:b/>
                <w:szCs w:val="21"/>
                <w:lang w:val="zh-CN"/>
              </w:rPr>
            </w:pPr>
          </w:p>
        </w:tc>
        <w:tc>
          <w:tcPr>
            <w:tcW w:w="1263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剥线钳</w:t>
            </w:r>
          </w:p>
        </w:tc>
        <w:tc>
          <w:tcPr>
            <w:tcW w:w="1820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left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 w:rsidRPr="00CA1A1D">
              <w:rPr>
                <w:rFonts w:asciiTheme="majorEastAsia" w:eastAsiaTheme="majorEastAsia" w:hAnsiTheme="majorEastAsia" w:cs="Tahoma" w:hint="eastAsia"/>
                <w:szCs w:val="21"/>
                <w:shd w:val="clear" w:color="auto" w:fill="FFFFFF"/>
              </w:rPr>
              <w:t>玉虎</w:t>
            </w:r>
            <w:r w:rsidRPr="00CA1A1D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、</w:t>
            </w:r>
            <w:r w:rsidRPr="00CA1A1D">
              <w:rPr>
                <w:rFonts w:asciiTheme="majorEastAsia" w:eastAsiaTheme="majorEastAsia" w:hAnsiTheme="majorEastAsia"/>
                <w:szCs w:val="21"/>
              </w:rPr>
              <w:t>510117A</w:t>
            </w:r>
          </w:p>
        </w:tc>
        <w:tc>
          <w:tcPr>
            <w:tcW w:w="1857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20元</w:t>
            </w:r>
          </w:p>
        </w:tc>
        <w:tc>
          <w:tcPr>
            <w:tcW w:w="0" w:type="auto"/>
            <w:vMerge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73461F" w:rsidRPr="00CA1A1D" w:rsidTr="008003BB">
        <w:tc>
          <w:tcPr>
            <w:tcW w:w="631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left"/>
              <w:rPr>
                <w:rFonts w:asciiTheme="majorEastAsia" w:eastAsiaTheme="majorEastAsia" w:hAnsiTheme="majorEastAsia" w:cs="仿宋_GB2312"/>
                <w:szCs w:val="21"/>
                <w:lang w:val="zh-CN"/>
              </w:rPr>
            </w:pPr>
            <w:r w:rsidRPr="00CA1A1D">
              <w:rPr>
                <w:rFonts w:asciiTheme="majorEastAsia" w:eastAsiaTheme="majorEastAsia" w:hAnsiTheme="majorEastAsia" w:cs="仿宋_GB2312" w:hint="eastAsia"/>
                <w:szCs w:val="21"/>
                <w:lang w:val="zh-CN"/>
              </w:rPr>
              <w:t>4</w:t>
            </w:r>
          </w:p>
        </w:tc>
        <w:tc>
          <w:tcPr>
            <w:tcW w:w="949" w:type="dxa"/>
            <w:vMerge w:val="restart"/>
            <w:vAlign w:val="center"/>
          </w:tcPr>
          <w:p w:rsidR="0073461F" w:rsidRPr="00CA1A1D" w:rsidRDefault="0073461F" w:rsidP="008003BB">
            <w:pPr>
              <w:spacing w:line="360" w:lineRule="auto"/>
              <w:jc w:val="left"/>
              <w:rPr>
                <w:rFonts w:asciiTheme="majorEastAsia" w:eastAsiaTheme="majorEastAsia" w:hAnsiTheme="majorEastAsia" w:cs="仿宋_GB2312"/>
                <w:szCs w:val="21"/>
                <w:lang w:val="zh-CN"/>
              </w:rPr>
            </w:pPr>
            <w:r w:rsidRPr="00CA1A1D">
              <w:rPr>
                <w:rFonts w:asciiTheme="majorEastAsia" w:eastAsiaTheme="majorEastAsia" w:hAnsiTheme="majorEastAsia" w:cs="仿宋_GB2312" w:hint="eastAsia"/>
                <w:szCs w:val="21"/>
                <w:lang w:val="zh-CN"/>
              </w:rPr>
              <w:t>备品备件</w:t>
            </w:r>
          </w:p>
        </w:tc>
        <w:tc>
          <w:tcPr>
            <w:tcW w:w="1263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/>
                <w:szCs w:val="21"/>
              </w:rPr>
              <w:t>高速SD卡</w:t>
            </w:r>
          </w:p>
        </w:tc>
        <w:tc>
          <w:tcPr>
            <w:tcW w:w="1820" w:type="dxa"/>
            <w:vAlign w:val="center"/>
          </w:tcPr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金士顿、SDCR 128G</w:t>
            </w:r>
          </w:p>
        </w:tc>
        <w:tc>
          <w:tcPr>
            <w:tcW w:w="1857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250元</w:t>
            </w:r>
          </w:p>
        </w:tc>
        <w:tc>
          <w:tcPr>
            <w:tcW w:w="0" w:type="auto"/>
            <w:vMerge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</w:p>
        </w:tc>
      </w:tr>
      <w:tr w:rsidR="0073461F" w:rsidRPr="00CA1A1D" w:rsidTr="008003BB">
        <w:tc>
          <w:tcPr>
            <w:tcW w:w="631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left"/>
              <w:rPr>
                <w:rFonts w:asciiTheme="majorEastAsia" w:eastAsiaTheme="majorEastAsia" w:hAnsiTheme="majorEastAsia" w:cs="仿宋_GB2312"/>
                <w:szCs w:val="21"/>
                <w:lang w:val="zh-CN"/>
              </w:rPr>
            </w:pPr>
            <w:r w:rsidRPr="00CA1A1D">
              <w:rPr>
                <w:rFonts w:asciiTheme="majorEastAsia" w:eastAsiaTheme="majorEastAsia" w:hAnsiTheme="majorEastAsia" w:cs="仿宋_GB2312" w:hint="eastAsia"/>
                <w:szCs w:val="21"/>
                <w:lang w:val="zh-CN"/>
              </w:rPr>
              <w:t>5</w:t>
            </w:r>
          </w:p>
        </w:tc>
        <w:tc>
          <w:tcPr>
            <w:tcW w:w="949" w:type="dxa"/>
            <w:vMerge/>
            <w:vAlign w:val="center"/>
          </w:tcPr>
          <w:p w:rsidR="0073461F" w:rsidRPr="00CA1A1D" w:rsidRDefault="0073461F" w:rsidP="008003BB">
            <w:pPr>
              <w:spacing w:line="360" w:lineRule="auto"/>
              <w:jc w:val="left"/>
              <w:rPr>
                <w:rFonts w:asciiTheme="majorEastAsia" w:eastAsiaTheme="majorEastAsia" w:hAnsiTheme="majorEastAsia" w:cs="仿宋_GB2312"/>
                <w:szCs w:val="21"/>
                <w:lang w:val="zh-CN"/>
              </w:rPr>
            </w:pPr>
          </w:p>
        </w:tc>
        <w:tc>
          <w:tcPr>
            <w:tcW w:w="1263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/>
                <w:szCs w:val="21"/>
              </w:rPr>
              <w:t>SD读卡器</w:t>
            </w:r>
          </w:p>
        </w:tc>
        <w:tc>
          <w:tcPr>
            <w:tcW w:w="1820" w:type="dxa"/>
            <w:vAlign w:val="center"/>
          </w:tcPr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优越者、</w:t>
            </w:r>
            <w:r w:rsidRPr="00CA1A1D">
              <w:rPr>
                <w:rFonts w:asciiTheme="majorEastAsia" w:eastAsiaTheme="majorEastAsia" w:hAnsiTheme="majorEastAsia"/>
                <w:szCs w:val="21"/>
              </w:rPr>
              <w:t>R002A</w:t>
            </w:r>
          </w:p>
        </w:tc>
        <w:tc>
          <w:tcPr>
            <w:tcW w:w="1857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70元</w:t>
            </w:r>
          </w:p>
        </w:tc>
        <w:tc>
          <w:tcPr>
            <w:tcW w:w="0" w:type="auto"/>
            <w:vMerge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color w:val="000000"/>
                <w:szCs w:val="21"/>
              </w:rPr>
            </w:pPr>
          </w:p>
        </w:tc>
      </w:tr>
    </w:tbl>
    <w:p w:rsidR="0073461F" w:rsidRPr="00CA1A1D" w:rsidRDefault="0073461F" w:rsidP="0073461F">
      <w:pPr>
        <w:spacing w:line="360" w:lineRule="auto"/>
        <w:jc w:val="left"/>
        <w:rPr>
          <w:rFonts w:asciiTheme="majorEastAsia" w:eastAsiaTheme="majorEastAsia" w:hAnsiTheme="majorEastAsia" w:cs="仿宋_GB2312"/>
          <w:b/>
          <w:szCs w:val="21"/>
          <w:lang w:val="zh-CN"/>
        </w:rPr>
      </w:pPr>
    </w:p>
    <w:p w:rsidR="0073461F" w:rsidRPr="00CA1A1D" w:rsidRDefault="0073461F" w:rsidP="0073461F">
      <w:pPr>
        <w:spacing w:line="360" w:lineRule="auto"/>
        <w:rPr>
          <w:rFonts w:asciiTheme="majorEastAsia" w:eastAsiaTheme="majorEastAsia" w:hAnsiTheme="majorEastAsia" w:cs="仿宋_GB2312"/>
          <w:b/>
          <w:szCs w:val="21"/>
          <w:lang w:val="zh-CN"/>
        </w:rPr>
      </w:pPr>
      <w:r w:rsidRPr="00CA1A1D">
        <w:rPr>
          <w:rFonts w:asciiTheme="majorEastAsia" w:eastAsiaTheme="majorEastAsia" w:hAnsiTheme="majorEastAsia" w:cs="仿宋_GB2312" w:hint="eastAsia"/>
          <w:b/>
          <w:szCs w:val="21"/>
          <w:lang w:val="zh-CN"/>
        </w:rPr>
        <w:t>维护服务体系及技术支持人员名单，办公场所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851"/>
        <w:gridCol w:w="709"/>
        <w:gridCol w:w="1517"/>
        <w:gridCol w:w="751"/>
        <w:gridCol w:w="1701"/>
        <w:gridCol w:w="2202"/>
      </w:tblGrid>
      <w:tr w:rsidR="0073461F" w:rsidRPr="00CA1A1D" w:rsidTr="008003BB">
        <w:trPr>
          <w:jc w:val="center"/>
        </w:trPr>
        <w:tc>
          <w:tcPr>
            <w:tcW w:w="559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7731" w:type="dxa"/>
            <w:gridSpan w:val="6"/>
            <w:vAlign w:val="center"/>
          </w:tcPr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br w:type="page"/>
              <w:t>本项目服务机构名称：山西松洋科技有限公司</w:t>
            </w:r>
          </w:p>
        </w:tc>
      </w:tr>
      <w:tr w:rsidR="0073461F" w:rsidRPr="00CA1A1D" w:rsidTr="008003BB">
        <w:trPr>
          <w:jc w:val="center"/>
        </w:trPr>
        <w:tc>
          <w:tcPr>
            <w:tcW w:w="559" w:type="dxa"/>
            <w:vAlign w:val="center"/>
          </w:tcPr>
          <w:p w:rsidR="0073461F" w:rsidRPr="00CA1A1D" w:rsidRDefault="0073461F" w:rsidP="0073461F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731" w:type="dxa"/>
            <w:gridSpan w:val="6"/>
            <w:vAlign w:val="center"/>
          </w:tcPr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总负责人及主要人员的情况</w:t>
            </w:r>
          </w:p>
        </w:tc>
      </w:tr>
      <w:tr w:rsidR="0073461F" w:rsidRPr="00CA1A1D" w:rsidTr="008003BB">
        <w:trPr>
          <w:jc w:val="center"/>
        </w:trPr>
        <w:tc>
          <w:tcPr>
            <w:tcW w:w="559" w:type="dxa"/>
            <w:vAlign w:val="center"/>
          </w:tcPr>
          <w:p w:rsidR="0073461F" w:rsidRPr="00CA1A1D" w:rsidRDefault="0073461F" w:rsidP="0073461F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姓名</w:t>
            </w:r>
          </w:p>
        </w:tc>
        <w:tc>
          <w:tcPr>
            <w:tcW w:w="709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性别</w:t>
            </w:r>
          </w:p>
        </w:tc>
        <w:tc>
          <w:tcPr>
            <w:tcW w:w="1517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职务</w:t>
            </w:r>
          </w:p>
        </w:tc>
        <w:tc>
          <w:tcPr>
            <w:tcW w:w="751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学历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联系电话</w:t>
            </w:r>
          </w:p>
        </w:tc>
        <w:tc>
          <w:tcPr>
            <w:tcW w:w="2202" w:type="dxa"/>
            <w:tcBorders>
              <w:left w:val="single" w:sz="4" w:space="0" w:color="auto"/>
            </w:tcBorders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电子邮箱</w:t>
            </w:r>
          </w:p>
        </w:tc>
      </w:tr>
      <w:tr w:rsidR="0073461F" w:rsidRPr="00CA1A1D" w:rsidTr="008003BB">
        <w:trPr>
          <w:jc w:val="center"/>
        </w:trPr>
        <w:tc>
          <w:tcPr>
            <w:tcW w:w="559" w:type="dxa"/>
            <w:vAlign w:val="center"/>
          </w:tcPr>
          <w:p w:rsidR="0073461F" w:rsidRPr="00CA1A1D" w:rsidRDefault="0073461F" w:rsidP="0073461F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王豪胜</w:t>
            </w:r>
          </w:p>
        </w:tc>
        <w:tc>
          <w:tcPr>
            <w:tcW w:w="709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男</w:t>
            </w:r>
          </w:p>
        </w:tc>
        <w:tc>
          <w:tcPr>
            <w:tcW w:w="1517" w:type="dxa"/>
            <w:vAlign w:val="center"/>
          </w:tcPr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项目总负责人（总经理）</w:t>
            </w:r>
          </w:p>
        </w:tc>
        <w:tc>
          <w:tcPr>
            <w:tcW w:w="751" w:type="dxa"/>
            <w:vAlign w:val="center"/>
          </w:tcPr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大专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18635180701</w:t>
            </w:r>
          </w:p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0351-7194728/9</w:t>
            </w:r>
          </w:p>
        </w:tc>
        <w:tc>
          <w:tcPr>
            <w:tcW w:w="2202" w:type="dxa"/>
            <w:tcBorders>
              <w:left w:val="single" w:sz="4" w:space="0" w:color="auto"/>
            </w:tcBorders>
            <w:vAlign w:val="center"/>
          </w:tcPr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hyperlink r:id="rId7" w:history="1">
              <w:r w:rsidRPr="00CA1A1D">
                <w:rPr>
                  <w:rFonts w:asciiTheme="majorEastAsia" w:eastAsiaTheme="majorEastAsia" w:hAnsiTheme="majorEastAsia" w:hint="eastAsia"/>
                  <w:szCs w:val="21"/>
                </w:rPr>
                <w:t>799776407@qq.com</w:t>
              </w:r>
            </w:hyperlink>
          </w:p>
        </w:tc>
      </w:tr>
      <w:tr w:rsidR="0073461F" w:rsidRPr="00CA1A1D" w:rsidTr="008003BB">
        <w:trPr>
          <w:jc w:val="center"/>
        </w:trPr>
        <w:tc>
          <w:tcPr>
            <w:tcW w:w="559" w:type="dxa"/>
            <w:vAlign w:val="center"/>
          </w:tcPr>
          <w:p w:rsidR="0073461F" w:rsidRPr="00CA1A1D" w:rsidRDefault="0073461F" w:rsidP="0073461F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石雅娟</w:t>
            </w:r>
          </w:p>
        </w:tc>
        <w:tc>
          <w:tcPr>
            <w:tcW w:w="709" w:type="dxa"/>
            <w:vAlign w:val="center"/>
          </w:tcPr>
          <w:p w:rsidR="0073461F" w:rsidRPr="00CA1A1D" w:rsidRDefault="0073461F" w:rsidP="008003BB">
            <w:p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女</w:t>
            </w:r>
          </w:p>
        </w:tc>
        <w:tc>
          <w:tcPr>
            <w:tcW w:w="1517" w:type="dxa"/>
            <w:vAlign w:val="center"/>
          </w:tcPr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售后服务经理</w:t>
            </w:r>
          </w:p>
        </w:tc>
        <w:tc>
          <w:tcPr>
            <w:tcW w:w="751" w:type="dxa"/>
            <w:vAlign w:val="center"/>
          </w:tcPr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大专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13546435042</w:t>
            </w:r>
          </w:p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0351-7194728/9</w:t>
            </w:r>
          </w:p>
        </w:tc>
        <w:tc>
          <w:tcPr>
            <w:tcW w:w="2202" w:type="dxa"/>
            <w:tcBorders>
              <w:left w:val="single" w:sz="4" w:space="0" w:color="auto"/>
            </w:tcBorders>
            <w:vAlign w:val="center"/>
          </w:tcPr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Shanxi_shineon@163.com</w:t>
            </w:r>
          </w:p>
        </w:tc>
      </w:tr>
      <w:tr w:rsidR="0073461F" w:rsidRPr="00CA1A1D" w:rsidTr="008003BB">
        <w:trPr>
          <w:jc w:val="center"/>
        </w:trPr>
        <w:tc>
          <w:tcPr>
            <w:tcW w:w="559" w:type="dxa"/>
            <w:vAlign w:val="center"/>
          </w:tcPr>
          <w:p w:rsidR="0073461F" w:rsidRPr="00CA1A1D" w:rsidRDefault="0073461F" w:rsidP="0073461F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731" w:type="dxa"/>
            <w:gridSpan w:val="6"/>
            <w:vAlign w:val="center"/>
          </w:tcPr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24小时售后服务电话：13546435042</w:t>
            </w:r>
          </w:p>
        </w:tc>
      </w:tr>
      <w:tr w:rsidR="0073461F" w:rsidRPr="00CA1A1D" w:rsidTr="008003BB">
        <w:trPr>
          <w:jc w:val="center"/>
        </w:trPr>
        <w:tc>
          <w:tcPr>
            <w:tcW w:w="559" w:type="dxa"/>
            <w:vAlign w:val="center"/>
          </w:tcPr>
          <w:p w:rsidR="0073461F" w:rsidRPr="00CA1A1D" w:rsidRDefault="0073461F" w:rsidP="0073461F">
            <w:pPr>
              <w:numPr>
                <w:ilvl w:val="0"/>
                <w:numId w:val="2"/>
              </w:numPr>
              <w:spacing w:line="36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731" w:type="dxa"/>
            <w:gridSpan w:val="6"/>
            <w:vAlign w:val="center"/>
          </w:tcPr>
          <w:p w:rsidR="0073461F" w:rsidRPr="00CA1A1D" w:rsidRDefault="0073461F" w:rsidP="008003BB">
            <w:pPr>
              <w:spacing w:line="360" w:lineRule="auto"/>
              <w:rPr>
                <w:rFonts w:asciiTheme="majorEastAsia" w:eastAsiaTheme="majorEastAsia" w:hAnsiTheme="majorEastAsia"/>
                <w:szCs w:val="21"/>
              </w:rPr>
            </w:pPr>
            <w:r w:rsidRPr="00CA1A1D">
              <w:rPr>
                <w:rFonts w:asciiTheme="majorEastAsia" w:eastAsiaTheme="majorEastAsia" w:hAnsiTheme="majorEastAsia" w:hint="eastAsia"/>
                <w:szCs w:val="21"/>
              </w:rPr>
              <w:t>24小时服务质量投诉电话:18635180701</w:t>
            </w:r>
          </w:p>
        </w:tc>
      </w:tr>
    </w:tbl>
    <w:bookmarkEnd w:id="1"/>
    <w:bookmarkEnd w:id="2"/>
    <w:p w:rsidR="0073461F" w:rsidRPr="00CA1A1D" w:rsidRDefault="0073461F" w:rsidP="0073461F">
      <w:pPr>
        <w:spacing w:line="360" w:lineRule="auto"/>
        <w:rPr>
          <w:rFonts w:asciiTheme="majorEastAsia" w:eastAsiaTheme="majorEastAsia" w:hAnsiTheme="majorEastAsia"/>
          <w:b/>
          <w:szCs w:val="21"/>
        </w:rPr>
      </w:pPr>
      <w:r w:rsidRPr="00CA1A1D">
        <w:rPr>
          <w:rFonts w:asciiTheme="majorEastAsia" w:eastAsiaTheme="majorEastAsia" w:hAnsiTheme="majorEastAsia" w:hint="eastAsia"/>
          <w:b/>
          <w:szCs w:val="21"/>
        </w:rPr>
        <w:t>质量保证：</w:t>
      </w:r>
    </w:p>
    <w:p w:rsidR="0073461F" w:rsidRPr="00CA1A1D" w:rsidRDefault="0073461F" w:rsidP="0073461F">
      <w:pPr>
        <w:spacing w:line="360" w:lineRule="auto"/>
        <w:rPr>
          <w:rFonts w:asciiTheme="majorEastAsia" w:eastAsiaTheme="majorEastAsia" w:hAnsiTheme="majorEastAsia"/>
          <w:szCs w:val="21"/>
        </w:rPr>
      </w:pPr>
      <w:r w:rsidRPr="00CA1A1D">
        <w:rPr>
          <w:rFonts w:asciiTheme="majorEastAsia" w:eastAsiaTheme="majorEastAsia" w:hAnsiTheme="majorEastAsia" w:hint="eastAsia"/>
          <w:szCs w:val="21"/>
        </w:rPr>
        <w:t>1.1质保期为</w:t>
      </w:r>
      <w:r w:rsidRPr="00CA1A1D">
        <w:rPr>
          <w:rFonts w:asciiTheme="majorEastAsia" w:eastAsiaTheme="majorEastAsia" w:hAnsiTheme="majorEastAsia" w:hint="eastAsia"/>
          <w:iCs/>
          <w:color w:val="2A2A2A"/>
          <w:szCs w:val="21"/>
        </w:rPr>
        <w:t>设备安装调试验收合格后</w:t>
      </w:r>
      <w:r w:rsidRPr="00CA1A1D">
        <w:rPr>
          <w:rFonts w:asciiTheme="majorEastAsia" w:eastAsiaTheme="majorEastAsia" w:hAnsiTheme="majorEastAsia" w:hint="eastAsia"/>
          <w:color w:val="2A2A2A"/>
          <w:szCs w:val="21"/>
        </w:rPr>
        <w:t>1年</w:t>
      </w:r>
      <w:r w:rsidRPr="00CA1A1D">
        <w:rPr>
          <w:rFonts w:asciiTheme="majorEastAsia" w:eastAsiaTheme="majorEastAsia" w:hAnsiTheme="majorEastAsia" w:hint="eastAsia"/>
          <w:szCs w:val="21"/>
        </w:rPr>
        <w:t>，质保期内由于我方原因设备出现缺陷和损坏时，我公司自费到现场免费修理或更换。</w:t>
      </w:r>
    </w:p>
    <w:p w:rsidR="0073461F" w:rsidRPr="00CA1A1D" w:rsidRDefault="0073461F" w:rsidP="0073461F">
      <w:pPr>
        <w:spacing w:line="360" w:lineRule="auto"/>
        <w:rPr>
          <w:rFonts w:asciiTheme="majorEastAsia" w:eastAsiaTheme="majorEastAsia" w:hAnsiTheme="majorEastAsia"/>
          <w:szCs w:val="21"/>
        </w:rPr>
      </w:pPr>
      <w:r w:rsidRPr="00CA1A1D">
        <w:rPr>
          <w:rFonts w:asciiTheme="majorEastAsia" w:eastAsiaTheme="majorEastAsia" w:hAnsiTheme="majorEastAsia" w:hint="eastAsia"/>
          <w:szCs w:val="21"/>
        </w:rPr>
        <w:t>1.2我公司保证提供的产品是全新的、未使用过的，并在各个方面符合招标文件规定的质量、规格和性能。</w:t>
      </w:r>
    </w:p>
    <w:p w:rsidR="0073461F" w:rsidRPr="00CA1A1D" w:rsidRDefault="0073461F" w:rsidP="0073461F">
      <w:pPr>
        <w:spacing w:line="360" w:lineRule="auto"/>
        <w:rPr>
          <w:rFonts w:asciiTheme="majorEastAsia" w:eastAsiaTheme="majorEastAsia" w:hAnsiTheme="majorEastAsia"/>
          <w:bCs/>
          <w:szCs w:val="21"/>
        </w:rPr>
      </w:pPr>
      <w:r w:rsidRPr="00CA1A1D">
        <w:rPr>
          <w:rFonts w:asciiTheme="majorEastAsia" w:eastAsiaTheme="majorEastAsia" w:hAnsiTheme="majorEastAsia" w:hint="eastAsia"/>
          <w:bCs/>
          <w:szCs w:val="21"/>
        </w:rPr>
        <w:lastRenderedPageBreak/>
        <w:t>2.技术及售后服务</w:t>
      </w:r>
    </w:p>
    <w:p w:rsidR="0073461F" w:rsidRPr="00CA1A1D" w:rsidRDefault="0073461F" w:rsidP="0073461F">
      <w:pPr>
        <w:spacing w:line="360" w:lineRule="auto"/>
        <w:rPr>
          <w:rFonts w:asciiTheme="majorEastAsia" w:eastAsiaTheme="majorEastAsia" w:hAnsiTheme="majorEastAsia"/>
          <w:szCs w:val="21"/>
        </w:rPr>
      </w:pPr>
      <w:r w:rsidRPr="00CA1A1D">
        <w:rPr>
          <w:rFonts w:asciiTheme="majorEastAsia" w:eastAsiaTheme="majorEastAsia" w:hAnsiTheme="majorEastAsia" w:hint="eastAsia"/>
          <w:szCs w:val="21"/>
        </w:rPr>
        <w:t>2.1我公司负责进行所供设备的调试直至验收合格、交付使用等费用应包括在设备价款内。</w:t>
      </w:r>
    </w:p>
    <w:p w:rsidR="0073461F" w:rsidRPr="00CA1A1D" w:rsidRDefault="0073461F" w:rsidP="0073461F">
      <w:pPr>
        <w:spacing w:line="360" w:lineRule="auto"/>
        <w:rPr>
          <w:rFonts w:asciiTheme="majorEastAsia" w:eastAsiaTheme="majorEastAsia" w:hAnsiTheme="majorEastAsia"/>
          <w:szCs w:val="21"/>
        </w:rPr>
      </w:pPr>
      <w:r w:rsidRPr="00CA1A1D">
        <w:rPr>
          <w:rFonts w:asciiTheme="majorEastAsia" w:eastAsiaTheme="majorEastAsia" w:hAnsiTheme="majorEastAsia" w:hint="eastAsia"/>
          <w:szCs w:val="21"/>
        </w:rPr>
        <w:t>2.2我公司负责对买方操作人员进行使用培训，使其能够独立操作，并可以进行简单的维护和保养。</w:t>
      </w:r>
    </w:p>
    <w:p w:rsidR="0073461F" w:rsidRPr="00CA1A1D" w:rsidRDefault="0073461F" w:rsidP="0073461F">
      <w:pPr>
        <w:spacing w:line="360" w:lineRule="auto"/>
        <w:rPr>
          <w:rFonts w:asciiTheme="majorEastAsia" w:eastAsiaTheme="majorEastAsia" w:hAnsiTheme="majorEastAsia" w:cs="宋体"/>
          <w:szCs w:val="21"/>
          <w:lang w:val="zh-CN"/>
        </w:rPr>
      </w:pPr>
      <w:r w:rsidRPr="00CA1A1D">
        <w:rPr>
          <w:rFonts w:asciiTheme="majorEastAsia" w:eastAsiaTheme="majorEastAsia" w:hAnsiTheme="majorEastAsia" w:hint="eastAsia"/>
          <w:szCs w:val="21"/>
        </w:rPr>
        <w:t>2.3在质保期期间，如发生故障或质量问题，我公司在接用户通知后1小时内进行响应，4小时内到达，24小时内处理问题，否则提供备机直至原设备修好为止。</w:t>
      </w:r>
    </w:p>
    <w:p w:rsidR="0073461F" w:rsidRPr="00CA1A1D" w:rsidRDefault="0073461F" w:rsidP="0073461F">
      <w:pPr>
        <w:autoSpaceDE w:val="0"/>
        <w:autoSpaceDN w:val="0"/>
        <w:adjustRightInd w:val="0"/>
        <w:spacing w:line="360" w:lineRule="auto"/>
        <w:rPr>
          <w:rFonts w:asciiTheme="majorEastAsia" w:eastAsiaTheme="majorEastAsia" w:hAnsiTheme="majorEastAsia" w:cs="宋体"/>
          <w:szCs w:val="21"/>
          <w:lang w:val="zh-CN"/>
        </w:rPr>
      </w:pPr>
    </w:p>
    <w:p w:rsidR="0073461F" w:rsidRPr="00CA1A1D" w:rsidRDefault="0073461F" w:rsidP="0073461F">
      <w:pPr>
        <w:autoSpaceDE w:val="0"/>
        <w:autoSpaceDN w:val="0"/>
        <w:adjustRightInd w:val="0"/>
        <w:spacing w:line="360" w:lineRule="auto"/>
        <w:rPr>
          <w:rFonts w:asciiTheme="majorEastAsia" w:eastAsiaTheme="majorEastAsia" w:hAnsiTheme="majorEastAsia" w:cs="宋体"/>
          <w:szCs w:val="21"/>
          <w:lang w:val="zh-CN"/>
        </w:rPr>
      </w:pPr>
      <w:r w:rsidRPr="00CA1A1D">
        <w:rPr>
          <w:rFonts w:asciiTheme="majorEastAsia" w:eastAsiaTheme="majorEastAsia" w:hAnsiTheme="majorEastAsia" w:cs="宋体" w:hint="eastAsia"/>
          <w:szCs w:val="21"/>
          <w:lang w:val="zh-CN"/>
        </w:rPr>
        <w:t xml:space="preserve">投标人（公章）：山西松洋科技有限公司 </w:t>
      </w:r>
    </w:p>
    <w:p w:rsidR="0073461F" w:rsidRPr="00CA1A1D" w:rsidRDefault="0073461F" w:rsidP="0073461F">
      <w:pPr>
        <w:autoSpaceDE w:val="0"/>
        <w:autoSpaceDN w:val="0"/>
        <w:adjustRightInd w:val="0"/>
        <w:spacing w:line="360" w:lineRule="auto"/>
        <w:rPr>
          <w:rFonts w:asciiTheme="majorEastAsia" w:eastAsiaTheme="majorEastAsia" w:hAnsiTheme="majorEastAsia" w:cs="宋体"/>
          <w:szCs w:val="21"/>
          <w:lang w:val="zh-CN"/>
        </w:rPr>
      </w:pPr>
      <w:r w:rsidRPr="00CA1A1D">
        <w:rPr>
          <w:rFonts w:asciiTheme="majorEastAsia" w:eastAsiaTheme="majorEastAsia" w:hAnsiTheme="majorEastAsia" w:cs="宋体" w:hint="eastAsia"/>
          <w:szCs w:val="21"/>
          <w:lang w:val="zh-CN"/>
        </w:rPr>
        <w:t>投标人法定代表人（或授权代表）签字：</w:t>
      </w:r>
    </w:p>
    <w:p w:rsidR="00763DA8" w:rsidRDefault="00763DA8">
      <w:bookmarkStart w:id="3" w:name="_GoBack"/>
      <w:bookmarkEnd w:id="3"/>
    </w:p>
    <w:sectPr w:rsidR="00763D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CE0" w:rsidRDefault="009C4CE0" w:rsidP="0073461F">
      <w:r>
        <w:separator/>
      </w:r>
    </w:p>
  </w:endnote>
  <w:endnote w:type="continuationSeparator" w:id="0">
    <w:p w:rsidR="009C4CE0" w:rsidRDefault="009C4CE0" w:rsidP="00734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CE0" w:rsidRDefault="009C4CE0" w:rsidP="0073461F">
      <w:r>
        <w:separator/>
      </w:r>
    </w:p>
  </w:footnote>
  <w:footnote w:type="continuationSeparator" w:id="0">
    <w:p w:rsidR="009C4CE0" w:rsidRDefault="009C4CE0" w:rsidP="00734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A430DB"/>
    <w:multiLevelType w:val="multilevel"/>
    <w:tmpl w:val="43D46C52"/>
    <w:lvl w:ilvl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>
      <w:start w:val="5"/>
      <w:numFmt w:val="decimal"/>
      <w:isLgl/>
      <w:lvlText w:val="%1.%2"/>
      <w:lvlJc w:val="left"/>
      <w:pPr>
        <w:ind w:left="8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440"/>
      </w:pPr>
      <w:rPr>
        <w:rFonts w:hint="default"/>
      </w:rPr>
    </w:lvl>
  </w:abstractNum>
  <w:abstractNum w:abstractNumId="1">
    <w:nsid w:val="66C02822"/>
    <w:multiLevelType w:val="hybridMultilevel"/>
    <w:tmpl w:val="D7B829F0"/>
    <w:lvl w:ilvl="0" w:tplc="8C24E598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3E2"/>
    <w:rsid w:val="002F03E2"/>
    <w:rsid w:val="0073461F"/>
    <w:rsid w:val="00763DA8"/>
    <w:rsid w:val="009C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8012F1-04B2-4F15-AF6C-5A5D275C0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61F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uiPriority w:val="9"/>
    <w:unhideWhenUsed/>
    <w:qFormat/>
    <w:rsid w:val="0073461F"/>
    <w:pPr>
      <w:spacing w:line="360" w:lineRule="auto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46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46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46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461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73461F"/>
    <w:rPr>
      <w:rFonts w:ascii="Calibri" w:eastAsia="宋体" w:hAnsi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Wangkuan105@126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</dc:creator>
  <cp:keywords/>
  <dc:description/>
  <cp:lastModifiedBy>zs</cp:lastModifiedBy>
  <cp:revision>2</cp:revision>
  <dcterms:created xsi:type="dcterms:W3CDTF">2019-07-25T02:35:00Z</dcterms:created>
  <dcterms:modified xsi:type="dcterms:W3CDTF">2019-07-25T02:35:00Z</dcterms:modified>
</cp:coreProperties>
</file>