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29A" w:rsidRDefault="00C57F45">
      <w:pPr>
        <w:autoSpaceDE w:val="0"/>
        <w:autoSpaceDN w:val="0"/>
        <w:adjustRightInd w:val="0"/>
        <w:spacing w:line="360" w:lineRule="auto"/>
        <w:jc w:val="center"/>
        <w:outlineLvl w:val="0"/>
        <w:rPr>
          <w:rFonts w:ascii="宋体" w:hAnsi="宋体"/>
          <w:b/>
          <w:bCs/>
          <w:color w:val="000000"/>
          <w:sz w:val="32"/>
          <w:szCs w:val="32"/>
        </w:rPr>
      </w:pPr>
      <w:r>
        <w:rPr>
          <w:rFonts w:ascii="宋体" w:hAnsi="宋体" w:hint="eastAsia"/>
          <w:b/>
          <w:bCs/>
          <w:color w:val="000000"/>
          <w:sz w:val="32"/>
          <w:szCs w:val="32"/>
        </w:rPr>
        <w:t>项目</w:t>
      </w:r>
      <w:r w:rsidR="0020756A">
        <w:rPr>
          <w:rFonts w:ascii="宋体" w:hAnsi="宋体" w:hint="eastAsia"/>
          <w:b/>
          <w:bCs/>
          <w:color w:val="000000"/>
          <w:sz w:val="32"/>
          <w:szCs w:val="32"/>
        </w:rPr>
        <w:t>方案</w:t>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t>管理组织架构及人员配备</w:t>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t>一、服务组织机构安排</w:t>
      </w:r>
    </w:p>
    <w:p w:rsidR="00B1429A" w:rsidRDefault="0020756A">
      <w:pPr>
        <w:spacing w:line="360" w:lineRule="auto"/>
        <w:rPr>
          <w:rFonts w:ascii="宋体" w:eastAsia="宋体" w:hAnsi="宋体" w:cs="宋体"/>
          <w:sz w:val="28"/>
          <w:szCs w:val="28"/>
        </w:rPr>
      </w:pPr>
      <w:r>
        <w:rPr>
          <w:rStyle w:val="ab"/>
          <w:rFonts w:ascii="宋体" w:eastAsia="宋体" w:hAnsi="宋体" w:cs="宋体" w:hint="eastAsia"/>
          <w:sz w:val="28"/>
          <w:szCs w:val="28"/>
        </w:rPr>
        <w:t>（一）组织机构。</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 xml:space="preserve">    </w:t>
      </w:r>
      <w:r>
        <w:rPr>
          <w:rFonts w:ascii="宋体" w:hAnsi="宋体" w:cs="宋体" w:hint="eastAsia"/>
          <w:sz w:val="28"/>
          <w:szCs w:val="28"/>
        </w:rPr>
        <w:t>成立社区康复养老服务工作领导小组，组长</w:t>
      </w:r>
      <w:proofErr w:type="gramStart"/>
      <w:r>
        <w:rPr>
          <w:rFonts w:ascii="宋体" w:hAnsi="宋体" w:cs="宋体" w:hint="eastAsia"/>
          <w:sz w:val="28"/>
          <w:szCs w:val="28"/>
        </w:rPr>
        <w:t>由</w:t>
      </w:r>
      <w:r>
        <w:rPr>
          <w:rFonts w:ascii="宋体" w:hAnsi="宋体" w:cs="宋体" w:hint="eastAsia"/>
          <w:bCs/>
          <w:sz w:val="28"/>
          <w:szCs w:val="28"/>
        </w:rPr>
        <w:t>朱何生</w:t>
      </w:r>
      <w:proofErr w:type="gramEnd"/>
      <w:r>
        <w:rPr>
          <w:rFonts w:ascii="宋体" w:hAnsi="宋体" w:cs="宋体" w:hint="eastAsia"/>
          <w:sz w:val="28"/>
          <w:szCs w:val="28"/>
        </w:rPr>
        <w:t>担任，副组长</w:t>
      </w:r>
      <w:proofErr w:type="gramStart"/>
      <w:r>
        <w:rPr>
          <w:rFonts w:ascii="宋体" w:hAnsi="宋体" w:cs="宋体" w:hint="eastAsia"/>
          <w:sz w:val="28"/>
          <w:szCs w:val="28"/>
        </w:rPr>
        <w:t>由</w:t>
      </w:r>
      <w:r>
        <w:rPr>
          <w:rFonts w:ascii="宋体" w:hAnsi="宋体" w:cs="宋体" w:hint="eastAsia"/>
          <w:bCs/>
          <w:sz w:val="28"/>
          <w:szCs w:val="28"/>
        </w:rPr>
        <w:t>齐正君</w:t>
      </w:r>
      <w:proofErr w:type="gramEnd"/>
      <w:r>
        <w:rPr>
          <w:rFonts w:ascii="宋体" w:hAnsi="宋体" w:cs="宋体" w:hint="eastAsia"/>
          <w:sz w:val="28"/>
          <w:szCs w:val="28"/>
        </w:rPr>
        <w:t>担任，成员由各街道、承担养老服务的医疗机构组成。</w:t>
      </w:r>
    </w:p>
    <w:p w:rsidR="00B1429A" w:rsidRDefault="0020756A">
      <w:pPr>
        <w:pStyle w:val="a9"/>
        <w:shd w:val="clear" w:color="auto" w:fill="FFFFFF"/>
        <w:spacing w:line="330" w:lineRule="atLeast"/>
        <w:rPr>
          <w:rFonts w:ascii="宋体" w:hAnsi="宋体" w:cs="宋体"/>
          <w:sz w:val="28"/>
          <w:szCs w:val="28"/>
        </w:rPr>
      </w:pPr>
      <w:r>
        <w:rPr>
          <w:rStyle w:val="ab"/>
          <w:rFonts w:ascii="宋体" w:hAnsi="宋体" w:cs="宋体" w:hint="eastAsia"/>
          <w:sz w:val="28"/>
          <w:szCs w:val="28"/>
        </w:rPr>
        <w:t>（二）实施步骤。</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1</w:t>
      </w:r>
      <w:r>
        <w:rPr>
          <w:rFonts w:ascii="宋体" w:hAnsi="宋体" w:cs="宋体" w:hint="eastAsia"/>
          <w:sz w:val="28"/>
          <w:szCs w:val="28"/>
        </w:rPr>
        <w:t>、前期工作：</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）成立社区康复养老服务工作领导小组；</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）各街道对符合条件的服务对象进行调查核实；</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）开展社区康复养老服务宣传工作，使社区康复养老服务的政策和各项内容家喻户晓。</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2</w:t>
      </w:r>
      <w:r>
        <w:rPr>
          <w:rFonts w:ascii="宋体" w:hAnsi="宋体" w:cs="宋体" w:hint="eastAsia"/>
          <w:sz w:val="28"/>
          <w:szCs w:val="28"/>
        </w:rPr>
        <w:t>、实施阶段</w:t>
      </w:r>
      <w:r>
        <w:rPr>
          <w:rFonts w:ascii="宋体" w:hAnsi="宋体" w:cs="宋体" w:hint="eastAsia"/>
          <w:sz w:val="28"/>
          <w:szCs w:val="28"/>
        </w:rPr>
        <w:t>:</w:t>
      </w:r>
      <w:r>
        <w:rPr>
          <w:rFonts w:ascii="宋体" w:hAnsi="宋体" w:cs="宋体" w:hint="eastAsia"/>
          <w:sz w:val="28"/>
          <w:szCs w:val="28"/>
        </w:rPr>
        <w:t>民政、卫生等部门配合开展社区康复养老服务工作。</w:t>
      </w:r>
    </w:p>
    <w:p w:rsidR="00B1429A" w:rsidRDefault="0020756A">
      <w:pPr>
        <w:pStyle w:val="a9"/>
        <w:shd w:val="clear" w:color="auto" w:fill="FFFFFF"/>
        <w:spacing w:line="330" w:lineRule="atLeast"/>
        <w:rPr>
          <w:rFonts w:ascii="宋体" w:hAnsi="宋体" w:cs="宋体"/>
          <w:sz w:val="28"/>
          <w:szCs w:val="28"/>
        </w:rPr>
      </w:pPr>
      <w:r>
        <w:rPr>
          <w:rFonts w:ascii="宋体" w:hAnsi="宋体" w:cs="宋体" w:hint="eastAsia"/>
          <w:sz w:val="28"/>
          <w:szCs w:val="28"/>
        </w:rPr>
        <w:t>工作要求</w:t>
      </w:r>
    </w:p>
    <w:p w:rsidR="00B1429A" w:rsidRDefault="0020756A">
      <w:pPr>
        <w:pStyle w:val="a9"/>
        <w:shd w:val="clear" w:color="auto" w:fill="FFFFFF"/>
        <w:spacing w:line="330" w:lineRule="atLeast"/>
        <w:rPr>
          <w:rFonts w:ascii="宋体" w:hAnsi="宋体" w:cs="宋体"/>
          <w:sz w:val="28"/>
          <w:szCs w:val="28"/>
        </w:rPr>
      </w:pPr>
      <w:r>
        <w:rPr>
          <w:rStyle w:val="ab"/>
          <w:rFonts w:ascii="宋体" w:hAnsi="宋体" w:cs="宋体" w:hint="eastAsia"/>
          <w:sz w:val="28"/>
          <w:szCs w:val="28"/>
        </w:rPr>
        <w:t xml:space="preserve">  </w:t>
      </w:r>
      <w:r>
        <w:rPr>
          <w:rStyle w:val="ab"/>
          <w:rFonts w:ascii="宋体" w:hAnsi="宋体" w:cs="宋体" w:hint="eastAsia"/>
          <w:sz w:val="28"/>
          <w:szCs w:val="28"/>
        </w:rPr>
        <w:t>（一）高度重视，加强领导。民政部门</w:t>
      </w:r>
      <w:r>
        <w:rPr>
          <w:rFonts w:ascii="宋体" w:hAnsi="宋体" w:cs="宋体" w:hint="eastAsia"/>
          <w:sz w:val="28"/>
          <w:szCs w:val="28"/>
        </w:rPr>
        <w:t>要做好具体组织、审核把关、协调、管理、服务等工作，配备专职工作人员，保证康复养老服务工作落到实处。卫生部门负责提供标准化养老医疗服务，配备配齐医疗设备和人员。</w:t>
      </w:r>
    </w:p>
    <w:p w:rsidR="00B1429A" w:rsidRDefault="0020756A">
      <w:pPr>
        <w:pStyle w:val="a9"/>
        <w:shd w:val="clear" w:color="auto" w:fill="FFFFFF"/>
        <w:spacing w:line="330" w:lineRule="atLeast"/>
        <w:rPr>
          <w:rFonts w:ascii="宋体" w:hAnsi="宋体" w:cs="宋体"/>
          <w:sz w:val="28"/>
          <w:szCs w:val="28"/>
        </w:rPr>
      </w:pPr>
      <w:r>
        <w:rPr>
          <w:rStyle w:val="ab"/>
          <w:rFonts w:ascii="宋体" w:hAnsi="宋体" w:cs="宋体" w:hint="eastAsia"/>
          <w:sz w:val="28"/>
          <w:szCs w:val="28"/>
        </w:rPr>
        <w:t xml:space="preserve">  </w:t>
      </w:r>
      <w:r>
        <w:rPr>
          <w:rStyle w:val="ab"/>
          <w:rFonts w:ascii="宋体" w:hAnsi="宋体" w:cs="宋体" w:hint="eastAsia"/>
          <w:sz w:val="28"/>
          <w:szCs w:val="28"/>
        </w:rPr>
        <w:t>（二）精心组织，加强监督。各有关单位</w:t>
      </w:r>
      <w:r>
        <w:rPr>
          <w:rFonts w:ascii="宋体" w:hAnsi="宋体" w:cs="宋体" w:hint="eastAsia"/>
          <w:sz w:val="28"/>
          <w:szCs w:val="28"/>
        </w:rPr>
        <w:t>要认真履行职能，既要严格把好补助对象资格的审核关，又要加强对服务机构的监督，确保康复养老服务的规范和质量。</w:t>
      </w:r>
    </w:p>
    <w:p w:rsidR="00B1429A" w:rsidRDefault="0020756A">
      <w:pPr>
        <w:pStyle w:val="a9"/>
        <w:shd w:val="clear" w:color="auto" w:fill="FFFFFF"/>
        <w:spacing w:line="330" w:lineRule="atLeast"/>
        <w:rPr>
          <w:rStyle w:val="ab"/>
          <w:rFonts w:ascii="宋体" w:hAnsi="宋体" w:cs="宋体"/>
          <w:sz w:val="28"/>
          <w:szCs w:val="28"/>
        </w:rPr>
      </w:pPr>
      <w:r>
        <w:rPr>
          <w:rStyle w:val="ab"/>
          <w:rFonts w:ascii="宋体" w:hAnsi="宋体" w:cs="宋体" w:hint="eastAsia"/>
          <w:sz w:val="28"/>
          <w:szCs w:val="28"/>
        </w:rPr>
        <w:t>（三）加大力度做好宣传工作。</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lastRenderedPageBreak/>
        <w:t>社区医疗、康复、护理、养老作为一种社会养老模式，能充分利用和整合社区内各种服务平台，为有医疗、康复、护理和生活照料需求的老年人提供专业化的优质服务。</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一、组织社区医疗、康复、护理服务的思路：由专业化管理的医护及康复专业技术人员向有医疗、康复、护理、养老需求的老年人提供服务，使社区内的老年人能享受到良好的医疗、康复、护理、养老服务。</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社区医疗、康复、护理、养老服务的重点是解决老年人老有所</w:t>
      </w:r>
      <w:proofErr w:type="gramStart"/>
      <w:r>
        <w:rPr>
          <w:rFonts w:ascii="宋体" w:eastAsia="宋体" w:hAnsi="宋体" w:cs="宋体" w:hint="eastAsia"/>
          <w:sz w:val="28"/>
          <w:szCs w:val="28"/>
        </w:rPr>
        <w:t>医</w:t>
      </w:r>
      <w:proofErr w:type="gramEnd"/>
      <w:r>
        <w:rPr>
          <w:rFonts w:ascii="宋体" w:eastAsia="宋体" w:hAnsi="宋体" w:cs="宋体" w:hint="eastAsia"/>
          <w:sz w:val="28"/>
          <w:szCs w:val="28"/>
        </w:rPr>
        <w:t>、老有所养的问题。采取低偿服务和有偿服务相结合的方式开展服务工作。</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二、社区医疗、康复、护理、养老服务实施步骤：</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、首先要及时与市政府及上级主管部门取得联系，争取获得资金的支持和帮助。</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、建立社区老年人数据库</w:t>
      </w:r>
      <w:r>
        <w:rPr>
          <w:rFonts w:ascii="宋体" w:eastAsia="宋体" w:hAnsi="宋体" w:cs="宋体" w:hint="eastAsia"/>
          <w:sz w:val="28"/>
          <w:szCs w:val="28"/>
        </w:rPr>
        <w:t>(</w:t>
      </w:r>
      <w:r>
        <w:rPr>
          <w:rFonts w:ascii="宋体" w:eastAsia="宋体" w:hAnsi="宋体" w:cs="宋体" w:hint="eastAsia"/>
          <w:sz w:val="28"/>
          <w:szCs w:val="28"/>
        </w:rPr>
        <w:t>居民健康档案</w:t>
      </w:r>
      <w:r>
        <w:rPr>
          <w:rFonts w:ascii="宋体" w:eastAsia="宋体" w:hAnsi="宋体" w:cs="宋体" w:hint="eastAsia"/>
          <w:sz w:val="28"/>
          <w:szCs w:val="28"/>
        </w:rPr>
        <w:t>)</w:t>
      </w:r>
      <w:r>
        <w:rPr>
          <w:rFonts w:ascii="宋体" w:eastAsia="宋体" w:hAnsi="宋体" w:cs="宋体" w:hint="eastAsia"/>
          <w:sz w:val="28"/>
          <w:szCs w:val="28"/>
        </w:rPr>
        <w:t>，该数据库是对有医疗、康复、护理、服务需求的老年人点对点服务的依据，包含有社区老年人个人及家庭的基本情况、老年人的健康资料等。</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三、区分层次，按照老年人的需求提供点对点服务。在服务方式上，</w:t>
      </w:r>
      <w:proofErr w:type="gramStart"/>
      <w:r>
        <w:rPr>
          <w:rFonts w:ascii="宋体" w:eastAsia="宋体" w:hAnsi="宋体" w:cs="宋体" w:hint="eastAsia"/>
          <w:sz w:val="28"/>
          <w:szCs w:val="28"/>
        </w:rPr>
        <w:t>对低保及</w:t>
      </w:r>
      <w:proofErr w:type="gramEnd"/>
      <w:r>
        <w:rPr>
          <w:rFonts w:ascii="宋体" w:eastAsia="宋体" w:hAnsi="宋体" w:cs="宋体" w:hint="eastAsia"/>
          <w:sz w:val="28"/>
          <w:szCs w:val="28"/>
        </w:rPr>
        <w:t>困难老人实施低偿服务；对有经济来源的老年人实施有偿服务。在服务内容上，提供医疗护理、康复理疗、精神慰藉、心理咨询等服务。对生活不能自理的老年人，则提供上门服</w:t>
      </w:r>
      <w:r>
        <w:rPr>
          <w:rFonts w:ascii="宋体" w:eastAsia="宋体" w:hAnsi="宋体" w:cs="宋体" w:hint="eastAsia"/>
          <w:sz w:val="28"/>
          <w:szCs w:val="28"/>
        </w:rPr>
        <w:t>务。</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四、整合社会资源，建立完善的医疗服务体系。依托我院的康复中心为老年人提供医疗、康复、护理、生活保健的需求。具体措施一</w:t>
      </w:r>
      <w:r>
        <w:rPr>
          <w:rFonts w:ascii="宋体" w:eastAsia="宋体" w:hAnsi="宋体" w:cs="宋体" w:hint="eastAsia"/>
          <w:sz w:val="28"/>
          <w:szCs w:val="28"/>
        </w:rPr>
        <w:lastRenderedPageBreak/>
        <w:t>是要为社区内需要提供医疗、康复、护理服务的老年人建立详细的健康档案。以社区为单位，对需要服务的老年人定期进行健康体检，并将老年人的健康档案储存在我院的健康数据库中，以便医生根据老年人的健康状况及时提出医疗保健及康复和饮食起居等方面的建议，以利于康复和护理人员有针对性地对老年人实施有效服务；二是定期组织我院其他科室专家到社区为老年人进行会诊，以便更好的为老年人进行医疗、康复及护理工作；三是</w:t>
      </w:r>
      <w:r>
        <w:rPr>
          <w:rFonts w:ascii="宋体" w:eastAsia="宋体" w:hAnsi="宋体" w:cs="宋体" w:hint="eastAsia"/>
          <w:sz w:val="28"/>
          <w:szCs w:val="28"/>
        </w:rPr>
        <w:t>开展现场健康知识讲座，普及老年保健知识，组织开展各种对老年人有益的卫生活动，增强老年人的自我保健能力。</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五、注重培训，建设好为医疗、康复、护理服务的专业化服务队伍。主要把好四个关口：</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一是专业技术人员的招聘选调关；</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二是专业技术的基本医疗、康复、护理培训关；</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三是医疗、康复、护理人员的使用关；</w:t>
      </w:r>
    </w:p>
    <w:p w:rsidR="00B1429A" w:rsidRDefault="0020756A">
      <w:pPr>
        <w:ind w:firstLineChars="200" w:firstLine="560"/>
        <w:rPr>
          <w:rFonts w:ascii="宋体" w:eastAsia="宋体" w:hAnsi="宋体" w:cs="宋体"/>
          <w:sz w:val="28"/>
          <w:szCs w:val="28"/>
        </w:rPr>
      </w:pPr>
      <w:r>
        <w:rPr>
          <w:rFonts w:ascii="宋体" w:eastAsia="宋体" w:hAnsi="宋体" w:cs="宋体" w:hint="eastAsia"/>
          <w:sz w:val="28"/>
          <w:szCs w:val="28"/>
        </w:rPr>
        <w:t>四是定期组织管理人员对医疗、康复、护理人员的督导巡检，及时听取和反馈老年人对医护人员的意见和建议。</w:t>
      </w:r>
    </w:p>
    <w:p w:rsidR="00B1429A" w:rsidRDefault="00B1429A">
      <w:pPr>
        <w:tabs>
          <w:tab w:val="left" w:pos="720"/>
        </w:tabs>
        <w:spacing w:line="360" w:lineRule="auto"/>
        <w:jc w:val="left"/>
        <w:rPr>
          <w:rFonts w:ascii="宋体" w:eastAsia="宋体" w:hAnsi="宋体" w:cs="宋体"/>
          <w:b/>
          <w:color w:val="000000"/>
          <w:sz w:val="28"/>
          <w:szCs w:val="28"/>
        </w:rPr>
      </w:pPr>
    </w:p>
    <w:p w:rsidR="00B1429A" w:rsidRDefault="00B1429A">
      <w:pPr>
        <w:tabs>
          <w:tab w:val="left" w:pos="720"/>
        </w:tabs>
        <w:spacing w:line="360" w:lineRule="auto"/>
        <w:jc w:val="left"/>
        <w:rPr>
          <w:rFonts w:ascii="宋体" w:eastAsia="宋体" w:hAnsi="宋体" w:cs="宋体"/>
          <w:b/>
          <w:color w:val="000000"/>
          <w:sz w:val="28"/>
          <w:szCs w:val="28"/>
        </w:rPr>
      </w:pPr>
    </w:p>
    <w:p w:rsidR="00B1429A" w:rsidRDefault="0020756A">
      <w:pPr>
        <w:widowControl/>
        <w:rPr>
          <w:rFonts w:ascii="宋体" w:eastAsia="宋体" w:hAnsi="宋体" w:cs="宋体"/>
          <w:color w:val="000000"/>
          <w:sz w:val="28"/>
          <w:szCs w:val="28"/>
        </w:rPr>
      </w:pPr>
      <w:r>
        <w:rPr>
          <w:rFonts w:ascii="宋体" w:eastAsia="宋体" w:hAnsi="宋体" w:cs="宋体" w:hint="eastAsia"/>
          <w:color w:val="000000"/>
          <w:sz w:val="28"/>
          <w:szCs w:val="28"/>
        </w:rPr>
        <w:br w:type="page"/>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lastRenderedPageBreak/>
        <w:t>二、职责分工设计</w:t>
      </w:r>
    </w:p>
    <w:p w:rsidR="00B1429A" w:rsidRDefault="0020756A">
      <w:pPr>
        <w:pStyle w:val="ac"/>
        <w:numPr>
          <w:ilvl w:val="0"/>
          <w:numId w:val="2"/>
        </w:numPr>
        <w:spacing w:line="360" w:lineRule="auto"/>
        <w:ind w:left="1418" w:firstLineChars="0" w:hanging="862"/>
        <w:rPr>
          <w:rFonts w:ascii="宋体" w:eastAsia="宋体" w:hAnsi="宋体" w:cs="宋体"/>
          <w:sz w:val="28"/>
          <w:szCs w:val="28"/>
        </w:rPr>
      </w:pPr>
      <w:r>
        <w:rPr>
          <w:rFonts w:ascii="宋体" w:eastAsia="宋体" w:hAnsi="宋体" w:cs="宋体" w:hint="eastAsia"/>
          <w:sz w:val="28"/>
          <w:szCs w:val="28"/>
        </w:rPr>
        <w:t>项目负责人：</w:t>
      </w:r>
    </w:p>
    <w:p w:rsidR="00B1429A" w:rsidRDefault="0020756A">
      <w:pPr>
        <w:pStyle w:val="ac"/>
        <w:numPr>
          <w:ilvl w:val="0"/>
          <w:numId w:val="3"/>
        </w:numPr>
        <w:tabs>
          <w:tab w:val="left" w:pos="1276"/>
        </w:tabs>
        <w:spacing w:line="360" w:lineRule="auto"/>
        <w:ind w:firstLineChars="0" w:hanging="579"/>
        <w:rPr>
          <w:rFonts w:ascii="宋体" w:eastAsia="宋体" w:hAnsi="宋体" w:cs="宋体"/>
          <w:sz w:val="28"/>
          <w:szCs w:val="28"/>
        </w:rPr>
      </w:pPr>
      <w:r>
        <w:rPr>
          <w:rFonts w:ascii="宋体" w:eastAsia="宋体" w:hAnsi="宋体" w:cs="宋体" w:hint="eastAsia"/>
          <w:sz w:val="28"/>
          <w:szCs w:val="28"/>
        </w:rPr>
        <w:t>人数：</w:t>
      </w:r>
      <w:r>
        <w:rPr>
          <w:rFonts w:ascii="宋体" w:eastAsia="宋体" w:hAnsi="宋体" w:cs="宋体" w:hint="eastAsia"/>
          <w:sz w:val="28"/>
          <w:szCs w:val="28"/>
        </w:rPr>
        <w:t>1</w:t>
      </w:r>
      <w:r>
        <w:rPr>
          <w:rFonts w:ascii="宋体" w:eastAsia="宋体" w:hAnsi="宋体" w:cs="宋体" w:hint="eastAsia"/>
          <w:sz w:val="28"/>
          <w:szCs w:val="28"/>
        </w:rPr>
        <w:t>人</w:t>
      </w:r>
    </w:p>
    <w:p w:rsidR="00B1429A" w:rsidRDefault="0020756A">
      <w:pPr>
        <w:pStyle w:val="ac"/>
        <w:spacing w:line="360" w:lineRule="auto"/>
        <w:ind w:left="851" w:firstLineChars="0" w:firstLine="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、岗位职责：</w:t>
      </w:r>
    </w:p>
    <w:p w:rsidR="00B1429A" w:rsidRDefault="00B1429A">
      <w:pPr>
        <w:pStyle w:val="ac"/>
        <w:spacing w:line="360" w:lineRule="auto"/>
        <w:ind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全面主持本项目运营工作，包括运营体系建设、队伍建设等方面；</w:t>
      </w:r>
      <w:r w:rsidR="0020756A">
        <w:rPr>
          <w:rFonts w:ascii="宋体" w:eastAsia="宋体" w:hAnsi="宋体" w:cs="宋体" w:hint="eastAsia"/>
          <w:sz w:val="28"/>
          <w:szCs w:val="28"/>
        </w:rPr>
        <w:t xml:space="preserve"> </w:t>
      </w:r>
    </w:p>
    <w:p w:rsidR="00B1429A" w:rsidRDefault="00B1429A">
      <w:pPr>
        <w:pStyle w:val="ac"/>
        <w:spacing w:line="360" w:lineRule="auto"/>
        <w:ind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sz w:val="28"/>
          <w:szCs w:val="28"/>
        </w:rPr>
        <w:t>结合许昌区域市场以及企业特点，设计相应的服务和业务模式，制定相应宣传工作；</w:t>
      </w:r>
      <w:r w:rsidR="0020756A">
        <w:rPr>
          <w:rFonts w:ascii="宋体" w:eastAsia="宋体" w:hAnsi="宋体" w:cs="宋体" w:hint="eastAsia"/>
          <w:sz w:val="28"/>
          <w:szCs w:val="28"/>
        </w:rPr>
        <w:t xml:space="preserve"> </w:t>
      </w:r>
    </w:p>
    <w:p w:rsidR="00B1429A" w:rsidRDefault="00B1429A">
      <w:pPr>
        <w:pStyle w:val="ac"/>
        <w:spacing w:line="360" w:lineRule="auto"/>
        <w:ind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3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⑶</w:t>
      </w:r>
      <w:r>
        <w:rPr>
          <w:rFonts w:ascii="宋体" w:eastAsia="宋体" w:hAnsi="宋体" w:cs="宋体" w:hint="eastAsia"/>
          <w:sz w:val="28"/>
          <w:szCs w:val="28"/>
        </w:rPr>
        <w:fldChar w:fldCharType="end"/>
      </w:r>
      <w:r w:rsidR="0020756A">
        <w:rPr>
          <w:rFonts w:ascii="宋体" w:eastAsia="宋体" w:hAnsi="宋体" w:cs="宋体" w:hint="eastAsia"/>
          <w:sz w:val="28"/>
          <w:szCs w:val="28"/>
        </w:rPr>
        <w:t>与民政局、等外部机构有良好的关系渠道；</w:t>
      </w:r>
      <w:r w:rsidR="0020756A">
        <w:rPr>
          <w:rFonts w:ascii="宋体" w:eastAsia="宋体" w:hAnsi="宋体" w:cs="宋体" w:hint="eastAsia"/>
          <w:sz w:val="28"/>
          <w:szCs w:val="28"/>
        </w:rPr>
        <w:t xml:space="preserve"> </w:t>
      </w:r>
    </w:p>
    <w:p w:rsidR="00B1429A" w:rsidRDefault="00B1429A">
      <w:pPr>
        <w:pStyle w:val="ac"/>
        <w:spacing w:line="360" w:lineRule="auto"/>
        <w:ind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4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⑷</w:t>
      </w:r>
      <w:r>
        <w:rPr>
          <w:rFonts w:ascii="宋体" w:eastAsia="宋体" w:hAnsi="宋体" w:cs="宋体" w:hint="eastAsia"/>
          <w:sz w:val="28"/>
          <w:szCs w:val="28"/>
        </w:rPr>
        <w:fldChar w:fldCharType="end"/>
      </w:r>
      <w:r w:rsidR="0020756A">
        <w:rPr>
          <w:rFonts w:ascii="宋体" w:eastAsia="宋体" w:hAnsi="宋体" w:cs="宋体" w:hint="eastAsia"/>
          <w:sz w:val="28"/>
          <w:szCs w:val="28"/>
        </w:rPr>
        <w:t>制订工作计划，按期布置、检查、总结工作，并向上级汇报；</w:t>
      </w:r>
    </w:p>
    <w:p w:rsidR="00B1429A" w:rsidRDefault="00B1429A">
      <w:pPr>
        <w:pStyle w:val="ac"/>
        <w:spacing w:line="360" w:lineRule="auto"/>
        <w:ind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5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⑸</w:t>
      </w:r>
      <w:r>
        <w:rPr>
          <w:rFonts w:ascii="宋体" w:eastAsia="宋体" w:hAnsi="宋体" w:cs="宋体" w:hint="eastAsia"/>
          <w:sz w:val="28"/>
          <w:szCs w:val="28"/>
        </w:rPr>
        <w:fldChar w:fldCharType="end"/>
      </w:r>
      <w:r w:rsidR="0020756A">
        <w:rPr>
          <w:rFonts w:ascii="宋体" w:eastAsia="宋体" w:hAnsi="宋体" w:cs="宋体" w:hint="eastAsia"/>
          <w:sz w:val="28"/>
          <w:szCs w:val="28"/>
        </w:rPr>
        <w:t>负责组织、检查养老服务中心医疗护理工作，每</w:t>
      </w:r>
      <w:proofErr w:type="gramStart"/>
      <w:r w:rsidR="0020756A">
        <w:rPr>
          <w:rFonts w:ascii="宋体" w:eastAsia="宋体" w:hAnsi="宋体" w:cs="宋体" w:hint="eastAsia"/>
          <w:sz w:val="28"/>
          <w:szCs w:val="28"/>
        </w:rPr>
        <w:t>周深入</w:t>
      </w:r>
      <w:proofErr w:type="gramEnd"/>
      <w:r w:rsidR="0020756A">
        <w:rPr>
          <w:rFonts w:ascii="宋体" w:eastAsia="宋体" w:hAnsi="宋体" w:cs="宋体" w:hint="eastAsia"/>
          <w:sz w:val="28"/>
          <w:szCs w:val="28"/>
        </w:rPr>
        <w:t>社区，并采取积极有效措施，保证不断地提高服务质量；</w:t>
      </w:r>
    </w:p>
    <w:p w:rsidR="00B1429A" w:rsidRDefault="00B1429A">
      <w:pPr>
        <w:pStyle w:val="a9"/>
        <w:spacing w:line="360" w:lineRule="auto"/>
        <w:rPr>
          <w:rFonts w:ascii="宋体" w:hAnsi="宋体" w:cs="宋体"/>
          <w:sz w:val="28"/>
          <w:szCs w:val="28"/>
        </w:rPr>
      </w:pPr>
      <w:r>
        <w:rPr>
          <w:rFonts w:ascii="宋体" w:hAnsi="宋体" w:cs="宋体" w:hint="eastAsia"/>
          <w:sz w:val="28"/>
          <w:szCs w:val="28"/>
        </w:rPr>
        <w:fldChar w:fldCharType="begin"/>
      </w:r>
      <w:r w:rsidR="0020756A">
        <w:rPr>
          <w:rFonts w:ascii="宋体" w:hAnsi="宋体" w:cs="宋体" w:hint="eastAsia"/>
          <w:sz w:val="28"/>
          <w:szCs w:val="28"/>
        </w:rPr>
        <w:instrText>= 6 \* GB2</w:instrText>
      </w:r>
      <w:r>
        <w:rPr>
          <w:rFonts w:ascii="宋体" w:hAnsi="宋体" w:cs="宋体" w:hint="eastAsia"/>
          <w:sz w:val="28"/>
          <w:szCs w:val="28"/>
        </w:rPr>
        <w:fldChar w:fldCharType="separate"/>
      </w:r>
      <w:r w:rsidR="0020756A">
        <w:rPr>
          <w:rFonts w:ascii="宋体" w:hAnsi="宋体" w:cs="宋体" w:hint="eastAsia"/>
          <w:sz w:val="28"/>
          <w:szCs w:val="28"/>
        </w:rPr>
        <w:t>⑹</w:t>
      </w:r>
      <w:r>
        <w:rPr>
          <w:rFonts w:ascii="宋体" w:hAnsi="宋体" w:cs="宋体" w:hint="eastAsia"/>
          <w:sz w:val="28"/>
          <w:szCs w:val="28"/>
        </w:rPr>
        <w:fldChar w:fldCharType="end"/>
      </w:r>
      <w:r w:rsidR="0020756A">
        <w:rPr>
          <w:rFonts w:ascii="宋体" w:hAnsi="宋体" w:cs="宋体" w:hint="eastAsia"/>
          <w:sz w:val="28"/>
          <w:szCs w:val="28"/>
        </w:rPr>
        <w:t>督促检查以岗位责任制为中心的规章制</w:t>
      </w:r>
      <w:r w:rsidR="0020756A">
        <w:rPr>
          <w:rFonts w:ascii="宋体" w:hAnsi="宋体" w:cs="宋体" w:hint="eastAsia"/>
          <w:sz w:val="28"/>
          <w:szCs w:val="28"/>
        </w:rPr>
        <w:t>度和技术操作规程的执行，严防差错事故的发生；</w:t>
      </w:r>
    </w:p>
    <w:p w:rsidR="00B1429A" w:rsidRDefault="00B1429A">
      <w:pPr>
        <w:pStyle w:val="a9"/>
        <w:spacing w:line="360" w:lineRule="auto"/>
        <w:rPr>
          <w:rFonts w:ascii="宋体" w:hAnsi="宋体" w:cs="宋体"/>
          <w:sz w:val="28"/>
          <w:szCs w:val="28"/>
        </w:rPr>
      </w:pPr>
      <w:r>
        <w:rPr>
          <w:rFonts w:ascii="宋体" w:hAnsi="宋体" w:cs="宋体" w:hint="eastAsia"/>
          <w:sz w:val="28"/>
          <w:szCs w:val="28"/>
        </w:rPr>
        <w:fldChar w:fldCharType="begin"/>
      </w:r>
      <w:r w:rsidR="0020756A">
        <w:rPr>
          <w:rFonts w:ascii="宋体" w:hAnsi="宋体" w:cs="宋体" w:hint="eastAsia"/>
          <w:sz w:val="28"/>
          <w:szCs w:val="28"/>
        </w:rPr>
        <w:instrText>= 7 \* GB2</w:instrText>
      </w:r>
      <w:r>
        <w:rPr>
          <w:rFonts w:ascii="宋体" w:hAnsi="宋体" w:cs="宋体" w:hint="eastAsia"/>
          <w:sz w:val="28"/>
          <w:szCs w:val="28"/>
        </w:rPr>
        <w:fldChar w:fldCharType="separate"/>
      </w:r>
      <w:r w:rsidR="0020756A">
        <w:rPr>
          <w:rFonts w:ascii="宋体" w:hAnsi="宋体" w:cs="宋体" w:hint="eastAsia"/>
          <w:sz w:val="28"/>
          <w:szCs w:val="28"/>
        </w:rPr>
        <w:t>⑺</w:t>
      </w:r>
      <w:r>
        <w:rPr>
          <w:rFonts w:ascii="宋体" w:hAnsi="宋体" w:cs="宋体" w:hint="eastAsia"/>
          <w:sz w:val="28"/>
          <w:szCs w:val="28"/>
        </w:rPr>
        <w:fldChar w:fldCharType="end"/>
      </w:r>
      <w:r w:rsidR="0020756A">
        <w:rPr>
          <w:rFonts w:ascii="宋体" w:hAnsi="宋体" w:cs="宋体" w:hint="eastAsia"/>
          <w:sz w:val="28"/>
          <w:szCs w:val="28"/>
        </w:rPr>
        <w:t>加强对后勤工作的领导，审查物质供应计划，检查督促财务收入开支，审查预决算。</w:t>
      </w:r>
    </w:p>
    <w:p w:rsidR="00B1429A" w:rsidRDefault="00B1429A">
      <w:pPr>
        <w:pStyle w:val="a9"/>
        <w:spacing w:line="360" w:lineRule="auto"/>
        <w:rPr>
          <w:rFonts w:ascii="宋体" w:hAnsi="宋体" w:cs="宋体"/>
          <w:sz w:val="28"/>
          <w:szCs w:val="28"/>
        </w:rPr>
      </w:pPr>
      <w:r>
        <w:rPr>
          <w:rFonts w:ascii="宋体" w:hAnsi="宋体" w:cs="宋体" w:hint="eastAsia"/>
          <w:sz w:val="28"/>
          <w:szCs w:val="28"/>
        </w:rPr>
        <w:fldChar w:fldCharType="begin"/>
      </w:r>
      <w:r w:rsidR="0020756A">
        <w:rPr>
          <w:rFonts w:ascii="宋体" w:hAnsi="宋体" w:cs="宋体" w:hint="eastAsia"/>
          <w:sz w:val="28"/>
          <w:szCs w:val="28"/>
        </w:rPr>
        <w:instrText>= 8 \* GB2</w:instrText>
      </w:r>
      <w:r>
        <w:rPr>
          <w:rFonts w:ascii="宋体" w:hAnsi="宋体" w:cs="宋体" w:hint="eastAsia"/>
          <w:sz w:val="28"/>
          <w:szCs w:val="28"/>
        </w:rPr>
        <w:fldChar w:fldCharType="separate"/>
      </w:r>
      <w:r w:rsidR="0020756A">
        <w:rPr>
          <w:rFonts w:ascii="宋体" w:hAnsi="宋体" w:cs="宋体" w:hint="eastAsia"/>
          <w:sz w:val="28"/>
          <w:szCs w:val="28"/>
        </w:rPr>
        <w:t>⑻</w:t>
      </w:r>
      <w:r>
        <w:rPr>
          <w:rFonts w:ascii="宋体" w:hAnsi="宋体" w:cs="宋体" w:hint="eastAsia"/>
          <w:sz w:val="28"/>
          <w:szCs w:val="28"/>
        </w:rPr>
        <w:fldChar w:fldCharType="end"/>
      </w:r>
      <w:r w:rsidR="0020756A">
        <w:rPr>
          <w:rFonts w:ascii="宋体" w:hAnsi="宋体" w:cs="宋体" w:hint="eastAsia"/>
          <w:sz w:val="28"/>
          <w:szCs w:val="28"/>
        </w:rPr>
        <w:t>负责社工需求计划及管理。</w:t>
      </w:r>
    </w:p>
    <w:p w:rsidR="00B1429A" w:rsidRDefault="0020756A">
      <w:pPr>
        <w:pStyle w:val="ac"/>
        <w:numPr>
          <w:ilvl w:val="0"/>
          <w:numId w:val="2"/>
        </w:numPr>
        <w:tabs>
          <w:tab w:val="left" w:pos="1418"/>
        </w:tabs>
        <w:spacing w:line="360" w:lineRule="auto"/>
        <w:ind w:firstLineChars="0"/>
        <w:rPr>
          <w:rFonts w:ascii="宋体" w:eastAsia="宋体" w:hAnsi="宋体" w:cs="宋体"/>
          <w:sz w:val="28"/>
          <w:szCs w:val="28"/>
        </w:rPr>
      </w:pPr>
      <w:r>
        <w:rPr>
          <w:rFonts w:ascii="宋体" w:eastAsia="宋体" w:hAnsi="宋体" w:cs="宋体" w:hint="eastAsia"/>
          <w:sz w:val="28"/>
          <w:szCs w:val="28"/>
        </w:rPr>
        <w:t>医务中心：</w:t>
      </w:r>
    </w:p>
    <w:p w:rsidR="00B1429A" w:rsidRDefault="0020756A">
      <w:pPr>
        <w:pStyle w:val="ac"/>
        <w:numPr>
          <w:ilvl w:val="0"/>
          <w:numId w:val="4"/>
        </w:numPr>
        <w:tabs>
          <w:tab w:val="left" w:pos="1418"/>
        </w:tabs>
        <w:spacing w:line="360" w:lineRule="auto"/>
        <w:ind w:firstLineChars="0" w:hanging="1009"/>
        <w:rPr>
          <w:rFonts w:ascii="宋体" w:eastAsia="宋体" w:hAnsi="宋体" w:cs="宋体"/>
          <w:sz w:val="28"/>
          <w:szCs w:val="28"/>
        </w:rPr>
      </w:pPr>
      <w:r>
        <w:rPr>
          <w:rFonts w:ascii="宋体" w:eastAsia="宋体" w:hAnsi="宋体" w:cs="宋体" w:hint="eastAsia"/>
          <w:sz w:val="28"/>
          <w:szCs w:val="28"/>
        </w:rPr>
        <w:t>医生</w:t>
      </w:r>
    </w:p>
    <w:p w:rsidR="00B1429A" w:rsidRDefault="00B1429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人数：</w:t>
      </w:r>
      <w:r w:rsidR="0020756A">
        <w:rPr>
          <w:rFonts w:ascii="宋体" w:eastAsia="宋体" w:hAnsi="宋体" w:cs="宋体" w:hint="eastAsia"/>
          <w:sz w:val="28"/>
          <w:szCs w:val="28"/>
        </w:rPr>
        <w:t>12</w:t>
      </w:r>
      <w:r w:rsidR="0020756A">
        <w:rPr>
          <w:rFonts w:ascii="宋体" w:eastAsia="宋体" w:hAnsi="宋体" w:cs="宋体" w:hint="eastAsia"/>
          <w:sz w:val="28"/>
          <w:szCs w:val="28"/>
        </w:rPr>
        <w:t>人</w:t>
      </w:r>
    </w:p>
    <w:p w:rsidR="00B1429A" w:rsidRDefault="00B1429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sz w:val="28"/>
          <w:szCs w:val="28"/>
        </w:rPr>
        <w:t>岗位职责：</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根据不同级别的老年人，制定老年人诊断、治疗、康复、护理计划；</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sz w:val="28"/>
          <w:szCs w:val="28"/>
        </w:rPr>
        <w:lastRenderedPageBreak/>
        <w:t xml:space="preserve">   </w:t>
      </w:r>
      <w:r>
        <w:rPr>
          <w:rFonts w:ascii="宋体" w:eastAsia="宋体" w:hAnsi="宋体" w:cs="宋体" w:hint="eastAsia"/>
          <w:sz w:val="28"/>
          <w:szCs w:val="28"/>
        </w:rPr>
        <w:t>定期组织老年人会诊、体检；</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日常急诊诊断、治疗。</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制定各项护理管理制度，护理规范，技术操作常规和护理质量标准，并不断完善。</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熟悉临床各大生化检验和功能检查，能精读各项医学实验室和功能科室所出具的检查报告；</w:t>
      </w:r>
      <w:r>
        <w:rPr>
          <w:rFonts w:ascii="宋体" w:eastAsia="宋体" w:hAnsi="宋体" w:cs="宋体" w:hint="eastAsia"/>
          <w:kern w:val="0"/>
          <w:sz w:val="28"/>
          <w:szCs w:val="28"/>
        </w:rPr>
        <w:t xml:space="preserve"> </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熟悉国家卫生工作的方针、政策和法规；</w:t>
      </w:r>
      <w:r>
        <w:rPr>
          <w:rFonts w:ascii="宋体" w:eastAsia="宋体" w:hAnsi="宋体" w:cs="宋体" w:hint="eastAsia"/>
          <w:kern w:val="0"/>
          <w:sz w:val="28"/>
          <w:szCs w:val="28"/>
        </w:rPr>
        <w:t xml:space="preserve"> </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具备良好的职业道德、伦理知识、法律知识、医疗安全意识以及评判性思维能力、社会适应能力，有健康的体魄；</w:t>
      </w:r>
      <w:r>
        <w:rPr>
          <w:rFonts w:ascii="宋体" w:eastAsia="宋体" w:hAnsi="宋体" w:cs="宋体" w:hint="eastAsia"/>
          <w:kern w:val="0"/>
          <w:sz w:val="28"/>
          <w:szCs w:val="28"/>
        </w:rPr>
        <w:t xml:space="preserve"> </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服从上级领导管理，执行公司各项制度、规范；</w:t>
      </w:r>
      <w:r>
        <w:rPr>
          <w:rFonts w:ascii="宋体" w:eastAsia="宋体" w:hAnsi="宋体" w:cs="宋体" w:hint="eastAsia"/>
          <w:kern w:val="0"/>
          <w:sz w:val="28"/>
          <w:szCs w:val="28"/>
        </w:rPr>
        <w:t xml:space="preserve"> </w:t>
      </w:r>
    </w:p>
    <w:p w:rsidR="00B1429A" w:rsidRDefault="0020756A">
      <w:pPr>
        <w:pStyle w:val="ac"/>
        <w:tabs>
          <w:tab w:val="left" w:pos="1276"/>
        </w:tabs>
        <w:spacing w:line="360" w:lineRule="auto"/>
        <w:ind w:leftChars="-10" w:left="-21" w:firstLineChars="0" w:firstLine="0"/>
        <w:rPr>
          <w:rFonts w:ascii="宋体" w:eastAsia="宋体" w:hAnsi="宋体" w:cs="宋体"/>
          <w:sz w:val="28"/>
          <w:szCs w:val="28"/>
        </w:rPr>
      </w:pPr>
      <w:r>
        <w:rPr>
          <w:rFonts w:ascii="宋体" w:eastAsia="宋体" w:hAnsi="宋体" w:cs="宋体" w:hint="eastAsia"/>
          <w:kern w:val="0"/>
          <w:sz w:val="28"/>
          <w:szCs w:val="28"/>
        </w:rPr>
        <w:t xml:space="preserve">   </w:t>
      </w:r>
      <w:r>
        <w:rPr>
          <w:rFonts w:ascii="宋体" w:eastAsia="宋体" w:hAnsi="宋体" w:cs="宋体" w:hint="eastAsia"/>
          <w:kern w:val="0"/>
          <w:sz w:val="28"/>
          <w:szCs w:val="28"/>
        </w:rPr>
        <w:t>热爱老年人医疗工作，具有良好的医德和医风，严谨的工作态度和饱满的工作热情，具有良好的服务意识、奉献精神和团队协作能力，善于沟通表达，热爱健康管理事业，积极心态，乐于接受新知识和他人的建议。</w:t>
      </w:r>
    </w:p>
    <w:p w:rsidR="00B1429A" w:rsidRDefault="0020756A">
      <w:pPr>
        <w:pStyle w:val="a9"/>
        <w:widowControl/>
        <w:numPr>
          <w:ilvl w:val="0"/>
          <w:numId w:val="4"/>
        </w:numPr>
        <w:spacing w:line="360" w:lineRule="auto"/>
        <w:jc w:val="left"/>
        <w:rPr>
          <w:rFonts w:ascii="宋体" w:hAnsi="宋体" w:cs="宋体"/>
          <w:sz w:val="28"/>
          <w:szCs w:val="28"/>
        </w:rPr>
      </w:pPr>
      <w:r>
        <w:rPr>
          <w:rFonts w:ascii="宋体" w:hAnsi="宋体" w:cs="宋体" w:hint="eastAsia"/>
          <w:sz w:val="28"/>
          <w:szCs w:val="28"/>
        </w:rPr>
        <w:t>护士长：</w:t>
      </w:r>
    </w:p>
    <w:p w:rsidR="00B1429A" w:rsidRDefault="00B1429A">
      <w:pPr>
        <w:pStyle w:val="a9"/>
        <w:spacing w:line="360" w:lineRule="auto"/>
        <w:ind w:leftChars="-1" w:left="-2" w:firstLineChars="405" w:firstLine="1134"/>
        <w:rPr>
          <w:rFonts w:ascii="宋体" w:hAnsi="宋体" w:cs="宋体"/>
          <w:sz w:val="28"/>
          <w:szCs w:val="28"/>
        </w:rPr>
      </w:pPr>
      <w:r>
        <w:rPr>
          <w:rFonts w:ascii="宋体" w:hAnsi="宋体" w:cs="宋体" w:hint="eastAsia"/>
          <w:sz w:val="28"/>
          <w:szCs w:val="28"/>
        </w:rPr>
        <w:fldChar w:fldCharType="begin"/>
      </w:r>
      <w:r w:rsidR="0020756A">
        <w:rPr>
          <w:rFonts w:ascii="宋体" w:hAnsi="宋体" w:cs="宋体" w:hint="eastAsia"/>
          <w:sz w:val="28"/>
          <w:szCs w:val="28"/>
        </w:rPr>
        <w:instrText>= 1 \* GB2</w:instrText>
      </w:r>
      <w:r>
        <w:rPr>
          <w:rFonts w:ascii="宋体" w:hAnsi="宋体" w:cs="宋体" w:hint="eastAsia"/>
          <w:sz w:val="28"/>
          <w:szCs w:val="28"/>
        </w:rPr>
        <w:fldChar w:fldCharType="separate"/>
      </w:r>
      <w:r w:rsidR="0020756A">
        <w:rPr>
          <w:rFonts w:ascii="宋体" w:hAnsi="宋体" w:cs="宋体" w:hint="eastAsia"/>
          <w:sz w:val="28"/>
          <w:szCs w:val="28"/>
        </w:rPr>
        <w:t>⑴</w:t>
      </w:r>
      <w:r>
        <w:rPr>
          <w:rFonts w:ascii="宋体" w:hAnsi="宋体" w:cs="宋体" w:hint="eastAsia"/>
          <w:sz w:val="28"/>
          <w:szCs w:val="28"/>
        </w:rPr>
        <w:fldChar w:fldCharType="end"/>
      </w:r>
      <w:r w:rsidR="0020756A">
        <w:rPr>
          <w:rFonts w:ascii="宋体" w:hAnsi="宋体" w:cs="宋体" w:hint="eastAsia"/>
          <w:sz w:val="28"/>
          <w:szCs w:val="28"/>
        </w:rPr>
        <w:t>人数：</w:t>
      </w:r>
      <w:r w:rsidR="0020756A">
        <w:rPr>
          <w:rFonts w:ascii="宋体" w:hAnsi="宋体" w:cs="宋体" w:hint="eastAsia"/>
          <w:sz w:val="28"/>
          <w:szCs w:val="28"/>
        </w:rPr>
        <w:t>1</w:t>
      </w:r>
      <w:r w:rsidR="0020756A">
        <w:rPr>
          <w:rFonts w:ascii="宋体" w:hAnsi="宋体" w:cs="宋体" w:hint="eastAsia"/>
          <w:sz w:val="28"/>
          <w:szCs w:val="28"/>
        </w:rPr>
        <w:t>人</w:t>
      </w:r>
    </w:p>
    <w:p w:rsidR="00B1429A" w:rsidRDefault="00B1429A">
      <w:pPr>
        <w:pStyle w:val="ac"/>
        <w:spacing w:line="360" w:lineRule="auto"/>
        <w:ind w:left="1140" w:firstLineChars="0" w:firstLine="0"/>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sz w:val="28"/>
          <w:szCs w:val="28"/>
        </w:rPr>
        <w:t>岗位职责：</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配合医生做好</w:t>
      </w:r>
      <w:r>
        <w:rPr>
          <w:rFonts w:ascii="宋体" w:eastAsia="宋体" w:hAnsi="宋体" w:cs="宋体" w:hint="eastAsia"/>
          <w:sz w:val="28"/>
          <w:szCs w:val="28"/>
        </w:rPr>
        <w:t>老年人诊断、治疗、康复、护理计划</w:t>
      </w:r>
      <w:r>
        <w:rPr>
          <w:rFonts w:ascii="宋体" w:eastAsia="宋体" w:hAnsi="宋体" w:cs="宋体" w:hint="eastAsia"/>
          <w:kern w:val="0"/>
          <w:sz w:val="28"/>
          <w:szCs w:val="28"/>
        </w:rPr>
        <w:t>；</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建立老人医疗档案；</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配合医生定期组织老人会诊、体检；</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安排护士日常工作；</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lastRenderedPageBreak/>
        <w:t>负责对护士的培训、指导、监督和管理，组织护士技术培训和考核；</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对护士服务质量进行定期检查、分析、评价和反馈。</w:t>
      </w:r>
    </w:p>
    <w:p w:rsidR="00B1429A" w:rsidRDefault="0020756A">
      <w:pPr>
        <w:pStyle w:val="ac"/>
        <w:numPr>
          <w:ilvl w:val="0"/>
          <w:numId w:val="4"/>
        </w:numPr>
        <w:tabs>
          <w:tab w:val="left" w:pos="1418"/>
        </w:tabs>
        <w:spacing w:line="360" w:lineRule="auto"/>
        <w:ind w:firstLineChars="0" w:hanging="1009"/>
        <w:rPr>
          <w:rFonts w:ascii="宋体" w:eastAsia="宋体" w:hAnsi="宋体" w:cs="宋体"/>
          <w:sz w:val="28"/>
          <w:szCs w:val="28"/>
        </w:rPr>
      </w:pPr>
      <w:r>
        <w:rPr>
          <w:rFonts w:ascii="宋体" w:eastAsia="宋体" w:hAnsi="宋体" w:cs="宋体" w:hint="eastAsia"/>
          <w:sz w:val="28"/>
          <w:szCs w:val="28"/>
        </w:rPr>
        <w:t>护士：</w:t>
      </w:r>
    </w:p>
    <w:p w:rsidR="00B1429A" w:rsidRDefault="00B1429A">
      <w:pPr>
        <w:pStyle w:val="ac"/>
        <w:tabs>
          <w:tab w:val="left" w:pos="1276"/>
        </w:tabs>
        <w:spacing w:line="360" w:lineRule="auto"/>
        <w:ind w:firstLineChars="354" w:firstLine="991"/>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人数：不低于</w:t>
      </w:r>
      <w:r w:rsidR="0020756A">
        <w:rPr>
          <w:rFonts w:ascii="宋体" w:eastAsia="宋体" w:hAnsi="宋体" w:cs="宋体" w:hint="eastAsia"/>
          <w:sz w:val="28"/>
          <w:szCs w:val="28"/>
        </w:rPr>
        <w:t>24</w:t>
      </w:r>
      <w:r w:rsidR="0020756A">
        <w:rPr>
          <w:rFonts w:ascii="宋体" w:eastAsia="宋体" w:hAnsi="宋体" w:cs="宋体" w:hint="eastAsia"/>
          <w:sz w:val="28"/>
          <w:szCs w:val="28"/>
        </w:rPr>
        <w:t>人</w:t>
      </w:r>
    </w:p>
    <w:p w:rsidR="00B1429A" w:rsidRDefault="00B1429A">
      <w:pPr>
        <w:pStyle w:val="ac"/>
        <w:spacing w:line="360" w:lineRule="auto"/>
        <w:ind w:firstLineChars="354" w:firstLine="991"/>
        <w:rPr>
          <w:rFonts w:ascii="宋体" w:eastAsia="宋体" w:hAnsi="宋体" w:cs="宋体"/>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sz w:val="28"/>
          <w:szCs w:val="28"/>
        </w:rPr>
        <w:t>岗位职责：</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在医生及护士长领导及业务指导下，实施对老年人的健康照护，能够掌握老年人健康护理的基础知识及操作流程。</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按照老年人诊断、治疗、康复、护理计划</w:t>
      </w:r>
      <w:r>
        <w:rPr>
          <w:rFonts w:ascii="宋体" w:eastAsia="宋体" w:hAnsi="宋体" w:cs="宋体" w:hint="eastAsia"/>
          <w:kern w:val="0"/>
          <w:sz w:val="28"/>
          <w:szCs w:val="28"/>
        </w:rPr>
        <w:t xml:space="preserve"> </w:t>
      </w:r>
      <w:r>
        <w:rPr>
          <w:rFonts w:ascii="宋体" w:eastAsia="宋体" w:hAnsi="宋体" w:cs="宋体" w:hint="eastAsia"/>
          <w:kern w:val="0"/>
          <w:sz w:val="28"/>
          <w:szCs w:val="28"/>
        </w:rPr>
        <w:t>，有条不紊地落实，维护和促进老年人身心健康。</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掌握老年人生理、心理特点以及老年人常见疾病知识和日常护理，能为老年人测量体温、呼吸、脉搏和血压。</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能够按照医护人员的医嘱，协助、督促老年人服药及其他可以执行的治疗工作，在医护人员的指导下为老年人进行康复锻炼并做好记录。</w:t>
      </w:r>
    </w:p>
    <w:p w:rsidR="00B1429A" w:rsidRDefault="0020756A">
      <w:pPr>
        <w:pStyle w:val="ac"/>
        <w:widowControl/>
        <w:numPr>
          <w:ilvl w:val="0"/>
          <w:numId w:val="2"/>
        </w:numPr>
        <w:tabs>
          <w:tab w:val="left" w:pos="1418"/>
        </w:tabs>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院长办公室：</w:t>
      </w:r>
    </w:p>
    <w:p w:rsidR="00B1429A" w:rsidRDefault="0020756A">
      <w:pPr>
        <w:pStyle w:val="ac"/>
        <w:widowControl/>
        <w:numPr>
          <w:ilvl w:val="0"/>
          <w:numId w:val="6"/>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行政专员</w:t>
      </w:r>
    </w:p>
    <w:p w:rsidR="00B1429A" w:rsidRDefault="00B1429A">
      <w:pPr>
        <w:pStyle w:val="ac"/>
        <w:widowControl/>
        <w:spacing w:line="360" w:lineRule="auto"/>
        <w:ind w:left="1125" w:firstLineChars="0" w:firstLine="0"/>
        <w:jc w:val="left"/>
        <w:rPr>
          <w:rFonts w:ascii="宋体" w:eastAsia="宋体" w:hAnsi="宋体" w:cs="宋体"/>
          <w:kern w:val="0"/>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人数：</w:t>
      </w:r>
      <w:r w:rsidR="0020756A">
        <w:rPr>
          <w:rFonts w:ascii="宋体" w:eastAsia="宋体" w:hAnsi="宋体" w:cs="宋体" w:hint="eastAsia"/>
          <w:kern w:val="0"/>
          <w:sz w:val="28"/>
          <w:szCs w:val="28"/>
        </w:rPr>
        <w:t>1</w:t>
      </w:r>
      <w:r w:rsidR="0020756A">
        <w:rPr>
          <w:rFonts w:ascii="宋体" w:eastAsia="宋体" w:hAnsi="宋体" w:cs="宋体" w:hint="eastAsia"/>
          <w:kern w:val="0"/>
          <w:sz w:val="28"/>
          <w:szCs w:val="28"/>
        </w:rPr>
        <w:t>名</w:t>
      </w:r>
      <w:r w:rsidR="0020756A">
        <w:rPr>
          <w:rFonts w:ascii="宋体" w:eastAsia="宋体" w:hAnsi="宋体" w:cs="宋体" w:hint="eastAsia"/>
          <w:kern w:val="0"/>
          <w:sz w:val="28"/>
          <w:szCs w:val="28"/>
        </w:rPr>
        <w:t xml:space="preserve"> </w:t>
      </w:r>
    </w:p>
    <w:p w:rsidR="00B1429A" w:rsidRDefault="00B1429A">
      <w:pPr>
        <w:pStyle w:val="ac"/>
        <w:widowControl/>
        <w:spacing w:line="360" w:lineRule="auto"/>
        <w:ind w:left="1125" w:firstLineChars="0" w:firstLine="0"/>
        <w:jc w:val="left"/>
        <w:rPr>
          <w:rFonts w:ascii="宋体" w:eastAsia="宋体" w:hAnsi="宋体" w:cs="宋体"/>
          <w:kern w:val="0"/>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kern w:val="0"/>
          <w:sz w:val="28"/>
          <w:szCs w:val="28"/>
        </w:rPr>
        <w:t>岗位职责：</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建立行政管理制度并检查实施，促进各项工作规范化管理；</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负责资料、信息等管理；</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负责会议组织、记录及归档管理；</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lastRenderedPageBreak/>
        <w:t>负责印章、证照等的管理及年审；</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负责员工考勤和办公用品领用等级等管理；</w:t>
      </w:r>
    </w:p>
    <w:p w:rsidR="00B1429A" w:rsidRDefault="0020756A">
      <w:pPr>
        <w:pStyle w:val="ac"/>
        <w:numPr>
          <w:ilvl w:val="0"/>
          <w:numId w:val="6"/>
        </w:numPr>
        <w:spacing w:line="360" w:lineRule="auto"/>
        <w:ind w:firstLineChars="0"/>
        <w:rPr>
          <w:rFonts w:ascii="宋体" w:eastAsia="宋体" w:hAnsi="宋体" w:cs="宋体"/>
          <w:sz w:val="28"/>
          <w:szCs w:val="28"/>
        </w:rPr>
      </w:pPr>
      <w:r>
        <w:rPr>
          <w:rFonts w:ascii="宋体" w:eastAsia="宋体" w:hAnsi="宋体" w:cs="宋体" w:hint="eastAsia"/>
          <w:sz w:val="28"/>
          <w:szCs w:val="28"/>
        </w:rPr>
        <w:t>会计：</w:t>
      </w:r>
    </w:p>
    <w:p w:rsidR="00B1429A" w:rsidRDefault="00B1429A">
      <w:pPr>
        <w:pStyle w:val="ac"/>
        <w:spacing w:line="360" w:lineRule="auto"/>
        <w:ind w:left="1125" w:firstLineChars="3" w:firstLine="8"/>
        <w:rPr>
          <w:rFonts w:ascii="宋体" w:eastAsia="宋体" w:hAnsi="宋体" w:cs="宋体"/>
          <w:kern w:val="0"/>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人数：</w:t>
      </w:r>
      <w:r w:rsidR="0020756A">
        <w:rPr>
          <w:rFonts w:ascii="宋体" w:eastAsia="宋体" w:hAnsi="宋体" w:cs="宋体" w:hint="eastAsia"/>
          <w:kern w:val="0"/>
          <w:sz w:val="28"/>
          <w:szCs w:val="28"/>
        </w:rPr>
        <w:t>1</w:t>
      </w:r>
      <w:r w:rsidR="0020756A">
        <w:rPr>
          <w:rFonts w:ascii="宋体" w:eastAsia="宋体" w:hAnsi="宋体" w:cs="宋体" w:hint="eastAsia"/>
          <w:kern w:val="0"/>
          <w:sz w:val="28"/>
          <w:szCs w:val="28"/>
        </w:rPr>
        <w:t>名</w:t>
      </w:r>
      <w:r w:rsidR="0020756A">
        <w:rPr>
          <w:rFonts w:ascii="宋体" w:eastAsia="宋体" w:hAnsi="宋体" w:cs="宋体" w:hint="eastAsia"/>
          <w:kern w:val="0"/>
          <w:sz w:val="28"/>
          <w:szCs w:val="28"/>
        </w:rPr>
        <w:t xml:space="preserve"> </w:t>
      </w:r>
      <w:r w:rsidR="0020756A">
        <w:rPr>
          <w:rFonts w:ascii="宋体" w:eastAsia="宋体" w:hAnsi="宋体" w:cs="宋体" w:hint="eastAsia"/>
          <w:kern w:val="0"/>
          <w:sz w:val="28"/>
          <w:szCs w:val="28"/>
        </w:rPr>
        <w:br/>
      </w: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kern w:val="0"/>
          <w:sz w:val="28"/>
          <w:szCs w:val="28"/>
        </w:rPr>
        <w:t>岗位职责：</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负责财务预算、审核、监督工作，按照政府有关部门要求及时编制各种财务报表并报送相关部门；</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负责员工报销费用的审核、凭证的编制和登帐；</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对已审核的原始凭证及时填制</w:t>
      </w:r>
      <w:proofErr w:type="gramStart"/>
      <w:r>
        <w:rPr>
          <w:rFonts w:ascii="宋体" w:eastAsia="宋体" w:hAnsi="宋体" w:cs="宋体" w:hint="eastAsia"/>
          <w:kern w:val="0"/>
          <w:sz w:val="28"/>
          <w:szCs w:val="28"/>
        </w:rPr>
        <w:t>记帐</w:t>
      </w:r>
      <w:proofErr w:type="gramEnd"/>
      <w:r>
        <w:rPr>
          <w:rFonts w:ascii="宋体" w:eastAsia="宋体" w:hAnsi="宋体" w:cs="宋体" w:hint="eastAsia"/>
          <w:kern w:val="0"/>
          <w:sz w:val="28"/>
          <w:szCs w:val="28"/>
        </w:rPr>
        <w:t>；</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准备、分析、核对税务相关问题；</w:t>
      </w:r>
      <w:r>
        <w:rPr>
          <w:rFonts w:ascii="宋体" w:eastAsia="宋体" w:hAnsi="宋体" w:cs="宋体" w:hint="eastAsia"/>
          <w:kern w:val="0"/>
          <w:sz w:val="28"/>
          <w:szCs w:val="28"/>
        </w:rPr>
        <w:t xml:space="preserve"> </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审计合同、制作</w:t>
      </w:r>
      <w:proofErr w:type="gramStart"/>
      <w:r>
        <w:rPr>
          <w:rFonts w:ascii="宋体" w:eastAsia="宋体" w:hAnsi="宋体" w:cs="宋体" w:hint="eastAsia"/>
          <w:kern w:val="0"/>
          <w:sz w:val="28"/>
          <w:szCs w:val="28"/>
        </w:rPr>
        <w:t>帐目</w:t>
      </w:r>
      <w:proofErr w:type="gramEnd"/>
      <w:r>
        <w:rPr>
          <w:rFonts w:ascii="宋体" w:eastAsia="宋体" w:hAnsi="宋体" w:cs="宋体" w:hint="eastAsia"/>
          <w:kern w:val="0"/>
          <w:sz w:val="28"/>
          <w:szCs w:val="28"/>
        </w:rPr>
        <w:t>表格。</w:t>
      </w:r>
      <w:r>
        <w:rPr>
          <w:rFonts w:ascii="宋体" w:eastAsia="宋体" w:hAnsi="宋体" w:cs="宋体" w:hint="eastAsia"/>
          <w:kern w:val="0"/>
          <w:sz w:val="28"/>
          <w:szCs w:val="28"/>
        </w:rPr>
        <w:t xml:space="preserve"> </w:t>
      </w:r>
    </w:p>
    <w:p w:rsidR="00B1429A" w:rsidRDefault="0020756A">
      <w:pPr>
        <w:spacing w:line="360" w:lineRule="auto"/>
        <w:ind w:firstLineChars="250" w:firstLine="700"/>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、出纳：</w:t>
      </w:r>
    </w:p>
    <w:p w:rsidR="00B1429A" w:rsidRDefault="00B1429A">
      <w:pPr>
        <w:pStyle w:val="ac"/>
        <w:spacing w:line="360" w:lineRule="auto"/>
        <w:ind w:leftChars="467" w:left="981" w:firstLineChars="0" w:firstLine="0"/>
        <w:rPr>
          <w:rFonts w:ascii="宋体" w:eastAsia="宋体" w:hAnsi="宋体" w:cs="宋体"/>
          <w:kern w:val="0"/>
          <w:sz w:val="28"/>
          <w:szCs w:val="28"/>
        </w:rPr>
      </w:pP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1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⑴</w:t>
      </w:r>
      <w:r>
        <w:rPr>
          <w:rFonts w:ascii="宋体" w:eastAsia="宋体" w:hAnsi="宋体" w:cs="宋体" w:hint="eastAsia"/>
          <w:sz w:val="28"/>
          <w:szCs w:val="28"/>
        </w:rPr>
        <w:fldChar w:fldCharType="end"/>
      </w:r>
      <w:r w:rsidR="0020756A">
        <w:rPr>
          <w:rFonts w:ascii="宋体" w:eastAsia="宋体" w:hAnsi="宋体" w:cs="宋体" w:hint="eastAsia"/>
          <w:sz w:val="28"/>
          <w:szCs w:val="28"/>
        </w:rPr>
        <w:t>人数：</w:t>
      </w:r>
      <w:r w:rsidR="0020756A">
        <w:rPr>
          <w:rFonts w:ascii="宋体" w:eastAsia="宋体" w:hAnsi="宋体" w:cs="宋体" w:hint="eastAsia"/>
          <w:kern w:val="0"/>
          <w:sz w:val="28"/>
          <w:szCs w:val="28"/>
        </w:rPr>
        <w:t>1</w:t>
      </w:r>
      <w:r w:rsidR="0020756A">
        <w:rPr>
          <w:rFonts w:ascii="宋体" w:eastAsia="宋体" w:hAnsi="宋体" w:cs="宋体" w:hint="eastAsia"/>
          <w:kern w:val="0"/>
          <w:sz w:val="28"/>
          <w:szCs w:val="28"/>
        </w:rPr>
        <w:t>名</w:t>
      </w:r>
      <w:r w:rsidR="0020756A">
        <w:rPr>
          <w:rFonts w:ascii="宋体" w:eastAsia="宋体" w:hAnsi="宋体" w:cs="宋体" w:hint="eastAsia"/>
          <w:kern w:val="0"/>
          <w:sz w:val="28"/>
          <w:szCs w:val="28"/>
        </w:rPr>
        <w:t xml:space="preserve"> </w:t>
      </w:r>
      <w:r w:rsidR="0020756A">
        <w:rPr>
          <w:rFonts w:ascii="宋体" w:eastAsia="宋体" w:hAnsi="宋体" w:cs="宋体" w:hint="eastAsia"/>
          <w:kern w:val="0"/>
          <w:sz w:val="28"/>
          <w:szCs w:val="28"/>
        </w:rPr>
        <w:t>（可由行政专员兼任）</w:t>
      </w:r>
      <w:r w:rsidR="0020756A">
        <w:rPr>
          <w:rFonts w:ascii="宋体" w:eastAsia="宋体" w:hAnsi="宋体" w:cs="宋体" w:hint="eastAsia"/>
          <w:kern w:val="0"/>
          <w:sz w:val="28"/>
          <w:szCs w:val="28"/>
        </w:rPr>
        <w:br/>
      </w:r>
      <w:r>
        <w:rPr>
          <w:rFonts w:ascii="宋体" w:eastAsia="宋体" w:hAnsi="宋体" w:cs="宋体" w:hint="eastAsia"/>
          <w:sz w:val="28"/>
          <w:szCs w:val="28"/>
        </w:rPr>
        <w:fldChar w:fldCharType="begin"/>
      </w:r>
      <w:r w:rsidR="0020756A">
        <w:rPr>
          <w:rFonts w:ascii="宋体" w:eastAsia="宋体" w:hAnsi="宋体" w:cs="宋体" w:hint="eastAsia"/>
          <w:sz w:val="28"/>
          <w:szCs w:val="28"/>
        </w:rPr>
        <w:instrText>= 2 \* GB2</w:instrText>
      </w:r>
      <w:r>
        <w:rPr>
          <w:rFonts w:ascii="宋体" w:eastAsia="宋体" w:hAnsi="宋体" w:cs="宋体" w:hint="eastAsia"/>
          <w:sz w:val="28"/>
          <w:szCs w:val="28"/>
        </w:rPr>
        <w:fldChar w:fldCharType="separate"/>
      </w:r>
      <w:r w:rsidR="0020756A">
        <w:rPr>
          <w:rFonts w:ascii="宋体" w:eastAsia="宋体" w:hAnsi="宋体" w:cs="宋体" w:hint="eastAsia"/>
          <w:sz w:val="28"/>
          <w:szCs w:val="28"/>
        </w:rPr>
        <w:t>⑵</w:t>
      </w:r>
      <w:r>
        <w:rPr>
          <w:rFonts w:ascii="宋体" w:eastAsia="宋体" w:hAnsi="宋体" w:cs="宋体" w:hint="eastAsia"/>
          <w:sz w:val="28"/>
          <w:szCs w:val="28"/>
        </w:rPr>
        <w:fldChar w:fldCharType="end"/>
      </w:r>
      <w:r w:rsidR="0020756A">
        <w:rPr>
          <w:rFonts w:ascii="宋体" w:eastAsia="宋体" w:hAnsi="宋体" w:cs="宋体" w:hint="eastAsia"/>
          <w:kern w:val="0"/>
          <w:sz w:val="28"/>
          <w:szCs w:val="28"/>
        </w:rPr>
        <w:t>岗位职责：</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负责登记现金、银行存款日记账，现金、银行日常收支的管理和核对；</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负责收集和审核原始凭证，保证报销手续及原始单据的合法性、准确性；</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申请票据，购买发票，准备和报送会计报表，协助办理税务报表的申报；</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协助财会文件的准备、归档和保管；</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t>固定资产和低值易耗品的登记和管理；</w:t>
      </w:r>
    </w:p>
    <w:p w:rsidR="00B1429A" w:rsidRDefault="0020756A">
      <w:pPr>
        <w:pStyle w:val="ac"/>
        <w:widowControl/>
        <w:numPr>
          <w:ilvl w:val="0"/>
          <w:numId w:val="5"/>
        </w:numPr>
        <w:spacing w:line="360" w:lineRule="auto"/>
        <w:ind w:firstLineChars="0"/>
        <w:jc w:val="left"/>
        <w:rPr>
          <w:rFonts w:ascii="宋体" w:eastAsia="宋体" w:hAnsi="宋体" w:cs="宋体"/>
          <w:kern w:val="0"/>
          <w:sz w:val="28"/>
          <w:szCs w:val="28"/>
        </w:rPr>
      </w:pPr>
      <w:r>
        <w:rPr>
          <w:rFonts w:ascii="宋体" w:eastAsia="宋体" w:hAnsi="宋体" w:cs="宋体" w:hint="eastAsia"/>
          <w:kern w:val="0"/>
          <w:sz w:val="28"/>
          <w:szCs w:val="28"/>
        </w:rPr>
        <w:lastRenderedPageBreak/>
        <w:t>负责与银行、税务等部门的对外联络。</w:t>
      </w:r>
    </w:p>
    <w:p w:rsidR="00B1429A" w:rsidRDefault="0020756A">
      <w:pPr>
        <w:rPr>
          <w:rFonts w:ascii="宋体" w:hAnsi="宋体"/>
          <w:b/>
          <w:color w:val="000000"/>
          <w:sz w:val="32"/>
          <w:szCs w:val="32"/>
        </w:rPr>
      </w:pPr>
      <w:r>
        <w:rPr>
          <w:rFonts w:ascii="宋体" w:hAnsi="宋体" w:hint="eastAsia"/>
          <w:b/>
          <w:color w:val="000000"/>
          <w:sz w:val="32"/>
          <w:szCs w:val="32"/>
        </w:rPr>
        <w:br w:type="page"/>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lastRenderedPageBreak/>
        <w:t>三、协调机制和信息沟通反馈机制设计</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为了完成医院发展规划、年度计划及各项工作任务，充分发挥行政效能，提高工作效率。特制订</w:t>
      </w:r>
      <w:proofErr w:type="gramStart"/>
      <w:r>
        <w:rPr>
          <w:rFonts w:ascii="宋体" w:eastAsia="宋体" w:hAnsi="宋体" w:cs="宋体" w:hint="eastAsia"/>
          <w:kern w:val="0"/>
          <w:sz w:val="28"/>
          <w:szCs w:val="28"/>
        </w:rPr>
        <w:t>本协调</w:t>
      </w:r>
      <w:proofErr w:type="gramEnd"/>
      <w:r>
        <w:rPr>
          <w:rFonts w:ascii="宋体" w:eastAsia="宋体" w:hAnsi="宋体" w:cs="宋体" w:hint="eastAsia"/>
          <w:kern w:val="0"/>
          <w:sz w:val="28"/>
          <w:szCs w:val="28"/>
        </w:rPr>
        <w:t>机制。</w:t>
      </w:r>
    </w:p>
    <w:p w:rsidR="00B1429A" w:rsidRDefault="0020756A">
      <w:pPr>
        <w:widowControl/>
        <w:shd w:val="clear" w:color="auto" w:fill="FFFFFF"/>
        <w:spacing w:line="360" w:lineRule="auto"/>
        <w:jc w:val="left"/>
        <w:rPr>
          <w:rFonts w:ascii="宋体" w:eastAsia="宋体" w:hAnsi="宋体" w:cs="宋体"/>
          <w:b/>
          <w:bCs/>
          <w:kern w:val="0"/>
          <w:sz w:val="28"/>
          <w:szCs w:val="28"/>
        </w:rPr>
      </w:pPr>
      <w:r>
        <w:rPr>
          <w:rFonts w:ascii="宋体" w:eastAsia="宋体" w:hAnsi="宋体" w:cs="宋体" w:hint="eastAsia"/>
          <w:b/>
          <w:bCs/>
          <w:kern w:val="0"/>
          <w:sz w:val="28"/>
          <w:szCs w:val="28"/>
        </w:rPr>
        <w:t>一、协调工作的重要性</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协调职能是现代管理的重要职能。在医院管理过程中，由于管理功能交叉，存在相互之间工作需要协调，致使工作落实不到位。如果不及时解决问题，理顺各方面关系，就不可能实现组织机构的协调运行和计划目标，医院的发展将会受到严重影响。</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医院各组织机构之间必须密切配合，相互协调，依据正确的政策、原则和工作计划，运用恰当的方式方法，及时排除各种障碍，理顺各方面关系，保障医院正常运转和工作全面发展。因此，建立医院各组织机构长效协调机制十分重要。同时，一项工作按职责由两个或以上部门来共同完成的；在工作运转中出现的新任务、新项目，而</w:t>
      </w:r>
      <w:r>
        <w:rPr>
          <w:rFonts w:ascii="宋体" w:eastAsia="宋体" w:hAnsi="宋体" w:cs="宋体" w:hint="eastAsia"/>
          <w:kern w:val="0"/>
          <w:sz w:val="28"/>
          <w:szCs w:val="28"/>
        </w:rPr>
        <w:t>现有职能涵盖不了的现象经常发生，这时就需要领导和相关部门做好协调工作，才能顺利完成任务。医院领导和职能科室领导必须充分认识到做好协调工作的重要性和必要性，在认真履行好职能的同时，要做到相互协调，密切配合，构建一种和谐的工作环境。</w:t>
      </w:r>
    </w:p>
    <w:p w:rsidR="00B1429A" w:rsidRDefault="0020756A">
      <w:pPr>
        <w:widowControl/>
        <w:shd w:val="clear" w:color="auto" w:fill="FFFFFF"/>
        <w:spacing w:line="360" w:lineRule="auto"/>
        <w:jc w:val="left"/>
        <w:rPr>
          <w:rFonts w:ascii="宋体" w:eastAsia="宋体" w:hAnsi="宋体" w:cs="宋体"/>
          <w:b/>
          <w:bCs/>
          <w:kern w:val="0"/>
          <w:sz w:val="28"/>
          <w:szCs w:val="28"/>
        </w:rPr>
      </w:pPr>
      <w:r>
        <w:rPr>
          <w:rFonts w:ascii="宋体" w:eastAsia="宋体" w:hAnsi="宋体" w:cs="宋体" w:hint="eastAsia"/>
          <w:b/>
          <w:bCs/>
          <w:kern w:val="0"/>
          <w:sz w:val="28"/>
          <w:szCs w:val="28"/>
        </w:rPr>
        <w:t>二、协调工作的组织领导</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为了加强协调机制工作的组织领导，成立医院协调机制领导小组。</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组</w:t>
      </w:r>
      <w:r>
        <w:rPr>
          <w:rFonts w:ascii="宋体" w:eastAsia="宋体" w:hAnsi="宋体" w:cs="宋体" w:hint="eastAsia"/>
          <w:kern w:val="0"/>
          <w:sz w:val="28"/>
          <w:szCs w:val="28"/>
        </w:rPr>
        <w:t>  </w:t>
      </w:r>
      <w:r>
        <w:rPr>
          <w:rFonts w:ascii="宋体" w:eastAsia="宋体" w:hAnsi="宋体" w:cs="宋体" w:hint="eastAsia"/>
          <w:kern w:val="0"/>
          <w:sz w:val="28"/>
          <w:szCs w:val="28"/>
        </w:rPr>
        <w:t>长：院</w:t>
      </w:r>
      <w:r>
        <w:rPr>
          <w:rFonts w:ascii="宋体" w:eastAsia="宋体" w:hAnsi="宋体" w:cs="宋体" w:hint="eastAsia"/>
          <w:kern w:val="0"/>
          <w:sz w:val="28"/>
          <w:szCs w:val="28"/>
        </w:rPr>
        <w:t xml:space="preserve">    </w:t>
      </w:r>
      <w:r>
        <w:rPr>
          <w:rFonts w:ascii="宋体" w:eastAsia="宋体" w:hAnsi="宋体" w:cs="宋体" w:hint="eastAsia"/>
          <w:kern w:val="0"/>
          <w:sz w:val="28"/>
          <w:szCs w:val="28"/>
        </w:rPr>
        <w:t>长</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副</w:t>
      </w:r>
      <w:r>
        <w:rPr>
          <w:rFonts w:ascii="宋体" w:eastAsia="宋体" w:hAnsi="宋体" w:cs="宋体" w:hint="eastAsia"/>
          <w:kern w:val="0"/>
          <w:sz w:val="28"/>
          <w:szCs w:val="28"/>
        </w:rPr>
        <w:t xml:space="preserve"> </w:t>
      </w:r>
      <w:r>
        <w:rPr>
          <w:rFonts w:ascii="宋体" w:eastAsia="宋体" w:hAnsi="宋体" w:cs="宋体" w:hint="eastAsia"/>
          <w:kern w:val="0"/>
          <w:sz w:val="28"/>
          <w:szCs w:val="28"/>
        </w:rPr>
        <w:t>组</w:t>
      </w:r>
      <w:r>
        <w:rPr>
          <w:rFonts w:ascii="宋体" w:eastAsia="宋体" w:hAnsi="宋体" w:cs="宋体" w:hint="eastAsia"/>
          <w:kern w:val="0"/>
          <w:sz w:val="28"/>
          <w:szCs w:val="28"/>
        </w:rPr>
        <w:t xml:space="preserve"> </w:t>
      </w:r>
      <w:r>
        <w:rPr>
          <w:rFonts w:ascii="宋体" w:eastAsia="宋体" w:hAnsi="宋体" w:cs="宋体" w:hint="eastAsia"/>
          <w:kern w:val="0"/>
          <w:sz w:val="28"/>
          <w:szCs w:val="28"/>
        </w:rPr>
        <w:t>长：业务院长</w:t>
      </w:r>
      <w:r>
        <w:rPr>
          <w:rFonts w:ascii="宋体" w:eastAsia="宋体" w:hAnsi="宋体" w:cs="宋体" w:hint="eastAsia"/>
          <w:kern w:val="0"/>
          <w:sz w:val="28"/>
          <w:szCs w:val="28"/>
        </w:rPr>
        <w:t xml:space="preserve">    </w:t>
      </w:r>
      <w:r>
        <w:rPr>
          <w:rFonts w:ascii="宋体" w:eastAsia="宋体" w:hAnsi="宋体" w:cs="宋体" w:hint="eastAsia"/>
          <w:kern w:val="0"/>
          <w:sz w:val="28"/>
          <w:szCs w:val="28"/>
        </w:rPr>
        <w:t>医务科科长</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成</w:t>
      </w:r>
      <w:r>
        <w:rPr>
          <w:rFonts w:ascii="宋体" w:eastAsia="宋体" w:hAnsi="宋体" w:cs="宋体" w:hint="eastAsia"/>
          <w:kern w:val="0"/>
          <w:sz w:val="28"/>
          <w:szCs w:val="28"/>
        </w:rPr>
        <w:t>  </w:t>
      </w:r>
      <w:r>
        <w:rPr>
          <w:rFonts w:ascii="宋体" w:eastAsia="宋体" w:hAnsi="宋体" w:cs="宋体" w:hint="eastAsia"/>
          <w:kern w:val="0"/>
          <w:sz w:val="28"/>
          <w:szCs w:val="28"/>
        </w:rPr>
        <w:t>员：各职能科室主要负责人</w:t>
      </w:r>
    </w:p>
    <w:p w:rsidR="00B1429A" w:rsidRDefault="0020756A">
      <w:pPr>
        <w:widowControl/>
        <w:shd w:val="clear" w:color="auto" w:fill="FFFFFF"/>
        <w:spacing w:line="360" w:lineRule="auto"/>
        <w:jc w:val="center"/>
        <w:rPr>
          <w:rFonts w:ascii="宋体" w:eastAsia="宋体" w:hAnsi="宋体" w:cs="宋体"/>
          <w:b/>
          <w:bCs/>
          <w:kern w:val="0"/>
          <w:sz w:val="28"/>
          <w:szCs w:val="28"/>
        </w:rPr>
      </w:pPr>
      <w:r>
        <w:rPr>
          <w:rFonts w:ascii="宋体" w:eastAsia="宋体" w:hAnsi="宋体" w:cs="宋体" w:hint="eastAsia"/>
          <w:b/>
          <w:bCs/>
          <w:kern w:val="0"/>
          <w:sz w:val="28"/>
          <w:szCs w:val="28"/>
        </w:rPr>
        <w:lastRenderedPageBreak/>
        <w:t>协调小组工作职责</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负责对全院各科室内部之间工作的协调和医院与外部之间关系的协调，加强组织工作和思想政治工作，统一认识、统一目标、统一行动，同时加强监督检查，严格落实奖惩制度，尽最大努力地去实现和全面完成计划目标。</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办事机构：院办公室。</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工作职责：负责贯彻落实领导小组安排的各项具体工作。</w:t>
      </w:r>
    </w:p>
    <w:p w:rsidR="00B1429A" w:rsidRDefault="0020756A">
      <w:pPr>
        <w:widowControl/>
        <w:numPr>
          <w:ilvl w:val="0"/>
          <w:numId w:val="7"/>
        </w:numPr>
        <w:shd w:val="clear" w:color="auto" w:fill="FFFFFF"/>
        <w:spacing w:line="360" w:lineRule="auto"/>
        <w:jc w:val="left"/>
        <w:rPr>
          <w:rFonts w:ascii="宋体" w:eastAsia="宋体" w:hAnsi="宋体" w:cs="宋体"/>
          <w:b/>
          <w:bCs/>
          <w:kern w:val="0"/>
          <w:sz w:val="28"/>
          <w:szCs w:val="28"/>
        </w:rPr>
      </w:pPr>
      <w:r>
        <w:rPr>
          <w:rFonts w:ascii="宋体" w:eastAsia="宋体" w:hAnsi="宋体" w:cs="宋体" w:hint="eastAsia"/>
          <w:b/>
          <w:bCs/>
          <w:kern w:val="0"/>
          <w:sz w:val="28"/>
          <w:szCs w:val="28"/>
        </w:rPr>
        <w:t>协调的范围和内容</w:t>
      </w:r>
    </w:p>
    <w:p w:rsidR="00B1429A" w:rsidRDefault="0020756A">
      <w:pPr>
        <w:widowControl/>
        <w:shd w:val="clear" w:color="auto" w:fill="FFFFFF"/>
        <w:spacing w:line="360" w:lineRule="auto"/>
        <w:ind w:firstLineChars="100" w:firstLine="281"/>
        <w:jc w:val="left"/>
        <w:rPr>
          <w:rFonts w:ascii="宋体" w:eastAsia="宋体" w:hAnsi="宋体" w:cs="宋体"/>
          <w:kern w:val="0"/>
          <w:sz w:val="28"/>
          <w:szCs w:val="28"/>
        </w:rPr>
      </w:pPr>
      <w:r>
        <w:rPr>
          <w:rFonts w:ascii="宋体" w:eastAsia="宋体" w:hAnsi="宋体" w:cs="宋体" w:hint="eastAsia"/>
          <w:b/>
          <w:bCs/>
          <w:kern w:val="0"/>
          <w:sz w:val="28"/>
          <w:szCs w:val="28"/>
        </w:rPr>
        <w:t>（一）范围</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社区服务工作运行过程中出现的各种困难和问题，都在协调范围之内。这些困难和问题与医院组织的关系，分为内部与外部两大类：对医院内部特别是各职能处室之间存在的各种困难和问题的协调，属于内部协调；医院与上级主管部门、社</w:t>
      </w:r>
      <w:r>
        <w:rPr>
          <w:rFonts w:ascii="宋体" w:eastAsia="宋体" w:hAnsi="宋体" w:cs="宋体" w:hint="eastAsia"/>
          <w:kern w:val="0"/>
          <w:sz w:val="28"/>
          <w:szCs w:val="28"/>
        </w:rPr>
        <w:t>区在的各种困难和问题，属于外部协调。</w:t>
      </w:r>
    </w:p>
    <w:p w:rsidR="00B1429A" w:rsidRDefault="0020756A">
      <w:pPr>
        <w:widowControl/>
        <w:shd w:val="clear" w:color="auto" w:fill="FFFFFF"/>
        <w:spacing w:line="360" w:lineRule="auto"/>
        <w:ind w:firstLineChars="200" w:firstLine="562"/>
        <w:jc w:val="left"/>
        <w:rPr>
          <w:rFonts w:ascii="宋体" w:eastAsia="宋体" w:hAnsi="宋体" w:cs="宋体"/>
          <w:b/>
          <w:bCs/>
          <w:kern w:val="0"/>
          <w:sz w:val="28"/>
          <w:szCs w:val="28"/>
        </w:rPr>
      </w:pPr>
      <w:r>
        <w:rPr>
          <w:rFonts w:ascii="宋体" w:eastAsia="宋体" w:hAnsi="宋体" w:cs="宋体" w:hint="eastAsia"/>
          <w:b/>
          <w:bCs/>
          <w:kern w:val="0"/>
          <w:sz w:val="28"/>
          <w:szCs w:val="28"/>
        </w:rPr>
        <w:t>1</w:t>
      </w:r>
      <w:r>
        <w:rPr>
          <w:rFonts w:ascii="宋体" w:eastAsia="宋体" w:hAnsi="宋体" w:cs="宋体" w:hint="eastAsia"/>
          <w:b/>
          <w:bCs/>
          <w:kern w:val="0"/>
          <w:sz w:val="28"/>
          <w:szCs w:val="28"/>
        </w:rPr>
        <w:t>、内部</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在内部协调工作中，主要协调好两个方面的关系：</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第一，上下级之间的工作关系，包括院级领导与职能科室之间，职能科室与各临床医技科室之间，科室领导与员工之间工作关系；</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第二，同级之间的关系，包括领导与领导之间，职能科室与职能科室之间，临床与临床科室之间，临床与医技科室之间的工作关系。</w:t>
      </w:r>
    </w:p>
    <w:p w:rsidR="00B1429A" w:rsidRDefault="0020756A">
      <w:pPr>
        <w:widowControl/>
        <w:shd w:val="clear" w:color="auto" w:fill="FFFFFF"/>
        <w:spacing w:line="360" w:lineRule="auto"/>
        <w:ind w:firstLineChars="200" w:firstLine="562"/>
        <w:jc w:val="left"/>
        <w:rPr>
          <w:rFonts w:ascii="宋体" w:eastAsia="宋体" w:hAnsi="宋体" w:cs="宋体"/>
          <w:b/>
          <w:bCs/>
          <w:kern w:val="0"/>
          <w:sz w:val="28"/>
          <w:szCs w:val="28"/>
        </w:rPr>
      </w:pPr>
      <w:r>
        <w:rPr>
          <w:rFonts w:ascii="宋体" w:eastAsia="宋体" w:hAnsi="宋体" w:cs="宋体" w:hint="eastAsia"/>
          <w:b/>
          <w:bCs/>
          <w:kern w:val="0"/>
          <w:sz w:val="28"/>
          <w:szCs w:val="28"/>
        </w:rPr>
        <w:t>2</w:t>
      </w:r>
      <w:r>
        <w:rPr>
          <w:rFonts w:ascii="宋体" w:eastAsia="宋体" w:hAnsi="宋体" w:cs="宋体" w:hint="eastAsia"/>
          <w:b/>
          <w:bCs/>
          <w:kern w:val="0"/>
          <w:sz w:val="28"/>
          <w:szCs w:val="28"/>
        </w:rPr>
        <w:t>、外部</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在外部协调工作中，主要协调好两个方面的关系：</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lastRenderedPageBreak/>
        <w:t>第一：上下级之间的工作关系，包括医院与上级政府之间，主管部门与医院各部门之间；</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第二，同级之间的关系，包括医院与各社区之间的工作</w:t>
      </w:r>
      <w:r>
        <w:rPr>
          <w:rFonts w:ascii="宋体" w:eastAsia="宋体" w:hAnsi="宋体" w:cs="宋体" w:hint="eastAsia"/>
          <w:kern w:val="0"/>
          <w:sz w:val="28"/>
          <w:szCs w:val="28"/>
        </w:rPr>
        <w:t>关系。</w:t>
      </w:r>
    </w:p>
    <w:p w:rsidR="00B1429A" w:rsidRDefault="0020756A">
      <w:pPr>
        <w:widowControl/>
        <w:shd w:val="clear" w:color="auto" w:fill="FFFFFF"/>
        <w:spacing w:line="360" w:lineRule="auto"/>
        <w:ind w:firstLineChars="200" w:firstLine="562"/>
        <w:jc w:val="left"/>
        <w:rPr>
          <w:rFonts w:ascii="宋体" w:eastAsia="宋体" w:hAnsi="宋体" w:cs="宋体"/>
          <w:b/>
          <w:bCs/>
          <w:kern w:val="0"/>
          <w:sz w:val="28"/>
          <w:szCs w:val="28"/>
        </w:rPr>
      </w:pPr>
      <w:r>
        <w:rPr>
          <w:rFonts w:ascii="宋体" w:eastAsia="宋体" w:hAnsi="宋体" w:cs="宋体" w:hint="eastAsia"/>
          <w:b/>
          <w:bCs/>
          <w:kern w:val="0"/>
          <w:sz w:val="28"/>
          <w:szCs w:val="28"/>
        </w:rPr>
        <w:t>（二）内容</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医院管理过程中，协调工作要有以下几个方面：协调思想认识，协调奋斗目标，协调工作计划，协调职权关系，协调政策措施，协调责任奖惩等等。只有把医院内部和外部的这些方面的关系都协调好了，才能创造良好工作环境，保证计划、决策的顺利推行和组织目标的最终实现。</w:t>
      </w:r>
    </w:p>
    <w:p w:rsidR="00B1429A" w:rsidRDefault="0020756A">
      <w:pPr>
        <w:widowControl/>
        <w:shd w:val="clear" w:color="auto" w:fill="FFFFFF"/>
        <w:spacing w:line="360" w:lineRule="auto"/>
        <w:jc w:val="left"/>
        <w:rPr>
          <w:rFonts w:ascii="宋体" w:eastAsia="宋体" w:hAnsi="宋体" w:cs="宋体"/>
          <w:b/>
          <w:bCs/>
          <w:kern w:val="0"/>
          <w:sz w:val="28"/>
          <w:szCs w:val="28"/>
        </w:rPr>
      </w:pPr>
      <w:r>
        <w:rPr>
          <w:rFonts w:ascii="宋体" w:eastAsia="宋体" w:hAnsi="宋体" w:cs="宋体" w:hint="eastAsia"/>
          <w:b/>
          <w:bCs/>
          <w:kern w:val="0"/>
          <w:sz w:val="28"/>
          <w:szCs w:val="28"/>
        </w:rPr>
        <w:t>四、协调方法</w:t>
      </w:r>
    </w:p>
    <w:p w:rsidR="00B1429A" w:rsidRDefault="0020756A">
      <w:pPr>
        <w:widowControl/>
        <w:shd w:val="clear" w:color="auto" w:fill="FFFFFF"/>
        <w:spacing w:line="360" w:lineRule="auto"/>
        <w:ind w:firstLineChars="200" w:firstLine="562"/>
        <w:jc w:val="left"/>
        <w:rPr>
          <w:rFonts w:ascii="宋体" w:eastAsia="宋体" w:hAnsi="宋体" w:cs="宋体"/>
          <w:b/>
          <w:bCs/>
          <w:kern w:val="0"/>
          <w:sz w:val="28"/>
          <w:szCs w:val="28"/>
        </w:rPr>
      </w:pPr>
      <w:r>
        <w:rPr>
          <w:rFonts w:ascii="宋体" w:eastAsia="宋体" w:hAnsi="宋体" w:cs="宋体" w:hint="eastAsia"/>
          <w:b/>
          <w:bCs/>
          <w:kern w:val="0"/>
          <w:sz w:val="28"/>
          <w:szCs w:val="28"/>
        </w:rPr>
        <w:t>方法</w:t>
      </w:r>
    </w:p>
    <w:p w:rsidR="00B1429A" w:rsidRDefault="0020756A">
      <w:pPr>
        <w:widowControl/>
        <w:shd w:val="clear" w:color="auto" w:fill="FFFFFF"/>
        <w:spacing w:line="360" w:lineRule="auto"/>
        <w:ind w:firstLineChars="200" w:firstLine="562"/>
        <w:jc w:val="left"/>
        <w:rPr>
          <w:rFonts w:ascii="宋体" w:eastAsia="宋体" w:hAnsi="宋体" w:cs="宋体"/>
          <w:kern w:val="0"/>
          <w:sz w:val="28"/>
          <w:szCs w:val="28"/>
        </w:rPr>
      </w:pPr>
      <w:r>
        <w:rPr>
          <w:rFonts w:ascii="宋体" w:eastAsia="宋体" w:hAnsi="宋体" w:cs="宋体" w:hint="eastAsia"/>
          <w:b/>
          <w:bCs/>
          <w:kern w:val="0"/>
          <w:sz w:val="28"/>
          <w:szCs w:val="28"/>
        </w:rPr>
        <w:t>1.</w:t>
      </w:r>
      <w:r>
        <w:rPr>
          <w:rFonts w:ascii="宋体" w:eastAsia="宋体" w:hAnsi="宋体" w:cs="宋体" w:hint="eastAsia"/>
          <w:b/>
          <w:bCs/>
          <w:kern w:val="0"/>
          <w:sz w:val="28"/>
          <w:szCs w:val="28"/>
        </w:rPr>
        <w:t>内部协调</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第一，上下级之间的工作关系。院级领导与职能科室之间，由分管院领导负责协调工作；职能科室与各临床医技科室之间，由职能科室领导负责协调工作；科室领导与员工之间，由科室领导负责协调工作。</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二，同级之间的工作关系。领导与领导之间，由主要领导负责协调工作；职能科室与职能科室之间，由牵头部门领导负责协调工作；临床与临床科室之间，由牵头科室负责协调工作；临床与医技科室之间，由牵头科室负责协调工作。</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在内部的协调工作中，各职能科室及临床医技科室，负责搞好科室工作人员的协调，按照职能职责办事，不得互相推诿或者拖而不办；</w:t>
      </w:r>
      <w:r>
        <w:rPr>
          <w:rFonts w:ascii="宋体" w:eastAsia="宋体" w:hAnsi="宋体" w:cs="宋体" w:hint="eastAsia"/>
          <w:kern w:val="0"/>
          <w:sz w:val="28"/>
          <w:szCs w:val="28"/>
        </w:rPr>
        <w:lastRenderedPageBreak/>
        <w:t>也不得大包大揽，越职争办。当工作任务、工作职能出现交叉与重叠时，或某项事情需要多个科室（部门）负责时，或出现的新任务、新项目现有职能、职责涵盖不了时，为首的科室（部门）应牵头与其它科室部</w:t>
      </w:r>
      <w:r>
        <w:rPr>
          <w:rFonts w:ascii="宋体" w:eastAsia="宋体" w:hAnsi="宋体" w:cs="宋体" w:hint="eastAsia"/>
          <w:kern w:val="0"/>
          <w:sz w:val="28"/>
          <w:szCs w:val="28"/>
        </w:rPr>
        <w:t>门共同协办，必要时由综合职能部门（院办公室）负责科室（部门）之间的协调。在协调出现困难时，由分管领导出面协调，必要时通过协调领导小组研究解决。</w:t>
      </w:r>
    </w:p>
    <w:p w:rsidR="00B1429A" w:rsidRDefault="0020756A">
      <w:pPr>
        <w:widowControl/>
        <w:shd w:val="clear" w:color="auto" w:fill="FFFFFF"/>
        <w:spacing w:line="360" w:lineRule="auto"/>
        <w:ind w:firstLineChars="200" w:firstLine="562"/>
        <w:jc w:val="left"/>
        <w:rPr>
          <w:rFonts w:ascii="宋体" w:eastAsia="宋体" w:hAnsi="宋体" w:cs="宋体"/>
          <w:b/>
          <w:bCs/>
          <w:kern w:val="0"/>
          <w:sz w:val="28"/>
          <w:szCs w:val="28"/>
        </w:rPr>
      </w:pPr>
      <w:r>
        <w:rPr>
          <w:rFonts w:ascii="宋体" w:eastAsia="宋体" w:hAnsi="宋体" w:cs="宋体" w:hint="eastAsia"/>
          <w:b/>
          <w:bCs/>
          <w:kern w:val="0"/>
          <w:sz w:val="28"/>
          <w:szCs w:val="28"/>
        </w:rPr>
        <w:t>2.</w:t>
      </w:r>
      <w:r>
        <w:rPr>
          <w:rFonts w:ascii="宋体" w:eastAsia="宋体" w:hAnsi="宋体" w:cs="宋体" w:hint="eastAsia"/>
          <w:b/>
          <w:bCs/>
          <w:kern w:val="0"/>
          <w:sz w:val="28"/>
          <w:szCs w:val="28"/>
        </w:rPr>
        <w:t>外部协调</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第一，上下级之间的工作关系。医院与上级主管部门之间，由医院主要领导负责协调工作；医院各科室（部门）与主管部门之间，由职能科室负责领导协调工作。</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第二，同级之间的工作关系。医院与社区之间的工作关系，由职能科室负责领导协调工作。</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在外部的协调工作中，重要的是建立起畅通的信息沟通渠道，互通情况，加强联系，遇到困难时应及时地</w:t>
      </w:r>
      <w:proofErr w:type="gramStart"/>
      <w:r>
        <w:rPr>
          <w:rFonts w:ascii="宋体" w:eastAsia="宋体" w:hAnsi="宋体" w:cs="宋体" w:hint="eastAsia"/>
          <w:kern w:val="0"/>
          <w:sz w:val="28"/>
          <w:szCs w:val="28"/>
        </w:rPr>
        <w:t>向职能</w:t>
      </w:r>
      <w:proofErr w:type="gramEnd"/>
      <w:r>
        <w:rPr>
          <w:rFonts w:ascii="宋体" w:eastAsia="宋体" w:hAnsi="宋体" w:cs="宋体" w:hint="eastAsia"/>
          <w:kern w:val="0"/>
          <w:sz w:val="28"/>
          <w:szCs w:val="28"/>
        </w:rPr>
        <w:t>部门或院领导通报情况。</w:t>
      </w:r>
    </w:p>
    <w:p w:rsidR="00B1429A" w:rsidRDefault="0020756A">
      <w:pPr>
        <w:widowControl/>
        <w:shd w:val="clear" w:color="auto" w:fill="FFFFFF"/>
        <w:spacing w:line="360" w:lineRule="auto"/>
        <w:jc w:val="left"/>
        <w:rPr>
          <w:rFonts w:ascii="宋体" w:eastAsia="宋体" w:hAnsi="宋体" w:cs="宋体"/>
          <w:b/>
          <w:bCs/>
          <w:kern w:val="0"/>
          <w:sz w:val="28"/>
          <w:szCs w:val="28"/>
        </w:rPr>
      </w:pPr>
      <w:r>
        <w:rPr>
          <w:rFonts w:ascii="宋体" w:eastAsia="宋体" w:hAnsi="宋体" w:cs="宋体" w:hint="eastAsia"/>
          <w:b/>
          <w:bCs/>
          <w:kern w:val="0"/>
          <w:sz w:val="28"/>
          <w:szCs w:val="28"/>
        </w:rPr>
        <w:t>五、严</w:t>
      </w:r>
      <w:r>
        <w:rPr>
          <w:rFonts w:ascii="宋体" w:eastAsia="宋体" w:hAnsi="宋体" w:cs="宋体" w:hint="eastAsia"/>
          <w:b/>
          <w:bCs/>
          <w:kern w:val="0"/>
          <w:sz w:val="28"/>
          <w:szCs w:val="28"/>
        </w:rPr>
        <w:t>格落实奖惩</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（一）问责</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按照医院有关要求进行责任追究。</w:t>
      </w:r>
    </w:p>
    <w:p w:rsidR="00B1429A" w:rsidRDefault="0020756A">
      <w:pPr>
        <w:widowControl/>
        <w:shd w:val="clear" w:color="auto" w:fill="FFFFFF"/>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（二）奖惩</w:t>
      </w:r>
    </w:p>
    <w:p w:rsidR="00B1429A" w:rsidRDefault="0020756A">
      <w:pPr>
        <w:spacing w:line="360" w:lineRule="auto"/>
        <w:ind w:firstLineChars="200" w:firstLine="560"/>
        <w:rPr>
          <w:rFonts w:ascii="宋体" w:eastAsia="宋体" w:hAnsi="宋体" w:cs="宋体"/>
          <w:color w:val="000000"/>
          <w:sz w:val="28"/>
          <w:szCs w:val="28"/>
        </w:rPr>
      </w:pPr>
      <w:r>
        <w:rPr>
          <w:rFonts w:ascii="宋体" w:eastAsia="宋体" w:hAnsi="宋体" w:cs="宋体" w:hint="eastAsia"/>
          <w:kern w:val="0"/>
          <w:sz w:val="28"/>
          <w:szCs w:val="28"/>
        </w:rPr>
        <w:t>按照医院相关奖惩规定执行。</w:t>
      </w:r>
    </w:p>
    <w:p w:rsidR="00B1429A" w:rsidRDefault="0020756A">
      <w:pPr>
        <w:widowControl/>
        <w:jc w:val="left"/>
        <w:rPr>
          <w:rFonts w:ascii="宋体" w:hAnsi="宋体"/>
          <w:b/>
          <w:color w:val="000000"/>
          <w:sz w:val="32"/>
          <w:szCs w:val="32"/>
        </w:rPr>
      </w:pPr>
      <w:r>
        <w:rPr>
          <w:rFonts w:ascii="宋体" w:hAnsi="宋体"/>
          <w:b/>
          <w:color w:val="000000"/>
          <w:sz w:val="32"/>
          <w:szCs w:val="32"/>
        </w:rPr>
        <w:br w:type="page"/>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lastRenderedPageBreak/>
        <w:t>四、管理流程图设计</w:t>
      </w:r>
      <w:bookmarkStart w:id="0" w:name="_Toc358555779"/>
    </w:p>
    <w:p w:rsidR="00B1429A" w:rsidRDefault="0020756A">
      <w:pPr>
        <w:spacing w:line="360" w:lineRule="auto"/>
        <w:rPr>
          <w:rFonts w:ascii="宋体" w:eastAsia="宋体" w:hAnsi="宋体" w:cs="宋体"/>
          <w:color w:val="000000"/>
          <w:sz w:val="28"/>
          <w:szCs w:val="28"/>
        </w:rPr>
      </w:pPr>
      <w:r>
        <w:rPr>
          <w:rFonts w:ascii="宋体" w:eastAsia="宋体" w:hAnsi="宋体" w:cs="宋体" w:hint="eastAsia"/>
          <w:noProof/>
          <w:color w:val="000000"/>
          <w:sz w:val="28"/>
          <w:szCs w:val="28"/>
        </w:rPr>
        <w:drawing>
          <wp:anchor distT="0" distB="0" distL="114300" distR="114300" simplePos="0" relativeHeight="251676672" behindDoc="0" locked="0" layoutInCell="1" allowOverlap="1">
            <wp:simplePos x="0" y="0"/>
            <wp:positionH relativeFrom="column">
              <wp:posOffset>-381635</wp:posOffset>
            </wp:positionH>
            <wp:positionV relativeFrom="paragraph">
              <wp:posOffset>43180</wp:posOffset>
            </wp:positionV>
            <wp:extent cx="5930900" cy="2651760"/>
            <wp:effectExtent l="0" t="0" r="12700" b="15240"/>
            <wp:wrapNone/>
            <wp:docPr id="90" name="图片 90" descr="管理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管理流程图"/>
                    <pic:cNvPicPr>
                      <a:picLocks noChangeAspect="1"/>
                    </pic:cNvPicPr>
                  </pic:nvPicPr>
                  <pic:blipFill>
                    <a:blip r:embed="rId6"/>
                    <a:stretch>
                      <a:fillRect/>
                    </a:stretch>
                  </pic:blipFill>
                  <pic:spPr>
                    <a:xfrm>
                      <a:off x="0" y="0"/>
                      <a:ext cx="5930900" cy="2651760"/>
                    </a:xfrm>
                    <a:prstGeom prst="rect">
                      <a:avLst/>
                    </a:prstGeom>
                  </pic:spPr>
                </pic:pic>
              </a:graphicData>
            </a:graphic>
          </wp:anchor>
        </w:drawing>
      </w: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20756A">
      <w:pPr>
        <w:spacing w:line="360" w:lineRule="auto"/>
        <w:rPr>
          <w:rFonts w:ascii="宋体" w:eastAsia="宋体" w:hAnsi="宋体" w:cs="宋体"/>
          <w:color w:val="000000"/>
          <w:sz w:val="28"/>
          <w:szCs w:val="28"/>
        </w:rPr>
      </w:pPr>
      <w:r>
        <w:rPr>
          <w:rFonts w:ascii="宋体" w:eastAsia="宋体" w:hAnsi="宋体" w:cs="宋体" w:hint="eastAsia"/>
          <w:color w:val="000000"/>
          <w:sz w:val="28"/>
          <w:szCs w:val="28"/>
        </w:rPr>
        <w:t>人员配备计划</w:t>
      </w:r>
    </w:p>
    <w:p w:rsidR="00B1429A" w:rsidRDefault="0020756A">
      <w:pPr>
        <w:pStyle w:val="ac"/>
        <w:tabs>
          <w:tab w:val="left" w:pos="1134"/>
        </w:tabs>
        <w:ind w:firstLine="560"/>
        <w:outlineLvl w:val="1"/>
        <w:rPr>
          <w:rFonts w:ascii="宋体" w:eastAsia="宋体" w:hAnsi="宋体" w:cs="宋体"/>
          <w:sz w:val="28"/>
          <w:szCs w:val="28"/>
        </w:rPr>
      </w:pPr>
      <w:bookmarkStart w:id="1" w:name="_Toc358555785"/>
      <w:r>
        <w:rPr>
          <w:rFonts w:ascii="宋体" w:eastAsia="宋体" w:hAnsi="宋体" w:cs="宋体" w:hint="eastAsia"/>
          <w:sz w:val="28"/>
          <w:szCs w:val="28"/>
        </w:rPr>
        <w:t>项目负责人：</w:t>
      </w:r>
      <w:proofErr w:type="gramStart"/>
      <w:r>
        <w:rPr>
          <w:rFonts w:ascii="宋体" w:eastAsia="宋体" w:hAnsi="宋体" w:cs="宋体" w:hint="eastAsia"/>
          <w:sz w:val="28"/>
          <w:szCs w:val="28"/>
        </w:rPr>
        <w:t>朱何生</w:t>
      </w:r>
      <w:proofErr w:type="gramEnd"/>
      <w:r>
        <w:rPr>
          <w:rFonts w:ascii="宋体" w:eastAsia="宋体" w:hAnsi="宋体" w:cs="宋体" w:hint="eastAsia"/>
          <w:sz w:val="28"/>
          <w:szCs w:val="28"/>
        </w:rPr>
        <w:t>，负责本项目总体安排设计。</w:t>
      </w:r>
    </w:p>
    <w:p w:rsidR="00B1429A" w:rsidRDefault="0020756A">
      <w:pPr>
        <w:pStyle w:val="ac"/>
        <w:tabs>
          <w:tab w:val="left" w:pos="1134"/>
        </w:tabs>
        <w:ind w:firstLine="560"/>
        <w:outlineLvl w:val="1"/>
        <w:rPr>
          <w:rFonts w:ascii="宋体" w:eastAsia="宋体" w:hAnsi="宋体" w:cs="宋体"/>
          <w:sz w:val="28"/>
          <w:szCs w:val="28"/>
        </w:rPr>
      </w:pPr>
      <w:r>
        <w:rPr>
          <w:rFonts w:ascii="宋体" w:eastAsia="宋体" w:hAnsi="宋体" w:cs="宋体" w:hint="eastAsia"/>
          <w:sz w:val="28"/>
          <w:szCs w:val="28"/>
        </w:rPr>
        <w:t>每个办事处派出</w:t>
      </w:r>
      <w:r>
        <w:rPr>
          <w:rFonts w:ascii="宋体" w:eastAsia="宋体" w:hAnsi="宋体" w:cs="宋体" w:hint="eastAsia"/>
          <w:sz w:val="28"/>
          <w:szCs w:val="28"/>
        </w:rPr>
        <w:t>3</w:t>
      </w:r>
      <w:r>
        <w:rPr>
          <w:rFonts w:ascii="宋体" w:eastAsia="宋体" w:hAnsi="宋体" w:cs="宋体" w:hint="eastAsia"/>
          <w:sz w:val="28"/>
          <w:szCs w:val="28"/>
        </w:rPr>
        <w:t>人医疗服务团队，每个医疗团队最少配备医师</w:t>
      </w:r>
      <w:r>
        <w:rPr>
          <w:rFonts w:ascii="宋体" w:eastAsia="宋体" w:hAnsi="宋体" w:cs="宋体" w:hint="eastAsia"/>
          <w:sz w:val="28"/>
          <w:szCs w:val="28"/>
        </w:rPr>
        <w:t>1</w:t>
      </w:r>
      <w:r>
        <w:rPr>
          <w:rFonts w:ascii="宋体" w:eastAsia="宋体" w:hAnsi="宋体" w:cs="宋体" w:hint="eastAsia"/>
          <w:sz w:val="28"/>
          <w:szCs w:val="28"/>
        </w:rPr>
        <w:t>人，每周</w:t>
      </w:r>
      <w:r>
        <w:rPr>
          <w:rFonts w:ascii="宋体" w:eastAsia="宋体" w:hAnsi="宋体" w:cs="宋体" w:hint="eastAsia"/>
          <w:sz w:val="28"/>
          <w:szCs w:val="28"/>
        </w:rPr>
        <w:t>2</w:t>
      </w:r>
      <w:r>
        <w:rPr>
          <w:rFonts w:ascii="宋体" w:eastAsia="宋体" w:hAnsi="宋体" w:cs="宋体" w:hint="eastAsia"/>
          <w:sz w:val="28"/>
          <w:szCs w:val="28"/>
        </w:rPr>
        <w:t>天到社区坐诊、康复理疗，免费提供康复理疗服务，包括针灸、中频、微波、康复训练指导等；为老人开展免费体检活动，重点对中风后遗症、颈肩腰腿疼等各种骨科、康复疼痛科等老年常见疾病人群进行专项管理服务，降低发病率。</w:t>
      </w:r>
    </w:p>
    <w:p w:rsidR="00B1429A" w:rsidRDefault="0020756A">
      <w:pPr>
        <w:pStyle w:val="ac"/>
        <w:tabs>
          <w:tab w:val="left" w:pos="1134"/>
        </w:tabs>
        <w:ind w:firstLine="560"/>
        <w:outlineLvl w:val="1"/>
        <w:rPr>
          <w:rFonts w:ascii="宋体" w:eastAsia="宋体" w:hAnsi="宋体" w:cs="宋体"/>
          <w:sz w:val="28"/>
          <w:szCs w:val="28"/>
        </w:rPr>
      </w:pPr>
      <w:r>
        <w:rPr>
          <w:rFonts w:ascii="宋体" w:eastAsia="宋体" w:hAnsi="宋体" w:cs="宋体" w:hint="eastAsia"/>
          <w:sz w:val="28"/>
          <w:szCs w:val="28"/>
        </w:rPr>
        <w:t>仪器设备：中频治疗仪</w:t>
      </w:r>
      <w:r>
        <w:rPr>
          <w:rFonts w:ascii="宋体" w:eastAsia="宋体" w:hAnsi="宋体" w:cs="宋体" w:hint="eastAsia"/>
          <w:sz w:val="28"/>
          <w:szCs w:val="28"/>
        </w:rPr>
        <w:t>1</w:t>
      </w:r>
      <w:r>
        <w:rPr>
          <w:rFonts w:ascii="宋体" w:eastAsia="宋体" w:hAnsi="宋体" w:cs="宋体" w:hint="eastAsia"/>
          <w:sz w:val="28"/>
          <w:szCs w:val="28"/>
        </w:rPr>
        <w:t>台（四组）、微波治疗仪</w:t>
      </w:r>
      <w:r>
        <w:rPr>
          <w:rFonts w:ascii="宋体" w:eastAsia="宋体" w:hAnsi="宋体" w:cs="宋体" w:hint="eastAsia"/>
          <w:sz w:val="28"/>
          <w:szCs w:val="28"/>
        </w:rPr>
        <w:t>1</w:t>
      </w:r>
      <w:r>
        <w:rPr>
          <w:rFonts w:ascii="宋体" w:eastAsia="宋体" w:hAnsi="宋体" w:cs="宋体" w:hint="eastAsia"/>
          <w:sz w:val="28"/>
          <w:szCs w:val="28"/>
        </w:rPr>
        <w:t>台、</w:t>
      </w:r>
      <w:r>
        <w:rPr>
          <w:rFonts w:ascii="宋体" w:eastAsia="宋体" w:hAnsi="宋体" w:cs="宋体" w:hint="eastAsia"/>
          <w:sz w:val="28"/>
          <w:szCs w:val="28"/>
        </w:rPr>
        <w:t>TDP</w:t>
      </w:r>
      <w:r>
        <w:rPr>
          <w:rFonts w:ascii="宋体" w:eastAsia="宋体" w:hAnsi="宋体" w:cs="宋体" w:hint="eastAsia"/>
          <w:sz w:val="28"/>
          <w:szCs w:val="28"/>
        </w:rPr>
        <w:t>治疗灯</w:t>
      </w:r>
      <w:r>
        <w:rPr>
          <w:rFonts w:ascii="宋体" w:eastAsia="宋体" w:hAnsi="宋体" w:cs="宋体" w:hint="eastAsia"/>
          <w:sz w:val="28"/>
          <w:szCs w:val="28"/>
        </w:rPr>
        <w:t>4</w:t>
      </w:r>
      <w:r>
        <w:rPr>
          <w:rFonts w:ascii="宋体" w:eastAsia="宋体" w:hAnsi="宋体" w:cs="宋体" w:hint="eastAsia"/>
          <w:sz w:val="28"/>
          <w:szCs w:val="28"/>
        </w:rPr>
        <w:t>台、电针治疗仪</w:t>
      </w:r>
      <w:r>
        <w:rPr>
          <w:rFonts w:ascii="宋体" w:eastAsia="宋体" w:hAnsi="宋体" w:cs="宋体" w:hint="eastAsia"/>
          <w:sz w:val="28"/>
          <w:szCs w:val="28"/>
        </w:rPr>
        <w:t>4</w:t>
      </w:r>
      <w:r>
        <w:rPr>
          <w:rFonts w:ascii="宋体" w:eastAsia="宋体" w:hAnsi="宋体" w:cs="宋体" w:hint="eastAsia"/>
          <w:sz w:val="28"/>
          <w:szCs w:val="28"/>
        </w:rPr>
        <w:t>台、治疗床</w:t>
      </w:r>
      <w:r>
        <w:rPr>
          <w:rFonts w:ascii="宋体" w:eastAsia="宋体" w:hAnsi="宋体" w:cs="宋体" w:hint="eastAsia"/>
          <w:sz w:val="28"/>
          <w:szCs w:val="28"/>
        </w:rPr>
        <w:t>5</w:t>
      </w:r>
      <w:r>
        <w:rPr>
          <w:rFonts w:ascii="宋体" w:eastAsia="宋体" w:hAnsi="宋体" w:cs="宋体" w:hint="eastAsia"/>
          <w:sz w:val="28"/>
          <w:szCs w:val="28"/>
        </w:rPr>
        <w:t>张。</w:t>
      </w:r>
    </w:p>
    <w:bookmarkEnd w:id="1"/>
    <w:p w:rsidR="00B1429A" w:rsidRDefault="00B1429A">
      <w:pPr>
        <w:ind w:firstLineChars="100" w:firstLine="280"/>
        <w:rPr>
          <w:rFonts w:ascii="宋体" w:eastAsia="宋体" w:hAnsi="宋体" w:cs="宋体"/>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p w:rsidR="00B1429A" w:rsidRDefault="00B1429A">
      <w:pPr>
        <w:spacing w:line="360" w:lineRule="auto"/>
        <w:rPr>
          <w:rFonts w:ascii="宋体" w:eastAsia="宋体" w:hAnsi="宋体" w:cs="宋体"/>
          <w:color w:val="000000"/>
          <w:sz w:val="28"/>
          <w:szCs w:val="28"/>
        </w:rPr>
      </w:pPr>
    </w:p>
    <w:bookmarkEnd w:id="0"/>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lastRenderedPageBreak/>
        <w:t>五、核心服务团队配置情况（人员花名册）</w:t>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t>核心服务团队人员花名册</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8"/>
        <w:gridCol w:w="1442"/>
        <w:gridCol w:w="1293"/>
        <w:gridCol w:w="1378"/>
        <w:gridCol w:w="2036"/>
        <w:gridCol w:w="2081"/>
        <w:gridCol w:w="904"/>
      </w:tblGrid>
      <w:tr w:rsidR="00B1429A">
        <w:trPr>
          <w:cantSplit/>
          <w:trHeight w:val="575"/>
          <w:jc w:val="center"/>
        </w:trPr>
        <w:tc>
          <w:tcPr>
            <w:tcW w:w="748" w:type="dxa"/>
            <w:vAlign w:val="center"/>
          </w:tcPr>
          <w:p w:rsidR="00B1429A" w:rsidRDefault="0020756A">
            <w:pPr>
              <w:spacing w:line="460" w:lineRule="exact"/>
              <w:jc w:val="center"/>
              <w:rPr>
                <w:rFonts w:ascii="宋体"/>
                <w:b/>
                <w:bCs/>
                <w:sz w:val="24"/>
              </w:rPr>
            </w:pPr>
            <w:r>
              <w:rPr>
                <w:rFonts w:ascii="宋体" w:hAnsi="宋体" w:hint="eastAsia"/>
                <w:b/>
                <w:sz w:val="24"/>
              </w:rPr>
              <w:t>序号</w:t>
            </w:r>
          </w:p>
        </w:tc>
        <w:tc>
          <w:tcPr>
            <w:tcW w:w="1442" w:type="dxa"/>
            <w:vAlign w:val="center"/>
          </w:tcPr>
          <w:p w:rsidR="00B1429A" w:rsidRDefault="0020756A">
            <w:pPr>
              <w:spacing w:line="460" w:lineRule="exact"/>
              <w:jc w:val="center"/>
              <w:rPr>
                <w:rFonts w:ascii="宋体"/>
                <w:b/>
                <w:bCs/>
                <w:sz w:val="24"/>
              </w:rPr>
            </w:pPr>
            <w:r>
              <w:rPr>
                <w:rFonts w:ascii="宋体" w:hAnsi="宋体" w:hint="eastAsia"/>
                <w:b/>
                <w:sz w:val="24"/>
              </w:rPr>
              <w:t>姓名</w:t>
            </w:r>
          </w:p>
        </w:tc>
        <w:tc>
          <w:tcPr>
            <w:tcW w:w="1293" w:type="dxa"/>
            <w:vAlign w:val="center"/>
          </w:tcPr>
          <w:p w:rsidR="00B1429A" w:rsidRDefault="0020756A">
            <w:pPr>
              <w:spacing w:line="460" w:lineRule="exact"/>
              <w:jc w:val="center"/>
              <w:rPr>
                <w:rFonts w:ascii="宋体"/>
                <w:b/>
                <w:bCs/>
                <w:sz w:val="24"/>
              </w:rPr>
            </w:pPr>
            <w:r>
              <w:rPr>
                <w:rFonts w:ascii="宋体" w:hAnsi="宋体" w:hint="eastAsia"/>
                <w:b/>
                <w:sz w:val="24"/>
              </w:rPr>
              <w:t>性别</w:t>
            </w:r>
          </w:p>
        </w:tc>
        <w:tc>
          <w:tcPr>
            <w:tcW w:w="1378" w:type="dxa"/>
            <w:vAlign w:val="center"/>
          </w:tcPr>
          <w:p w:rsidR="00B1429A" w:rsidRDefault="0020756A">
            <w:pPr>
              <w:spacing w:line="460" w:lineRule="exact"/>
              <w:jc w:val="center"/>
              <w:rPr>
                <w:rFonts w:ascii="宋体"/>
                <w:b/>
                <w:bCs/>
                <w:sz w:val="24"/>
              </w:rPr>
            </w:pPr>
            <w:r>
              <w:rPr>
                <w:rFonts w:ascii="宋体" w:hAnsi="宋体" w:hint="eastAsia"/>
                <w:b/>
                <w:sz w:val="24"/>
              </w:rPr>
              <w:t>年龄</w:t>
            </w:r>
          </w:p>
        </w:tc>
        <w:tc>
          <w:tcPr>
            <w:tcW w:w="2036" w:type="dxa"/>
            <w:vAlign w:val="center"/>
          </w:tcPr>
          <w:p w:rsidR="00B1429A" w:rsidRDefault="0020756A">
            <w:pPr>
              <w:spacing w:line="460" w:lineRule="exact"/>
              <w:jc w:val="center"/>
              <w:rPr>
                <w:rFonts w:ascii="宋体"/>
                <w:b/>
                <w:bCs/>
                <w:sz w:val="24"/>
              </w:rPr>
            </w:pPr>
            <w:r>
              <w:rPr>
                <w:rFonts w:ascii="宋体" w:hint="eastAsia"/>
                <w:b/>
                <w:bCs/>
                <w:sz w:val="24"/>
              </w:rPr>
              <w:t>职称</w:t>
            </w:r>
          </w:p>
        </w:tc>
        <w:tc>
          <w:tcPr>
            <w:tcW w:w="2081" w:type="dxa"/>
          </w:tcPr>
          <w:p w:rsidR="00B1429A" w:rsidRDefault="0020756A">
            <w:pPr>
              <w:spacing w:line="460" w:lineRule="exact"/>
              <w:jc w:val="center"/>
              <w:rPr>
                <w:rFonts w:ascii="宋体" w:hAnsi="宋体"/>
                <w:b/>
                <w:sz w:val="24"/>
              </w:rPr>
            </w:pPr>
            <w:r>
              <w:rPr>
                <w:rFonts w:ascii="宋体" w:hAnsi="宋体" w:hint="eastAsia"/>
                <w:b/>
                <w:sz w:val="24"/>
              </w:rPr>
              <w:t>拟派岗位</w:t>
            </w:r>
          </w:p>
        </w:tc>
        <w:tc>
          <w:tcPr>
            <w:tcW w:w="904" w:type="dxa"/>
            <w:vAlign w:val="center"/>
          </w:tcPr>
          <w:p w:rsidR="00B1429A" w:rsidRDefault="0020756A">
            <w:pPr>
              <w:spacing w:line="460" w:lineRule="exact"/>
              <w:jc w:val="center"/>
              <w:rPr>
                <w:rFonts w:ascii="宋体" w:hAnsi="宋体"/>
                <w:b/>
                <w:sz w:val="24"/>
              </w:rPr>
            </w:pPr>
            <w:r>
              <w:rPr>
                <w:rFonts w:ascii="宋体" w:hAnsi="宋体" w:hint="eastAsia"/>
                <w:b/>
                <w:sz w:val="24"/>
              </w:rPr>
              <w:t>备注</w:t>
            </w:r>
          </w:p>
        </w:tc>
      </w:tr>
      <w:tr w:rsidR="00B1429A">
        <w:trPr>
          <w:cantSplit/>
          <w:trHeight w:val="527"/>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1</w:t>
            </w:r>
          </w:p>
        </w:tc>
        <w:tc>
          <w:tcPr>
            <w:tcW w:w="1442" w:type="dxa"/>
            <w:vAlign w:val="center"/>
          </w:tcPr>
          <w:p w:rsidR="00B1429A" w:rsidRDefault="0020756A">
            <w:pPr>
              <w:spacing w:line="460" w:lineRule="exact"/>
              <w:jc w:val="center"/>
              <w:rPr>
                <w:rFonts w:ascii="宋体" w:hAnsi="宋体"/>
                <w:bCs/>
                <w:color w:val="FF0000"/>
                <w:sz w:val="24"/>
                <w:szCs w:val="24"/>
              </w:rPr>
            </w:pPr>
            <w:proofErr w:type="gramStart"/>
            <w:r>
              <w:rPr>
                <w:rFonts w:ascii="宋体" w:hAnsi="宋体" w:hint="eastAsia"/>
                <w:bCs/>
                <w:color w:val="FF0000"/>
                <w:sz w:val="24"/>
                <w:szCs w:val="24"/>
              </w:rPr>
              <w:t>朱何生</w:t>
            </w:r>
            <w:proofErr w:type="gramEnd"/>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男</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57</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副主任医师</w:t>
            </w:r>
          </w:p>
        </w:tc>
        <w:tc>
          <w:tcPr>
            <w:tcW w:w="2081"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项目负责人</w:t>
            </w:r>
          </w:p>
        </w:tc>
        <w:tc>
          <w:tcPr>
            <w:tcW w:w="904" w:type="dxa"/>
            <w:vAlign w:val="center"/>
          </w:tcPr>
          <w:p w:rsidR="00B1429A" w:rsidRDefault="00B1429A">
            <w:pPr>
              <w:spacing w:line="460" w:lineRule="exact"/>
              <w:jc w:val="center"/>
              <w:rPr>
                <w:rFonts w:ascii="宋体"/>
                <w:bCs/>
                <w:color w:val="FF0000"/>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2</w:t>
            </w:r>
          </w:p>
        </w:tc>
        <w:tc>
          <w:tcPr>
            <w:tcW w:w="1442" w:type="dxa"/>
            <w:vAlign w:val="center"/>
          </w:tcPr>
          <w:p w:rsidR="00B1429A" w:rsidRDefault="0020756A">
            <w:pPr>
              <w:spacing w:line="460" w:lineRule="exact"/>
              <w:jc w:val="center"/>
              <w:rPr>
                <w:rFonts w:ascii="宋体" w:hAnsi="宋体"/>
                <w:bCs/>
                <w:color w:val="FF0000"/>
                <w:sz w:val="24"/>
                <w:szCs w:val="24"/>
              </w:rPr>
            </w:pPr>
            <w:proofErr w:type="gramStart"/>
            <w:r>
              <w:rPr>
                <w:rFonts w:ascii="宋体" w:hAnsi="宋体" w:hint="eastAsia"/>
                <w:bCs/>
                <w:color w:val="FF0000"/>
                <w:sz w:val="24"/>
                <w:szCs w:val="24"/>
              </w:rPr>
              <w:t>齐正君</w:t>
            </w:r>
            <w:proofErr w:type="gramEnd"/>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男</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42</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主治医师</w:t>
            </w:r>
          </w:p>
        </w:tc>
        <w:tc>
          <w:tcPr>
            <w:tcW w:w="2081" w:type="dxa"/>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医师</w:t>
            </w:r>
          </w:p>
        </w:tc>
        <w:tc>
          <w:tcPr>
            <w:tcW w:w="904" w:type="dxa"/>
          </w:tcPr>
          <w:p w:rsidR="00B1429A" w:rsidRDefault="00B1429A">
            <w:pPr>
              <w:spacing w:line="460" w:lineRule="exact"/>
              <w:jc w:val="center"/>
              <w:rPr>
                <w:rFonts w:ascii="宋体"/>
                <w:b/>
                <w:bCs/>
                <w:color w:val="FF0000"/>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3</w:t>
            </w:r>
          </w:p>
        </w:tc>
        <w:tc>
          <w:tcPr>
            <w:tcW w:w="1442" w:type="dxa"/>
            <w:vAlign w:val="center"/>
          </w:tcPr>
          <w:p w:rsidR="00B1429A" w:rsidRDefault="0020756A">
            <w:pPr>
              <w:spacing w:line="460" w:lineRule="exact"/>
              <w:jc w:val="center"/>
              <w:rPr>
                <w:rFonts w:ascii="宋体" w:hAnsi="宋体"/>
                <w:bCs/>
                <w:color w:val="FF0000"/>
                <w:sz w:val="24"/>
                <w:szCs w:val="24"/>
              </w:rPr>
            </w:pPr>
            <w:proofErr w:type="gramStart"/>
            <w:r>
              <w:rPr>
                <w:rFonts w:ascii="宋体" w:hAnsi="宋体" w:hint="eastAsia"/>
                <w:bCs/>
                <w:color w:val="FF0000"/>
                <w:sz w:val="24"/>
                <w:szCs w:val="24"/>
              </w:rPr>
              <w:t>马培莹</w:t>
            </w:r>
            <w:proofErr w:type="gramEnd"/>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女</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24</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初级（士）</w:t>
            </w:r>
          </w:p>
        </w:tc>
        <w:tc>
          <w:tcPr>
            <w:tcW w:w="2081" w:type="dxa"/>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护士</w:t>
            </w:r>
          </w:p>
        </w:tc>
        <w:tc>
          <w:tcPr>
            <w:tcW w:w="904" w:type="dxa"/>
          </w:tcPr>
          <w:p w:rsidR="00B1429A" w:rsidRDefault="00B1429A">
            <w:pPr>
              <w:spacing w:line="460" w:lineRule="exact"/>
              <w:jc w:val="left"/>
              <w:rPr>
                <w:rFonts w:ascii="宋体"/>
                <w:b/>
                <w:bCs/>
                <w:color w:val="FF0000"/>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4</w:t>
            </w:r>
          </w:p>
        </w:tc>
        <w:tc>
          <w:tcPr>
            <w:tcW w:w="1442"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李</w:t>
            </w:r>
            <w:r>
              <w:rPr>
                <w:rFonts w:ascii="宋体" w:hAnsi="宋体" w:hint="eastAsia"/>
                <w:bCs/>
                <w:color w:val="FF0000"/>
                <w:sz w:val="24"/>
                <w:szCs w:val="24"/>
              </w:rPr>
              <w:t xml:space="preserve">  </w:t>
            </w:r>
            <w:r>
              <w:rPr>
                <w:rFonts w:ascii="宋体" w:hAnsi="宋体" w:hint="eastAsia"/>
                <w:bCs/>
                <w:color w:val="FF0000"/>
                <w:sz w:val="24"/>
                <w:szCs w:val="24"/>
              </w:rPr>
              <w:t>伟</w:t>
            </w:r>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女</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34</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w:t>
            </w:r>
          </w:p>
        </w:tc>
        <w:tc>
          <w:tcPr>
            <w:tcW w:w="2081" w:type="dxa"/>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保健按摩师</w:t>
            </w:r>
          </w:p>
        </w:tc>
        <w:tc>
          <w:tcPr>
            <w:tcW w:w="904" w:type="dxa"/>
          </w:tcPr>
          <w:p w:rsidR="00B1429A" w:rsidRDefault="00B1429A">
            <w:pPr>
              <w:spacing w:line="460" w:lineRule="exact"/>
              <w:jc w:val="left"/>
              <w:rPr>
                <w:rFonts w:ascii="宋体"/>
                <w:b/>
                <w:bCs/>
                <w:color w:val="FF0000"/>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5</w:t>
            </w:r>
          </w:p>
        </w:tc>
        <w:tc>
          <w:tcPr>
            <w:tcW w:w="1442"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李</w:t>
            </w:r>
            <w:r>
              <w:rPr>
                <w:rFonts w:ascii="宋体" w:hAnsi="宋体" w:hint="eastAsia"/>
                <w:bCs/>
                <w:color w:val="FF0000"/>
                <w:sz w:val="24"/>
                <w:szCs w:val="24"/>
              </w:rPr>
              <w:t xml:space="preserve">  </w:t>
            </w:r>
            <w:r>
              <w:rPr>
                <w:rFonts w:ascii="宋体" w:hAnsi="宋体" w:hint="eastAsia"/>
                <w:bCs/>
                <w:color w:val="FF0000"/>
                <w:sz w:val="24"/>
                <w:szCs w:val="24"/>
              </w:rPr>
              <w:t>伟</w:t>
            </w:r>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女</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34</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w:t>
            </w:r>
          </w:p>
        </w:tc>
        <w:tc>
          <w:tcPr>
            <w:tcW w:w="2081" w:type="dxa"/>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理疗师</w:t>
            </w:r>
          </w:p>
        </w:tc>
        <w:tc>
          <w:tcPr>
            <w:tcW w:w="904" w:type="dxa"/>
          </w:tcPr>
          <w:p w:rsidR="00B1429A" w:rsidRDefault="00B1429A">
            <w:pPr>
              <w:spacing w:line="460" w:lineRule="exact"/>
              <w:jc w:val="left"/>
              <w:rPr>
                <w:rFonts w:ascii="宋体"/>
                <w:b/>
                <w:bCs/>
                <w:color w:val="FF0000"/>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6</w:t>
            </w:r>
          </w:p>
        </w:tc>
        <w:tc>
          <w:tcPr>
            <w:tcW w:w="1442"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张</w:t>
            </w:r>
            <w:r>
              <w:rPr>
                <w:rFonts w:ascii="宋体" w:hAnsi="宋体" w:hint="eastAsia"/>
                <w:bCs/>
                <w:color w:val="FF0000"/>
                <w:sz w:val="24"/>
                <w:szCs w:val="24"/>
              </w:rPr>
              <w:t xml:space="preserve">  </w:t>
            </w:r>
            <w:r>
              <w:rPr>
                <w:rFonts w:ascii="宋体" w:hAnsi="宋体" w:hint="eastAsia"/>
                <w:bCs/>
                <w:color w:val="FF0000"/>
                <w:sz w:val="24"/>
                <w:szCs w:val="24"/>
              </w:rPr>
              <w:t>芳</w:t>
            </w:r>
          </w:p>
        </w:tc>
        <w:tc>
          <w:tcPr>
            <w:tcW w:w="1293"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女</w:t>
            </w:r>
          </w:p>
        </w:tc>
        <w:tc>
          <w:tcPr>
            <w:tcW w:w="1378"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40</w:t>
            </w:r>
          </w:p>
        </w:tc>
        <w:tc>
          <w:tcPr>
            <w:tcW w:w="2036" w:type="dxa"/>
            <w:vAlign w:val="center"/>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执业医师</w:t>
            </w:r>
          </w:p>
        </w:tc>
        <w:tc>
          <w:tcPr>
            <w:tcW w:w="2081" w:type="dxa"/>
          </w:tcPr>
          <w:p w:rsidR="00B1429A" w:rsidRDefault="0020756A">
            <w:pPr>
              <w:spacing w:line="460" w:lineRule="exact"/>
              <w:jc w:val="center"/>
              <w:rPr>
                <w:rFonts w:ascii="宋体" w:hAnsi="宋体"/>
                <w:bCs/>
                <w:color w:val="FF0000"/>
                <w:sz w:val="24"/>
                <w:szCs w:val="24"/>
              </w:rPr>
            </w:pPr>
            <w:r>
              <w:rPr>
                <w:rFonts w:ascii="宋体" w:hAnsi="宋体" w:hint="eastAsia"/>
                <w:bCs/>
                <w:color w:val="FF0000"/>
                <w:sz w:val="24"/>
                <w:szCs w:val="24"/>
              </w:rPr>
              <w:t>康复医学治疗师</w:t>
            </w:r>
          </w:p>
        </w:tc>
        <w:tc>
          <w:tcPr>
            <w:tcW w:w="904" w:type="dxa"/>
          </w:tcPr>
          <w:p w:rsidR="00B1429A" w:rsidRDefault="00B1429A">
            <w:pPr>
              <w:spacing w:line="460" w:lineRule="exact"/>
              <w:jc w:val="left"/>
              <w:rPr>
                <w:rFonts w:ascii="宋体"/>
                <w:b/>
                <w:bCs/>
                <w:color w:val="FF0000"/>
                <w:sz w:val="24"/>
              </w:rPr>
            </w:pPr>
          </w:p>
        </w:tc>
      </w:tr>
    </w:tbl>
    <w:p w:rsidR="00B1429A" w:rsidRDefault="00B1429A">
      <w:pPr>
        <w:spacing w:line="360" w:lineRule="auto"/>
        <w:jc w:val="center"/>
        <w:rPr>
          <w:rFonts w:ascii="宋体" w:hAnsi="宋体"/>
          <w:b/>
          <w:color w:val="000000"/>
          <w:sz w:val="32"/>
          <w:szCs w:val="32"/>
        </w:rPr>
      </w:pPr>
    </w:p>
    <w:p w:rsidR="00B1429A" w:rsidRDefault="0020756A">
      <w:pPr>
        <w:widowControl/>
        <w:jc w:val="left"/>
        <w:rPr>
          <w:rFonts w:ascii="宋体" w:hAnsi="宋体"/>
          <w:b/>
          <w:color w:val="000000"/>
          <w:sz w:val="32"/>
          <w:szCs w:val="32"/>
        </w:rPr>
      </w:pPr>
      <w:r>
        <w:rPr>
          <w:rFonts w:ascii="宋体" w:hAnsi="宋体"/>
          <w:b/>
          <w:color w:val="000000"/>
          <w:sz w:val="32"/>
          <w:szCs w:val="32"/>
        </w:rPr>
        <w:br w:type="page"/>
      </w:r>
    </w:p>
    <w:p w:rsidR="00B1429A" w:rsidRDefault="0020756A">
      <w:pPr>
        <w:spacing w:line="360" w:lineRule="auto"/>
        <w:jc w:val="center"/>
        <w:rPr>
          <w:rFonts w:ascii="宋体" w:hAnsi="宋体"/>
          <w:bCs/>
          <w:color w:val="FF0000"/>
          <w:sz w:val="28"/>
          <w:szCs w:val="28"/>
        </w:rPr>
      </w:pPr>
      <w:proofErr w:type="gramStart"/>
      <w:r>
        <w:rPr>
          <w:rFonts w:ascii="宋体" w:hAnsi="宋体" w:hint="eastAsia"/>
          <w:bCs/>
          <w:color w:val="FF0000"/>
          <w:sz w:val="28"/>
          <w:szCs w:val="28"/>
        </w:rPr>
        <w:lastRenderedPageBreak/>
        <w:t>朱何生</w:t>
      </w:r>
      <w:proofErr w:type="gramEnd"/>
      <w:r>
        <w:rPr>
          <w:rFonts w:ascii="宋体" w:hAnsi="宋体" w:hint="eastAsia"/>
          <w:bCs/>
          <w:color w:val="FF0000"/>
          <w:sz w:val="28"/>
          <w:szCs w:val="28"/>
        </w:rPr>
        <w:t>（项目负责人）</w:t>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anchor distT="0" distB="0" distL="114300" distR="114300" simplePos="0" relativeHeight="251660288" behindDoc="0" locked="0" layoutInCell="1" allowOverlap="1">
            <wp:simplePos x="0" y="0"/>
            <wp:positionH relativeFrom="column">
              <wp:posOffset>24130</wp:posOffset>
            </wp:positionH>
            <wp:positionV relativeFrom="paragraph">
              <wp:posOffset>422275</wp:posOffset>
            </wp:positionV>
            <wp:extent cx="5273040" cy="3955415"/>
            <wp:effectExtent l="19050" t="0" r="4061" b="0"/>
            <wp:wrapNone/>
            <wp:docPr id="9" name="图片 1" descr="C:\Users\Administrator.BF-20190131ZRQV\Desktop\7.23万荣医院投标\图片\朱何生（项目负责人）\朱何生职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C:\Users\Administrator.BF-20190131ZRQV\Desktop\7.23万荣医院投标\图片\朱何生（项目负责人）\朱何生职称.jpg"/>
                    <pic:cNvPicPr>
                      <a:picLocks noChangeAspect="1" noChangeArrowheads="1"/>
                    </pic:cNvPicPr>
                  </pic:nvPicPr>
                  <pic:blipFill>
                    <a:blip r:embed="rId7">
                      <a:lum contrast="10000"/>
                    </a:blip>
                    <a:srcRect/>
                    <a:stretch>
                      <a:fillRect/>
                    </a:stretch>
                  </pic:blipFill>
                  <pic:spPr>
                    <a:xfrm>
                      <a:off x="0" y="0"/>
                      <a:ext cx="5272789" cy="3955311"/>
                    </a:xfrm>
                    <a:prstGeom prst="rect">
                      <a:avLst/>
                    </a:prstGeom>
                    <a:noFill/>
                    <a:ln w="9525">
                      <a:noFill/>
                      <a:miter lim="800000"/>
                      <a:headEnd/>
                      <a:tailEnd/>
                    </a:ln>
                  </pic:spPr>
                </pic:pic>
              </a:graphicData>
            </a:graphic>
          </wp:anchor>
        </w:drawing>
      </w:r>
      <w:r>
        <w:rPr>
          <w:rFonts w:ascii="宋体" w:hAnsi="宋体"/>
          <w:bCs/>
          <w:color w:val="FF0000"/>
          <w:sz w:val="28"/>
          <w:szCs w:val="28"/>
        </w:rPr>
        <w:br w:type="page"/>
      </w:r>
    </w:p>
    <w:p w:rsidR="00B1429A" w:rsidRDefault="0020756A">
      <w:pPr>
        <w:widowControl/>
        <w:jc w:val="left"/>
        <w:rPr>
          <w:rFonts w:ascii="宋体" w:hAnsi="宋体"/>
          <w:bCs/>
          <w:color w:val="FF0000"/>
          <w:sz w:val="28"/>
          <w:szCs w:val="28"/>
        </w:rPr>
      </w:pPr>
      <w:r>
        <w:rPr>
          <w:rFonts w:ascii="宋体" w:hAnsi="宋体"/>
          <w:bCs/>
          <w:noProof/>
          <w:color w:val="FF0000"/>
          <w:sz w:val="28"/>
          <w:szCs w:val="28"/>
        </w:rPr>
        <w:lastRenderedPageBreak/>
        <w:drawing>
          <wp:inline distT="0" distB="0" distL="0" distR="0">
            <wp:extent cx="5274310" cy="3957320"/>
            <wp:effectExtent l="19050" t="0" r="2540" b="0"/>
            <wp:docPr id="22" name="图片 2" descr="C:\Users\Administrator.BF-20190131ZRQV\Desktop\7.23万荣医院投标\图片\朱何生（项目负责人）\朱何生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descr="C:\Users\Administrator.BF-20190131ZRQV\Desktop\7.23万荣医院投标\图片\朱何生（项目负责人）\朱何生执业证1.jpg"/>
                    <pic:cNvPicPr>
                      <a:picLocks noChangeAspect="1" noChangeArrowheads="1"/>
                    </pic:cNvPicPr>
                  </pic:nvPicPr>
                  <pic:blipFill>
                    <a:blip r:embed="rId8"/>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23" name="图片 3" descr="C:\Users\Administrator.BF-20190131ZRQV\Desktop\7.23万荣医院投标\图片\朱何生（项目负责人）\朱何生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descr="C:\Users\Administrator.BF-20190131ZRQV\Desktop\7.23万荣医院投标\图片\朱何生（项目负责人）\朱何生执业证2.jpg"/>
                    <pic:cNvPicPr>
                      <a:picLocks noChangeAspect="1" noChangeArrowheads="1"/>
                    </pic:cNvPicPr>
                  </pic:nvPicPr>
                  <pic:blipFill>
                    <a:blip r:embed="rId9"/>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spacing w:line="360" w:lineRule="auto"/>
        <w:jc w:val="center"/>
        <w:rPr>
          <w:rFonts w:ascii="宋体" w:hAnsi="宋体"/>
          <w:bCs/>
          <w:color w:val="FF0000"/>
          <w:sz w:val="28"/>
          <w:szCs w:val="28"/>
        </w:rPr>
        <w:sectPr w:rsidR="00B1429A">
          <w:pgSz w:w="11906" w:h="16838"/>
          <w:pgMar w:top="1440" w:right="1800" w:bottom="1440" w:left="1800" w:header="851" w:footer="992" w:gutter="0"/>
          <w:cols w:space="425"/>
          <w:docGrid w:type="lines" w:linePitch="312"/>
        </w:sectPr>
      </w:pPr>
      <w:r>
        <w:rPr>
          <w:rFonts w:ascii="宋体" w:hAnsi="宋体"/>
          <w:noProof/>
          <w:color w:val="000000"/>
          <w:sz w:val="28"/>
          <w:szCs w:val="28"/>
        </w:rPr>
        <w:lastRenderedPageBreak/>
        <w:drawing>
          <wp:anchor distT="0" distB="0" distL="114300" distR="114300" simplePos="0" relativeHeight="251677696" behindDoc="0" locked="0" layoutInCell="1" allowOverlap="1">
            <wp:simplePos x="0" y="0"/>
            <wp:positionH relativeFrom="column">
              <wp:posOffset>-173355</wp:posOffset>
            </wp:positionH>
            <wp:positionV relativeFrom="paragraph">
              <wp:posOffset>83185</wp:posOffset>
            </wp:positionV>
            <wp:extent cx="5945505" cy="8155305"/>
            <wp:effectExtent l="0" t="0" r="17145" b="17145"/>
            <wp:wrapNone/>
            <wp:docPr id="92" name="图片 13" descr="C:\Users\ADMINI~1\AppData\Local\Temp\WeChat Files\0163fb91525301aca370ebb8e2b6c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3" descr="C:\Users\ADMINI~1\AppData\Local\Temp\WeChat Files\0163fb91525301aca370ebb8e2b6cd1.jpg"/>
                    <pic:cNvPicPr>
                      <a:picLocks noChangeAspect="1" noChangeArrowheads="1"/>
                    </pic:cNvPicPr>
                  </pic:nvPicPr>
                  <pic:blipFill>
                    <a:blip r:embed="rId10" cstate="print">
                      <a:lum bright="6000" contrast="12000"/>
                    </a:blip>
                    <a:srcRect l="2782"/>
                    <a:stretch>
                      <a:fillRect/>
                    </a:stretch>
                  </pic:blipFill>
                  <pic:spPr>
                    <a:xfrm>
                      <a:off x="0" y="0"/>
                      <a:ext cx="5945505" cy="8155305"/>
                    </a:xfrm>
                    <a:prstGeom prst="rect">
                      <a:avLst/>
                    </a:prstGeom>
                    <a:noFill/>
                    <a:ln w="9525">
                      <a:noFill/>
                      <a:miter lim="800000"/>
                      <a:headEnd/>
                      <a:tailEnd/>
                    </a:ln>
                  </pic:spPr>
                </pic:pic>
              </a:graphicData>
            </a:graphic>
          </wp:anchor>
        </w:drawing>
      </w:r>
    </w:p>
    <w:p w:rsidR="00B1429A" w:rsidRDefault="0020756A">
      <w:pPr>
        <w:spacing w:line="360" w:lineRule="auto"/>
        <w:jc w:val="center"/>
        <w:rPr>
          <w:rFonts w:ascii="宋体" w:hAnsi="宋体"/>
          <w:bCs/>
          <w:color w:val="FF0000"/>
          <w:sz w:val="28"/>
          <w:szCs w:val="28"/>
        </w:rPr>
      </w:pPr>
      <w:r>
        <w:rPr>
          <w:rFonts w:ascii="宋体" w:hAnsi="宋体" w:hint="eastAsia"/>
          <w:bCs/>
          <w:color w:val="FF0000"/>
          <w:sz w:val="28"/>
          <w:szCs w:val="28"/>
        </w:rPr>
        <w:lastRenderedPageBreak/>
        <w:t>齐正君（医师）</w:t>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25" name="图片 4" descr="C:\Users\Administrator.BF-20190131ZRQV\Desktop\7.23万荣医院投标\图片\项目班子配备\1齐正君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descr="C:\Users\Administrator.BF-20190131ZRQV\Desktop\7.23万荣医院投标\图片\项目班子配备\1齐正君执业证1.jpg"/>
                    <pic:cNvPicPr>
                      <a:picLocks noChangeAspect="1" noChangeArrowheads="1"/>
                    </pic:cNvPicPr>
                  </pic:nvPicPr>
                  <pic:blipFill>
                    <a:blip r:embed="rId11"/>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26" name="图片 5" descr="C:\Users\Administrator.BF-20190131ZRQV\Desktop\7.23万荣医院投标\图片\项目班子配备\1齐正君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descr="C:\Users\Administrator.BF-20190131ZRQV\Desktop\7.23万荣医院投标\图片\项目班子配备\1齐正君执业证2.jpg"/>
                    <pic:cNvPicPr>
                      <a:picLocks noChangeAspect="1" noChangeArrowheads="1"/>
                    </pic:cNvPicPr>
                  </pic:nvPicPr>
                  <pic:blipFill>
                    <a:blip r:embed="rId12"/>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rPr>
          <w:rFonts w:ascii="宋体" w:hAnsi="宋体"/>
          <w:bCs/>
          <w:color w:val="FF0000"/>
          <w:sz w:val="28"/>
          <w:szCs w:val="28"/>
        </w:rPr>
      </w:pPr>
      <w:r>
        <w:rPr>
          <w:rFonts w:ascii="宋体" w:hAnsi="宋体"/>
          <w:noProof/>
          <w:color w:val="000000"/>
          <w:sz w:val="28"/>
          <w:szCs w:val="28"/>
        </w:rPr>
        <w:lastRenderedPageBreak/>
        <w:drawing>
          <wp:anchor distT="0" distB="0" distL="114300" distR="114300" simplePos="0" relativeHeight="251678720" behindDoc="0" locked="0" layoutInCell="1" allowOverlap="1">
            <wp:simplePos x="0" y="0"/>
            <wp:positionH relativeFrom="column">
              <wp:posOffset>-114300</wp:posOffset>
            </wp:positionH>
            <wp:positionV relativeFrom="paragraph">
              <wp:posOffset>-8890</wp:posOffset>
            </wp:positionV>
            <wp:extent cx="6062980" cy="8187055"/>
            <wp:effectExtent l="0" t="0" r="13970" b="4445"/>
            <wp:wrapNone/>
            <wp:docPr id="94" name="图片 8" descr="C:\Users\ADMINI~1\AppData\Local\Temp\WeChat Files\01d8d338fe068efdf4e1911ed4c54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 descr="C:\Users\ADMINI~1\AppData\Local\Temp\WeChat Files\01d8d338fe068efdf4e1911ed4c540b.jpg"/>
                    <pic:cNvPicPr>
                      <a:picLocks noChangeAspect="1" noChangeArrowheads="1"/>
                    </pic:cNvPicPr>
                  </pic:nvPicPr>
                  <pic:blipFill>
                    <a:blip r:embed="rId13" cstate="print">
                      <a:lum bright="6000" contrast="18000"/>
                    </a:blip>
                    <a:srcRect l="1565" t="652" r="2087" b="1802"/>
                    <a:stretch>
                      <a:fillRect/>
                    </a:stretch>
                  </pic:blipFill>
                  <pic:spPr>
                    <a:xfrm>
                      <a:off x="0" y="0"/>
                      <a:ext cx="6062980" cy="8187055"/>
                    </a:xfrm>
                    <a:prstGeom prst="rect">
                      <a:avLst/>
                    </a:prstGeom>
                    <a:noFill/>
                    <a:ln w="9525">
                      <a:noFill/>
                      <a:miter lim="800000"/>
                      <a:headEnd/>
                      <a:tailEnd/>
                    </a:ln>
                  </pic:spPr>
                </pic:pic>
              </a:graphicData>
            </a:graphic>
          </wp:anchor>
        </w:drawing>
      </w:r>
      <w:r>
        <w:rPr>
          <w:rFonts w:ascii="宋体" w:hAnsi="宋体" w:hint="eastAsia"/>
          <w:bCs/>
          <w:color w:val="FF0000"/>
          <w:sz w:val="28"/>
          <w:szCs w:val="28"/>
        </w:rPr>
        <w:br w:type="page"/>
      </w:r>
    </w:p>
    <w:p w:rsidR="00B1429A" w:rsidRDefault="0020756A">
      <w:pPr>
        <w:spacing w:line="360" w:lineRule="auto"/>
        <w:jc w:val="center"/>
        <w:rPr>
          <w:rFonts w:ascii="宋体" w:hAnsi="宋体"/>
          <w:bCs/>
          <w:color w:val="FF0000"/>
          <w:sz w:val="28"/>
          <w:szCs w:val="28"/>
        </w:rPr>
      </w:pPr>
      <w:r>
        <w:rPr>
          <w:rFonts w:ascii="宋体" w:hAnsi="宋体" w:hint="eastAsia"/>
          <w:bCs/>
          <w:color w:val="FF0000"/>
          <w:sz w:val="28"/>
          <w:szCs w:val="28"/>
        </w:rPr>
        <w:lastRenderedPageBreak/>
        <w:t>马培莹（护士）</w:t>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28" name="图片 6" descr="C:\Users\Administrator.BF-20190131ZRQV\Desktop\7.23万荣医院投标\图片\项目班子配备\2马培莹护士初级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descr="C:\Users\Administrator.BF-20190131ZRQV\Desktop\7.23万荣医院投标\图片\项目班子配备\2马培莹护士初级证书.jpg"/>
                    <pic:cNvPicPr>
                      <a:picLocks noChangeAspect="1" noChangeArrowheads="1"/>
                    </pic:cNvPicPr>
                  </pic:nvPicPr>
                  <pic:blipFill>
                    <a:blip r:embed="rId14"/>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widowControl/>
        <w:jc w:val="left"/>
        <w:rPr>
          <w:rFonts w:ascii="宋体" w:hAnsi="宋体"/>
          <w:bCs/>
          <w:color w:val="FF0000"/>
          <w:sz w:val="28"/>
          <w:szCs w:val="28"/>
        </w:rPr>
      </w:pPr>
      <w:r>
        <w:rPr>
          <w:rFonts w:ascii="宋体" w:hAnsi="宋体"/>
          <w:bCs/>
          <w:noProof/>
          <w:color w:val="FF0000"/>
          <w:sz w:val="28"/>
          <w:szCs w:val="28"/>
        </w:rPr>
        <w:lastRenderedPageBreak/>
        <w:drawing>
          <wp:inline distT="0" distB="0" distL="0" distR="0">
            <wp:extent cx="5274310" cy="3957320"/>
            <wp:effectExtent l="19050" t="0" r="2540" b="0"/>
            <wp:docPr id="31" name="图片 7" descr="C:\Users\Administrator.BF-20190131ZRQV\Desktop\7.23万荣医院投标\图片\项目班子配备\2马培莹护士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descr="C:\Users\Administrator.BF-20190131ZRQV\Desktop\7.23万荣医院投标\图片\项目班子配备\2马培莹护士执业证1.jpg"/>
                    <pic:cNvPicPr>
                      <a:picLocks noChangeAspect="1" noChangeArrowheads="1"/>
                    </pic:cNvPicPr>
                  </pic:nvPicPr>
                  <pic:blipFill>
                    <a:blip r:embed="rId15"/>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32" name="图片 8" descr="C:\Users\Administrator.BF-20190131ZRQV\Desktop\7.23万荣医院投标\图片\项目班子配备\2马培莹护士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descr="C:\Users\Administrator.BF-20190131ZRQV\Desktop\7.23万荣医院投标\图片\项目班子配备\2马培莹护士执业证2.jpg"/>
                    <pic:cNvPicPr>
                      <a:picLocks noChangeAspect="1" noChangeArrowheads="1"/>
                    </pic:cNvPicPr>
                  </pic:nvPicPr>
                  <pic:blipFill>
                    <a:blip r:embed="rId16"/>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widowControl/>
        <w:jc w:val="left"/>
        <w:rPr>
          <w:rFonts w:ascii="宋体" w:hAnsi="宋体"/>
          <w:bCs/>
          <w:color w:val="FF0000"/>
          <w:sz w:val="28"/>
          <w:szCs w:val="28"/>
        </w:rPr>
      </w:pPr>
      <w:r>
        <w:rPr>
          <w:rFonts w:ascii="宋体" w:hAnsi="宋体"/>
          <w:bCs/>
          <w:noProof/>
          <w:color w:val="FF0000"/>
          <w:sz w:val="28"/>
          <w:szCs w:val="28"/>
        </w:rPr>
        <w:lastRenderedPageBreak/>
        <w:drawing>
          <wp:inline distT="0" distB="0" distL="0" distR="0">
            <wp:extent cx="5274310" cy="3957320"/>
            <wp:effectExtent l="0" t="666750" r="0" b="633364"/>
            <wp:docPr id="34" name="图片 9" descr="C:\Users\Administrator.BF-20190131ZRQV\Desktop\7.23万荣医院投标\图片\项目班子配备\2马培莹护士执业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descr="C:\Users\Administrator.BF-20190131ZRQV\Desktop\7.23万荣医院投标\图片\项目班子配备\2马培莹护士执业证3.jpg"/>
                    <pic:cNvPicPr>
                      <a:picLocks noChangeAspect="1" noChangeArrowheads="1"/>
                    </pic:cNvPicPr>
                  </pic:nvPicPr>
                  <pic:blipFill>
                    <a:blip r:embed="rId17"/>
                    <a:srcRect/>
                    <a:stretch>
                      <a:fillRect/>
                    </a:stretch>
                  </pic:blipFill>
                  <pic:spPr>
                    <a:xfrm rot="5400000">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rPr>
          <w:rFonts w:ascii="宋体" w:hAnsi="宋体"/>
          <w:bCs/>
          <w:color w:val="FF0000"/>
          <w:sz w:val="28"/>
          <w:szCs w:val="28"/>
        </w:rPr>
      </w:pPr>
      <w:r>
        <w:rPr>
          <w:rFonts w:ascii="宋体" w:hAnsi="宋体"/>
          <w:noProof/>
          <w:color w:val="000000"/>
          <w:sz w:val="28"/>
          <w:szCs w:val="28"/>
        </w:rPr>
        <w:lastRenderedPageBreak/>
        <w:drawing>
          <wp:anchor distT="0" distB="0" distL="114300" distR="114300" simplePos="0" relativeHeight="251679744" behindDoc="0" locked="0" layoutInCell="1" allowOverlap="1">
            <wp:simplePos x="0" y="0"/>
            <wp:positionH relativeFrom="column">
              <wp:posOffset>-323850</wp:posOffset>
            </wp:positionH>
            <wp:positionV relativeFrom="paragraph">
              <wp:posOffset>247650</wp:posOffset>
            </wp:positionV>
            <wp:extent cx="5810250" cy="8210550"/>
            <wp:effectExtent l="0" t="0" r="0" b="0"/>
            <wp:wrapNone/>
            <wp:docPr id="96" name="图片 5" descr="C:\Users\ADMINI~1\AppData\Local\Temp\WeChat Files\1d66e62b7fbb091922074b84ade25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 descr="C:\Users\ADMINI~1\AppData\Local\Temp\WeChat Files\1d66e62b7fbb091922074b84ade25cb.jpg"/>
                    <pic:cNvPicPr>
                      <a:picLocks noChangeAspect="1" noChangeArrowheads="1"/>
                    </pic:cNvPicPr>
                  </pic:nvPicPr>
                  <pic:blipFill>
                    <a:blip r:embed="rId18" cstate="print">
                      <a:lum bright="6000" contrast="12000"/>
                    </a:blip>
                    <a:srcRect l="2956" t="1564" r="4196"/>
                    <a:stretch>
                      <a:fillRect/>
                    </a:stretch>
                  </pic:blipFill>
                  <pic:spPr>
                    <a:xfrm>
                      <a:off x="0" y="0"/>
                      <a:ext cx="5810250" cy="8210550"/>
                    </a:xfrm>
                    <a:prstGeom prst="rect">
                      <a:avLst/>
                    </a:prstGeom>
                    <a:noFill/>
                    <a:ln w="9525">
                      <a:noFill/>
                      <a:miter lim="800000"/>
                      <a:headEnd/>
                      <a:tailEnd/>
                    </a:ln>
                  </pic:spPr>
                </pic:pic>
              </a:graphicData>
            </a:graphic>
          </wp:anchor>
        </w:drawing>
      </w:r>
      <w:r>
        <w:rPr>
          <w:rFonts w:ascii="宋体" w:hAnsi="宋体" w:hint="eastAsia"/>
          <w:bCs/>
          <w:color w:val="FF0000"/>
          <w:sz w:val="28"/>
          <w:szCs w:val="28"/>
        </w:rPr>
        <w:br w:type="page"/>
      </w:r>
    </w:p>
    <w:p w:rsidR="00B1429A" w:rsidRDefault="0020756A">
      <w:pPr>
        <w:spacing w:line="360" w:lineRule="auto"/>
        <w:jc w:val="center"/>
        <w:rPr>
          <w:rFonts w:ascii="宋体" w:hAnsi="宋体"/>
          <w:bCs/>
          <w:color w:val="FF0000"/>
          <w:sz w:val="28"/>
          <w:szCs w:val="28"/>
        </w:rPr>
      </w:pPr>
      <w:r>
        <w:rPr>
          <w:rFonts w:ascii="宋体" w:hAnsi="宋体" w:hint="eastAsia"/>
          <w:bCs/>
          <w:color w:val="FF0000"/>
          <w:sz w:val="28"/>
          <w:szCs w:val="28"/>
        </w:rPr>
        <w:lastRenderedPageBreak/>
        <w:t>李</w:t>
      </w:r>
      <w:r>
        <w:rPr>
          <w:rFonts w:ascii="宋体" w:hAnsi="宋体" w:hint="eastAsia"/>
          <w:bCs/>
          <w:color w:val="FF0000"/>
          <w:sz w:val="28"/>
          <w:szCs w:val="28"/>
        </w:rPr>
        <w:t xml:space="preserve">  </w:t>
      </w:r>
      <w:r>
        <w:rPr>
          <w:rFonts w:ascii="宋体" w:hAnsi="宋体" w:hint="eastAsia"/>
          <w:bCs/>
          <w:color w:val="FF0000"/>
          <w:sz w:val="28"/>
          <w:szCs w:val="28"/>
        </w:rPr>
        <w:t>伟（保健按摩师）</w:t>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36" name="图片 10" descr="C:\Users\Administrator.BF-20190131ZRQV\Desktop\7.23万荣医院投标\图片\项目班子配备\3李伟按摩师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descr="C:\Users\Administrator.BF-20190131ZRQV\Desktop\7.23万荣医院投标\图片\项目班子配备\3李伟按摩师1.jpg"/>
                    <pic:cNvPicPr>
                      <a:picLocks noChangeAspect="1" noChangeArrowheads="1"/>
                    </pic:cNvPicPr>
                  </pic:nvPicPr>
                  <pic:blipFill>
                    <a:blip r:embed="rId19"/>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inline distT="0" distB="0" distL="0" distR="0">
            <wp:extent cx="5274310" cy="3957320"/>
            <wp:effectExtent l="19050" t="0" r="2540" b="0"/>
            <wp:docPr id="39" name="图片 11" descr="C:\Users\Administrator.BF-20190131ZRQV\Desktop\7.23万荣医院投标\图片\项目班子配备\3李伟按摩师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descr="C:\Users\Administrator.BF-20190131ZRQV\Desktop\7.23万荣医院投标\图片\项目班子配备\3李伟按摩师2.jpg"/>
                    <pic:cNvPicPr>
                      <a:picLocks noChangeAspect="1" noChangeArrowheads="1"/>
                    </pic:cNvPicPr>
                  </pic:nvPicPr>
                  <pic:blipFill>
                    <a:blip r:embed="rId20"/>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color w:val="FF0000"/>
          <w:sz w:val="28"/>
          <w:szCs w:val="28"/>
        </w:rPr>
        <w:br w:type="page"/>
      </w:r>
    </w:p>
    <w:p w:rsidR="00B1429A" w:rsidRDefault="0020756A">
      <w:pPr>
        <w:rPr>
          <w:rFonts w:ascii="宋体" w:hAnsi="宋体"/>
          <w:bCs/>
          <w:color w:val="FF0000"/>
          <w:sz w:val="28"/>
          <w:szCs w:val="28"/>
        </w:rPr>
      </w:pPr>
      <w:r>
        <w:rPr>
          <w:rFonts w:ascii="宋体" w:hAnsi="宋体"/>
          <w:noProof/>
          <w:color w:val="000000"/>
          <w:sz w:val="28"/>
          <w:szCs w:val="28"/>
        </w:rPr>
        <w:lastRenderedPageBreak/>
        <w:drawing>
          <wp:anchor distT="0" distB="0" distL="114300" distR="114300" simplePos="0" relativeHeight="251680768" behindDoc="0" locked="0" layoutInCell="1" allowOverlap="1">
            <wp:simplePos x="0" y="0"/>
            <wp:positionH relativeFrom="column">
              <wp:posOffset>-323850</wp:posOffset>
            </wp:positionH>
            <wp:positionV relativeFrom="paragraph">
              <wp:posOffset>209550</wp:posOffset>
            </wp:positionV>
            <wp:extent cx="5848350" cy="8039100"/>
            <wp:effectExtent l="0" t="0" r="0" b="0"/>
            <wp:wrapNone/>
            <wp:docPr id="98" name="图片 9" descr="C:\Users\ADMINI~1\AppData\Local\Temp\WeChat Files\cbb138ed0b622b95e0061051f6240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 descr="C:\Users\ADMINI~1\AppData\Local\Temp\WeChat Files\cbb138ed0b622b95e0061051f6240e6.jpg"/>
                    <pic:cNvPicPr>
                      <a:picLocks noChangeAspect="1" noChangeArrowheads="1"/>
                    </pic:cNvPicPr>
                  </pic:nvPicPr>
                  <pic:blipFill>
                    <a:blip r:embed="rId21" cstate="print">
                      <a:lum bright="6000" contrast="12000"/>
                    </a:blip>
                    <a:srcRect l="1739" t="652" r="1936"/>
                    <a:stretch>
                      <a:fillRect/>
                    </a:stretch>
                  </pic:blipFill>
                  <pic:spPr>
                    <a:xfrm>
                      <a:off x="0" y="0"/>
                      <a:ext cx="5848350" cy="8039100"/>
                    </a:xfrm>
                    <a:prstGeom prst="rect">
                      <a:avLst/>
                    </a:prstGeom>
                    <a:noFill/>
                    <a:ln w="9525">
                      <a:noFill/>
                      <a:miter lim="800000"/>
                      <a:headEnd/>
                      <a:tailEnd/>
                    </a:ln>
                  </pic:spPr>
                </pic:pic>
              </a:graphicData>
            </a:graphic>
          </wp:anchor>
        </w:drawing>
      </w:r>
      <w:r>
        <w:rPr>
          <w:rFonts w:ascii="宋体" w:hAnsi="宋体" w:hint="eastAsia"/>
          <w:bCs/>
          <w:color w:val="FF0000"/>
          <w:sz w:val="28"/>
          <w:szCs w:val="28"/>
        </w:rPr>
        <w:br w:type="page"/>
      </w:r>
    </w:p>
    <w:p w:rsidR="00B1429A" w:rsidRDefault="0020756A">
      <w:pPr>
        <w:spacing w:line="360" w:lineRule="auto"/>
        <w:jc w:val="center"/>
        <w:rPr>
          <w:rFonts w:ascii="宋体" w:hAnsi="宋体"/>
          <w:bCs/>
          <w:color w:val="FF0000"/>
          <w:sz w:val="28"/>
          <w:szCs w:val="28"/>
        </w:rPr>
      </w:pPr>
      <w:r>
        <w:rPr>
          <w:rFonts w:ascii="宋体" w:hAnsi="宋体" w:hint="eastAsia"/>
          <w:bCs/>
          <w:color w:val="FF0000"/>
          <w:sz w:val="28"/>
          <w:szCs w:val="28"/>
        </w:rPr>
        <w:lastRenderedPageBreak/>
        <w:t>李</w:t>
      </w:r>
      <w:r>
        <w:rPr>
          <w:rFonts w:ascii="宋体" w:hAnsi="宋体" w:hint="eastAsia"/>
          <w:bCs/>
          <w:color w:val="FF0000"/>
          <w:sz w:val="28"/>
          <w:szCs w:val="28"/>
        </w:rPr>
        <w:t xml:space="preserve">  </w:t>
      </w:r>
      <w:r>
        <w:rPr>
          <w:rFonts w:ascii="宋体" w:hAnsi="宋体" w:hint="eastAsia"/>
          <w:bCs/>
          <w:color w:val="FF0000"/>
          <w:sz w:val="28"/>
          <w:szCs w:val="28"/>
        </w:rPr>
        <w:t>伟（理疗师）</w:t>
      </w:r>
    </w:p>
    <w:p w:rsidR="00B1429A" w:rsidRDefault="0020756A">
      <w:pPr>
        <w:widowControl/>
        <w:jc w:val="left"/>
        <w:rPr>
          <w:rFonts w:ascii="宋体" w:hAnsi="宋体"/>
          <w:bCs/>
          <w:color w:val="FF0000"/>
          <w:sz w:val="28"/>
          <w:szCs w:val="28"/>
        </w:rPr>
      </w:pPr>
      <w:r>
        <w:rPr>
          <w:rFonts w:ascii="宋体" w:hAnsi="宋体"/>
          <w:bCs/>
          <w:noProof/>
          <w:color w:val="FF0000"/>
          <w:sz w:val="28"/>
          <w:szCs w:val="28"/>
        </w:rPr>
        <w:drawing>
          <wp:anchor distT="0" distB="0" distL="114300" distR="114300" simplePos="0" relativeHeight="251661312" behindDoc="0" locked="0" layoutInCell="1" allowOverlap="1">
            <wp:simplePos x="0" y="0"/>
            <wp:positionH relativeFrom="column">
              <wp:posOffset>-411480</wp:posOffset>
            </wp:positionH>
            <wp:positionV relativeFrom="paragraph">
              <wp:posOffset>102870</wp:posOffset>
            </wp:positionV>
            <wp:extent cx="6299200" cy="4720590"/>
            <wp:effectExtent l="19050" t="0" r="6483" b="0"/>
            <wp:wrapNone/>
            <wp:docPr id="41" name="图片 12" descr="C:\Users\Administrator.BF-20190131ZRQV\Desktop\7.23万荣医院投标\图片\项目班子配备\4李伟针灸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descr="C:\Users\Administrator.BF-20190131ZRQV\Desktop\7.23万荣医院投标\图片\项目班子配备\4李伟针灸师.jpg"/>
                    <pic:cNvPicPr>
                      <a:picLocks noChangeAspect="1" noChangeArrowheads="1"/>
                    </pic:cNvPicPr>
                  </pic:nvPicPr>
                  <pic:blipFill>
                    <a:blip r:embed="rId22"/>
                    <a:srcRect/>
                    <a:stretch>
                      <a:fillRect/>
                    </a:stretch>
                  </pic:blipFill>
                  <pic:spPr>
                    <a:xfrm>
                      <a:off x="0" y="0"/>
                      <a:ext cx="6299067" cy="4720855"/>
                    </a:xfrm>
                    <a:prstGeom prst="rect">
                      <a:avLst/>
                    </a:prstGeom>
                    <a:noFill/>
                    <a:ln w="9525">
                      <a:noFill/>
                      <a:miter lim="800000"/>
                      <a:headEnd/>
                      <a:tailEnd/>
                    </a:ln>
                  </pic:spPr>
                </pic:pic>
              </a:graphicData>
            </a:graphic>
          </wp:anchor>
        </w:drawing>
      </w:r>
      <w:r>
        <w:rPr>
          <w:rFonts w:ascii="宋体" w:hAnsi="宋体"/>
          <w:bCs/>
          <w:color w:val="FF0000"/>
          <w:sz w:val="28"/>
          <w:szCs w:val="28"/>
        </w:rPr>
        <w:br w:type="page"/>
      </w:r>
    </w:p>
    <w:p w:rsidR="00B1429A" w:rsidRDefault="0020756A">
      <w:pPr>
        <w:rPr>
          <w:rFonts w:ascii="宋体" w:hAnsi="宋体"/>
          <w:bCs/>
          <w:color w:val="FF0000"/>
          <w:sz w:val="28"/>
          <w:szCs w:val="28"/>
        </w:rPr>
      </w:pPr>
      <w:r>
        <w:rPr>
          <w:rFonts w:ascii="宋体" w:hAnsi="宋体"/>
          <w:noProof/>
          <w:color w:val="000000"/>
          <w:sz w:val="28"/>
          <w:szCs w:val="28"/>
        </w:rPr>
        <w:lastRenderedPageBreak/>
        <w:drawing>
          <wp:anchor distT="0" distB="0" distL="114300" distR="114300" simplePos="0" relativeHeight="251681792" behindDoc="0" locked="0" layoutInCell="1" allowOverlap="1">
            <wp:simplePos x="0" y="0"/>
            <wp:positionH relativeFrom="column">
              <wp:posOffset>-323850</wp:posOffset>
            </wp:positionH>
            <wp:positionV relativeFrom="paragraph">
              <wp:posOffset>209550</wp:posOffset>
            </wp:positionV>
            <wp:extent cx="5848350" cy="8039100"/>
            <wp:effectExtent l="0" t="0" r="0" b="0"/>
            <wp:wrapNone/>
            <wp:docPr id="99" name="图片 9" descr="C:\Users\ADMINI~1\AppData\Local\Temp\WeChat Files\cbb138ed0b622b95e0061051f6240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 descr="C:\Users\ADMINI~1\AppData\Local\Temp\WeChat Files\cbb138ed0b622b95e0061051f6240e6.jpg"/>
                    <pic:cNvPicPr>
                      <a:picLocks noChangeAspect="1" noChangeArrowheads="1"/>
                    </pic:cNvPicPr>
                  </pic:nvPicPr>
                  <pic:blipFill>
                    <a:blip r:embed="rId21" cstate="print">
                      <a:lum bright="6000" contrast="12000"/>
                    </a:blip>
                    <a:srcRect l="1739" t="652" r="1936"/>
                    <a:stretch>
                      <a:fillRect/>
                    </a:stretch>
                  </pic:blipFill>
                  <pic:spPr>
                    <a:xfrm>
                      <a:off x="0" y="0"/>
                      <a:ext cx="5848350" cy="8039100"/>
                    </a:xfrm>
                    <a:prstGeom prst="rect">
                      <a:avLst/>
                    </a:prstGeom>
                    <a:noFill/>
                    <a:ln w="9525">
                      <a:noFill/>
                      <a:miter lim="800000"/>
                      <a:headEnd/>
                      <a:tailEnd/>
                    </a:ln>
                  </pic:spPr>
                </pic:pic>
              </a:graphicData>
            </a:graphic>
          </wp:anchor>
        </w:drawing>
      </w:r>
      <w:r>
        <w:rPr>
          <w:rFonts w:ascii="宋体" w:hAnsi="宋体" w:hint="eastAsia"/>
          <w:bCs/>
          <w:color w:val="FF0000"/>
          <w:sz w:val="28"/>
          <w:szCs w:val="28"/>
        </w:rPr>
        <w:br w:type="page"/>
      </w:r>
    </w:p>
    <w:p w:rsidR="00B1429A" w:rsidRDefault="0020756A">
      <w:pPr>
        <w:spacing w:line="360" w:lineRule="auto"/>
        <w:jc w:val="center"/>
        <w:rPr>
          <w:rFonts w:ascii="宋体" w:hAnsi="宋体"/>
          <w:bCs/>
          <w:color w:val="FF0000"/>
          <w:sz w:val="28"/>
          <w:szCs w:val="28"/>
        </w:rPr>
      </w:pPr>
      <w:r>
        <w:rPr>
          <w:rFonts w:ascii="宋体" w:hAnsi="宋体" w:hint="eastAsia"/>
          <w:bCs/>
          <w:color w:val="FF0000"/>
          <w:sz w:val="28"/>
          <w:szCs w:val="28"/>
        </w:rPr>
        <w:lastRenderedPageBreak/>
        <w:t>张</w:t>
      </w:r>
      <w:r>
        <w:rPr>
          <w:rFonts w:ascii="宋体" w:hAnsi="宋体" w:hint="eastAsia"/>
          <w:bCs/>
          <w:color w:val="FF0000"/>
          <w:sz w:val="28"/>
          <w:szCs w:val="28"/>
        </w:rPr>
        <w:t xml:space="preserve">  </w:t>
      </w:r>
      <w:r>
        <w:rPr>
          <w:rFonts w:ascii="宋体" w:hAnsi="宋体" w:hint="eastAsia"/>
          <w:bCs/>
          <w:color w:val="FF0000"/>
          <w:sz w:val="28"/>
          <w:szCs w:val="28"/>
        </w:rPr>
        <w:t>芳（康复医学治疗室）</w:t>
      </w:r>
    </w:p>
    <w:p w:rsidR="00B1429A" w:rsidRDefault="0020756A">
      <w:pPr>
        <w:spacing w:line="360" w:lineRule="auto"/>
        <w:rPr>
          <w:rFonts w:ascii="宋体" w:hAnsi="宋体"/>
          <w:color w:val="000000"/>
          <w:sz w:val="28"/>
          <w:szCs w:val="28"/>
        </w:rPr>
      </w:pPr>
      <w:r>
        <w:rPr>
          <w:rFonts w:ascii="宋体" w:hAnsi="宋体"/>
          <w:noProof/>
          <w:color w:val="000000"/>
          <w:sz w:val="28"/>
          <w:szCs w:val="28"/>
        </w:rPr>
        <w:drawing>
          <wp:inline distT="0" distB="0" distL="0" distR="0">
            <wp:extent cx="5274310" cy="3957320"/>
            <wp:effectExtent l="19050" t="0" r="2540" b="0"/>
            <wp:docPr id="42" name="图片 13" descr="C:\Users\Administrator.BF-20190131ZRQV\Desktop\7.23万荣医院投标\图片\项目班子配备\5张芳康复医学治疗技术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descr="C:\Users\Administrator.BF-20190131ZRQV\Desktop\7.23万荣医院投标\图片\项目班子配备\5张芳康复医学治疗技术证书.jpg"/>
                    <pic:cNvPicPr>
                      <a:picLocks noChangeAspect="1" noChangeArrowheads="1"/>
                    </pic:cNvPicPr>
                  </pic:nvPicPr>
                  <pic:blipFill>
                    <a:blip r:embed="rId23"/>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color w:val="000000"/>
          <w:sz w:val="28"/>
          <w:szCs w:val="28"/>
        </w:rPr>
      </w:pPr>
      <w:r>
        <w:rPr>
          <w:rFonts w:ascii="宋体" w:hAnsi="宋体"/>
          <w:color w:val="000000"/>
          <w:sz w:val="28"/>
          <w:szCs w:val="28"/>
        </w:rPr>
        <w:br w:type="page"/>
      </w:r>
    </w:p>
    <w:p w:rsidR="00B1429A" w:rsidRDefault="0020756A">
      <w:pPr>
        <w:widowControl/>
        <w:jc w:val="left"/>
        <w:rPr>
          <w:rFonts w:ascii="宋体" w:hAnsi="宋体"/>
          <w:b/>
          <w:color w:val="000000"/>
          <w:sz w:val="32"/>
          <w:szCs w:val="32"/>
        </w:rPr>
      </w:pPr>
      <w:r>
        <w:rPr>
          <w:rFonts w:ascii="宋体" w:hAnsi="宋体"/>
          <w:b/>
          <w:noProof/>
          <w:color w:val="000000"/>
          <w:sz w:val="32"/>
          <w:szCs w:val="32"/>
        </w:rPr>
        <w:lastRenderedPageBreak/>
        <w:drawing>
          <wp:inline distT="0" distB="0" distL="0" distR="0">
            <wp:extent cx="5274310" cy="3957320"/>
            <wp:effectExtent l="19050" t="0" r="2540" b="0"/>
            <wp:docPr id="44" name="图片 14" descr="C:\Users\Administrator.BF-20190131ZRQV\Desktop\7.23万荣医院投标\图片\项目班子配备\5张芳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descr="C:\Users\Administrator.BF-20190131ZRQV\Desktop\7.23万荣医院投标\图片\项目班子配备\5张芳执业证1.jpg"/>
                    <pic:cNvPicPr>
                      <a:picLocks noChangeAspect="1" noChangeArrowheads="1"/>
                    </pic:cNvPicPr>
                  </pic:nvPicPr>
                  <pic:blipFill>
                    <a:blip r:embed="rId24"/>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
          <w:color w:val="000000"/>
          <w:sz w:val="32"/>
          <w:szCs w:val="32"/>
        </w:rPr>
      </w:pPr>
      <w:r>
        <w:rPr>
          <w:rFonts w:ascii="宋体" w:hAnsi="宋体"/>
          <w:b/>
          <w:noProof/>
          <w:color w:val="000000"/>
          <w:sz w:val="32"/>
          <w:szCs w:val="32"/>
        </w:rPr>
        <w:drawing>
          <wp:inline distT="0" distB="0" distL="0" distR="0">
            <wp:extent cx="5274310" cy="3957320"/>
            <wp:effectExtent l="19050" t="0" r="2540" b="0"/>
            <wp:docPr id="45" name="图片 15" descr="C:\Users\Administrator.BF-20190131ZRQV\Desktop\7.23万荣医院投标\图片\项目班子配备\5张芳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descr="C:\Users\Administrator.BF-20190131ZRQV\Desktop\7.23万荣医院投标\图片\项目班子配备\5张芳执业证2.jpg"/>
                    <pic:cNvPicPr>
                      <a:picLocks noChangeAspect="1" noChangeArrowheads="1"/>
                    </pic:cNvPicPr>
                  </pic:nvPicPr>
                  <pic:blipFill>
                    <a:blip r:embed="rId25"/>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
          <w:color w:val="000000"/>
          <w:sz w:val="32"/>
          <w:szCs w:val="32"/>
        </w:rPr>
        <w:br w:type="page"/>
      </w:r>
    </w:p>
    <w:p w:rsidR="00B1429A" w:rsidRDefault="0020756A">
      <w:pPr>
        <w:rPr>
          <w:rFonts w:ascii="宋体" w:hAnsi="宋体"/>
          <w:b/>
          <w:color w:val="000000"/>
          <w:sz w:val="32"/>
          <w:szCs w:val="32"/>
        </w:rPr>
      </w:pPr>
      <w:r>
        <w:rPr>
          <w:rFonts w:ascii="宋体" w:hAnsi="宋体"/>
          <w:noProof/>
          <w:color w:val="000000"/>
          <w:sz w:val="28"/>
          <w:szCs w:val="28"/>
        </w:rPr>
        <w:lastRenderedPageBreak/>
        <w:drawing>
          <wp:anchor distT="0" distB="0" distL="114300" distR="114300" simplePos="0" relativeHeight="251682816" behindDoc="0" locked="0" layoutInCell="1" allowOverlap="1">
            <wp:simplePos x="0" y="0"/>
            <wp:positionH relativeFrom="column">
              <wp:posOffset>-323850</wp:posOffset>
            </wp:positionH>
            <wp:positionV relativeFrom="paragraph">
              <wp:posOffset>209550</wp:posOffset>
            </wp:positionV>
            <wp:extent cx="5810250" cy="8153400"/>
            <wp:effectExtent l="0" t="0" r="0" b="0"/>
            <wp:wrapNone/>
            <wp:docPr id="101" name="图片 7" descr="C:\Users\ADMINI~1\AppData\Local\Temp\WeChat Files\24d089e93d7a5fa2ec8c2ee67600d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 descr="C:\Users\ADMINI~1\AppData\Local\Temp\WeChat Files\24d089e93d7a5fa2ec8c2ee67600ddb.jpg"/>
                    <pic:cNvPicPr>
                      <a:picLocks noChangeAspect="1" noChangeArrowheads="1"/>
                    </pic:cNvPicPr>
                  </pic:nvPicPr>
                  <pic:blipFill>
                    <a:blip r:embed="rId26" cstate="print">
                      <a:lum bright="6000" contrast="12000"/>
                    </a:blip>
                    <a:srcRect l="2782" r="2110"/>
                    <a:stretch>
                      <a:fillRect/>
                    </a:stretch>
                  </pic:blipFill>
                  <pic:spPr>
                    <a:xfrm>
                      <a:off x="0" y="0"/>
                      <a:ext cx="5810250" cy="8153400"/>
                    </a:xfrm>
                    <a:prstGeom prst="rect">
                      <a:avLst/>
                    </a:prstGeom>
                    <a:noFill/>
                    <a:ln w="9525">
                      <a:noFill/>
                      <a:miter lim="800000"/>
                      <a:headEnd/>
                      <a:tailEnd/>
                    </a:ln>
                  </pic:spPr>
                </pic:pic>
              </a:graphicData>
            </a:graphic>
          </wp:anchor>
        </w:drawing>
      </w:r>
      <w:r>
        <w:rPr>
          <w:rFonts w:ascii="宋体" w:hAnsi="宋体" w:hint="eastAsia"/>
          <w:b/>
          <w:color w:val="000000"/>
          <w:sz w:val="32"/>
          <w:szCs w:val="32"/>
        </w:rPr>
        <w:br w:type="page"/>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lastRenderedPageBreak/>
        <w:t>六、项目团队具备执业资格的人员证书</w:t>
      </w:r>
    </w:p>
    <w:p w:rsidR="00B1429A" w:rsidRDefault="0020756A">
      <w:pPr>
        <w:spacing w:line="360" w:lineRule="auto"/>
        <w:jc w:val="center"/>
        <w:rPr>
          <w:rFonts w:ascii="宋体" w:hAnsi="宋体"/>
          <w:b/>
          <w:color w:val="000000"/>
          <w:sz w:val="32"/>
          <w:szCs w:val="32"/>
        </w:rPr>
      </w:pPr>
      <w:r>
        <w:rPr>
          <w:rFonts w:ascii="宋体" w:hAnsi="宋体" w:hint="eastAsia"/>
          <w:b/>
          <w:color w:val="000000"/>
          <w:sz w:val="32"/>
          <w:szCs w:val="32"/>
        </w:rPr>
        <w:t>项目团队花名册</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8"/>
        <w:gridCol w:w="1442"/>
        <w:gridCol w:w="1293"/>
        <w:gridCol w:w="1378"/>
        <w:gridCol w:w="2036"/>
        <w:gridCol w:w="2081"/>
        <w:gridCol w:w="904"/>
      </w:tblGrid>
      <w:tr w:rsidR="00B1429A">
        <w:trPr>
          <w:cantSplit/>
          <w:trHeight w:val="575"/>
          <w:jc w:val="center"/>
        </w:trPr>
        <w:tc>
          <w:tcPr>
            <w:tcW w:w="748" w:type="dxa"/>
            <w:vAlign w:val="center"/>
          </w:tcPr>
          <w:p w:rsidR="00B1429A" w:rsidRDefault="0020756A">
            <w:pPr>
              <w:spacing w:line="460" w:lineRule="exact"/>
              <w:jc w:val="center"/>
              <w:rPr>
                <w:rFonts w:ascii="宋体"/>
                <w:b/>
                <w:bCs/>
                <w:sz w:val="24"/>
              </w:rPr>
            </w:pPr>
            <w:r>
              <w:rPr>
                <w:rFonts w:ascii="宋体" w:hAnsi="宋体" w:hint="eastAsia"/>
                <w:b/>
                <w:sz w:val="24"/>
              </w:rPr>
              <w:t>序号</w:t>
            </w:r>
          </w:p>
        </w:tc>
        <w:tc>
          <w:tcPr>
            <w:tcW w:w="1442" w:type="dxa"/>
            <w:vAlign w:val="center"/>
          </w:tcPr>
          <w:p w:rsidR="00B1429A" w:rsidRDefault="0020756A">
            <w:pPr>
              <w:spacing w:line="460" w:lineRule="exact"/>
              <w:jc w:val="center"/>
              <w:rPr>
                <w:rFonts w:ascii="宋体"/>
                <w:b/>
                <w:bCs/>
                <w:sz w:val="24"/>
              </w:rPr>
            </w:pPr>
            <w:r>
              <w:rPr>
                <w:rFonts w:ascii="宋体" w:hAnsi="宋体" w:hint="eastAsia"/>
                <w:b/>
                <w:sz w:val="24"/>
              </w:rPr>
              <w:t>姓名</w:t>
            </w:r>
          </w:p>
        </w:tc>
        <w:tc>
          <w:tcPr>
            <w:tcW w:w="1293" w:type="dxa"/>
            <w:vAlign w:val="center"/>
          </w:tcPr>
          <w:p w:rsidR="00B1429A" w:rsidRDefault="0020756A">
            <w:pPr>
              <w:spacing w:line="460" w:lineRule="exact"/>
              <w:jc w:val="center"/>
              <w:rPr>
                <w:rFonts w:ascii="宋体"/>
                <w:b/>
                <w:bCs/>
                <w:sz w:val="24"/>
              </w:rPr>
            </w:pPr>
            <w:r>
              <w:rPr>
                <w:rFonts w:ascii="宋体" w:hAnsi="宋体" w:hint="eastAsia"/>
                <w:b/>
                <w:sz w:val="24"/>
              </w:rPr>
              <w:t>性别</w:t>
            </w:r>
          </w:p>
        </w:tc>
        <w:tc>
          <w:tcPr>
            <w:tcW w:w="1378" w:type="dxa"/>
            <w:vAlign w:val="center"/>
          </w:tcPr>
          <w:p w:rsidR="00B1429A" w:rsidRDefault="0020756A">
            <w:pPr>
              <w:spacing w:line="460" w:lineRule="exact"/>
              <w:jc w:val="center"/>
              <w:rPr>
                <w:rFonts w:ascii="宋体"/>
                <w:b/>
                <w:bCs/>
                <w:sz w:val="24"/>
              </w:rPr>
            </w:pPr>
            <w:r>
              <w:rPr>
                <w:rFonts w:ascii="宋体" w:hAnsi="宋体" w:hint="eastAsia"/>
                <w:b/>
                <w:sz w:val="24"/>
              </w:rPr>
              <w:t>年龄</w:t>
            </w:r>
          </w:p>
        </w:tc>
        <w:tc>
          <w:tcPr>
            <w:tcW w:w="2036" w:type="dxa"/>
            <w:vAlign w:val="center"/>
          </w:tcPr>
          <w:p w:rsidR="00B1429A" w:rsidRDefault="0020756A">
            <w:pPr>
              <w:spacing w:line="460" w:lineRule="exact"/>
              <w:jc w:val="center"/>
              <w:rPr>
                <w:rFonts w:ascii="宋体"/>
                <w:b/>
                <w:bCs/>
                <w:sz w:val="24"/>
              </w:rPr>
            </w:pPr>
            <w:r>
              <w:rPr>
                <w:rFonts w:ascii="宋体" w:hint="eastAsia"/>
                <w:b/>
                <w:bCs/>
                <w:sz w:val="24"/>
              </w:rPr>
              <w:t>职称</w:t>
            </w:r>
          </w:p>
        </w:tc>
        <w:tc>
          <w:tcPr>
            <w:tcW w:w="2081" w:type="dxa"/>
          </w:tcPr>
          <w:p w:rsidR="00B1429A" w:rsidRDefault="0020756A">
            <w:pPr>
              <w:spacing w:line="460" w:lineRule="exact"/>
              <w:jc w:val="center"/>
              <w:rPr>
                <w:rFonts w:ascii="宋体" w:hAnsi="宋体"/>
                <w:b/>
                <w:sz w:val="24"/>
              </w:rPr>
            </w:pPr>
            <w:r>
              <w:rPr>
                <w:rFonts w:ascii="宋体" w:hAnsi="宋体" w:hint="eastAsia"/>
                <w:b/>
                <w:sz w:val="24"/>
              </w:rPr>
              <w:t>拟派岗位</w:t>
            </w:r>
          </w:p>
        </w:tc>
        <w:tc>
          <w:tcPr>
            <w:tcW w:w="904" w:type="dxa"/>
            <w:vAlign w:val="center"/>
          </w:tcPr>
          <w:p w:rsidR="00B1429A" w:rsidRDefault="0020756A">
            <w:pPr>
              <w:spacing w:line="460" w:lineRule="exact"/>
              <w:jc w:val="center"/>
              <w:rPr>
                <w:rFonts w:ascii="宋体" w:hAnsi="宋体"/>
                <w:b/>
                <w:sz w:val="24"/>
              </w:rPr>
            </w:pPr>
            <w:r>
              <w:rPr>
                <w:rFonts w:ascii="宋体" w:hAnsi="宋体" w:hint="eastAsia"/>
                <w:b/>
                <w:sz w:val="24"/>
              </w:rPr>
              <w:t>备注</w:t>
            </w:r>
          </w:p>
        </w:tc>
      </w:tr>
      <w:tr w:rsidR="00B1429A">
        <w:trPr>
          <w:cantSplit/>
          <w:trHeight w:val="527"/>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ascii="宋体" w:hAnsi="宋体" w:hint="eastAsia"/>
                <w:bCs/>
                <w:sz w:val="24"/>
                <w:szCs w:val="24"/>
              </w:rPr>
              <w:t>朱何生</w:t>
            </w:r>
            <w:proofErr w:type="gramEnd"/>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57</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副主任医师</w:t>
            </w:r>
          </w:p>
        </w:tc>
        <w:tc>
          <w:tcPr>
            <w:tcW w:w="2081"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项目负责人</w:t>
            </w:r>
          </w:p>
        </w:tc>
        <w:tc>
          <w:tcPr>
            <w:tcW w:w="904" w:type="dxa"/>
            <w:vAlign w:val="center"/>
          </w:tcPr>
          <w:p w:rsidR="00B1429A" w:rsidRDefault="00B1429A">
            <w:pPr>
              <w:spacing w:line="460" w:lineRule="exact"/>
              <w:jc w:val="center"/>
              <w:rPr>
                <w:rFonts w:ascii="宋体"/>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2</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ascii="宋体" w:hAnsi="宋体" w:hint="eastAsia"/>
                <w:bCs/>
                <w:sz w:val="24"/>
                <w:szCs w:val="24"/>
              </w:rPr>
              <w:t>齐正君</w:t>
            </w:r>
            <w:proofErr w:type="gramEnd"/>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42</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主治医师</w:t>
            </w:r>
          </w:p>
        </w:tc>
        <w:tc>
          <w:tcPr>
            <w:tcW w:w="2081" w:type="dxa"/>
          </w:tcPr>
          <w:p w:rsidR="00B1429A" w:rsidRDefault="0020756A">
            <w:pPr>
              <w:spacing w:line="460" w:lineRule="exact"/>
              <w:jc w:val="center"/>
              <w:rPr>
                <w:rFonts w:ascii="宋体" w:hAnsi="宋体"/>
                <w:bCs/>
                <w:sz w:val="24"/>
                <w:szCs w:val="24"/>
              </w:rPr>
            </w:pPr>
            <w:r>
              <w:rPr>
                <w:rFonts w:ascii="宋体" w:hAnsi="宋体" w:hint="eastAsia"/>
                <w:bCs/>
                <w:sz w:val="24"/>
                <w:szCs w:val="24"/>
              </w:rPr>
              <w:t>医师</w:t>
            </w:r>
          </w:p>
        </w:tc>
        <w:tc>
          <w:tcPr>
            <w:tcW w:w="904" w:type="dxa"/>
          </w:tcPr>
          <w:p w:rsidR="00B1429A" w:rsidRDefault="00B1429A">
            <w:pPr>
              <w:spacing w:line="460" w:lineRule="exact"/>
              <w:jc w:val="center"/>
              <w:rPr>
                <w:rFonts w:ascii="宋体"/>
                <w:b/>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w:t>
            </w:r>
          </w:p>
        </w:tc>
        <w:tc>
          <w:tcPr>
            <w:tcW w:w="1442" w:type="dxa"/>
            <w:vAlign w:val="center"/>
          </w:tcPr>
          <w:p w:rsidR="00B1429A" w:rsidRDefault="0020756A">
            <w:pPr>
              <w:spacing w:line="460" w:lineRule="exact"/>
              <w:jc w:val="center"/>
              <w:rPr>
                <w:rFonts w:ascii="宋体" w:hAnsi="宋体"/>
                <w:bCs/>
                <w:sz w:val="24"/>
                <w:szCs w:val="24"/>
              </w:rPr>
            </w:pPr>
            <w:r>
              <w:rPr>
                <w:rFonts w:hint="eastAsia"/>
                <w:sz w:val="24"/>
                <w:szCs w:val="24"/>
              </w:rPr>
              <w:t>杨晓华</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38</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主治医师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4</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hint="eastAsia"/>
                <w:sz w:val="24"/>
                <w:szCs w:val="24"/>
              </w:rPr>
              <w:t>张彩丽</w:t>
            </w:r>
            <w:proofErr w:type="gramEnd"/>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39</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主治医师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5</w:t>
            </w:r>
          </w:p>
        </w:tc>
        <w:tc>
          <w:tcPr>
            <w:tcW w:w="1442"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王怀信</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36</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主治医师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6</w:t>
            </w:r>
          </w:p>
        </w:tc>
        <w:tc>
          <w:tcPr>
            <w:tcW w:w="1442" w:type="dxa"/>
            <w:vAlign w:val="center"/>
          </w:tcPr>
          <w:p w:rsidR="00B1429A" w:rsidRDefault="0020756A">
            <w:pPr>
              <w:spacing w:line="460" w:lineRule="exact"/>
              <w:jc w:val="center"/>
              <w:rPr>
                <w:rFonts w:ascii="宋体" w:hAnsi="宋体"/>
                <w:bCs/>
                <w:sz w:val="24"/>
                <w:szCs w:val="24"/>
              </w:rPr>
            </w:pPr>
            <w:r>
              <w:rPr>
                <w:rFonts w:hint="eastAsia"/>
                <w:sz w:val="24"/>
                <w:szCs w:val="24"/>
              </w:rPr>
              <w:t>沙春华</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41</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7</w:t>
            </w:r>
          </w:p>
        </w:tc>
        <w:tc>
          <w:tcPr>
            <w:tcW w:w="1442" w:type="dxa"/>
            <w:vAlign w:val="center"/>
          </w:tcPr>
          <w:p w:rsidR="00B1429A" w:rsidRDefault="0020756A">
            <w:pPr>
              <w:spacing w:line="460" w:lineRule="exact"/>
              <w:jc w:val="center"/>
              <w:rPr>
                <w:rFonts w:ascii="宋体" w:hAnsi="宋体"/>
                <w:bCs/>
                <w:sz w:val="24"/>
                <w:szCs w:val="24"/>
              </w:rPr>
            </w:pPr>
            <w:r>
              <w:rPr>
                <w:rFonts w:hint="eastAsia"/>
                <w:sz w:val="24"/>
                <w:szCs w:val="24"/>
              </w:rPr>
              <w:t>尚书营</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37</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8</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ascii="宋体" w:hAnsi="宋体" w:hint="eastAsia"/>
                <w:bCs/>
                <w:sz w:val="24"/>
                <w:szCs w:val="24"/>
              </w:rPr>
              <w:t>岳</w:t>
            </w:r>
            <w:proofErr w:type="gramEnd"/>
            <w:r>
              <w:rPr>
                <w:rFonts w:ascii="宋体" w:hAnsi="宋体" w:hint="eastAsia"/>
                <w:bCs/>
                <w:sz w:val="24"/>
                <w:szCs w:val="24"/>
              </w:rPr>
              <w:t xml:space="preserve">  </w:t>
            </w:r>
            <w:r>
              <w:rPr>
                <w:rFonts w:ascii="宋体" w:hAnsi="宋体" w:hint="eastAsia"/>
                <w:bCs/>
                <w:sz w:val="24"/>
                <w:szCs w:val="24"/>
              </w:rPr>
              <w:t>青</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29</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9</w:t>
            </w:r>
          </w:p>
        </w:tc>
        <w:tc>
          <w:tcPr>
            <w:tcW w:w="1442" w:type="dxa"/>
            <w:vAlign w:val="center"/>
          </w:tcPr>
          <w:p w:rsidR="00B1429A" w:rsidRDefault="0020756A">
            <w:pPr>
              <w:spacing w:line="460" w:lineRule="exact"/>
              <w:jc w:val="center"/>
              <w:rPr>
                <w:rFonts w:ascii="宋体" w:hAnsi="宋体"/>
                <w:bCs/>
                <w:sz w:val="24"/>
                <w:szCs w:val="24"/>
              </w:rPr>
            </w:pPr>
            <w:r>
              <w:rPr>
                <w:rFonts w:hint="eastAsia"/>
                <w:sz w:val="24"/>
                <w:szCs w:val="24"/>
              </w:rPr>
              <w:t>周</w:t>
            </w:r>
            <w:r>
              <w:rPr>
                <w:rFonts w:hint="eastAsia"/>
                <w:sz w:val="24"/>
                <w:szCs w:val="24"/>
              </w:rPr>
              <w:t xml:space="preserve">  </w:t>
            </w:r>
            <w:r>
              <w:rPr>
                <w:rFonts w:hint="eastAsia"/>
                <w:sz w:val="24"/>
                <w:szCs w:val="24"/>
              </w:rPr>
              <w:t>莹</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46</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10</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ascii="宋体" w:hAnsi="宋体" w:hint="eastAsia"/>
                <w:bCs/>
                <w:sz w:val="24"/>
                <w:szCs w:val="24"/>
              </w:rPr>
              <w:t>巴记伟</w:t>
            </w:r>
            <w:proofErr w:type="gramEnd"/>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36</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11</w:t>
            </w:r>
          </w:p>
        </w:tc>
        <w:tc>
          <w:tcPr>
            <w:tcW w:w="1442"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郭朝琦</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男</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39</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vAlign w:val="center"/>
          </w:tcPr>
          <w:p w:rsidR="00B1429A" w:rsidRDefault="0020756A">
            <w:pPr>
              <w:jc w:val="cente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12</w:t>
            </w:r>
          </w:p>
        </w:tc>
        <w:tc>
          <w:tcPr>
            <w:tcW w:w="1442"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张</w:t>
            </w:r>
            <w:r>
              <w:rPr>
                <w:rFonts w:ascii="宋体" w:hAnsi="宋体" w:hint="eastAsia"/>
                <w:bCs/>
                <w:sz w:val="24"/>
                <w:szCs w:val="24"/>
              </w:rPr>
              <w:t xml:space="preserve">  </w:t>
            </w:r>
            <w:r>
              <w:rPr>
                <w:rFonts w:ascii="宋体" w:hAnsi="宋体" w:hint="eastAsia"/>
                <w:bCs/>
                <w:sz w:val="24"/>
                <w:szCs w:val="24"/>
              </w:rPr>
              <w:t>芳</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40</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执业医师</w:t>
            </w:r>
          </w:p>
        </w:tc>
        <w:tc>
          <w:tcPr>
            <w:tcW w:w="2081" w:type="dxa"/>
          </w:tcPr>
          <w:p w:rsidR="00B1429A" w:rsidRDefault="0020756A">
            <w:pPr>
              <w:spacing w:line="460" w:lineRule="exact"/>
              <w:jc w:val="center"/>
              <w:rPr>
                <w:rFonts w:ascii="宋体" w:hAnsi="宋体"/>
                <w:bCs/>
                <w:sz w:val="24"/>
                <w:szCs w:val="24"/>
              </w:rPr>
            </w:pPr>
            <w:r>
              <w:rPr>
                <w:rFonts w:ascii="宋体" w:hAnsi="宋体" w:hint="eastAsia"/>
                <w:bCs/>
                <w:sz w:val="24"/>
                <w:szCs w:val="24"/>
              </w:rPr>
              <w:t>医师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13</w:t>
            </w:r>
          </w:p>
        </w:tc>
        <w:tc>
          <w:tcPr>
            <w:tcW w:w="1442" w:type="dxa"/>
            <w:vAlign w:val="center"/>
          </w:tcPr>
          <w:p w:rsidR="00B1429A" w:rsidRDefault="0020756A">
            <w:pPr>
              <w:spacing w:line="460" w:lineRule="exact"/>
              <w:jc w:val="center"/>
              <w:rPr>
                <w:rFonts w:ascii="宋体" w:hAnsi="宋体"/>
                <w:bCs/>
                <w:sz w:val="24"/>
                <w:szCs w:val="24"/>
              </w:rPr>
            </w:pPr>
            <w:proofErr w:type="gramStart"/>
            <w:r>
              <w:rPr>
                <w:rFonts w:ascii="宋体" w:hAnsi="宋体" w:hint="eastAsia"/>
                <w:bCs/>
                <w:sz w:val="24"/>
                <w:szCs w:val="24"/>
              </w:rPr>
              <w:t>马培莹</w:t>
            </w:r>
            <w:proofErr w:type="gramEnd"/>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24</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初级（士）</w:t>
            </w:r>
          </w:p>
        </w:tc>
        <w:tc>
          <w:tcPr>
            <w:tcW w:w="2081" w:type="dxa"/>
          </w:tcPr>
          <w:p w:rsidR="00B1429A" w:rsidRDefault="0020756A">
            <w:pPr>
              <w:spacing w:line="460" w:lineRule="exact"/>
              <w:jc w:val="center"/>
              <w:rPr>
                <w:rFonts w:ascii="宋体" w:hAnsi="宋体"/>
                <w:bCs/>
                <w:sz w:val="24"/>
                <w:szCs w:val="24"/>
              </w:rPr>
            </w:pPr>
            <w:r>
              <w:rPr>
                <w:rFonts w:ascii="宋体" w:hAnsi="宋体" w:hint="eastAsia"/>
                <w:bCs/>
                <w:sz w:val="24"/>
                <w:szCs w:val="24"/>
              </w:rPr>
              <w:t>护士</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14</w:t>
            </w:r>
          </w:p>
        </w:tc>
        <w:tc>
          <w:tcPr>
            <w:tcW w:w="1442"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李</w:t>
            </w:r>
            <w:r>
              <w:rPr>
                <w:rFonts w:ascii="宋体" w:hAnsi="宋体" w:hint="eastAsia"/>
                <w:bCs/>
                <w:sz w:val="24"/>
                <w:szCs w:val="24"/>
              </w:rPr>
              <w:t xml:space="preserve">  </w:t>
            </w:r>
            <w:r>
              <w:rPr>
                <w:rFonts w:ascii="宋体" w:hAnsi="宋体" w:hint="eastAsia"/>
                <w:bCs/>
                <w:sz w:val="24"/>
                <w:szCs w:val="24"/>
              </w:rPr>
              <w:t>伟</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34</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w:t>
            </w:r>
          </w:p>
        </w:tc>
        <w:tc>
          <w:tcPr>
            <w:tcW w:w="2081" w:type="dxa"/>
          </w:tcPr>
          <w:p w:rsidR="00B1429A" w:rsidRDefault="0020756A">
            <w:pPr>
              <w:spacing w:line="460" w:lineRule="exact"/>
              <w:jc w:val="center"/>
              <w:rPr>
                <w:rFonts w:ascii="宋体" w:hAnsi="宋体"/>
                <w:bCs/>
                <w:sz w:val="24"/>
                <w:szCs w:val="24"/>
              </w:rPr>
            </w:pPr>
            <w:r>
              <w:rPr>
                <w:rFonts w:ascii="宋体" w:hAnsi="宋体" w:hint="eastAsia"/>
                <w:bCs/>
                <w:sz w:val="24"/>
                <w:szCs w:val="24"/>
              </w:rPr>
              <w:t>保健按摩师</w:t>
            </w:r>
          </w:p>
        </w:tc>
        <w:tc>
          <w:tcPr>
            <w:tcW w:w="904" w:type="dxa"/>
          </w:tcPr>
          <w:p w:rsidR="00B1429A" w:rsidRDefault="00B1429A">
            <w:pPr>
              <w:spacing w:line="460" w:lineRule="exact"/>
              <w:jc w:val="left"/>
              <w:rPr>
                <w:rFonts w:ascii="宋体"/>
                <w:b/>
                <w:bCs/>
                <w:sz w:val="24"/>
                <w:szCs w:val="24"/>
              </w:rPr>
            </w:pPr>
          </w:p>
        </w:tc>
      </w:tr>
      <w:tr w:rsidR="00B1429A">
        <w:trPr>
          <w:cantSplit/>
          <w:trHeight w:val="465"/>
          <w:jc w:val="center"/>
        </w:trPr>
        <w:tc>
          <w:tcPr>
            <w:tcW w:w="74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15</w:t>
            </w:r>
          </w:p>
        </w:tc>
        <w:tc>
          <w:tcPr>
            <w:tcW w:w="1442"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李</w:t>
            </w:r>
            <w:r>
              <w:rPr>
                <w:rFonts w:ascii="宋体" w:hAnsi="宋体" w:hint="eastAsia"/>
                <w:bCs/>
                <w:sz w:val="24"/>
                <w:szCs w:val="24"/>
              </w:rPr>
              <w:t xml:space="preserve">  </w:t>
            </w:r>
            <w:r>
              <w:rPr>
                <w:rFonts w:ascii="宋体" w:hAnsi="宋体" w:hint="eastAsia"/>
                <w:bCs/>
                <w:sz w:val="24"/>
                <w:szCs w:val="24"/>
              </w:rPr>
              <w:t>伟</w:t>
            </w:r>
          </w:p>
        </w:tc>
        <w:tc>
          <w:tcPr>
            <w:tcW w:w="1293"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女</w:t>
            </w:r>
          </w:p>
        </w:tc>
        <w:tc>
          <w:tcPr>
            <w:tcW w:w="1378"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34</w:t>
            </w:r>
          </w:p>
        </w:tc>
        <w:tc>
          <w:tcPr>
            <w:tcW w:w="2036" w:type="dxa"/>
            <w:vAlign w:val="center"/>
          </w:tcPr>
          <w:p w:rsidR="00B1429A" w:rsidRDefault="0020756A">
            <w:pPr>
              <w:spacing w:line="460" w:lineRule="exact"/>
              <w:jc w:val="center"/>
              <w:rPr>
                <w:rFonts w:ascii="宋体" w:hAnsi="宋体"/>
                <w:bCs/>
                <w:sz w:val="24"/>
                <w:szCs w:val="24"/>
              </w:rPr>
            </w:pPr>
            <w:r>
              <w:rPr>
                <w:rFonts w:ascii="宋体" w:hAnsi="宋体" w:hint="eastAsia"/>
                <w:bCs/>
                <w:sz w:val="24"/>
                <w:szCs w:val="24"/>
              </w:rPr>
              <w:t>/</w:t>
            </w:r>
          </w:p>
        </w:tc>
        <w:tc>
          <w:tcPr>
            <w:tcW w:w="2081" w:type="dxa"/>
          </w:tcPr>
          <w:p w:rsidR="00B1429A" w:rsidRDefault="0020756A">
            <w:pPr>
              <w:spacing w:line="460" w:lineRule="exact"/>
              <w:jc w:val="center"/>
              <w:rPr>
                <w:rFonts w:ascii="宋体" w:hAnsi="宋体"/>
                <w:bCs/>
                <w:sz w:val="24"/>
                <w:szCs w:val="24"/>
              </w:rPr>
            </w:pPr>
            <w:r>
              <w:rPr>
                <w:rFonts w:ascii="宋体" w:hAnsi="宋体" w:hint="eastAsia"/>
                <w:bCs/>
                <w:sz w:val="24"/>
                <w:szCs w:val="24"/>
              </w:rPr>
              <w:t>理疗师</w:t>
            </w:r>
          </w:p>
        </w:tc>
        <w:tc>
          <w:tcPr>
            <w:tcW w:w="904" w:type="dxa"/>
          </w:tcPr>
          <w:p w:rsidR="00B1429A" w:rsidRDefault="00B1429A">
            <w:pPr>
              <w:spacing w:line="460" w:lineRule="exact"/>
              <w:jc w:val="left"/>
              <w:rPr>
                <w:rFonts w:ascii="宋体"/>
                <w:b/>
                <w:bCs/>
                <w:sz w:val="24"/>
                <w:szCs w:val="24"/>
              </w:rPr>
            </w:pPr>
          </w:p>
        </w:tc>
      </w:tr>
    </w:tbl>
    <w:p w:rsidR="00B1429A" w:rsidRDefault="00B1429A">
      <w:pPr>
        <w:spacing w:line="360" w:lineRule="auto"/>
        <w:rPr>
          <w:rFonts w:ascii="宋体" w:hAnsi="宋体"/>
          <w:bCs/>
          <w:sz w:val="24"/>
          <w:szCs w:val="24"/>
        </w:rPr>
      </w:pPr>
    </w:p>
    <w:p w:rsidR="00B1429A" w:rsidRDefault="0020756A">
      <w:pPr>
        <w:widowControl/>
        <w:jc w:val="left"/>
        <w:rPr>
          <w:rFonts w:ascii="宋体" w:hAnsi="宋体"/>
          <w:bCs/>
          <w:sz w:val="24"/>
          <w:szCs w:val="24"/>
        </w:rPr>
      </w:pPr>
      <w:r>
        <w:rPr>
          <w:rFonts w:ascii="宋体" w:hAnsi="宋体"/>
          <w:bCs/>
          <w:sz w:val="24"/>
          <w:szCs w:val="24"/>
        </w:rPr>
        <w:br w:type="page"/>
      </w:r>
    </w:p>
    <w:p w:rsidR="00B1429A" w:rsidRDefault="0020756A">
      <w:pPr>
        <w:spacing w:line="360" w:lineRule="auto"/>
        <w:jc w:val="center"/>
        <w:rPr>
          <w:rFonts w:ascii="宋体" w:hAnsi="宋体"/>
          <w:color w:val="000000"/>
          <w:sz w:val="28"/>
          <w:szCs w:val="28"/>
        </w:rPr>
      </w:pPr>
      <w:proofErr w:type="gramStart"/>
      <w:r>
        <w:rPr>
          <w:rFonts w:ascii="宋体" w:hAnsi="宋体" w:hint="eastAsia"/>
          <w:bCs/>
          <w:sz w:val="24"/>
          <w:szCs w:val="24"/>
        </w:rPr>
        <w:lastRenderedPageBreak/>
        <w:t>朱何生</w:t>
      </w:r>
      <w:proofErr w:type="gramEnd"/>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47" name="图片 16" descr="C:\Users\Administrator.BF-20190131ZRQV\Desktop\7.23万荣医院投标\图片\朱何生（项目负责人）\朱何生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descr="C:\Users\Administrator.BF-20190131ZRQV\Desktop\7.23万荣医院投标\图片\朱何生（项目负责人）\朱何生执业证1.jpg"/>
                    <pic:cNvPicPr>
                      <a:picLocks noChangeAspect="1" noChangeArrowheads="1"/>
                    </pic:cNvPicPr>
                  </pic:nvPicPr>
                  <pic:blipFill>
                    <a:blip r:embed="rId8"/>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48" name="图片 17" descr="C:\Users\Administrator.BF-20190131ZRQV\Desktop\7.23万荣医院投标\图片\朱何生（项目负责人）\朱何生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descr="C:\Users\Administrator.BF-20190131ZRQV\Desktop\7.23万荣医院投标\图片\朱何生（项目负责人）\朱何生执业证2.jpg"/>
                    <pic:cNvPicPr>
                      <a:picLocks noChangeAspect="1" noChangeArrowheads="1"/>
                    </pic:cNvPicPr>
                  </pic:nvPicPr>
                  <pic:blipFill>
                    <a:blip r:embed="rId9"/>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jc w:val="left"/>
        <w:rPr>
          <w:rFonts w:ascii="宋体" w:hAnsi="宋体"/>
          <w:bCs/>
          <w:sz w:val="24"/>
          <w:szCs w:val="24"/>
        </w:rPr>
      </w:pPr>
      <w:r>
        <w:rPr>
          <w:rFonts w:ascii="宋体" w:hAnsi="宋体"/>
          <w:bCs/>
          <w:noProof/>
          <w:sz w:val="24"/>
          <w:szCs w:val="24"/>
        </w:rPr>
        <w:lastRenderedPageBreak/>
        <w:drawing>
          <wp:inline distT="0" distB="0" distL="0" distR="0">
            <wp:extent cx="5274310" cy="3957320"/>
            <wp:effectExtent l="19050" t="0" r="2540" b="0"/>
            <wp:docPr id="50" name="图片 18" descr="C:\Users\Administrator.BF-20190131ZRQV\Desktop\7.23万荣医院投标\图片\朱何生（项目负责人）\朱何生职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descr="C:\Users\Administrator.BF-20190131ZRQV\Desktop\7.23万荣医院投标\图片\朱何生（项目负责人）\朱何生职称.jpg"/>
                    <pic:cNvPicPr>
                      <a:picLocks noChangeAspect="1" noChangeArrowheads="1"/>
                    </pic:cNvPicPr>
                  </pic:nvPicPr>
                  <pic:blipFill>
                    <a:blip r:embed="rId7"/>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齐正君</w:t>
      </w:r>
    </w:p>
    <w:p w:rsidR="00B1429A" w:rsidRDefault="0020756A">
      <w:pPr>
        <w:widowControl/>
        <w:jc w:val="center"/>
        <w:rPr>
          <w:sz w:val="24"/>
          <w:szCs w:val="24"/>
        </w:rPr>
      </w:pPr>
      <w:r>
        <w:rPr>
          <w:noProof/>
          <w:sz w:val="24"/>
          <w:szCs w:val="24"/>
        </w:rPr>
        <w:drawing>
          <wp:inline distT="0" distB="0" distL="0" distR="0">
            <wp:extent cx="5274310" cy="3957320"/>
            <wp:effectExtent l="19050" t="0" r="2540" b="0"/>
            <wp:docPr id="52" name="图片 19" descr="C:\Users\Administrator.BF-20190131ZRQV\Desktop\7.23万荣医院投标\图片\项目班子配备\1齐正君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 descr="C:\Users\Administrator.BF-20190131ZRQV\Desktop\7.23万荣医院投标\图片\项目班子配备\1齐正君执业证1.jpg"/>
                    <pic:cNvPicPr>
                      <a:picLocks noChangeAspect="1" noChangeArrowheads="1"/>
                    </pic:cNvPicPr>
                  </pic:nvPicPr>
                  <pic:blipFill>
                    <a:blip r:embed="rId11"/>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sz w:val="24"/>
          <w:szCs w:val="24"/>
        </w:rPr>
      </w:pPr>
      <w:r>
        <w:rPr>
          <w:noProof/>
          <w:sz w:val="24"/>
          <w:szCs w:val="24"/>
        </w:rPr>
        <w:drawing>
          <wp:inline distT="0" distB="0" distL="0" distR="0">
            <wp:extent cx="5274310" cy="3957320"/>
            <wp:effectExtent l="19050" t="0" r="2540" b="0"/>
            <wp:docPr id="53" name="图片 20" descr="C:\Users\Administrator.BF-20190131ZRQV\Desktop\7.23万荣医院投标\图片\项目班子配备\1齐正君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 descr="C:\Users\Administrator.BF-20190131ZRQV\Desktop\7.23万荣医院投标\图片\项目班子配备\1齐正君执业证2.jpg"/>
                    <pic:cNvPicPr>
                      <a:picLocks noChangeAspect="1" noChangeArrowheads="1"/>
                    </pic:cNvPicPr>
                  </pic:nvPicPr>
                  <pic:blipFill>
                    <a:blip r:embed="rId12"/>
                    <a:srcRect/>
                    <a:stretch>
                      <a:fillRect/>
                    </a:stretch>
                  </pic:blipFill>
                  <pic:spPr>
                    <a:xfrm>
                      <a:off x="0" y="0"/>
                      <a:ext cx="5274310" cy="3957686"/>
                    </a:xfrm>
                    <a:prstGeom prst="rect">
                      <a:avLst/>
                    </a:prstGeom>
                    <a:noFill/>
                    <a:ln w="9525">
                      <a:noFill/>
                      <a:miter lim="800000"/>
                      <a:headEnd/>
                      <a:tailEnd/>
                    </a:ln>
                  </pic:spPr>
                </pic:pic>
              </a:graphicData>
            </a:graphic>
          </wp:inline>
        </w:drawing>
      </w:r>
      <w:r>
        <w:rPr>
          <w:sz w:val="24"/>
          <w:szCs w:val="24"/>
        </w:rPr>
        <w:br w:type="page"/>
      </w:r>
    </w:p>
    <w:p w:rsidR="00B1429A" w:rsidRDefault="0020756A">
      <w:pPr>
        <w:widowControl/>
        <w:spacing w:line="360" w:lineRule="auto"/>
        <w:jc w:val="center"/>
        <w:rPr>
          <w:sz w:val="24"/>
          <w:szCs w:val="24"/>
        </w:rPr>
      </w:pPr>
      <w:r>
        <w:rPr>
          <w:rFonts w:hint="eastAsia"/>
          <w:sz w:val="24"/>
          <w:szCs w:val="24"/>
        </w:rPr>
        <w:lastRenderedPageBreak/>
        <w:t>杨晓华</w:t>
      </w:r>
    </w:p>
    <w:p w:rsidR="00B1429A" w:rsidRDefault="0020756A">
      <w:pPr>
        <w:widowControl/>
        <w:jc w:val="center"/>
        <w:rPr>
          <w:sz w:val="24"/>
          <w:szCs w:val="24"/>
        </w:rPr>
      </w:pPr>
      <w:r>
        <w:rPr>
          <w:noProof/>
          <w:sz w:val="24"/>
          <w:szCs w:val="24"/>
        </w:rPr>
        <w:drawing>
          <wp:inline distT="0" distB="0" distL="0" distR="0">
            <wp:extent cx="5274310" cy="3957320"/>
            <wp:effectExtent l="0" t="0" r="2540" b="5080"/>
            <wp:docPr id="55" name="图片 21" descr="C:\Users\Administrator.BF-20190131ZRQV\Desktop\7.23万荣医院投标\图片\团队职业医师资格\8杨晓华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1" descr="C:\Users\Administrator.BF-20190131ZRQV\Desktop\7.23万荣医院投标\图片\团队职业医师资格\8杨晓华执业证1.jpg"/>
                    <pic:cNvPicPr>
                      <a:picLocks noChangeAspect="1" noChangeArrowheads="1"/>
                    </pic:cNvPicPr>
                  </pic:nvPicPr>
                  <pic:blipFill>
                    <a:blip r:embed="rId27"/>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sz w:val="24"/>
          <w:szCs w:val="24"/>
        </w:rPr>
      </w:pPr>
      <w:r>
        <w:rPr>
          <w:noProof/>
          <w:sz w:val="24"/>
          <w:szCs w:val="24"/>
        </w:rPr>
        <w:drawing>
          <wp:inline distT="0" distB="0" distL="0" distR="0">
            <wp:extent cx="5274310" cy="3957320"/>
            <wp:effectExtent l="19050" t="0" r="2540" b="0"/>
            <wp:docPr id="56" name="图片 22" descr="C:\Users\Administrator.BF-20190131ZRQV\Desktop\7.23万荣医院投标\图片\团队职业医师资格\8杨晓华中级职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2" descr="C:\Users\Administrator.BF-20190131ZRQV\Desktop\7.23万荣医院投标\图片\团队职业医师资格\8杨晓华中级职称.jpg"/>
                    <pic:cNvPicPr>
                      <a:picLocks noChangeAspect="1" noChangeArrowheads="1"/>
                    </pic:cNvPicPr>
                  </pic:nvPicPr>
                  <pic:blipFill>
                    <a:blip r:embed="rId28"/>
                    <a:srcRect/>
                    <a:stretch>
                      <a:fillRect/>
                    </a:stretch>
                  </pic:blipFill>
                  <pic:spPr>
                    <a:xfrm>
                      <a:off x="0" y="0"/>
                      <a:ext cx="5274310" cy="3957686"/>
                    </a:xfrm>
                    <a:prstGeom prst="rect">
                      <a:avLst/>
                    </a:prstGeom>
                    <a:noFill/>
                    <a:ln w="9525">
                      <a:noFill/>
                      <a:miter lim="800000"/>
                      <a:headEnd/>
                      <a:tailEnd/>
                    </a:ln>
                  </pic:spPr>
                </pic:pic>
              </a:graphicData>
            </a:graphic>
          </wp:inline>
        </w:drawing>
      </w:r>
      <w:r>
        <w:rPr>
          <w:sz w:val="24"/>
          <w:szCs w:val="24"/>
        </w:rPr>
        <w:br w:type="page"/>
      </w:r>
    </w:p>
    <w:p w:rsidR="00B1429A" w:rsidRDefault="0020756A">
      <w:pPr>
        <w:widowControl/>
        <w:spacing w:line="360" w:lineRule="auto"/>
        <w:jc w:val="center"/>
        <w:rPr>
          <w:sz w:val="24"/>
          <w:szCs w:val="24"/>
        </w:rPr>
      </w:pPr>
      <w:r>
        <w:rPr>
          <w:rFonts w:hint="eastAsia"/>
          <w:sz w:val="24"/>
          <w:szCs w:val="24"/>
        </w:rPr>
        <w:lastRenderedPageBreak/>
        <w:t>张彩丽</w:t>
      </w:r>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58" name="图片 23" descr="C:\Users\Administrator.BF-20190131ZRQV\Desktop\7.23万荣医院投标\图片\团队职业医师资格\9张彩丽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3" descr="C:\Users\Administrator.BF-20190131ZRQV\Desktop\7.23万荣医院投标\图片\团队职业医师资格\9张彩丽执业证1.jpg"/>
                    <pic:cNvPicPr>
                      <a:picLocks noChangeAspect="1" noChangeArrowheads="1"/>
                    </pic:cNvPicPr>
                  </pic:nvPicPr>
                  <pic:blipFill>
                    <a:blip r:embed="rId29"/>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59" name="图片 24" descr="C:\Users\Administrator.BF-20190131ZRQV\Desktop\7.23万荣医院投标\图片\团队职业医师资格\9张彩丽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descr="C:\Users\Administrator.BF-20190131ZRQV\Desktop\7.23万荣医院投标\图片\团队职业医师资格\9张彩丽执业证2.jpg"/>
                    <pic:cNvPicPr>
                      <a:picLocks noChangeAspect="1" noChangeArrowheads="1"/>
                    </pic:cNvPicPr>
                  </pic:nvPicPr>
                  <pic:blipFill>
                    <a:blip r:embed="rId30"/>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jc w:val="left"/>
        <w:rPr>
          <w:rFonts w:ascii="宋体" w:hAnsi="宋体"/>
          <w:bCs/>
          <w:sz w:val="24"/>
          <w:szCs w:val="24"/>
        </w:rPr>
      </w:pPr>
      <w:r>
        <w:rPr>
          <w:rFonts w:ascii="宋体" w:hAnsi="宋体"/>
          <w:bCs/>
          <w:noProof/>
          <w:sz w:val="24"/>
          <w:szCs w:val="24"/>
        </w:rPr>
        <w:lastRenderedPageBreak/>
        <w:drawing>
          <wp:inline distT="0" distB="0" distL="0" distR="0">
            <wp:extent cx="5274310" cy="3957320"/>
            <wp:effectExtent l="19050" t="0" r="2540" b="0"/>
            <wp:docPr id="61" name="图片 25" descr="C:\Users\Administrator.BF-20190131ZRQV\Desktop\7.23万荣医院投标\图片\团队职业医师资格\9张彩丽执业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5" descr="C:\Users\Administrator.BF-20190131ZRQV\Desktop\7.23万荣医院投标\图片\团队职业医师资格\9张彩丽执业证3.jpg"/>
                    <pic:cNvPicPr>
                      <a:picLocks noChangeAspect="1" noChangeArrowheads="1"/>
                    </pic:cNvPicPr>
                  </pic:nvPicPr>
                  <pic:blipFill>
                    <a:blip r:embed="rId31"/>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62" name="图片 26" descr="C:\Users\Administrator.BF-20190131ZRQV\Desktop\7.23万荣医院投标\图片\团队职业医师资格\9张彩丽执业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6" descr="C:\Users\Administrator.BF-20190131ZRQV\Desktop\7.23万荣医院投标\图片\团队职业医师资格\9张彩丽执业证4.jpg"/>
                    <pic:cNvPicPr>
                      <a:picLocks noChangeAspect="1" noChangeArrowheads="1"/>
                    </pic:cNvPicPr>
                  </pic:nvPicPr>
                  <pic:blipFill>
                    <a:blip r:embed="rId32"/>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jc w:val="left"/>
        <w:rPr>
          <w:rFonts w:ascii="宋体" w:hAnsi="宋体"/>
          <w:bCs/>
          <w:sz w:val="24"/>
          <w:szCs w:val="24"/>
        </w:rPr>
      </w:pPr>
      <w:r>
        <w:rPr>
          <w:rFonts w:ascii="宋体" w:hAnsi="宋体"/>
          <w:bCs/>
          <w:noProof/>
          <w:sz w:val="24"/>
          <w:szCs w:val="24"/>
        </w:rPr>
        <w:lastRenderedPageBreak/>
        <w:drawing>
          <wp:inline distT="0" distB="0" distL="0" distR="0">
            <wp:extent cx="5274310" cy="3957320"/>
            <wp:effectExtent l="19050" t="0" r="2540" b="0"/>
            <wp:docPr id="64" name="图片 27" descr="C:\Users\Administrator.BF-20190131ZRQV\Desktop\7.23万荣医院投标\图片\团队职业医师资格\9张彩丽中级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7" descr="C:\Users\Administrator.BF-20190131ZRQV\Desktop\7.23万荣医院投标\图片\团队职业医师资格\9张彩丽中级1.jpg"/>
                    <pic:cNvPicPr>
                      <a:picLocks noChangeAspect="1" noChangeArrowheads="1"/>
                    </pic:cNvPicPr>
                  </pic:nvPicPr>
                  <pic:blipFill>
                    <a:blip r:embed="rId33"/>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left"/>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65" name="图片 28" descr="C:\Users\Administrator.BF-20190131ZRQV\Desktop\7.23万荣医院投标\图片\团队职业医师资格\9张彩丽中级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8" descr="C:\Users\Administrator.BF-20190131ZRQV\Desktop\7.23万荣医院投标\图片\团队职业医师资格\9张彩丽中级2.jpg"/>
                    <pic:cNvPicPr>
                      <a:picLocks noChangeAspect="1" noChangeArrowheads="1"/>
                    </pic:cNvPicPr>
                  </pic:nvPicPr>
                  <pic:blipFill>
                    <a:blip r:embed="rId34"/>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王怀信</w:t>
      </w:r>
    </w:p>
    <w:p w:rsidR="00B1429A" w:rsidRDefault="0020756A">
      <w:pPr>
        <w:widowControl/>
        <w:jc w:val="center"/>
        <w:rPr>
          <w:sz w:val="24"/>
          <w:szCs w:val="24"/>
        </w:rPr>
      </w:pPr>
      <w:r>
        <w:rPr>
          <w:noProof/>
          <w:sz w:val="24"/>
          <w:szCs w:val="24"/>
        </w:rPr>
        <w:drawing>
          <wp:inline distT="0" distB="0" distL="0" distR="0">
            <wp:extent cx="5274310" cy="3957320"/>
            <wp:effectExtent l="19050" t="0" r="2540" b="0"/>
            <wp:docPr id="67" name="图片 29" descr="C:\Users\Administrator.BF-20190131ZRQV\Desktop\7.23万荣医院投标\图片\团队职业医师资格\王怀信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9" descr="C:\Users\Administrator.BF-20190131ZRQV\Desktop\7.23万荣医院投标\图片\团队职业医师资格\王怀信执业证1.jpg"/>
                    <pic:cNvPicPr>
                      <a:picLocks noChangeAspect="1" noChangeArrowheads="1"/>
                    </pic:cNvPicPr>
                  </pic:nvPicPr>
                  <pic:blipFill>
                    <a:blip r:embed="rId35"/>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sz w:val="24"/>
          <w:szCs w:val="24"/>
        </w:rPr>
      </w:pPr>
      <w:r>
        <w:rPr>
          <w:noProof/>
          <w:sz w:val="24"/>
          <w:szCs w:val="24"/>
        </w:rPr>
        <w:drawing>
          <wp:inline distT="0" distB="0" distL="0" distR="0">
            <wp:extent cx="5274310" cy="3957320"/>
            <wp:effectExtent l="19050" t="0" r="2540" b="0"/>
            <wp:docPr id="68" name="图片 30" descr="C:\Users\Administrator.BF-20190131ZRQV\Desktop\7.23万荣医院投标\图片\团队职业医师资格\王怀信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0" descr="C:\Users\Administrator.BF-20190131ZRQV\Desktop\7.23万荣医院投标\图片\团队职业医师资格\王怀信执业证2.jpg"/>
                    <pic:cNvPicPr>
                      <a:picLocks noChangeAspect="1" noChangeArrowheads="1"/>
                    </pic:cNvPicPr>
                  </pic:nvPicPr>
                  <pic:blipFill>
                    <a:blip r:embed="rId36"/>
                    <a:srcRect/>
                    <a:stretch>
                      <a:fillRect/>
                    </a:stretch>
                  </pic:blipFill>
                  <pic:spPr>
                    <a:xfrm>
                      <a:off x="0" y="0"/>
                      <a:ext cx="5274310" cy="3957686"/>
                    </a:xfrm>
                    <a:prstGeom prst="rect">
                      <a:avLst/>
                    </a:prstGeom>
                    <a:noFill/>
                    <a:ln w="9525">
                      <a:noFill/>
                      <a:miter lim="800000"/>
                      <a:headEnd/>
                      <a:tailEnd/>
                    </a:ln>
                  </pic:spPr>
                </pic:pic>
              </a:graphicData>
            </a:graphic>
          </wp:inline>
        </w:drawing>
      </w:r>
      <w:r>
        <w:rPr>
          <w:sz w:val="24"/>
          <w:szCs w:val="24"/>
        </w:rPr>
        <w:br w:type="page"/>
      </w:r>
    </w:p>
    <w:p w:rsidR="00B1429A" w:rsidRDefault="0020756A">
      <w:pPr>
        <w:widowControl/>
        <w:spacing w:line="360" w:lineRule="auto"/>
        <w:jc w:val="center"/>
        <w:rPr>
          <w:sz w:val="24"/>
          <w:szCs w:val="24"/>
        </w:rPr>
      </w:pPr>
      <w:r>
        <w:rPr>
          <w:rFonts w:hint="eastAsia"/>
          <w:sz w:val="24"/>
          <w:szCs w:val="24"/>
        </w:rPr>
        <w:lastRenderedPageBreak/>
        <w:t>沙春华</w:t>
      </w:r>
    </w:p>
    <w:p w:rsidR="00B1429A" w:rsidRDefault="0020756A">
      <w:pPr>
        <w:widowControl/>
        <w:spacing w:line="360" w:lineRule="auto"/>
        <w:jc w:val="center"/>
        <w:rPr>
          <w:sz w:val="24"/>
          <w:szCs w:val="24"/>
        </w:rPr>
      </w:pPr>
      <w:r>
        <w:rPr>
          <w:noProof/>
          <w:sz w:val="24"/>
          <w:szCs w:val="24"/>
        </w:rPr>
        <w:drawing>
          <wp:inline distT="0" distB="0" distL="0" distR="0">
            <wp:extent cx="5274310" cy="3957320"/>
            <wp:effectExtent l="19050" t="0" r="2540" b="0"/>
            <wp:docPr id="69" name="图片 31" descr="C:\Users\Administrator.BF-20190131ZRQV\Desktop\7.23万荣医院投标\图片\团队职业医师资格\4沙春华执业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1" descr="C:\Users\Administrator.BF-20190131ZRQV\Desktop\7.23万荣医院投标\图片\团队职业医师资格\4沙春华执业证.jpg"/>
                    <pic:cNvPicPr>
                      <a:picLocks noChangeAspect="1" noChangeArrowheads="1"/>
                    </pic:cNvPicPr>
                  </pic:nvPicPr>
                  <pic:blipFill>
                    <a:blip r:embed="rId37"/>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sz w:val="24"/>
          <w:szCs w:val="24"/>
        </w:rPr>
      </w:pPr>
      <w:r>
        <w:rPr>
          <w:sz w:val="24"/>
          <w:szCs w:val="24"/>
        </w:rPr>
        <w:br w:type="page"/>
      </w:r>
    </w:p>
    <w:p w:rsidR="00B1429A" w:rsidRDefault="0020756A">
      <w:pPr>
        <w:widowControl/>
        <w:spacing w:line="360" w:lineRule="auto"/>
        <w:jc w:val="center"/>
        <w:rPr>
          <w:sz w:val="24"/>
          <w:szCs w:val="24"/>
        </w:rPr>
      </w:pPr>
      <w:r>
        <w:rPr>
          <w:rFonts w:hint="eastAsia"/>
          <w:sz w:val="24"/>
          <w:szCs w:val="24"/>
        </w:rPr>
        <w:lastRenderedPageBreak/>
        <w:t>尚书营</w:t>
      </w:r>
    </w:p>
    <w:p w:rsidR="00B1429A" w:rsidRDefault="0020756A">
      <w:pPr>
        <w:widowControl/>
        <w:spacing w:line="360" w:lineRule="auto"/>
        <w:jc w:val="center"/>
        <w:rPr>
          <w:sz w:val="24"/>
          <w:szCs w:val="24"/>
        </w:rPr>
      </w:pPr>
      <w:r>
        <w:rPr>
          <w:noProof/>
          <w:sz w:val="24"/>
          <w:szCs w:val="24"/>
        </w:rPr>
        <w:drawing>
          <wp:inline distT="0" distB="0" distL="0" distR="0">
            <wp:extent cx="5274310" cy="3957320"/>
            <wp:effectExtent l="19050" t="0" r="2540" b="0"/>
            <wp:docPr id="70" name="图片 32" descr="C:\Users\Administrator.BF-20190131ZRQV\Desktop\7.23万荣医院投标\图片\团队职业医师资格\5尚书营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2" descr="C:\Users\Administrator.BF-20190131ZRQV\Desktop\7.23万荣医院投标\图片\团队职业医师资格\5尚书营执业证1.jpg"/>
                    <pic:cNvPicPr>
                      <a:picLocks noChangeAspect="1" noChangeArrowheads="1"/>
                    </pic:cNvPicPr>
                  </pic:nvPicPr>
                  <pic:blipFill>
                    <a:blip r:embed="rId38"/>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sz w:val="24"/>
          <w:szCs w:val="24"/>
        </w:rPr>
      </w:pPr>
      <w:r>
        <w:rPr>
          <w:noProof/>
          <w:sz w:val="24"/>
          <w:szCs w:val="24"/>
        </w:rPr>
        <w:drawing>
          <wp:inline distT="0" distB="0" distL="0" distR="0">
            <wp:extent cx="5274310" cy="3957320"/>
            <wp:effectExtent l="19050" t="0" r="2540" b="0"/>
            <wp:docPr id="71" name="图片 33" descr="C:\Users\Administrator.BF-20190131ZRQV\Desktop\7.23万荣医院投标\图片\团队职业医师资格\5尚书营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3" descr="C:\Users\Administrator.BF-20190131ZRQV\Desktop\7.23万荣医院投标\图片\团队职业医师资格\5尚书营执业证2.jpg"/>
                    <pic:cNvPicPr>
                      <a:picLocks noChangeAspect="1" noChangeArrowheads="1"/>
                    </pic:cNvPicPr>
                  </pic:nvPicPr>
                  <pic:blipFill>
                    <a:blip r:embed="rId39"/>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proofErr w:type="gramStart"/>
      <w:r>
        <w:rPr>
          <w:rFonts w:ascii="宋体" w:hAnsi="宋体" w:hint="eastAsia"/>
          <w:bCs/>
          <w:sz w:val="24"/>
          <w:szCs w:val="24"/>
        </w:rPr>
        <w:lastRenderedPageBreak/>
        <w:t>岳</w:t>
      </w:r>
      <w:proofErr w:type="gramEnd"/>
      <w:r>
        <w:rPr>
          <w:rFonts w:ascii="宋体" w:hAnsi="宋体" w:hint="eastAsia"/>
          <w:bCs/>
          <w:sz w:val="24"/>
          <w:szCs w:val="24"/>
        </w:rPr>
        <w:t xml:space="preserve">  </w:t>
      </w:r>
      <w:r>
        <w:rPr>
          <w:rFonts w:ascii="宋体" w:hAnsi="宋体" w:hint="eastAsia"/>
          <w:bCs/>
          <w:sz w:val="24"/>
          <w:szCs w:val="24"/>
        </w:rPr>
        <w:t>青</w:t>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2" name="图片 34" descr="C:\Users\Administrator.BF-20190131ZRQV\Desktop\7.23万荣医院投标\图片\团队职业医师资格\岳青执业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4" descr="C:\Users\Administrator.BF-20190131ZRQV\Desktop\7.23万荣医院投标\图片\团队职业医师资格\岳青执业证.jpg"/>
                    <pic:cNvPicPr>
                      <a:picLocks noChangeAspect="1" noChangeArrowheads="1"/>
                    </pic:cNvPicPr>
                  </pic:nvPicPr>
                  <pic:blipFill>
                    <a:blip r:embed="rId40"/>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3" name="图片 35" descr="C:\Users\Administrator.BF-20190131ZRQV\Desktop\7.23万荣医院投标\图片\团队职业医师资格\岳青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5" descr="C:\Users\Administrator.BF-20190131ZRQV\Desktop\7.23万荣医院投标\图片\团队职业医师资格\岳青执业证2.jpg"/>
                    <pic:cNvPicPr>
                      <a:picLocks noChangeAspect="1" noChangeArrowheads="1"/>
                    </pic:cNvPicPr>
                  </pic:nvPicPr>
                  <pic:blipFill>
                    <a:blip r:embed="rId41"/>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sz w:val="24"/>
          <w:szCs w:val="24"/>
        </w:rPr>
      </w:pPr>
      <w:r>
        <w:rPr>
          <w:sz w:val="24"/>
          <w:szCs w:val="24"/>
        </w:rPr>
        <w:br w:type="page"/>
      </w:r>
    </w:p>
    <w:p w:rsidR="00B1429A" w:rsidRDefault="0020756A">
      <w:pPr>
        <w:widowControl/>
        <w:spacing w:line="360" w:lineRule="auto"/>
        <w:jc w:val="center"/>
        <w:rPr>
          <w:sz w:val="24"/>
          <w:szCs w:val="24"/>
        </w:rPr>
      </w:pPr>
      <w:r>
        <w:rPr>
          <w:rFonts w:hint="eastAsia"/>
          <w:sz w:val="24"/>
          <w:szCs w:val="24"/>
        </w:rPr>
        <w:lastRenderedPageBreak/>
        <w:t>周</w:t>
      </w:r>
      <w:r>
        <w:rPr>
          <w:rFonts w:hint="eastAsia"/>
          <w:sz w:val="24"/>
          <w:szCs w:val="24"/>
        </w:rPr>
        <w:t xml:space="preserve">  </w:t>
      </w:r>
      <w:proofErr w:type="gramStart"/>
      <w:r>
        <w:rPr>
          <w:rFonts w:hint="eastAsia"/>
          <w:sz w:val="24"/>
          <w:szCs w:val="24"/>
        </w:rPr>
        <w:t>莹</w:t>
      </w:r>
      <w:proofErr w:type="gramEnd"/>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5" name="图片 36" descr="C:\Users\Administrator.BF-20190131ZRQV\Desktop\7.23万荣医院投标\图片\团队职业医师资格\11周莹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6" descr="C:\Users\Administrator.BF-20190131ZRQV\Desktop\7.23万荣医院投标\图片\团队职业医师资格\11周莹执业证1.jpg"/>
                    <pic:cNvPicPr>
                      <a:picLocks noChangeAspect="1" noChangeArrowheads="1"/>
                    </pic:cNvPicPr>
                  </pic:nvPicPr>
                  <pic:blipFill>
                    <a:blip r:embed="rId42"/>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6" name="图片 37" descr="C:\Users\Administrator.BF-20190131ZRQV\Desktop\7.23万荣医院投标\图片\团队职业医师资格\11周莹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7" descr="C:\Users\Administrator.BF-20190131ZRQV\Desktop\7.23万荣医院投标\图片\团队职业医师资格\11周莹执业证2.jpg"/>
                    <pic:cNvPicPr>
                      <a:picLocks noChangeAspect="1" noChangeArrowheads="1"/>
                    </pic:cNvPicPr>
                  </pic:nvPicPr>
                  <pic:blipFill>
                    <a:blip r:embed="rId43"/>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proofErr w:type="gramStart"/>
      <w:r>
        <w:rPr>
          <w:rFonts w:ascii="宋体" w:hAnsi="宋体" w:hint="eastAsia"/>
          <w:bCs/>
          <w:sz w:val="24"/>
          <w:szCs w:val="24"/>
        </w:rPr>
        <w:lastRenderedPageBreak/>
        <w:t>巴记伟</w:t>
      </w:r>
      <w:proofErr w:type="gramEnd"/>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7" name="图片 38" descr="C:\Users\Administrator.BF-20190131ZRQV\Desktop\7.23万荣医院投标\图片\团队职业医师资格\巴记伟执业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8" descr="C:\Users\Administrator.BF-20190131ZRQV\Desktop\7.23万荣医院投标\图片\团队职业医师资格\巴记伟执业证.jpg"/>
                    <pic:cNvPicPr>
                      <a:picLocks noChangeAspect="1" noChangeArrowheads="1"/>
                    </pic:cNvPicPr>
                  </pic:nvPicPr>
                  <pic:blipFill>
                    <a:blip r:embed="rId44"/>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郭朝琦</w:t>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8" name="图片 39" descr="C:\Users\Administrator.BF-20190131ZRQV\Desktop\7.23万荣医院投标\图片\团队职业医师资格\郭朝琦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9" descr="C:\Users\Administrator.BF-20190131ZRQV\Desktop\7.23万荣医院投标\图片\团队职业医师资格\郭朝琦执业证1.jpg"/>
                    <pic:cNvPicPr>
                      <a:picLocks noChangeAspect="1" noChangeArrowheads="1"/>
                    </pic:cNvPicPr>
                  </pic:nvPicPr>
                  <pic:blipFill>
                    <a:blip r:embed="rId45"/>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79" name="图片 40" descr="C:\Users\Administrator.BF-20190131ZRQV\Desktop\7.23万荣医院投标\图片\团队职业医师资格\郭朝琦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0" descr="C:\Users\Administrator.BF-20190131ZRQV\Desktop\7.23万荣医院投标\图片\团队职业医师资格\郭朝琦执业证2.jpg"/>
                    <pic:cNvPicPr>
                      <a:picLocks noChangeAspect="1" noChangeArrowheads="1"/>
                    </pic:cNvPicPr>
                  </pic:nvPicPr>
                  <pic:blipFill>
                    <a:blip r:embed="rId46"/>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张</w:t>
      </w:r>
      <w:r>
        <w:rPr>
          <w:rFonts w:ascii="宋体" w:hAnsi="宋体" w:hint="eastAsia"/>
          <w:bCs/>
          <w:sz w:val="24"/>
          <w:szCs w:val="24"/>
        </w:rPr>
        <w:t xml:space="preserve">  </w:t>
      </w:r>
      <w:r>
        <w:rPr>
          <w:rFonts w:ascii="宋体" w:hAnsi="宋体" w:hint="eastAsia"/>
          <w:bCs/>
          <w:sz w:val="24"/>
          <w:szCs w:val="24"/>
        </w:rPr>
        <w:t>芳</w:t>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80" name="图片 41" descr="C:\Users\Administrator.BF-20190131ZRQV\Desktop\7.23万荣医院投标\图片\团队职业医师资格\10张芳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1" descr="C:\Users\Administrator.BF-20190131ZRQV\Desktop\7.23万荣医院投标\图片\团队职业医师资格\10张芳执业证1.jpg"/>
                    <pic:cNvPicPr>
                      <a:picLocks noChangeAspect="1" noChangeArrowheads="1"/>
                    </pic:cNvPicPr>
                  </pic:nvPicPr>
                  <pic:blipFill>
                    <a:blip r:embed="rId24"/>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81" name="图片 42" descr="C:\Users\Administrator.BF-20190131ZRQV\Desktop\7.23万荣医院投标\图片\团队职业医师资格\10张芳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descr="C:\Users\Administrator.BF-20190131ZRQV\Desktop\7.23万荣医院投标\图片\团队职业医师资格\10张芳执业证2.jpg"/>
                    <pic:cNvPicPr>
                      <a:picLocks noChangeAspect="1" noChangeArrowheads="1"/>
                    </pic:cNvPicPr>
                  </pic:nvPicPr>
                  <pic:blipFill>
                    <a:blip r:embed="rId25"/>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马培莹</w:t>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82" name="图片 43" descr="C:\Users\Administrator.BF-20190131ZRQV\Desktop\7.23万荣医院投标\图片\项目班子配备\2马培莹护士执业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3" descr="C:\Users\Administrator.BF-20190131ZRQV\Desktop\7.23万荣医院投标\图片\项目班子配备\2马培莹护士执业证1.jpg"/>
                    <pic:cNvPicPr>
                      <a:picLocks noChangeAspect="1" noChangeArrowheads="1"/>
                    </pic:cNvPicPr>
                  </pic:nvPicPr>
                  <pic:blipFill>
                    <a:blip r:embed="rId15"/>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rFonts w:ascii="宋体" w:hAnsi="宋体"/>
          <w:bCs/>
          <w:sz w:val="24"/>
          <w:szCs w:val="24"/>
        </w:rPr>
      </w:pPr>
      <w:r>
        <w:rPr>
          <w:rFonts w:ascii="宋体" w:hAnsi="宋体"/>
          <w:bCs/>
          <w:noProof/>
          <w:sz w:val="24"/>
          <w:szCs w:val="24"/>
        </w:rPr>
        <w:drawing>
          <wp:inline distT="0" distB="0" distL="0" distR="0">
            <wp:extent cx="5274310" cy="3957320"/>
            <wp:effectExtent l="19050" t="0" r="2540" b="0"/>
            <wp:docPr id="83" name="图片 44" descr="C:\Users\Administrator.BF-20190131ZRQV\Desktop\7.23万荣医院投标\图片\项目班子配备\2马培莹护士执业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descr="C:\Users\Administrator.BF-20190131ZRQV\Desktop\7.23万荣医院投标\图片\项目班子配备\2马培莹护士执业证2.jpg"/>
                    <pic:cNvPicPr>
                      <a:picLocks noChangeAspect="1" noChangeArrowheads="1"/>
                    </pic:cNvPicPr>
                  </pic:nvPicPr>
                  <pic:blipFill>
                    <a:blip r:embed="rId16"/>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jc w:val="center"/>
        <w:rPr>
          <w:rFonts w:ascii="宋体" w:hAnsi="宋体"/>
          <w:bCs/>
          <w:sz w:val="24"/>
          <w:szCs w:val="24"/>
        </w:rPr>
      </w:pPr>
      <w:r>
        <w:rPr>
          <w:rFonts w:ascii="宋体" w:hAnsi="宋体"/>
          <w:bCs/>
          <w:sz w:val="24"/>
          <w:szCs w:val="24"/>
        </w:rPr>
        <w:br w:type="page"/>
      </w:r>
    </w:p>
    <w:p w:rsidR="00B1429A" w:rsidRDefault="0020756A">
      <w:pPr>
        <w:widowControl/>
        <w:jc w:val="left"/>
        <w:rPr>
          <w:rFonts w:ascii="宋体" w:hAnsi="宋体"/>
          <w:bCs/>
          <w:sz w:val="24"/>
          <w:szCs w:val="24"/>
        </w:rPr>
      </w:pPr>
      <w:r>
        <w:rPr>
          <w:rFonts w:ascii="宋体" w:hAnsi="宋体"/>
          <w:bCs/>
          <w:noProof/>
          <w:sz w:val="24"/>
          <w:szCs w:val="24"/>
        </w:rPr>
        <w:lastRenderedPageBreak/>
        <w:drawing>
          <wp:inline distT="0" distB="0" distL="0" distR="0">
            <wp:extent cx="5274310" cy="3957320"/>
            <wp:effectExtent l="0" t="666750" r="0" b="633364"/>
            <wp:docPr id="86" name="图片 45" descr="C:\Users\Administrator.BF-20190131ZRQV\Desktop\7.23万荣医院投标\图片\项目班子配备\2马培莹护士执业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5" descr="C:\Users\Administrator.BF-20190131ZRQV\Desktop\7.23万荣医院投标\图片\项目班子配备\2马培莹护士执业证3.jpg"/>
                    <pic:cNvPicPr>
                      <a:picLocks noChangeAspect="1" noChangeArrowheads="1"/>
                    </pic:cNvPicPr>
                  </pic:nvPicPr>
                  <pic:blipFill>
                    <a:blip r:embed="rId17"/>
                    <a:srcRect/>
                    <a:stretch>
                      <a:fillRect/>
                    </a:stretch>
                  </pic:blipFill>
                  <pic:spPr>
                    <a:xfrm rot="5400000">
                      <a:off x="0" y="0"/>
                      <a:ext cx="5274310" cy="3957686"/>
                    </a:xfrm>
                    <a:prstGeom prst="rect">
                      <a:avLst/>
                    </a:prstGeom>
                    <a:noFill/>
                    <a:ln w="9525">
                      <a:noFill/>
                      <a:miter lim="800000"/>
                      <a:headEnd/>
                      <a:tailEnd/>
                    </a:ln>
                  </pic:spPr>
                </pic:pic>
              </a:graphicData>
            </a:graphic>
          </wp:inline>
        </w:drawing>
      </w:r>
      <w:r>
        <w:rPr>
          <w:rFonts w:ascii="宋体" w:hAnsi="宋体"/>
          <w:bCs/>
          <w:sz w:val="24"/>
          <w:szCs w:val="24"/>
        </w:rPr>
        <w:br w:type="page"/>
      </w:r>
    </w:p>
    <w:p w:rsidR="00B1429A" w:rsidRDefault="0020756A">
      <w:pPr>
        <w:widowControl/>
        <w:spacing w:line="360" w:lineRule="auto"/>
        <w:jc w:val="center"/>
        <w:rPr>
          <w:rFonts w:ascii="宋体" w:hAnsi="宋体"/>
          <w:bCs/>
          <w:sz w:val="24"/>
          <w:szCs w:val="24"/>
        </w:rPr>
      </w:pPr>
      <w:r>
        <w:rPr>
          <w:rFonts w:ascii="宋体" w:hAnsi="宋体" w:hint="eastAsia"/>
          <w:bCs/>
          <w:sz w:val="24"/>
          <w:szCs w:val="24"/>
        </w:rPr>
        <w:lastRenderedPageBreak/>
        <w:t>李</w:t>
      </w:r>
      <w:r>
        <w:rPr>
          <w:rFonts w:ascii="宋体" w:hAnsi="宋体" w:hint="eastAsia"/>
          <w:bCs/>
          <w:sz w:val="24"/>
          <w:szCs w:val="24"/>
        </w:rPr>
        <w:t xml:space="preserve">  </w:t>
      </w:r>
      <w:r>
        <w:rPr>
          <w:rFonts w:ascii="宋体" w:hAnsi="宋体" w:hint="eastAsia"/>
          <w:bCs/>
          <w:sz w:val="24"/>
          <w:szCs w:val="24"/>
        </w:rPr>
        <w:t>伟</w:t>
      </w:r>
    </w:p>
    <w:p w:rsidR="00B1429A" w:rsidRDefault="0020756A">
      <w:pPr>
        <w:widowControl/>
        <w:spacing w:line="360" w:lineRule="auto"/>
        <w:jc w:val="center"/>
        <w:rPr>
          <w:rFonts w:ascii="宋体" w:hAnsi="宋体"/>
          <w:color w:val="000000"/>
          <w:sz w:val="28"/>
          <w:szCs w:val="28"/>
        </w:rPr>
      </w:pPr>
      <w:r>
        <w:rPr>
          <w:rFonts w:ascii="宋体" w:hAnsi="宋体"/>
          <w:noProof/>
          <w:color w:val="000000"/>
          <w:sz w:val="28"/>
          <w:szCs w:val="28"/>
        </w:rPr>
        <w:drawing>
          <wp:inline distT="0" distB="0" distL="0" distR="0">
            <wp:extent cx="5274310" cy="3957320"/>
            <wp:effectExtent l="19050" t="0" r="2540" b="0"/>
            <wp:docPr id="88" name="图片 46" descr="C:\Users\Administrator.BF-20190131ZRQV\Desktop\7.23万荣医院投标\图片\项目班子配备\3李伟按摩师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6" descr="C:\Users\Administrator.BF-20190131ZRQV\Desktop\7.23万荣医院投标\图片\项目班子配备\3李伟按摩师1.jpg"/>
                    <pic:cNvPicPr>
                      <a:picLocks noChangeAspect="1" noChangeArrowheads="1"/>
                    </pic:cNvPicPr>
                  </pic:nvPicPr>
                  <pic:blipFill>
                    <a:blip r:embed="rId19"/>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20756A">
      <w:pPr>
        <w:widowControl/>
        <w:spacing w:line="360" w:lineRule="auto"/>
        <w:jc w:val="center"/>
        <w:rPr>
          <w:rFonts w:ascii="宋体" w:hAnsi="宋体"/>
          <w:color w:val="000000"/>
          <w:sz w:val="28"/>
          <w:szCs w:val="28"/>
        </w:rPr>
      </w:pPr>
      <w:r>
        <w:rPr>
          <w:rFonts w:ascii="宋体" w:hAnsi="宋体"/>
          <w:noProof/>
          <w:color w:val="000000"/>
          <w:sz w:val="28"/>
          <w:szCs w:val="28"/>
        </w:rPr>
        <w:drawing>
          <wp:inline distT="0" distB="0" distL="0" distR="0">
            <wp:extent cx="5274310" cy="3957320"/>
            <wp:effectExtent l="19050" t="0" r="2540" b="0"/>
            <wp:docPr id="89" name="图片 47" descr="C:\Users\Administrator.BF-20190131ZRQV\Desktop\7.23万荣医院投标\图片\项目班子配备\3李伟按摩师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7" descr="C:\Users\Administrator.BF-20190131ZRQV\Desktop\7.23万荣医院投标\图片\项目班子配备\3李伟按摩师2.jpg"/>
                    <pic:cNvPicPr>
                      <a:picLocks noChangeAspect="1" noChangeArrowheads="1"/>
                    </pic:cNvPicPr>
                  </pic:nvPicPr>
                  <pic:blipFill>
                    <a:blip r:embed="rId20"/>
                    <a:srcRect/>
                    <a:stretch>
                      <a:fillRect/>
                    </a:stretch>
                  </pic:blipFill>
                  <pic:spPr>
                    <a:xfrm>
                      <a:off x="0" y="0"/>
                      <a:ext cx="5274310" cy="3957686"/>
                    </a:xfrm>
                    <a:prstGeom prst="rect">
                      <a:avLst/>
                    </a:prstGeom>
                    <a:noFill/>
                    <a:ln w="9525">
                      <a:noFill/>
                      <a:miter lim="800000"/>
                      <a:headEnd/>
                      <a:tailEnd/>
                    </a:ln>
                  </pic:spPr>
                </pic:pic>
              </a:graphicData>
            </a:graphic>
          </wp:inline>
        </w:drawing>
      </w:r>
      <w:r>
        <w:rPr>
          <w:rFonts w:ascii="宋体" w:hAnsi="宋体"/>
          <w:color w:val="000000"/>
          <w:sz w:val="28"/>
          <w:szCs w:val="28"/>
        </w:rPr>
        <w:br w:type="page"/>
      </w: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inline distT="0" distB="0" distL="0" distR="0">
            <wp:extent cx="5274310" cy="3957320"/>
            <wp:effectExtent l="19050" t="0" r="2540" b="0"/>
            <wp:docPr id="91" name="图片 48" descr="C:\Users\Administrator.BF-20190131ZRQV\Desktop\7.23万荣医院投标\图片\项目班子配备\4李伟针灸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8" descr="C:\Users\Administrator.BF-20190131ZRQV\Desktop\7.23万荣医院投标\图片\项目班子配备\4李伟针灸师.jpg"/>
                    <pic:cNvPicPr>
                      <a:picLocks noChangeAspect="1" noChangeArrowheads="1"/>
                    </pic:cNvPicPr>
                  </pic:nvPicPr>
                  <pic:blipFill>
                    <a:blip r:embed="rId22"/>
                    <a:srcRect/>
                    <a:stretch>
                      <a:fillRect/>
                    </a:stretch>
                  </pic:blipFill>
                  <pic:spPr>
                    <a:xfrm>
                      <a:off x="0" y="0"/>
                      <a:ext cx="5274310" cy="3957686"/>
                    </a:xfrm>
                    <a:prstGeom prst="rect">
                      <a:avLst/>
                    </a:prstGeom>
                    <a:noFill/>
                    <a:ln w="9525">
                      <a:noFill/>
                      <a:miter lim="800000"/>
                      <a:headEnd/>
                      <a:tailEnd/>
                    </a:ln>
                  </pic:spPr>
                </pic:pic>
              </a:graphicData>
            </a:graphic>
          </wp:inline>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2336" behindDoc="0" locked="0" layoutInCell="1" allowOverlap="1">
            <wp:simplePos x="0" y="0"/>
            <wp:positionH relativeFrom="column">
              <wp:posOffset>-315595</wp:posOffset>
            </wp:positionH>
            <wp:positionV relativeFrom="paragraph">
              <wp:posOffset>201930</wp:posOffset>
            </wp:positionV>
            <wp:extent cx="5945505" cy="8155305"/>
            <wp:effectExtent l="19050" t="0" r="0" b="0"/>
            <wp:wrapNone/>
            <wp:docPr id="40" name="图片 13" descr="C:\Users\ADMINI~1\AppData\Local\Temp\WeChat Files\0163fb91525301aca370ebb8e2b6c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descr="C:\Users\ADMINI~1\AppData\Local\Temp\WeChat Files\0163fb91525301aca370ebb8e2b6cd1.jpg"/>
                    <pic:cNvPicPr>
                      <a:picLocks noChangeAspect="1" noChangeArrowheads="1"/>
                    </pic:cNvPicPr>
                  </pic:nvPicPr>
                  <pic:blipFill>
                    <a:blip r:embed="rId10" cstate="print"/>
                    <a:srcRect l="2782"/>
                    <a:stretch>
                      <a:fillRect/>
                    </a:stretch>
                  </pic:blipFill>
                  <pic:spPr>
                    <a:xfrm>
                      <a:off x="0" y="0"/>
                      <a:ext cx="5947191" cy="8150772"/>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3360" behindDoc="0" locked="0" layoutInCell="1" allowOverlap="1">
            <wp:simplePos x="0" y="0"/>
            <wp:positionH relativeFrom="column">
              <wp:posOffset>-315595</wp:posOffset>
            </wp:positionH>
            <wp:positionV relativeFrom="paragraph">
              <wp:posOffset>169545</wp:posOffset>
            </wp:positionV>
            <wp:extent cx="6062980" cy="8187055"/>
            <wp:effectExtent l="19050" t="0" r="0" b="0"/>
            <wp:wrapNone/>
            <wp:docPr id="43" name="图片 8" descr="C:\Users\ADMINI~1\AppData\Local\Temp\WeChat Files\01d8d338fe068efdf4e1911ed4c54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descr="C:\Users\ADMINI~1\AppData\Local\Temp\WeChat Files\01d8d338fe068efdf4e1911ed4c540b.jpg"/>
                    <pic:cNvPicPr>
                      <a:picLocks noChangeAspect="1" noChangeArrowheads="1"/>
                    </pic:cNvPicPr>
                  </pic:nvPicPr>
                  <pic:blipFill>
                    <a:blip r:embed="rId13" cstate="print"/>
                    <a:srcRect l="1565" t="652" r="2087" b="1802"/>
                    <a:stretch>
                      <a:fillRect/>
                    </a:stretch>
                  </pic:blipFill>
                  <pic:spPr>
                    <a:xfrm>
                      <a:off x="0" y="0"/>
                      <a:ext cx="6060547" cy="8182303"/>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4384" behindDoc="0" locked="0" layoutInCell="1" allowOverlap="1">
            <wp:simplePos x="0" y="0"/>
            <wp:positionH relativeFrom="column">
              <wp:posOffset>-323850</wp:posOffset>
            </wp:positionH>
            <wp:positionV relativeFrom="paragraph">
              <wp:posOffset>171450</wp:posOffset>
            </wp:positionV>
            <wp:extent cx="5940425" cy="8039100"/>
            <wp:effectExtent l="19050" t="0" r="3284" b="0"/>
            <wp:wrapNone/>
            <wp:docPr id="46" name="图片 15" descr="C:\Users\ADMINI~1\AppData\Local\Temp\WeChat Files\385d7fdaf6fbb4f35b9a4546b3f4d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descr="C:\Users\ADMINI~1\AppData\Local\Temp\WeChat Files\385d7fdaf6fbb4f35b9a4546b3f4d80.jpg"/>
                    <pic:cNvPicPr>
                      <a:picLocks noChangeAspect="1" noChangeArrowheads="1"/>
                    </pic:cNvPicPr>
                  </pic:nvPicPr>
                  <pic:blipFill>
                    <a:blip r:embed="rId47" cstate="print"/>
                    <a:srcRect l="2304" t="648"/>
                    <a:stretch>
                      <a:fillRect/>
                    </a:stretch>
                  </pic:blipFill>
                  <pic:spPr>
                    <a:xfrm>
                      <a:off x="0" y="0"/>
                      <a:ext cx="5940316" cy="8041826"/>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5408" behindDoc="0" locked="0" layoutInCell="1" allowOverlap="1">
            <wp:simplePos x="0" y="0"/>
            <wp:positionH relativeFrom="column">
              <wp:posOffset>-323850</wp:posOffset>
            </wp:positionH>
            <wp:positionV relativeFrom="paragraph">
              <wp:posOffset>171450</wp:posOffset>
            </wp:positionV>
            <wp:extent cx="5937250" cy="8153400"/>
            <wp:effectExtent l="19050" t="0" r="6350" b="0"/>
            <wp:wrapNone/>
            <wp:docPr id="49" name="图片 10" descr="C:\Users\ADMINI~1\AppData\Local\Temp\WeChat Files\c3c5426e0419b1ce3aec827caab3e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descr="C:\Users\ADMINI~1\AppData\Local\Temp\WeChat Files\c3c5426e0419b1ce3aec827caab3e5f.jpg"/>
                    <pic:cNvPicPr>
                      <a:picLocks noChangeAspect="1" noChangeArrowheads="1"/>
                    </pic:cNvPicPr>
                  </pic:nvPicPr>
                  <pic:blipFill>
                    <a:blip r:embed="rId48" cstate="print"/>
                    <a:srcRect l="2260" r="1565" b="1019"/>
                    <a:stretch>
                      <a:fillRect/>
                    </a:stretch>
                  </pic:blipFill>
                  <pic:spPr>
                    <a:xfrm>
                      <a:off x="0" y="0"/>
                      <a:ext cx="5937250" cy="8153400"/>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hint="eastAsia"/>
          <w:noProof/>
          <w:color w:val="000000"/>
          <w:sz w:val="28"/>
          <w:szCs w:val="28"/>
        </w:rPr>
        <w:lastRenderedPageBreak/>
        <w:drawing>
          <wp:anchor distT="0" distB="0" distL="114300" distR="114300" simplePos="0" relativeHeight="251666432" behindDoc="0" locked="0" layoutInCell="1" allowOverlap="1">
            <wp:simplePos x="0" y="0"/>
            <wp:positionH relativeFrom="column">
              <wp:posOffset>-323850</wp:posOffset>
            </wp:positionH>
            <wp:positionV relativeFrom="paragraph">
              <wp:posOffset>133350</wp:posOffset>
            </wp:positionV>
            <wp:extent cx="5905500" cy="8229600"/>
            <wp:effectExtent l="19050" t="0" r="0" b="0"/>
            <wp:wrapNone/>
            <wp:docPr id="51" name="图片 2" descr="C:\Users\ADMINI~1\AppData\Local\Temp\WeChat Files\ba594fb66ebd02b2ece2b1c54c98b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descr="C:\Users\ADMINI~1\AppData\Local\Temp\WeChat Files\ba594fb66ebd02b2ece2b1c54c98bfc.jpg"/>
                    <pic:cNvPicPr>
                      <a:picLocks noChangeAspect="1" noChangeArrowheads="1"/>
                    </pic:cNvPicPr>
                  </pic:nvPicPr>
                  <pic:blipFill>
                    <a:blip r:embed="rId49" cstate="print"/>
                    <a:srcRect l="1906" r="4377" b="1823"/>
                    <a:stretch>
                      <a:fillRect/>
                    </a:stretch>
                  </pic:blipFill>
                  <pic:spPr>
                    <a:xfrm>
                      <a:off x="0" y="0"/>
                      <a:ext cx="5907514" cy="8229600"/>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7456" behindDoc="0" locked="0" layoutInCell="1" allowOverlap="1">
            <wp:simplePos x="0" y="0"/>
            <wp:positionH relativeFrom="column">
              <wp:posOffset>-349250</wp:posOffset>
            </wp:positionH>
            <wp:positionV relativeFrom="paragraph">
              <wp:posOffset>133350</wp:posOffset>
            </wp:positionV>
            <wp:extent cx="5962650" cy="8229600"/>
            <wp:effectExtent l="19050" t="0" r="0" b="0"/>
            <wp:wrapNone/>
            <wp:docPr id="54" name="图片 12" descr="C:\Users\ADMINI~1\AppData\Local\Temp\WeChat Files\1a337a4085ca71716e1fd7f24662b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descr="C:\Users\ADMINI~1\AppData\Local\Temp\WeChat Files\1a337a4085ca71716e1fd7f24662b2c.jpg"/>
                    <pic:cNvPicPr>
                      <a:picLocks noChangeAspect="1" noChangeArrowheads="1"/>
                    </pic:cNvPicPr>
                  </pic:nvPicPr>
                  <pic:blipFill>
                    <a:blip r:embed="rId50" cstate="print"/>
                    <a:srcRect l="2782" r="1588" b="1043"/>
                    <a:stretch>
                      <a:fillRect/>
                    </a:stretch>
                  </pic:blipFill>
                  <pic:spPr>
                    <a:xfrm>
                      <a:off x="0" y="0"/>
                      <a:ext cx="5962650" cy="8229600"/>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hint="eastAsia"/>
          <w:noProof/>
          <w:color w:val="000000"/>
          <w:sz w:val="28"/>
          <w:szCs w:val="28"/>
        </w:rPr>
        <w:lastRenderedPageBreak/>
        <w:drawing>
          <wp:anchor distT="0" distB="0" distL="114300" distR="114300" simplePos="0" relativeHeight="251668480" behindDoc="0" locked="0" layoutInCell="1" allowOverlap="1">
            <wp:simplePos x="0" y="0"/>
            <wp:positionH relativeFrom="column">
              <wp:posOffset>-438150</wp:posOffset>
            </wp:positionH>
            <wp:positionV relativeFrom="paragraph">
              <wp:posOffset>209550</wp:posOffset>
            </wp:positionV>
            <wp:extent cx="6113145" cy="8153400"/>
            <wp:effectExtent l="19050" t="0" r="2148" b="0"/>
            <wp:wrapNone/>
            <wp:docPr id="57" name="图片 11" descr="C:\Users\ADMINI~1\AppData\Local\Temp\WeChat Files\46da71efbe48177d3023f1eca62b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descr="C:\Users\ADMINI~1\AppData\Local\Temp\WeChat Files\46da71efbe48177d3023f1eca62b053.jpg"/>
                    <pic:cNvPicPr>
                      <a:picLocks noChangeAspect="1" noChangeArrowheads="1"/>
                    </pic:cNvPicPr>
                  </pic:nvPicPr>
                  <pic:blipFill>
                    <a:blip r:embed="rId51" cstate="print"/>
                    <a:srcRect/>
                    <a:stretch>
                      <a:fillRect/>
                    </a:stretch>
                  </pic:blipFill>
                  <pic:spPr>
                    <a:xfrm>
                      <a:off x="0" y="0"/>
                      <a:ext cx="6120712" cy="8161185"/>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69504" behindDoc="0" locked="0" layoutInCell="1" allowOverlap="1">
            <wp:simplePos x="0" y="0"/>
            <wp:positionH relativeFrom="column">
              <wp:posOffset>-323850</wp:posOffset>
            </wp:positionH>
            <wp:positionV relativeFrom="paragraph">
              <wp:posOffset>133350</wp:posOffset>
            </wp:positionV>
            <wp:extent cx="5981700" cy="8439150"/>
            <wp:effectExtent l="19050" t="0" r="0" b="0"/>
            <wp:wrapNone/>
            <wp:docPr id="60" name="图片 3" descr="C:\Users\ADMINI~1\AppData\Local\Temp\WeChat Files\814a9bc497b26f9f859923679fc1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descr="C:\Users\ADMINI~1\AppData\Local\Temp\WeChat Files\814a9bc497b26f9f859923679fc1e56.jpg"/>
                    <pic:cNvPicPr>
                      <a:picLocks noChangeAspect="1" noChangeArrowheads="1"/>
                    </pic:cNvPicPr>
                  </pic:nvPicPr>
                  <pic:blipFill>
                    <a:blip r:embed="rId52" cstate="print"/>
                    <a:srcRect l="2782" r="2805"/>
                    <a:stretch>
                      <a:fillRect/>
                    </a:stretch>
                  </pic:blipFill>
                  <pic:spPr>
                    <a:xfrm>
                      <a:off x="0" y="0"/>
                      <a:ext cx="5985706" cy="8444507"/>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70528" behindDoc="0" locked="0" layoutInCell="1" allowOverlap="1">
            <wp:simplePos x="0" y="0"/>
            <wp:positionH relativeFrom="column">
              <wp:posOffset>-323850</wp:posOffset>
            </wp:positionH>
            <wp:positionV relativeFrom="paragraph">
              <wp:posOffset>133350</wp:posOffset>
            </wp:positionV>
            <wp:extent cx="6112510" cy="8362950"/>
            <wp:effectExtent l="19050" t="0" r="3084" b="0"/>
            <wp:wrapNone/>
            <wp:docPr id="63" name="图片 14" descr="C:\Users\ADMINI~1\AppData\Local\Temp\WeChat Files\c6e15e4d827f813deddecd77dc70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descr="C:\Users\ADMINI~1\AppData\Local\Temp\WeChat Files\c6e15e4d827f813deddecd77dc70793.jpg"/>
                    <pic:cNvPicPr>
                      <a:picLocks noChangeAspect="1" noChangeArrowheads="1"/>
                    </pic:cNvPicPr>
                  </pic:nvPicPr>
                  <pic:blipFill>
                    <a:blip r:embed="rId53" cstate="print"/>
                    <a:srcRect r="2615"/>
                    <a:stretch>
                      <a:fillRect/>
                    </a:stretch>
                  </pic:blipFill>
                  <pic:spPr>
                    <a:xfrm>
                      <a:off x="0" y="0"/>
                      <a:ext cx="6111965" cy="8355723"/>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hint="eastAsia"/>
          <w:noProof/>
          <w:color w:val="000000"/>
          <w:sz w:val="28"/>
          <w:szCs w:val="28"/>
        </w:rPr>
        <w:lastRenderedPageBreak/>
        <w:drawing>
          <wp:anchor distT="0" distB="0" distL="114300" distR="114300" simplePos="0" relativeHeight="251671552" behindDoc="0" locked="0" layoutInCell="1" allowOverlap="1">
            <wp:simplePos x="0" y="0"/>
            <wp:positionH relativeFrom="column">
              <wp:posOffset>-323850</wp:posOffset>
            </wp:positionH>
            <wp:positionV relativeFrom="paragraph">
              <wp:posOffset>247650</wp:posOffset>
            </wp:positionV>
            <wp:extent cx="5810250" cy="8191500"/>
            <wp:effectExtent l="19050" t="0" r="0" b="0"/>
            <wp:wrapNone/>
            <wp:docPr id="66" name="图片 6" descr="C:\Users\ADMINI~1\AppData\Local\Temp\WeChat Files\d6cc97fa1cd02245088e490c5a72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 descr="C:\Users\ADMINI~1\AppData\Local\Temp\WeChat Files\d6cc97fa1cd02245088e490c5a72651.jpg"/>
                    <pic:cNvPicPr>
                      <a:picLocks noChangeAspect="1" noChangeArrowheads="1"/>
                    </pic:cNvPicPr>
                  </pic:nvPicPr>
                  <pic:blipFill>
                    <a:blip r:embed="rId54" cstate="print"/>
                    <a:srcRect l="2086" r="3327"/>
                    <a:stretch>
                      <a:fillRect/>
                    </a:stretch>
                  </pic:blipFill>
                  <pic:spPr>
                    <a:xfrm>
                      <a:off x="0" y="0"/>
                      <a:ext cx="5814118" cy="8187344"/>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72576" behindDoc="0" locked="0" layoutInCell="1" allowOverlap="1">
            <wp:simplePos x="0" y="0"/>
            <wp:positionH relativeFrom="column">
              <wp:posOffset>-323850</wp:posOffset>
            </wp:positionH>
            <wp:positionV relativeFrom="paragraph">
              <wp:posOffset>209550</wp:posOffset>
            </wp:positionV>
            <wp:extent cx="5922645" cy="8229600"/>
            <wp:effectExtent l="19050" t="0" r="2304" b="0"/>
            <wp:wrapNone/>
            <wp:docPr id="74" name="图片 4" descr="C:\Users\ADMINI~1\AppData\Local\Temp\WeChat Files\e130a1ac3ea651512d54d575d709e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 descr="C:\Users\ADMINI~1\AppData\Local\Temp\WeChat Files\e130a1ac3ea651512d54d575d709e7c.jpg"/>
                    <pic:cNvPicPr>
                      <a:picLocks noChangeAspect="1" noChangeArrowheads="1"/>
                    </pic:cNvPicPr>
                  </pic:nvPicPr>
                  <pic:blipFill>
                    <a:blip r:embed="rId55" cstate="print"/>
                    <a:srcRect r="4196"/>
                    <a:stretch>
                      <a:fillRect/>
                    </a:stretch>
                  </pic:blipFill>
                  <pic:spPr>
                    <a:xfrm>
                      <a:off x="0" y="0"/>
                      <a:ext cx="5922246" cy="8229600"/>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73600" behindDoc="0" locked="0" layoutInCell="1" allowOverlap="1">
            <wp:simplePos x="0" y="0"/>
            <wp:positionH relativeFrom="column">
              <wp:posOffset>-323850</wp:posOffset>
            </wp:positionH>
            <wp:positionV relativeFrom="paragraph">
              <wp:posOffset>209550</wp:posOffset>
            </wp:positionV>
            <wp:extent cx="5810250" cy="8153400"/>
            <wp:effectExtent l="19050" t="0" r="0" b="0"/>
            <wp:wrapNone/>
            <wp:docPr id="84" name="图片 7" descr="C:\Users\ADMINI~1\AppData\Local\Temp\WeChat Files\24d089e93d7a5fa2ec8c2ee67600d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 descr="C:\Users\ADMINI~1\AppData\Local\Temp\WeChat Files\24d089e93d7a5fa2ec8c2ee67600ddb.jpg"/>
                    <pic:cNvPicPr>
                      <a:picLocks noChangeAspect="1" noChangeArrowheads="1"/>
                    </pic:cNvPicPr>
                  </pic:nvPicPr>
                  <pic:blipFill>
                    <a:blip r:embed="rId56" cstate="print"/>
                    <a:srcRect l="2782" r="2110"/>
                    <a:stretch>
                      <a:fillRect/>
                    </a:stretch>
                  </pic:blipFill>
                  <pic:spPr>
                    <a:xfrm>
                      <a:off x="0" y="0"/>
                      <a:ext cx="5821170" cy="8162639"/>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74624" behindDoc="0" locked="0" layoutInCell="1" allowOverlap="1">
            <wp:simplePos x="0" y="0"/>
            <wp:positionH relativeFrom="column">
              <wp:posOffset>-335915</wp:posOffset>
            </wp:positionH>
            <wp:positionV relativeFrom="paragraph">
              <wp:posOffset>247650</wp:posOffset>
            </wp:positionV>
            <wp:extent cx="5810250" cy="8210550"/>
            <wp:effectExtent l="19050" t="0" r="0" b="0"/>
            <wp:wrapNone/>
            <wp:docPr id="85" name="图片 5" descr="C:\Users\ADMINI~1\AppData\Local\Temp\WeChat Files\1d66e62b7fbb091922074b84ade25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descr="C:\Users\ADMINI~1\AppData\Local\Temp\WeChat Files\1d66e62b7fbb091922074b84ade25cb.jpg"/>
                    <pic:cNvPicPr>
                      <a:picLocks noChangeAspect="1" noChangeArrowheads="1"/>
                    </pic:cNvPicPr>
                  </pic:nvPicPr>
                  <pic:blipFill>
                    <a:blip r:embed="rId57" cstate="print"/>
                    <a:srcRect l="2956" t="1564" r="4196"/>
                    <a:stretch>
                      <a:fillRect/>
                    </a:stretch>
                  </pic:blipFill>
                  <pic:spPr>
                    <a:xfrm>
                      <a:off x="0" y="0"/>
                      <a:ext cx="5814192" cy="8213568"/>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widowControl/>
        <w:jc w:val="left"/>
        <w:rPr>
          <w:rFonts w:ascii="宋体" w:hAnsi="宋体"/>
          <w:color w:val="000000"/>
          <w:sz w:val="28"/>
          <w:szCs w:val="28"/>
        </w:rPr>
      </w:pPr>
      <w:r>
        <w:rPr>
          <w:rFonts w:ascii="宋体" w:hAnsi="宋体"/>
          <w:noProof/>
          <w:color w:val="000000"/>
          <w:sz w:val="28"/>
          <w:szCs w:val="28"/>
        </w:rPr>
        <w:lastRenderedPageBreak/>
        <w:drawing>
          <wp:anchor distT="0" distB="0" distL="114300" distR="114300" simplePos="0" relativeHeight="251675648" behindDoc="0" locked="0" layoutInCell="1" allowOverlap="1">
            <wp:simplePos x="0" y="0"/>
            <wp:positionH relativeFrom="column">
              <wp:posOffset>-323850</wp:posOffset>
            </wp:positionH>
            <wp:positionV relativeFrom="paragraph">
              <wp:posOffset>209550</wp:posOffset>
            </wp:positionV>
            <wp:extent cx="5848350" cy="8039100"/>
            <wp:effectExtent l="19050" t="0" r="0" b="0"/>
            <wp:wrapNone/>
            <wp:docPr id="87" name="图片 9" descr="C:\Users\ADMINI~1\AppData\Local\Temp\WeChat Files\cbb138ed0b622b95e0061051f6240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 descr="C:\Users\ADMINI~1\AppData\Local\Temp\WeChat Files\cbb138ed0b622b95e0061051f6240e6.jpg"/>
                    <pic:cNvPicPr>
                      <a:picLocks noChangeAspect="1" noChangeArrowheads="1"/>
                    </pic:cNvPicPr>
                  </pic:nvPicPr>
                  <pic:blipFill>
                    <a:blip r:embed="rId58" cstate="print"/>
                    <a:srcRect l="1739" t="652" r="1936"/>
                    <a:stretch>
                      <a:fillRect/>
                    </a:stretch>
                  </pic:blipFill>
                  <pic:spPr>
                    <a:xfrm>
                      <a:off x="0" y="0"/>
                      <a:ext cx="5851878" cy="8040414"/>
                    </a:xfrm>
                    <a:prstGeom prst="rect">
                      <a:avLst/>
                    </a:prstGeom>
                    <a:noFill/>
                    <a:ln w="9525">
                      <a:noFill/>
                      <a:miter lim="800000"/>
                      <a:headEnd/>
                      <a:tailEnd/>
                    </a:ln>
                  </pic:spPr>
                </pic:pic>
              </a:graphicData>
            </a:graphic>
          </wp:anchor>
        </w:drawing>
      </w: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B1429A">
      <w:pPr>
        <w:widowControl/>
        <w:jc w:val="left"/>
        <w:rPr>
          <w:rFonts w:ascii="宋体" w:hAnsi="宋体"/>
          <w:color w:val="000000"/>
          <w:sz w:val="28"/>
          <w:szCs w:val="28"/>
        </w:rPr>
      </w:pPr>
    </w:p>
    <w:p w:rsidR="00B1429A" w:rsidRDefault="0020756A">
      <w:pPr>
        <w:spacing w:line="360" w:lineRule="auto"/>
        <w:rPr>
          <w:rFonts w:ascii="宋体" w:hAnsi="宋体"/>
          <w:color w:val="000000"/>
          <w:sz w:val="32"/>
          <w:szCs w:val="32"/>
        </w:rPr>
      </w:pPr>
      <w:r>
        <w:rPr>
          <w:rFonts w:ascii="宋体" w:hAnsi="宋体" w:hint="eastAsia"/>
          <w:color w:val="000000"/>
          <w:sz w:val="32"/>
          <w:szCs w:val="32"/>
        </w:rPr>
        <w:lastRenderedPageBreak/>
        <w:t xml:space="preserve">4  </w:t>
      </w:r>
      <w:r>
        <w:rPr>
          <w:rFonts w:ascii="宋体" w:hAnsi="宋体" w:hint="eastAsia"/>
          <w:color w:val="000000"/>
          <w:sz w:val="32"/>
          <w:szCs w:val="32"/>
        </w:rPr>
        <w:t>管理制度</w:t>
      </w:r>
    </w:p>
    <w:p w:rsidR="00B1429A" w:rsidRDefault="0020756A">
      <w:pPr>
        <w:jc w:val="center"/>
        <w:rPr>
          <w:rFonts w:ascii="宋体" w:eastAsia="宋体" w:hAnsi="宋体"/>
          <w:b/>
          <w:bCs/>
          <w:sz w:val="30"/>
          <w:szCs w:val="30"/>
        </w:rPr>
      </w:pPr>
      <w:r>
        <w:rPr>
          <w:rFonts w:ascii="宋体" w:eastAsia="宋体" w:hAnsi="宋体" w:hint="eastAsia"/>
          <w:b/>
          <w:bCs/>
          <w:sz w:val="30"/>
          <w:szCs w:val="30"/>
        </w:rPr>
        <w:t>供社区理疗保健服务管理职工培训制度</w:t>
      </w:r>
    </w:p>
    <w:p w:rsidR="00B1429A" w:rsidRDefault="0020756A">
      <w:pPr>
        <w:rPr>
          <w:b/>
          <w:sz w:val="28"/>
          <w:szCs w:val="28"/>
        </w:rPr>
      </w:pPr>
      <w:r>
        <w:rPr>
          <w:rFonts w:hint="eastAsia"/>
          <w:b/>
          <w:sz w:val="28"/>
          <w:szCs w:val="28"/>
        </w:rPr>
        <w:t>一、总则</w:t>
      </w:r>
      <w:r>
        <w:rPr>
          <w:rFonts w:hint="eastAsia"/>
          <w:b/>
          <w:sz w:val="28"/>
          <w:szCs w:val="28"/>
        </w:rPr>
        <w:t> </w:t>
      </w:r>
    </w:p>
    <w:p w:rsidR="00B1429A" w:rsidRDefault="0020756A">
      <w:pPr>
        <w:rPr>
          <w:sz w:val="28"/>
          <w:szCs w:val="28"/>
        </w:rPr>
      </w:pPr>
      <w:r>
        <w:rPr>
          <w:rFonts w:hint="eastAsia"/>
          <w:sz w:val="28"/>
          <w:szCs w:val="28"/>
        </w:rPr>
        <w:t>第一条</w:t>
      </w:r>
      <w:r>
        <w:rPr>
          <w:rFonts w:hint="eastAsia"/>
          <w:sz w:val="28"/>
          <w:szCs w:val="28"/>
        </w:rPr>
        <w:t> </w:t>
      </w:r>
      <w:r>
        <w:rPr>
          <w:rFonts w:hint="eastAsia"/>
          <w:sz w:val="28"/>
          <w:szCs w:val="28"/>
        </w:rPr>
        <w:t>为进一步开发人力资源，树立我院良好的形象，提高员工素质，不断提升本科室员工服务水平和服务能力，特制订本制度。</w:t>
      </w:r>
    </w:p>
    <w:p w:rsidR="00B1429A" w:rsidRDefault="0020756A">
      <w:pPr>
        <w:rPr>
          <w:b/>
          <w:sz w:val="28"/>
          <w:szCs w:val="28"/>
        </w:rPr>
      </w:pPr>
      <w:r>
        <w:rPr>
          <w:rFonts w:hint="eastAsia"/>
          <w:b/>
          <w:sz w:val="28"/>
          <w:szCs w:val="28"/>
        </w:rPr>
        <w:t> </w:t>
      </w:r>
      <w:r>
        <w:rPr>
          <w:rFonts w:hint="eastAsia"/>
          <w:b/>
          <w:sz w:val="28"/>
          <w:szCs w:val="28"/>
        </w:rPr>
        <w:t>二、岗前培训</w:t>
      </w:r>
      <w:r>
        <w:rPr>
          <w:rFonts w:hint="eastAsia"/>
          <w:b/>
          <w:sz w:val="28"/>
          <w:szCs w:val="28"/>
        </w:rPr>
        <w:t> </w:t>
      </w:r>
    </w:p>
    <w:p w:rsidR="00B1429A" w:rsidRDefault="0020756A">
      <w:pPr>
        <w:rPr>
          <w:sz w:val="28"/>
          <w:szCs w:val="28"/>
        </w:rPr>
      </w:pPr>
      <w:r>
        <w:rPr>
          <w:rFonts w:hint="eastAsia"/>
          <w:sz w:val="28"/>
          <w:szCs w:val="28"/>
        </w:rPr>
        <w:t>第二条</w:t>
      </w:r>
      <w:r>
        <w:rPr>
          <w:rFonts w:hint="eastAsia"/>
          <w:sz w:val="28"/>
          <w:szCs w:val="28"/>
        </w:rPr>
        <w:t> </w:t>
      </w:r>
      <w:r>
        <w:rPr>
          <w:rFonts w:hint="eastAsia"/>
          <w:sz w:val="28"/>
          <w:szCs w:val="28"/>
        </w:rPr>
        <w:t>新录用员工报到后应接受院办以及康复医学科分别组织的岗前培训，无正当理由不得拒绝参加。培训结果将作为今后定职定级的参考。</w:t>
      </w:r>
      <w:r>
        <w:rPr>
          <w:rFonts w:hint="eastAsia"/>
          <w:sz w:val="28"/>
          <w:szCs w:val="28"/>
        </w:rPr>
        <w:t> </w:t>
      </w:r>
    </w:p>
    <w:p w:rsidR="00B1429A" w:rsidRDefault="0020756A">
      <w:pPr>
        <w:rPr>
          <w:sz w:val="28"/>
          <w:szCs w:val="28"/>
        </w:rPr>
      </w:pPr>
      <w:r>
        <w:rPr>
          <w:rFonts w:hint="eastAsia"/>
          <w:sz w:val="28"/>
          <w:szCs w:val="28"/>
        </w:rPr>
        <w:t>第三条</w:t>
      </w:r>
      <w:r>
        <w:rPr>
          <w:rFonts w:hint="eastAsia"/>
          <w:sz w:val="28"/>
          <w:szCs w:val="28"/>
        </w:rPr>
        <w:t> </w:t>
      </w:r>
      <w:r>
        <w:rPr>
          <w:rFonts w:hint="eastAsia"/>
          <w:sz w:val="28"/>
          <w:szCs w:val="28"/>
        </w:rPr>
        <w:t>岗前培训的目的：</w:t>
      </w:r>
      <w:r>
        <w:rPr>
          <w:rFonts w:hint="eastAsia"/>
          <w:sz w:val="28"/>
          <w:szCs w:val="28"/>
        </w:rPr>
        <w:t> </w:t>
      </w:r>
    </w:p>
    <w:p w:rsidR="00B1429A" w:rsidRDefault="0020756A">
      <w:pPr>
        <w:rPr>
          <w:sz w:val="28"/>
          <w:szCs w:val="28"/>
        </w:rPr>
      </w:pPr>
      <w:r>
        <w:rPr>
          <w:rFonts w:hint="eastAsia"/>
          <w:sz w:val="28"/>
          <w:szCs w:val="28"/>
        </w:rPr>
        <w:t>1</w:t>
      </w:r>
      <w:r>
        <w:rPr>
          <w:rFonts w:hint="eastAsia"/>
          <w:sz w:val="28"/>
          <w:szCs w:val="28"/>
        </w:rPr>
        <w:t>．使员工了解和掌握康复医学科工作目标、岗位职责、各项方针、政策和规章制度，尽早融合到员工队伍中去，顺利开展社区理疗保健服务；</w:t>
      </w:r>
      <w:r>
        <w:rPr>
          <w:rFonts w:hint="eastAsia"/>
          <w:sz w:val="28"/>
          <w:szCs w:val="28"/>
        </w:rPr>
        <w:t> </w:t>
      </w:r>
    </w:p>
    <w:p w:rsidR="00B1429A" w:rsidRDefault="0020756A">
      <w:pPr>
        <w:rPr>
          <w:sz w:val="28"/>
          <w:szCs w:val="28"/>
        </w:rPr>
      </w:pPr>
      <w:r>
        <w:rPr>
          <w:rFonts w:hint="eastAsia"/>
          <w:sz w:val="28"/>
          <w:szCs w:val="28"/>
        </w:rPr>
        <w:t>2</w:t>
      </w:r>
      <w:r>
        <w:rPr>
          <w:rFonts w:hint="eastAsia"/>
          <w:sz w:val="28"/>
          <w:szCs w:val="28"/>
        </w:rPr>
        <w:t>．使员工尽早掌握工作要领和工作程序、方</w:t>
      </w:r>
      <w:r>
        <w:rPr>
          <w:rFonts w:hint="eastAsia"/>
          <w:sz w:val="28"/>
          <w:szCs w:val="28"/>
        </w:rPr>
        <w:t>法，达到工作质量标准，完成岗位职责，创造提高康复理疗员工服务能力和服务水平条件；</w:t>
      </w:r>
    </w:p>
    <w:p w:rsidR="00B1429A" w:rsidRDefault="0020756A">
      <w:pPr>
        <w:rPr>
          <w:sz w:val="28"/>
          <w:szCs w:val="28"/>
        </w:rPr>
      </w:pPr>
      <w:r>
        <w:rPr>
          <w:rFonts w:hint="eastAsia"/>
          <w:sz w:val="28"/>
          <w:szCs w:val="28"/>
        </w:rPr>
        <w:t> </w:t>
      </w:r>
      <w:r>
        <w:rPr>
          <w:rFonts w:hint="eastAsia"/>
          <w:sz w:val="28"/>
          <w:szCs w:val="28"/>
        </w:rPr>
        <w:t>第四条</w:t>
      </w:r>
      <w:r>
        <w:rPr>
          <w:rFonts w:hint="eastAsia"/>
          <w:sz w:val="28"/>
          <w:szCs w:val="28"/>
        </w:rPr>
        <w:t> </w:t>
      </w:r>
      <w:r>
        <w:rPr>
          <w:rFonts w:hint="eastAsia"/>
          <w:sz w:val="28"/>
          <w:szCs w:val="28"/>
        </w:rPr>
        <w:t>岗前培训的内容：</w:t>
      </w:r>
      <w:r>
        <w:rPr>
          <w:rFonts w:hint="eastAsia"/>
          <w:sz w:val="28"/>
          <w:szCs w:val="28"/>
        </w:rPr>
        <w:t> </w:t>
      </w:r>
    </w:p>
    <w:p w:rsidR="00B1429A" w:rsidRDefault="0020756A">
      <w:pPr>
        <w:rPr>
          <w:sz w:val="28"/>
          <w:szCs w:val="28"/>
        </w:rPr>
      </w:pPr>
      <w:r>
        <w:rPr>
          <w:rFonts w:hint="eastAsia"/>
          <w:sz w:val="28"/>
          <w:szCs w:val="28"/>
        </w:rPr>
        <w:t>1</w:t>
      </w:r>
      <w:r>
        <w:rPr>
          <w:rFonts w:hint="eastAsia"/>
          <w:sz w:val="28"/>
          <w:szCs w:val="28"/>
        </w:rPr>
        <w:t>．讲康复医学科历史、现状、工作范围、职责和奋斗目标；</w:t>
      </w:r>
      <w:r>
        <w:rPr>
          <w:rFonts w:hint="eastAsia"/>
          <w:sz w:val="28"/>
          <w:szCs w:val="28"/>
        </w:rPr>
        <w:t> </w:t>
      </w:r>
    </w:p>
    <w:p w:rsidR="00B1429A" w:rsidRDefault="0020756A">
      <w:pPr>
        <w:rPr>
          <w:sz w:val="28"/>
          <w:szCs w:val="28"/>
        </w:rPr>
      </w:pPr>
      <w:r>
        <w:rPr>
          <w:rFonts w:hint="eastAsia"/>
          <w:sz w:val="28"/>
          <w:szCs w:val="28"/>
        </w:rPr>
        <w:t>2</w:t>
      </w:r>
      <w:r>
        <w:rPr>
          <w:rFonts w:hint="eastAsia"/>
          <w:sz w:val="28"/>
          <w:szCs w:val="28"/>
        </w:rPr>
        <w:t>．讲解医院的组织机构设置、介绍相关部门人员；</w:t>
      </w:r>
      <w:r>
        <w:rPr>
          <w:rFonts w:hint="eastAsia"/>
          <w:sz w:val="28"/>
          <w:szCs w:val="28"/>
        </w:rPr>
        <w:t> </w:t>
      </w:r>
    </w:p>
    <w:p w:rsidR="00B1429A" w:rsidRDefault="0020756A">
      <w:pPr>
        <w:rPr>
          <w:sz w:val="28"/>
          <w:szCs w:val="28"/>
        </w:rPr>
      </w:pPr>
      <w:r>
        <w:rPr>
          <w:rFonts w:hint="eastAsia"/>
          <w:sz w:val="28"/>
          <w:szCs w:val="28"/>
        </w:rPr>
        <w:t>3</w:t>
      </w:r>
      <w:r>
        <w:rPr>
          <w:rFonts w:hint="eastAsia"/>
          <w:sz w:val="28"/>
          <w:szCs w:val="28"/>
        </w:rPr>
        <w:t>．讲解各项办公流程，组织学习各项规章制度；</w:t>
      </w:r>
      <w:r>
        <w:rPr>
          <w:rFonts w:hint="eastAsia"/>
          <w:sz w:val="28"/>
          <w:szCs w:val="28"/>
        </w:rPr>
        <w:t> </w:t>
      </w:r>
    </w:p>
    <w:p w:rsidR="00B1429A" w:rsidRDefault="0020756A">
      <w:pPr>
        <w:rPr>
          <w:sz w:val="28"/>
          <w:szCs w:val="28"/>
        </w:rPr>
      </w:pPr>
      <w:r>
        <w:rPr>
          <w:rFonts w:hint="eastAsia"/>
          <w:sz w:val="28"/>
          <w:szCs w:val="28"/>
        </w:rPr>
        <w:t>4.</w:t>
      </w:r>
      <w:r>
        <w:rPr>
          <w:rFonts w:hint="eastAsia"/>
          <w:sz w:val="28"/>
          <w:szCs w:val="28"/>
        </w:rPr>
        <w:t>讲解仪器使用流程及日常保养方法；</w:t>
      </w:r>
      <w:r>
        <w:rPr>
          <w:rFonts w:hint="eastAsia"/>
          <w:sz w:val="28"/>
          <w:szCs w:val="28"/>
        </w:rPr>
        <w:t> </w:t>
      </w:r>
    </w:p>
    <w:p w:rsidR="00B1429A" w:rsidRDefault="0020756A">
      <w:pPr>
        <w:rPr>
          <w:sz w:val="28"/>
          <w:szCs w:val="28"/>
        </w:rPr>
      </w:pPr>
      <w:r>
        <w:rPr>
          <w:rFonts w:hint="eastAsia"/>
          <w:sz w:val="28"/>
          <w:szCs w:val="28"/>
        </w:rPr>
        <w:t>第五条</w:t>
      </w:r>
      <w:r>
        <w:rPr>
          <w:rFonts w:hint="eastAsia"/>
          <w:sz w:val="28"/>
          <w:szCs w:val="28"/>
        </w:rPr>
        <w:t> </w:t>
      </w:r>
      <w:r>
        <w:rPr>
          <w:rFonts w:hint="eastAsia"/>
          <w:sz w:val="28"/>
          <w:szCs w:val="28"/>
        </w:rPr>
        <w:t>康复科工作要求较强的专业技术性岗位，除以上培训外尚须由项目负责人根据需要亲自组织或指定专人组织专门的岗前专业培</w:t>
      </w:r>
      <w:r>
        <w:rPr>
          <w:rFonts w:hint="eastAsia"/>
          <w:sz w:val="28"/>
          <w:szCs w:val="28"/>
        </w:rPr>
        <w:lastRenderedPageBreak/>
        <w:t>训。培训计划及结果报医务科备案。</w:t>
      </w:r>
      <w:r>
        <w:rPr>
          <w:rFonts w:hint="eastAsia"/>
          <w:sz w:val="28"/>
          <w:szCs w:val="28"/>
        </w:rPr>
        <w:t> </w:t>
      </w:r>
    </w:p>
    <w:p w:rsidR="00B1429A" w:rsidRDefault="0020756A">
      <w:pPr>
        <w:rPr>
          <w:b/>
          <w:sz w:val="28"/>
          <w:szCs w:val="28"/>
        </w:rPr>
      </w:pPr>
      <w:r>
        <w:rPr>
          <w:rFonts w:hint="eastAsia"/>
          <w:b/>
          <w:sz w:val="28"/>
          <w:szCs w:val="28"/>
        </w:rPr>
        <w:t>三、在岗培训</w:t>
      </w:r>
      <w:r>
        <w:rPr>
          <w:rFonts w:hint="eastAsia"/>
          <w:b/>
          <w:sz w:val="28"/>
          <w:szCs w:val="28"/>
        </w:rPr>
        <w:t> </w:t>
      </w:r>
    </w:p>
    <w:p w:rsidR="00B1429A" w:rsidRDefault="0020756A">
      <w:pPr>
        <w:rPr>
          <w:sz w:val="28"/>
          <w:szCs w:val="28"/>
        </w:rPr>
      </w:pPr>
      <w:r>
        <w:rPr>
          <w:rFonts w:hint="eastAsia"/>
          <w:sz w:val="28"/>
          <w:szCs w:val="28"/>
        </w:rPr>
        <w:t>第六条</w:t>
      </w:r>
      <w:r>
        <w:rPr>
          <w:rFonts w:hint="eastAsia"/>
          <w:sz w:val="28"/>
          <w:szCs w:val="28"/>
        </w:rPr>
        <w:t> </w:t>
      </w:r>
      <w:r>
        <w:rPr>
          <w:rFonts w:hint="eastAsia"/>
          <w:sz w:val="28"/>
          <w:szCs w:val="28"/>
        </w:rPr>
        <w:t>在岗培训的目的：</w:t>
      </w:r>
      <w:r>
        <w:rPr>
          <w:rFonts w:hint="eastAsia"/>
          <w:sz w:val="28"/>
          <w:szCs w:val="28"/>
        </w:rPr>
        <w:t> </w:t>
      </w:r>
    </w:p>
    <w:p w:rsidR="00B1429A" w:rsidRDefault="0020756A">
      <w:pPr>
        <w:rPr>
          <w:sz w:val="28"/>
          <w:szCs w:val="28"/>
        </w:rPr>
      </w:pPr>
      <w:r>
        <w:rPr>
          <w:rFonts w:hint="eastAsia"/>
          <w:sz w:val="28"/>
          <w:szCs w:val="28"/>
        </w:rPr>
        <w:t>1</w:t>
      </w:r>
      <w:r>
        <w:rPr>
          <w:rFonts w:hint="eastAsia"/>
          <w:sz w:val="28"/>
          <w:szCs w:val="28"/>
        </w:rPr>
        <w:t>．提高、完善在岗员工各项技能，使其具备多方面的才干和更高水平的工作能力，为工作轮换和横向调整创造条件；</w:t>
      </w:r>
      <w:r>
        <w:rPr>
          <w:rFonts w:hint="eastAsia"/>
          <w:sz w:val="28"/>
          <w:szCs w:val="28"/>
        </w:rPr>
        <w:t> </w:t>
      </w:r>
    </w:p>
    <w:p w:rsidR="00B1429A" w:rsidRDefault="0020756A">
      <w:pPr>
        <w:rPr>
          <w:sz w:val="28"/>
          <w:szCs w:val="28"/>
        </w:rPr>
      </w:pPr>
      <w:r>
        <w:rPr>
          <w:rFonts w:hint="eastAsia"/>
          <w:sz w:val="28"/>
          <w:szCs w:val="28"/>
        </w:rPr>
        <w:t>2</w:t>
      </w:r>
      <w:r>
        <w:rPr>
          <w:rFonts w:hint="eastAsia"/>
          <w:sz w:val="28"/>
          <w:szCs w:val="28"/>
        </w:rPr>
        <w:t>．减少工作中失误、提高安全意识、防范医疗纠纷、减少意外事件；</w:t>
      </w:r>
      <w:r>
        <w:rPr>
          <w:rFonts w:hint="eastAsia"/>
          <w:sz w:val="28"/>
          <w:szCs w:val="28"/>
        </w:rPr>
        <w:t> </w:t>
      </w:r>
    </w:p>
    <w:p w:rsidR="00B1429A" w:rsidRDefault="0020756A">
      <w:pPr>
        <w:rPr>
          <w:sz w:val="28"/>
          <w:szCs w:val="28"/>
        </w:rPr>
      </w:pPr>
      <w:r>
        <w:rPr>
          <w:rFonts w:hint="eastAsia"/>
          <w:sz w:val="28"/>
          <w:szCs w:val="28"/>
        </w:rPr>
        <w:t>3</w:t>
      </w:r>
      <w:r>
        <w:rPr>
          <w:rFonts w:hint="eastAsia"/>
          <w:sz w:val="28"/>
          <w:szCs w:val="28"/>
        </w:rPr>
        <w:t>．提高员工的工作热情和合作精神，建立良好的工作环境和工作气氛。</w:t>
      </w:r>
      <w:r>
        <w:rPr>
          <w:rFonts w:hint="eastAsia"/>
          <w:sz w:val="28"/>
          <w:szCs w:val="28"/>
        </w:rPr>
        <w:t> </w:t>
      </w:r>
    </w:p>
    <w:p w:rsidR="00B1429A" w:rsidRDefault="0020756A">
      <w:pPr>
        <w:rPr>
          <w:sz w:val="28"/>
          <w:szCs w:val="28"/>
        </w:rPr>
      </w:pPr>
      <w:r>
        <w:rPr>
          <w:rFonts w:hint="eastAsia"/>
          <w:sz w:val="28"/>
          <w:szCs w:val="28"/>
        </w:rPr>
        <w:t>第七条</w:t>
      </w:r>
      <w:r>
        <w:rPr>
          <w:rFonts w:hint="eastAsia"/>
          <w:sz w:val="28"/>
          <w:szCs w:val="28"/>
        </w:rPr>
        <w:t> </w:t>
      </w:r>
      <w:r>
        <w:rPr>
          <w:rFonts w:hint="eastAsia"/>
          <w:sz w:val="28"/>
          <w:szCs w:val="28"/>
        </w:rPr>
        <w:t>在岗全员培训的内容</w:t>
      </w:r>
      <w:r>
        <w:rPr>
          <w:rFonts w:hint="eastAsia"/>
          <w:sz w:val="28"/>
          <w:szCs w:val="28"/>
        </w:rPr>
        <w:t> </w:t>
      </w:r>
    </w:p>
    <w:p w:rsidR="00B1429A" w:rsidRDefault="0020756A">
      <w:pPr>
        <w:rPr>
          <w:sz w:val="28"/>
          <w:szCs w:val="28"/>
        </w:rPr>
      </w:pPr>
      <w:r>
        <w:rPr>
          <w:rFonts w:hint="eastAsia"/>
          <w:sz w:val="28"/>
          <w:szCs w:val="28"/>
        </w:rPr>
        <w:t>1.</w:t>
      </w:r>
      <w:r>
        <w:rPr>
          <w:rFonts w:hint="eastAsia"/>
          <w:sz w:val="28"/>
          <w:szCs w:val="28"/>
        </w:rPr>
        <w:t>卫生法律法规、卫生政策、医德医风规范、医疗相关制度、岗位技术规范、仪器使用流程及日常保养方法、最新康复医疗技术等。</w:t>
      </w:r>
      <w:r>
        <w:rPr>
          <w:rFonts w:hint="eastAsia"/>
          <w:sz w:val="28"/>
          <w:szCs w:val="28"/>
        </w:rPr>
        <w:t> </w:t>
      </w:r>
    </w:p>
    <w:p w:rsidR="00B1429A" w:rsidRDefault="0020756A">
      <w:pPr>
        <w:rPr>
          <w:sz w:val="28"/>
          <w:szCs w:val="28"/>
        </w:rPr>
      </w:pPr>
      <w:r>
        <w:rPr>
          <w:rFonts w:hint="eastAsia"/>
          <w:sz w:val="28"/>
          <w:szCs w:val="28"/>
        </w:rPr>
        <w:t>2.</w:t>
      </w:r>
      <w:r>
        <w:rPr>
          <w:rFonts w:hint="eastAsia"/>
          <w:sz w:val="28"/>
          <w:szCs w:val="28"/>
        </w:rPr>
        <w:t>科室组织定期全员以提高业务水平、保证医疗安全、提高医疗服务质量为目标的培训，由科主任安排轮流讲课，不得无故缺席、拒</w:t>
      </w:r>
      <w:r>
        <w:rPr>
          <w:rFonts w:hint="eastAsia"/>
          <w:sz w:val="28"/>
          <w:szCs w:val="28"/>
        </w:rPr>
        <w:t>绝讲课。</w:t>
      </w:r>
      <w:r>
        <w:rPr>
          <w:rFonts w:hint="eastAsia"/>
          <w:sz w:val="28"/>
          <w:szCs w:val="28"/>
        </w:rPr>
        <w:t> </w:t>
      </w:r>
    </w:p>
    <w:p w:rsidR="00B1429A" w:rsidRDefault="0020756A">
      <w:pPr>
        <w:rPr>
          <w:sz w:val="28"/>
          <w:szCs w:val="28"/>
        </w:rPr>
      </w:pPr>
      <w:r>
        <w:rPr>
          <w:rFonts w:hint="eastAsia"/>
          <w:sz w:val="28"/>
          <w:szCs w:val="28"/>
        </w:rPr>
        <w:t>3.</w:t>
      </w:r>
      <w:r>
        <w:rPr>
          <w:rFonts w:hint="eastAsia"/>
          <w:sz w:val="28"/>
          <w:szCs w:val="28"/>
        </w:rPr>
        <w:t>同时要根据许昌地区和我院卫生事业发展与工作需要不断充实全员培训内容。</w:t>
      </w:r>
    </w:p>
    <w:p w:rsidR="00B1429A" w:rsidRDefault="0020756A">
      <w:pPr>
        <w:spacing w:line="360" w:lineRule="auto"/>
        <w:rPr>
          <w:rFonts w:ascii="宋体" w:eastAsia="宋体" w:hAnsi="宋体" w:cs="宋体"/>
          <w:color w:val="000000"/>
          <w:kern w:val="0"/>
          <w:sz w:val="28"/>
          <w:szCs w:val="28"/>
          <w:lang w:val="zh-CN"/>
        </w:rPr>
      </w:pPr>
      <w:r>
        <w:rPr>
          <w:rFonts w:hint="eastAsia"/>
          <w:sz w:val="28"/>
          <w:szCs w:val="28"/>
        </w:rPr>
        <w:t>第八条</w:t>
      </w:r>
      <w:r>
        <w:rPr>
          <w:rFonts w:ascii="宋体" w:eastAsia="宋体" w:hAnsi="宋体" w:cs="宋体" w:hint="eastAsia"/>
          <w:bCs/>
          <w:color w:val="000000"/>
          <w:kern w:val="0"/>
          <w:sz w:val="28"/>
          <w:szCs w:val="28"/>
          <w:lang w:val="zh-CN"/>
        </w:rPr>
        <w:t>课堂学习</w:t>
      </w:r>
      <w:r>
        <w:rPr>
          <w:rFonts w:ascii="宋体" w:eastAsia="宋体" w:hAnsi="宋体" w:cs="宋体" w:hint="eastAsia"/>
          <w:b/>
          <w:color w:val="000000"/>
          <w:kern w:val="0"/>
          <w:sz w:val="28"/>
          <w:szCs w:val="28"/>
          <w:lang w:val="zh-CN"/>
        </w:rPr>
        <w:br/>
      </w:r>
      <w:r>
        <w:rPr>
          <w:rFonts w:ascii="宋体" w:eastAsia="宋体" w:hAnsi="宋体" w:cs="宋体" w:hint="eastAsia"/>
          <w:color w:val="000000"/>
          <w:kern w:val="0"/>
          <w:sz w:val="28"/>
          <w:szCs w:val="28"/>
          <w:lang w:val="zh-CN"/>
        </w:rPr>
        <w:t xml:space="preserve">1. </w:t>
      </w:r>
      <w:r>
        <w:rPr>
          <w:rFonts w:ascii="宋体" w:eastAsia="宋体" w:hAnsi="宋体" w:cs="宋体" w:hint="eastAsia"/>
          <w:color w:val="000000"/>
          <w:kern w:val="0"/>
          <w:sz w:val="28"/>
          <w:szCs w:val="28"/>
          <w:lang w:val="zh-CN"/>
        </w:rPr>
        <w:t>时间：我院每月为康复保健服务的相关医生开设下列课程。</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教学内容及时间：</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病例讨论会</w:t>
      </w:r>
      <w:r>
        <w:rPr>
          <w:rFonts w:ascii="宋体" w:eastAsia="宋体" w:hAnsi="宋体" w:cs="宋体" w:hint="eastAsia"/>
          <w:color w:val="000000"/>
          <w:kern w:val="0"/>
          <w:sz w:val="28"/>
          <w:szCs w:val="28"/>
          <w:lang w:val="zh-CN"/>
        </w:rPr>
        <w:t xml:space="preserve"> 2</w:t>
      </w:r>
      <w:r>
        <w:rPr>
          <w:rFonts w:ascii="宋体" w:eastAsia="宋体" w:hAnsi="宋体" w:cs="宋体" w:hint="eastAsia"/>
          <w:color w:val="000000"/>
          <w:kern w:val="0"/>
          <w:sz w:val="28"/>
          <w:szCs w:val="28"/>
          <w:lang w:val="zh-CN"/>
        </w:rPr>
        <w:t>小时</w:t>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次</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文献报告会</w:t>
      </w:r>
      <w:r>
        <w:rPr>
          <w:rFonts w:ascii="宋体" w:eastAsia="宋体" w:hAnsi="宋体" w:cs="宋体" w:hint="eastAsia"/>
          <w:color w:val="000000"/>
          <w:kern w:val="0"/>
          <w:sz w:val="28"/>
          <w:szCs w:val="28"/>
          <w:lang w:val="zh-CN"/>
        </w:rPr>
        <w:t xml:space="preserve"> 2</w:t>
      </w:r>
      <w:r>
        <w:rPr>
          <w:rFonts w:ascii="宋体" w:eastAsia="宋体" w:hAnsi="宋体" w:cs="宋体" w:hint="eastAsia"/>
          <w:color w:val="000000"/>
          <w:kern w:val="0"/>
          <w:sz w:val="28"/>
          <w:szCs w:val="28"/>
          <w:lang w:val="zh-CN"/>
        </w:rPr>
        <w:t>小时</w:t>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次</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小讲课</w:t>
      </w:r>
      <w:r>
        <w:rPr>
          <w:rFonts w:ascii="宋体" w:eastAsia="宋体" w:hAnsi="宋体" w:cs="宋体" w:hint="eastAsia"/>
          <w:color w:val="000000"/>
          <w:kern w:val="0"/>
          <w:sz w:val="28"/>
          <w:szCs w:val="28"/>
          <w:lang w:val="zh-CN"/>
        </w:rPr>
        <w:t xml:space="preserve"> 0.5</w:t>
      </w:r>
      <w:r>
        <w:rPr>
          <w:rFonts w:ascii="宋体" w:eastAsia="宋体" w:hAnsi="宋体" w:cs="宋体" w:hint="eastAsia"/>
          <w:color w:val="000000"/>
          <w:kern w:val="0"/>
          <w:sz w:val="28"/>
          <w:szCs w:val="28"/>
          <w:lang w:val="zh-CN"/>
        </w:rPr>
        <w:t>小时</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lastRenderedPageBreak/>
        <w:t>科研讨论会</w:t>
      </w:r>
      <w:r>
        <w:rPr>
          <w:rFonts w:ascii="宋体" w:eastAsia="宋体" w:hAnsi="宋体" w:cs="宋体" w:hint="eastAsia"/>
          <w:color w:val="000000"/>
          <w:kern w:val="0"/>
          <w:sz w:val="28"/>
          <w:szCs w:val="28"/>
          <w:lang w:val="zh-CN"/>
        </w:rPr>
        <w:t xml:space="preserve"> </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科技论文和科技英语写作</w:t>
      </w:r>
      <w:r>
        <w:rPr>
          <w:rFonts w:ascii="宋体" w:eastAsia="宋体" w:hAnsi="宋体" w:cs="宋体" w:hint="eastAsia"/>
          <w:color w:val="000000"/>
          <w:kern w:val="0"/>
          <w:sz w:val="28"/>
          <w:szCs w:val="28"/>
          <w:lang w:val="zh-CN"/>
        </w:rPr>
        <w:t xml:space="preserve"> 1</w:t>
      </w:r>
      <w:r>
        <w:rPr>
          <w:rFonts w:ascii="宋体" w:eastAsia="宋体" w:hAnsi="宋体" w:cs="宋体" w:hint="eastAsia"/>
          <w:color w:val="000000"/>
          <w:kern w:val="0"/>
          <w:sz w:val="28"/>
          <w:szCs w:val="28"/>
          <w:lang w:val="zh-CN"/>
        </w:rPr>
        <w:t>小时</w:t>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次</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专科医师理论课</w:t>
      </w:r>
      <w:r>
        <w:rPr>
          <w:rFonts w:ascii="宋体" w:eastAsia="宋体" w:hAnsi="宋体" w:cs="宋体" w:hint="eastAsia"/>
          <w:color w:val="000000"/>
          <w:kern w:val="0"/>
          <w:sz w:val="28"/>
          <w:szCs w:val="28"/>
          <w:lang w:val="zh-CN"/>
        </w:rPr>
        <w:t xml:space="preserve"> </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高级康复医学专业课</w:t>
      </w:r>
      <w:r>
        <w:rPr>
          <w:rFonts w:ascii="宋体" w:eastAsia="宋体" w:hAnsi="宋体" w:cs="宋体" w:hint="eastAsia"/>
          <w:color w:val="000000"/>
          <w:kern w:val="0"/>
          <w:sz w:val="28"/>
          <w:szCs w:val="28"/>
          <w:lang w:val="zh-CN"/>
        </w:rPr>
        <w:t xml:space="preserve"> 2</w:t>
      </w:r>
      <w:r>
        <w:rPr>
          <w:rFonts w:ascii="宋体" w:eastAsia="宋体" w:hAnsi="宋体" w:cs="宋体" w:hint="eastAsia"/>
          <w:color w:val="000000"/>
          <w:kern w:val="0"/>
          <w:sz w:val="28"/>
          <w:szCs w:val="28"/>
          <w:lang w:val="zh-CN"/>
        </w:rPr>
        <w:t>小时</w:t>
      </w:r>
    </w:p>
    <w:p w:rsidR="00B1429A" w:rsidRDefault="0020756A">
      <w:pPr>
        <w:spacing w:line="360" w:lineRule="auto"/>
        <w:rPr>
          <w:rFonts w:ascii="宋体" w:eastAsia="宋体" w:hAnsi="宋体" w:cs="宋体"/>
          <w:color w:val="000000"/>
          <w:kern w:val="0"/>
          <w:sz w:val="28"/>
          <w:szCs w:val="28"/>
          <w:lang w:val="zh-CN"/>
        </w:rPr>
      </w:pPr>
      <w:r>
        <w:rPr>
          <w:rFonts w:ascii="宋体" w:eastAsia="宋体" w:hAnsi="宋体" w:cs="宋体" w:hint="eastAsia"/>
          <w:color w:val="000000"/>
          <w:kern w:val="0"/>
          <w:sz w:val="28"/>
          <w:szCs w:val="28"/>
          <w:lang w:val="zh-CN"/>
        </w:rPr>
        <w:t>2</w:t>
      </w:r>
      <w:r>
        <w:rPr>
          <w:rFonts w:ascii="宋体" w:eastAsia="宋体" w:hAnsi="宋体" w:cs="宋体" w:hint="eastAsia"/>
          <w:color w:val="000000"/>
          <w:kern w:val="0"/>
          <w:sz w:val="28"/>
          <w:szCs w:val="28"/>
          <w:lang w:val="zh-CN"/>
        </w:rPr>
        <w:t>．讲课、自学和临床实践应包括以下一些内容：</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1</w:t>
      </w:r>
      <w:r>
        <w:rPr>
          <w:rFonts w:ascii="宋体" w:eastAsia="宋体" w:hAnsi="宋体" w:cs="宋体" w:hint="eastAsia"/>
          <w:color w:val="000000"/>
          <w:kern w:val="0"/>
          <w:sz w:val="28"/>
          <w:szCs w:val="28"/>
          <w:lang w:val="zh-CN"/>
        </w:rPr>
        <w:t>）康复医学相关的物理学和发展史；</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2</w:t>
      </w:r>
      <w:r>
        <w:rPr>
          <w:rFonts w:ascii="宋体" w:eastAsia="宋体" w:hAnsi="宋体" w:cs="宋体" w:hint="eastAsia"/>
          <w:color w:val="000000"/>
          <w:kern w:val="0"/>
          <w:sz w:val="28"/>
          <w:szCs w:val="28"/>
          <w:lang w:val="zh-CN"/>
        </w:rPr>
        <w:t>）神经系统、肌肉骨骼系统、心肺系统、疼痛等的功能评价；</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3</w:t>
      </w:r>
      <w:r>
        <w:rPr>
          <w:rFonts w:ascii="宋体" w:eastAsia="宋体" w:hAnsi="宋体" w:cs="宋体" w:hint="eastAsia"/>
          <w:color w:val="000000"/>
          <w:kern w:val="0"/>
          <w:sz w:val="28"/>
          <w:szCs w:val="28"/>
          <w:lang w:val="zh-CN"/>
        </w:rPr>
        <w:t>）确定残疾的水平；数据的采集和个人因素、环境因素的解释；</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4</w:t>
      </w:r>
      <w:r>
        <w:rPr>
          <w:rFonts w:ascii="宋体" w:eastAsia="宋体" w:hAnsi="宋体" w:cs="宋体" w:hint="eastAsia"/>
          <w:color w:val="000000"/>
          <w:kern w:val="0"/>
          <w:sz w:val="28"/>
          <w:szCs w:val="28"/>
          <w:lang w:val="zh-CN"/>
        </w:rPr>
        <w:t>）物理治疗学、作业治疗学、言语治疗学等康复治疗技术的应用；</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5</w:t>
      </w:r>
      <w:r>
        <w:rPr>
          <w:rFonts w:ascii="宋体" w:eastAsia="宋体" w:hAnsi="宋体" w:cs="宋体" w:hint="eastAsia"/>
          <w:color w:val="000000"/>
          <w:kern w:val="0"/>
          <w:sz w:val="28"/>
          <w:szCs w:val="28"/>
          <w:lang w:val="zh-CN"/>
        </w:rPr>
        <w:t>）注射技术、肌电生物反馈技术等的应用；</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6</w:t>
      </w:r>
      <w:r>
        <w:rPr>
          <w:rFonts w:ascii="宋体" w:eastAsia="宋体" w:hAnsi="宋体" w:cs="宋体" w:hint="eastAsia"/>
          <w:color w:val="000000"/>
          <w:kern w:val="0"/>
          <w:sz w:val="28"/>
          <w:szCs w:val="28"/>
          <w:lang w:val="zh-CN"/>
        </w:rPr>
        <w:t>）在治疗室或实验室，熟悉康复医疗设备的安全、保养、实际操作；</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7</w:t>
      </w:r>
      <w:r>
        <w:rPr>
          <w:rFonts w:ascii="宋体" w:eastAsia="宋体" w:hAnsi="宋体" w:cs="宋体" w:hint="eastAsia"/>
          <w:color w:val="000000"/>
          <w:kern w:val="0"/>
          <w:sz w:val="28"/>
          <w:szCs w:val="28"/>
          <w:lang w:val="zh-CN"/>
        </w:rPr>
        <w:t>）老年病的康复；</w:t>
      </w:r>
      <w:r>
        <w:rPr>
          <w:rFonts w:ascii="宋体" w:eastAsia="宋体" w:hAnsi="宋体" w:cs="宋体" w:hint="eastAsia"/>
          <w:color w:val="000000"/>
          <w:kern w:val="0"/>
          <w:sz w:val="28"/>
          <w:szCs w:val="28"/>
          <w:lang w:val="zh-CN"/>
        </w:rPr>
        <w:br/>
      </w: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8</w:t>
      </w:r>
      <w:r>
        <w:rPr>
          <w:rFonts w:ascii="宋体" w:eastAsia="宋体" w:hAnsi="宋体" w:cs="宋体" w:hint="eastAsia"/>
          <w:color w:val="000000"/>
          <w:kern w:val="0"/>
          <w:sz w:val="28"/>
          <w:szCs w:val="28"/>
          <w:lang w:val="zh-CN"/>
        </w:rPr>
        <w:t>）掌握神经心理学、一般心理学和职业能力的测试及方法；</w:t>
      </w:r>
    </w:p>
    <w:p w:rsidR="00B1429A" w:rsidRDefault="0020756A">
      <w:pPr>
        <w:spacing w:line="360" w:lineRule="auto"/>
        <w:rPr>
          <w:rFonts w:ascii="宋体" w:eastAsia="宋体" w:hAnsi="宋体" w:cs="宋体"/>
          <w:color w:val="000000"/>
          <w:kern w:val="0"/>
          <w:sz w:val="28"/>
          <w:szCs w:val="28"/>
          <w:lang w:val="zh-CN"/>
        </w:rPr>
      </w:pPr>
      <w:r>
        <w:rPr>
          <w:rFonts w:ascii="宋体" w:eastAsia="宋体" w:hAnsi="宋体" w:cs="宋体" w:hint="eastAsia"/>
          <w:color w:val="000000"/>
          <w:kern w:val="0"/>
          <w:sz w:val="28"/>
          <w:szCs w:val="28"/>
          <w:lang w:val="zh-CN"/>
        </w:rPr>
        <w:t>（</w:t>
      </w:r>
      <w:r>
        <w:rPr>
          <w:rFonts w:ascii="宋体" w:eastAsia="宋体" w:hAnsi="宋体" w:cs="宋体" w:hint="eastAsia"/>
          <w:color w:val="000000"/>
          <w:kern w:val="0"/>
          <w:sz w:val="28"/>
          <w:szCs w:val="28"/>
          <w:lang w:val="zh-CN"/>
        </w:rPr>
        <w:t>9</w:t>
      </w:r>
      <w:r>
        <w:rPr>
          <w:rFonts w:ascii="宋体" w:eastAsia="宋体" w:hAnsi="宋体" w:cs="宋体" w:hint="eastAsia"/>
          <w:color w:val="000000"/>
          <w:kern w:val="0"/>
          <w:sz w:val="28"/>
          <w:szCs w:val="28"/>
          <w:lang w:val="zh-CN"/>
        </w:rPr>
        <w:t>）康复管理；</w:t>
      </w:r>
      <w:r>
        <w:rPr>
          <w:rFonts w:ascii="宋体" w:eastAsia="宋体" w:hAnsi="宋体" w:cs="宋体" w:hint="eastAsia"/>
          <w:color w:val="000000"/>
          <w:kern w:val="0"/>
          <w:sz w:val="28"/>
          <w:szCs w:val="28"/>
          <w:lang w:val="zh-CN"/>
        </w:rPr>
        <w:br/>
      </w:r>
    </w:p>
    <w:p w:rsidR="00B1429A" w:rsidRDefault="00B1429A">
      <w:pPr>
        <w:rPr>
          <w:sz w:val="28"/>
          <w:szCs w:val="28"/>
        </w:rPr>
      </w:pPr>
    </w:p>
    <w:p w:rsidR="00B1429A" w:rsidRDefault="0020756A">
      <w:pPr>
        <w:jc w:val="center"/>
        <w:rPr>
          <w:rFonts w:ascii="宋体" w:eastAsia="宋体" w:hAnsi="宋体"/>
          <w:b/>
          <w:bCs/>
          <w:sz w:val="30"/>
          <w:szCs w:val="30"/>
        </w:rPr>
      </w:pPr>
      <w:r>
        <w:rPr>
          <w:rFonts w:ascii="宋体" w:eastAsia="宋体" w:hAnsi="宋体" w:hint="eastAsia"/>
          <w:b/>
          <w:bCs/>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职工考核及奖惩制度</w:t>
      </w:r>
    </w:p>
    <w:p w:rsidR="00B1429A" w:rsidRDefault="0020756A">
      <w:pPr>
        <w:spacing w:line="360" w:lineRule="auto"/>
        <w:ind w:firstLineChars="200" w:firstLine="560"/>
        <w:rPr>
          <w:rFonts w:ascii="宋体" w:eastAsia="宋体" w:hAnsi="宋体" w:cs="宋体"/>
          <w:color w:val="000000"/>
          <w:sz w:val="28"/>
          <w:szCs w:val="28"/>
        </w:rPr>
      </w:pPr>
      <w:r>
        <w:rPr>
          <w:rFonts w:ascii="宋体" w:eastAsia="宋体" w:hAnsi="宋体" w:cs="宋体" w:hint="eastAsia"/>
          <w:sz w:val="28"/>
          <w:szCs w:val="28"/>
        </w:rPr>
        <w:t>我院绩效工资分配按照医院《分配制度方案》指导原则执行，注重按劳分配、兼顾公平、奖罚分明的原则，</w:t>
      </w:r>
      <w:r>
        <w:rPr>
          <w:rFonts w:ascii="宋体" w:eastAsia="宋体" w:hAnsi="宋体" w:cs="宋体" w:hint="eastAsia"/>
          <w:color w:val="000000"/>
          <w:sz w:val="28"/>
          <w:szCs w:val="28"/>
        </w:rPr>
        <w:t>激发科室内部活力，提高主人翁意识，切实促进科内业务全面、健康发展。</w:t>
      </w:r>
      <w:r>
        <w:rPr>
          <w:rFonts w:ascii="宋体" w:eastAsia="宋体" w:hAnsi="宋体" w:cs="宋体" w:hint="eastAsia"/>
          <w:sz w:val="28"/>
          <w:szCs w:val="28"/>
        </w:rPr>
        <w:t>结合我院康复</w:t>
      </w:r>
      <w:proofErr w:type="gramStart"/>
      <w:r>
        <w:rPr>
          <w:rFonts w:ascii="宋体" w:eastAsia="宋体" w:hAnsi="宋体" w:cs="宋体" w:hint="eastAsia"/>
          <w:sz w:val="28"/>
          <w:szCs w:val="28"/>
        </w:rPr>
        <w:t>科实际</w:t>
      </w:r>
      <w:proofErr w:type="gramEnd"/>
      <w:r>
        <w:rPr>
          <w:rFonts w:ascii="宋体" w:eastAsia="宋体" w:hAnsi="宋体" w:cs="宋体" w:hint="eastAsia"/>
          <w:sz w:val="28"/>
          <w:szCs w:val="28"/>
        </w:rPr>
        <w:t>特制定绩效工资分配方案。</w:t>
      </w:r>
    </w:p>
    <w:p w:rsidR="00B1429A" w:rsidRDefault="0020756A">
      <w:pPr>
        <w:spacing w:line="360" w:lineRule="auto"/>
        <w:rPr>
          <w:rFonts w:ascii="宋体" w:eastAsia="宋体" w:hAnsi="宋体" w:cs="宋体"/>
          <w:b/>
          <w:sz w:val="28"/>
          <w:szCs w:val="28"/>
        </w:rPr>
      </w:pPr>
      <w:r>
        <w:rPr>
          <w:rFonts w:ascii="宋体" w:eastAsia="宋体" w:hAnsi="宋体" w:cs="宋体" w:hint="eastAsia"/>
          <w:b/>
          <w:sz w:val="28"/>
          <w:szCs w:val="28"/>
        </w:rPr>
        <w:t>一、基本原则</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w:t>
      </w:r>
      <w:r>
        <w:rPr>
          <w:rFonts w:ascii="宋体" w:eastAsia="宋体" w:hAnsi="宋体" w:cs="宋体" w:hint="eastAsia"/>
          <w:color w:val="000000"/>
          <w:sz w:val="28"/>
          <w:szCs w:val="28"/>
        </w:rPr>
        <w:t>由科主任、诊室责任人坚持‘</w:t>
      </w:r>
      <w:r>
        <w:rPr>
          <w:rFonts w:ascii="宋体" w:eastAsia="宋体" w:hAnsi="宋体" w:cs="宋体" w:hint="eastAsia"/>
          <w:sz w:val="28"/>
          <w:szCs w:val="28"/>
        </w:rPr>
        <w:t>按劳取酬，效率优先，兼顾公平’的原则进行</w:t>
      </w:r>
      <w:r>
        <w:rPr>
          <w:rFonts w:ascii="宋体" w:eastAsia="宋体" w:hAnsi="宋体" w:cs="宋体" w:hint="eastAsia"/>
          <w:color w:val="000000"/>
          <w:sz w:val="28"/>
          <w:szCs w:val="28"/>
        </w:rPr>
        <w:t>二次分配，不得平均分配。</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、坚持“因事设岗、以岗定责、以责定分、以分计酬”的原则；</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、坚持向“技术含量高、风险度大、工作负荷强、管理责任重”的岗位倾斜的原则；</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4</w:t>
      </w:r>
      <w:r>
        <w:rPr>
          <w:rFonts w:ascii="宋体" w:eastAsia="宋体" w:hAnsi="宋体" w:cs="宋体" w:hint="eastAsia"/>
          <w:sz w:val="28"/>
          <w:szCs w:val="28"/>
        </w:rPr>
        <w:t>、注重工作任务</w:t>
      </w:r>
      <w:r>
        <w:rPr>
          <w:rFonts w:ascii="宋体" w:eastAsia="宋体" w:hAnsi="宋体" w:cs="宋体" w:hint="eastAsia"/>
          <w:sz w:val="28"/>
          <w:szCs w:val="28"/>
        </w:rPr>
        <w:t>(</w:t>
      </w:r>
      <w:r>
        <w:rPr>
          <w:rFonts w:ascii="宋体" w:eastAsia="宋体" w:hAnsi="宋体" w:cs="宋体" w:hint="eastAsia"/>
          <w:sz w:val="28"/>
          <w:szCs w:val="28"/>
        </w:rPr>
        <w:t>质量、数量</w:t>
      </w:r>
      <w:r>
        <w:rPr>
          <w:rFonts w:ascii="宋体" w:eastAsia="宋体" w:hAnsi="宋体" w:cs="宋体" w:hint="eastAsia"/>
          <w:sz w:val="28"/>
          <w:szCs w:val="28"/>
        </w:rPr>
        <w:t>)</w:t>
      </w:r>
      <w:r>
        <w:rPr>
          <w:rFonts w:ascii="宋体" w:eastAsia="宋体" w:hAnsi="宋体" w:cs="宋体" w:hint="eastAsia"/>
          <w:sz w:val="28"/>
          <w:szCs w:val="28"/>
        </w:rPr>
        <w:t>的原则。</w:t>
      </w:r>
    </w:p>
    <w:p w:rsidR="00B1429A" w:rsidRDefault="0020756A">
      <w:pPr>
        <w:spacing w:line="360" w:lineRule="auto"/>
        <w:rPr>
          <w:rFonts w:ascii="宋体" w:eastAsia="宋体" w:hAnsi="宋体" w:cs="宋体"/>
          <w:color w:val="000000"/>
          <w:sz w:val="28"/>
          <w:szCs w:val="28"/>
        </w:rPr>
      </w:pPr>
      <w:r>
        <w:rPr>
          <w:rFonts w:ascii="宋体" w:eastAsia="宋体" w:hAnsi="宋体" w:cs="宋体" w:hint="eastAsia"/>
          <w:color w:val="000000"/>
          <w:sz w:val="28"/>
          <w:szCs w:val="28"/>
        </w:rPr>
        <w:t>5</w:t>
      </w:r>
      <w:r>
        <w:rPr>
          <w:rFonts w:ascii="宋体" w:eastAsia="宋体" w:hAnsi="宋体" w:cs="宋体" w:hint="eastAsia"/>
          <w:color w:val="000000"/>
          <w:sz w:val="28"/>
          <w:szCs w:val="28"/>
        </w:rPr>
        <w:t>、科室在进行内部分配前可以按照绩效</w:t>
      </w:r>
      <w:r>
        <w:rPr>
          <w:rFonts w:ascii="宋体" w:eastAsia="宋体" w:hAnsi="宋体" w:cs="宋体" w:hint="eastAsia"/>
          <w:color w:val="000000"/>
          <w:sz w:val="28"/>
          <w:szCs w:val="28"/>
        </w:rPr>
        <w:t>10%</w:t>
      </w:r>
      <w:r>
        <w:rPr>
          <w:rFonts w:ascii="宋体" w:eastAsia="宋体" w:hAnsi="宋体" w:cs="宋体" w:hint="eastAsia"/>
          <w:color w:val="000000"/>
          <w:sz w:val="28"/>
          <w:szCs w:val="28"/>
        </w:rPr>
        <w:t>的比例，提取科室基金，作为科室宣传、学术交流及公共活动基金，使用情况应在</w:t>
      </w:r>
      <w:r>
        <w:rPr>
          <w:rFonts w:ascii="宋体" w:eastAsia="宋体" w:hAnsi="宋体" w:cs="宋体" w:hint="eastAsia"/>
          <w:color w:val="000000"/>
          <w:sz w:val="28"/>
          <w:szCs w:val="28"/>
        </w:rPr>
        <w:t>科室内公开。</w:t>
      </w:r>
    </w:p>
    <w:p w:rsidR="00B1429A" w:rsidRDefault="0020756A">
      <w:pPr>
        <w:spacing w:line="360" w:lineRule="auto"/>
        <w:rPr>
          <w:rFonts w:ascii="宋体" w:eastAsia="宋体" w:hAnsi="宋体" w:cs="宋体"/>
          <w:b/>
          <w:sz w:val="28"/>
          <w:szCs w:val="28"/>
        </w:rPr>
      </w:pPr>
      <w:r>
        <w:rPr>
          <w:rFonts w:ascii="宋体" w:eastAsia="宋体" w:hAnsi="宋体" w:cs="宋体" w:hint="eastAsia"/>
          <w:sz w:val="28"/>
          <w:szCs w:val="28"/>
        </w:rPr>
        <w:t>二、</w:t>
      </w:r>
      <w:r>
        <w:rPr>
          <w:rFonts w:ascii="宋体" w:eastAsia="宋体" w:hAnsi="宋体" w:cs="宋体" w:hint="eastAsia"/>
          <w:b/>
          <w:sz w:val="28"/>
          <w:szCs w:val="28"/>
        </w:rPr>
        <w:t>考核对象及目标</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、考核对象：本科室所有定岗定位聘用人员及新进人员。</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、考核目标：</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1</w:t>
      </w:r>
      <w:r>
        <w:rPr>
          <w:rFonts w:ascii="宋体" w:eastAsia="宋体" w:hAnsi="宋体" w:cs="宋体" w:hint="eastAsia"/>
          <w:sz w:val="28"/>
          <w:szCs w:val="28"/>
        </w:rPr>
        <w:t>）充分调动科室职员工作的主动性和积极性，建立完善的内部分配激励机制。</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2</w:t>
      </w:r>
      <w:r>
        <w:rPr>
          <w:rFonts w:ascii="宋体" w:eastAsia="宋体" w:hAnsi="宋体" w:cs="宋体" w:hint="eastAsia"/>
          <w:sz w:val="28"/>
          <w:szCs w:val="28"/>
        </w:rPr>
        <w:t>）打破大锅饭，实行多劳多得，少劳少得，不劳不得，杜绝医院养懒汉。</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3</w:t>
      </w:r>
      <w:r>
        <w:rPr>
          <w:rFonts w:ascii="宋体" w:eastAsia="宋体" w:hAnsi="宋体" w:cs="宋体" w:hint="eastAsia"/>
          <w:sz w:val="28"/>
          <w:szCs w:val="28"/>
        </w:rPr>
        <w:t>）加强内部管理，努力提高和不断改进工作质量，更好地为人民</w:t>
      </w:r>
      <w:r>
        <w:rPr>
          <w:rFonts w:ascii="宋体" w:eastAsia="宋体" w:hAnsi="宋体" w:cs="宋体" w:hint="eastAsia"/>
          <w:sz w:val="28"/>
          <w:szCs w:val="28"/>
        </w:rPr>
        <w:lastRenderedPageBreak/>
        <w:t>群众提供优质、价廉、便捷、安全的基本医疗和公共卫生项目服务。</w:t>
      </w:r>
    </w:p>
    <w:p w:rsidR="00B1429A" w:rsidRDefault="0020756A">
      <w:pPr>
        <w:spacing w:line="360" w:lineRule="auto"/>
        <w:rPr>
          <w:rFonts w:ascii="宋体" w:eastAsia="宋体" w:hAnsi="宋体" w:cs="宋体"/>
          <w:b/>
          <w:sz w:val="28"/>
          <w:szCs w:val="28"/>
        </w:rPr>
      </w:pPr>
      <w:r>
        <w:rPr>
          <w:rFonts w:ascii="宋体" w:eastAsia="宋体" w:hAnsi="宋体" w:cs="宋体" w:hint="eastAsia"/>
          <w:b/>
          <w:sz w:val="28"/>
          <w:szCs w:val="28"/>
        </w:rPr>
        <w:t>三、考核方法和程序</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科内成立由科主任、诊室责任医师组成的考核小组，结合实际细化标准及评分办法，每月下旬对当月科内医务人员进行考核。</w:t>
      </w:r>
    </w:p>
    <w:p w:rsidR="00B1429A" w:rsidRDefault="0020756A">
      <w:pPr>
        <w:spacing w:line="360" w:lineRule="auto"/>
        <w:rPr>
          <w:rFonts w:ascii="宋体" w:eastAsia="宋体" w:hAnsi="宋体" w:cs="宋体"/>
          <w:b/>
          <w:bCs/>
          <w:sz w:val="28"/>
          <w:szCs w:val="28"/>
        </w:rPr>
      </w:pPr>
      <w:r>
        <w:rPr>
          <w:rFonts w:ascii="宋体" w:eastAsia="宋体" w:hAnsi="宋体" w:cs="宋体" w:hint="eastAsia"/>
          <w:b/>
          <w:bCs/>
          <w:sz w:val="28"/>
          <w:szCs w:val="28"/>
        </w:rPr>
        <w:t>四、绩效工</w:t>
      </w:r>
      <w:r>
        <w:rPr>
          <w:rFonts w:ascii="宋体" w:eastAsia="宋体" w:hAnsi="宋体" w:cs="宋体" w:hint="eastAsia"/>
          <w:b/>
          <w:bCs/>
          <w:sz w:val="28"/>
          <w:szCs w:val="28"/>
        </w:rPr>
        <w:t>资构成</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医疗卫生事业单位绩效工资制度实施后，工资</w:t>
      </w:r>
      <w:proofErr w:type="gramStart"/>
      <w:r>
        <w:rPr>
          <w:rFonts w:ascii="宋体" w:eastAsia="宋体" w:hAnsi="宋体" w:cs="宋体" w:hint="eastAsia"/>
          <w:sz w:val="28"/>
          <w:szCs w:val="28"/>
        </w:rPr>
        <w:t>称岗位</w:t>
      </w:r>
      <w:proofErr w:type="gramEnd"/>
      <w:r>
        <w:rPr>
          <w:rFonts w:ascii="宋体" w:eastAsia="宋体" w:hAnsi="宋体" w:cs="宋体" w:hint="eastAsia"/>
          <w:sz w:val="28"/>
          <w:szCs w:val="28"/>
        </w:rPr>
        <w:t>绩效工资，包括基本工资和绩效工资，原工资总额的</w:t>
      </w:r>
      <w:r>
        <w:rPr>
          <w:rFonts w:ascii="宋体" w:eastAsia="宋体" w:hAnsi="宋体" w:cs="宋体" w:hint="eastAsia"/>
          <w:sz w:val="28"/>
          <w:szCs w:val="28"/>
        </w:rPr>
        <w:t>60%</w:t>
      </w:r>
      <w:r>
        <w:rPr>
          <w:rFonts w:ascii="宋体" w:eastAsia="宋体" w:hAnsi="宋体" w:cs="宋体" w:hint="eastAsia"/>
          <w:sz w:val="28"/>
          <w:szCs w:val="28"/>
        </w:rPr>
        <w:t>为基本工资，实施绩效考核后，将绩效工资分基础性绩效工资和奖励性绩效工资两部分，原工资总额的</w:t>
      </w:r>
      <w:r>
        <w:rPr>
          <w:rFonts w:ascii="宋体" w:eastAsia="宋体" w:hAnsi="宋体" w:cs="宋体" w:hint="eastAsia"/>
          <w:sz w:val="28"/>
          <w:szCs w:val="28"/>
        </w:rPr>
        <w:t>40%</w:t>
      </w:r>
      <w:r>
        <w:rPr>
          <w:rFonts w:ascii="宋体" w:eastAsia="宋体" w:hAnsi="宋体" w:cs="宋体" w:hint="eastAsia"/>
          <w:sz w:val="28"/>
          <w:szCs w:val="28"/>
        </w:rPr>
        <w:t>为基础性绩效工资，医院收入结余为奖励性绩效工资。</w:t>
      </w:r>
    </w:p>
    <w:p w:rsidR="00B1429A" w:rsidRDefault="0020756A">
      <w:pPr>
        <w:spacing w:line="360" w:lineRule="auto"/>
        <w:rPr>
          <w:rFonts w:ascii="宋体" w:eastAsia="宋体" w:hAnsi="宋体" w:cs="宋体"/>
          <w:b/>
          <w:bCs/>
          <w:sz w:val="28"/>
          <w:szCs w:val="28"/>
        </w:rPr>
      </w:pPr>
      <w:r>
        <w:rPr>
          <w:rFonts w:ascii="宋体" w:eastAsia="宋体" w:hAnsi="宋体" w:cs="宋体" w:hint="eastAsia"/>
          <w:b/>
          <w:bCs/>
          <w:sz w:val="28"/>
          <w:szCs w:val="28"/>
        </w:rPr>
        <w:t>五、基本工资和基础性绩效工资考核分配</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个人基本工资根据每月考勤等情况按月发放，事假、旷工扣除标准参照事业单位管理规定执行。基础性绩效工资按照当月个人岗位考核得分结果发放。</w:t>
      </w:r>
      <w:r>
        <w:rPr>
          <w:rFonts w:ascii="宋体" w:eastAsia="宋体" w:hAnsi="宋体" w:cs="宋体" w:hint="eastAsia"/>
          <w:sz w:val="28"/>
          <w:szCs w:val="28"/>
        </w:rPr>
        <w:t>85</w:t>
      </w:r>
      <w:r>
        <w:rPr>
          <w:rFonts w:ascii="宋体" w:eastAsia="宋体" w:hAnsi="宋体" w:cs="宋体" w:hint="eastAsia"/>
          <w:sz w:val="28"/>
          <w:szCs w:val="28"/>
        </w:rPr>
        <w:t>分以上者全额发放基础性绩效工资，</w:t>
      </w:r>
      <w:r>
        <w:rPr>
          <w:rFonts w:ascii="宋体" w:eastAsia="宋体" w:hAnsi="宋体" w:cs="宋体" w:hint="eastAsia"/>
          <w:sz w:val="28"/>
          <w:szCs w:val="28"/>
        </w:rPr>
        <w:t>70</w:t>
      </w:r>
      <w:r>
        <w:rPr>
          <w:rFonts w:ascii="宋体" w:eastAsia="宋体" w:hAnsi="宋体" w:cs="宋体" w:hint="eastAsia"/>
          <w:sz w:val="28"/>
          <w:szCs w:val="28"/>
        </w:rPr>
        <w:t>分—</w:t>
      </w:r>
      <w:r>
        <w:rPr>
          <w:rFonts w:ascii="宋体" w:eastAsia="宋体" w:hAnsi="宋体" w:cs="宋体" w:hint="eastAsia"/>
          <w:sz w:val="28"/>
          <w:szCs w:val="28"/>
        </w:rPr>
        <w:t>84</w:t>
      </w:r>
      <w:r>
        <w:rPr>
          <w:rFonts w:ascii="宋体" w:eastAsia="宋体" w:hAnsi="宋体" w:cs="宋体" w:hint="eastAsia"/>
          <w:sz w:val="28"/>
          <w:szCs w:val="28"/>
        </w:rPr>
        <w:t>分发放</w:t>
      </w:r>
      <w:r>
        <w:rPr>
          <w:rFonts w:ascii="宋体" w:eastAsia="宋体" w:hAnsi="宋体" w:cs="宋体" w:hint="eastAsia"/>
          <w:sz w:val="28"/>
          <w:szCs w:val="28"/>
        </w:rPr>
        <w:t>90%</w:t>
      </w:r>
      <w:r>
        <w:rPr>
          <w:rFonts w:ascii="宋体" w:eastAsia="宋体" w:hAnsi="宋体" w:cs="宋体" w:hint="eastAsia"/>
          <w:sz w:val="28"/>
          <w:szCs w:val="28"/>
        </w:rPr>
        <w:t>基础性绩效工资，</w:t>
      </w:r>
      <w:r>
        <w:rPr>
          <w:rFonts w:ascii="宋体" w:eastAsia="宋体" w:hAnsi="宋体" w:cs="宋体" w:hint="eastAsia"/>
          <w:sz w:val="28"/>
          <w:szCs w:val="28"/>
        </w:rPr>
        <w:t>60</w:t>
      </w:r>
      <w:r>
        <w:rPr>
          <w:rFonts w:ascii="宋体" w:eastAsia="宋体" w:hAnsi="宋体" w:cs="宋体" w:hint="eastAsia"/>
          <w:sz w:val="28"/>
          <w:szCs w:val="28"/>
        </w:rPr>
        <w:t>分—</w:t>
      </w:r>
      <w:r>
        <w:rPr>
          <w:rFonts w:ascii="宋体" w:eastAsia="宋体" w:hAnsi="宋体" w:cs="宋体" w:hint="eastAsia"/>
          <w:sz w:val="28"/>
          <w:szCs w:val="28"/>
        </w:rPr>
        <w:t>69</w:t>
      </w:r>
      <w:r>
        <w:rPr>
          <w:rFonts w:ascii="宋体" w:eastAsia="宋体" w:hAnsi="宋体" w:cs="宋体" w:hint="eastAsia"/>
          <w:sz w:val="28"/>
          <w:szCs w:val="28"/>
        </w:rPr>
        <w:t>分发放</w:t>
      </w:r>
      <w:r>
        <w:rPr>
          <w:rFonts w:ascii="宋体" w:eastAsia="宋体" w:hAnsi="宋体" w:cs="宋体" w:hint="eastAsia"/>
          <w:sz w:val="28"/>
          <w:szCs w:val="28"/>
        </w:rPr>
        <w:t>80%</w:t>
      </w:r>
      <w:r>
        <w:rPr>
          <w:rFonts w:ascii="宋体" w:eastAsia="宋体" w:hAnsi="宋体" w:cs="宋体" w:hint="eastAsia"/>
          <w:sz w:val="28"/>
          <w:szCs w:val="28"/>
        </w:rPr>
        <w:t>基础性绩效工资，</w:t>
      </w:r>
      <w:r>
        <w:rPr>
          <w:rFonts w:ascii="宋体" w:eastAsia="宋体" w:hAnsi="宋体" w:cs="宋体" w:hint="eastAsia"/>
          <w:sz w:val="28"/>
          <w:szCs w:val="28"/>
        </w:rPr>
        <w:t>60</w:t>
      </w:r>
      <w:r>
        <w:rPr>
          <w:rFonts w:ascii="宋体" w:eastAsia="宋体" w:hAnsi="宋体" w:cs="宋体" w:hint="eastAsia"/>
          <w:sz w:val="28"/>
          <w:szCs w:val="28"/>
        </w:rPr>
        <w:t>分以下者发放</w:t>
      </w:r>
      <w:r>
        <w:rPr>
          <w:rFonts w:ascii="宋体" w:eastAsia="宋体" w:hAnsi="宋体" w:cs="宋体" w:hint="eastAsia"/>
          <w:sz w:val="28"/>
          <w:szCs w:val="28"/>
        </w:rPr>
        <w:t>60%</w:t>
      </w:r>
      <w:r>
        <w:rPr>
          <w:rFonts w:ascii="宋体" w:eastAsia="宋体" w:hAnsi="宋体" w:cs="宋体" w:hint="eastAsia"/>
          <w:sz w:val="28"/>
          <w:szCs w:val="28"/>
        </w:rPr>
        <w:t>基础性绩效工资。扣除的基础性绩效工资和个人基本工资充入单位考核周期内的奖励性绩效工资。</w:t>
      </w:r>
      <w:r>
        <w:rPr>
          <w:rFonts w:ascii="宋体" w:eastAsia="宋体" w:hAnsi="宋体" w:cs="宋体" w:hint="eastAsia"/>
          <w:sz w:val="28"/>
          <w:szCs w:val="28"/>
        </w:rPr>
        <w:t xml:space="preserve"> </w:t>
      </w:r>
      <w:r>
        <w:rPr>
          <w:rFonts w:ascii="宋体" w:eastAsia="宋体" w:hAnsi="宋体" w:cs="宋体" w:hint="eastAsia"/>
          <w:sz w:val="28"/>
          <w:szCs w:val="28"/>
        </w:rPr>
        <w:t>六、奖励性绩效工资考核分配</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（一）实行全员聘用制。</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根据本科室实有人数，科学合理的设置岗位。在人员聘用上，坚持公开、公平、公正，采取本人申请、述职评议、择优选择、双向选择。做到岗位、职责、聘任条件、聘任结果四公开。建立转聘、解聘、辞聘制度，对落聘人员按有关规定妥善处理。制订《全员聘用制实施</w:t>
      </w:r>
      <w:r>
        <w:rPr>
          <w:rFonts w:ascii="宋体" w:eastAsia="宋体" w:hAnsi="宋体" w:cs="宋体" w:hint="eastAsia"/>
          <w:sz w:val="28"/>
          <w:szCs w:val="28"/>
        </w:rPr>
        <w:lastRenderedPageBreak/>
        <w:t>方案》和《绩效工资实施细则》须经科室内会议讨论通过，报院办审批备案。</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（二）奖励性绩效工资考核分配。</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从奖励性绩效工资总额先</w:t>
      </w:r>
      <w:proofErr w:type="gramStart"/>
      <w:r>
        <w:rPr>
          <w:rFonts w:ascii="宋体" w:eastAsia="宋体" w:hAnsi="宋体" w:cs="宋体" w:hint="eastAsia"/>
          <w:sz w:val="28"/>
          <w:szCs w:val="28"/>
        </w:rPr>
        <w:t>提取科</w:t>
      </w:r>
      <w:proofErr w:type="gramEnd"/>
      <w:r>
        <w:rPr>
          <w:rFonts w:ascii="宋体" w:eastAsia="宋体" w:hAnsi="宋体" w:cs="宋体" w:hint="eastAsia"/>
          <w:sz w:val="28"/>
          <w:szCs w:val="28"/>
        </w:rPr>
        <w:t>主任奖励基金和加值班费用，剩余部分根据对本科室医务人员绩效考核结果发放。</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1</w:t>
      </w:r>
      <w:r>
        <w:rPr>
          <w:rFonts w:ascii="宋体" w:eastAsia="宋体" w:hAnsi="宋体" w:cs="宋体" w:hint="eastAsia"/>
          <w:sz w:val="28"/>
          <w:szCs w:val="28"/>
        </w:rPr>
        <w:t>、主任奖励基金。提取科内奖励性绩效工资总额</w:t>
      </w:r>
      <w:r>
        <w:rPr>
          <w:rFonts w:ascii="宋体" w:eastAsia="宋体" w:hAnsi="宋体" w:cs="宋体" w:hint="eastAsia"/>
          <w:sz w:val="28"/>
          <w:szCs w:val="28"/>
        </w:rPr>
        <w:t xml:space="preserve">10%, </w:t>
      </w:r>
      <w:r>
        <w:rPr>
          <w:rFonts w:ascii="宋体" w:eastAsia="宋体" w:hAnsi="宋体" w:cs="宋体" w:hint="eastAsia"/>
          <w:sz w:val="28"/>
          <w:szCs w:val="28"/>
        </w:rPr>
        <w:t>设立主任</w:t>
      </w:r>
      <w:r>
        <w:rPr>
          <w:rFonts w:ascii="宋体" w:eastAsia="宋体" w:hAnsi="宋体" w:cs="宋体" w:hint="eastAsia"/>
          <w:sz w:val="28"/>
          <w:szCs w:val="28"/>
        </w:rPr>
        <w:t>奖励基金，用于发放给本科室医务人员在考核周期内工作量大、业务量大、特殊岗位成绩突出人员的绩效奖励。</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2</w:t>
      </w:r>
      <w:r>
        <w:rPr>
          <w:rFonts w:ascii="宋体" w:eastAsia="宋体" w:hAnsi="宋体" w:cs="宋体" w:hint="eastAsia"/>
          <w:sz w:val="28"/>
          <w:szCs w:val="28"/>
        </w:rPr>
        <w:t>、加值班费提取。每个加值班班次（含白班、中班）按不超过</w:t>
      </w:r>
      <w:r>
        <w:rPr>
          <w:rFonts w:ascii="宋体" w:eastAsia="宋体" w:hAnsi="宋体" w:cs="宋体" w:hint="eastAsia"/>
          <w:sz w:val="28"/>
          <w:szCs w:val="28"/>
        </w:rPr>
        <w:t>50</w:t>
      </w:r>
      <w:r>
        <w:rPr>
          <w:rFonts w:ascii="宋体" w:eastAsia="宋体" w:hAnsi="宋体" w:cs="宋体" w:hint="eastAsia"/>
          <w:sz w:val="28"/>
          <w:szCs w:val="28"/>
        </w:rPr>
        <w:t>元</w:t>
      </w:r>
      <w:r>
        <w:rPr>
          <w:rFonts w:ascii="宋体" w:eastAsia="宋体" w:hAnsi="宋体" w:cs="宋体" w:hint="eastAsia"/>
          <w:sz w:val="28"/>
          <w:szCs w:val="28"/>
        </w:rPr>
        <w:t>/</w:t>
      </w:r>
      <w:r>
        <w:rPr>
          <w:rFonts w:ascii="宋体" w:eastAsia="宋体" w:hAnsi="宋体" w:cs="宋体" w:hint="eastAsia"/>
          <w:sz w:val="28"/>
          <w:szCs w:val="28"/>
        </w:rPr>
        <w:t>次计算，节假日按每班次（</w:t>
      </w:r>
      <w:r>
        <w:rPr>
          <w:rFonts w:ascii="宋体" w:eastAsia="宋体" w:hAnsi="宋体" w:cs="宋体" w:hint="eastAsia"/>
          <w:sz w:val="28"/>
          <w:szCs w:val="28"/>
        </w:rPr>
        <w:t>24</w:t>
      </w:r>
      <w:r>
        <w:rPr>
          <w:rFonts w:ascii="宋体" w:eastAsia="宋体" w:hAnsi="宋体" w:cs="宋体" w:hint="eastAsia"/>
          <w:sz w:val="28"/>
          <w:szCs w:val="28"/>
        </w:rPr>
        <w:t>小时）不超过</w:t>
      </w:r>
      <w:r>
        <w:rPr>
          <w:rFonts w:ascii="宋体" w:eastAsia="宋体" w:hAnsi="宋体" w:cs="宋体" w:hint="eastAsia"/>
          <w:sz w:val="28"/>
          <w:szCs w:val="28"/>
        </w:rPr>
        <w:t>80</w:t>
      </w:r>
      <w:r>
        <w:rPr>
          <w:rFonts w:ascii="宋体" w:eastAsia="宋体" w:hAnsi="宋体" w:cs="宋体" w:hint="eastAsia"/>
          <w:sz w:val="28"/>
          <w:szCs w:val="28"/>
        </w:rPr>
        <w:t>元计算。康复科根据科内考核周期内实际发生的加值班天（次）数</w:t>
      </w:r>
      <w:r>
        <w:rPr>
          <w:rFonts w:ascii="宋体" w:eastAsia="宋体" w:hAnsi="宋体" w:cs="宋体" w:hint="eastAsia"/>
          <w:sz w:val="28"/>
          <w:szCs w:val="28"/>
        </w:rPr>
        <w:t>,</w:t>
      </w:r>
      <w:r>
        <w:rPr>
          <w:rFonts w:ascii="宋体" w:eastAsia="宋体" w:hAnsi="宋体" w:cs="宋体" w:hint="eastAsia"/>
          <w:sz w:val="28"/>
          <w:szCs w:val="28"/>
        </w:rPr>
        <w:t>计算科室实需加值班补助额，从本科室奖励性绩效工资总额内先行提取发放。</w:t>
      </w:r>
    </w:p>
    <w:p w:rsidR="00B1429A" w:rsidRDefault="0020756A">
      <w:pPr>
        <w:spacing w:line="360" w:lineRule="auto"/>
        <w:ind w:firstLineChars="150" w:firstLine="420"/>
        <w:rPr>
          <w:rFonts w:ascii="宋体" w:eastAsia="宋体" w:hAnsi="宋体" w:cs="宋体"/>
          <w:sz w:val="28"/>
          <w:szCs w:val="28"/>
        </w:rPr>
      </w:pPr>
      <w:r>
        <w:rPr>
          <w:rFonts w:ascii="宋体" w:eastAsia="宋体" w:hAnsi="宋体" w:cs="宋体" w:hint="eastAsia"/>
          <w:sz w:val="28"/>
          <w:szCs w:val="28"/>
        </w:rPr>
        <w:t>（三）奖励性绩效工资考核办法：实行工资数量和工作质量双考核。工资数量实行加分制，即干一项工作加相应分数，上不分顶，下不保底，体现优</w:t>
      </w:r>
      <w:proofErr w:type="gramStart"/>
      <w:r>
        <w:rPr>
          <w:rFonts w:ascii="宋体" w:eastAsia="宋体" w:hAnsi="宋体" w:cs="宋体" w:hint="eastAsia"/>
          <w:sz w:val="28"/>
          <w:szCs w:val="28"/>
        </w:rPr>
        <w:t>劳</w:t>
      </w:r>
      <w:proofErr w:type="gramEnd"/>
      <w:r>
        <w:rPr>
          <w:rFonts w:ascii="宋体" w:eastAsia="宋体" w:hAnsi="宋体" w:cs="宋体" w:hint="eastAsia"/>
          <w:sz w:val="28"/>
          <w:szCs w:val="28"/>
        </w:rPr>
        <w:t>优酬；工作质量实行减分制，起始分数</w:t>
      </w:r>
      <w:r>
        <w:rPr>
          <w:rFonts w:ascii="宋体" w:eastAsia="宋体" w:hAnsi="宋体" w:cs="宋体" w:hint="eastAsia"/>
          <w:sz w:val="28"/>
          <w:szCs w:val="28"/>
        </w:rPr>
        <w:t>为</w:t>
      </w:r>
      <w:r>
        <w:rPr>
          <w:rFonts w:ascii="宋体" w:eastAsia="宋体" w:hAnsi="宋体" w:cs="宋体" w:hint="eastAsia"/>
          <w:sz w:val="28"/>
          <w:szCs w:val="28"/>
        </w:rPr>
        <w:t>100</w:t>
      </w:r>
      <w:r>
        <w:rPr>
          <w:rFonts w:ascii="宋体" w:eastAsia="宋体" w:hAnsi="宋体" w:cs="宋体" w:hint="eastAsia"/>
          <w:sz w:val="28"/>
          <w:szCs w:val="28"/>
        </w:rPr>
        <w:t>分（即工作纪律</w:t>
      </w:r>
      <w:r>
        <w:rPr>
          <w:rFonts w:ascii="宋体" w:eastAsia="宋体" w:hAnsi="宋体" w:cs="宋体" w:hint="eastAsia"/>
          <w:sz w:val="28"/>
          <w:szCs w:val="28"/>
        </w:rPr>
        <w:t>15</w:t>
      </w:r>
      <w:r>
        <w:rPr>
          <w:rFonts w:ascii="宋体" w:eastAsia="宋体" w:hAnsi="宋体" w:cs="宋体" w:hint="eastAsia"/>
          <w:sz w:val="28"/>
          <w:szCs w:val="28"/>
        </w:rPr>
        <w:t>分、医德医风</w:t>
      </w:r>
      <w:r>
        <w:rPr>
          <w:rFonts w:ascii="宋体" w:eastAsia="宋体" w:hAnsi="宋体" w:cs="宋体" w:hint="eastAsia"/>
          <w:sz w:val="28"/>
          <w:szCs w:val="28"/>
        </w:rPr>
        <w:t>15</w:t>
      </w:r>
      <w:r>
        <w:rPr>
          <w:rFonts w:ascii="宋体" w:eastAsia="宋体" w:hAnsi="宋体" w:cs="宋体" w:hint="eastAsia"/>
          <w:sz w:val="28"/>
          <w:szCs w:val="28"/>
        </w:rPr>
        <w:t>分，规范管理</w:t>
      </w:r>
      <w:r>
        <w:rPr>
          <w:rFonts w:ascii="宋体" w:eastAsia="宋体" w:hAnsi="宋体" w:cs="宋体" w:hint="eastAsia"/>
          <w:sz w:val="28"/>
          <w:szCs w:val="28"/>
        </w:rPr>
        <w:t>10</w:t>
      </w:r>
      <w:r>
        <w:rPr>
          <w:rFonts w:ascii="宋体" w:eastAsia="宋体" w:hAnsi="宋体" w:cs="宋体" w:hint="eastAsia"/>
          <w:sz w:val="28"/>
          <w:szCs w:val="28"/>
        </w:rPr>
        <w:t>、工作质量</w:t>
      </w:r>
      <w:r>
        <w:rPr>
          <w:rFonts w:ascii="宋体" w:eastAsia="宋体" w:hAnsi="宋体" w:cs="宋体" w:hint="eastAsia"/>
          <w:sz w:val="28"/>
          <w:szCs w:val="28"/>
        </w:rPr>
        <w:t>60</w:t>
      </w:r>
      <w:r>
        <w:rPr>
          <w:rFonts w:ascii="宋体" w:eastAsia="宋体" w:hAnsi="宋体" w:cs="宋体" w:hint="eastAsia"/>
          <w:sz w:val="28"/>
          <w:szCs w:val="28"/>
        </w:rPr>
        <w:t>分）。每月根据个人工作数量和工作质量情况进行考核，考核结果得分即为个人考核分数。</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、成立考核评审组织：由院长任组长，院长助理任副组长，科室负责人为成员的组织机构。</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、考核内容</w:t>
      </w:r>
      <w:r>
        <w:rPr>
          <w:rFonts w:ascii="宋体" w:eastAsia="宋体" w:hAnsi="宋体" w:cs="宋体" w:hint="eastAsia"/>
          <w:sz w:val="28"/>
          <w:szCs w:val="28"/>
        </w:rPr>
        <w:t>---</w:t>
      </w:r>
      <w:r>
        <w:rPr>
          <w:rFonts w:ascii="宋体" w:eastAsia="宋体" w:hAnsi="宋体" w:cs="宋体" w:hint="eastAsia"/>
          <w:kern w:val="0"/>
          <w:sz w:val="28"/>
          <w:szCs w:val="28"/>
        </w:rPr>
        <w:t>主要考核服务数量、医疗质量、服务行为、满意度等指标。</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3</w:t>
      </w:r>
      <w:r>
        <w:rPr>
          <w:rFonts w:ascii="宋体" w:eastAsia="宋体" w:hAnsi="宋体" w:cs="宋体" w:hint="eastAsia"/>
          <w:sz w:val="28"/>
          <w:szCs w:val="28"/>
        </w:rPr>
        <w:t>、考核时间及结果运用。绩效考核分为两部分，基础性绩效工资考核每月进行一次，按月发放。奖励性绩效工资考核每月考核一次，次月中旬发放。绩效考核结果是工作人员在考核周期内绩效工资分配的主要依据，也是作为晋级</w:t>
      </w:r>
      <w:r>
        <w:rPr>
          <w:rFonts w:ascii="宋体" w:eastAsia="宋体" w:hAnsi="宋体" w:cs="宋体" w:hint="eastAsia"/>
          <w:sz w:val="28"/>
          <w:szCs w:val="28"/>
        </w:rPr>
        <w:t>、奖励以及聘用、续聘和解聘的重要依据。年度内一次基础性绩效工资的绩效考核达不到</w:t>
      </w:r>
      <w:r>
        <w:rPr>
          <w:rFonts w:ascii="宋体" w:eastAsia="宋体" w:hAnsi="宋体" w:cs="宋体" w:hint="eastAsia"/>
          <w:sz w:val="28"/>
          <w:szCs w:val="28"/>
        </w:rPr>
        <w:t>60</w:t>
      </w:r>
      <w:r>
        <w:rPr>
          <w:rFonts w:ascii="宋体" w:eastAsia="宋体" w:hAnsi="宋体" w:cs="宋体" w:hint="eastAsia"/>
          <w:sz w:val="28"/>
          <w:szCs w:val="28"/>
        </w:rPr>
        <w:t>分的，定为基本合格；年度内三次基础性绩效工资的绩效考核均达不到</w:t>
      </w:r>
      <w:r>
        <w:rPr>
          <w:rFonts w:ascii="宋体" w:eastAsia="宋体" w:hAnsi="宋体" w:cs="宋体" w:hint="eastAsia"/>
          <w:sz w:val="28"/>
          <w:szCs w:val="28"/>
        </w:rPr>
        <w:t>60</w:t>
      </w:r>
      <w:r>
        <w:rPr>
          <w:rFonts w:ascii="宋体" w:eastAsia="宋体" w:hAnsi="宋体" w:cs="宋体" w:hint="eastAsia"/>
          <w:sz w:val="28"/>
          <w:szCs w:val="28"/>
        </w:rPr>
        <w:t>分的，个人年度考核定为不合格；不合格者待岗（类同试用）</w:t>
      </w:r>
      <w:r>
        <w:rPr>
          <w:rFonts w:ascii="宋体" w:eastAsia="宋体" w:hAnsi="宋体" w:cs="宋体" w:hint="eastAsia"/>
          <w:sz w:val="28"/>
          <w:szCs w:val="28"/>
        </w:rPr>
        <w:t>1</w:t>
      </w:r>
      <w:r>
        <w:rPr>
          <w:rFonts w:ascii="宋体" w:eastAsia="宋体" w:hAnsi="宋体" w:cs="宋体" w:hint="eastAsia"/>
          <w:sz w:val="28"/>
          <w:szCs w:val="28"/>
        </w:rPr>
        <w:t>个月，待岗期间停发绩效工资。</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（四）考核周期内出现下列情况之一的，经调查核实，以岗位确定考核得分的</w:t>
      </w:r>
      <w:r>
        <w:rPr>
          <w:rFonts w:ascii="宋体" w:eastAsia="宋体" w:hAnsi="宋体" w:cs="宋体" w:hint="eastAsia"/>
          <w:sz w:val="28"/>
          <w:szCs w:val="28"/>
        </w:rPr>
        <w:t>50%</w:t>
      </w:r>
      <w:r>
        <w:rPr>
          <w:rFonts w:ascii="宋体" w:eastAsia="宋体" w:hAnsi="宋体" w:cs="宋体" w:hint="eastAsia"/>
          <w:sz w:val="28"/>
          <w:szCs w:val="28"/>
        </w:rPr>
        <w:t>计算。</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1</w:t>
      </w:r>
      <w:r>
        <w:rPr>
          <w:rFonts w:ascii="宋体" w:eastAsia="宋体" w:hAnsi="宋体" w:cs="宋体" w:hint="eastAsia"/>
          <w:sz w:val="28"/>
          <w:szCs w:val="28"/>
        </w:rPr>
        <w:t>、违反相关政策和法律法规，被上级部门通报处罚的；</w:t>
      </w:r>
    </w:p>
    <w:p w:rsidR="00B1429A" w:rsidRDefault="0020756A">
      <w:pPr>
        <w:spacing w:line="360" w:lineRule="auto"/>
        <w:rPr>
          <w:rFonts w:ascii="宋体" w:eastAsia="宋体" w:hAnsi="宋体" w:cs="宋体"/>
          <w:sz w:val="28"/>
          <w:szCs w:val="28"/>
        </w:rPr>
      </w:pPr>
      <w:r>
        <w:rPr>
          <w:rFonts w:ascii="宋体" w:eastAsia="宋体" w:hAnsi="宋体" w:cs="宋体" w:hint="eastAsia"/>
          <w:sz w:val="28"/>
          <w:szCs w:val="28"/>
        </w:rPr>
        <w:t xml:space="preserve">    2</w:t>
      </w:r>
      <w:r>
        <w:rPr>
          <w:rFonts w:ascii="宋体" w:eastAsia="宋体" w:hAnsi="宋体" w:cs="宋体" w:hint="eastAsia"/>
          <w:sz w:val="28"/>
          <w:szCs w:val="28"/>
        </w:rPr>
        <w:t>、收受红包、回扣等经调查核实的；</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、因服务态度引发医疗纠纷给单位造成不良影响或一定损害的；</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4</w:t>
      </w:r>
      <w:r>
        <w:rPr>
          <w:rFonts w:ascii="宋体" w:eastAsia="宋体" w:hAnsi="宋体" w:cs="宋体" w:hint="eastAsia"/>
          <w:sz w:val="28"/>
          <w:szCs w:val="28"/>
        </w:rPr>
        <w:t>、私自收取现金不及时入账</w:t>
      </w:r>
      <w:r>
        <w:rPr>
          <w:rFonts w:ascii="宋体" w:eastAsia="宋体" w:hAnsi="宋体" w:cs="宋体" w:hint="eastAsia"/>
          <w:sz w:val="28"/>
          <w:szCs w:val="28"/>
        </w:rPr>
        <w:t>的；</w:t>
      </w:r>
    </w:p>
    <w:p w:rsidR="00B1429A" w:rsidRDefault="0020756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5</w:t>
      </w:r>
      <w:r>
        <w:rPr>
          <w:rFonts w:ascii="宋体" w:eastAsia="宋体" w:hAnsi="宋体" w:cs="宋体" w:hint="eastAsia"/>
          <w:sz w:val="28"/>
          <w:szCs w:val="28"/>
        </w:rPr>
        <w:t>、以</w:t>
      </w:r>
      <w:proofErr w:type="gramStart"/>
      <w:r>
        <w:rPr>
          <w:rFonts w:ascii="宋体" w:eastAsia="宋体" w:hAnsi="宋体" w:cs="宋体" w:hint="eastAsia"/>
          <w:sz w:val="28"/>
          <w:szCs w:val="28"/>
        </w:rPr>
        <w:t>医</w:t>
      </w:r>
      <w:proofErr w:type="gramEnd"/>
      <w:r>
        <w:rPr>
          <w:rFonts w:ascii="宋体" w:eastAsia="宋体" w:hAnsi="宋体" w:cs="宋体" w:hint="eastAsia"/>
          <w:sz w:val="28"/>
          <w:szCs w:val="28"/>
        </w:rPr>
        <w:t>谋私擅自免收、少收或者是自立项目乱收、多收各种医疗服务费用经调查核实的；</w:t>
      </w:r>
    </w:p>
    <w:p w:rsidR="00B1429A" w:rsidRDefault="0020756A">
      <w:pPr>
        <w:spacing w:line="360" w:lineRule="auto"/>
        <w:ind w:firstLineChars="150" w:firstLine="420"/>
        <w:rPr>
          <w:rFonts w:ascii="宋体" w:eastAsia="宋体" w:hAnsi="宋体" w:cs="宋体"/>
          <w:sz w:val="28"/>
          <w:szCs w:val="28"/>
        </w:rPr>
      </w:pPr>
      <w:r>
        <w:rPr>
          <w:rFonts w:ascii="宋体" w:eastAsia="宋体" w:hAnsi="宋体" w:cs="宋体" w:hint="eastAsia"/>
          <w:sz w:val="28"/>
          <w:szCs w:val="28"/>
        </w:rPr>
        <w:t>6</w:t>
      </w:r>
      <w:r>
        <w:rPr>
          <w:rFonts w:ascii="宋体" w:eastAsia="宋体" w:hAnsi="宋体" w:cs="宋体" w:hint="eastAsia"/>
          <w:sz w:val="28"/>
          <w:szCs w:val="28"/>
        </w:rPr>
        <w:t>、对损坏医院荣誉，造成不良后果，或受各种党内、行政记过以上处分的。</w:t>
      </w:r>
    </w:p>
    <w:p w:rsidR="00B1429A" w:rsidRDefault="0020756A">
      <w:pPr>
        <w:spacing w:line="360" w:lineRule="auto"/>
        <w:ind w:firstLineChars="150" w:firstLine="420"/>
        <w:rPr>
          <w:rFonts w:ascii="宋体" w:eastAsia="宋体" w:hAnsi="宋体" w:cs="宋体"/>
          <w:sz w:val="28"/>
          <w:szCs w:val="28"/>
        </w:rPr>
      </w:pPr>
      <w:r>
        <w:rPr>
          <w:rFonts w:ascii="宋体" w:eastAsia="宋体" w:hAnsi="宋体" w:cs="宋体" w:hint="eastAsia"/>
          <w:sz w:val="28"/>
          <w:szCs w:val="28"/>
        </w:rPr>
        <w:t>（五）考核周期内出现下列情况之一的，经调查核实，取消本人绩效工资，并按有关国家规定进行处理。</w:t>
      </w:r>
    </w:p>
    <w:p w:rsidR="00B1429A" w:rsidRDefault="0020756A">
      <w:pPr>
        <w:spacing w:line="360" w:lineRule="auto"/>
        <w:ind w:firstLineChars="250" w:firstLine="70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、违反</w:t>
      </w:r>
      <w:proofErr w:type="gramStart"/>
      <w:r>
        <w:rPr>
          <w:rFonts w:ascii="宋体" w:eastAsia="宋体" w:hAnsi="宋体" w:cs="宋体" w:hint="eastAsia"/>
          <w:sz w:val="28"/>
          <w:szCs w:val="28"/>
        </w:rPr>
        <w:t>医</w:t>
      </w:r>
      <w:proofErr w:type="gramEnd"/>
      <w:r>
        <w:rPr>
          <w:rFonts w:ascii="宋体" w:eastAsia="宋体" w:hAnsi="宋体" w:cs="宋体" w:hint="eastAsia"/>
          <w:sz w:val="28"/>
          <w:szCs w:val="28"/>
        </w:rPr>
        <w:t>保和新农合政策规定骗取</w:t>
      </w:r>
      <w:proofErr w:type="gramStart"/>
      <w:r>
        <w:rPr>
          <w:rFonts w:ascii="宋体" w:eastAsia="宋体" w:hAnsi="宋体" w:cs="宋体" w:hint="eastAsia"/>
          <w:sz w:val="28"/>
          <w:szCs w:val="28"/>
        </w:rPr>
        <w:t>医</w:t>
      </w:r>
      <w:proofErr w:type="gramEnd"/>
      <w:r>
        <w:rPr>
          <w:rFonts w:ascii="宋体" w:eastAsia="宋体" w:hAnsi="宋体" w:cs="宋体" w:hint="eastAsia"/>
          <w:sz w:val="28"/>
          <w:szCs w:val="28"/>
        </w:rPr>
        <w:t>保资金情节严重的；</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、因玩忽职守造成医疗差错或事故情节严重的；</w:t>
      </w:r>
      <w:r>
        <w:rPr>
          <w:rFonts w:ascii="宋体" w:eastAsia="宋体" w:hAnsi="宋体" w:cs="宋体" w:hint="eastAsia"/>
          <w:sz w:val="28"/>
          <w:szCs w:val="28"/>
        </w:rPr>
        <w:t xml:space="preserve">    </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lastRenderedPageBreak/>
        <w:t>3</w:t>
      </w:r>
      <w:r>
        <w:rPr>
          <w:rFonts w:ascii="宋体" w:eastAsia="宋体" w:hAnsi="宋体" w:cs="宋体" w:hint="eastAsia"/>
          <w:sz w:val="28"/>
          <w:szCs w:val="28"/>
        </w:rPr>
        <w:t>、遇有重大事件不及时逐级报告，造成严重后果的；</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4</w:t>
      </w:r>
      <w:r>
        <w:rPr>
          <w:rFonts w:ascii="宋体" w:eastAsia="宋体" w:hAnsi="宋体" w:cs="宋体" w:hint="eastAsia"/>
          <w:sz w:val="28"/>
          <w:szCs w:val="28"/>
        </w:rPr>
        <w:t>、不服从院领导工作安排，造成相应后果的；</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5</w:t>
      </w:r>
      <w:r>
        <w:rPr>
          <w:rFonts w:ascii="宋体" w:eastAsia="宋体" w:hAnsi="宋体" w:cs="宋体" w:hint="eastAsia"/>
          <w:sz w:val="28"/>
          <w:szCs w:val="28"/>
        </w:rPr>
        <w:t>、无特殊情况，弄虚作假、开假证</w:t>
      </w:r>
      <w:proofErr w:type="gramStart"/>
      <w:r>
        <w:rPr>
          <w:rFonts w:ascii="宋体" w:eastAsia="宋体" w:hAnsi="宋体" w:cs="宋体" w:hint="eastAsia"/>
          <w:sz w:val="28"/>
          <w:szCs w:val="28"/>
        </w:rPr>
        <w:t>明请硬</w:t>
      </w:r>
      <w:proofErr w:type="gramEnd"/>
      <w:r>
        <w:rPr>
          <w:rFonts w:ascii="宋体" w:eastAsia="宋体" w:hAnsi="宋体" w:cs="宋体" w:hint="eastAsia"/>
          <w:sz w:val="28"/>
          <w:szCs w:val="28"/>
        </w:rPr>
        <w:t>假者。</w:t>
      </w:r>
    </w:p>
    <w:p w:rsidR="00B1429A" w:rsidRDefault="0020756A">
      <w:pPr>
        <w:spacing w:line="360" w:lineRule="auto"/>
        <w:rPr>
          <w:rFonts w:ascii="宋体" w:eastAsia="宋体" w:hAnsi="宋体" w:cs="宋体"/>
          <w:b/>
          <w:bCs/>
          <w:sz w:val="28"/>
          <w:szCs w:val="28"/>
        </w:rPr>
      </w:pPr>
      <w:r>
        <w:rPr>
          <w:rFonts w:ascii="宋体" w:eastAsia="宋体" w:hAnsi="宋体" w:cs="宋体" w:hint="eastAsia"/>
          <w:b/>
          <w:bCs/>
          <w:sz w:val="28"/>
          <w:szCs w:val="28"/>
        </w:rPr>
        <w:t>六、相关规定</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（一）事、病假期间基础工资和绩效工资发放按本院及国家有关规定执行。</w:t>
      </w:r>
    </w:p>
    <w:p w:rsidR="00B1429A" w:rsidRDefault="0020756A">
      <w:pPr>
        <w:spacing w:line="360" w:lineRule="auto"/>
        <w:ind w:firstLine="645"/>
        <w:rPr>
          <w:rFonts w:ascii="宋体" w:eastAsia="宋体" w:hAnsi="宋体" w:cs="宋体"/>
          <w:sz w:val="28"/>
          <w:szCs w:val="28"/>
        </w:rPr>
      </w:pPr>
      <w:r>
        <w:rPr>
          <w:rFonts w:ascii="宋体" w:eastAsia="宋体" w:hAnsi="宋体" w:cs="宋体" w:hint="eastAsia"/>
          <w:sz w:val="28"/>
          <w:szCs w:val="28"/>
        </w:rPr>
        <w:t>（二）科室因工作需要选派进修学习的人员，要与医院签订协议，报集团批准后，全额发放基础性绩效工资，并享受国家有关规定补助。</w:t>
      </w:r>
    </w:p>
    <w:p w:rsidR="00B1429A" w:rsidRDefault="0020756A">
      <w:pPr>
        <w:rPr>
          <w:rFonts w:ascii="宋体" w:eastAsia="宋体" w:hAnsi="宋体"/>
          <w:b/>
          <w:bCs/>
          <w:sz w:val="30"/>
          <w:szCs w:val="30"/>
        </w:rPr>
      </w:pPr>
      <w:r>
        <w:rPr>
          <w:rFonts w:ascii="宋体" w:eastAsia="宋体" w:hAnsi="宋体" w:cs="宋体" w:hint="eastAsia"/>
          <w:sz w:val="28"/>
          <w:szCs w:val="28"/>
        </w:rPr>
        <w:t xml:space="preserve">    </w:t>
      </w:r>
      <w:r>
        <w:rPr>
          <w:rFonts w:ascii="宋体" w:eastAsia="宋体" w:hAnsi="宋体" w:cs="宋体" w:hint="eastAsia"/>
          <w:sz w:val="28"/>
          <w:szCs w:val="28"/>
        </w:rPr>
        <w:t>（三）受到警告以上党纪政纪处分或违反国家法律追究刑事责任的，按照国家相关规定执行。</w:t>
      </w:r>
    </w:p>
    <w:p w:rsidR="00B1429A" w:rsidRDefault="0020756A">
      <w:pPr>
        <w:rPr>
          <w:rFonts w:ascii="宋体" w:eastAsia="宋体" w:hAnsi="宋体"/>
          <w:b/>
          <w:bCs/>
          <w:sz w:val="30"/>
          <w:szCs w:val="30"/>
        </w:rPr>
      </w:pPr>
      <w:r>
        <w:rPr>
          <w:rFonts w:ascii="宋体" w:eastAsia="宋体" w:hAnsi="宋体" w:hint="eastAsia"/>
          <w:b/>
          <w:bCs/>
          <w:sz w:val="30"/>
          <w:szCs w:val="30"/>
        </w:rPr>
        <w:br w:type="page"/>
      </w:r>
    </w:p>
    <w:p w:rsidR="00B1429A" w:rsidRDefault="0020756A">
      <w:pPr>
        <w:jc w:val="center"/>
        <w:rPr>
          <w:rFonts w:ascii="宋体" w:eastAsia="宋体" w:hAnsi="宋体"/>
          <w:b/>
          <w:bCs/>
          <w:sz w:val="30"/>
          <w:szCs w:val="30"/>
        </w:rPr>
      </w:pPr>
      <w:proofErr w:type="gramStart"/>
      <w:r>
        <w:rPr>
          <w:rFonts w:ascii="宋体" w:eastAsia="宋体" w:hAnsi="宋体" w:hint="eastAsia"/>
          <w:b/>
          <w:bCs/>
          <w:sz w:val="30"/>
          <w:szCs w:val="30"/>
        </w:rPr>
        <w:lastRenderedPageBreak/>
        <w:t>供配套</w:t>
      </w:r>
      <w:proofErr w:type="gramEnd"/>
      <w:r>
        <w:rPr>
          <w:rFonts w:ascii="宋体" w:eastAsia="宋体" w:hAnsi="宋体" w:hint="eastAsia"/>
          <w:b/>
          <w:bCs/>
          <w:sz w:val="30"/>
          <w:szCs w:val="30"/>
        </w:rPr>
        <w:t>设施权属清册管理制度</w:t>
      </w:r>
    </w:p>
    <w:p w:rsidR="00B1429A" w:rsidRDefault="0020756A">
      <w:pPr>
        <w:spacing w:line="360" w:lineRule="auto"/>
        <w:jc w:val="left"/>
        <w:rPr>
          <w:rFonts w:ascii="宋体" w:eastAsia="宋体" w:hAnsi="宋体" w:cs="宋体"/>
          <w:bCs/>
          <w:sz w:val="28"/>
          <w:szCs w:val="28"/>
        </w:rPr>
      </w:pPr>
      <w:r>
        <w:rPr>
          <w:rFonts w:ascii="宋体" w:eastAsia="宋体" w:hAnsi="宋体" w:cs="宋体" w:hint="eastAsia"/>
          <w:bCs/>
          <w:sz w:val="28"/>
          <w:szCs w:val="28"/>
        </w:rPr>
        <w:t>1</w:t>
      </w:r>
      <w:r>
        <w:rPr>
          <w:rFonts w:ascii="宋体" w:eastAsia="宋体" w:hAnsi="宋体" w:cs="宋体" w:hint="eastAsia"/>
          <w:bCs/>
          <w:sz w:val="28"/>
          <w:szCs w:val="28"/>
        </w:rPr>
        <w:t>、康复科专业设备的配置及使用</w:t>
      </w:r>
    </w:p>
    <w:p w:rsidR="00B1429A" w:rsidRDefault="0020756A">
      <w:pPr>
        <w:spacing w:line="360" w:lineRule="auto"/>
        <w:ind w:firstLineChars="100" w:firstLine="280"/>
        <w:jc w:val="left"/>
        <w:rPr>
          <w:rFonts w:ascii="宋体" w:eastAsia="宋体" w:hAnsi="宋体" w:cs="宋体"/>
          <w:bCs/>
          <w:sz w:val="28"/>
          <w:szCs w:val="28"/>
        </w:rPr>
      </w:pPr>
      <w:r>
        <w:rPr>
          <w:rFonts w:ascii="宋体" w:eastAsia="宋体" w:hAnsi="宋体" w:cs="宋体" w:hint="eastAsia"/>
          <w:bCs/>
          <w:sz w:val="28"/>
          <w:szCs w:val="28"/>
        </w:rPr>
        <w:t xml:space="preserve">a. </w:t>
      </w:r>
      <w:r>
        <w:rPr>
          <w:rFonts w:ascii="宋体" w:eastAsia="宋体" w:hAnsi="宋体" w:cs="宋体" w:hint="eastAsia"/>
          <w:bCs/>
          <w:sz w:val="28"/>
          <w:szCs w:val="28"/>
        </w:rPr>
        <w:t>康复科专业设备由康复科按照医院要求统一配置；</w:t>
      </w:r>
    </w:p>
    <w:p w:rsidR="00B1429A" w:rsidRDefault="0020756A">
      <w:pPr>
        <w:spacing w:line="360" w:lineRule="auto"/>
        <w:ind w:leftChars="142" w:left="718"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b. </w:t>
      </w:r>
      <w:r>
        <w:rPr>
          <w:rFonts w:ascii="宋体" w:eastAsia="宋体" w:hAnsi="宋体" w:cs="宋体" w:hint="eastAsia"/>
          <w:bCs/>
          <w:sz w:val="28"/>
          <w:szCs w:val="28"/>
        </w:rPr>
        <w:t>康复科专业设备由康复科科务会按照工作需求指定本科工作人员专门负责设备管理和登记；</w:t>
      </w:r>
    </w:p>
    <w:p w:rsidR="00B1429A" w:rsidRDefault="0020756A">
      <w:pPr>
        <w:spacing w:line="360" w:lineRule="auto"/>
        <w:ind w:leftChars="142" w:left="718"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c. </w:t>
      </w:r>
      <w:r>
        <w:rPr>
          <w:rFonts w:ascii="宋体" w:eastAsia="宋体" w:hAnsi="宋体" w:cs="宋体" w:hint="eastAsia"/>
          <w:bCs/>
          <w:sz w:val="28"/>
          <w:szCs w:val="28"/>
        </w:rPr>
        <w:t>康复科专业设备由本科指定工作人员在工作时操作和使用；禁止私人借用以及非工作时间内擅自操作，如违反规定造成人身损伤、意外事故，由责任人自行负全责；科室有权追究相关设备负责人管理责任；</w:t>
      </w:r>
    </w:p>
    <w:p w:rsidR="00B1429A" w:rsidRDefault="0020756A">
      <w:pPr>
        <w:spacing w:line="360" w:lineRule="auto"/>
        <w:ind w:leftChars="142" w:left="718"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d. </w:t>
      </w:r>
      <w:r>
        <w:rPr>
          <w:rFonts w:ascii="宋体" w:eastAsia="宋体" w:hAnsi="宋体" w:cs="宋体" w:hint="eastAsia"/>
          <w:bCs/>
          <w:sz w:val="28"/>
          <w:szCs w:val="28"/>
        </w:rPr>
        <w:t>本科工作人员在使用设备中必须严格按照设备要求使用该设备，如因使用不当造成设备故障或人员损伤，由操作人自行承担相关责任。</w:t>
      </w:r>
    </w:p>
    <w:p w:rsidR="00B1429A" w:rsidRDefault="0020756A">
      <w:pPr>
        <w:spacing w:line="360" w:lineRule="auto"/>
        <w:ind w:firstLineChars="50" w:firstLine="140"/>
        <w:jc w:val="left"/>
        <w:rPr>
          <w:rFonts w:ascii="宋体" w:eastAsia="宋体" w:hAnsi="宋体" w:cs="宋体"/>
          <w:bCs/>
          <w:sz w:val="28"/>
          <w:szCs w:val="28"/>
        </w:rPr>
      </w:pPr>
      <w:r>
        <w:rPr>
          <w:rFonts w:ascii="宋体" w:eastAsia="宋体" w:hAnsi="宋体" w:cs="宋体" w:hint="eastAsia"/>
          <w:bCs/>
          <w:sz w:val="28"/>
          <w:szCs w:val="28"/>
        </w:rPr>
        <w:t>2</w:t>
      </w:r>
      <w:r>
        <w:rPr>
          <w:rFonts w:ascii="宋体" w:eastAsia="宋体" w:hAnsi="宋体" w:cs="宋体" w:hint="eastAsia"/>
          <w:bCs/>
          <w:sz w:val="28"/>
          <w:szCs w:val="28"/>
        </w:rPr>
        <w:t>、康复科专业设备的日常维护和维修</w:t>
      </w:r>
    </w:p>
    <w:p w:rsidR="00B1429A" w:rsidRDefault="0020756A">
      <w:pPr>
        <w:spacing w:line="360" w:lineRule="auto"/>
        <w:ind w:leftChars="142" w:left="858" w:hangingChars="200" w:hanging="560"/>
        <w:jc w:val="left"/>
        <w:rPr>
          <w:rFonts w:ascii="宋体" w:eastAsia="宋体" w:hAnsi="宋体" w:cs="宋体"/>
          <w:bCs/>
          <w:sz w:val="28"/>
          <w:szCs w:val="28"/>
        </w:rPr>
      </w:pPr>
      <w:r>
        <w:rPr>
          <w:rFonts w:ascii="宋体" w:eastAsia="宋体" w:hAnsi="宋体" w:cs="宋体" w:hint="eastAsia"/>
          <w:bCs/>
          <w:sz w:val="28"/>
          <w:szCs w:val="28"/>
        </w:rPr>
        <w:t xml:space="preserve">  a. </w:t>
      </w:r>
      <w:r>
        <w:rPr>
          <w:rFonts w:ascii="宋体" w:eastAsia="宋体" w:hAnsi="宋体" w:cs="宋体" w:hint="eastAsia"/>
          <w:bCs/>
          <w:sz w:val="28"/>
          <w:szCs w:val="28"/>
        </w:rPr>
        <w:t>康复科专业设备每日操作前、后由设备当日使用者进行设备检查和维护，并负责操作期间设备安全；</w:t>
      </w:r>
    </w:p>
    <w:p w:rsidR="00B1429A" w:rsidRDefault="0020756A">
      <w:pPr>
        <w:spacing w:line="360" w:lineRule="auto"/>
        <w:ind w:leftChars="284" w:left="1016"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b. </w:t>
      </w:r>
      <w:r>
        <w:rPr>
          <w:rFonts w:ascii="宋体" w:eastAsia="宋体" w:hAnsi="宋体" w:cs="宋体" w:hint="eastAsia"/>
          <w:bCs/>
          <w:sz w:val="28"/>
          <w:szCs w:val="28"/>
        </w:rPr>
        <w:t>设备每日操作前需同前日操作者进行交接班；</w:t>
      </w:r>
    </w:p>
    <w:p w:rsidR="00B1429A" w:rsidRDefault="0020756A">
      <w:pPr>
        <w:spacing w:line="360" w:lineRule="auto"/>
        <w:ind w:leftChars="284" w:left="1016"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c. </w:t>
      </w:r>
      <w:r>
        <w:rPr>
          <w:rFonts w:ascii="宋体" w:eastAsia="宋体" w:hAnsi="宋体" w:cs="宋体" w:hint="eastAsia"/>
          <w:bCs/>
          <w:sz w:val="28"/>
          <w:szCs w:val="28"/>
        </w:rPr>
        <w:t>每季度由科室设</w:t>
      </w:r>
      <w:r>
        <w:rPr>
          <w:rFonts w:ascii="宋体" w:eastAsia="宋体" w:hAnsi="宋体" w:cs="宋体" w:hint="eastAsia"/>
          <w:bCs/>
          <w:sz w:val="28"/>
          <w:szCs w:val="28"/>
        </w:rPr>
        <w:t>备责任人进行设备安全登记。由科室安排工作人员进行每周至少</w:t>
      </w:r>
      <w:r>
        <w:rPr>
          <w:rFonts w:ascii="宋体" w:eastAsia="宋体" w:hAnsi="宋体" w:cs="宋体" w:hint="eastAsia"/>
          <w:bCs/>
          <w:sz w:val="28"/>
          <w:szCs w:val="28"/>
        </w:rPr>
        <w:t>2</w:t>
      </w:r>
      <w:r>
        <w:rPr>
          <w:rFonts w:ascii="宋体" w:eastAsia="宋体" w:hAnsi="宋体" w:cs="宋体" w:hint="eastAsia"/>
          <w:bCs/>
          <w:sz w:val="28"/>
          <w:szCs w:val="28"/>
        </w:rPr>
        <w:t>次定期安全维护。</w:t>
      </w:r>
    </w:p>
    <w:p w:rsidR="00B1429A" w:rsidRDefault="0020756A">
      <w:pPr>
        <w:spacing w:line="360" w:lineRule="auto"/>
        <w:ind w:leftChars="284" w:left="1016" w:hangingChars="150" w:hanging="420"/>
        <w:jc w:val="left"/>
        <w:rPr>
          <w:rFonts w:ascii="宋体" w:eastAsia="宋体" w:hAnsi="宋体" w:cs="宋体"/>
          <w:bCs/>
          <w:sz w:val="28"/>
          <w:szCs w:val="28"/>
        </w:rPr>
      </w:pPr>
      <w:r>
        <w:rPr>
          <w:rFonts w:ascii="宋体" w:eastAsia="宋体" w:hAnsi="宋体" w:cs="宋体" w:hint="eastAsia"/>
          <w:bCs/>
          <w:sz w:val="28"/>
          <w:szCs w:val="28"/>
        </w:rPr>
        <w:t xml:space="preserve">d. </w:t>
      </w:r>
      <w:r>
        <w:rPr>
          <w:rFonts w:ascii="宋体" w:eastAsia="宋体" w:hAnsi="宋体" w:cs="宋体" w:hint="eastAsia"/>
          <w:bCs/>
          <w:sz w:val="28"/>
          <w:szCs w:val="28"/>
        </w:rPr>
        <w:t>非本科安排人员，禁止自行拆卸，移动和使用设备，如擅自拆卸、移动、使用设备出现设备故障和人员损伤等责任，由事故责任人自行负责；科室追究设备负责人管理责任；</w:t>
      </w:r>
    </w:p>
    <w:p w:rsidR="00B1429A" w:rsidRDefault="0020756A">
      <w:pPr>
        <w:spacing w:line="360" w:lineRule="auto"/>
        <w:ind w:leftChars="71" w:left="849" w:hangingChars="250" w:hanging="700"/>
        <w:jc w:val="left"/>
        <w:rPr>
          <w:rFonts w:ascii="宋体" w:eastAsia="宋体" w:hAnsi="宋体" w:cs="宋体"/>
          <w:bCs/>
          <w:sz w:val="28"/>
          <w:szCs w:val="28"/>
        </w:rPr>
      </w:pPr>
      <w:r>
        <w:rPr>
          <w:rFonts w:ascii="宋体" w:eastAsia="宋体" w:hAnsi="宋体" w:cs="宋体" w:hint="eastAsia"/>
          <w:bCs/>
          <w:sz w:val="28"/>
          <w:szCs w:val="28"/>
        </w:rPr>
        <w:t xml:space="preserve">   e. </w:t>
      </w:r>
      <w:r>
        <w:rPr>
          <w:rFonts w:ascii="宋体" w:eastAsia="宋体" w:hAnsi="宋体" w:cs="宋体" w:hint="eastAsia"/>
          <w:bCs/>
          <w:sz w:val="28"/>
          <w:szCs w:val="28"/>
        </w:rPr>
        <w:t>康复科专业设备使用中发现故障后，由操作者报告本科室设</w:t>
      </w:r>
      <w:r>
        <w:rPr>
          <w:rFonts w:ascii="宋体" w:eastAsia="宋体" w:hAnsi="宋体" w:cs="宋体" w:hint="eastAsia"/>
          <w:bCs/>
          <w:sz w:val="28"/>
          <w:szCs w:val="28"/>
        </w:rPr>
        <w:lastRenderedPageBreak/>
        <w:t>备责任人，并尽快联系医院或厂家维修；</w:t>
      </w:r>
    </w:p>
    <w:p w:rsidR="00B1429A" w:rsidRDefault="0020756A">
      <w:pPr>
        <w:spacing w:line="360" w:lineRule="auto"/>
        <w:ind w:leftChars="71" w:left="849" w:hangingChars="250" w:hanging="700"/>
        <w:jc w:val="left"/>
        <w:rPr>
          <w:rFonts w:ascii="宋体" w:eastAsia="宋体" w:hAnsi="宋体" w:cs="宋体"/>
          <w:bCs/>
          <w:sz w:val="28"/>
          <w:szCs w:val="28"/>
        </w:rPr>
      </w:pPr>
      <w:r>
        <w:rPr>
          <w:rFonts w:ascii="宋体" w:eastAsia="宋体" w:hAnsi="宋体" w:cs="宋体" w:hint="eastAsia"/>
          <w:bCs/>
          <w:sz w:val="28"/>
          <w:szCs w:val="28"/>
        </w:rPr>
        <w:t xml:space="preserve">   f. </w:t>
      </w:r>
      <w:r>
        <w:rPr>
          <w:rFonts w:ascii="宋体" w:eastAsia="宋体" w:hAnsi="宋体" w:cs="宋体" w:hint="eastAsia"/>
          <w:bCs/>
          <w:sz w:val="28"/>
          <w:szCs w:val="28"/>
        </w:rPr>
        <w:t>科室设备负责人每季度进行设备安全登记；并负责全程处置设备使用中各种问题，并向科务会报告；</w:t>
      </w:r>
      <w:r>
        <w:rPr>
          <w:rFonts w:ascii="宋体" w:eastAsia="宋体" w:hAnsi="宋体" w:cs="宋体" w:hint="eastAsia"/>
          <w:bCs/>
          <w:sz w:val="28"/>
          <w:szCs w:val="28"/>
        </w:rPr>
        <w:t xml:space="preserve"> </w:t>
      </w:r>
    </w:p>
    <w:p w:rsidR="00B1429A" w:rsidRDefault="0020756A">
      <w:pPr>
        <w:spacing w:line="360" w:lineRule="auto"/>
        <w:jc w:val="left"/>
        <w:rPr>
          <w:rFonts w:ascii="宋体" w:eastAsia="宋体" w:hAnsi="宋体" w:cs="宋体"/>
          <w:b/>
          <w:bCs/>
          <w:sz w:val="28"/>
          <w:szCs w:val="28"/>
        </w:rPr>
      </w:pPr>
      <w:r>
        <w:rPr>
          <w:rFonts w:ascii="宋体" w:eastAsia="宋体" w:hAnsi="宋体" w:cs="宋体" w:hint="eastAsia"/>
          <w:bCs/>
          <w:sz w:val="28"/>
          <w:szCs w:val="28"/>
        </w:rPr>
        <w:t>3</w:t>
      </w:r>
      <w:r>
        <w:rPr>
          <w:rFonts w:ascii="宋体" w:eastAsia="宋体" w:hAnsi="宋体" w:cs="宋体" w:hint="eastAsia"/>
          <w:bCs/>
          <w:sz w:val="28"/>
          <w:szCs w:val="28"/>
        </w:rPr>
        <w:t>、康复科专业设备使用过程中突发设备故障，及人员损伤时，操作者应立即停止使用该设备，对于人员损伤立即进行处置，并向科室负责人报告，尽快查明事故原因，排除故障。</w:t>
      </w:r>
    </w:p>
    <w:p w:rsidR="00B1429A" w:rsidRDefault="0020756A">
      <w:pPr>
        <w:rPr>
          <w:rFonts w:ascii="宋体" w:eastAsia="宋体" w:hAnsi="宋体"/>
          <w:b/>
          <w:bCs/>
          <w:sz w:val="30"/>
          <w:szCs w:val="30"/>
        </w:rPr>
      </w:pPr>
      <w:r>
        <w:rPr>
          <w:rFonts w:ascii="宋体" w:eastAsia="宋体" w:hAnsi="宋体" w:hint="eastAsia"/>
          <w:b/>
          <w:bCs/>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服务作业流程安排制度</w:t>
      </w:r>
    </w:p>
    <w:p w:rsidR="00B1429A" w:rsidRDefault="00B1429A">
      <w:pPr>
        <w:jc w:val="center"/>
        <w:rPr>
          <w:b/>
          <w:sz w:val="28"/>
          <w:szCs w:val="28"/>
        </w:rPr>
      </w:pPr>
    </w:p>
    <w:p w:rsidR="00B1429A" w:rsidRDefault="00B1429A">
      <w:pPr>
        <w:jc w:val="center"/>
        <w:rPr>
          <w:b/>
          <w:sz w:val="32"/>
        </w:rPr>
      </w:pPr>
      <w:r>
        <w:rPr>
          <w:b/>
          <w:sz w:val="32"/>
        </w:rPr>
        <w:pict>
          <v:oval id="_x0000_s2050" style="position:absolute;left:0;text-align:left;margin-left:148.5pt;margin-top:5.55pt;width:99pt;height:39pt;z-index:251683840">
            <v:textbox>
              <w:txbxContent>
                <w:p w:rsidR="00B1429A" w:rsidRDefault="0020756A">
                  <w:pPr>
                    <w:jc w:val="center"/>
                    <w:rPr>
                      <w:sz w:val="28"/>
                    </w:rPr>
                  </w:pPr>
                  <w:r>
                    <w:rPr>
                      <w:rFonts w:hint="eastAsia"/>
                      <w:sz w:val="28"/>
                    </w:rPr>
                    <w:t>社区患者</w:t>
                  </w:r>
                </w:p>
              </w:txbxContent>
            </v:textbox>
          </v:oval>
        </w:pict>
      </w:r>
    </w:p>
    <w:p w:rsidR="00B1429A" w:rsidRDefault="00B1429A">
      <w:pPr>
        <w:jc w:val="center"/>
        <w:rPr>
          <w:b/>
          <w:sz w:val="32"/>
        </w:rPr>
      </w:pPr>
      <w:r>
        <w:rPr>
          <w:b/>
          <w:sz w:val="32"/>
        </w:rPr>
        <w:pict>
          <v:line id="_x0000_s2063" style="position:absolute;left:0;text-align:left;z-index:251697152" from="198pt,15.6pt" to="198pt,31.2pt">
            <v:stroke endarrow="block"/>
          </v:line>
        </w:pict>
      </w:r>
    </w:p>
    <w:p w:rsidR="00B1429A" w:rsidRDefault="00B1429A">
      <w:r>
        <w:pict>
          <v:rect id="_x0000_s2051" style="position:absolute;left:0;text-align:left;margin-left:117pt;margin-top:0;width:161.95pt;height:31.2pt;z-index:251684864">
            <v:textbox>
              <w:txbxContent>
                <w:p w:rsidR="00B1429A" w:rsidRDefault="0020756A">
                  <w:pPr>
                    <w:jc w:val="center"/>
                    <w:rPr>
                      <w:sz w:val="24"/>
                    </w:rPr>
                  </w:pPr>
                  <w:r>
                    <w:rPr>
                      <w:rFonts w:hint="eastAsia"/>
                      <w:sz w:val="24"/>
                    </w:rPr>
                    <w:t>理疗医师接诊</w:t>
                  </w:r>
                </w:p>
              </w:txbxContent>
            </v:textbox>
          </v:rect>
        </w:pict>
      </w:r>
    </w:p>
    <w:p w:rsidR="00B1429A" w:rsidRDefault="00B1429A"/>
    <w:p w:rsidR="00B1429A" w:rsidRDefault="00B1429A">
      <w:r>
        <w:pict>
          <v:line id="_x0000_s2075" style="position:absolute;left:0;text-align:left;z-index:251709440" from="378pt,124.8pt" to="378pt,187.2pt">
            <v:stroke endarrow="block"/>
          </v:line>
        </w:pict>
      </w:r>
      <w:r>
        <w:pict>
          <v:line id="_x0000_s2074" style="position:absolute;left:0;text-align:left;z-index:251708416" from="279pt,124.8pt" to="378pt,124.8pt"/>
        </w:pict>
      </w:r>
      <w:r>
        <w:pict>
          <v:line id="_x0000_s2073" style="position:absolute;left:0;text-align:left;z-index:251707392" from="378pt,226.2pt" to="378pt,265.2pt">
            <v:stroke endarrow="block"/>
          </v:line>
        </w:pict>
      </w:r>
      <w:r>
        <w:pict>
          <v:shapetype id="_x0000_t116" coordsize="21600,21600" o:spt="116" path="m3475,qx,10800,3475,21600l18125,21600qx21600,10800,18125,xe">
            <v:stroke joinstyle="miter"/>
            <v:path gradientshapeok="t" o:connecttype="rect" textboxrect="1018,3163,20582,18437"/>
          </v:shapetype>
          <v:shape id="_x0000_s2061" type="#_x0000_t116" style="position:absolute;left:0;text-align:left;margin-left:324pt;margin-top:265.2pt;width:117pt;height:37.4pt;z-index:251695104">
            <v:textbox>
              <w:txbxContent>
                <w:p w:rsidR="00B1429A" w:rsidRDefault="0020756A">
                  <w:pPr>
                    <w:jc w:val="center"/>
                    <w:rPr>
                      <w:sz w:val="24"/>
                    </w:rPr>
                  </w:pPr>
                  <w:r>
                    <w:rPr>
                      <w:rFonts w:hint="eastAsia"/>
                      <w:sz w:val="24"/>
                    </w:rPr>
                    <w:t>说</w:t>
                  </w:r>
                  <w:r>
                    <w:rPr>
                      <w:rFonts w:hint="eastAsia"/>
                      <w:sz w:val="24"/>
                    </w:rPr>
                    <w:t xml:space="preserve"> </w:t>
                  </w:r>
                  <w:r>
                    <w:rPr>
                      <w:rFonts w:hint="eastAsia"/>
                      <w:sz w:val="24"/>
                    </w:rPr>
                    <w:t>明</w:t>
                  </w:r>
                  <w:r>
                    <w:rPr>
                      <w:rFonts w:hint="eastAsia"/>
                      <w:sz w:val="24"/>
                    </w:rPr>
                    <w:t xml:space="preserve"> </w:t>
                  </w:r>
                  <w:r>
                    <w:rPr>
                      <w:rFonts w:hint="eastAsia"/>
                      <w:sz w:val="24"/>
                    </w:rPr>
                    <w:t>原</w:t>
                  </w:r>
                  <w:r>
                    <w:rPr>
                      <w:rFonts w:hint="eastAsia"/>
                      <w:sz w:val="24"/>
                    </w:rPr>
                    <w:t xml:space="preserve"> </w:t>
                  </w:r>
                  <w:r>
                    <w:rPr>
                      <w:rFonts w:hint="eastAsia"/>
                      <w:sz w:val="24"/>
                    </w:rPr>
                    <w:t>因</w:t>
                  </w:r>
                </w:p>
              </w:txbxContent>
            </v:textbox>
          </v:shape>
        </w:pict>
      </w:r>
      <w:r>
        <w:pict>
          <v:line id="_x0000_s2067" style="position:absolute;left:0;text-align:left;z-index:251701248" from="198pt,93.6pt" to="198pt,109.2pt">
            <v:stroke endarrow="block"/>
          </v:line>
        </w:pict>
      </w:r>
      <w:r>
        <w:pict>
          <v:line id="_x0000_s2065" style="position:absolute;left:0;text-align:left;z-index:251699200" from="198pt,46.8pt" to="198pt,62.4pt">
            <v:stroke endarrow="block"/>
          </v:line>
        </w:pict>
      </w:r>
      <w:r>
        <w:pict>
          <v:line id="_x0000_s2064" style="position:absolute;left:0;text-align:left;z-index:251698176" from="198pt,0" to="198pt,15.6pt">
            <v:stroke endarrow="block"/>
          </v:line>
        </w:pict>
      </w:r>
      <w:r>
        <w:pict>
          <v:rect id="_x0000_s2053" style="position:absolute;left:0;text-align:left;margin-left:117pt;margin-top:62.4pt;width:161.95pt;height:31.2pt;z-index:251686912">
            <v:textbox>
              <w:txbxContent>
                <w:p w:rsidR="00B1429A" w:rsidRDefault="0020756A">
                  <w:pPr>
                    <w:jc w:val="center"/>
                    <w:rPr>
                      <w:sz w:val="24"/>
                    </w:rPr>
                  </w:pPr>
                  <w:r>
                    <w:rPr>
                      <w:rFonts w:hint="eastAsia"/>
                      <w:sz w:val="24"/>
                    </w:rPr>
                    <w:t>填写社区理疗病例</w:t>
                  </w:r>
                </w:p>
              </w:txbxContent>
            </v:textbox>
          </v:rect>
        </w:pict>
      </w:r>
      <w:r>
        <w:pict>
          <v:rect id="_x0000_s2052" style="position:absolute;left:0;text-align:left;margin-left:117pt;margin-top:15.6pt;width:161.95pt;height:31.2pt;z-index:251685888">
            <v:textbox>
              <w:txbxContent>
                <w:p w:rsidR="00B1429A" w:rsidRDefault="0020756A">
                  <w:pPr>
                    <w:jc w:val="center"/>
                    <w:rPr>
                      <w:sz w:val="24"/>
                    </w:rPr>
                  </w:pPr>
                  <w:r>
                    <w:rPr>
                      <w:rFonts w:hint="eastAsia"/>
                      <w:sz w:val="24"/>
                    </w:rPr>
                    <w:t>初步了解患者病情</w:t>
                  </w:r>
                </w:p>
              </w:txbxContent>
            </v:textbox>
          </v:rect>
        </w:pict>
      </w:r>
      <w:r>
        <w:pict>
          <v:rect id="_x0000_s2060" style="position:absolute;left:0;text-align:left;margin-left:315pt;margin-top:187.2pt;width:126pt;height:39pt;z-index:251694080">
            <v:textbox>
              <w:txbxContent>
                <w:p w:rsidR="00B1429A" w:rsidRDefault="0020756A">
                  <w:pPr>
                    <w:rPr>
                      <w:sz w:val="24"/>
                    </w:rPr>
                  </w:pPr>
                  <w:r>
                    <w:rPr>
                      <w:rFonts w:hint="eastAsia"/>
                      <w:sz w:val="24"/>
                    </w:rPr>
                    <w:t>不适宜施针灸及物理治疗的疾病</w:t>
                  </w:r>
                </w:p>
              </w:txbxContent>
            </v:textbox>
          </v:rect>
        </w:pict>
      </w:r>
    </w:p>
    <w:p w:rsidR="00B1429A" w:rsidRDefault="00B1429A">
      <w:pPr>
        <w:jc w:val="center"/>
        <w:rPr>
          <w:rFonts w:ascii="宋体" w:eastAsia="宋体" w:hAnsi="宋体"/>
          <w:b/>
          <w:bCs/>
          <w:sz w:val="30"/>
          <w:szCs w:val="30"/>
        </w:rPr>
      </w:pPr>
      <w:r w:rsidRPr="00B1429A">
        <w:pict>
          <v:shape id="_x0000_s2059" type="#_x0000_t116" style="position:absolute;left:0;text-align:left;margin-left:105pt;margin-top:482.4pt;width:189pt;height:39pt;z-index:251693056">
            <v:textbox>
              <w:txbxContent>
                <w:p w:rsidR="00B1429A" w:rsidRDefault="0020756A">
                  <w:pPr>
                    <w:jc w:val="center"/>
                    <w:rPr>
                      <w:sz w:val="24"/>
                    </w:rPr>
                  </w:pPr>
                  <w:r>
                    <w:rPr>
                      <w:rFonts w:hint="eastAsia"/>
                      <w:sz w:val="24"/>
                    </w:rPr>
                    <w:t>治疗登记，存档保存</w:t>
                  </w:r>
                </w:p>
              </w:txbxContent>
            </v:textbox>
          </v:shape>
        </w:pict>
      </w:r>
      <w:r w:rsidRPr="00B1429A">
        <w:pict>
          <v:line id="_x0000_s2072" style="position:absolute;left:0;text-align:left;z-index:251706368" from="198pt,463.05pt" to="198pt,478.65pt">
            <v:stroke endarrow="block"/>
          </v:line>
        </w:pict>
      </w:r>
      <w:r w:rsidRPr="00B1429A">
        <w:pict>
          <v:rect id="_x0000_s2062" style="position:absolute;left:0;text-align:left;margin-left:117pt;margin-top:428.85pt;width:161.95pt;height:31.2pt;z-index:251696128">
            <v:textbox>
              <w:txbxContent>
                <w:p w:rsidR="00B1429A" w:rsidRDefault="0020756A">
                  <w:pPr>
                    <w:jc w:val="center"/>
                    <w:rPr>
                      <w:sz w:val="24"/>
                    </w:rPr>
                  </w:pPr>
                  <w:r>
                    <w:rPr>
                      <w:rFonts w:hint="eastAsia"/>
                      <w:sz w:val="24"/>
                    </w:rPr>
                    <w:t>预约下次治疗时间</w:t>
                  </w:r>
                </w:p>
              </w:txbxContent>
            </v:textbox>
          </v:rect>
        </w:pict>
      </w:r>
      <w:r w:rsidRPr="00B1429A">
        <w:pict>
          <v:line id="_x0000_s2071" style="position:absolute;left:0;text-align:left;z-index:251705344" from="198pt,411.75pt" to="198pt,427.35pt">
            <v:stroke endarrow="block"/>
          </v:line>
        </w:pict>
      </w:r>
      <w:r w:rsidRPr="00B1429A">
        <w:pict>
          <v:rect id="_x0000_s2058" style="position:absolute;left:0;text-align:left;margin-left:116.25pt;margin-top:380.55pt;width:161.95pt;height:31.2pt;z-index:251692032">
            <v:textbox>
              <w:txbxContent>
                <w:p w:rsidR="00B1429A" w:rsidRDefault="0020756A">
                  <w:pPr>
                    <w:jc w:val="center"/>
                    <w:rPr>
                      <w:sz w:val="24"/>
                    </w:rPr>
                  </w:pPr>
                  <w:r>
                    <w:rPr>
                      <w:rFonts w:hint="eastAsia"/>
                      <w:sz w:val="24"/>
                    </w:rPr>
                    <w:t>结束治疗交待注意事项</w:t>
                  </w:r>
                </w:p>
              </w:txbxContent>
            </v:textbox>
          </v:rect>
        </w:pict>
      </w:r>
      <w:r w:rsidRPr="00B1429A">
        <w:pict>
          <v:line id="_x0000_s2070" style="position:absolute;left:0;text-align:left;z-index:251704320" from="196.5pt,360.45pt" to="196.5pt,376.05pt">
            <v:stroke endarrow="block"/>
          </v:line>
        </w:pict>
      </w:r>
      <w:r w:rsidRPr="00B1429A">
        <w:pict>
          <v:rect id="_x0000_s2057" style="position:absolute;left:0;text-align:left;margin-left:116.25pt;margin-top:327.75pt;width:161.95pt;height:31.2pt;z-index:251691008">
            <v:textbox>
              <w:txbxContent>
                <w:p w:rsidR="00B1429A" w:rsidRDefault="0020756A">
                  <w:pPr>
                    <w:jc w:val="center"/>
                    <w:rPr>
                      <w:sz w:val="24"/>
                    </w:rPr>
                  </w:pPr>
                  <w:r>
                    <w:rPr>
                      <w:rFonts w:hint="eastAsia"/>
                      <w:sz w:val="24"/>
                    </w:rPr>
                    <w:t>针灸治疗或物理治疗</w:t>
                  </w:r>
                </w:p>
              </w:txbxContent>
            </v:textbox>
          </v:rect>
        </w:pict>
      </w:r>
      <w:r w:rsidRPr="00B1429A">
        <w:pict>
          <v:line id="_x0000_s2069" style="position:absolute;left:0;text-align:left;z-index:251703296" from="195.75pt,309.15pt" to="195.75pt,324.75pt">
            <v:stroke endarrow="block"/>
          </v:line>
        </w:pict>
      </w:r>
      <w:r w:rsidRPr="00B1429A">
        <w:pict>
          <v:rect id="_x0000_s2056" style="position:absolute;left:0;text-align:left;margin-left:118.5pt;margin-top:250.8pt;width:161.95pt;height:54.6pt;z-index:251689984">
            <v:textbox>
              <w:txbxContent>
                <w:p w:rsidR="00B1429A" w:rsidRDefault="0020756A">
                  <w:pPr>
                    <w:rPr>
                      <w:sz w:val="24"/>
                    </w:rPr>
                  </w:pPr>
                  <w:r>
                    <w:rPr>
                      <w:rFonts w:hint="eastAsia"/>
                      <w:sz w:val="24"/>
                    </w:rPr>
                    <w:t>做理疗前准备，选择舒适体位，防止晕针、滞针；或做理疗前准备，选择适宜体位</w:t>
                  </w:r>
                </w:p>
              </w:txbxContent>
            </v:textbox>
          </v:rect>
        </w:pict>
      </w:r>
      <w:r w:rsidRPr="00B1429A">
        <w:pict>
          <v:line id="_x0000_s2068" style="position:absolute;left:0;text-align:left;z-index:251702272" from="196.5pt,231.45pt" to="196.5pt,247.05pt">
            <v:stroke endarrow="block"/>
          </v:line>
        </w:pict>
      </w:r>
      <w:r w:rsidRPr="00B1429A">
        <w:pict>
          <v:rect id="_x0000_s2055" style="position:absolute;left:0;text-align:left;margin-left:120pt;margin-top:171.6pt;width:161.95pt;height:54.6pt;z-index:251688960">
            <v:textbox>
              <w:txbxContent>
                <w:p w:rsidR="00B1429A" w:rsidRDefault="0020756A">
                  <w:pPr>
                    <w:rPr>
                      <w:sz w:val="24"/>
                    </w:rPr>
                  </w:pPr>
                  <w:r>
                    <w:rPr>
                      <w:rFonts w:hint="eastAsia"/>
                      <w:sz w:val="24"/>
                    </w:rPr>
                    <w:t>根据患者病情及治疗目的选择针灸经络和穴位或理疗部位和强度</w:t>
                  </w:r>
                </w:p>
              </w:txbxContent>
            </v:textbox>
          </v:rect>
        </w:pict>
      </w:r>
      <w:r w:rsidRPr="00B1429A">
        <w:pict>
          <v:line id="_x0000_s2066" style="position:absolute;left:0;text-align:left;z-index:251700224" from="198pt,153.75pt" to="198pt,169.35pt">
            <v:stroke endarrow="block"/>
          </v:line>
        </w:pict>
      </w:r>
      <w:r w:rsidRPr="00B1429A">
        <w:pict>
          <v:shapetype id="_x0000_t117" coordsize="21600,21600" o:spt="117" path="m4353,l17214,r4386,10800l17214,21600r-12861,l,10800xe">
            <v:stroke joinstyle="miter"/>
            <v:path gradientshapeok="t" o:connecttype="rect" textboxrect="4353,0,17214,21600"/>
          </v:shapetype>
          <v:shape id="_x0000_s2054" type="#_x0000_t117" style="position:absolute;left:0;text-align:left;margin-left:106.5pt;margin-top:96.9pt;width:180pt;height:54.6pt;z-index:251687936">
            <v:textbox>
              <w:txbxContent>
                <w:p w:rsidR="00B1429A" w:rsidRDefault="0020756A">
                  <w:pPr>
                    <w:jc w:val="left"/>
                    <w:rPr>
                      <w:sz w:val="24"/>
                    </w:rPr>
                  </w:pPr>
                  <w:r>
                    <w:rPr>
                      <w:rFonts w:hint="eastAsia"/>
                      <w:sz w:val="24"/>
                    </w:rPr>
                    <w:t>根据以往检查报告、疾病类型选择针灸或物理治疗</w:t>
                  </w:r>
                </w:p>
              </w:txbxContent>
            </v:textbox>
          </v:shape>
        </w:pict>
      </w:r>
      <w:r w:rsidR="0020756A">
        <w:rPr>
          <w:rFonts w:ascii="宋体" w:eastAsia="宋体" w:hAnsi="宋体" w:hint="eastAsia"/>
          <w:b/>
          <w:bCs/>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社区康复服务工作制度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、在民政部门领导下，根据党的方针政策全面开展中心工作，积极开展以保护、促进人民健康、不断提高居民生活质量为目的的办事处康复服务工作，认真落实各项工作指标。</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、开展以办事处为中心的老年康复服务。</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、接受各专业防治、保健机构的业务指导。</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、负责制订工作计划，按期布置、检查、总结工作并向上级领导机关汇报。</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、负责组织检查医疗、护理工作，定期深入办事处并采取积极有效措施，保证不断地提高服务质量。</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、保证康复服务安全，积极开展安全、有序的康复服务。</w:t>
      </w:r>
    </w:p>
    <w:p w:rsidR="00B1429A" w:rsidRDefault="0020756A">
      <w:pPr>
        <w:rPr>
          <w:rFonts w:ascii="宋体" w:eastAsia="宋体" w:hAnsi="宋体"/>
          <w:sz w:val="28"/>
          <w:szCs w:val="28"/>
        </w:rPr>
      </w:pPr>
      <w:r>
        <w:rPr>
          <w:rFonts w:ascii="宋体" w:eastAsia="宋体" w:hAnsi="宋体" w:hint="eastAsia"/>
          <w:sz w:val="28"/>
          <w:szCs w:val="28"/>
        </w:rPr>
        <w:t xml:space="preserve">    7</w:t>
      </w:r>
      <w:r>
        <w:rPr>
          <w:rFonts w:ascii="宋体" w:eastAsia="宋体" w:hAnsi="宋体" w:hint="eastAsia"/>
          <w:sz w:val="28"/>
          <w:szCs w:val="28"/>
        </w:rPr>
        <w:t>、教育职工树立全心全意为人民服务的思想和良好医德，改进医疗作风和工作作风，改善服务态度。督促检查以岗位责任制为中心的规章制度和技术操作规程的执行，严防医疗事故和差错发生。</w:t>
      </w:r>
    </w:p>
    <w:p w:rsidR="00B1429A" w:rsidRDefault="0020756A">
      <w:pPr>
        <w:rPr>
          <w:rFonts w:ascii="宋体" w:eastAsia="宋体" w:hAnsi="宋体"/>
          <w:sz w:val="28"/>
          <w:szCs w:val="28"/>
        </w:rPr>
      </w:pPr>
      <w:r>
        <w:rPr>
          <w:rFonts w:ascii="宋体" w:eastAsia="宋体" w:hAnsi="宋体" w:hint="eastAsia"/>
          <w:sz w:val="28"/>
          <w:szCs w:val="28"/>
        </w:rPr>
        <w:t xml:space="preserve">    8</w:t>
      </w:r>
      <w:r>
        <w:rPr>
          <w:rFonts w:ascii="宋体" w:eastAsia="宋体" w:hAnsi="宋体" w:hint="eastAsia"/>
          <w:sz w:val="28"/>
          <w:szCs w:val="28"/>
        </w:rPr>
        <w:t>、加强职工技术培训，努力开展新技术、新项目，不断提高医疗技术水平。</w:t>
      </w:r>
    </w:p>
    <w:p w:rsidR="00B1429A" w:rsidRDefault="0020756A">
      <w:pPr>
        <w:rPr>
          <w:rFonts w:ascii="宋体" w:eastAsia="宋体" w:hAnsi="宋体"/>
          <w:sz w:val="28"/>
          <w:szCs w:val="28"/>
        </w:rPr>
      </w:pPr>
      <w:r>
        <w:rPr>
          <w:rFonts w:ascii="宋体" w:eastAsia="宋体" w:hAnsi="宋体" w:hint="eastAsia"/>
          <w:sz w:val="28"/>
          <w:szCs w:val="28"/>
        </w:rPr>
        <w:t xml:space="preserve">    9</w:t>
      </w:r>
      <w:r>
        <w:rPr>
          <w:rFonts w:ascii="宋体" w:eastAsia="宋体" w:hAnsi="宋体" w:hint="eastAsia"/>
          <w:sz w:val="28"/>
          <w:szCs w:val="28"/>
        </w:rPr>
        <w:t>、</w:t>
      </w:r>
      <w:r>
        <w:rPr>
          <w:rFonts w:ascii="宋体" w:eastAsia="宋体" w:hAnsi="宋体" w:hint="eastAsia"/>
          <w:sz w:val="28"/>
          <w:szCs w:val="28"/>
        </w:rPr>
        <w:t>加强对后勤工作的领导，检查督促财务收支情况，审查预、决算，审查物质供应计划</w:t>
      </w:r>
    </w:p>
    <w:p w:rsidR="00B1429A" w:rsidRDefault="0020756A">
      <w:pPr>
        <w:rPr>
          <w:rFonts w:ascii="宋体" w:eastAsia="宋体" w:hAnsi="宋体"/>
          <w:sz w:val="28"/>
          <w:szCs w:val="28"/>
        </w:rPr>
      </w:pPr>
      <w:r>
        <w:rPr>
          <w:rFonts w:ascii="宋体" w:eastAsia="宋体" w:hAnsi="宋体" w:hint="eastAsia"/>
          <w:sz w:val="28"/>
          <w:szCs w:val="28"/>
        </w:rPr>
        <w:t xml:space="preserve">    10</w:t>
      </w:r>
      <w:r>
        <w:rPr>
          <w:rFonts w:ascii="宋体" w:eastAsia="宋体" w:hAnsi="宋体" w:hint="eastAsia"/>
          <w:sz w:val="28"/>
          <w:szCs w:val="28"/>
        </w:rPr>
        <w:t>、及时研究处理社区群众对中心工作的意见。</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社区康复服务健康教育管理制度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在民政部门领导下，建立健全健康教育工作网络，制定工作计划，定期召开例会，开展健康教育和健康促进工作。</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建立健康教育宣传板报、橱窗，定期推出新的有关各种疾病的科普知识，</w:t>
      </w:r>
      <w:proofErr w:type="gramStart"/>
      <w:r>
        <w:rPr>
          <w:rFonts w:ascii="宋体" w:eastAsia="宋体" w:hAnsi="宋体" w:hint="eastAsia"/>
          <w:sz w:val="28"/>
          <w:szCs w:val="28"/>
        </w:rPr>
        <w:t>侣导健康</w:t>
      </w:r>
      <w:proofErr w:type="gramEnd"/>
      <w:r>
        <w:rPr>
          <w:rFonts w:ascii="宋体" w:eastAsia="宋体" w:hAnsi="宋体" w:hint="eastAsia"/>
          <w:sz w:val="28"/>
          <w:szCs w:val="28"/>
        </w:rPr>
        <w:t>的生活方式</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开通办事处健康服务咨询热线，提供健康心理和医疗咨询等服务。</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针对不同人群的常见病、多发病开展健康知识讲座，解答居民最</w:t>
      </w:r>
      <w:r>
        <w:rPr>
          <w:rFonts w:ascii="宋体" w:eastAsia="宋体" w:hAnsi="宋体" w:hint="eastAsia"/>
          <w:sz w:val="28"/>
          <w:szCs w:val="28"/>
        </w:rPr>
        <w:t>关心的健康问题。</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发放各种健康教育手册、书籍，宣传普及防病知识。</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完整保存健康教育计划、宣传板小样、工作过程记录及效果评估等资料。</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rPr>
          <w:rFonts w:ascii="宋体" w:eastAsia="宋体" w:hAnsi="宋体"/>
          <w:sz w:val="30"/>
          <w:szCs w:val="30"/>
        </w:rPr>
      </w:pPr>
      <w:r>
        <w:rPr>
          <w:rFonts w:ascii="宋体" w:eastAsia="宋体" w:hAnsi="宋体" w:hint="eastAsia"/>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社区康复服务健康档案管理制度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健康档案包括家庭健康档案、个人健康档案。家庭健康档棄</w:t>
      </w:r>
      <w:proofErr w:type="gramStart"/>
      <w:r>
        <w:rPr>
          <w:rFonts w:ascii="宋体" w:eastAsia="宋体" w:hAnsi="宋体" w:hint="eastAsia"/>
          <w:sz w:val="28"/>
          <w:szCs w:val="28"/>
        </w:rPr>
        <w:t>毎</w:t>
      </w:r>
      <w:proofErr w:type="gramEnd"/>
      <w:r>
        <w:rPr>
          <w:rFonts w:ascii="宋体" w:eastAsia="宋体" w:hAnsi="宋体" w:hint="eastAsia"/>
          <w:sz w:val="28"/>
          <w:szCs w:val="28"/>
        </w:rPr>
        <w:t>户一份，个人健康档案每人一份，以家庭为单位成册。</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，应为办事处内重点人群老年人、弱势人群孤、残疾、</w:t>
      </w:r>
      <w:proofErr w:type="gramStart"/>
      <w:r>
        <w:rPr>
          <w:rFonts w:ascii="宋体" w:eastAsia="宋体" w:hAnsi="宋体" w:hint="eastAsia"/>
          <w:sz w:val="28"/>
          <w:szCs w:val="28"/>
        </w:rPr>
        <w:t>低保等</w:t>
      </w:r>
      <w:proofErr w:type="gramEnd"/>
      <w:r>
        <w:rPr>
          <w:rFonts w:ascii="宋体" w:eastAsia="宋体" w:hAnsi="宋体" w:hint="eastAsia"/>
          <w:sz w:val="28"/>
          <w:szCs w:val="28"/>
        </w:rPr>
        <w:t>病人建立健康档案。</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对患有高血压、糖尿病、冠心病、</w:t>
      </w:r>
      <w:proofErr w:type="gramStart"/>
      <w:r>
        <w:rPr>
          <w:rFonts w:ascii="宋体" w:eastAsia="宋体" w:hAnsi="宋体" w:hint="eastAsia"/>
          <w:sz w:val="28"/>
          <w:szCs w:val="28"/>
        </w:rPr>
        <w:t>脑率中</w:t>
      </w:r>
      <w:proofErr w:type="gramEnd"/>
      <w:r>
        <w:rPr>
          <w:rFonts w:ascii="宋体" w:eastAsia="宋体" w:hAnsi="宋体" w:hint="eastAsia"/>
          <w:sz w:val="28"/>
          <w:szCs w:val="28"/>
        </w:rPr>
        <w:t>、肿瘤的病人，应在健</w:t>
      </w:r>
      <w:proofErr w:type="gramStart"/>
      <w:r>
        <w:rPr>
          <w:rFonts w:ascii="宋体" w:eastAsia="宋体" w:hAnsi="宋体" w:hint="eastAsia"/>
          <w:sz w:val="28"/>
          <w:szCs w:val="28"/>
        </w:rPr>
        <w:t>庫</w:t>
      </w:r>
      <w:proofErr w:type="gramEnd"/>
      <w:r>
        <w:rPr>
          <w:rFonts w:ascii="宋体" w:eastAsia="宋体" w:hAnsi="宋体" w:hint="eastAsia"/>
          <w:sz w:val="28"/>
          <w:szCs w:val="28"/>
        </w:rPr>
        <w:t>档案袋上用红、绿、橙、蓝、黒色标识区分。</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健康档案由全科医师负责堆写，项目齐全、字迹清晰、表述准确、不得随意涂改。</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健康档案每年至少随访记录两次，进行动态管理。</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健康档案应及时收集、及时记录、统一编号、归档保管。个人健康档案分散存放的，应在家庭健康档案中标明其存放地。</w:t>
      </w:r>
    </w:p>
    <w:p w:rsidR="00B1429A" w:rsidRDefault="0020756A">
      <w:pPr>
        <w:rPr>
          <w:rFonts w:ascii="宋体" w:eastAsia="宋体" w:hAnsi="宋体"/>
          <w:sz w:val="28"/>
          <w:szCs w:val="28"/>
        </w:rPr>
      </w:pPr>
      <w:r>
        <w:rPr>
          <w:rFonts w:ascii="宋体" w:eastAsia="宋体" w:hAnsi="宋体" w:hint="eastAsia"/>
          <w:sz w:val="28"/>
          <w:szCs w:val="28"/>
        </w:rPr>
        <w:t xml:space="preserve">    7</w:t>
      </w:r>
      <w:r>
        <w:rPr>
          <w:rFonts w:ascii="宋体" w:eastAsia="宋体" w:hAnsi="宋体" w:hint="eastAsia"/>
          <w:sz w:val="28"/>
          <w:szCs w:val="28"/>
        </w:rPr>
        <w:t>健康档案管理应责任到人、制度到位、硬件落实、管理达标逐步纳入计算机系统管理。</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rPr>
          <w:rFonts w:ascii="宋体" w:eastAsia="宋体" w:hAnsi="宋体"/>
          <w:sz w:val="30"/>
          <w:szCs w:val="30"/>
        </w:rPr>
      </w:pPr>
      <w:r>
        <w:rPr>
          <w:rFonts w:ascii="宋体" w:eastAsia="宋体" w:hAnsi="宋体" w:hint="eastAsia"/>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社区康复服务全面质量管理、监督</w:t>
      </w:r>
      <w:r>
        <w:rPr>
          <w:rFonts w:ascii="宋体" w:eastAsia="宋体" w:hAnsi="宋体" w:hint="eastAsia"/>
          <w:b/>
          <w:bCs/>
          <w:sz w:val="30"/>
          <w:szCs w:val="30"/>
        </w:rPr>
        <w:t>、考核与评价制度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、社区康复服务必须把工作质量放在第一位，把质量管理纳社区康复服务的各项工作中。</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、要建立健全质量保证体系，即建立质量管理组织配备专职人员负责质量管理工作。</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、社区康复服务质量管理组织要根据上级有关要求和工作的实际，建立切实可行质量管理方案。</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、加强对全体人员进行质量管理教育，组织参加质量管理活动。</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、质量管理工作要有文字记录并由质量管理组织定期进行讲评及奖惩。</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、质量的检查结果应与评优奖励相结合并纳入科室管理评价。</w:t>
      </w:r>
    </w:p>
    <w:p w:rsidR="00B1429A" w:rsidRDefault="0020756A">
      <w:pPr>
        <w:rPr>
          <w:rFonts w:ascii="宋体" w:eastAsia="宋体" w:hAnsi="宋体"/>
          <w:sz w:val="28"/>
          <w:szCs w:val="28"/>
        </w:rPr>
      </w:pPr>
      <w:r>
        <w:rPr>
          <w:rFonts w:ascii="宋体" w:eastAsia="宋体" w:hAnsi="宋体" w:hint="eastAsia"/>
          <w:sz w:val="28"/>
          <w:szCs w:val="28"/>
        </w:rPr>
        <w:t xml:space="preserve">    7</w:t>
      </w:r>
      <w:r>
        <w:rPr>
          <w:rFonts w:ascii="宋体" w:eastAsia="宋体" w:hAnsi="宋体" w:hint="eastAsia"/>
          <w:sz w:val="28"/>
          <w:szCs w:val="28"/>
        </w:rPr>
        <w:t>、严格执行各项规章制度及工作常规、操作规程，杜绝差错事故，保证</w:t>
      </w:r>
      <w:proofErr w:type="gramStart"/>
      <w:r>
        <w:rPr>
          <w:rFonts w:ascii="宋体" w:eastAsia="宋体" w:hAnsi="宋体" w:hint="eastAsia"/>
          <w:sz w:val="28"/>
          <w:szCs w:val="28"/>
        </w:rPr>
        <w:t>医</w:t>
      </w:r>
      <w:proofErr w:type="gramEnd"/>
      <w:r>
        <w:rPr>
          <w:rFonts w:ascii="宋体" w:eastAsia="宋体" w:hAnsi="宋体" w:hint="eastAsia"/>
          <w:sz w:val="28"/>
          <w:szCs w:val="28"/>
        </w:rPr>
        <w:t>患权利。</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rPr>
          <w:rFonts w:ascii="宋体" w:eastAsia="宋体" w:hAnsi="宋体"/>
          <w:sz w:val="30"/>
          <w:szCs w:val="30"/>
        </w:rPr>
      </w:pPr>
      <w:r>
        <w:rPr>
          <w:rFonts w:ascii="宋体" w:eastAsia="宋体" w:hAnsi="宋体" w:hint="eastAsia"/>
          <w:sz w:val="30"/>
          <w:szCs w:val="30"/>
        </w:rPr>
        <w:br w:type="page"/>
      </w: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社区康复服务药品管理制度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购进药品应严格按照生行政部门规定的渠道采购，验明药品相关合格证书，并对药品进行进货检查验收，保证药品质量。</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根据社区卫生服务基本用药目录和社区居民用药需求，做好常用药物的储备</w:t>
      </w:r>
      <w:r>
        <w:rPr>
          <w:rFonts w:ascii="宋体" w:eastAsia="宋体" w:hAnsi="宋体" w:hint="eastAsia"/>
          <w:sz w:val="28"/>
          <w:szCs w:val="28"/>
        </w:rPr>
        <w:t>.</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设专人管理药库药品。根据药品特性</w:t>
      </w:r>
      <w:r>
        <w:rPr>
          <w:rFonts w:ascii="宋体" w:eastAsia="宋体" w:hAnsi="宋体" w:hint="eastAsia"/>
          <w:sz w:val="28"/>
          <w:szCs w:val="28"/>
        </w:rPr>
        <w:t>(</w:t>
      </w:r>
      <w:r>
        <w:rPr>
          <w:rFonts w:ascii="宋体" w:eastAsia="宋体" w:hAnsi="宋体" w:hint="eastAsia"/>
          <w:sz w:val="28"/>
          <w:szCs w:val="28"/>
        </w:rPr>
        <w:t>如避光、低品</w:t>
      </w:r>
      <w:r>
        <w:rPr>
          <w:rFonts w:ascii="宋体" w:eastAsia="宋体" w:hAnsi="宋体" w:hint="eastAsia"/>
          <w:sz w:val="28"/>
          <w:szCs w:val="28"/>
        </w:rPr>
        <w:t>)</w:t>
      </w:r>
      <w:r>
        <w:rPr>
          <w:rFonts w:ascii="宋体" w:eastAsia="宋体" w:hAnsi="宋体" w:hint="eastAsia"/>
          <w:sz w:val="28"/>
          <w:szCs w:val="28"/>
        </w:rPr>
        <w:t>分别保管，注意药品的失效期，避免变质、损失和浪费</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每月对机构内的药品进行盘点，做到贴账物相符，盘点登记表及处方应妥善保管。</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实行药品零差率销售的品种，应在指定的配送企业采购，按统一药品价格销售，不得以任何方式加价销售。零差率药品</w:t>
      </w:r>
      <w:proofErr w:type="gramStart"/>
      <w:r>
        <w:rPr>
          <w:rFonts w:ascii="宋体" w:eastAsia="宋体" w:hAnsi="宋体" w:hint="eastAsia"/>
          <w:sz w:val="28"/>
          <w:szCs w:val="28"/>
        </w:rPr>
        <w:t>与非零差率</w:t>
      </w:r>
      <w:proofErr w:type="gramEnd"/>
      <w:r>
        <w:rPr>
          <w:rFonts w:ascii="宋体" w:eastAsia="宋体" w:hAnsi="宋体" w:hint="eastAsia"/>
          <w:sz w:val="28"/>
          <w:szCs w:val="28"/>
        </w:rPr>
        <w:t>药品应分别采购、分别入账、分别管理</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毒麻药品和一类精神药品应有安全贮存设施，实行专库、专柜双人、双锁管理。</w:t>
      </w:r>
    </w:p>
    <w:p w:rsidR="00B1429A" w:rsidRDefault="0020756A">
      <w:pPr>
        <w:rPr>
          <w:rFonts w:ascii="宋体" w:eastAsia="宋体" w:hAnsi="宋体"/>
          <w:sz w:val="28"/>
          <w:szCs w:val="28"/>
        </w:rPr>
      </w:pPr>
      <w:r>
        <w:rPr>
          <w:rFonts w:ascii="宋体" w:eastAsia="宋体" w:hAnsi="宋体" w:hint="eastAsia"/>
          <w:sz w:val="28"/>
          <w:szCs w:val="28"/>
        </w:rPr>
        <w:t xml:space="preserve">    7</w:t>
      </w:r>
      <w:r>
        <w:rPr>
          <w:rFonts w:ascii="宋体" w:eastAsia="宋体" w:hAnsi="宋体" w:hint="eastAsia"/>
          <w:sz w:val="28"/>
          <w:szCs w:val="28"/>
        </w:rPr>
        <w:t>临床使用新药需提出申请，经药事管理委员会讨论通过后方可购入。使用新药时，要主意临床观察，收集、整理、分析、反馈药物安全信息，并及时上报主管部门。</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jc w:val="center"/>
        <w:rPr>
          <w:rFonts w:ascii="宋体" w:eastAsia="宋体" w:hAnsi="宋体"/>
          <w:b/>
          <w:bCs/>
          <w:sz w:val="30"/>
          <w:szCs w:val="30"/>
        </w:rPr>
      </w:pPr>
      <w:r>
        <w:rPr>
          <w:rFonts w:ascii="宋体" w:eastAsia="宋体" w:hAnsi="宋体" w:hint="eastAsia"/>
          <w:b/>
          <w:bCs/>
          <w:sz w:val="30"/>
          <w:szCs w:val="30"/>
        </w:rPr>
        <w:lastRenderedPageBreak/>
        <w:t>社区康复服务检</w:t>
      </w:r>
      <w:r>
        <w:rPr>
          <w:rFonts w:ascii="宋体" w:eastAsia="宋体" w:hAnsi="宋体" w:hint="eastAsia"/>
          <w:b/>
          <w:bCs/>
          <w:sz w:val="30"/>
          <w:szCs w:val="30"/>
        </w:rPr>
        <w:t>验工作制度</w:t>
      </w:r>
    </w:p>
    <w:p w:rsidR="00B1429A" w:rsidRDefault="0020756A">
      <w:pPr>
        <w:rPr>
          <w:rFonts w:ascii="宋体" w:eastAsia="宋体" w:hAnsi="宋体"/>
          <w:sz w:val="28"/>
          <w:szCs w:val="28"/>
        </w:rPr>
      </w:pPr>
      <w:r>
        <w:rPr>
          <w:rFonts w:ascii="宋体" w:eastAsia="宋体" w:hAnsi="宋体" w:hint="eastAsia"/>
          <w:sz w:val="28"/>
          <w:szCs w:val="28"/>
        </w:rPr>
        <w:t xml:space="preserve">  1.</w:t>
      </w:r>
      <w:r>
        <w:rPr>
          <w:rFonts w:ascii="宋体" w:eastAsia="宋体" w:hAnsi="宋体" w:hint="eastAsia"/>
          <w:sz w:val="28"/>
          <w:szCs w:val="28"/>
        </w:rPr>
        <w:t>收集标本时，应认真查对，标本不符合要求，应重新采集。不能立即检验的标本应妥善保管。特殊标本发出报告后，应保留</w:t>
      </w:r>
      <w:r>
        <w:rPr>
          <w:rFonts w:ascii="宋体" w:eastAsia="宋体" w:hAnsi="宋体" w:hint="eastAsia"/>
          <w:sz w:val="28"/>
          <w:szCs w:val="28"/>
        </w:rPr>
        <w:t>24</w:t>
      </w:r>
      <w:r>
        <w:rPr>
          <w:rFonts w:ascii="宋体" w:eastAsia="宋体" w:hAnsi="宋体" w:hint="eastAsia"/>
          <w:sz w:val="28"/>
          <w:szCs w:val="28"/>
        </w:rPr>
        <w:t>小时。</w:t>
      </w:r>
    </w:p>
    <w:p w:rsidR="00B1429A" w:rsidRDefault="0020756A">
      <w:pPr>
        <w:rPr>
          <w:rFonts w:ascii="宋体" w:eastAsia="宋体" w:hAnsi="宋体"/>
          <w:sz w:val="28"/>
          <w:szCs w:val="28"/>
        </w:rPr>
      </w:pPr>
      <w:r>
        <w:rPr>
          <w:rFonts w:ascii="宋体" w:eastAsia="宋体" w:hAnsi="宋体" w:hint="eastAsia"/>
          <w:sz w:val="28"/>
          <w:szCs w:val="28"/>
        </w:rPr>
        <w:t xml:space="preserve">    2.</w:t>
      </w:r>
      <w:r>
        <w:rPr>
          <w:rFonts w:ascii="宋体" w:eastAsia="宋体" w:hAnsi="宋体" w:hint="eastAsia"/>
          <w:sz w:val="28"/>
          <w:szCs w:val="28"/>
        </w:rPr>
        <w:t>认真核对检验结果，填写检验报告单，作好登记，按规定及时发出报告。</w:t>
      </w:r>
    </w:p>
    <w:p w:rsidR="00B1429A" w:rsidRDefault="0020756A">
      <w:pPr>
        <w:rPr>
          <w:rFonts w:ascii="宋体" w:eastAsia="宋体" w:hAnsi="宋体"/>
          <w:sz w:val="28"/>
          <w:szCs w:val="28"/>
        </w:rPr>
      </w:pPr>
      <w:r>
        <w:rPr>
          <w:rFonts w:ascii="宋体" w:eastAsia="宋体" w:hAnsi="宋体" w:hint="eastAsia"/>
          <w:sz w:val="28"/>
          <w:szCs w:val="28"/>
        </w:rPr>
        <w:t xml:space="preserve">    3.</w:t>
      </w:r>
      <w:r>
        <w:rPr>
          <w:rFonts w:ascii="宋体" w:eastAsia="宋体" w:hAnsi="宋体" w:hint="eastAsia"/>
          <w:sz w:val="28"/>
          <w:szCs w:val="28"/>
        </w:rPr>
        <w:t>检验结果与临床表现不符合时，主动与全科医师联系，可重新检验。发现检查项目以外的阳性结果应主动报告</w:t>
      </w:r>
    </w:p>
    <w:p w:rsidR="00B1429A" w:rsidRDefault="0020756A">
      <w:pPr>
        <w:rPr>
          <w:rFonts w:ascii="宋体" w:eastAsia="宋体" w:hAnsi="宋体"/>
          <w:sz w:val="28"/>
          <w:szCs w:val="28"/>
        </w:rPr>
      </w:pPr>
      <w:r>
        <w:rPr>
          <w:rFonts w:ascii="宋体" w:eastAsia="宋体" w:hAnsi="宋体" w:hint="eastAsia"/>
          <w:sz w:val="28"/>
          <w:szCs w:val="28"/>
        </w:rPr>
        <w:t xml:space="preserve">    4.</w:t>
      </w:r>
      <w:r>
        <w:rPr>
          <w:rFonts w:ascii="宋体" w:eastAsia="宋体" w:hAnsi="宋体" w:hint="eastAsia"/>
          <w:sz w:val="28"/>
          <w:szCs w:val="28"/>
        </w:rPr>
        <w:t>一般标本和用具使用后应立即消毒。被污染的器皿应高压灭菌后方可洗涤，对可疑病原微生物的标本</w:t>
      </w:r>
      <w:proofErr w:type="gramStart"/>
      <w:r>
        <w:rPr>
          <w:rFonts w:ascii="宋体" w:eastAsia="宋体" w:hAnsi="宋体" w:hint="eastAsia"/>
          <w:sz w:val="28"/>
          <w:szCs w:val="28"/>
        </w:rPr>
        <w:t>应黄袋</w:t>
      </w:r>
      <w:proofErr w:type="gramEnd"/>
      <w:r>
        <w:rPr>
          <w:rFonts w:ascii="宋体" w:eastAsia="宋体" w:hAnsi="宋体" w:hint="eastAsia"/>
          <w:sz w:val="28"/>
          <w:szCs w:val="28"/>
        </w:rPr>
        <w:t>双层严密包扎，</w:t>
      </w:r>
      <w:proofErr w:type="gramStart"/>
      <w:r>
        <w:rPr>
          <w:rFonts w:ascii="宋体" w:eastAsia="宋体" w:hAnsi="宋体" w:hint="eastAsia"/>
          <w:sz w:val="28"/>
          <w:szCs w:val="28"/>
        </w:rPr>
        <w:t>洼明可疑</w:t>
      </w:r>
      <w:proofErr w:type="gramEnd"/>
      <w:r>
        <w:rPr>
          <w:rFonts w:ascii="宋体" w:eastAsia="宋体" w:hAnsi="宋体" w:hint="eastAsia"/>
          <w:sz w:val="28"/>
          <w:szCs w:val="28"/>
        </w:rPr>
        <w:t>微生物名称、产出日期、科室，由医疗废物处置专门机构统一处</w:t>
      </w:r>
      <w:r>
        <w:rPr>
          <w:rFonts w:ascii="宋体" w:eastAsia="宋体" w:hAnsi="宋体" w:hint="eastAsia"/>
          <w:sz w:val="28"/>
          <w:szCs w:val="28"/>
        </w:rPr>
        <w:t>置，防止交叉感染。</w:t>
      </w:r>
    </w:p>
    <w:p w:rsidR="00B1429A" w:rsidRDefault="0020756A">
      <w:pPr>
        <w:rPr>
          <w:rFonts w:ascii="宋体" w:eastAsia="宋体" w:hAnsi="宋体"/>
          <w:sz w:val="28"/>
          <w:szCs w:val="28"/>
        </w:rPr>
      </w:pPr>
      <w:r>
        <w:rPr>
          <w:rFonts w:ascii="宋体" w:eastAsia="宋体" w:hAnsi="宋体" w:hint="eastAsia"/>
          <w:sz w:val="28"/>
          <w:szCs w:val="28"/>
        </w:rPr>
        <w:t xml:space="preserve">    5.</w:t>
      </w:r>
      <w:r>
        <w:rPr>
          <w:rFonts w:ascii="宋体" w:eastAsia="宋体" w:hAnsi="宋体" w:hint="eastAsia"/>
          <w:sz w:val="28"/>
          <w:szCs w:val="28"/>
        </w:rPr>
        <w:t>实行实验室内质量控制和室间质量评价，定期检查试剂和校对仪器的灵敏度，保证检验质量。</w:t>
      </w:r>
    </w:p>
    <w:p w:rsidR="00B1429A" w:rsidRDefault="0020756A">
      <w:pPr>
        <w:rPr>
          <w:rFonts w:ascii="宋体" w:eastAsia="宋体" w:hAnsi="宋体"/>
          <w:sz w:val="28"/>
          <w:szCs w:val="28"/>
        </w:rPr>
      </w:pPr>
      <w:r>
        <w:rPr>
          <w:rFonts w:ascii="宋体" w:eastAsia="宋体" w:hAnsi="宋体" w:hint="eastAsia"/>
          <w:sz w:val="28"/>
          <w:szCs w:val="28"/>
        </w:rPr>
        <w:t xml:space="preserve">    6.</w:t>
      </w:r>
      <w:r>
        <w:rPr>
          <w:rFonts w:ascii="宋体" w:eastAsia="宋体" w:hAnsi="宋体" w:hint="eastAsia"/>
          <w:sz w:val="28"/>
          <w:szCs w:val="28"/>
        </w:rPr>
        <w:t>菌种、毒种、剧毒试剂、易燃、易爆、强酸、强碱及贵重仪器应指定专人负责保管，定期检查。</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jc w:val="center"/>
        <w:rPr>
          <w:rFonts w:ascii="宋体" w:eastAsia="宋体" w:hAnsi="宋体"/>
          <w:sz w:val="30"/>
          <w:szCs w:val="30"/>
        </w:rPr>
      </w:pPr>
    </w:p>
    <w:p w:rsidR="00B1429A" w:rsidRDefault="0020756A">
      <w:pPr>
        <w:jc w:val="center"/>
        <w:rPr>
          <w:rFonts w:ascii="宋体" w:eastAsia="宋体" w:hAnsi="宋体"/>
          <w:sz w:val="30"/>
          <w:szCs w:val="30"/>
        </w:rPr>
      </w:pPr>
      <w:r>
        <w:rPr>
          <w:rFonts w:ascii="宋体" w:eastAsia="宋体" w:hAnsi="宋体" w:hint="eastAsia"/>
          <w:sz w:val="30"/>
          <w:szCs w:val="30"/>
        </w:rPr>
        <w:lastRenderedPageBreak/>
        <w:t>社区康复工作制度</w:t>
      </w:r>
    </w:p>
    <w:p w:rsidR="00B1429A" w:rsidRDefault="0020756A">
      <w:pPr>
        <w:rPr>
          <w:rFonts w:ascii="宋体" w:eastAsia="宋体" w:hAnsi="宋体"/>
          <w:sz w:val="30"/>
          <w:szCs w:val="30"/>
        </w:rPr>
      </w:pPr>
      <w:r>
        <w:rPr>
          <w:rFonts w:ascii="宋体" w:eastAsia="宋体" w:hAnsi="宋体" w:hint="eastAsia"/>
          <w:sz w:val="30"/>
          <w:szCs w:val="30"/>
        </w:rPr>
        <w:t xml:space="preserve">    1.</w:t>
      </w:r>
      <w:r>
        <w:rPr>
          <w:rFonts w:ascii="宋体" w:eastAsia="宋体" w:hAnsi="宋体" w:hint="eastAsia"/>
          <w:sz w:val="30"/>
          <w:szCs w:val="30"/>
        </w:rPr>
        <w:t>开展社区老年人健康状况调查，掌握老年人的基本状况和康复需求，并建立社区老年人基本数据档案，实施动态管理。</w:t>
      </w:r>
    </w:p>
    <w:p w:rsidR="00B1429A" w:rsidRDefault="0020756A">
      <w:pPr>
        <w:rPr>
          <w:rFonts w:ascii="宋体" w:eastAsia="宋体" w:hAnsi="宋体"/>
          <w:sz w:val="30"/>
          <w:szCs w:val="30"/>
        </w:rPr>
      </w:pPr>
      <w:r>
        <w:rPr>
          <w:rFonts w:ascii="宋体" w:eastAsia="宋体" w:hAnsi="宋体" w:hint="eastAsia"/>
          <w:sz w:val="30"/>
          <w:szCs w:val="30"/>
        </w:rPr>
        <w:t xml:space="preserve">    2.</w:t>
      </w:r>
      <w:r>
        <w:rPr>
          <w:rFonts w:ascii="宋体" w:eastAsia="宋体" w:hAnsi="宋体" w:hint="eastAsia"/>
          <w:sz w:val="30"/>
          <w:szCs w:val="30"/>
        </w:rPr>
        <w:t>对有康复需求的老年人，建立康复档案，进行功能评估，制定康复计划，实施康复治疗和功能训练。</w:t>
      </w:r>
    </w:p>
    <w:p w:rsidR="00B1429A" w:rsidRDefault="0020756A">
      <w:pPr>
        <w:rPr>
          <w:rFonts w:ascii="宋体" w:eastAsia="宋体" w:hAnsi="宋体"/>
          <w:sz w:val="30"/>
          <w:szCs w:val="30"/>
        </w:rPr>
      </w:pPr>
      <w:r>
        <w:rPr>
          <w:rFonts w:ascii="宋体" w:eastAsia="宋体" w:hAnsi="宋体" w:hint="eastAsia"/>
          <w:sz w:val="30"/>
          <w:szCs w:val="30"/>
        </w:rPr>
        <w:t xml:space="preserve">    3.</w:t>
      </w:r>
      <w:r>
        <w:rPr>
          <w:rFonts w:ascii="宋体" w:eastAsia="宋体" w:hAnsi="宋体" w:hint="eastAsia"/>
          <w:sz w:val="30"/>
          <w:szCs w:val="30"/>
        </w:rPr>
        <w:t>积极开展家庭康复训练指导工作，对老年人及亲友开展康复知识培训和指导。</w:t>
      </w:r>
    </w:p>
    <w:p w:rsidR="00B1429A" w:rsidRDefault="0020756A">
      <w:pPr>
        <w:rPr>
          <w:rFonts w:ascii="宋体" w:eastAsia="宋体" w:hAnsi="宋体"/>
          <w:sz w:val="30"/>
          <w:szCs w:val="30"/>
        </w:rPr>
      </w:pPr>
      <w:r>
        <w:rPr>
          <w:rFonts w:ascii="宋体" w:eastAsia="宋体" w:hAnsi="宋体" w:hint="eastAsia"/>
          <w:sz w:val="30"/>
          <w:szCs w:val="30"/>
        </w:rPr>
        <w:t xml:space="preserve">    4.</w:t>
      </w:r>
      <w:r>
        <w:rPr>
          <w:rFonts w:ascii="宋体" w:eastAsia="宋体" w:hAnsi="宋体" w:hint="eastAsia"/>
          <w:sz w:val="30"/>
          <w:szCs w:val="30"/>
        </w:rPr>
        <w:t>对于在社区康复服务机构无法满足的康复需求，推荐到有康复资质的医院进行康复治疗</w:t>
      </w:r>
    </w:p>
    <w:p w:rsidR="00B1429A" w:rsidRDefault="0020756A">
      <w:pPr>
        <w:rPr>
          <w:rFonts w:ascii="宋体" w:eastAsia="宋体" w:hAnsi="宋体"/>
          <w:sz w:val="30"/>
          <w:szCs w:val="30"/>
        </w:rPr>
      </w:pPr>
      <w:r>
        <w:rPr>
          <w:rFonts w:ascii="宋体" w:eastAsia="宋体" w:hAnsi="宋体" w:hint="eastAsia"/>
          <w:sz w:val="30"/>
          <w:szCs w:val="30"/>
        </w:rPr>
        <w:t xml:space="preserve">    5.</w:t>
      </w:r>
      <w:r>
        <w:rPr>
          <w:rFonts w:ascii="宋体" w:eastAsia="宋体" w:hAnsi="宋体" w:hint="eastAsia"/>
          <w:sz w:val="30"/>
          <w:szCs w:val="30"/>
        </w:rPr>
        <w:t>利用各种方式宣传康复预防知识，动员社会力量参与社区康复服务。</w:t>
      </w: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B1429A">
      <w:pPr>
        <w:rPr>
          <w:rFonts w:ascii="宋体" w:eastAsia="宋体" w:hAnsi="宋体"/>
          <w:sz w:val="30"/>
          <w:szCs w:val="30"/>
        </w:rPr>
      </w:pPr>
    </w:p>
    <w:p w:rsidR="00B1429A" w:rsidRDefault="0020756A">
      <w:pPr>
        <w:jc w:val="center"/>
        <w:rPr>
          <w:rFonts w:ascii="宋体" w:eastAsia="宋体" w:hAnsi="宋体"/>
          <w:sz w:val="30"/>
          <w:szCs w:val="30"/>
        </w:rPr>
      </w:pPr>
      <w:r>
        <w:rPr>
          <w:rFonts w:ascii="宋体" w:eastAsia="宋体" w:hAnsi="宋体" w:hint="eastAsia"/>
          <w:sz w:val="30"/>
          <w:szCs w:val="30"/>
        </w:rPr>
        <w:lastRenderedPageBreak/>
        <w:t>中医科工作制度</w:t>
      </w:r>
    </w:p>
    <w:p w:rsidR="00B1429A" w:rsidRDefault="0020756A">
      <w:pPr>
        <w:rPr>
          <w:rFonts w:ascii="宋体" w:eastAsia="宋体" w:hAnsi="宋体"/>
          <w:sz w:val="30"/>
          <w:szCs w:val="30"/>
        </w:rPr>
      </w:pPr>
      <w:r>
        <w:rPr>
          <w:rFonts w:ascii="宋体" w:eastAsia="宋体" w:hAnsi="宋体" w:hint="eastAsia"/>
          <w:sz w:val="30"/>
          <w:szCs w:val="30"/>
        </w:rPr>
        <w:t xml:space="preserve">    1.</w:t>
      </w:r>
      <w:r>
        <w:rPr>
          <w:rFonts w:ascii="宋体" w:eastAsia="宋体" w:hAnsi="宋体" w:hint="eastAsia"/>
          <w:sz w:val="30"/>
          <w:szCs w:val="30"/>
        </w:rPr>
        <w:t>按要求配备中医药人员、中医药服务设施、开设中医诊室。有条件的应设置中药房，并配置一定数量的中药饮片和中成药。</w:t>
      </w:r>
    </w:p>
    <w:p w:rsidR="00B1429A" w:rsidRDefault="0020756A">
      <w:pPr>
        <w:rPr>
          <w:rFonts w:ascii="宋体" w:eastAsia="宋体" w:hAnsi="宋体"/>
          <w:sz w:val="30"/>
          <w:szCs w:val="30"/>
        </w:rPr>
      </w:pPr>
      <w:r>
        <w:rPr>
          <w:rFonts w:ascii="宋体" w:eastAsia="宋体" w:hAnsi="宋体" w:hint="eastAsia"/>
          <w:sz w:val="30"/>
          <w:szCs w:val="30"/>
        </w:rPr>
        <w:t xml:space="preserve">    2.</w:t>
      </w:r>
      <w:r>
        <w:rPr>
          <w:rFonts w:ascii="宋体" w:eastAsia="宋体" w:hAnsi="宋体" w:hint="eastAsia"/>
          <w:sz w:val="30"/>
          <w:szCs w:val="30"/>
        </w:rPr>
        <w:t>开展中医药预防、保健、康复、健康教育服务和常见病、多发病的诊疗服务。</w:t>
      </w:r>
    </w:p>
    <w:p w:rsidR="00B1429A" w:rsidRDefault="0020756A">
      <w:pPr>
        <w:rPr>
          <w:rFonts w:ascii="宋体" w:eastAsia="宋体" w:hAnsi="宋体"/>
          <w:sz w:val="30"/>
          <w:szCs w:val="30"/>
        </w:rPr>
      </w:pPr>
      <w:r>
        <w:rPr>
          <w:rFonts w:ascii="宋体" w:eastAsia="宋体" w:hAnsi="宋体" w:hint="eastAsia"/>
          <w:sz w:val="30"/>
          <w:szCs w:val="30"/>
        </w:rPr>
        <w:t xml:space="preserve">    3.</w:t>
      </w:r>
      <w:r>
        <w:rPr>
          <w:rFonts w:ascii="宋体" w:eastAsia="宋体" w:hAnsi="宋体" w:hint="eastAsia"/>
          <w:sz w:val="30"/>
          <w:szCs w:val="30"/>
        </w:rPr>
        <w:t>针对社区居民</w:t>
      </w:r>
      <w:r>
        <w:rPr>
          <w:rFonts w:ascii="宋体" w:eastAsia="宋体" w:hAnsi="宋体" w:hint="eastAsia"/>
          <w:sz w:val="30"/>
          <w:szCs w:val="30"/>
        </w:rPr>
        <w:t>的主要健康题及疾病的流行趋势，应用中医药理论和方法开展疾病预防和健康教育，发放中医药特色的健康处方。</w:t>
      </w:r>
    </w:p>
    <w:p w:rsidR="00B1429A" w:rsidRDefault="0020756A">
      <w:pPr>
        <w:rPr>
          <w:rFonts w:ascii="宋体" w:eastAsia="宋体" w:hAnsi="宋体"/>
          <w:sz w:val="30"/>
          <w:szCs w:val="30"/>
        </w:rPr>
      </w:pPr>
      <w:r>
        <w:rPr>
          <w:rFonts w:ascii="宋体" w:eastAsia="宋体" w:hAnsi="宋体" w:hint="eastAsia"/>
          <w:sz w:val="30"/>
          <w:szCs w:val="30"/>
        </w:rPr>
        <w:t xml:space="preserve">    4.</w:t>
      </w:r>
      <w:r>
        <w:rPr>
          <w:rFonts w:ascii="宋体" w:eastAsia="宋体" w:hAnsi="宋体" w:hint="eastAsia"/>
          <w:sz w:val="30"/>
          <w:szCs w:val="30"/>
        </w:rPr>
        <w:t>应用针灸、推拿、拔罐、刮痧、熏洗等安全、有效便捷、经济的中医药适宜技术</w:t>
      </w:r>
    </w:p>
    <w:p w:rsidR="00B1429A" w:rsidRDefault="0020756A">
      <w:pPr>
        <w:rPr>
          <w:rFonts w:ascii="宋体" w:eastAsia="宋体" w:hAnsi="宋体"/>
          <w:sz w:val="30"/>
          <w:szCs w:val="30"/>
        </w:rPr>
      </w:pPr>
      <w:r>
        <w:rPr>
          <w:rFonts w:ascii="宋体" w:eastAsia="宋体" w:hAnsi="宋体" w:hint="eastAsia"/>
          <w:sz w:val="30"/>
          <w:szCs w:val="30"/>
        </w:rPr>
        <w:t xml:space="preserve">    5.</w:t>
      </w:r>
      <w:r>
        <w:rPr>
          <w:rFonts w:ascii="宋体" w:eastAsia="宋体" w:hAnsi="宋体" w:hint="eastAsia"/>
          <w:sz w:val="30"/>
          <w:szCs w:val="30"/>
        </w:rPr>
        <w:t>根据理、法、方、药的原则，规范书写中医病历。</w:t>
      </w:r>
    </w:p>
    <w:p w:rsidR="00B1429A" w:rsidRDefault="0020756A">
      <w:pPr>
        <w:rPr>
          <w:rFonts w:ascii="宋体" w:eastAsia="宋体" w:hAnsi="宋体"/>
          <w:sz w:val="30"/>
          <w:szCs w:val="30"/>
        </w:rPr>
      </w:pPr>
      <w:r>
        <w:rPr>
          <w:rFonts w:ascii="宋体" w:eastAsia="宋体" w:hAnsi="宋体" w:hint="eastAsia"/>
          <w:sz w:val="30"/>
          <w:szCs w:val="30"/>
        </w:rPr>
        <w:t xml:space="preserve">    6.</w:t>
      </w:r>
      <w:r>
        <w:rPr>
          <w:rFonts w:ascii="宋体" w:eastAsia="宋体" w:hAnsi="宋体" w:hint="eastAsia"/>
          <w:sz w:val="30"/>
          <w:szCs w:val="30"/>
        </w:rPr>
        <w:t>针灸应严格遵守操作规程，采取措施防止晕针、滞针、断针等意外发生。针灸针具严密灭菌，</w:t>
      </w:r>
      <w:proofErr w:type="gramStart"/>
      <w:r>
        <w:rPr>
          <w:rFonts w:ascii="宋体" w:eastAsia="宋体" w:hAnsi="宋体" w:hint="eastAsia"/>
          <w:sz w:val="30"/>
          <w:szCs w:val="30"/>
        </w:rPr>
        <w:t>一</w:t>
      </w:r>
      <w:proofErr w:type="gramEnd"/>
      <w:r>
        <w:rPr>
          <w:rFonts w:ascii="宋体" w:eastAsia="宋体" w:hAnsi="宋体" w:hint="eastAsia"/>
          <w:sz w:val="30"/>
          <w:szCs w:val="30"/>
        </w:rPr>
        <w:t>穴一针，防止交叉感染。</w:t>
      </w:r>
    </w:p>
    <w:p w:rsidR="00B1429A" w:rsidRDefault="0020756A">
      <w:r>
        <w:rPr>
          <w:rFonts w:ascii="宋体" w:eastAsia="宋体" w:hAnsi="宋体" w:hint="eastAsia"/>
          <w:sz w:val="30"/>
          <w:szCs w:val="30"/>
        </w:rPr>
        <w:t xml:space="preserve">    7.</w:t>
      </w:r>
      <w:r>
        <w:rPr>
          <w:rFonts w:ascii="宋体" w:eastAsia="宋体" w:hAnsi="宋体" w:hint="eastAsia"/>
          <w:sz w:val="30"/>
          <w:szCs w:val="30"/>
        </w:rPr>
        <w:t>骨伤治疗要严格按照操作规程，根据患者的年龄、身体条件等进行相应的手法治疗。</w:t>
      </w:r>
    </w:p>
    <w:sectPr w:rsidR="00B1429A" w:rsidSect="00B1429A">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E6265"/>
    <w:multiLevelType w:val="multilevel"/>
    <w:tmpl w:val="009E6265"/>
    <w:lvl w:ilvl="0">
      <w:start w:val="1"/>
      <w:numFmt w:val="bullet"/>
      <w:lvlText w:val=""/>
      <w:lvlJc w:val="left"/>
      <w:pPr>
        <w:ind w:left="1185" w:hanging="420"/>
      </w:pPr>
      <w:rPr>
        <w:rFonts w:ascii="Wingdings" w:hAnsi="Wingdings" w:hint="default"/>
      </w:rPr>
    </w:lvl>
    <w:lvl w:ilvl="1">
      <w:start w:val="1"/>
      <w:numFmt w:val="bullet"/>
      <w:lvlText w:val=""/>
      <w:lvlJc w:val="left"/>
      <w:pPr>
        <w:ind w:left="1605" w:hanging="420"/>
      </w:pPr>
      <w:rPr>
        <w:rFonts w:ascii="Wingdings" w:hAnsi="Wingdings" w:hint="default"/>
      </w:rPr>
    </w:lvl>
    <w:lvl w:ilvl="2">
      <w:start w:val="1"/>
      <w:numFmt w:val="bullet"/>
      <w:lvlText w:val=""/>
      <w:lvlJc w:val="left"/>
      <w:pPr>
        <w:ind w:left="2025" w:hanging="420"/>
      </w:pPr>
      <w:rPr>
        <w:rFonts w:ascii="Wingdings" w:hAnsi="Wingdings" w:hint="default"/>
      </w:rPr>
    </w:lvl>
    <w:lvl w:ilvl="3">
      <w:start w:val="1"/>
      <w:numFmt w:val="bullet"/>
      <w:lvlText w:val=""/>
      <w:lvlJc w:val="left"/>
      <w:pPr>
        <w:ind w:left="2445" w:hanging="420"/>
      </w:pPr>
      <w:rPr>
        <w:rFonts w:ascii="Wingdings" w:hAnsi="Wingdings" w:hint="default"/>
      </w:rPr>
    </w:lvl>
    <w:lvl w:ilvl="4">
      <w:start w:val="1"/>
      <w:numFmt w:val="bullet"/>
      <w:lvlText w:val=""/>
      <w:lvlJc w:val="left"/>
      <w:pPr>
        <w:ind w:left="2865" w:hanging="420"/>
      </w:pPr>
      <w:rPr>
        <w:rFonts w:ascii="Wingdings" w:hAnsi="Wingdings" w:hint="default"/>
      </w:rPr>
    </w:lvl>
    <w:lvl w:ilvl="5">
      <w:start w:val="1"/>
      <w:numFmt w:val="bullet"/>
      <w:lvlText w:val=""/>
      <w:lvlJc w:val="left"/>
      <w:pPr>
        <w:ind w:left="3285" w:hanging="420"/>
      </w:pPr>
      <w:rPr>
        <w:rFonts w:ascii="Wingdings" w:hAnsi="Wingdings" w:hint="default"/>
      </w:rPr>
    </w:lvl>
    <w:lvl w:ilvl="6">
      <w:start w:val="1"/>
      <w:numFmt w:val="bullet"/>
      <w:lvlText w:val=""/>
      <w:lvlJc w:val="left"/>
      <w:pPr>
        <w:ind w:left="3705" w:hanging="420"/>
      </w:pPr>
      <w:rPr>
        <w:rFonts w:ascii="Wingdings" w:hAnsi="Wingdings" w:hint="default"/>
      </w:rPr>
    </w:lvl>
    <w:lvl w:ilvl="7">
      <w:start w:val="1"/>
      <w:numFmt w:val="bullet"/>
      <w:lvlText w:val=""/>
      <w:lvlJc w:val="left"/>
      <w:pPr>
        <w:ind w:left="4125" w:hanging="420"/>
      </w:pPr>
      <w:rPr>
        <w:rFonts w:ascii="Wingdings" w:hAnsi="Wingdings" w:hint="default"/>
      </w:rPr>
    </w:lvl>
    <w:lvl w:ilvl="8">
      <w:start w:val="1"/>
      <w:numFmt w:val="bullet"/>
      <w:lvlText w:val=""/>
      <w:lvlJc w:val="left"/>
      <w:pPr>
        <w:ind w:left="4545" w:hanging="420"/>
      </w:pPr>
      <w:rPr>
        <w:rFonts w:ascii="Wingdings" w:hAnsi="Wingdings" w:hint="default"/>
      </w:rPr>
    </w:lvl>
  </w:abstractNum>
  <w:abstractNum w:abstractNumId="1">
    <w:nsid w:val="1EDF7C1C"/>
    <w:multiLevelType w:val="multilevel"/>
    <w:tmpl w:val="1EDF7C1C"/>
    <w:lvl w:ilvl="0">
      <w:start w:val="1"/>
      <w:numFmt w:val="decimal"/>
      <w:lvlText w:val="%1、"/>
      <w:lvlJc w:val="left"/>
      <w:pPr>
        <w:ind w:left="1860" w:hanging="720"/>
      </w:pPr>
      <w:rPr>
        <w:rFonts w:hint="default"/>
      </w:rPr>
    </w:lvl>
    <w:lvl w:ilvl="1">
      <w:start w:val="1"/>
      <w:numFmt w:val="lowerLetter"/>
      <w:lvlText w:val="%2)"/>
      <w:lvlJc w:val="left"/>
      <w:pPr>
        <w:ind w:left="1980" w:hanging="420"/>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abstractNum w:abstractNumId="2">
    <w:nsid w:val="220C6BF8"/>
    <w:multiLevelType w:val="multilevel"/>
    <w:tmpl w:val="220C6BF8"/>
    <w:lvl w:ilvl="0">
      <w:start w:val="1"/>
      <w:numFmt w:val="decimal"/>
      <w:lvlText w:val="%1、"/>
      <w:lvlJc w:val="left"/>
      <w:pPr>
        <w:ind w:left="1430" w:hanging="720"/>
      </w:pPr>
      <w:rPr>
        <w:rFonts w:hint="default"/>
      </w:r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3">
    <w:nsid w:val="34FC75FD"/>
    <w:multiLevelType w:val="multilevel"/>
    <w:tmpl w:val="34FC75FD"/>
    <w:lvl w:ilvl="0">
      <w:start w:val="1"/>
      <w:numFmt w:val="japaneseCounting"/>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nsid w:val="54127751"/>
    <w:multiLevelType w:val="multilevel"/>
    <w:tmpl w:val="54127751"/>
    <w:lvl w:ilvl="0">
      <w:start w:val="1"/>
      <w:numFmt w:val="decimal"/>
      <w:lvlText w:val="%1、"/>
      <w:lvlJc w:val="left"/>
      <w:pPr>
        <w:ind w:left="1070" w:hanging="360"/>
      </w:pPr>
      <w:rPr>
        <w:rFonts w:hint="default"/>
      </w:rPr>
    </w:lvl>
    <w:lvl w:ilvl="1">
      <w:start w:val="1"/>
      <w:numFmt w:val="lowerLetter"/>
      <w:lvlText w:val="%2)"/>
      <w:lvlJc w:val="left"/>
      <w:pPr>
        <w:ind w:left="1605" w:hanging="420"/>
      </w:pPr>
    </w:lvl>
    <w:lvl w:ilvl="2">
      <w:start w:val="1"/>
      <w:numFmt w:val="lowerRoman"/>
      <w:lvlText w:val="%3."/>
      <w:lvlJc w:val="right"/>
      <w:pPr>
        <w:ind w:left="2025" w:hanging="420"/>
      </w:pPr>
    </w:lvl>
    <w:lvl w:ilvl="3">
      <w:start w:val="1"/>
      <w:numFmt w:val="decimal"/>
      <w:lvlText w:val="%4."/>
      <w:lvlJc w:val="left"/>
      <w:pPr>
        <w:ind w:left="2445" w:hanging="420"/>
      </w:pPr>
    </w:lvl>
    <w:lvl w:ilvl="4">
      <w:start w:val="1"/>
      <w:numFmt w:val="lowerLetter"/>
      <w:lvlText w:val="%5)"/>
      <w:lvlJc w:val="left"/>
      <w:pPr>
        <w:ind w:left="2865" w:hanging="420"/>
      </w:pPr>
    </w:lvl>
    <w:lvl w:ilvl="5">
      <w:start w:val="1"/>
      <w:numFmt w:val="lowerRoman"/>
      <w:lvlText w:val="%6."/>
      <w:lvlJc w:val="right"/>
      <w:pPr>
        <w:ind w:left="3285" w:hanging="420"/>
      </w:pPr>
    </w:lvl>
    <w:lvl w:ilvl="6">
      <w:start w:val="1"/>
      <w:numFmt w:val="decimal"/>
      <w:lvlText w:val="%7."/>
      <w:lvlJc w:val="left"/>
      <w:pPr>
        <w:ind w:left="3705" w:hanging="420"/>
      </w:pPr>
    </w:lvl>
    <w:lvl w:ilvl="7">
      <w:start w:val="1"/>
      <w:numFmt w:val="lowerLetter"/>
      <w:lvlText w:val="%8)"/>
      <w:lvlJc w:val="left"/>
      <w:pPr>
        <w:ind w:left="4125" w:hanging="420"/>
      </w:pPr>
    </w:lvl>
    <w:lvl w:ilvl="8">
      <w:start w:val="1"/>
      <w:numFmt w:val="lowerRoman"/>
      <w:lvlText w:val="%9."/>
      <w:lvlJc w:val="right"/>
      <w:pPr>
        <w:ind w:left="4545" w:hanging="420"/>
      </w:pPr>
    </w:lvl>
  </w:abstractNum>
  <w:abstractNum w:abstractNumId="5">
    <w:nsid w:val="59994D70"/>
    <w:multiLevelType w:val="singleLevel"/>
    <w:tmpl w:val="59994D70"/>
    <w:lvl w:ilvl="0">
      <w:start w:val="3"/>
      <w:numFmt w:val="chineseCounting"/>
      <w:suff w:val="nothing"/>
      <w:lvlText w:val="%1、"/>
      <w:lvlJc w:val="left"/>
    </w:lvl>
  </w:abstractNum>
  <w:abstractNum w:abstractNumId="6">
    <w:nsid w:val="59F817E8"/>
    <w:multiLevelType w:val="singleLevel"/>
    <w:tmpl w:val="59F817E8"/>
    <w:lvl w:ilvl="0">
      <w:start w:val="1"/>
      <w:numFmt w:val="chineseCounting"/>
      <w:pStyle w:val="260"/>
      <w:suff w:val="nothing"/>
      <w:lvlText w:val="%1、"/>
      <w:lvlJc w:val="left"/>
    </w:lvl>
  </w:abstractNum>
  <w:num w:numId="1">
    <w:abstractNumId w:val="6"/>
  </w:num>
  <w:num w:numId="2">
    <w:abstractNumId w:val="3"/>
  </w:num>
  <w:num w:numId="3">
    <w:abstractNumId w:val="2"/>
  </w:num>
  <w:num w:numId="4">
    <w:abstractNumId w:val="1"/>
  </w:num>
  <w:num w:numId="5">
    <w:abstractNumId w:val="0"/>
  </w:num>
  <w:num w:numId="6">
    <w:abstractNumId w:val="4"/>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D726D4"/>
    <w:rsid w:val="000E42EF"/>
    <w:rsid w:val="0020756A"/>
    <w:rsid w:val="00B1429A"/>
    <w:rsid w:val="00C57F45"/>
    <w:rsid w:val="00D726D4"/>
    <w:rsid w:val="5B03650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semiHidden="0" w:uiPriority="0" w:unhideWhenUsed="0" w:qFormat="1"/>
    <w:lsdException w:name="Normal (Web)" w:semiHidden="0" w:uiPriority="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429A"/>
    <w:pPr>
      <w:widowControl w:val="0"/>
      <w:jc w:val="both"/>
    </w:pPr>
    <w:rPr>
      <w:kern w:val="2"/>
      <w:sz w:val="21"/>
      <w:szCs w:val="22"/>
    </w:rPr>
  </w:style>
  <w:style w:type="paragraph" w:styleId="1">
    <w:name w:val="heading 1"/>
    <w:basedOn w:val="a"/>
    <w:next w:val="a"/>
    <w:link w:val="1Char"/>
    <w:qFormat/>
    <w:rsid w:val="00B1429A"/>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semiHidden/>
    <w:unhideWhenUsed/>
    <w:qFormat/>
    <w:rsid w:val="00B1429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B1429A"/>
    <w:rPr>
      <w:rFonts w:ascii="Arial" w:eastAsia="黑体" w:hAnsi="Arial" w:cs="Arial"/>
      <w:sz w:val="20"/>
      <w:szCs w:val="20"/>
    </w:rPr>
  </w:style>
  <w:style w:type="paragraph" w:styleId="a4">
    <w:name w:val="Plain Text"/>
    <w:basedOn w:val="a"/>
    <w:link w:val="Char"/>
    <w:qFormat/>
    <w:rsid w:val="00B1429A"/>
    <w:rPr>
      <w:rFonts w:eastAsia="宋体"/>
      <w:sz w:val="24"/>
    </w:rPr>
  </w:style>
  <w:style w:type="paragraph" w:styleId="a5">
    <w:name w:val="Date"/>
    <w:basedOn w:val="a"/>
    <w:next w:val="a"/>
    <w:link w:val="Char0"/>
    <w:uiPriority w:val="99"/>
    <w:semiHidden/>
    <w:unhideWhenUsed/>
    <w:rsid w:val="00B1429A"/>
    <w:pPr>
      <w:ind w:leftChars="2500" w:left="100"/>
    </w:pPr>
  </w:style>
  <w:style w:type="paragraph" w:styleId="a6">
    <w:name w:val="Balloon Text"/>
    <w:basedOn w:val="a"/>
    <w:link w:val="Char1"/>
    <w:uiPriority w:val="99"/>
    <w:semiHidden/>
    <w:unhideWhenUsed/>
    <w:rsid w:val="00B1429A"/>
    <w:rPr>
      <w:sz w:val="18"/>
      <w:szCs w:val="18"/>
    </w:rPr>
  </w:style>
  <w:style w:type="paragraph" w:styleId="a7">
    <w:name w:val="footer"/>
    <w:basedOn w:val="a"/>
    <w:link w:val="Char2"/>
    <w:uiPriority w:val="99"/>
    <w:semiHidden/>
    <w:unhideWhenUsed/>
    <w:rsid w:val="00B1429A"/>
    <w:pPr>
      <w:tabs>
        <w:tab w:val="center" w:pos="4153"/>
        <w:tab w:val="right" w:pos="8306"/>
      </w:tabs>
      <w:snapToGrid w:val="0"/>
      <w:jc w:val="left"/>
    </w:pPr>
    <w:rPr>
      <w:sz w:val="18"/>
      <w:szCs w:val="18"/>
    </w:rPr>
  </w:style>
  <w:style w:type="paragraph" w:styleId="a8">
    <w:name w:val="header"/>
    <w:basedOn w:val="a"/>
    <w:link w:val="Char3"/>
    <w:uiPriority w:val="99"/>
    <w:semiHidden/>
    <w:unhideWhenUsed/>
    <w:qFormat/>
    <w:rsid w:val="00B1429A"/>
    <w:pPr>
      <w:pBdr>
        <w:bottom w:val="single" w:sz="6" w:space="1" w:color="auto"/>
      </w:pBdr>
      <w:tabs>
        <w:tab w:val="center" w:pos="4153"/>
        <w:tab w:val="right" w:pos="8306"/>
      </w:tabs>
      <w:snapToGrid w:val="0"/>
      <w:jc w:val="center"/>
    </w:pPr>
    <w:rPr>
      <w:sz w:val="18"/>
      <w:szCs w:val="18"/>
    </w:rPr>
  </w:style>
  <w:style w:type="paragraph" w:styleId="a9">
    <w:name w:val="Normal (Web)"/>
    <w:basedOn w:val="a"/>
    <w:qFormat/>
    <w:rsid w:val="00B1429A"/>
    <w:rPr>
      <w:rFonts w:ascii="Calibri" w:eastAsia="宋体" w:hAnsi="Calibri" w:cs="Times New Roman"/>
      <w:sz w:val="24"/>
      <w:szCs w:val="24"/>
    </w:rPr>
  </w:style>
  <w:style w:type="table" w:styleId="aa">
    <w:name w:val="Table Grid"/>
    <w:basedOn w:val="a1"/>
    <w:uiPriority w:val="59"/>
    <w:rsid w:val="00B1429A"/>
    <w:rPr>
      <w:rFonts w:ascii="Times New Roman" w:eastAsia="宋体" w:hAnsi="Times New Roman"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b">
    <w:name w:val="Strong"/>
    <w:basedOn w:val="a0"/>
    <w:qFormat/>
    <w:rsid w:val="00B1429A"/>
    <w:rPr>
      <w:b/>
      <w:bCs/>
    </w:rPr>
  </w:style>
  <w:style w:type="character" w:customStyle="1" w:styleId="Char3">
    <w:name w:val="页眉 Char"/>
    <w:basedOn w:val="a0"/>
    <w:link w:val="a8"/>
    <w:uiPriority w:val="99"/>
    <w:semiHidden/>
    <w:qFormat/>
    <w:rsid w:val="00B1429A"/>
    <w:rPr>
      <w:sz w:val="18"/>
      <w:szCs w:val="18"/>
    </w:rPr>
  </w:style>
  <w:style w:type="character" w:customStyle="1" w:styleId="Char2">
    <w:name w:val="页脚 Char"/>
    <w:basedOn w:val="a0"/>
    <w:link w:val="a7"/>
    <w:uiPriority w:val="99"/>
    <w:semiHidden/>
    <w:qFormat/>
    <w:rsid w:val="00B1429A"/>
    <w:rPr>
      <w:sz w:val="18"/>
      <w:szCs w:val="18"/>
    </w:rPr>
  </w:style>
  <w:style w:type="character" w:customStyle="1" w:styleId="Char">
    <w:name w:val="纯文本 Char"/>
    <w:basedOn w:val="a0"/>
    <w:link w:val="a4"/>
    <w:qFormat/>
    <w:rsid w:val="00B1429A"/>
    <w:rPr>
      <w:rFonts w:eastAsia="宋体"/>
      <w:sz w:val="24"/>
    </w:rPr>
  </w:style>
  <w:style w:type="character" w:customStyle="1" w:styleId="1Char">
    <w:name w:val="标题 1 Char"/>
    <w:basedOn w:val="a0"/>
    <w:link w:val="1"/>
    <w:qFormat/>
    <w:rsid w:val="00B1429A"/>
    <w:rPr>
      <w:rFonts w:ascii="Times New Roman" w:eastAsia="宋体" w:hAnsi="Times New Roman" w:cs="Times New Roman"/>
      <w:b/>
      <w:bCs/>
      <w:kern w:val="44"/>
      <w:sz w:val="44"/>
      <w:szCs w:val="44"/>
    </w:rPr>
  </w:style>
  <w:style w:type="character" w:customStyle="1" w:styleId="2Char">
    <w:name w:val="标题 2 Char"/>
    <w:basedOn w:val="a0"/>
    <w:link w:val="2"/>
    <w:semiHidden/>
    <w:rsid w:val="00B1429A"/>
    <w:rPr>
      <w:rFonts w:asciiTheme="majorHAnsi" w:eastAsiaTheme="majorEastAsia" w:hAnsiTheme="majorHAnsi" w:cstheme="majorBidi"/>
      <w:b/>
      <w:bCs/>
      <w:sz w:val="32"/>
      <w:szCs w:val="32"/>
    </w:rPr>
  </w:style>
  <w:style w:type="character" w:customStyle="1" w:styleId="Char0">
    <w:name w:val="日期 Char"/>
    <w:basedOn w:val="a0"/>
    <w:link w:val="a5"/>
    <w:uiPriority w:val="99"/>
    <w:semiHidden/>
    <w:rsid w:val="00B1429A"/>
  </w:style>
  <w:style w:type="character" w:customStyle="1" w:styleId="Char1">
    <w:name w:val="批注框文本 Char"/>
    <w:basedOn w:val="a0"/>
    <w:link w:val="a6"/>
    <w:uiPriority w:val="99"/>
    <w:semiHidden/>
    <w:rsid w:val="00B1429A"/>
    <w:rPr>
      <w:sz w:val="18"/>
      <w:szCs w:val="18"/>
    </w:rPr>
  </w:style>
  <w:style w:type="character" w:customStyle="1" w:styleId="CharChar">
    <w:name w:val="正文文本缩进 Char Char"/>
    <w:link w:val="10"/>
    <w:qFormat/>
    <w:rsid w:val="00B1429A"/>
    <w:rPr>
      <w:rFonts w:ascii="宋体"/>
      <w:sz w:val="24"/>
    </w:rPr>
  </w:style>
  <w:style w:type="paragraph" w:customStyle="1" w:styleId="10">
    <w:name w:val="正文文本缩进1"/>
    <w:basedOn w:val="a"/>
    <w:link w:val="CharChar"/>
    <w:qFormat/>
    <w:rsid w:val="00B1429A"/>
    <w:pPr>
      <w:spacing w:line="360" w:lineRule="auto"/>
      <w:ind w:firstLineChars="200" w:firstLine="480"/>
    </w:pPr>
    <w:rPr>
      <w:rFonts w:ascii="宋体"/>
      <w:sz w:val="24"/>
    </w:rPr>
  </w:style>
  <w:style w:type="character" w:customStyle="1" w:styleId="CharChar0">
    <w:name w:val="日期 Char Char"/>
    <w:link w:val="11"/>
    <w:qFormat/>
    <w:rsid w:val="00B1429A"/>
    <w:rPr>
      <w:sz w:val="24"/>
    </w:rPr>
  </w:style>
  <w:style w:type="paragraph" w:customStyle="1" w:styleId="11">
    <w:name w:val="日期1"/>
    <w:basedOn w:val="a"/>
    <w:next w:val="a"/>
    <w:link w:val="CharChar0"/>
    <w:qFormat/>
    <w:rsid w:val="00B1429A"/>
    <w:rPr>
      <w:sz w:val="24"/>
    </w:rPr>
  </w:style>
  <w:style w:type="paragraph" w:customStyle="1" w:styleId="12">
    <w:name w:val="正文缩进1"/>
    <w:basedOn w:val="a"/>
    <w:qFormat/>
    <w:rsid w:val="00B1429A"/>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260">
    <w:name w:val="样式 样式 样式 样式 标题 2 + 宋体 五号 非加粗 黑色 + 段前: 6 磅 段后: 0 磅 行距: 单倍行距 + 段前:..."/>
    <w:basedOn w:val="a"/>
    <w:qFormat/>
    <w:rsid w:val="00B1429A"/>
    <w:pPr>
      <w:keepNext/>
      <w:keepLines/>
      <w:numPr>
        <w:numId w:val="1"/>
      </w:numPr>
      <w:adjustRightInd w:val="0"/>
      <w:spacing w:before="240"/>
      <w:jc w:val="left"/>
      <w:textAlignment w:val="baseline"/>
      <w:outlineLvl w:val="1"/>
    </w:pPr>
    <w:rPr>
      <w:rFonts w:ascii="宋体" w:eastAsia="宋体" w:hAnsi="宋体" w:cs="宋体"/>
      <w:b/>
      <w:bCs/>
      <w:color w:val="000000"/>
      <w:kern w:val="0"/>
      <w:szCs w:val="20"/>
    </w:rPr>
  </w:style>
  <w:style w:type="paragraph" w:styleId="ac">
    <w:name w:val="List Paragraph"/>
    <w:basedOn w:val="a"/>
    <w:uiPriority w:val="34"/>
    <w:qFormat/>
    <w:rsid w:val="00B1429A"/>
    <w:pPr>
      <w:ind w:firstLineChars="200" w:firstLine="420"/>
    </w:pPr>
  </w:style>
  <w:style w:type="character" w:customStyle="1" w:styleId="apple-converted-space">
    <w:name w:val="apple-converted-space"/>
    <w:basedOn w:val="a0"/>
    <w:rsid w:val="00B1429A"/>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2063"/>
    <customShpInfo spid="_x0000_s2051"/>
    <customShpInfo spid="_x0000_s2075"/>
    <customShpInfo spid="_x0000_s2074"/>
    <customShpInfo spid="_x0000_s2073"/>
    <customShpInfo spid="_x0000_s2061"/>
    <customShpInfo spid="_x0000_s2067"/>
    <customShpInfo spid="_x0000_s2065"/>
    <customShpInfo spid="_x0000_s2064"/>
    <customShpInfo spid="_x0000_s2053"/>
    <customShpInfo spid="_x0000_s2052"/>
    <customShpInfo spid="_x0000_s2060"/>
    <customShpInfo spid="_x0000_s2059"/>
    <customShpInfo spid="_x0000_s2072"/>
    <customShpInfo spid="_x0000_s2062"/>
    <customShpInfo spid="_x0000_s2071"/>
    <customShpInfo spid="_x0000_s2058"/>
    <customShpInfo spid="_x0000_s2070"/>
    <customShpInfo spid="_x0000_s2057"/>
    <customShpInfo spid="_x0000_s2069"/>
    <customShpInfo spid="_x0000_s2056"/>
    <customShpInfo spid="_x0000_s2068"/>
    <customShpInfo spid="_x0000_s2055"/>
    <customShpInfo spid="_x0000_s2066"/>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83</Pages>
  <Words>2006</Words>
  <Characters>11440</Characters>
  <Application>Microsoft Office Word</Application>
  <DocSecurity>0</DocSecurity>
  <Lines>95</Lines>
  <Paragraphs>26</Paragraphs>
  <ScaleCrop>false</ScaleCrop>
  <Company>Micorosoft</Company>
  <LinksUpToDate>false</LinksUpToDate>
  <CharactersWithSpaces>13420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河南腾飞工程造价咨询有限公司:安然</dc:creator>
  <cp:lastModifiedBy>china</cp:lastModifiedBy>
  <cp:revision>3</cp:revision>
  <dcterms:created xsi:type="dcterms:W3CDTF">2019-07-25T01:16:00Z</dcterms:created>
  <dcterms:modified xsi:type="dcterms:W3CDTF">2019-07-25T02:11:00Z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2052-11.1.0.8894</vt:lpwstr>
  </property>
</Properties>
</file>