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F73" w:rsidRPr="001D7F73" w:rsidRDefault="001D7F73" w:rsidP="001D7F73">
      <w:pPr>
        <w:widowControl/>
        <w:rPr>
          <w:b/>
          <w:sz w:val="24"/>
          <w:szCs w:val="24"/>
        </w:rPr>
      </w:pPr>
      <w:r w:rsidRPr="001D7F73">
        <w:rPr>
          <w:rFonts w:asciiTheme="minorEastAsia" w:hAnsiTheme="minorEastAsia" w:cs="仿宋_GB2312" w:hint="eastAsia"/>
          <w:b/>
          <w:color w:val="000000"/>
          <w:sz w:val="24"/>
          <w:szCs w:val="24"/>
          <w:shd w:val="clear" w:color="auto" w:fill="FFFFFF"/>
        </w:rPr>
        <w:t>项目编号：ZFCG-G2019094号</w:t>
      </w:r>
    </w:p>
    <w:p w:rsidR="001D7F73" w:rsidRPr="001D7F73" w:rsidRDefault="001D7F73">
      <w:pPr>
        <w:widowControl/>
        <w:rPr>
          <w:b/>
          <w:sz w:val="24"/>
          <w:szCs w:val="24"/>
        </w:rPr>
      </w:pPr>
      <w:r w:rsidRPr="001D7F73">
        <w:rPr>
          <w:rFonts w:asciiTheme="minorEastAsia" w:hAnsiTheme="minorEastAsia" w:cs="仿宋_GB2312" w:hint="eastAsia"/>
          <w:b/>
          <w:color w:val="000000"/>
          <w:sz w:val="24"/>
          <w:szCs w:val="24"/>
          <w:shd w:val="clear" w:color="auto" w:fill="FFFFFF"/>
        </w:rPr>
        <w:t>项目名称：机电、电气实训设备</w:t>
      </w:r>
    </w:p>
    <w:tbl>
      <w:tblPr>
        <w:tblStyle w:val="a3"/>
        <w:tblpPr w:leftFromText="180" w:rightFromText="180" w:vertAnchor="page" w:horzAnchor="margin" w:tblpY="2928"/>
        <w:tblW w:w="14000" w:type="dxa"/>
        <w:tblLook w:val="04A0"/>
      </w:tblPr>
      <w:tblGrid>
        <w:gridCol w:w="801"/>
        <w:gridCol w:w="2653"/>
        <w:gridCol w:w="2211"/>
        <w:gridCol w:w="988"/>
        <w:gridCol w:w="1114"/>
        <w:gridCol w:w="1672"/>
        <w:gridCol w:w="1253"/>
        <w:gridCol w:w="3308"/>
      </w:tblGrid>
      <w:tr w:rsidR="001D7F73" w:rsidRPr="001D7F73" w:rsidTr="001D7F73">
        <w:trPr>
          <w:trHeight w:val="506"/>
        </w:trPr>
        <w:tc>
          <w:tcPr>
            <w:tcW w:w="3454" w:type="dxa"/>
            <w:gridSpan w:val="2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中标人：</w:t>
            </w:r>
          </w:p>
        </w:tc>
        <w:tc>
          <w:tcPr>
            <w:tcW w:w="10546" w:type="dxa"/>
            <w:gridSpan w:val="6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河南华湛机电设备有限公司</w:t>
            </w:r>
          </w:p>
        </w:tc>
      </w:tr>
      <w:tr w:rsidR="001D7F73" w:rsidRPr="001D7F73" w:rsidTr="001D7F73">
        <w:trPr>
          <w:trHeight w:val="506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名称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规格型号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单位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数量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单价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ind w:firstLine="12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总价</w:t>
            </w:r>
          </w:p>
        </w:tc>
        <w:tc>
          <w:tcPr>
            <w:tcW w:w="3308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ind w:left="120" w:hanging="120"/>
              <w:jc w:val="center"/>
              <w:rPr>
                <w:rFonts w:asciiTheme="minorEastAsia" w:hAnsiTheme="minorEastAsia" w:cs="宋体"/>
                <w:b/>
                <w:color w:val="000000" w:themeColor="text1"/>
                <w:sz w:val="24"/>
                <w:szCs w:val="24"/>
                <w:lang w:val="zh-CN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服务</w:t>
            </w:r>
          </w:p>
        </w:tc>
      </w:tr>
      <w:tr w:rsidR="001D7F73" w:rsidRPr="001D7F73" w:rsidTr="001D7F73">
        <w:trPr>
          <w:trHeight w:val="704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工业机器人电气拆装与控制实训系统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VR-RT-B1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115000</w:t>
            </w:r>
          </w:p>
        </w:tc>
        <w:tc>
          <w:tcPr>
            <w:tcW w:w="3308" w:type="dxa"/>
            <w:vMerge w:val="restart"/>
            <w:vAlign w:val="center"/>
          </w:tcPr>
          <w:p w:rsidR="001D7F73" w:rsidRPr="001D7F73" w:rsidRDefault="001D7F73" w:rsidP="001D7F73">
            <w:pPr>
              <w:pStyle w:val="a6"/>
              <w:spacing w:line="360" w:lineRule="auto"/>
              <w:ind w:right="34" w:firstLineChars="200" w:firstLine="482"/>
              <w:jc w:val="center"/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质量保证:设备质保期为六年、产</w:t>
            </w:r>
            <w:r w:rsidRPr="001D7F73"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  <w:t>品故障时</w:t>
            </w:r>
            <w:r w:rsidRPr="001D7F73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1小时内响应，8小时到达现场，12内小时解决问题。</w:t>
            </w:r>
            <w:r w:rsidRPr="001D7F73"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  <w:t>在</w:t>
            </w:r>
            <w:r w:rsidRPr="001D7F73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质</w:t>
            </w:r>
            <w:r w:rsidRPr="001D7F73"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  <w:t>保期内</w:t>
            </w:r>
            <w:r w:rsidRPr="001D7F73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设备</w:t>
            </w:r>
            <w:r w:rsidRPr="001D7F73">
              <w:rPr>
                <w:rFonts w:asciiTheme="minorEastAsia" w:eastAsiaTheme="minorEastAsia" w:hAnsiTheme="minorEastAsia"/>
                <w:b/>
                <w:color w:val="000000" w:themeColor="text1"/>
                <w:sz w:val="24"/>
                <w:szCs w:val="24"/>
              </w:rPr>
              <w:t>出现故障</w:t>
            </w:r>
            <w:r w:rsidRPr="001D7F73">
              <w:rPr>
                <w:rFonts w:asciiTheme="minorEastAsia" w:eastAsiaTheme="minorEastAsia" w:hAnsiTheme="minorEastAsia" w:hint="eastAsia"/>
                <w:b/>
                <w:color w:val="000000" w:themeColor="text1"/>
                <w:sz w:val="24"/>
                <w:szCs w:val="24"/>
              </w:rPr>
              <w:t>，若12小时内不能解决提供备品支持达不到采购人要求及承诺标准，在售后服务中给招标方造成巨额损失，接受相应法律法规处罚；并承担由此造成的任和一切经济损失。</w:t>
            </w:r>
          </w:p>
        </w:tc>
      </w:tr>
      <w:tr w:rsidR="001D7F73" w:rsidRPr="001D7F73" w:rsidTr="001D7F73">
        <w:trPr>
          <w:trHeight w:val="304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工业机器人电气拆装仿真软件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RobotBuilder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3308" w:type="dxa"/>
            <w:vMerge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1D7F73" w:rsidRPr="001D7F73" w:rsidTr="001D7F73">
        <w:trPr>
          <w:trHeight w:val="704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机器人本体拆装实训平台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VR-RA-A1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103000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103000</w:t>
            </w:r>
          </w:p>
        </w:tc>
        <w:tc>
          <w:tcPr>
            <w:tcW w:w="3308" w:type="dxa"/>
            <w:vMerge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1D7F73" w:rsidRPr="001D7F73" w:rsidTr="001D7F73">
        <w:trPr>
          <w:trHeight w:val="704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教学资源及电脑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启天M410-D189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5200</w:t>
            </w:r>
          </w:p>
        </w:tc>
        <w:tc>
          <w:tcPr>
            <w:tcW w:w="3308" w:type="dxa"/>
            <w:vMerge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1D7F73" w:rsidRPr="001D7F73" w:rsidTr="001D7F73">
        <w:trPr>
          <w:trHeight w:val="704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机器人本体拆装软件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R0botAC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节点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1000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30000</w:t>
            </w:r>
          </w:p>
        </w:tc>
        <w:tc>
          <w:tcPr>
            <w:tcW w:w="3308" w:type="dxa"/>
            <w:vMerge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1D7F73" w:rsidRPr="001D7F73" w:rsidTr="001D7F73">
        <w:trPr>
          <w:trHeight w:val="741"/>
        </w:trPr>
        <w:tc>
          <w:tcPr>
            <w:tcW w:w="801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53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数字化电子教材资源</w:t>
            </w:r>
          </w:p>
        </w:tc>
        <w:tc>
          <w:tcPr>
            <w:tcW w:w="2211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习得云</w:t>
            </w:r>
          </w:p>
        </w:tc>
        <w:tc>
          <w:tcPr>
            <w:tcW w:w="988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套</w:t>
            </w:r>
          </w:p>
        </w:tc>
        <w:tc>
          <w:tcPr>
            <w:tcW w:w="1114" w:type="dxa"/>
            <w:vAlign w:val="center"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72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1800</w:t>
            </w:r>
          </w:p>
        </w:tc>
        <w:tc>
          <w:tcPr>
            <w:tcW w:w="1253" w:type="dxa"/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1800</w:t>
            </w:r>
          </w:p>
        </w:tc>
        <w:tc>
          <w:tcPr>
            <w:tcW w:w="3308" w:type="dxa"/>
            <w:vMerge/>
          </w:tcPr>
          <w:p w:rsidR="001D7F73" w:rsidRPr="001D7F73" w:rsidRDefault="001D7F73" w:rsidP="001D7F73">
            <w:pPr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</w:p>
        </w:tc>
      </w:tr>
      <w:tr w:rsidR="001D7F73" w:rsidRPr="001D7F73" w:rsidTr="00210AF8">
        <w:trPr>
          <w:trHeight w:val="741"/>
        </w:trPr>
        <w:tc>
          <w:tcPr>
            <w:tcW w:w="3454" w:type="dxa"/>
            <w:gridSpan w:val="2"/>
            <w:tcBorders>
              <w:right w:val="single" w:sz="4" w:space="0" w:color="auto"/>
            </w:tcBorders>
            <w:vAlign w:val="center"/>
          </w:tcPr>
          <w:p w:rsidR="001D7F73" w:rsidRPr="001D7F73" w:rsidRDefault="001D7F73" w:rsidP="001D7F73">
            <w:pPr>
              <w:autoSpaceDE w:val="0"/>
              <w:autoSpaceDN w:val="0"/>
              <w:adjustRightInd w:val="0"/>
              <w:jc w:val="center"/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cs="宋体" w:hint="eastAsia"/>
                <w:b/>
                <w:color w:val="000000" w:themeColor="text1"/>
                <w:sz w:val="24"/>
                <w:szCs w:val="24"/>
                <w:lang w:val="zh-CN"/>
              </w:rPr>
              <w:t>合计</w:t>
            </w:r>
          </w:p>
        </w:tc>
        <w:tc>
          <w:tcPr>
            <w:tcW w:w="10546" w:type="dxa"/>
            <w:gridSpan w:val="6"/>
            <w:tcBorders>
              <w:left w:val="single" w:sz="4" w:space="0" w:color="auto"/>
            </w:tcBorders>
            <w:vAlign w:val="center"/>
          </w:tcPr>
          <w:p w:rsidR="001D7F73" w:rsidRPr="001D7F73" w:rsidRDefault="001D7F73" w:rsidP="00210AF8">
            <w:pPr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</w:pP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大写：</w:t>
            </w:r>
            <w:r w:rsidR="00007F4A" w:rsidRPr="001D7F73"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  <w:fldChar w:fldCharType="begin"/>
            </w: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instrText>= 259000 \* CHINESENUM2</w:instrText>
            </w:r>
            <w:r w:rsidR="00007F4A" w:rsidRPr="001D7F73"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  <w:fldChar w:fldCharType="separate"/>
            </w: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贰拾伍万玖仟</w:t>
            </w:r>
            <w:r w:rsidR="00007F4A" w:rsidRPr="001D7F73">
              <w:rPr>
                <w:rFonts w:asciiTheme="minorEastAsia" w:hAnsiTheme="minorEastAsia"/>
                <w:b/>
                <w:color w:val="000000" w:themeColor="text1"/>
                <w:sz w:val="24"/>
                <w:szCs w:val="24"/>
              </w:rPr>
              <w:fldChar w:fldCharType="end"/>
            </w:r>
            <w:r w:rsidRPr="001D7F73">
              <w:rPr>
                <w:rFonts w:asciiTheme="minorEastAsia" w:hAnsiTheme="minorEastAsia" w:hint="eastAsia"/>
                <w:b/>
                <w:color w:val="000000" w:themeColor="text1"/>
                <w:sz w:val="24"/>
                <w:szCs w:val="24"/>
              </w:rPr>
              <w:t>元整　　小写：259000元</w:t>
            </w:r>
          </w:p>
        </w:tc>
      </w:tr>
    </w:tbl>
    <w:p w:rsidR="001D7F73" w:rsidRPr="001D7F73" w:rsidRDefault="001D7F73">
      <w:pPr>
        <w:widowControl/>
        <w:rPr>
          <w:b/>
          <w:sz w:val="24"/>
          <w:szCs w:val="24"/>
        </w:rPr>
      </w:pPr>
      <w:r w:rsidRPr="001D7F73">
        <w:rPr>
          <w:rFonts w:asciiTheme="minorEastAsia" w:hAnsiTheme="minorEastAsia" w:cs="仿宋_GB2312" w:hint="eastAsia"/>
          <w:b/>
          <w:color w:val="000000"/>
          <w:sz w:val="24"/>
          <w:szCs w:val="24"/>
          <w:shd w:val="clear" w:color="auto" w:fill="FFFFFF"/>
        </w:rPr>
        <w:t>B包：工业机器人拆装实训设备</w:t>
      </w:r>
    </w:p>
    <w:sectPr w:rsidR="001D7F73" w:rsidRPr="001D7F73" w:rsidSect="0099374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A54" w:rsidRDefault="00617A54" w:rsidP="00070412">
      <w:r>
        <w:separator/>
      </w:r>
    </w:p>
  </w:endnote>
  <w:endnote w:type="continuationSeparator" w:id="1">
    <w:p w:rsidR="00617A54" w:rsidRDefault="00617A54" w:rsidP="000704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SimSun-ExtB"/>
    <w:charset w:val="86"/>
    <w:family w:val="modern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A54" w:rsidRDefault="00617A54" w:rsidP="00070412">
      <w:r>
        <w:separator/>
      </w:r>
    </w:p>
  </w:footnote>
  <w:footnote w:type="continuationSeparator" w:id="1">
    <w:p w:rsidR="00617A54" w:rsidRDefault="00617A54" w:rsidP="000704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374F"/>
    <w:rsid w:val="00007F4A"/>
    <w:rsid w:val="000404EF"/>
    <w:rsid w:val="00070412"/>
    <w:rsid w:val="00096BD3"/>
    <w:rsid w:val="00133091"/>
    <w:rsid w:val="001D7F73"/>
    <w:rsid w:val="00210AF8"/>
    <w:rsid w:val="00213722"/>
    <w:rsid w:val="00242841"/>
    <w:rsid w:val="00252255"/>
    <w:rsid w:val="002B5DC2"/>
    <w:rsid w:val="003640C7"/>
    <w:rsid w:val="005A35A3"/>
    <w:rsid w:val="005E5BDF"/>
    <w:rsid w:val="00617A54"/>
    <w:rsid w:val="0070026D"/>
    <w:rsid w:val="007311C2"/>
    <w:rsid w:val="00771DB7"/>
    <w:rsid w:val="00913769"/>
    <w:rsid w:val="0099374F"/>
    <w:rsid w:val="00A5482D"/>
    <w:rsid w:val="00DD4E04"/>
    <w:rsid w:val="00EF3211"/>
    <w:rsid w:val="00F12B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A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7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0704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70412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7041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70412"/>
    <w:rPr>
      <w:sz w:val="18"/>
      <w:szCs w:val="18"/>
    </w:rPr>
  </w:style>
  <w:style w:type="character" w:customStyle="1" w:styleId="Char1">
    <w:name w:val="正文文本 Char"/>
    <w:link w:val="a6"/>
    <w:uiPriority w:val="1"/>
    <w:qFormat/>
    <w:rsid w:val="005E5BDF"/>
    <w:rPr>
      <w:rFonts w:ascii="楷体_GB2312" w:eastAsia="楷体_GB2312"/>
      <w:sz w:val="28"/>
    </w:rPr>
  </w:style>
  <w:style w:type="paragraph" w:styleId="a6">
    <w:name w:val="Body Text"/>
    <w:basedOn w:val="a"/>
    <w:link w:val="Char1"/>
    <w:uiPriority w:val="1"/>
    <w:qFormat/>
    <w:rsid w:val="005E5BDF"/>
    <w:pPr>
      <w:adjustRightInd w:val="0"/>
      <w:textAlignment w:val="baseline"/>
    </w:pPr>
    <w:rPr>
      <w:rFonts w:ascii="楷体_GB2312" w:eastAsia="楷体_GB2312"/>
      <w:sz w:val="28"/>
    </w:rPr>
  </w:style>
  <w:style w:type="character" w:customStyle="1" w:styleId="Char10">
    <w:name w:val="正文文本 Char1"/>
    <w:basedOn w:val="a0"/>
    <w:link w:val="a6"/>
    <w:uiPriority w:val="99"/>
    <w:semiHidden/>
    <w:rsid w:val="005E5BDF"/>
  </w:style>
  <w:style w:type="paragraph" w:styleId="a7">
    <w:name w:val="Normal (Web)"/>
    <w:basedOn w:val="a"/>
    <w:uiPriority w:val="99"/>
    <w:qFormat/>
    <w:rsid w:val="00913769"/>
    <w:pPr>
      <w:jc w:val="both"/>
    </w:pPr>
    <w:rPr>
      <w:rFonts w:ascii="Calibri" w:eastAsia="宋体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</dc:creator>
  <cp:lastModifiedBy>Wang</cp:lastModifiedBy>
  <cp:revision>6</cp:revision>
  <dcterms:created xsi:type="dcterms:W3CDTF">2019-07-20T08:09:00Z</dcterms:created>
  <dcterms:modified xsi:type="dcterms:W3CDTF">2019-07-22T01:12:00Z</dcterms:modified>
</cp:coreProperties>
</file>