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E3" w:rsidRDefault="001D37E3" w:rsidP="001D37E3">
      <w:pPr>
        <w:pStyle w:val="a5"/>
        <w:spacing w:line="360" w:lineRule="auto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ascii="宋体" w:hAnsi="宋体" w:hint="eastAsia"/>
          <w:b/>
          <w:snapToGrid w:val="0"/>
          <w:kern w:val="0"/>
          <w:sz w:val="36"/>
          <w:szCs w:val="36"/>
        </w:rPr>
        <w:t>二、开标一览表</w:t>
      </w:r>
    </w:p>
    <w:p w:rsidR="001D37E3" w:rsidRDefault="001D37E3" w:rsidP="00AB0EB2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项目编号：</w:t>
      </w:r>
      <w:r w:rsidR="009352F3" w:rsidRPr="003453AB">
        <w:rPr>
          <w:rFonts w:ascii="宋体" w:hAnsi="宋体" w:hint="eastAsia"/>
          <w:snapToGrid w:val="0"/>
          <w:kern w:val="0"/>
          <w:sz w:val="24"/>
          <w:szCs w:val="24"/>
          <w:u w:val="single"/>
        </w:rPr>
        <w:t>YZCG-G2019125</w:t>
      </w:r>
    </w:p>
    <w:p w:rsidR="001D37E3" w:rsidRDefault="001D37E3" w:rsidP="001D37E3"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 xml:space="preserve">项目名称： </w:t>
      </w:r>
      <w:r w:rsidR="009352F3" w:rsidRPr="003453AB">
        <w:rPr>
          <w:rFonts w:ascii="宋体" w:hAnsi="宋体" w:hint="eastAsia"/>
          <w:snapToGrid w:val="0"/>
          <w:kern w:val="0"/>
          <w:sz w:val="24"/>
          <w:szCs w:val="24"/>
          <w:u w:val="single"/>
        </w:rPr>
        <w:t>禹州市广播电视台176平米新闻演播室系统采购项目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                               </w:t>
      </w:r>
      <w:r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498" w:type="dxa"/>
        <w:tblInd w:w="-318" w:type="dxa"/>
        <w:tblLayout w:type="fixed"/>
        <w:tblLook w:val="0000"/>
      </w:tblPr>
      <w:tblGrid>
        <w:gridCol w:w="1277"/>
        <w:gridCol w:w="1843"/>
        <w:gridCol w:w="3969"/>
        <w:gridCol w:w="1559"/>
        <w:gridCol w:w="850"/>
      </w:tblGrid>
      <w:tr w:rsidR="001D37E3" w:rsidTr="00DE2213">
        <w:trPr>
          <w:trHeight w:val="85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1D37E3" w:rsidTr="00DE2213">
        <w:trPr>
          <w:trHeight w:val="851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7E3" w:rsidRDefault="005F7C84" w:rsidP="00DE2213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7E3" w:rsidRDefault="005F7C84" w:rsidP="00A24DEB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  <w:r w:rsidRPr="003453AB">
              <w:rPr>
                <w:rFonts w:ascii="宋体" w:hAnsi="宋体" w:hint="eastAsia"/>
                <w:snapToGrid w:val="0"/>
                <w:kern w:val="0"/>
                <w:sz w:val="24"/>
                <w:szCs w:val="24"/>
                <w:u w:val="single"/>
              </w:rPr>
              <w:t>禹州市广播电视台176平米新闻演播室系统采购项目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C84" w:rsidRPr="00AB0EB2" w:rsidRDefault="001D37E3" w:rsidP="00A24DE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B0EB2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="00AB0EB2" w:rsidRPr="00AB0EB2">
              <w:rPr>
                <w:rFonts w:ascii="宋体" w:hAnsi="宋体" w:cs="宋体" w:hint="eastAsia"/>
                <w:bCs/>
                <w:sz w:val="24"/>
                <w:szCs w:val="24"/>
              </w:rPr>
              <w:t>肆佰捌拾捌万伍仟零陆拾壹</w:t>
            </w:r>
            <w:r w:rsidRPr="00AB0EB2">
              <w:rPr>
                <w:rFonts w:ascii="宋体" w:hAnsi="宋体" w:cs="宋体" w:hint="eastAsia"/>
                <w:sz w:val="24"/>
                <w:szCs w:val="24"/>
                <w:lang w:val="zh-CN"/>
              </w:rPr>
              <w:t xml:space="preserve">　　　　　　</w:t>
            </w:r>
          </w:p>
          <w:p w:rsidR="001D37E3" w:rsidRDefault="001D37E3" w:rsidP="00A24DEB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AB0EB2">
              <w:rPr>
                <w:rFonts w:ascii="宋体" w:hAnsi="宋体" w:cs="宋体" w:hint="eastAsia"/>
                <w:sz w:val="24"/>
                <w:szCs w:val="24"/>
                <w:lang w:val="zh-CN"/>
              </w:rPr>
              <w:t>小写：</w:t>
            </w:r>
            <w:r w:rsidR="00134281" w:rsidRPr="00AB0EB2">
              <w:rPr>
                <w:rFonts w:ascii="宋体" w:hAnsi="宋体" w:cs="宋体" w:hint="eastAsia"/>
                <w:bCs/>
                <w:sz w:val="24"/>
                <w:szCs w:val="24"/>
              </w:rPr>
              <w:t>¥</w:t>
            </w:r>
            <w:r w:rsidR="00AB0EB2" w:rsidRPr="00AB0EB2">
              <w:rPr>
                <w:rFonts w:ascii="宋体" w:hAnsi="宋体" w:cs="宋体" w:hint="eastAsia"/>
                <w:bCs/>
                <w:sz w:val="24"/>
                <w:szCs w:val="24"/>
              </w:rPr>
              <w:t>4,885,061.00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7E3" w:rsidRDefault="005F7C84" w:rsidP="005F7C84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 w:rsidRPr="005F7C84">
              <w:rPr>
                <w:rFonts w:ascii="宋体" w:hAnsi="宋体" w:cs="宋体" w:hint="eastAsia"/>
                <w:sz w:val="24"/>
                <w:szCs w:val="24"/>
                <w:lang w:val="zh-CN"/>
              </w:rPr>
              <w:t>合同签订后90天内交付使用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37E3" w:rsidRDefault="005F7C84" w:rsidP="00A24DEB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无</w:t>
            </w:r>
          </w:p>
        </w:tc>
      </w:tr>
    </w:tbl>
    <w:p w:rsidR="00600175" w:rsidRDefault="00600175"/>
    <w:sectPr w:rsidR="00600175" w:rsidSect="004963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D27" w:rsidRDefault="00D56D27" w:rsidP="001D37E3">
      <w:r>
        <w:separator/>
      </w:r>
    </w:p>
  </w:endnote>
  <w:endnote w:type="continuationSeparator" w:id="1">
    <w:p w:rsidR="00D56D27" w:rsidRDefault="00D56D27" w:rsidP="001D3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D27" w:rsidRDefault="00D56D27" w:rsidP="001D37E3">
      <w:r>
        <w:separator/>
      </w:r>
    </w:p>
  </w:footnote>
  <w:footnote w:type="continuationSeparator" w:id="1">
    <w:p w:rsidR="00D56D27" w:rsidRDefault="00D56D27" w:rsidP="001D37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7E3"/>
    <w:rsid w:val="0002795B"/>
    <w:rsid w:val="00134281"/>
    <w:rsid w:val="0018590A"/>
    <w:rsid w:val="001D37E3"/>
    <w:rsid w:val="00323836"/>
    <w:rsid w:val="004963C5"/>
    <w:rsid w:val="00531685"/>
    <w:rsid w:val="005F7C84"/>
    <w:rsid w:val="00600175"/>
    <w:rsid w:val="009352F3"/>
    <w:rsid w:val="00AB0EB2"/>
    <w:rsid w:val="00B3489F"/>
    <w:rsid w:val="00BF4EF1"/>
    <w:rsid w:val="00C770D4"/>
    <w:rsid w:val="00D56D27"/>
    <w:rsid w:val="00DA1367"/>
    <w:rsid w:val="00DE2213"/>
    <w:rsid w:val="00F7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7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7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7E3"/>
    <w:rPr>
      <w:sz w:val="18"/>
      <w:szCs w:val="18"/>
    </w:rPr>
  </w:style>
  <w:style w:type="paragraph" w:styleId="a5">
    <w:name w:val="Plain Text"/>
    <w:basedOn w:val="a"/>
    <w:link w:val="Char1"/>
    <w:qFormat/>
    <w:rsid w:val="001D37E3"/>
    <w:rPr>
      <w:sz w:val="24"/>
    </w:rPr>
  </w:style>
  <w:style w:type="character" w:customStyle="1" w:styleId="Char1">
    <w:name w:val="纯文本 Char"/>
    <w:basedOn w:val="a0"/>
    <w:link w:val="a5"/>
    <w:rsid w:val="001D37E3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</Words>
  <Characters>189</Characters>
  <Application>Microsoft Office Word</Application>
  <DocSecurity>0</DocSecurity>
  <Lines>1</Lines>
  <Paragraphs>1</Paragraphs>
  <ScaleCrop>false</ScaleCrop>
  <Company>WIN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Administrator</cp:lastModifiedBy>
  <cp:revision>9</cp:revision>
  <dcterms:created xsi:type="dcterms:W3CDTF">2019-07-03T01:58:00Z</dcterms:created>
  <dcterms:modified xsi:type="dcterms:W3CDTF">2019-07-22T11:41:00Z</dcterms:modified>
</cp:coreProperties>
</file>