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YZCG-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G2019120禹州市职业中专陶艺设备采购项目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textAlignment w:val="auto"/>
        <w:rPr>
          <w:rFonts w:hint="default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禹州市职业中专陶艺设备采购项目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G2019120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820000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景德镇市英才科技有限公司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725610.00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河南万径通贸易有限公司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758750.00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许昌润智教学设备有限公司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788530.00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河南中标科技有限公司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791250.00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30个工作日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景德镇市英才科技有限公司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河南万径通贸易有限公司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许昌润智教学设备有限公司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河南中标科技有限公司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b w:val="0"/>
          <w:i w:val="0"/>
          <w:color w:val="auto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3"/>
        <w:tblW w:w="866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9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景德镇市英才科技有限公司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81.40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11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河南万径通贸易有限公司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91.95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91.35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河南中标科技有限公司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43.10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43.10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43.10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43.10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71.10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43.10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71.10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许昌润智教学设备有限公司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813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1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74.85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b w:val="0"/>
          <w:i w:val="0"/>
          <w:sz w:val="28"/>
          <w:szCs w:val="36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景德镇市英才科技有限公司（小微企业）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评标委员会审查未通过的：无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河南万径通贸易有限公司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91.35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景德镇市英才科技有限公司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8"/>
                <w:szCs w:val="28"/>
                <w:lang w:val="en-US" w:eastAsia="zh-CN"/>
              </w:rPr>
              <w:t>81.40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许昌润智教学设备有限公司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74.85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  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河南万径通贸易有限公司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郑州市高新区桂花街5号3号楼2-17室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吴兆超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63313717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758750.00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eastAsiaTheme="minor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eastAsiaTheme="minorEastAsia"/>
          <w:spacing w:val="-20"/>
          <w:sz w:val="28"/>
          <w:szCs w:val="28"/>
          <w:lang w:val="en-US" w:eastAsia="zh-CN"/>
        </w:rPr>
        <w:t>景德镇市英才科技有限公司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江西省景德镇市浮梁县湘湖工业小区110KV变电站西侧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薛菊英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15170318818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/>
          <w:sz w:val="32"/>
          <w:szCs w:val="32"/>
          <w:lang w:val="en-US" w:eastAsia="zh-CN"/>
        </w:rPr>
        <w:t>725610.00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spacing w:val="-20"/>
          <w:sz w:val="28"/>
          <w:szCs w:val="28"/>
          <w:lang w:val="en-US" w:eastAsia="zh-CN"/>
        </w:rPr>
        <w:t>许昌润智教学设备有限公司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许昌县苏桥镇孟村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孟小磊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037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5649558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/>
          <w:sz w:val="32"/>
          <w:szCs w:val="32"/>
          <w:lang w:val="en-US" w:eastAsia="zh-CN"/>
        </w:rPr>
        <w:t>788530.00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2019年7月22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</w:p>
    <w:p/>
    <w:sectPr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D02A4"/>
    <w:rsid w:val="17D926FA"/>
    <w:rsid w:val="1C411794"/>
    <w:rsid w:val="2132297A"/>
    <w:rsid w:val="29D82CD9"/>
    <w:rsid w:val="2ED67925"/>
    <w:rsid w:val="3DE177DD"/>
    <w:rsid w:val="42A668D7"/>
    <w:rsid w:val="463B1FB6"/>
    <w:rsid w:val="48312C25"/>
    <w:rsid w:val="5530500D"/>
    <w:rsid w:val="58835CFD"/>
    <w:rsid w:val="5DE7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2019-07-19T06:54:00Z</cp:lastPrinted>
  <dcterms:modified xsi:type="dcterms:W3CDTF">2019-07-22T01:43:18Z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