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FD1" w:rsidRDefault="00767576">
      <w:pPr>
        <w:pStyle w:val="2"/>
        <w:jc w:val="center"/>
        <w:rPr>
          <w:sz w:val="48"/>
          <w:szCs w:val="48"/>
        </w:rPr>
      </w:pPr>
      <w:r>
        <w:rPr>
          <w:rFonts w:hint="eastAsia"/>
          <w:sz w:val="48"/>
          <w:szCs w:val="48"/>
        </w:rPr>
        <w:t>售后服务</w:t>
      </w:r>
      <w:r>
        <w:rPr>
          <w:rFonts w:hint="eastAsia"/>
          <w:sz w:val="48"/>
          <w:szCs w:val="48"/>
        </w:rPr>
        <w:t>承诺</w:t>
      </w:r>
    </w:p>
    <w:p w:rsidR="007E7FD1" w:rsidRDefault="00767576">
      <w:pPr>
        <w:widowControl/>
        <w:adjustRightInd w:val="0"/>
        <w:snapToGrid w:val="0"/>
        <w:spacing w:after="200"/>
        <w:ind w:firstLineChars="200" w:firstLine="480"/>
        <w:jc w:val="left"/>
        <w:rPr>
          <w:rFonts w:ascii="宋体" w:hAnsi="宋体" w:cs="宋体"/>
          <w:bCs/>
          <w:sz w:val="24"/>
          <w:szCs w:val="24"/>
          <w:lang w:val="zh-CN"/>
        </w:rPr>
      </w:pPr>
      <w:r>
        <w:rPr>
          <w:rFonts w:ascii="宋体" w:hAnsi="宋体" w:cs="宋体" w:hint="eastAsia"/>
          <w:bCs/>
          <w:sz w:val="24"/>
          <w:szCs w:val="24"/>
          <w:lang w:val="zh-CN"/>
        </w:rPr>
        <w:t>我司有多名工程师负责维修业务，在日常维修中可以与厂家客服中心直接交换备件，简化维修程序，节约维修时间。对保修期内出现的故障能够保证及时解决。针对此次的采购项目，用户除享受国家规定的维修标准外，我公司还做出如下的售后服承诺：</w:t>
      </w:r>
    </w:p>
    <w:p w:rsidR="007E7FD1" w:rsidRDefault="00767576">
      <w:pPr>
        <w:widowControl/>
        <w:adjustRightInd w:val="0"/>
        <w:snapToGrid w:val="0"/>
        <w:spacing w:after="200"/>
        <w:ind w:firstLineChars="200" w:firstLine="480"/>
        <w:jc w:val="left"/>
        <w:rPr>
          <w:rFonts w:ascii="宋体" w:hAnsi="宋体" w:cs="宋体"/>
          <w:bCs/>
          <w:sz w:val="24"/>
          <w:szCs w:val="24"/>
        </w:rPr>
      </w:pPr>
      <w:r>
        <w:rPr>
          <w:rFonts w:ascii="宋体" w:hAnsi="宋体" w:cs="宋体" w:hint="eastAsia"/>
          <w:bCs/>
          <w:sz w:val="24"/>
          <w:szCs w:val="24"/>
          <w:lang w:val="zh-CN"/>
        </w:rPr>
        <w:t>我公司直接为用户提供产品售后服务，在质</w:t>
      </w:r>
      <w:r>
        <w:rPr>
          <w:rFonts w:ascii="宋体" w:hAnsi="宋体" w:cs="宋体" w:hint="eastAsia"/>
          <w:bCs/>
          <w:sz w:val="24"/>
          <w:szCs w:val="24"/>
        </w:rPr>
        <w:t>保有效期内，用户只需与我们直接联系即可获得制造商相应的售后服务</w:t>
      </w:r>
      <w:r>
        <w:rPr>
          <w:rFonts w:ascii="宋体" w:hAnsi="宋体" w:cs="宋体" w:hint="eastAsia"/>
          <w:bCs/>
          <w:sz w:val="24"/>
          <w:szCs w:val="24"/>
        </w:rPr>
        <w:t>;</w:t>
      </w:r>
      <w:r>
        <w:rPr>
          <w:rFonts w:ascii="宋体" w:hAnsi="宋体" w:cs="宋体" w:hint="eastAsia"/>
          <w:bCs/>
          <w:sz w:val="24"/>
          <w:szCs w:val="24"/>
        </w:rPr>
        <w:t>在保修期内我公司免费为每个的项目提供每年不少于</w:t>
      </w:r>
      <w:r>
        <w:rPr>
          <w:rFonts w:ascii="宋体" w:hAnsi="宋体" w:cs="宋体" w:hint="eastAsia"/>
          <w:bCs/>
          <w:sz w:val="24"/>
          <w:szCs w:val="24"/>
        </w:rPr>
        <w:t>2</w:t>
      </w:r>
      <w:r>
        <w:rPr>
          <w:rFonts w:ascii="宋体" w:hAnsi="宋体" w:cs="宋体" w:hint="eastAsia"/>
          <w:bCs/>
          <w:sz w:val="24"/>
          <w:szCs w:val="24"/>
        </w:rPr>
        <w:t>次的保养服务。在保修期之后，我公司负责对买方提供终身维保服务，只收取材料成本费用，以确保该系统的正常运行所必须的技术支持和管理支持。严格按照厂家的维修服务政策执行，并提供无条件上门服务</w:t>
      </w:r>
      <w:r>
        <w:rPr>
          <w:rFonts w:ascii="宋体" w:hAnsi="宋体" w:cs="宋体" w:hint="eastAsia"/>
          <w:bCs/>
          <w:sz w:val="24"/>
          <w:szCs w:val="24"/>
        </w:rPr>
        <w:t>;</w:t>
      </w:r>
      <w:r>
        <w:rPr>
          <w:rFonts w:ascii="宋体" w:hAnsi="宋体" w:cs="宋体" w:hint="eastAsia"/>
          <w:bCs/>
          <w:sz w:val="24"/>
          <w:szCs w:val="24"/>
        </w:rPr>
        <w:t>产品的软件部分提供免费的技术支持，并终身维护</w:t>
      </w:r>
      <w:r>
        <w:rPr>
          <w:rFonts w:ascii="宋体" w:hAnsi="宋体" w:cs="宋体" w:hint="eastAsia"/>
          <w:bCs/>
          <w:sz w:val="24"/>
          <w:szCs w:val="24"/>
        </w:rPr>
        <w:t>;</w:t>
      </w:r>
      <w:r>
        <w:rPr>
          <w:rFonts w:ascii="宋体" w:hAnsi="宋体" w:cs="宋体" w:hint="eastAsia"/>
          <w:bCs/>
          <w:sz w:val="24"/>
          <w:szCs w:val="24"/>
        </w:rPr>
        <w:t>维修服务期限从双方签署验收报告之日算起。</w:t>
      </w:r>
    </w:p>
    <w:p w:rsidR="007E7FD1" w:rsidRDefault="00767576">
      <w:pPr>
        <w:widowControl/>
        <w:adjustRightInd w:val="0"/>
        <w:snapToGrid w:val="0"/>
        <w:spacing w:after="200"/>
        <w:ind w:firstLineChars="200" w:firstLine="480"/>
        <w:jc w:val="left"/>
        <w:rPr>
          <w:rFonts w:ascii="宋体" w:hAnsi="宋体" w:cs="宋体"/>
          <w:bCs/>
          <w:sz w:val="24"/>
          <w:szCs w:val="24"/>
        </w:rPr>
      </w:pPr>
      <w:bookmarkStart w:id="0" w:name="_Toc29052_WPSOffice_Level3"/>
      <w:bookmarkStart w:id="1" w:name="_Toc20154_WPSOffice_Level3"/>
      <w:bookmarkStart w:id="2" w:name="_Toc17328_WPSOffice_Level3"/>
      <w:bookmarkStart w:id="3" w:name="_Toc31349_WPSOffice_Level3"/>
      <w:bookmarkStart w:id="4" w:name="_Toc20085_WPSOffice_Level3"/>
      <w:bookmarkStart w:id="5" w:name="_Toc348_WPSOffice_Level3"/>
      <w:r>
        <w:rPr>
          <w:rFonts w:ascii="宋体" w:hAnsi="宋体" w:cs="宋体" w:hint="eastAsia"/>
          <w:bCs/>
          <w:sz w:val="24"/>
          <w:szCs w:val="24"/>
        </w:rPr>
        <w:t>1.</w:t>
      </w:r>
      <w:r>
        <w:rPr>
          <w:rFonts w:ascii="宋体" w:hAnsi="宋体" w:cs="宋体" w:hint="eastAsia"/>
          <w:bCs/>
          <w:sz w:val="24"/>
          <w:szCs w:val="24"/>
        </w:rPr>
        <w:t>维修服务范围</w:t>
      </w:r>
      <w:bookmarkEnd w:id="0"/>
      <w:bookmarkEnd w:id="1"/>
      <w:bookmarkEnd w:id="2"/>
      <w:bookmarkEnd w:id="3"/>
      <w:bookmarkEnd w:id="4"/>
      <w:bookmarkEnd w:id="5"/>
    </w:p>
    <w:p w:rsidR="007E7FD1" w:rsidRDefault="00767576">
      <w:pPr>
        <w:widowControl/>
        <w:adjustRightInd w:val="0"/>
        <w:snapToGrid w:val="0"/>
        <w:spacing w:after="200"/>
        <w:ind w:firstLineChars="200" w:firstLine="480"/>
        <w:jc w:val="left"/>
        <w:rPr>
          <w:rFonts w:ascii="宋体" w:hAnsi="宋体" w:cs="宋体"/>
          <w:bCs/>
          <w:sz w:val="24"/>
          <w:szCs w:val="24"/>
        </w:rPr>
      </w:pPr>
      <w:r>
        <w:rPr>
          <w:rFonts w:ascii="宋体" w:hAnsi="宋体" w:cs="宋体" w:hint="eastAsia"/>
          <w:bCs/>
          <w:sz w:val="24"/>
          <w:szCs w:val="24"/>
        </w:rPr>
        <w:t>A.</w:t>
      </w:r>
      <w:r>
        <w:rPr>
          <w:rFonts w:ascii="宋体" w:hAnsi="宋体" w:cs="宋体" w:hint="eastAsia"/>
          <w:bCs/>
          <w:sz w:val="24"/>
          <w:szCs w:val="24"/>
        </w:rPr>
        <w:t>免费维修服务范围：保修期内用户正常使用时出现的硬件部件损坏</w:t>
      </w:r>
      <w:r>
        <w:rPr>
          <w:rFonts w:ascii="宋体" w:hAnsi="宋体" w:cs="宋体" w:hint="eastAsia"/>
          <w:bCs/>
          <w:sz w:val="24"/>
          <w:szCs w:val="24"/>
        </w:rPr>
        <w:t>;</w:t>
      </w:r>
      <w:r>
        <w:rPr>
          <w:rFonts w:ascii="宋体" w:hAnsi="宋体" w:cs="宋体" w:hint="eastAsia"/>
          <w:bCs/>
          <w:sz w:val="24"/>
          <w:szCs w:val="24"/>
        </w:rPr>
        <w:t>保修期外收费维修后三个月内出现同样故障现象；</w:t>
      </w:r>
      <w:r>
        <w:rPr>
          <w:rFonts w:ascii="宋体" w:hAnsi="宋体" w:cs="宋体" w:hint="eastAsia"/>
          <w:bCs/>
          <w:sz w:val="24"/>
          <w:szCs w:val="24"/>
        </w:rPr>
        <w:t>提供其他相关的计算机设备的服务</w:t>
      </w:r>
      <w:r>
        <w:rPr>
          <w:rFonts w:ascii="宋体" w:hAnsi="宋体" w:cs="宋体" w:hint="eastAsia"/>
          <w:bCs/>
          <w:sz w:val="24"/>
          <w:szCs w:val="24"/>
        </w:rPr>
        <w:t>;</w:t>
      </w:r>
      <w:r>
        <w:rPr>
          <w:rFonts w:ascii="宋体" w:hAnsi="宋体" w:cs="宋体" w:hint="eastAsia"/>
          <w:bCs/>
          <w:sz w:val="24"/>
          <w:szCs w:val="24"/>
        </w:rPr>
        <w:t>定期上门为客户的设备提供免费的清洁与保养。</w:t>
      </w:r>
    </w:p>
    <w:p w:rsidR="007E7FD1" w:rsidRDefault="00767576">
      <w:pPr>
        <w:widowControl/>
        <w:adjustRightInd w:val="0"/>
        <w:snapToGrid w:val="0"/>
        <w:spacing w:after="200"/>
        <w:ind w:firstLineChars="200" w:firstLine="480"/>
        <w:jc w:val="left"/>
        <w:rPr>
          <w:rFonts w:ascii="宋体" w:hAnsi="宋体" w:cs="宋体"/>
          <w:bCs/>
          <w:sz w:val="24"/>
          <w:szCs w:val="24"/>
        </w:rPr>
      </w:pPr>
      <w:r>
        <w:rPr>
          <w:rFonts w:ascii="宋体" w:hAnsi="宋体" w:cs="宋体" w:hint="eastAsia"/>
          <w:bCs/>
          <w:sz w:val="24"/>
          <w:szCs w:val="24"/>
        </w:rPr>
        <w:t>B.</w:t>
      </w:r>
      <w:r>
        <w:rPr>
          <w:rFonts w:ascii="宋体" w:hAnsi="宋体" w:cs="宋体" w:hint="eastAsia"/>
          <w:bCs/>
          <w:sz w:val="24"/>
          <w:szCs w:val="24"/>
        </w:rPr>
        <w:t>有偿维修服务范围：设备超过保修期</w:t>
      </w:r>
      <w:r>
        <w:rPr>
          <w:rFonts w:ascii="宋体" w:hAnsi="宋体" w:cs="宋体" w:hint="eastAsia"/>
          <w:bCs/>
          <w:sz w:val="24"/>
          <w:szCs w:val="24"/>
        </w:rPr>
        <w:t>;</w:t>
      </w:r>
      <w:r>
        <w:rPr>
          <w:rFonts w:ascii="宋体" w:hAnsi="宋体" w:cs="宋体" w:hint="eastAsia"/>
          <w:bCs/>
          <w:sz w:val="24"/>
          <w:szCs w:val="24"/>
        </w:rPr>
        <w:t>在保修期内由于用户违章操作造成。</w:t>
      </w:r>
    </w:p>
    <w:p w:rsidR="007E7FD1" w:rsidRDefault="00767576">
      <w:pPr>
        <w:widowControl/>
        <w:adjustRightInd w:val="0"/>
        <w:snapToGrid w:val="0"/>
        <w:spacing w:after="200"/>
        <w:ind w:firstLineChars="200" w:firstLine="480"/>
        <w:jc w:val="left"/>
        <w:rPr>
          <w:rFonts w:ascii="宋体" w:hAnsi="宋体" w:cs="宋体"/>
          <w:bCs/>
          <w:sz w:val="24"/>
          <w:szCs w:val="24"/>
        </w:rPr>
      </w:pPr>
      <w:bookmarkStart w:id="6" w:name="_Toc14512_WPSOffice_Level3"/>
      <w:bookmarkStart w:id="7" w:name="_Toc32444_WPSOffice_Level3"/>
      <w:bookmarkStart w:id="8" w:name="_Toc29991_WPSOffice_Level3"/>
      <w:bookmarkStart w:id="9" w:name="_Toc6881_WPSOffice_Level3"/>
      <w:bookmarkStart w:id="10" w:name="_Toc3398_WPSOffice_Level3"/>
      <w:bookmarkStart w:id="11" w:name="_Toc17622_WPSOffice_Level3"/>
      <w:r>
        <w:rPr>
          <w:rFonts w:ascii="宋体" w:hAnsi="宋体" w:cs="宋体" w:hint="eastAsia"/>
          <w:bCs/>
          <w:sz w:val="24"/>
          <w:szCs w:val="24"/>
        </w:rPr>
        <w:t>2.</w:t>
      </w:r>
      <w:r>
        <w:rPr>
          <w:rFonts w:ascii="宋体" w:hAnsi="宋体" w:cs="宋体" w:hint="eastAsia"/>
          <w:bCs/>
          <w:sz w:val="24"/>
          <w:szCs w:val="24"/>
        </w:rPr>
        <w:t>售后服务网络优势及技术优势</w:t>
      </w:r>
      <w:bookmarkEnd w:id="6"/>
      <w:bookmarkEnd w:id="7"/>
      <w:bookmarkEnd w:id="8"/>
      <w:bookmarkEnd w:id="9"/>
      <w:bookmarkEnd w:id="10"/>
      <w:bookmarkEnd w:id="11"/>
    </w:p>
    <w:p w:rsidR="007E7FD1" w:rsidRDefault="00767576">
      <w:pPr>
        <w:widowControl/>
        <w:adjustRightInd w:val="0"/>
        <w:snapToGrid w:val="0"/>
        <w:spacing w:after="200"/>
        <w:ind w:firstLineChars="200" w:firstLine="480"/>
        <w:jc w:val="left"/>
        <w:rPr>
          <w:rFonts w:ascii="宋体" w:hAnsi="宋体" w:cs="宋体"/>
          <w:bCs/>
          <w:sz w:val="24"/>
          <w:szCs w:val="24"/>
        </w:rPr>
      </w:pPr>
      <w:r>
        <w:rPr>
          <w:rFonts w:ascii="宋体" w:hAnsi="宋体" w:cs="宋体" w:hint="eastAsia"/>
          <w:bCs/>
          <w:sz w:val="24"/>
          <w:szCs w:val="24"/>
        </w:rPr>
        <w:t xml:space="preserve">A. </w:t>
      </w:r>
      <w:r>
        <w:rPr>
          <w:rFonts w:ascii="宋体" w:hAnsi="宋体" w:cs="宋体" w:hint="eastAsia"/>
          <w:bCs/>
          <w:sz w:val="24"/>
          <w:szCs w:val="24"/>
        </w:rPr>
        <w:t>我公司自成立以来，一直服务于政府、教育事业。公司在长期工程实践中的一条重要经验是对用户的技术支持和培训看作是整个系统建设的重要内容。</w:t>
      </w:r>
    </w:p>
    <w:p w:rsidR="007E7FD1" w:rsidRDefault="00767576">
      <w:pPr>
        <w:widowControl/>
        <w:adjustRightInd w:val="0"/>
        <w:snapToGrid w:val="0"/>
        <w:spacing w:after="200"/>
        <w:ind w:firstLineChars="200" w:firstLine="480"/>
        <w:jc w:val="left"/>
        <w:rPr>
          <w:rFonts w:ascii="宋体" w:hAnsi="宋体" w:cs="宋体"/>
          <w:bCs/>
          <w:sz w:val="24"/>
          <w:szCs w:val="24"/>
        </w:rPr>
      </w:pPr>
      <w:r>
        <w:rPr>
          <w:rFonts w:ascii="宋体" w:hAnsi="宋体" w:cs="宋体" w:hint="eastAsia"/>
          <w:bCs/>
          <w:sz w:val="24"/>
          <w:szCs w:val="24"/>
        </w:rPr>
        <w:t>B.</w:t>
      </w:r>
      <w:r>
        <w:rPr>
          <w:rFonts w:ascii="宋体" w:hAnsi="宋体" w:cs="宋体" w:hint="eastAsia"/>
          <w:bCs/>
          <w:sz w:val="24"/>
          <w:szCs w:val="24"/>
        </w:rPr>
        <w:t>公司对于系统的设计、安装、集成、测试和检验都有丰富的经验</w:t>
      </w:r>
      <w:r>
        <w:rPr>
          <w:rFonts w:ascii="宋体" w:hAnsi="宋体" w:cs="宋体" w:hint="eastAsia"/>
          <w:bCs/>
          <w:sz w:val="24"/>
          <w:szCs w:val="24"/>
        </w:rPr>
        <w:t>;</w:t>
      </w:r>
      <w:r>
        <w:rPr>
          <w:rFonts w:ascii="宋体" w:hAnsi="宋体" w:cs="宋体" w:hint="eastAsia"/>
          <w:bCs/>
          <w:sz w:val="24"/>
          <w:szCs w:val="24"/>
        </w:rPr>
        <w:t>在以往项目的业务范围中涵盖了系统设计、设备采购、安装集成、培训教育、技术支持等诸多方面。</w:t>
      </w:r>
    </w:p>
    <w:p w:rsidR="007E7FD1" w:rsidRDefault="00767576">
      <w:pPr>
        <w:widowControl/>
        <w:adjustRightInd w:val="0"/>
        <w:snapToGrid w:val="0"/>
        <w:spacing w:after="200"/>
        <w:ind w:firstLineChars="200" w:firstLine="480"/>
        <w:jc w:val="left"/>
        <w:rPr>
          <w:rFonts w:ascii="宋体" w:hAnsi="宋体" w:cs="宋体"/>
          <w:bCs/>
          <w:sz w:val="24"/>
          <w:szCs w:val="24"/>
        </w:rPr>
      </w:pPr>
      <w:r>
        <w:rPr>
          <w:rFonts w:ascii="宋体" w:hAnsi="宋体" w:cs="宋体" w:hint="eastAsia"/>
          <w:bCs/>
          <w:sz w:val="24"/>
          <w:szCs w:val="24"/>
        </w:rPr>
        <w:t>C</w:t>
      </w:r>
      <w:r>
        <w:rPr>
          <w:rFonts w:ascii="宋体" w:hAnsi="宋体" w:cs="宋体" w:hint="eastAsia"/>
          <w:bCs/>
          <w:sz w:val="24"/>
          <w:szCs w:val="24"/>
        </w:rPr>
        <w:t>．此外公司还承担着多家政府单位技术支持</w:t>
      </w:r>
      <w:r>
        <w:rPr>
          <w:rFonts w:ascii="宋体" w:hAnsi="宋体" w:cs="宋体" w:hint="eastAsia"/>
          <w:bCs/>
          <w:sz w:val="24"/>
          <w:szCs w:val="24"/>
        </w:rPr>
        <w:t>和技术服务项目，有着一批专业化的人才。公司具有专业工程技术人员</w:t>
      </w:r>
      <w:r>
        <w:rPr>
          <w:rFonts w:ascii="宋体" w:hAnsi="宋体" w:cs="宋体" w:hint="eastAsia"/>
          <w:bCs/>
          <w:sz w:val="24"/>
          <w:szCs w:val="24"/>
        </w:rPr>
        <w:t>12</w:t>
      </w:r>
      <w:r>
        <w:rPr>
          <w:rFonts w:ascii="宋体" w:hAnsi="宋体" w:cs="宋体" w:hint="eastAsia"/>
          <w:bCs/>
          <w:sz w:val="24"/>
          <w:szCs w:val="24"/>
        </w:rPr>
        <w:t>名，专业设计人员</w:t>
      </w:r>
      <w:r>
        <w:rPr>
          <w:rFonts w:ascii="宋体" w:hAnsi="宋体" w:cs="宋体" w:hint="eastAsia"/>
          <w:bCs/>
          <w:sz w:val="24"/>
          <w:szCs w:val="24"/>
        </w:rPr>
        <w:t>3</w:t>
      </w:r>
      <w:r>
        <w:rPr>
          <w:rFonts w:ascii="宋体" w:hAnsi="宋体" w:cs="宋体" w:hint="eastAsia"/>
          <w:bCs/>
          <w:sz w:val="24"/>
          <w:szCs w:val="24"/>
        </w:rPr>
        <w:t>名，有着丰富的工程经验、技术经验和完善的服务体系，完全有能力把该项目的售后服务工作做好。</w:t>
      </w:r>
    </w:p>
    <w:p w:rsidR="007E7FD1" w:rsidRDefault="00767576">
      <w:pPr>
        <w:widowControl/>
        <w:adjustRightInd w:val="0"/>
        <w:snapToGrid w:val="0"/>
        <w:spacing w:after="200"/>
        <w:ind w:firstLineChars="200" w:firstLine="480"/>
        <w:jc w:val="left"/>
        <w:rPr>
          <w:rFonts w:ascii="宋体" w:hAnsi="宋体" w:cs="宋体"/>
          <w:bCs/>
          <w:sz w:val="24"/>
          <w:szCs w:val="24"/>
        </w:rPr>
      </w:pPr>
      <w:bookmarkStart w:id="12" w:name="_Toc14706_WPSOffice_Level3"/>
      <w:bookmarkStart w:id="13" w:name="_Toc27840_WPSOffice_Level3"/>
      <w:bookmarkStart w:id="14" w:name="_Toc12979_WPSOffice_Level3"/>
      <w:bookmarkStart w:id="15" w:name="_Toc29882_WPSOffice_Level3"/>
      <w:bookmarkStart w:id="16" w:name="_Toc27118_WPSOffice_Level3"/>
      <w:bookmarkStart w:id="17" w:name="_Toc10515_WPSOffice_Level3"/>
      <w:r>
        <w:rPr>
          <w:rFonts w:ascii="宋体" w:hAnsi="宋体" w:cs="宋体" w:hint="eastAsia"/>
          <w:bCs/>
          <w:sz w:val="24"/>
          <w:szCs w:val="24"/>
        </w:rPr>
        <w:t>3.</w:t>
      </w:r>
      <w:r>
        <w:rPr>
          <w:rFonts w:ascii="宋体" w:hAnsi="宋体" w:cs="宋体" w:hint="eastAsia"/>
          <w:bCs/>
          <w:sz w:val="24"/>
          <w:szCs w:val="24"/>
        </w:rPr>
        <w:t>售后服务计划</w:t>
      </w:r>
      <w:bookmarkEnd w:id="12"/>
      <w:bookmarkEnd w:id="13"/>
      <w:bookmarkEnd w:id="14"/>
      <w:bookmarkEnd w:id="15"/>
      <w:bookmarkEnd w:id="16"/>
      <w:bookmarkEnd w:id="17"/>
    </w:p>
    <w:p w:rsidR="007E7FD1" w:rsidRDefault="00767576">
      <w:pPr>
        <w:widowControl/>
        <w:adjustRightInd w:val="0"/>
        <w:snapToGrid w:val="0"/>
        <w:spacing w:after="200"/>
        <w:ind w:firstLineChars="200" w:firstLine="480"/>
        <w:jc w:val="left"/>
        <w:rPr>
          <w:rFonts w:ascii="宋体" w:hAnsi="宋体" w:cs="宋体"/>
          <w:bCs/>
          <w:sz w:val="24"/>
          <w:szCs w:val="24"/>
        </w:rPr>
      </w:pPr>
      <w:r>
        <w:rPr>
          <w:rFonts w:ascii="宋体" w:hAnsi="宋体" w:cs="宋体" w:hint="eastAsia"/>
          <w:bCs/>
          <w:sz w:val="24"/>
          <w:szCs w:val="24"/>
        </w:rPr>
        <w:t xml:space="preserve">A. </w:t>
      </w:r>
      <w:r>
        <w:rPr>
          <w:rFonts w:ascii="宋体" w:hAnsi="宋体" w:cs="宋体" w:hint="eastAsia"/>
          <w:bCs/>
          <w:sz w:val="24"/>
          <w:szCs w:val="24"/>
        </w:rPr>
        <w:t>上门维修服务：所有设备均享受无条件的免费上门保修（对于易耗产品的保修以各产品生产厂家的保修条款为准），终身成本维修，服务的响应时间：在保修期内，用户报修后，我公司在</w:t>
      </w:r>
      <w:r>
        <w:rPr>
          <w:rFonts w:ascii="宋体" w:hAnsi="宋体" w:cs="宋体" w:hint="eastAsia"/>
          <w:bCs/>
          <w:sz w:val="24"/>
          <w:szCs w:val="24"/>
        </w:rPr>
        <w:t>120</w:t>
      </w:r>
      <w:r>
        <w:rPr>
          <w:rFonts w:ascii="宋体" w:hAnsi="宋体" w:cs="宋体" w:hint="eastAsia"/>
          <w:bCs/>
          <w:sz w:val="24"/>
          <w:szCs w:val="24"/>
        </w:rPr>
        <w:t>分钟内派专人到用户处提取故障机型，同时提供不低于现有挡次的备用机器保证整个系统的正常使用。在</w:t>
      </w:r>
      <w:r>
        <w:rPr>
          <w:rFonts w:ascii="宋体" w:hAnsi="宋体" w:cs="宋体" w:hint="eastAsia"/>
          <w:bCs/>
          <w:sz w:val="24"/>
          <w:szCs w:val="24"/>
        </w:rPr>
        <w:t>1</w:t>
      </w:r>
      <w:r>
        <w:rPr>
          <w:rFonts w:ascii="宋体" w:hAnsi="宋体" w:cs="宋体" w:hint="eastAsia"/>
          <w:bCs/>
          <w:sz w:val="24"/>
          <w:szCs w:val="24"/>
        </w:rPr>
        <w:t>小时内以快捷的速度为用户免费维修或更换有缺陷的货物</w:t>
      </w:r>
      <w:r>
        <w:rPr>
          <w:rFonts w:ascii="宋体" w:hAnsi="宋体" w:cs="宋体" w:hint="eastAsia"/>
          <w:bCs/>
          <w:sz w:val="24"/>
          <w:szCs w:val="24"/>
        </w:rPr>
        <w:t>或部件，并及时送到用户的使用地点，并由售后服务部的商务人员做保修备份，定期回访用户，收集用户的宝贵意见，以更好的完善我们售后服务体系。</w:t>
      </w:r>
    </w:p>
    <w:p w:rsidR="007E7FD1" w:rsidRDefault="00767576">
      <w:pPr>
        <w:widowControl/>
        <w:adjustRightInd w:val="0"/>
        <w:snapToGrid w:val="0"/>
        <w:spacing w:after="200"/>
        <w:ind w:firstLineChars="200" w:firstLine="480"/>
        <w:jc w:val="left"/>
        <w:rPr>
          <w:rFonts w:ascii="宋体" w:hAnsi="宋体" w:cs="宋体"/>
          <w:bCs/>
          <w:sz w:val="24"/>
          <w:szCs w:val="24"/>
        </w:rPr>
      </w:pPr>
      <w:r>
        <w:rPr>
          <w:rFonts w:ascii="宋体" w:hAnsi="宋体" w:cs="宋体" w:hint="eastAsia"/>
          <w:bCs/>
          <w:sz w:val="24"/>
          <w:szCs w:val="24"/>
        </w:rPr>
        <w:lastRenderedPageBreak/>
        <w:t xml:space="preserve">B. </w:t>
      </w:r>
      <w:r>
        <w:rPr>
          <w:rFonts w:ascii="宋体" w:hAnsi="宋体" w:cs="宋体" w:hint="eastAsia"/>
          <w:bCs/>
          <w:sz w:val="24"/>
          <w:szCs w:val="24"/>
        </w:rPr>
        <w:t>备品备件：在设备的质保期内，为了保证设备的正常使用，所有投标产品都有充足的备件，备件库提供不少于本次投标产品总数的</w:t>
      </w:r>
      <w:r>
        <w:rPr>
          <w:rFonts w:ascii="宋体" w:hAnsi="宋体" w:cs="宋体" w:hint="eastAsia"/>
          <w:bCs/>
          <w:sz w:val="24"/>
          <w:szCs w:val="24"/>
        </w:rPr>
        <w:t>3%</w:t>
      </w:r>
      <w:r>
        <w:rPr>
          <w:rFonts w:ascii="宋体" w:hAnsi="宋体" w:cs="宋体" w:hint="eastAsia"/>
          <w:bCs/>
          <w:sz w:val="24"/>
          <w:szCs w:val="24"/>
        </w:rPr>
        <w:t>的整机备件。</w:t>
      </w:r>
    </w:p>
    <w:p w:rsidR="007E7FD1" w:rsidRDefault="00767576">
      <w:pPr>
        <w:widowControl/>
        <w:adjustRightInd w:val="0"/>
        <w:snapToGrid w:val="0"/>
        <w:spacing w:after="200"/>
        <w:ind w:firstLineChars="200" w:firstLine="480"/>
        <w:jc w:val="left"/>
        <w:rPr>
          <w:rFonts w:ascii="宋体" w:hAnsi="宋体" w:cs="宋体"/>
          <w:bCs/>
          <w:sz w:val="24"/>
          <w:szCs w:val="24"/>
        </w:rPr>
      </w:pPr>
      <w:r>
        <w:rPr>
          <w:rFonts w:ascii="宋体" w:hAnsi="宋体" w:cs="宋体" w:hint="eastAsia"/>
          <w:bCs/>
          <w:sz w:val="24"/>
          <w:szCs w:val="24"/>
        </w:rPr>
        <w:t>C</w:t>
      </w:r>
      <w:r>
        <w:rPr>
          <w:rFonts w:ascii="宋体" w:hAnsi="宋体" w:cs="宋体" w:hint="eastAsia"/>
          <w:bCs/>
          <w:sz w:val="24"/>
          <w:szCs w:val="24"/>
        </w:rPr>
        <w:t>．对于质保期满的保修服务：我公司也将派专人到用户地点提取设备，并为用户提供备用机器，保证用户正常使用。在</w:t>
      </w:r>
      <w:r>
        <w:rPr>
          <w:rFonts w:ascii="宋体" w:hAnsi="宋体" w:cs="宋体" w:hint="eastAsia"/>
          <w:bCs/>
          <w:sz w:val="24"/>
          <w:szCs w:val="24"/>
        </w:rPr>
        <w:t>2</w:t>
      </w:r>
      <w:r>
        <w:rPr>
          <w:rFonts w:ascii="宋体" w:hAnsi="宋体" w:cs="宋体" w:hint="eastAsia"/>
          <w:bCs/>
          <w:sz w:val="24"/>
          <w:szCs w:val="24"/>
        </w:rPr>
        <w:t>小时内为用户维修好故障设备。对此我方只收取维修机器的设备的成本及所需基本运费，不另外收取人工服务费。对于产品的易损、易耗配件，我公</w:t>
      </w:r>
      <w:r>
        <w:rPr>
          <w:rFonts w:ascii="宋体" w:hAnsi="宋体" w:cs="宋体" w:hint="eastAsia"/>
          <w:bCs/>
          <w:sz w:val="24"/>
          <w:szCs w:val="24"/>
        </w:rPr>
        <w:t>司保证在</w:t>
      </w:r>
      <w:r>
        <w:rPr>
          <w:rFonts w:ascii="宋体" w:hAnsi="宋体" w:cs="宋体" w:hint="eastAsia"/>
          <w:bCs/>
          <w:sz w:val="24"/>
          <w:szCs w:val="24"/>
        </w:rPr>
        <w:t>2</w:t>
      </w:r>
      <w:r>
        <w:rPr>
          <w:rFonts w:ascii="宋体" w:hAnsi="宋体" w:cs="宋体" w:hint="eastAsia"/>
          <w:bCs/>
          <w:sz w:val="24"/>
          <w:szCs w:val="24"/>
        </w:rPr>
        <w:t>年内以市场价</w:t>
      </w:r>
      <w:r>
        <w:rPr>
          <w:rFonts w:ascii="宋体" w:hAnsi="宋体" w:cs="宋体" w:hint="eastAsia"/>
          <w:bCs/>
          <w:sz w:val="24"/>
          <w:szCs w:val="24"/>
        </w:rPr>
        <w:t>80%</w:t>
      </w:r>
      <w:r>
        <w:rPr>
          <w:rFonts w:ascii="宋体" w:hAnsi="宋体" w:cs="宋体" w:hint="eastAsia"/>
          <w:bCs/>
          <w:sz w:val="24"/>
          <w:szCs w:val="24"/>
        </w:rPr>
        <w:t>的价格为用户提供配件，并在</w:t>
      </w:r>
      <w:r>
        <w:rPr>
          <w:rFonts w:ascii="宋体" w:hAnsi="宋体" w:cs="宋体" w:hint="eastAsia"/>
          <w:bCs/>
          <w:sz w:val="24"/>
          <w:szCs w:val="24"/>
        </w:rPr>
        <w:t>2</w:t>
      </w:r>
      <w:r>
        <w:rPr>
          <w:rFonts w:ascii="宋体" w:hAnsi="宋体" w:cs="宋体" w:hint="eastAsia"/>
          <w:bCs/>
          <w:sz w:val="24"/>
          <w:szCs w:val="24"/>
        </w:rPr>
        <w:t>小时内为用户提供易耗品服务。充足的货源为用户长期提供。</w:t>
      </w:r>
    </w:p>
    <w:p w:rsidR="007E7FD1" w:rsidRDefault="00767576">
      <w:pPr>
        <w:widowControl/>
        <w:adjustRightInd w:val="0"/>
        <w:snapToGrid w:val="0"/>
        <w:spacing w:after="200"/>
        <w:ind w:firstLineChars="200" w:firstLine="480"/>
        <w:jc w:val="left"/>
        <w:rPr>
          <w:rFonts w:ascii="宋体" w:hAnsi="宋体" w:cs="宋体"/>
          <w:bCs/>
          <w:sz w:val="24"/>
          <w:szCs w:val="24"/>
        </w:rPr>
      </w:pPr>
      <w:r>
        <w:rPr>
          <w:rFonts w:ascii="宋体" w:hAnsi="宋体" w:cs="宋体" w:hint="eastAsia"/>
          <w:bCs/>
          <w:sz w:val="24"/>
          <w:szCs w:val="24"/>
        </w:rPr>
        <w:t xml:space="preserve">D. </w:t>
      </w:r>
      <w:r>
        <w:rPr>
          <w:rFonts w:ascii="宋体" w:hAnsi="宋体" w:cs="宋体" w:hint="eastAsia"/>
          <w:bCs/>
          <w:sz w:val="24"/>
          <w:szCs w:val="24"/>
        </w:rPr>
        <w:t>系统维护：定期用户回访，协助整理用户数据</w:t>
      </w:r>
      <w:r>
        <w:rPr>
          <w:rFonts w:ascii="宋体" w:hAnsi="宋体" w:cs="宋体" w:hint="eastAsia"/>
          <w:bCs/>
          <w:sz w:val="24"/>
          <w:szCs w:val="24"/>
        </w:rPr>
        <w:t>;</w:t>
      </w:r>
      <w:r>
        <w:rPr>
          <w:rFonts w:ascii="宋体" w:hAnsi="宋体" w:cs="宋体" w:hint="eastAsia"/>
          <w:bCs/>
          <w:sz w:val="24"/>
          <w:szCs w:val="24"/>
        </w:rPr>
        <w:t>协助用户建立完整的系统管理制度；对于产品今后的技术升级及功能的提高，我方承诺依情况为用户免费或以最优惠的价格帮助用户完成对已有产品的技术升级，为用户提供满意的服务。</w:t>
      </w:r>
    </w:p>
    <w:p w:rsidR="007E7FD1" w:rsidRDefault="00767576">
      <w:pPr>
        <w:widowControl/>
        <w:adjustRightInd w:val="0"/>
        <w:snapToGrid w:val="0"/>
        <w:spacing w:after="200"/>
        <w:ind w:firstLineChars="200" w:firstLine="480"/>
        <w:jc w:val="left"/>
        <w:rPr>
          <w:rFonts w:ascii="宋体" w:hAnsi="宋体" w:cs="宋体"/>
          <w:bCs/>
          <w:sz w:val="24"/>
          <w:szCs w:val="24"/>
        </w:rPr>
      </w:pPr>
      <w:r>
        <w:rPr>
          <w:rFonts w:ascii="宋体" w:hAnsi="宋体" w:cs="宋体" w:hint="eastAsia"/>
          <w:bCs/>
          <w:sz w:val="24"/>
          <w:szCs w:val="24"/>
        </w:rPr>
        <w:t>定期回访用户：我公司将依据用户返回的设备品验收单，为每个用户进行存档备案。定期对用户进行回访。以及时的了解用户在使用中的问题，帮助用户更好地使用设备。</w:t>
      </w:r>
    </w:p>
    <w:p w:rsidR="007E7FD1" w:rsidRDefault="00767576">
      <w:pPr>
        <w:widowControl/>
        <w:adjustRightInd w:val="0"/>
        <w:snapToGrid w:val="0"/>
        <w:spacing w:after="200"/>
        <w:jc w:val="left"/>
        <w:rPr>
          <w:rFonts w:ascii="宋体" w:hAnsi="宋体" w:cs="宋体"/>
          <w:bCs/>
          <w:sz w:val="24"/>
          <w:szCs w:val="24"/>
        </w:rPr>
      </w:pPr>
      <w:r>
        <w:rPr>
          <w:rFonts w:ascii="宋体" w:hAnsi="宋体" w:cs="宋体" w:hint="eastAsia"/>
          <w:bCs/>
          <w:sz w:val="24"/>
          <w:szCs w:val="24"/>
        </w:rPr>
        <w:t>联系人：肖森洋</w:t>
      </w:r>
      <w:r>
        <w:rPr>
          <w:rFonts w:ascii="宋体" w:hAnsi="宋体" w:cs="宋体" w:hint="eastAsia"/>
          <w:bCs/>
          <w:sz w:val="24"/>
          <w:szCs w:val="24"/>
        </w:rPr>
        <w:t xml:space="preserve">   </w:t>
      </w:r>
      <w:r>
        <w:rPr>
          <w:rFonts w:ascii="宋体" w:hAnsi="宋体" w:cs="宋体" w:hint="eastAsia"/>
          <w:bCs/>
          <w:sz w:val="24"/>
          <w:szCs w:val="24"/>
        </w:rPr>
        <w:t>电话：</w:t>
      </w:r>
      <w:r>
        <w:rPr>
          <w:rFonts w:ascii="宋体" w:hAnsi="宋体" w:cs="宋体" w:hint="eastAsia"/>
          <w:sz w:val="24"/>
          <w:szCs w:val="24"/>
        </w:rPr>
        <w:t>0374</w:t>
      </w:r>
      <w:r>
        <w:rPr>
          <w:rFonts w:ascii="宋体" w:hAnsi="宋体" w:cs="宋体" w:hint="eastAsia"/>
          <w:sz w:val="24"/>
          <w:szCs w:val="24"/>
        </w:rPr>
        <w:t xml:space="preserve">-8170294                                            </w:t>
      </w:r>
      <w:r>
        <w:rPr>
          <w:rFonts w:ascii="宋体" w:hAnsi="宋体" w:cs="宋体" w:hint="eastAsia"/>
          <w:bCs/>
          <w:sz w:val="24"/>
          <w:szCs w:val="24"/>
        </w:rPr>
        <w:t>售后服务网点：禹州市西街商贸城辉煌路</w:t>
      </w:r>
      <w:r>
        <w:rPr>
          <w:rFonts w:ascii="宋体" w:hAnsi="宋体" w:cs="宋体" w:hint="eastAsia"/>
          <w:bCs/>
          <w:sz w:val="24"/>
          <w:szCs w:val="24"/>
        </w:rPr>
        <w:t>27</w:t>
      </w:r>
      <w:r>
        <w:rPr>
          <w:rFonts w:ascii="宋体" w:hAnsi="宋体" w:cs="宋体" w:hint="eastAsia"/>
          <w:bCs/>
          <w:sz w:val="24"/>
          <w:szCs w:val="24"/>
        </w:rPr>
        <w:t>号（位置如下图）：</w:t>
      </w:r>
    </w:p>
    <w:p w:rsidR="007E7FD1" w:rsidRDefault="00767576">
      <w:pPr>
        <w:pStyle w:val="a0"/>
      </w:pPr>
      <w:r>
        <w:rPr>
          <w:rFonts w:hint="eastAsia"/>
          <w:noProof/>
        </w:rPr>
        <w:lastRenderedPageBreak/>
        <w:drawing>
          <wp:inline distT="0" distB="0" distL="114300" distR="114300">
            <wp:extent cx="4025265" cy="7158355"/>
            <wp:effectExtent l="0" t="0" r="13335" b="4445"/>
            <wp:docPr id="5" name="图片 5" descr="位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位置"/>
                    <pic:cNvPicPr>
                      <a:picLocks noChangeAspect="1"/>
                    </pic:cNvPicPr>
                  </pic:nvPicPr>
                  <pic:blipFill>
                    <a:blip r:embed="rId7" cstate="print"/>
                    <a:stretch>
                      <a:fillRect/>
                    </a:stretch>
                  </pic:blipFill>
                  <pic:spPr>
                    <a:xfrm>
                      <a:off x="0" y="0"/>
                      <a:ext cx="4025265" cy="7158355"/>
                    </a:xfrm>
                    <a:prstGeom prst="rect">
                      <a:avLst/>
                    </a:prstGeom>
                  </pic:spPr>
                </pic:pic>
              </a:graphicData>
            </a:graphic>
          </wp:inline>
        </w:drawing>
      </w:r>
    </w:p>
    <w:p w:rsidR="007E7FD1" w:rsidRDefault="00767576">
      <w:pPr>
        <w:autoSpaceDE w:val="0"/>
        <w:autoSpaceDN w:val="0"/>
        <w:adjustRightInd w:val="0"/>
        <w:spacing w:line="480" w:lineRule="auto"/>
        <w:rPr>
          <w:lang w:val="zh-CN"/>
        </w:rPr>
      </w:pPr>
      <w:r>
        <w:rPr>
          <w:rFonts w:ascii="宋体" w:hAnsi="宋体" w:cs="宋体" w:hint="eastAsia"/>
          <w:sz w:val="24"/>
          <w:szCs w:val="24"/>
          <w:lang w:val="zh-CN"/>
        </w:rPr>
        <w:t>投标人（公章）：</w:t>
      </w:r>
      <w:r>
        <w:rPr>
          <w:rFonts w:ascii="宋体" w:hAnsi="宋体" w:cs="宋体" w:hint="eastAsia"/>
          <w:sz w:val="24"/>
          <w:szCs w:val="24"/>
          <w:u w:val="single"/>
          <w:lang w:val="zh-CN"/>
        </w:rPr>
        <w:t>禹州市纵腾网络科技有限公司</w:t>
      </w:r>
    </w:p>
    <w:p w:rsidR="007E7FD1" w:rsidRDefault="00767576">
      <w:pPr>
        <w:autoSpaceDE w:val="0"/>
        <w:autoSpaceDN w:val="0"/>
        <w:adjustRightInd w:val="0"/>
        <w:spacing w:line="480" w:lineRule="auto"/>
        <w:ind w:firstLineChars="2200" w:firstLine="5280"/>
        <w:rPr>
          <w:rFonts w:ascii="宋体" w:hAnsi="宋体" w:cs="宋体"/>
          <w:sz w:val="24"/>
          <w:szCs w:val="24"/>
          <w:lang w:val="zh-CN"/>
        </w:rPr>
      </w:pPr>
      <w:bookmarkStart w:id="18" w:name="_GoBack"/>
      <w:r>
        <w:rPr>
          <w:rFonts w:ascii="宋体" w:hAnsi="宋体" w:cs="宋体" w:hint="eastAsia"/>
          <w:sz w:val="24"/>
          <w:szCs w:val="24"/>
          <w:lang w:val="zh-CN"/>
        </w:rPr>
        <w:t>日期：</w:t>
      </w:r>
      <w:r>
        <w:rPr>
          <w:rFonts w:ascii="宋体" w:hAnsi="宋体" w:cs="宋体" w:hint="eastAsia"/>
          <w:sz w:val="24"/>
          <w:szCs w:val="24"/>
          <w:u w:val="single"/>
        </w:rPr>
        <w:t>2019</w:t>
      </w:r>
      <w:r>
        <w:rPr>
          <w:rFonts w:ascii="宋体" w:hAnsi="宋体" w:cs="宋体" w:hint="eastAsia"/>
          <w:sz w:val="24"/>
          <w:szCs w:val="24"/>
          <w:u w:val="single"/>
        </w:rPr>
        <w:t>年</w:t>
      </w:r>
      <w:r>
        <w:rPr>
          <w:rFonts w:ascii="宋体" w:hAnsi="宋体" w:cs="宋体" w:hint="eastAsia"/>
          <w:sz w:val="24"/>
          <w:szCs w:val="24"/>
          <w:u w:val="single"/>
        </w:rPr>
        <w:t>7</w:t>
      </w:r>
      <w:r>
        <w:rPr>
          <w:rFonts w:ascii="宋体" w:hAnsi="宋体" w:cs="宋体" w:hint="eastAsia"/>
          <w:sz w:val="24"/>
          <w:szCs w:val="24"/>
          <w:u w:val="single"/>
        </w:rPr>
        <w:t>月</w:t>
      </w:r>
      <w:r>
        <w:rPr>
          <w:rFonts w:ascii="宋体" w:hAnsi="宋体" w:cs="宋体" w:hint="eastAsia"/>
          <w:sz w:val="24"/>
          <w:szCs w:val="24"/>
          <w:u w:val="single"/>
        </w:rPr>
        <w:t>15</w:t>
      </w:r>
      <w:r>
        <w:rPr>
          <w:rFonts w:ascii="宋体" w:hAnsi="宋体" w:cs="宋体" w:hint="eastAsia"/>
          <w:sz w:val="24"/>
          <w:szCs w:val="24"/>
          <w:u w:val="single"/>
        </w:rPr>
        <w:t>日</w:t>
      </w:r>
    </w:p>
    <w:bookmarkEnd w:id="18"/>
    <w:p w:rsidR="007E7FD1" w:rsidRDefault="007E7FD1"/>
    <w:sectPr w:rsidR="007E7FD1" w:rsidSect="007E7FD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7576" w:rsidRDefault="00767576" w:rsidP="00CB3299">
      <w:r>
        <w:separator/>
      </w:r>
    </w:p>
  </w:endnote>
  <w:endnote w:type="continuationSeparator" w:id="1">
    <w:p w:rsidR="00767576" w:rsidRDefault="00767576" w:rsidP="00CB32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7576" w:rsidRDefault="00767576" w:rsidP="00CB3299">
      <w:r>
        <w:separator/>
      </w:r>
    </w:p>
  </w:footnote>
  <w:footnote w:type="continuationSeparator" w:id="1">
    <w:p w:rsidR="00767576" w:rsidRDefault="00767576" w:rsidP="00CB32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D563E52"/>
    <w:rsid w:val="00767576"/>
    <w:rsid w:val="007E7FD1"/>
    <w:rsid w:val="00CB3299"/>
    <w:rsid w:val="033E6B1D"/>
    <w:rsid w:val="2D563E52"/>
    <w:rsid w:val="58101F9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7E7FD1"/>
    <w:pPr>
      <w:widowControl w:val="0"/>
      <w:jc w:val="both"/>
    </w:pPr>
    <w:rPr>
      <w:rFonts w:ascii="Calibri" w:hAnsi="Calibri"/>
      <w:kern w:val="2"/>
      <w:sz w:val="21"/>
      <w:szCs w:val="22"/>
    </w:rPr>
  </w:style>
  <w:style w:type="paragraph" w:styleId="2">
    <w:name w:val="heading 2"/>
    <w:basedOn w:val="a"/>
    <w:next w:val="a"/>
    <w:unhideWhenUsed/>
    <w:qFormat/>
    <w:rsid w:val="007E7FD1"/>
    <w:pPr>
      <w:keepNext/>
      <w:keepLines/>
      <w:spacing w:line="413"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unhideWhenUsed/>
    <w:qFormat/>
    <w:rsid w:val="007E7FD1"/>
    <w:pPr>
      <w:spacing w:after="120"/>
    </w:pPr>
  </w:style>
  <w:style w:type="paragraph" w:styleId="a4">
    <w:name w:val="header"/>
    <w:basedOn w:val="a"/>
    <w:link w:val="Char"/>
    <w:rsid w:val="00CB32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rsid w:val="00CB3299"/>
    <w:rPr>
      <w:rFonts w:ascii="Calibri" w:hAnsi="Calibri"/>
      <w:kern w:val="2"/>
      <w:sz w:val="18"/>
      <w:szCs w:val="18"/>
    </w:rPr>
  </w:style>
  <w:style w:type="paragraph" w:styleId="a5">
    <w:name w:val="footer"/>
    <w:basedOn w:val="a"/>
    <w:link w:val="Char0"/>
    <w:rsid w:val="00CB3299"/>
    <w:pPr>
      <w:tabs>
        <w:tab w:val="center" w:pos="4153"/>
        <w:tab w:val="right" w:pos="8306"/>
      </w:tabs>
      <w:snapToGrid w:val="0"/>
      <w:jc w:val="left"/>
    </w:pPr>
    <w:rPr>
      <w:sz w:val="18"/>
      <w:szCs w:val="18"/>
    </w:rPr>
  </w:style>
  <w:style w:type="character" w:customStyle="1" w:styleId="Char0">
    <w:name w:val="页脚 Char"/>
    <w:basedOn w:val="a1"/>
    <w:link w:val="a5"/>
    <w:rsid w:val="00CB3299"/>
    <w:rPr>
      <w:rFonts w:ascii="Calibri" w:hAnsi="Calibri"/>
      <w:kern w:val="2"/>
      <w:sz w:val="18"/>
      <w:szCs w:val="18"/>
    </w:rPr>
  </w:style>
  <w:style w:type="paragraph" w:styleId="a6">
    <w:name w:val="Balloon Text"/>
    <w:basedOn w:val="a"/>
    <w:link w:val="Char1"/>
    <w:rsid w:val="00CB3299"/>
    <w:rPr>
      <w:sz w:val="18"/>
      <w:szCs w:val="18"/>
    </w:rPr>
  </w:style>
  <w:style w:type="character" w:customStyle="1" w:styleId="Char1">
    <w:name w:val="批注框文本 Char"/>
    <w:basedOn w:val="a1"/>
    <w:link w:val="a6"/>
    <w:rsid w:val="00CB3299"/>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229</Words>
  <Characters>1310</Characters>
  <Application>Microsoft Office Word</Application>
  <DocSecurity>0</DocSecurity>
  <Lines>10</Lines>
  <Paragraphs>3</Paragraphs>
  <ScaleCrop>false</ScaleCrop>
  <Company>Microsoft</Company>
  <LinksUpToDate>false</LinksUpToDate>
  <CharactersWithSpaces>1536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dcterms:created xsi:type="dcterms:W3CDTF">2019-07-22T06:01:00Z</dcterms:created>
  <dcterms:modified xsi:type="dcterms:W3CDTF">2019-07-22T07:18:00Z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