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1B33" w:rsidRPr="00E11160" w:rsidRDefault="00851B33">
      <w:pPr>
        <w:jc w:val="center"/>
        <w:rPr>
          <w:rFonts w:asciiTheme="majorEastAsia" w:eastAsiaTheme="majorEastAsia" w:hAnsiTheme="majorEastAsia" w:cstheme="majorEastAsia"/>
          <w:b/>
          <w:bCs/>
          <w:sz w:val="44"/>
          <w:szCs w:val="44"/>
        </w:rPr>
      </w:pPr>
    </w:p>
    <w:p w:rsidR="00851B33" w:rsidRPr="00E11160" w:rsidRDefault="00551C50">
      <w:pPr>
        <w:jc w:val="center"/>
        <w:rPr>
          <w:rFonts w:asciiTheme="majorEastAsia" w:eastAsiaTheme="majorEastAsia" w:hAnsiTheme="majorEastAsia" w:cstheme="majorEastAsia"/>
          <w:b/>
          <w:bCs/>
          <w:sz w:val="44"/>
          <w:szCs w:val="44"/>
        </w:rPr>
      </w:pPr>
      <w:r w:rsidRPr="00E11160">
        <w:rPr>
          <w:rFonts w:asciiTheme="majorEastAsia" w:eastAsiaTheme="majorEastAsia" w:hAnsiTheme="majorEastAsia" w:cstheme="majorEastAsia" w:hint="eastAsia"/>
          <w:b/>
          <w:bCs/>
          <w:sz w:val="44"/>
          <w:szCs w:val="44"/>
        </w:rPr>
        <w:t>许昌市水利局“许昌市2019年度农村基层防汛预报预警体系建设及山洪灾害防治”项目</w:t>
      </w:r>
    </w:p>
    <w:p w:rsidR="00851B33" w:rsidRPr="00E11160" w:rsidRDefault="00851B33">
      <w:pPr>
        <w:rPr>
          <w:rFonts w:ascii="微软简隶书" w:eastAsia="微软简隶书"/>
          <w:u w:val="single"/>
        </w:rPr>
      </w:pPr>
    </w:p>
    <w:p w:rsidR="00851B33" w:rsidRPr="00E11160" w:rsidRDefault="00851B33">
      <w:pPr>
        <w:rPr>
          <w:rFonts w:ascii="微软简隶书" w:eastAsia="微软简隶书"/>
        </w:rPr>
      </w:pPr>
    </w:p>
    <w:p w:rsidR="00851B33" w:rsidRPr="00E11160" w:rsidRDefault="00851B33">
      <w:pPr>
        <w:rPr>
          <w:rFonts w:ascii="微软简隶书" w:eastAsia="微软简隶书"/>
        </w:rPr>
      </w:pPr>
    </w:p>
    <w:p w:rsidR="00851B33" w:rsidRPr="00E11160" w:rsidRDefault="00851B33">
      <w:pPr>
        <w:rPr>
          <w:rFonts w:ascii="微软简隶书" w:eastAsia="微软简隶书"/>
        </w:rPr>
      </w:pPr>
    </w:p>
    <w:p w:rsidR="00851B33" w:rsidRPr="00E11160" w:rsidRDefault="00851B33">
      <w:pPr>
        <w:rPr>
          <w:rFonts w:ascii="微软简隶书" w:eastAsia="微软简隶书"/>
        </w:rPr>
      </w:pPr>
    </w:p>
    <w:p w:rsidR="00851B33" w:rsidRPr="00E11160" w:rsidRDefault="00851B33">
      <w:pPr>
        <w:rPr>
          <w:rFonts w:ascii="微软简隶书" w:eastAsia="微软简隶书"/>
        </w:rPr>
      </w:pPr>
    </w:p>
    <w:p w:rsidR="00851B33" w:rsidRPr="00E11160" w:rsidRDefault="00551C50">
      <w:pPr>
        <w:jc w:val="center"/>
        <w:rPr>
          <w:rFonts w:asciiTheme="majorEastAsia" w:eastAsiaTheme="majorEastAsia" w:hAnsiTheme="majorEastAsia" w:cstheme="majorEastAsia"/>
          <w:bCs/>
          <w:w w:val="90"/>
          <w:sz w:val="120"/>
          <w:szCs w:val="120"/>
        </w:rPr>
      </w:pPr>
      <w:r w:rsidRPr="00E11160">
        <w:rPr>
          <w:rFonts w:asciiTheme="majorEastAsia" w:eastAsiaTheme="majorEastAsia" w:hAnsiTheme="majorEastAsia" w:cstheme="majorEastAsia" w:hint="eastAsia"/>
          <w:bCs/>
          <w:w w:val="90"/>
          <w:sz w:val="120"/>
          <w:szCs w:val="120"/>
        </w:rPr>
        <w:t>招　标　文　件</w:t>
      </w:r>
    </w:p>
    <w:p w:rsidR="00851B33" w:rsidRPr="00E11160" w:rsidRDefault="00851B33">
      <w:pPr>
        <w:rPr>
          <w:rFonts w:ascii="微软简隶书" w:eastAsia="微软简隶书"/>
        </w:rPr>
      </w:pPr>
    </w:p>
    <w:p w:rsidR="00851B33" w:rsidRPr="00E11160" w:rsidRDefault="00851B33">
      <w:pPr>
        <w:rPr>
          <w:rFonts w:ascii="微软简隶书" w:eastAsia="微软简隶书"/>
        </w:rPr>
      </w:pPr>
    </w:p>
    <w:p w:rsidR="00851B33" w:rsidRPr="00E11160" w:rsidRDefault="00851B33">
      <w:pPr>
        <w:rPr>
          <w:rFonts w:ascii="微软简隶书" w:eastAsia="微软简隶书"/>
        </w:rPr>
      </w:pPr>
    </w:p>
    <w:p w:rsidR="00851B33" w:rsidRPr="00E11160" w:rsidRDefault="00851B33">
      <w:pPr>
        <w:rPr>
          <w:rFonts w:ascii="微软简隶书" w:eastAsia="微软简隶书"/>
        </w:rPr>
      </w:pPr>
    </w:p>
    <w:p w:rsidR="00851B33" w:rsidRPr="00E11160" w:rsidRDefault="00851B33">
      <w:pPr>
        <w:rPr>
          <w:rFonts w:ascii="微软简隶书" w:eastAsia="微软简隶书"/>
        </w:rPr>
      </w:pPr>
    </w:p>
    <w:p w:rsidR="00851B33" w:rsidRPr="00E11160" w:rsidRDefault="00851B33">
      <w:pPr>
        <w:rPr>
          <w:rFonts w:ascii="微软简隶书" w:eastAsia="微软简隶书"/>
        </w:rPr>
      </w:pPr>
    </w:p>
    <w:p w:rsidR="00851B33" w:rsidRPr="00E11160" w:rsidRDefault="00851B33">
      <w:pPr>
        <w:rPr>
          <w:rFonts w:ascii="微软简隶书" w:eastAsia="微软简隶书"/>
        </w:rPr>
      </w:pPr>
    </w:p>
    <w:p w:rsidR="00851B33" w:rsidRPr="00E11160" w:rsidRDefault="00851B33">
      <w:pPr>
        <w:rPr>
          <w:rFonts w:ascii="微软简隶书" w:eastAsia="微软简隶书"/>
        </w:rPr>
      </w:pPr>
    </w:p>
    <w:p w:rsidR="00851B33" w:rsidRPr="00E11160" w:rsidRDefault="00851B33">
      <w:pPr>
        <w:rPr>
          <w:rFonts w:ascii="微软简隶书" w:eastAsia="微软简隶书"/>
        </w:rPr>
      </w:pPr>
    </w:p>
    <w:p w:rsidR="00851B33" w:rsidRPr="00E11160" w:rsidRDefault="00851B33">
      <w:pPr>
        <w:rPr>
          <w:rFonts w:ascii="微软简隶书" w:eastAsia="微软简隶书"/>
        </w:rPr>
      </w:pPr>
    </w:p>
    <w:p w:rsidR="00851B33" w:rsidRPr="00E11160" w:rsidRDefault="00851B33">
      <w:pPr>
        <w:rPr>
          <w:rFonts w:ascii="微软简隶书" w:eastAsia="微软简隶书"/>
        </w:rPr>
      </w:pPr>
    </w:p>
    <w:p w:rsidR="00851B33" w:rsidRPr="00E11160" w:rsidRDefault="00851B33">
      <w:pPr>
        <w:rPr>
          <w:rFonts w:ascii="微软简隶书" w:eastAsia="微软简隶书"/>
        </w:rPr>
      </w:pPr>
    </w:p>
    <w:p w:rsidR="00851B33" w:rsidRPr="00E11160" w:rsidRDefault="00851B33">
      <w:pPr>
        <w:rPr>
          <w:rFonts w:ascii="微软简隶书" w:eastAsia="微软简隶书"/>
        </w:rPr>
      </w:pPr>
    </w:p>
    <w:p w:rsidR="00851B33" w:rsidRPr="00E11160" w:rsidRDefault="00551C50">
      <w:pPr>
        <w:rPr>
          <w:rFonts w:asciiTheme="majorEastAsia" w:eastAsiaTheme="majorEastAsia" w:hAnsiTheme="majorEastAsia" w:cstheme="majorEastAsia"/>
          <w:b/>
          <w:bCs/>
          <w:sz w:val="36"/>
          <w:szCs w:val="36"/>
        </w:rPr>
      </w:pPr>
      <w:r w:rsidRPr="00E11160">
        <w:rPr>
          <w:rFonts w:asciiTheme="majorEastAsia" w:eastAsiaTheme="majorEastAsia" w:hAnsiTheme="majorEastAsia" w:cstheme="majorEastAsia" w:hint="eastAsia"/>
          <w:b/>
          <w:bCs/>
          <w:sz w:val="36"/>
          <w:szCs w:val="36"/>
        </w:rPr>
        <w:t xml:space="preserve">      项目编号：ZFCG-G2019106号</w:t>
      </w:r>
    </w:p>
    <w:p w:rsidR="00851B33" w:rsidRPr="00E11160" w:rsidRDefault="00551C50">
      <w:pPr>
        <w:ind w:firstLineChars="300" w:firstLine="1084"/>
        <w:rPr>
          <w:rFonts w:asciiTheme="majorEastAsia" w:eastAsiaTheme="majorEastAsia" w:hAnsiTheme="majorEastAsia" w:cstheme="majorEastAsia"/>
          <w:b/>
          <w:bCs/>
          <w:sz w:val="36"/>
          <w:szCs w:val="36"/>
        </w:rPr>
      </w:pPr>
      <w:r w:rsidRPr="00E11160">
        <w:rPr>
          <w:rFonts w:asciiTheme="majorEastAsia" w:eastAsiaTheme="majorEastAsia" w:hAnsiTheme="majorEastAsia" w:cstheme="majorEastAsia" w:hint="eastAsia"/>
          <w:b/>
          <w:bCs/>
          <w:sz w:val="36"/>
          <w:szCs w:val="36"/>
        </w:rPr>
        <w:t>采购单位：许昌市水利局</w:t>
      </w:r>
    </w:p>
    <w:p w:rsidR="00851B33" w:rsidRPr="00E11160" w:rsidRDefault="00551C50">
      <w:pPr>
        <w:ind w:firstLineChars="300" w:firstLine="1084"/>
        <w:rPr>
          <w:rFonts w:asciiTheme="majorEastAsia" w:eastAsiaTheme="majorEastAsia" w:hAnsiTheme="majorEastAsia" w:cstheme="majorEastAsia"/>
          <w:b/>
          <w:bCs/>
          <w:sz w:val="36"/>
          <w:szCs w:val="36"/>
        </w:rPr>
      </w:pPr>
      <w:r w:rsidRPr="00E11160">
        <w:rPr>
          <w:rFonts w:asciiTheme="majorEastAsia" w:eastAsiaTheme="majorEastAsia" w:hAnsiTheme="majorEastAsia" w:cstheme="majorEastAsia" w:hint="eastAsia"/>
          <w:b/>
          <w:bCs/>
          <w:sz w:val="36"/>
          <w:szCs w:val="36"/>
        </w:rPr>
        <w:t>代理机构：许昌市政府采购中心</w:t>
      </w:r>
    </w:p>
    <w:p w:rsidR="00851B33" w:rsidRPr="00E11160" w:rsidRDefault="00851B33">
      <w:pPr>
        <w:rPr>
          <w:rFonts w:asciiTheme="majorEastAsia" w:eastAsiaTheme="majorEastAsia" w:hAnsiTheme="majorEastAsia" w:cstheme="majorEastAsia"/>
          <w:b/>
          <w:bCs/>
          <w:sz w:val="36"/>
          <w:szCs w:val="36"/>
        </w:rPr>
      </w:pPr>
    </w:p>
    <w:p w:rsidR="00851B33" w:rsidRPr="00E11160" w:rsidRDefault="00551C50">
      <w:pPr>
        <w:jc w:val="center"/>
        <w:rPr>
          <w:rFonts w:asciiTheme="majorEastAsia" w:eastAsiaTheme="majorEastAsia" w:hAnsiTheme="majorEastAsia" w:cstheme="majorEastAsia"/>
          <w:b/>
          <w:bCs/>
          <w:sz w:val="36"/>
          <w:szCs w:val="36"/>
        </w:rPr>
      </w:pPr>
      <w:r w:rsidRPr="00E11160">
        <w:rPr>
          <w:rFonts w:asciiTheme="majorEastAsia" w:eastAsiaTheme="majorEastAsia" w:hAnsiTheme="majorEastAsia" w:cstheme="majorEastAsia" w:hint="eastAsia"/>
          <w:b/>
          <w:bCs/>
          <w:sz w:val="36"/>
          <w:szCs w:val="36"/>
        </w:rPr>
        <w:t>二〇一九年七月十八日</w:t>
      </w:r>
    </w:p>
    <w:p w:rsidR="00851B33" w:rsidRPr="00E11160" w:rsidRDefault="00851B33">
      <w:pPr>
        <w:rPr>
          <w:rFonts w:asciiTheme="majorEastAsia" w:eastAsiaTheme="majorEastAsia" w:hAnsiTheme="majorEastAsia" w:cstheme="majorEastAsia"/>
          <w:b/>
          <w:bCs/>
          <w:sz w:val="36"/>
          <w:szCs w:val="36"/>
        </w:rPr>
      </w:pPr>
    </w:p>
    <w:p w:rsidR="00851B33" w:rsidRPr="00E11160" w:rsidRDefault="00551C50">
      <w:pPr>
        <w:autoSpaceDE w:val="0"/>
        <w:autoSpaceDN w:val="0"/>
        <w:adjustRightInd w:val="0"/>
        <w:spacing w:line="700" w:lineRule="exact"/>
        <w:ind w:firstLine="551"/>
        <w:jc w:val="center"/>
        <w:rPr>
          <w:rFonts w:asciiTheme="majorEastAsia" w:eastAsiaTheme="majorEastAsia" w:hAnsiTheme="majorEastAsia" w:cs="宋体"/>
          <w:b/>
          <w:kern w:val="0"/>
          <w:sz w:val="44"/>
          <w:szCs w:val="44"/>
        </w:rPr>
      </w:pPr>
      <w:r w:rsidRPr="00E11160">
        <w:rPr>
          <w:rFonts w:asciiTheme="majorEastAsia" w:eastAsiaTheme="majorEastAsia" w:hAnsiTheme="majorEastAsia" w:cs="宋体" w:hint="eastAsia"/>
          <w:b/>
          <w:kern w:val="0"/>
          <w:sz w:val="44"/>
          <w:szCs w:val="44"/>
        </w:rPr>
        <w:t>招标文件目录</w:t>
      </w:r>
    </w:p>
    <w:p w:rsidR="00851B33" w:rsidRPr="00E11160" w:rsidRDefault="00851B3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851B33" w:rsidRPr="00E11160" w:rsidRDefault="00551C50">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E11160">
        <w:rPr>
          <w:rFonts w:asciiTheme="majorEastAsia" w:eastAsiaTheme="majorEastAsia" w:hAnsiTheme="majorEastAsia" w:cstheme="majorEastAsia" w:hint="eastAsia"/>
          <w:b/>
          <w:bCs/>
          <w:sz w:val="30"/>
          <w:szCs w:val="30"/>
          <w:lang w:val="zh-CN"/>
        </w:rPr>
        <w:t>第一章 投标邀请</w:t>
      </w:r>
    </w:p>
    <w:p w:rsidR="00851B33" w:rsidRPr="00E11160" w:rsidRDefault="00551C50">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E11160">
        <w:rPr>
          <w:rFonts w:asciiTheme="majorEastAsia" w:eastAsiaTheme="majorEastAsia" w:hAnsiTheme="majorEastAsia" w:cstheme="majorEastAsia" w:hint="eastAsia"/>
          <w:b/>
          <w:bCs/>
          <w:sz w:val="30"/>
          <w:szCs w:val="30"/>
          <w:lang w:val="zh-CN"/>
        </w:rPr>
        <w:t>第二章 项目需求</w:t>
      </w:r>
    </w:p>
    <w:p w:rsidR="00851B33" w:rsidRPr="00E11160" w:rsidRDefault="00551C50">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E11160">
        <w:rPr>
          <w:rFonts w:asciiTheme="majorEastAsia" w:eastAsiaTheme="majorEastAsia" w:hAnsiTheme="majorEastAsia" w:cstheme="majorEastAsia" w:hint="eastAsia"/>
          <w:b/>
          <w:bCs/>
          <w:sz w:val="30"/>
          <w:szCs w:val="30"/>
          <w:lang w:val="zh-CN"/>
        </w:rPr>
        <w:t xml:space="preserve">第三章 </w:t>
      </w:r>
      <w:r w:rsidRPr="00E11160">
        <w:rPr>
          <w:rFonts w:asciiTheme="majorEastAsia" w:eastAsiaTheme="majorEastAsia" w:hAnsiTheme="majorEastAsia" w:cstheme="majorEastAsia" w:hint="eastAsia"/>
          <w:b/>
          <w:kern w:val="0"/>
          <w:sz w:val="30"/>
          <w:szCs w:val="30"/>
        </w:rPr>
        <w:t>投标人须知前附表</w:t>
      </w:r>
    </w:p>
    <w:p w:rsidR="00851B33" w:rsidRPr="00E11160" w:rsidRDefault="00551C50">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E11160">
        <w:rPr>
          <w:rFonts w:asciiTheme="majorEastAsia" w:eastAsiaTheme="majorEastAsia" w:hAnsiTheme="majorEastAsia" w:cstheme="majorEastAsia" w:hint="eastAsia"/>
          <w:b/>
          <w:bCs/>
          <w:sz w:val="30"/>
          <w:szCs w:val="30"/>
          <w:lang w:val="zh-CN"/>
        </w:rPr>
        <w:t xml:space="preserve">第四章 </w:t>
      </w:r>
      <w:r w:rsidRPr="00E11160">
        <w:rPr>
          <w:rFonts w:asciiTheme="majorEastAsia" w:eastAsiaTheme="majorEastAsia" w:hAnsiTheme="majorEastAsia" w:cstheme="majorEastAsia" w:hint="eastAsia"/>
          <w:b/>
          <w:kern w:val="0"/>
          <w:sz w:val="30"/>
          <w:szCs w:val="30"/>
        </w:rPr>
        <w:t>投标人须知</w:t>
      </w:r>
    </w:p>
    <w:p w:rsidR="00851B33" w:rsidRPr="00E11160" w:rsidRDefault="00551C50">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E11160">
        <w:rPr>
          <w:rFonts w:asciiTheme="majorEastAsia" w:eastAsiaTheme="majorEastAsia" w:hAnsiTheme="majorEastAsia" w:cstheme="majorEastAsia" w:hint="eastAsia"/>
          <w:sz w:val="30"/>
          <w:szCs w:val="30"/>
          <w:lang w:val="zh-CN"/>
        </w:rPr>
        <w:t>一、概念释义</w:t>
      </w:r>
    </w:p>
    <w:p w:rsidR="00851B33" w:rsidRPr="00E11160" w:rsidRDefault="00551C50">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E11160">
        <w:rPr>
          <w:rFonts w:asciiTheme="majorEastAsia" w:eastAsiaTheme="majorEastAsia" w:hAnsiTheme="majorEastAsia" w:cstheme="majorEastAsia" w:hint="eastAsia"/>
          <w:sz w:val="30"/>
          <w:szCs w:val="30"/>
          <w:lang w:val="zh-CN"/>
        </w:rPr>
        <w:t>二、招标文件说明</w:t>
      </w:r>
    </w:p>
    <w:p w:rsidR="00851B33" w:rsidRPr="00E11160" w:rsidRDefault="00551C50">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E11160">
        <w:rPr>
          <w:rFonts w:asciiTheme="majorEastAsia" w:eastAsiaTheme="majorEastAsia" w:hAnsiTheme="majorEastAsia" w:cstheme="majorEastAsia" w:hint="eastAsia"/>
          <w:sz w:val="30"/>
          <w:szCs w:val="30"/>
          <w:lang w:val="zh-CN"/>
        </w:rPr>
        <w:t>三、投标文件的编制</w:t>
      </w:r>
    </w:p>
    <w:p w:rsidR="00851B33" w:rsidRPr="00E11160" w:rsidRDefault="00551C50">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E11160">
        <w:rPr>
          <w:rFonts w:asciiTheme="majorEastAsia" w:eastAsiaTheme="majorEastAsia" w:hAnsiTheme="majorEastAsia" w:cstheme="majorEastAsia" w:hint="eastAsia"/>
          <w:sz w:val="30"/>
          <w:szCs w:val="30"/>
          <w:lang w:val="zh-CN"/>
        </w:rPr>
        <w:t>四、投标文件的递交</w:t>
      </w:r>
    </w:p>
    <w:p w:rsidR="00851B33" w:rsidRPr="00E11160" w:rsidRDefault="00551C50">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E11160">
        <w:rPr>
          <w:rFonts w:asciiTheme="majorEastAsia" w:eastAsiaTheme="majorEastAsia" w:hAnsiTheme="majorEastAsia" w:cstheme="majorEastAsia" w:hint="eastAsia"/>
          <w:sz w:val="30"/>
          <w:szCs w:val="30"/>
          <w:lang w:val="zh-CN"/>
        </w:rPr>
        <w:t>五、开标和评标</w:t>
      </w:r>
    </w:p>
    <w:p w:rsidR="00851B33" w:rsidRPr="00E11160" w:rsidRDefault="00551C50">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E11160">
        <w:rPr>
          <w:rFonts w:asciiTheme="majorEastAsia" w:eastAsiaTheme="majorEastAsia" w:hAnsiTheme="majorEastAsia" w:cstheme="majorEastAsia" w:hint="eastAsia"/>
          <w:sz w:val="30"/>
          <w:szCs w:val="30"/>
          <w:lang w:val="zh-CN"/>
        </w:rPr>
        <w:t>六、定标和授予合同</w:t>
      </w:r>
    </w:p>
    <w:p w:rsidR="00851B33" w:rsidRPr="00E11160" w:rsidRDefault="00551C50">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E11160">
        <w:rPr>
          <w:rFonts w:asciiTheme="majorEastAsia" w:eastAsiaTheme="majorEastAsia" w:hAnsiTheme="majorEastAsia" w:cstheme="majorEastAsia" w:hint="eastAsia"/>
          <w:b/>
          <w:bCs/>
          <w:sz w:val="30"/>
          <w:szCs w:val="30"/>
          <w:lang w:val="zh-CN"/>
        </w:rPr>
        <w:t xml:space="preserve">第五章 </w:t>
      </w:r>
      <w:r w:rsidRPr="00E11160">
        <w:rPr>
          <w:rFonts w:asciiTheme="majorEastAsia" w:eastAsiaTheme="majorEastAsia" w:hAnsiTheme="majorEastAsia" w:cstheme="majorEastAsia" w:hint="eastAsia"/>
          <w:b/>
          <w:kern w:val="0"/>
          <w:sz w:val="30"/>
          <w:szCs w:val="30"/>
        </w:rPr>
        <w:t>政府采购政策功能</w:t>
      </w:r>
    </w:p>
    <w:p w:rsidR="00851B33" w:rsidRPr="00E11160" w:rsidRDefault="00551C50">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E11160">
        <w:rPr>
          <w:rFonts w:asciiTheme="majorEastAsia" w:eastAsiaTheme="majorEastAsia" w:hAnsiTheme="majorEastAsia" w:cstheme="majorEastAsia" w:hint="eastAsia"/>
          <w:b/>
          <w:bCs/>
          <w:sz w:val="30"/>
          <w:szCs w:val="30"/>
          <w:lang w:val="zh-CN"/>
        </w:rPr>
        <w:t xml:space="preserve">第六章 </w:t>
      </w:r>
      <w:r w:rsidRPr="00E11160">
        <w:rPr>
          <w:rFonts w:asciiTheme="majorEastAsia" w:eastAsiaTheme="majorEastAsia" w:hAnsiTheme="majorEastAsia" w:cstheme="majorEastAsia" w:hint="eastAsia"/>
          <w:b/>
          <w:kern w:val="0"/>
          <w:sz w:val="30"/>
          <w:szCs w:val="30"/>
        </w:rPr>
        <w:t>资格审查与评标</w:t>
      </w:r>
    </w:p>
    <w:p w:rsidR="00851B33" w:rsidRPr="00E11160" w:rsidRDefault="00551C50">
      <w:pPr>
        <w:autoSpaceDE w:val="0"/>
        <w:autoSpaceDN w:val="0"/>
        <w:adjustRightInd w:val="0"/>
        <w:spacing w:line="700" w:lineRule="exact"/>
        <w:ind w:firstLine="551"/>
        <w:outlineLvl w:val="0"/>
        <w:rPr>
          <w:rFonts w:asciiTheme="majorEastAsia" w:eastAsiaTheme="majorEastAsia" w:hAnsiTheme="majorEastAsia" w:cstheme="majorEastAsia"/>
          <w:b/>
          <w:bCs/>
          <w:sz w:val="30"/>
          <w:szCs w:val="30"/>
          <w:lang w:val="zh-CN"/>
        </w:rPr>
      </w:pPr>
      <w:r w:rsidRPr="00E11160">
        <w:rPr>
          <w:rFonts w:asciiTheme="majorEastAsia" w:eastAsiaTheme="majorEastAsia" w:hAnsiTheme="majorEastAsia" w:cstheme="majorEastAsia" w:hint="eastAsia"/>
          <w:b/>
          <w:bCs/>
          <w:sz w:val="30"/>
          <w:szCs w:val="30"/>
          <w:lang w:val="zh-CN"/>
        </w:rPr>
        <w:t xml:space="preserve">第七章 </w:t>
      </w:r>
      <w:r w:rsidRPr="00E11160">
        <w:rPr>
          <w:rFonts w:asciiTheme="majorEastAsia" w:eastAsiaTheme="majorEastAsia" w:hAnsiTheme="majorEastAsia" w:cstheme="majorEastAsia" w:hint="eastAsia"/>
          <w:b/>
          <w:kern w:val="0"/>
          <w:sz w:val="30"/>
          <w:szCs w:val="30"/>
        </w:rPr>
        <w:t>合同条款及格式</w:t>
      </w:r>
    </w:p>
    <w:p w:rsidR="00851B33" w:rsidRPr="00E11160" w:rsidRDefault="00551C50">
      <w:pPr>
        <w:autoSpaceDE w:val="0"/>
        <w:autoSpaceDN w:val="0"/>
        <w:adjustRightInd w:val="0"/>
        <w:spacing w:line="700" w:lineRule="exact"/>
        <w:ind w:firstLine="551"/>
        <w:rPr>
          <w:rFonts w:asciiTheme="majorEastAsia" w:eastAsiaTheme="majorEastAsia" w:hAnsiTheme="majorEastAsia" w:cstheme="majorEastAsia"/>
          <w:b/>
          <w:kern w:val="0"/>
          <w:sz w:val="30"/>
          <w:szCs w:val="30"/>
        </w:rPr>
      </w:pPr>
      <w:r w:rsidRPr="00E11160">
        <w:rPr>
          <w:rFonts w:asciiTheme="majorEastAsia" w:eastAsiaTheme="majorEastAsia" w:hAnsiTheme="majorEastAsia" w:cstheme="majorEastAsia" w:hint="eastAsia"/>
          <w:b/>
          <w:bCs/>
          <w:sz w:val="30"/>
          <w:szCs w:val="30"/>
          <w:lang w:val="zh-CN"/>
        </w:rPr>
        <w:t xml:space="preserve">第八章 </w:t>
      </w:r>
      <w:r w:rsidRPr="00E11160">
        <w:rPr>
          <w:rFonts w:asciiTheme="majorEastAsia" w:eastAsiaTheme="majorEastAsia" w:hAnsiTheme="majorEastAsia" w:cstheme="majorEastAsia" w:hint="eastAsia"/>
          <w:b/>
          <w:kern w:val="0"/>
          <w:sz w:val="30"/>
          <w:szCs w:val="30"/>
        </w:rPr>
        <w:t>投标文件有关格式</w:t>
      </w:r>
    </w:p>
    <w:p w:rsidR="00851B33" w:rsidRPr="00E11160" w:rsidRDefault="00851B33">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851B33" w:rsidRPr="00E11160" w:rsidRDefault="00551C50">
      <w:pPr>
        <w:jc w:val="center"/>
        <w:rPr>
          <w:rFonts w:asciiTheme="majorEastAsia" w:eastAsiaTheme="majorEastAsia" w:hAnsiTheme="majorEastAsia" w:cs="宋体"/>
          <w:b/>
          <w:kern w:val="0"/>
          <w:sz w:val="32"/>
          <w:szCs w:val="32"/>
        </w:rPr>
      </w:pPr>
      <w:r w:rsidRPr="00E11160">
        <w:rPr>
          <w:rFonts w:asciiTheme="majorEastAsia" w:eastAsiaTheme="majorEastAsia" w:hAnsiTheme="majorEastAsia" w:cs="宋体" w:hint="eastAsia"/>
          <w:b/>
          <w:kern w:val="0"/>
          <w:sz w:val="32"/>
          <w:szCs w:val="32"/>
        </w:rPr>
        <w:lastRenderedPageBreak/>
        <w:t>第一章 投标邀请</w:t>
      </w:r>
    </w:p>
    <w:p w:rsidR="00851B33" w:rsidRPr="00E11160" w:rsidRDefault="00851B33">
      <w:pPr>
        <w:pStyle w:val="ac"/>
        <w:widowControl/>
        <w:shd w:val="clear" w:color="auto" w:fill="FFFFFF"/>
        <w:spacing w:line="315" w:lineRule="atLeast"/>
        <w:ind w:firstLine="420"/>
        <w:jc w:val="left"/>
        <w:rPr>
          <w:rFonts w:ascii="仿宋_GB2312" w:eastAsia="仿宋_GB2312" w:hAnsi="仿宋_GB2312" w:cs="仿宋_GB2312"/>
          <w:sz w:val="32"/>
          <w:szCs w:val="32"/>
          <w:shd w:val="clear" w:color="auto" w:fill="FFFFFF"/>
        </w:rPr>
      </w:pPr>
    </w:p>
    <w:p w:rsidR="00851B33" w:rsidRPr="00E11160" w:rsidRDefault="00551C50">
      <w:pPr>
        <w:pStyle w:val="ac"/>
        <w:widowControl/>
        <w:shd w:val="clear" w:color="auto" w:fill="FFFFFF"/>
        <w:spacing w:line="360" w:lineRule="auto"/>
        <w:ind w:firstLineChars="200" w:firstLine="420"/>
        <w:contextualSpacing/>
        <w:jc w:val="left"/>
        <w:rPr>
          <w:sz w:val="21"/>
          <w:szCs w:val="21"/>
          <w:shd w:val="clear" w:color="auto" w:fill="FFFFFF"/>
        </w:rPr>
      </w:pPr>
      <w:r w:rsidRPr="00E11160">
        <w:rPr>
          <w:rFonts w:hint="eastAsia"/>
          <w:sz w:val="21"/>
          <w:szCs w:val="21"/>
          <w:shd w:val="clear" w:color="auto" w:fill="FFFFFF"/>
        </w:rPr>
        <w:t>许昌市政府采购中心</w:t>
      </w:r>
      <w:r w:rsidRPr="00E11160">
        <w:rPr>
          <w:rFonts w:hint="eastAsia"/>
          <w:sz w:val="21"/>
          <w:szCs w:val="21"/>
          <w:shd w:val="clear" w:color="auto" w:fill="FFFFFF"/>
        </w:rPr>
        <w:t>(</w:t>
      </w:r>
      <w:r w:rsidRPr="00E11160">
        <w:rPr>
          <w:rFonts w:hint="eastAsia"/>
          <w:sz w:val="21"/>
          <w:szCs w:val="21"/>
          <w:shd w:val="clear" w:color="auto" w:fill="FFFFFF"/>
        </w:rPr>
        <w:t>以下简称采购中心</w:t>
      </w:r>
      <w:r w:rsidRPr="00E11160">
        <w:rPr>
          <w:rFonts w:hint="eastAsia"/>
          <w:sz w:val="21"/>
          <w:szCs w:val="21"/>
          <w:shd w:val="clear" w:color="auto" w:fill="FFFFFF"/>
        </w:rPr>
        <w:t xml:space="preserve">) </w:t>
      </w:r>
      <w:r w:rsidRPr="00E11160">
        <w:rPr>
          <w:rFonts w:hint="eastAsia"/>
          <w:sz w:val="21"/>
          <w:szCs w:val="21"/>
          <w:shd w:val="clear" w:color="auto" w:fill="FFFFFF"/>
        </w:rPr>
        <w:t>受许昌市水利局的委托，对许昌市</w:t>
      </w:r>
      <w:r w:rsidRPr="00E11160">
        <w:rPr>
          <w:rFonts w:hint="eastAsia"/>
          <w:sz w:val="21"/>
          <w:szCs w:val="21"/>
          <w:shd w:val="clear" w:color="auto" w:fill="FFFFFF"/>
        </w:rPr>
        <w:t>2019</w:t>
      </w:r>
      <w:r w:rsidRPr="00E11160">
        <w:rPr>
          <w:rFonts w:hint="eastAsia"/>
          <w:sz w:val="21"/>
          <w:szCs w:val="21"/>
          <w:shd w:val="clear" w:color="auto" w:fill="FFFFFF"/>
        </w:rPr>
        <w:t>年度农村基层防汛预报预警体系建设及山洪灾害防治项目进行公开招标。现邀请符合本招标文件规定条件的供应商前来投标。</w:t>
      </w:r>
    </w:p>
    <w:p w:rsidR="00851B33" w:rsidRPr="00E11160" w:rsidRDefault="00551C50">
      <w:pPr>
        <w:pStyle w:val="ac"/>
        <w:widowControl/>
        <w:shd w:val="clear" w:color="auto" w:fill="FFFFFF"/>
        <w:spacing w:line="360" w:lineRule="auto"/>
        <w:ind w:firstLineChars="200" w:firstLine="422"/>
        <w:contextualSpacing/>
        <w:jc w:val="left"/>
        <w:rPr>
          <w:rFonts w:asciiTheme="minorEastAsia" w:eastAsiaTheme="minorEastAsia" w:hAnsiTheme="minorEastAsia" w:cs="黑体"/>
          <w:b/>
          <w:bCs/>
          <w:sz w:val="21"/>
          <w:szCs w:val="21"/>
        </w:rPr>
      </w:pPr>
      <w:r w:rsidRPr="00E11160">
        <w:rPr>
          <w:rFonts w:asciiTheme="minorEastAsia" w:eastAsiaTheme="minorEastAsia" w:hAnsiTheme="minorEastAsia" w:cs="黑体" w:hint="eastAsia"/>
          <w:b/>
          <w:bCs/>
          <w:sz w:val="21"/>
          <w:szCs w:val="21"/>
          <w:shd w:val="clear" w:color="auto" w:fill="FFFFFF"/>
        </w:rPr>
        <w:t>一、项目基本情况</w:t>
      </w:r>
    </w:p>
    <w:p w:rsidR="00851B33" w:rsidRPr="00E11160" w:rsidRDefault="00551C50">
      <w:pPr>
        <w:pStyle w:val="ac"/>
        <w:widowControl/>
        <w:shd w:val="clear" w:color="auto" w:fill="FFFFFF"/>
        <w:spacing w:line="360" w:lineRule="auto"/>
        <w:ind w:firstLineChars="200" w:firstLine="420"/>
        <w:contextualSpacing/>
        <w:jc w:val="left"/>
        <w:rPr>
          <w:sz w:val="21"/>
          <w:szCs w:val="21"/>
          <w:shd w:val="clear" w:color="auto" w:fill="FFFFFF"/>
        </w:rPr>
      </w:pPr>
      <w:r w:rsidRPr="00E11160">
        <w:rPr>
          <w:rFonts w:asciiTheme="minorEastAsia" w:eastAsiaTheme="minorEastAsia" w:hAnsiTheme="minorEastAsia" w:cs="仿宋_GB2312" w:hint="eastAsia"/>
          <w:sz w:val="21"/>
          <w:szCs w:val="21"/>
          <w:shd w:val="clear" w:color="auto" w:fill="FFFFFF"/>
        </w:rPr>
        <w:t>（一）项目名称：</w:t>
      </w:r>
      <w:r w:rsidRPr="00E11160">
        <w:rPr>
          <w:rFonts w:hint="eastAsia"/>
          <w:sz w:val="21"/>
          <w:szCs w:val="21"/>
          <w:shd w:val="clear" w:color="auto" w:fill="FFFFFF"/>
        </w:rPr>
        <w:t>许昌市</w:t>
      </w:r>
      <w:r w:rsidRPr="00E11160">
        <w:rPr>
          <w:rFonts w:hint="eastAsia"/>
          <w:sz w:val="21"/>
          <w:szCs w:val="21"/>
          <w:shd w:val="clear" w:color="auto" w:fill="FFFFFF"/>
        </w:rPr>
        <w:t>2019</w:t>
      </w:r>
      <w:r w:rsidRPr="00E11160">
        <w:rPr>
          <w:rFonts w:hint="eastAsia"/>
          <w:sz w:val="21"/>
          <w:szCs w:val="21"/>
          <w:shd w:val="clear" w:color="auto" w:fill="FFFFFF"/>
        </w:rPr>
        <w:t>年度农村基层防汛预报预警体系建设及山洪灾害防治</w:t>
      </w:r>
    </w:p>
    <w:p w:rsidR="00851B33" w:rsidRPr="00E11160" w:rsidRDefault="00551C50">
      <w:pPr>
        <w:pStyle w:val="ac"/>
        <w:widowControl/>
        <w:shd w:val="clear" w:color="auto" w:fill="FFFFFF"/>
        <w:spacing w:line="360" w:lineRule="auto"/>
        <w:ind w:firstLineChars="200" w:firstLine="420"/>
        <w:contextualSpacing/>
        <w:jc w:val="left"/>
        <w:rPr>
          <w:sz w:val="21"/>
          <w:szCs w:val="21"/>
          <w:shd w:val="clear" w:color="auto" w:fill="FFFFFF"/>
        </w:rPr>
      </w:pPr>
      <w:r w:rsidRPr="00E11160">
        <w:rPr>
          <w:rFonts w:hint="eastAsia"/>
          <w:sz w:val="21"/>
          <w:szCs w:val="21"/>
          <w:shd w:val="clear" w:color="auto" w:fill="FFFFFF"/>
        </w:rPr>
        <w:t>（二）项目编号：</w:t>
      </w:r>
      <w:r w:rsidRPr="00E11160">
        <w:rPr>
          <w:rFonts w:hint="eastAsia"/>
          <w:sz w:val="21"/>
          <w:szCs w:val="21"/>
          <w:shd w:val="clear" w:color="auto" w:fill="FFFFFF"/>
        </w:rPr>
        <w:t>ZFCG-G2019106</w:t>
      </w:r>
      <w:r w:rsidRPr="00E11160">
        <w:rPr>
          <w:rFonts w:hint="eastAsia"/>
          <w:sz w:val="21"/>
          <w:szCs w:val="21"/>
          <w:shd w:val="clear" w:color="auto" w:fill="FFFFFF"/>
        </w:rPr>
        <w:t>号</w:t>
      </w:r>
      <w:r w:rsidRPr="00E11160">
        <w:rPr>
          <w:rFonts w:hint="eastAsia"/>
          <w:sz w:val="21"/>
          <w:szCs w:val="21"/>
          <w:shd w:val="clear" w:color="auto" w:fill="FFFFFF"/>
        </w:rPr>
        <w:t xml:space="preserve">    </w:t>
      </w:r>
    </w:p>
    <w:p w:rsidR="00851B33" w:rsidRPr="00E11160" w:rsidRDefault="00551C50">
      <w:pPr>
        <w:pStyle w:val="ac"/>
        <w:widowControl/>
        <w:shd w:val="clear" w:color="auto" w:fill="FFFFFF"/>
        <w:spacing w:line="360" w:lineRule="auto"/>
        <w:ind w:firstLineChars="200" w:firstLine="420"/>
        <w:contextualSpacing/>
        <w:jc w:val="left"/>
        <w:rPr>
          <w:sz w:val="21"/>
          <w:szCs w:val="21"/>
          <w:shd w:val="clear" w:color="auto" w:fill="FFFFFF"/>
        </w:rPr>
      </w:pPr>
      <w:r w:rsidRPr="00E11160">
        <w:rPr>
          <w:rFonts w:hint="eastAsia"/>
          <w:sz w:val="21"/>
          <w:szCs w:val="21"/>
          <w:shd w:val="clear" w:color="auto" w:fill="FFFFFF"/>
        </w:rPr>
        <w:t>（三）采购方式：公开招标</w:t>
      </w:r>
      <w:r w:rsidRPr="00E11160">
        <w:rPr>
          <w:rFonts w:hint="eastAsia"/>
          <w:sz w:val="21"/>
          <w:szCs w:val="21"/>
          <w:shd w:val="clear" w:color="auto" w:fill="FFFFFF"/>
        </w:rPr>
        <w:t xml:space="preserve">                                                                                                                         </w:t>
      </w:r>
    </w:p>
    <w:p w:rsidR="00851B33" w:rsidRPr="00E11160" w:rsidRDefault="00551C50">
      <w:pPr>
        <w:pStyle w:val="ac"/>
        <w:widowControl/>
        <w:shd w:val="clear" w:color="auto" w:fill="FFFFFF"/>
        <w:spacing w:line="360" w:lineRule="auto"/>
        <w:ind w:firstLineChars="200" w:firstLine="420"/>
        <w:contextualSpacing/>
        <w:jc w:val="left"/>
        <w:rPr>
          <w:sz w:val="21"/>
          <w:szCs w:val="21"/>
          <w:shd w:val="clear" w:color="auto" w:fill="FFFFFF"/>
        </w:rPr>
      </w:pPr>
      <w:r w:rsidRPr="00E11160">
        <w:rPr>
          <w:rFonts w:hint="eastAsia"/>
          <w:sz w:val="21"/>
          <w:szCs w:val="21"/>
          <w:shd w:val="clear" w:color="auto" w:fill="FFFFFF"/>
        </w:rPr>
        <w:t>（四）项目主要内容、数量及要求：</w:t>
      </w:r>
      <w:r w:rsidRPr="00E11160">
        <w:rPr>
          <w:rFonts w:hint="eastAsia"/>
          <w:sz w:val="21"/>
          <w:szCs w:val="21"/>
          <w:shd w:val="clear" w:color="auto" w:fill="FFFFFF"/>
        </w:rPr>
        <w:t>A</w:t>
      </w:r>
      <w:r w:rsidRPr="00E11160">
        <w:rPr>
          <w:rFonts w:hint="eastAsia"/>
          <w:sz w:val="21"/>
          <w:szCs w:val="21"/>
          <w:shd w:val="clear" w:color="auto" w:fill="FFFFFF"/>
        </w:rPr>
        <w:t>包：</w:t>
      </w:r>
      <w:r w:rsidRPr="00E11160">
        <w:rPr>
          <w:rFonts w:hint="eastAsia"/>
          <w:sz w:val="21"/>
          <w:szCs w:val="21"/>
          <w:shd w:val="clear" w:color="auto" w:fill="FFFFFF"/>
        </w:rPr>
        <w:t>1</w:t>
      </w:r>
      <w:r w:rsidRPr="00E11160">
        <w:rPr>
          <w:rFonts w:hint="eastAsia"/>
          <w:sz w:val="21"/>
          <w:szCs w:val="21"/>
          <w:shd w:val="clear" w:color="auto" w:fill="FFFFFF"/>
        </w:rPr>
        <w:t>、县级内外业洪涝灾害调查</w:t>
      </w:r>
      <w:r w:rsidRPr="00E11160">
        <w:rPr>
          <w:rFonts w:hint="eastAsia"/>
          <w:sz w:val="21"/>
          <w:szCs w:val="21"/>
          <w:shd w:val="clear" w:color="auto" w:fill="FFFFFF"/>
        </w:rPr>
        <w:t>86</w:t>
      </w:r>
      <w:r w:rsidRPr="00E11160">
        <w:rPr>
          <w:rFonts w:hint="eastAsia"/>
          <w:sz w:val="21"/>
          <w:szCs w:val="21"/>
          <w:shd w:val="clear" w:color="auto" w:fill="FFFFFF"/>
        </w:rPr>
        <w:t>个行政村；</w:t>
      </w:r>
      <w:r w:rsidRPr="00E11160">
        <w:rPr>
          <w:rFonts w:hint="eastAsia"/>
          <w:sz w:val="21"/>
          <w:szCs w:val="21"/>
          <w:shd w:val="clear" w:color="auto" w:fill="FFFFFF"/>
        </w:rPr>
        <w:t>2</w:t>
      </w:r>
      <w:r w:rsidRPr="00E11160">
        <w:rPr>
          <w:rFonts w:hint="eastAsia"/>
          <w:sz w:val="21"/>
          <w:szCs w:val="21"/>
          <w:shd w:val="clear" w:color="auto" w:fill="FFFFFF"/>
        </w:rPr>
        <w:t>、现场数据采集终端</w:t>
      </w:r>
      <w:r w:rsidRPr="00E11160">
        <w:rPr>
          <w:rFonts w:hint="eastAsia"/>
          <w:sz w:val="21"/>
          <w:szCs w:val="21"/>
          <w:shd w:val="clear" w:color="auto" w:fill="FFFFFF"/>
        </w:rPr>
        <w:t>4</w:t>
      </w:r>
      <w:r w:rsidRPr="00E11160">
        <w:rPr>
          <w:rFonts w:hint="eastAsia"/>
          <w:sz w:val="21"/>
          <w:szCs w:val="21"/>
          <w:shd w:val="clear" w:color="auto" w:fill="FFFFFF"/>
        </w:rPr>
        <w:t>套；</w:t>
      </w:r>
      <w:r w:rsidRPr="00E11160">
        <w:rPr>
          <w:rFonts w:hint="eastAsia"/>
          <w:sz w:val="21"/>
          <w:szCs w:val="21"/>
          <w:shd w:val="clear" w:color="auto" w:fill="FFFFFF"/>
        </w:rPr>
        <w:t>3</w:t>
      </w:r>
      <w:r w:rsidRPr="00E11160">
        <w:rPr>
          <w:rFonts w:hint="eastAsia"/>
          <w:sz w:val="21"/>
          <w:szCs w:val="21"/>
          <w:shd w:val="clear" w:color="auto" w:fill="FFFFFF"/>
        </w:rPr>
        <w:t>、图像监测站</w:t>
      </w:r>
      <w:r w:rsidRPr="00E11160">
        <w:rPr>
          <w:rFonts w:hint="eastAsia"/>
          <w:sz w:val="21"/>
          <w:szCs w:val="21"/>
          <w:shd w:val="clear" w:color="auto" w:fill="FFFFFF"/>
        </w:rPr>
        <w:t>2</w:t>
      </w:r>
      <w:r w:rsidRPr="00E11160">
        <w:rPr>
          <w:rFonts w:hint="eastAsia"/>
          <w:sz w:val="21"/>
          <w:szCs w:val="21"/>
          <w:shd w:val="clear" w:color="auto" w:fill="FFFFFF"/>
        </w:rPr>
        <w:t>套；</w:t>
      </w:r>
      <w:r w:rsidRPr="00E11160">
        <w:rPr>
          <w:rFonts w:hint="eastAsia"/>
          <w:sz w:val="21"/>
          <w:szCs w:val="21"/>
          <w:shd w:val="clear" w:color="auto" w:fill="FFFFFF"/>
        </w:rPr>
        <w:t>4</w:t>
      </w:r>
      <w:r w:rsidRPr="00E11160">
        <w:rPr>
          <w:rFonts w:hint="eastAsia"/>
          <w:sz w:val="21"/>
          <w:szCs w:val="21"/>
          <w:shd w:val="clear" w:color="auto" w:fill="FFFFFF"/>
        </w:rPr>
        <w:t>、视频监测站</w:t>
      </w:r>
      <w:r w:rsidRPr="00E11160">
        <w:rPr>
          <w:rFonts w:hint="eastAsia"/>
          <w:sz w:val="21"/>
          <w:szCs w:val="21"/>
          <w:shd w:val="clear" w:color="auto" w:fill="FFFFFF"/>
        </w:rPr>
        <w:t>10</w:t>
      </w:r>
      <w:r w:rsidRPr="00E11160">
        <w:rPr>
          <w:rFonts w:hint="eastAsia"/>
          <w:sz w:val="21"/>
          <w:szCs w:val="21"/>
          <w:shd w:val="clear" w:color="auto" w:fill="FFFFFF"/>
        </w:rPr>
        <w:t>套；</w:t>
      </w:r>
      <w:r w:rsidRPr="00E11160">
        <w:rPr>
          <w:rFonts w:hint="eastAsia"/>
          <w:sz w:val="21"/>
          <w:szCs w:val="21"/>
          <w:shd w:val="clear" w:color="auto" w:fill="FFFFFF"/>
        </w:rPr>
        <w:t>5</w:t>
      </w:r>
      <w:r w:rsidRPr="00E11160">
        <w:rPr>
          <w:rFonts w:hint="eastAsia"/>
          <w:sz w:val="21"/>
          <w:szCs w:val="21"/>
          <w:shd w:val="clear" w:color="auto" w:fill="FFFFFF"/>
        </w:rPr>
        <w:t>、无线预警广播</w:t>
      </w:r>
      <w:r w:rsidRPr="00E11160">
        <w:rPr>
          <w:rFonts w:hint="eastAsia"/>
          <w:sz w:val="21"/>
          <w:szCs w:val="21"/>
          <w:shd w:val="clear" w:color="auto" w:fill="FFFFFF"/>
        </w:rPr>
        <w:t>9</w:t>
      </w:r>
      <w:r w:rsidRPr="00E11160">
        <w:rPr>
          <w:rFonts w:hint="eastAsia"/>
          <w:sz w:val="21"/>
          <w:szCs w:val="21"/>
          <w:shd w:val="clear" w:color="auto" w:fill="FFFFFF"/>
        </w:rPr>
        <w:t>套；</w:t>
      </w:r>
      <w:r w:rsidRPr="00E11160">
        <w:rPr>
          <w:rFonts w:hint="eastAsia"/>
          <w:sz w:val="21"/>
          <w:szCs w:val="21"/>
          <w:shd w:val="clear" w:color="auto" w:fill="FFFFFF"/>
        </w:rPr>
        <w:t>6</w:t>
      </w:r>
      <w:r w:rsidRPr="00E11160">
        <w:rPr>
          <w:rFonts w:hint="eastAsia"/>
          <w:sz w:val="21"/>
          <w:szCs w:val="21"/>
          <w:shd w:val="clear" w:color="auto" w:fill="FFFFFF"/>
        </w:rPr>
        <w:t>、简易报警设备（手摇报警器套、手持扩音器套）各</w:t>
      </w:r>
      <w:r w:rsidRPr="00E11160">
        <w:rPr>
          <w:rFonts w:hint="eastAsia"/>
          <w:sz w:val="21"/>
          <w:szCs w:val="21"/>
          <w:shd w:val="clear" w:color="auto" w:fill="FFFFFF"/>
        </w:rPr>
        <w:t>9</w:t>
      </w:r>
      <w:r w:rsidRPr="00E11160">
        <w:rPr>
          <w:rFonts w:hint="eastAsia"/>
          <w:sz w:val="21"/>
          <w:szCs w:val="21"/>
          <w:shd w:val="clear" w:color="auto" w:fill="FFFFFF"/>
        </w:rPr>
        <w:t>套；</w:t>
      </w:r>
      <w:r w:rsidRPr="00E11160">
        <w:rPr>
          <w:rFonts w:hint="eastAsia"/>
          <w:sz w:val="21"/>
          <w:szCs w:val="21"/>
          <w:shd w:val="clear" w:color="auto" w:fill="FFFFFF"/>
        </w:rPr>
        <w:t>7</w:t>
      </w:r>
      <w:r w:rsidRPr="00E11160">
        <w:rPr>
          <w:rFonts w:hint="eastAsia"/>
          <w:sz w:val="21"/>
          <w:szCs w:val="21"/>
          <w:shd w:val="clear" w:color="auto" w:fill="FFFFFF"/>
        </w:rPr>
        <w:t>、值班室视频值守终端</w:t>
      </w:r>
      <w:r w:rsidRPr="00E11160">
        <w:rPr>
          <w:rFonts w:hint="eastAsia"/>
          <w:sz w:val="21"/>
          <w:szCs w:val="21"/>
          <w:shd w:val="clear" w:color="auto" w:fill="FFFFFF"/>
        </w:rPr>
        <w:t>6</w:t>
      </w:r>
      <w:r w:rsidRPr="00E11160">
        <w:rPr>
          <w:rFonts w:hint="eastAsia"/>
          <w:sz w:val="21"/>
          <w:szCs w:val="21"/>
          <w:shd w:val="clear" w:color="auto" w:fill="FFFFFF"/>
        </w:rPr>
        <w:t>套；</w:t>
      </w:r>
      <w:r w:rsidRPr="00E11160">
        <w:rPr>
          <w:rFonts w:hint="eastAsia"/>
          <w:sz w:val="21"/>
          <w:szCs w:val="21"/>
          <w:shd w:val="clear" w:color="auto" w:fill="FFFFFF"/>
        </w:rPr>
        <w:t>8</w:t>
      </w:r>
      <w:r w:rsidRPr="00E11160">
        <w:rPr>
          <w:rFonts w:hint="eastAsia"/>
          <w:sz w:val="21"/>
          <w:szCs w:val="21"/>
          <w:shd w:val="clear" w:color="auto" w:fill="FFFFFF"/>
        </w:rPr>
        <w:t>、县级会商室、机房及值班室建设</w:t>
      </w:r>
      <w:r w:rsidRPr="00E11160">
        <w:rPr>
          <w:rFonts w:hint="eastAsia"/>
          <w:sz w:val="21"/>
          <w:szCs w:val="21"/>
          <w:shd w:val="clear" w:color="auto" w:fill="FFFFFF"/>
        </w:rPr>
        <w:t>1</w:t>
      </w:r>
      <w:r w:rsidRPr="00E11160">
        <w:rPr>
          <w:rFonts w:hint="eastAsia"/>
          <w:sz w:val="21"/>
          <w:szCs w:val="21"/>
          <w:shd w:val="clear" w:color="auto" w:fill="FFFFFF"/>
        </w:rPr>
        <w:t>套；</w:t>
      </w:r>
      <w:r w:rsidRPr="00E11160">
        <w:rPr>
          <w:rFonts w:hint="eastAsia"/>
          <w:sz w:val="21"/>
          <w:szCs w:val="21"/>
          <w:shd w:val="clear" w:color="auto" w:fill="FFFFFF"/>
        </w:rPr>
        <w:t>9</w:t>
      </w:r>
      <w:r w:rsidRPr="00E11160">
        <w:rPr>
          <w:rFonts w:hint="eastAsia"/>
          <w:sz w:val="21"/>
          <w:szCs w:val="21"/>
          <w:shd w:val="clear" w:color="auto" w:fill="FFFFFF"/>
        </w:rPr>
        <w:t>、县、乡级应急救援工具各</w:t>
      </w:r>
      <w:r w:rsidRPr="00E11160">
        <w:rPr>
          <w:rFonts w:hint="eastAsia"/>
          <w:sz w:val="21"/>
          <w:szCs w:val="21"/>
          <w:shd w:val="clear" w:color="auto" w:fill="FFFFFF"/>
        </w:rPr>
        <w:t>1</w:t>
      </w:r>
      <w:r w:rsidRPr="00E11160">
        <w:rPr>
          <w:rFonts w:hint="eastAsia"/>
          <w:sz w:val="21"/>
          <w:szCs w:val="21"/>
          <w:shd w:val="clear" w:color="auto" w:fill="FFFFFF"/>
        </w:rPr>
        <w:t>套。</w:t>
      </w:r>
    </w:p>
    <w:p w:rsidR="00851B33" w:rsidRPr="00E11160" w:rsidRDefault="00551C50">
      <w:pPr>
        <w:pStyle w:val="ac"/>
        <w:widowControl/>
        <w:shd w:val="clear" w:color="auto" w:fill="FFFFFF"/>
        <w:spacing w:line="360" w:lineRule="auto"/>
        <w:ind w:firstLineChars="200" w:firstLine="420"/>
        <w:contextualSpacing/>
        <w:jc w:val="left"/>
        <w:rPr>
          <w:sz w:val="21"/>
          <w:szCs w:val="21"/>
          <w:shd w:val="clear" w:color="auto" w:fill="FFFFFF"/>
        </w:rPr>
      </w:pPr>
      <w:r w:rsidRPr="00E11160">
        <w:rPr>
          <w:rFonts w:hint="eastAsia"/>
          <w:sz w:val="21"/>
          <w:szCs w:val="21"/>
          <w:shd w:val="clear" w:color="auto" w:fill="FFFFFF"/>
        </w:rPr>
        <w:t>B</w:t>
      </w:r>
      <w:r w:rsidRPr="00E11160">
        <w:rPr>
          <w:rFonts w:hint="eastAsia"/>
          <w:sz w:val="21"/>
          <w:szCs w:val="21"/>
          <w:shd w:val="clear" w:color="auto" w:fill="FFFFFF"/>
        </w:rPr>
        <w:t>包：</w:t>
      </w:r>
      <w:r w:rsidRPr="00E11160">
        <w:rPr>
          <w:rFonts w:hint="eastAsia"/>
          <w:sz w:val="21"/>
          <w:szCs w:val="21"/>
          <w:shd w:val="clear" w:color="auto" w:fill="FFFFFF"/>
        </w:rPr>
        <w:t>1</w:t>
      </w:r>
      <w:r w:rsidRPr="00E11160">
        <w:rPr>
          <w:rFonts w:hint="eastAsia"/>
          <w:sz w:val="21"/>
          <w:szCs w:val="21"/>
          <w:shd w:val="clear" w:color="auto" w:fill="FFFFFF"/>
        </w:rPr>
        <w:t>、简易雨量报警器</w:t>
      </w:r>
      <w:r w:rsidRPr="00E11160">
        <w:rPr>
          <w:rFonts w:hint="eastAsia"/>
          <w:sz w:val="21"/>
          <w:szCs w:val="21"/>
          <w:shd w:val="clear" w:color="auto" w:fill="FFFFFF"/>
        </w:rPr>
        <w:t>50</w:t>
      </w:r>
      <w:r w:rsidRPr="00E11160">
        <w:rPr>
          <w:rFonts w:hint="eastAsia"/>
          <w:sz w:val="21"/>
          <w:szCs w:val="21"/>
          <w:shd w:val="clear" w:color="auto" w:fill="FFFFFF"/>
        </w:rPr>
        <w:t>套、</w:t>
      </w:r>
      <w:r w:rsidRPr="00E11160">
        <w:rPr>
          <w:rFonts w:hint="eastAsia"/>
          <w:sz w:val="21"/>
          <w:szCs w:val="21"/>
          <w:shd w:val="clear" w:color="auto" w:fill="FFFFFF"/>
        </w:rPr>
        <w:t>2</w:t>
      </w:r>
      <w:r w:rsidRPr="00E11160">
        <w:rPr>
          <w:rFonts w:hint="eastAsia"/>
          <w:sz w:val="21"/>
          <w:szCs w:val="21"/>
          <w:shd w:val="clear" w:color="auto" w:fill="FFFFFF"/>
        </w:rPr>
        <w:t>、无线预警广播</w:t>
      </w:r>
      <w:r w:rsidRPr="00E11160">
        <w:rPr>
          <w:rFonts w:hint="eastAsia"/>
          <w:sz w:val="21"/>
          <w:szCs w:val="21"/>
          <w:shd w:val="clear" w:color="auto" w:fill="FFFFFF"/>
        </w:rPr>
        <w:t>16</w:t>
      </w:r>
      <w:r w:rsidRPr="00E11160">
        <w:rPr>
          <w:rFonts w:hint="eastAsia"/>
          <w:sz w:val="21"/>
          <w:szCs w:val="21"/>
          <w:shd w:val="clear" w:color="auto" w:fill="FFFFFF"/>
        </w:rPr>
        <w:t>套、</w:t>
      </w:r>
      <w:r w:rsidRPr="00E11160">
        <w:rPr>
          <w:rFonts w:hint="eastAsia"/>
          <w:sz w:val="21"/>
          <w:szCs w:val="21"/>
          <w:shd w:val="clear" w:color="auto" w:fill="FFFFFF"/>
        </w:rPr>
        <w:t>3</w:t>
      </w:r>
      <w:r w:rsidRPr="00E11160">
        <w:rPr>
          <w:rFonts w:hint="eastAsia"/>
          <w:sz w:val="21"/>
          <w:szCs w:val="21"/>
          <w:shd w:val="clear" w:color="auto" w:fill="FFFFFF"/>
        </w:rPr>
        <w:t>、手摇报警器</w:t>
      </w:r>
      <w:r w:rsidRPr="00E11160">
        <w:rPr>
          <w:rFonts w:hint="eastAsia"/>
          <w:sz w:val="21"/>
          <w:szCs w:val="21"/>
          <w:shd w:val="clear" w:color="auto" w:fill="FFFFFF"/>
        </w:rPr>
        <w:t>8</w:t>
      </w:r>
      <w:r w:rsidRPr="00E11160">
        <w:rPr>
          <w:rFonts w:hint="eastAsia"/>
          <w:sz w:val="21"/>
          <w:szCs w:val="21"/>
          <w:shd w:val="clear" w:color="auto" w:fill="FFFFFF"/>
        </w:rPr>
        <w:t>套、</w:t>
      </w:r>
      <w:r w:rsidRPr="00E11160">
        <w:rPr>
          <w:rFonts w:hint="eastAsia"/>
          <w:sz w:val="21"/>
          <w:szCs w:val="21"/>
          <w:shd w:val="clear" w:color="auto" w:fill="FFFFFF"/>
        </w:rPr>
        <w:t>4</w:t>
      </w:r>
      <w:r w:rsidRPr="00E11160">
        <w:rPr>
          <w:rFonts w:hint="eastAsia"/>
          <w:sz w:val="21"/>
          <w:szCs w:val="21"/>
          <w:shd w:val="clear" w:color="auto" w:fill="FFFFFF"/>
        </w:rPr>
        <w:t>、手持扩音器</w:t>
      </w:r>
      <w:r w:rsidRPr="00E11160">
        <w:rPr>
          <w:rFonts w:hint="eastAsia"/>
          <w:sz w:val="21"/>
          <w:szCs w:val="21"/>
          <w:shd w:val="clear" w:color="auto" w:fill="FFFFFF"/>
        </w:rPr>
        <w:t>20</w:t>
      </w:r>
      <w:r w:rsidRPr="00E11160">
        <w:rPr>
          <w:rFonts w:hint="eastAsia"/>
          <w:sz w:val="21"/>
          <w:szCs w:val="21"/>
          <w:shd w:val="clear" w:color="auto" w:fill="FFFFFF"/>
        </w:rPr>
        <w:t>套；</w:t>
      </w:r>
      <w:r w:rsidRPr="00E11160">
        <w:rPr>
          <w:rFonts w:hint="eastAsia"/>
          <w:sz w:val="21"/>
          <w:szCs w:val="21"/>
          <w:shd w:val="clear" w:color="auto" w:fill="FFFFFF"/>
        </w:rPr>
        <w:t>5</w:t>
      </w:r>
      <w:r w:rsidRPr="00E11160">
        <w:rPr>
          <w:rFonts w:hint="eastAsia"/>
          <w:sz w:val="21"/>
          <w:szCs w:val="21"/>
          <w:shd w:val="clear" w:color="auto" w:fill="FFFFFF"/>
        </w:rPr>
        <w:t>、</w:t>
      </w:r>
      <w:r w:rsidRPr="00E11160">
        <w:rPr>
          <w:sz w:val="21"/>
          <w:szCs w:val="21"/>
          <w:shd w:val="clear" w:color="auto" w:fill="FFFFFF"/>
        </w:rPr>
        <w:t>值班室视频值守终端建设</w:t>
      </w:r>
      <w:r w:rsidRPr="00E11160">
        <w:rPr>
          <w:rFonts w:hint="eastAsia"/>
          <w:sz w:val="21"/>
          <w:szCs w:val="21"/>
          <w:shd w:val="clear" w:color="auto" w:fill="FFFFFF"/>
        </w:rPr>
        <w:t>4</w:t>
      </w:r>
      <w:r w:rsidRPr="00E11160">
        <w:rPr>
          <w:rFonts w:hint="eastAsia"/>
          <w:sz w:val="21"/>
          <w:szCs w:val="21"/>
          <w:shd w:val="clear" w:color="auto" w:fill="FFFFFF"/>
        </w:rPr>
        <w:t>处</w:t>
      </w:r>
      <w:r w:rsidRPr="00E11160">
        <w:rPr>
          <w:sz w:val="21"/>
          <w:szCs w:val="21"/>
          <w:shd w:val="clear" w:color="auto" w:fill="FFFFFF"/>
        </w:rPr>
        <w:t>。</w:t>
      </w:r>
    </w:p>
    <w:p w:rsidR="00851B33" w:rsidRPr="00E11160" w:rsidRDefault="00551C50">
      <w:pPr>
        <w:pStyle w:val="ac"/>
        <w:widowControl/>
        <w:shd w:val="clear" w:color="auto" w:fill="FFFFFF"/>
        <w:spacing w:line="360" w:lineRule="auto"/>
        <w:ind w:firstLineChars="200" w:firstLine="420"/>
        <w:contextualSpacing/>
        <w:jc w:val="left"/>
        <w:rPr>
          <w:sz w:val="21"/>
          <w:szCs w:val="21"/>
          <w:shd w:val="clear" w:color="auto" w:fill="FFFFFF"/>
        </w:rPr>
      </w:pPr>
      <w:r w:rsidRPr="00E11160">
        <w:rPr>
          <w:rFonts w:hint="eastAsia"/>
          <w:sz w:val="21"/>
          <w:szCs w:val="21"/>
          <w:shd w:val="clear" w:color="auto" w:fill="FFFFFF"/>
        </w:rPr>
        <w:t>预算金额及最高限价：</w:t>
      </w:r>
    </w:p>
    <w:p w:rsidR="00851B33" w:rsidRPr="00E11160" w:rsidRDefault="00551C50">
      <w:pPr>
        <w:pStyle w:val="ac"/>
        <w:widowControl/>
        <w:shd w:val="clear" w:color="auto" w:fill="FFFFFF"/>
        <w:spacing w:line="360" w:lineRule="auto"/>
        <w:ind w:firstLineChars="200" w:firstLine="420"/>
        <w:contextualSpacing/>
        <w:jc w:val="left"/>
        <w:rPr>
          <w:sz w:val="21"/>
          <w:szCs w:val="21"/>
          <w:shd w:val="clear" w:color="auto" w:fill="FFFFFF"/>
        </w:rPr>
      </w:pPr>
      <w:r w:rsidRPr="00E11160">
        <w:rPr>
          <w:rFonts w:hint="eastAsia"/>
          <w:sz w:val="21"/>
          <w:szCs w:val="21"/>
          <w:shd w:val="clear" w:color="auto" w:fill="FFFFFF"/>
        </w:rPr>
        <w:t>A</w:t>
      </w:r>
      <w:r w:rsidRPr="00E11160">
        <w:rPr>
          <w:rFonts w:hint="eastAsia"/>
          <w:sz w:val="21"/>
          <w:szCs w:val="21"/>
          <w:shd w:val="clear" w:color="auto" w:fill="FFFFFF"/>
        </w:rPr>
        <w:t>包：预算金额</w:t>
      </w:r>
      <w:r w:rsidRPr="00E11160">
        <w:rPr>
          <w:rFonts w:hint="eastAsia"/>
          <w:sz w:val="21"/>
          <w:szCs w:val="21"/>
          <w:shd w:val="clear" w:color="auto" w:fill="FFFFFF"/>
        </w:rPr>
        <w:t>770000</w:t>
      </w:r>
      <w:r w:rsidRPr="00E11160">
        <w:rPr>
          <w:rFonts w:hint="eastAsia"/>
          <w:sz w:val="21"/>
          <w:szCs w:val="21"/>
          <w:shd w:val="clear" w:color="auto" w:fill="FFFFFF"/>
        </w:rPr>
        <w:t>元；最高限价：</w:t>
      </w:r>
      <w:r w:rsidRPr="00E11160">
        <w:rPr>
          <w:rFonts w:hint="eastAsia"/>
          <w:sz w:val="21"/>
          <w:szCs w:val="21"/>
          <w:shd w:val="clear" w:color="auto" w:fill="FFFFFF"/>
        </w:rPr>
        <w:t>770000</w:t>
      </w:r>
      <w:r w:rsidRPr="00E11160">
        <w:rPr>
          <w:rFonts w:hint="eastAsia"/>
          <w:sz w:val="21"/>
          <w:szCs w:val="21"/>
          <w:shd w:val="clear" w:color="auto" w:fill="FFFFFF"/>
        </w:rPr>
        <w:t>元</w:t>
      </w:r>
    </w:p>
    <w:p w:rsidR="00851B33" w:rsidRPr="00E11160" w:rsidRDefault="00551C50">
      <w:pPr>
        <w:pStyle w:val="ac"/>
        <w:widowControl/>
        <w:shd w:val="clear" w:color="auto" w:fill="FFFFFF"/>
        <w:spacing w:line="360" w:lineRule="auto"/>
        <w:ind w:firstLineChars="200" w:firstLine="420"/>
        <w:contextualSpacing/>
        <w:jc w:val="left"/>
        <w:rPr>
          <w:sz w:val="21"/>
          <w:szCs w:val="21"/>
          <w:shd w:val="clear" w:color="auto" w:fill="FFFFFF"/>
        </w:rPr>
      </w:pPr>
      <w:r w:rsidRPr="00E11160">
        <w:rPr>
          <w:rFonts w:hint="eastAsia"/>
          <w:sz w:val="21"/>
          <w:szCs w:val="21"/>
          <w:shd w:val="clear" w:color="auto" w:fill="FFFFFF"/>
        </w:rPr>
        <w:t>B</w:t>
      </w:r>
      <w:r w:rsidRPr="00E11160">
        <w:rPr>
          <w:rFonts w:hint="eastAsia"/>
          <w:sz w:val="21"/>
          <w:szCs w:val="21"/>
          <w:shd w:val="clear" w:color="auto" w:fill="FFFFFF"/>
        </w:rPr>
        <w:t>包：预算金额：</w:t>
      </w:r>
      <w:r w:rsidRPr="00E11160">
        <w:rPr>
          <w:rFonts w:hint="eastAsia"/>
          <w:sz w:val="21"/>
          <w:szCs w:val="21"/>
          <w:shd w:val="clear" w:color="auto" w:fill="FFFFFF"/>
        </w:rPr>
        <w:t>255000</w:t>
      </w:r>
      <w:r w:rsidRPr="00E11160">
        <w:rPr>
          <w:rFonts w:hint="eastAsia"/>
          <w:sz w:val="21"/>
          <w:szCs w:val="21"/>
          <w:shd w:val="clear" w:color="auto" w:fill="FFFFFF"/>
        </w:rPr>
        <w:t>元；最高限价：</w:t>
      </w:r>
      <w:r w:rsidRPr="00E11160">
        <w:rPr>
          <w:rFonts w:hint="eastAsia"/>
          <w:sz w:val="21"/>
          <w:szCs w:val="21"/>
          <w:shd w:val="clear" w:color="auto" w:fill="FFFFFF"/>
        </w:rPr>
        <w:t>255000</w:t>
      </w:r>
      <w:r w:rsidRPr="00E11160">
        <w:rPr>
          <w:rFonts w:hint="eastAsia"/>
          <w:sz w:val="21"/>
          <w:szCs w:val="21"/>
          <w:shd w:val="clear" w:color="auto" w:fill="FFFFFF"/>
        </w:rPr>
        <w:t>元</w:t>
      </w:r>
    </w:p>
    <w:p w:rsidR="00851B33" w:rsidRPr="00E11160" w:rsidRDefault="00551C50">
      <w:pPr>
        <w:pStyle w:val="ac"/>
        <w:widowControl/>
        <w:shd w:val="clear" w:color="auto" w:fill="FFFFFF"/>
        <w:spacing w:line="360" w:lineRule="auto"/>
        <w:ind w:firstLineChars="200" w:firstLine="420"/>
        <w:contextualSpacing/>
        <w:jc w:val="left"/>
      </w:pPr>
      <w:r w:rsidRPr="00E11160">
        <w:rPr>
          <w:rFonts w:hint="eastAsia"/>
          <w:sz w:val="21"/>
          <w:szCs w:val="21"/>
          <w:shd w:val="clear" w:color="auto" w:fill="FFFFFF"/>
        </w:rPr>
        <w:t>（六）交付（服务、完工）时间</w:t>
      </w:r>
      <w:r w:rsidRPr="00E11160">
        <w:rPr>
          <w:rFonts w:hint="eastAsia"/>
          <w:sz w:val="21"/>
          <w:szCs w:val="21"/>
          <w:shd w:val="clear" w:color="auto" w:fill="FFFFFF"/>
        </w:rPr>
        <w:t xml:space="preserve"> </w:t>
      </w:r>
      <w:r w:rsidRPr="00E11160">
        <w:rPr>
          <w:rFonts w:hint="eastAsia"/>
          <w:sz w:val="21"/>
          <w:szCs w:val="21"/>
          <w:shd w:val="clear" w:color="auto" w:fill="FFFFFF"/>
        </w:rPr>
        <w:t>：自合同生效之日起</w:t>
      </w:r>
      <w:r w:rsidRPr="00E11160">
        <w:rPr>
          <w:rFonts w:hint="eastAsia"/>
          <w:sz w:val="21"/>
          <w:szCs w:val="21"/>
          <w:shd w:val="clear" w:color="auto" w:fill="FFFFFF"/>
        </w:rPr>
        <w:t>60</w:t>
      </w:r>
      <w:r w:rsidRPr="00E11160">
        <w:rPr>
          <w:rFonts w:hint="eastAsia"/>
          <w:sz w:val="21"/>
          <w:szCs w:val="21"/>
          <w:shd w:val="clear" w:color="auto" w:fill="FFFFFF"/>
        </w:rPr>
        <w:t>个日历天</w:t>
      </w:r>
    </w:p>
    <w:p w:rsidR="00851B33" w:rsidRPr="00E11160" w:rsidRDefault="00551C50">
      <w:pPr>
        <w:pStyle w:val="ac"/>
        <w:widowControl/>
        <w:shd w:val="clear" w:color="auto" w:fill="FFFFFF"/>
        <w:spacing w:line="360" w:lineRule="auto"/>
        <w:ind w:firstLineChars="200" w:firstLine="420"/>
        <w:contextualSpacing/>
        <w:jc w:val="left"/>
        <w:rPr>
          <w:sz w:val="21"/>
          <w:szCs w:val="21"/>
          <w:shd w:val="clear" w:color="auto" w:fill="FFFFFF"/>
        </w:rPr>
      </w:pPr>
      <w:r w:rsidRPr="00E11160">
        <w:rPr>
          <w:rFonts w:asciiTheme="minorEastAsia" w:eastAsiaTheme="minorEastAsia" w:hAnsiTheme="minorEastAsia" w:cs="仿宋_GB2312" w:hint="eastAsia"/>
          <w:sz w:val="21"/>
          <w:szCs w:val="21"/>
          <w:shd w:val="clear" w:color="auto" w:fill="FFFFFF"/>
        </w:rPr>
        <w:t>（</w:t>
      </w:r>
      <w:r w:rsidRPr="00E11160">
        <w:rPr>
          <w:rFonts w:hint="eastAsia"/>
          <w:sz w:val="21"/>
          <w:szCs w:val="21"/>
          <w:shd w:val="clear" w:color="auto" w:fill="FFFFFF"/>
        </w:rPr>
        <w:t>七）交付（服务、完工）地点：</w:t>
      </w:r>
      <w:r w:rsidRPr="00E11160">
        <w:rPr>
          <w:rFonts w:hint="eastAsia"/>
          <w:sz w:val="21"/>
          <w:szCs w:val="21"/>
          <w:shd w:val="clear" w:color="auto" w:fill="FFFFFF"/>
        </w:rPr>
        <w:t>A</w:t>
      </w:r>
      <w:r w:rsidRPr="00E11160">
        <w:rPr>
          <w:rFonts w:hint="eastAsia"/>
          <w:sz w:val="21"/>
          <w:szCs w:val="21"/>
          <w:shd w:val="clear" w:color="auto" w:fill="FFFFFF"/>
        </w:rPr>
        <w:t>包：现场数据采集终端、县级内外业洪涝灾害调查，视频监测站、图像监测站，简易报警设备，县级会商室、机房及值班建设，县、乡级应急救援工具均部署在魏都区范围内；值班室视频值守终端部署在鄢陵县、建安区、魏都区、开发区、东城区、示范区。</w:t>
      </w:r>
    </w:p>
    <w:p w:rsidR="00851B33" w:rsidRPr="00E11160" w:rsidRDefault="00551C50">
      <w:pPr>
        <w:pStyle w:val="ac"/>
        <w:widowControl/>
        <w:shd w:val="clear" w:color="auto" w:fill="FFFFFF"/>
        <w:spacing w:line="360" w:lineRule="auto"/>
        <w:ind w:firstLineChars="200" w:firstLine="420"/>
        <w:contextualSpacing/>
        <w:jc w:val="left"/>
        <w:rPr>
          <w:rFonts w:asciiTheme="minorEastAsia" w:eastAsiaTheme="minorEastAsia" w:hAnsiTheme="minorEastAsia" w:cs="仿宋_GB2312"/>
          <w:sz w:val="21"/>
          <w:szCs w:val="21"/>
          <w:shd w:val="clear" w:color="auto" w:fill="FFFFFF"/>
        </w:rPr>
      </w:pPr>
      <w:r w:rsidRPr="00E11160">
        <w:rPr>
          <w:rFonts w:hint="eastAsia"/>
          <w:sz w:val="21"/>
          <w:szCs w:val="21"/>
          <w:shd w:val="clear" w:color="auto" w:fill="FFFFFF"/>
        </w:rPr>
        <w:t>B</w:t>
      </w:r>
      <w:r w:rsidRPr="00E11160">
        <w:rPr>
          <w:rFonts w:hint="eastAsia"/>
          <w:sz w:val="21"/>
          <w:szCs w:val="21"/>
          <w:shd w:val="clear" w:color="auto" w:fill="FFFFFF"/>
        </w:rPr>
        <w:t>包：简易雨量报警器、无线预警广播分别部署至襄城、禹州以及长葛范围内，手摇报警器、手持扩音器分发至禹州；值班室视频值守终端建设分别部署至许昌市、襄城县、禹州市以及长葛市防汛值班室。</w:t>
      </w:r>
    </w:p>
    <w:p w:rsidR="00851B33" w:rsidRPr="00E11160" w:rsidRDefault="00551C50">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E11160">
        <w:rPr>
          <w:rFonts w:asciiTheme="minorEastAsia" w:eastAsiaTheme="minorEastAsia" w:hAnsiTheme="minorEastAsia" w:cs="仿宋_GB2312" w:hint="eastAsia"/>
          <w:sz w:val="21"/>
          <w:szCs w:val="21"/>
          <w:shd w:val="clear" w:color="auto" w:fill="FFFFFF"/>
        </w:rPr>
        <w:lastRenderedPageBreak/>
        <w:t>（八）进口产品：不允许。</w:t>
      </w:r>
    </w:p>
    <w:p w:rsidR="00851B33" w:rsidRPr="00E11160" w:rsidRDefault="00551C50">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E11160">
        <w:rPr>
          <w:rFonts w:asciiTheme="minorEastAsia" w:eastAsiaTheme="minorEastAsia" w:hAnsiTheme="minorEastAsia" w:cs="仿宋_GB2312" w:hint="eastAsia"/>
          <w:sz w:val="21"/>
          <w:szCs w:val="21"/>
          <w:shd w:val="clear" w:color="auto" w:fill="FFFFFF"/>
        </w:rPr>
        <w:t>（九）分包：不允许。</w:t>
      </w:r>
    </w:p>
    <w:p w:rsidR="00851B33" w:rsidRPr="00E11160" w:rsidRDefault="00551C50">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E11160">
        <w:rPr>
          <w:rFonts w:asciiTheme="minorEastAsia" w:eastAsiaTheme="minorEastAsia" w:hAnsiTheme="minorEastAsia" w:cs="黑体" w:hint="eastAsia"/>
          <w:b/>
          <w:bCs/>
          <w:sz w:val="21"/>
          <w:szCs w:val="21"/>
          <w:shd w:val="clear" w:color="auto" w:fill="FFFFFF"/>
        </w:rPr>
        <w:t>二、需要落实的政府采购政策</w:t>
      </w:r>
    </w:p>
    <w:p w:rsidR="00851B33" w:rsidRPr="00E11160" w:rsidRDefault="00551C50">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E11160">
        <w:rPr>
          <w:rFonts w:asciiTheme="minorEastAsia" w:eastAsiaTheme="minorEastAsia" w:hAnsiTheme="minorEastAsia" w:cs="仿宋_GB2312" w:hint="eastAsia"/>
          <w:sz w:val="21"/>
          <w:szCs w:val="21"/>
          <w:shd w:val="clear" w:color="auto" w:fill="FFFFFF"/>
        </w:rPr>
        <w:t>本项目落实中小微型企业、监狱企业、残疾人福利性单位扶持等相关政府采购政策。</w:t>
      </w:r>
    </w:p>
    <w:p w:rsidR="00851B33" w:rsidRPr="00E11160" w:rsidRDefault="00551C50">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E11160">
        <w:rPr>
          <w:rFonts w:asciiTheme="minorEastAsia" w:eastAsiaTheme="minorEastAsia" w:hAnsiTheme="minorEastAsia" w:cs="黑体" w:hint="eastAsia"/>
          <w:b/>
          <w:bCs/>
          <w:sz w:val="21"/>
          <w:szCs w:val="21"/>
          <w:shd w:val="clear" w:color="auto" w:fill="FFFFFF"/>
        </w:rPr>
        <w:t>三、投标人资格要求</w:t>
      </w:r>
    </w:p>
    <w:p w:rsidR="00851B33" w:rsidRPr="00E11160" w:rsidRDefault="00551C50">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E11160">
        <w:rPr>
          <w:rFonts w:asciiTheme="minorEastAsia" w:eastAsiaTheme="minorEastAsia" w:hAnsiTheme="minorEastAsia" w:cs="仿宋_GB2312" w:hint="eastAsia"/>
          <w:sz w:val="21"/>
          <w:szCs w:val="21"/>
          <w:shd w:val="clear" w:color="auto" w:fill="FFFFFF"/>
        </w:rPr>
        <w:t>（一）符合《中华人民共和国政府采购法》第二十二条之规定；</w:t>
      </w:r>
    </w:p>
    <w:p w:rsidR="00851B33" w:rsidRPr="00E11160" w:rsidRDefault="00551C50">
      <w:pPr>
        <w:pStyle w:val="ac"/>
        <w:widowControl/>
        <w:shd w:val="clear" w:color="auto" w:fill="FFFFFF"/>
        <w:wordWrap w:val="0"/>
        <w:spacing w:line="360" w:lineRule="auto"/>
        <w:ind w:firstLine="420"/>
        <w:contextualSpacing/>
        <w:jc w:val="left"/>
        <w:rPr>
          <w:rFonts w:asciiTheme="minorEastAsia" w:eastAsiaTheme="minorEastAsia" w:hAnsiTheme="minorEastAsia" w:cs="仿宋_GB2312"/>
          <w:sz w:val="21"/>
          <w:szCs w:val="21"/>
          <w:shd w:val="clear" w:color="auto" w:fill="FFFFFF"/>
        </w:rPr>
      </w:pPr>
      <w:r w:rsidRPr="00E11160">
        <w:rPr>
          <w:rFonts w:asciiTheme="minorEastAsia" w:eastAsiaTheme="minorEastAsia" w:hAnsiTheme="minorEastAsia" w:cs="仿宋_GB2312" w:hint="eastAsia"/>
          <w:sz w:val="21"/>
          <w:szCs w:val="21"/>
          <w:shd w:val="clear" w:color="auto" w:fill="FFFFFF"/>
        </w:rPr>
        <w:t>（二）</w:t>
      </w:r>
      <w:r w:rsidRPr="00E11160">
        <w:rPr>
          <w:rFonts w:asciiTheme="minorEastAsia" w:eastAsiaTheme="minorEastAsia" w:hAnsiTheme="minorEastAsia" w:cs="仿宋_GB2312"/>
          <w:sz w:val="21"/>
          <w:szCs w:val="21"/>
          <w:shd w:val="clear" w:color="auto" w:fill="FFFFFF"/>
        </w:rPr>
        <w:t>未被列入“信用中国”网站(www.creditchina.gov.cn)失信被执行人、重大税收违法案件当事人名单、政府采购严重违法失信名单的投标人；</w:t>
      </w:r>
      <w:r w:rsidRPr="00E11160">
        <w:rPr>
          <w:rFonts w:asciiTheme="minorEastAsia" w:eastAsiaTheme="minorEastAsia" w:hAnsiTheme="minorEastAsia" w:cs="仿宋_GB2312" w:hint="eastAsia"/>
          <w:sz w:val="21"/>
          <w:szCs w:val="21"/>
          <w:shd w:val="clear" w:color="auto" w:fill="FFFFFF"/>
        </w:rPr>
        <w:t>“</w:t>
      </w:r>
      <w:r w:rsidRPr="00E11160">
        <w:rPr>
          <w:rFonts w:asciiTheme="minorEastAsia" w:eastAsiaTheme="minorEastAsia" w:hAnsiTheme="minorEastAsia" w:cs="仿宋_GB2312"/>
          <w:sz w:val="21"/>
          <w:szCs w:val="21"/>
          <w:shd w:val="clear" w:color="auto" w:fill="FFFFFF"/>
        </w:rPr>
        <w:t>中国政府采购网</w:t>
      </w:r>
      <w:r w:rsidRPr="00E11160">
        <w:rPr>
          <w:rFonts w:asciiTheme="minorEastAsia" w:eastAsiaTheme="minorEastAsia" w:hAnsiTheme="minorEastAsia" w:cs="仿宋_GB2312" w:hint="eastAsia"/>
          <w:sz w:val="21"/>
          <w:szCs w:val="21"/>
          <w:shd w:val="clear" w:color="auto" w:fill="FFFFFF"/>
        </w:rPr>
        <w:t>”</w:t>
      </w:r>
      <w:r w:rsidRPr="00E11160">
        <w:rPr>
          <w:rFonts w:asciiTheme="minorEastAsia" w:eastAsiaTheme="minorEastAsia" w:hAnsiTheme="minorEastAsia" w:cs="仿宋_GB2312"/>
          <w:sz w:val="21"/>
          <w:szCs w:val="21"/>
          <w:shd w:val="clear" w:color="auto" w:fill="FFFFFF"/>
        </w:rPr>
        <w:t xml:space="preserve"> (www.ccgp.gov.cn)政府采购严重违法失信行为记录名单的投标人</w:t>
      </w:r>
      <w:r w:rsidRPr="00E11160">
        <w:rPr>
          <w:rFonts w:asciiTheme="minorEastAsia" w:eastAsiaTheme="minorEastAsia" w:hAnsiTheme="minorEastAsia" w:cs="仿宋_GB2312" w:hint="eastAsia"/>
          <w:sz w:val="21"/>
          <w:szCs w:val="21"/>
          <w:shd w:val="clear" w:color="auto" w:fill="FFFFFF"/>
        </w:rPr>
        <w:t>；</w:t>
      </w:r>
      <w:r w:rsidRPr="00E11160">
        <w:rPr>
          <w:rFonts w:asciiTheme="minorEastAsia" w:eastAsiaTheme="minorEastAsia" w:hAnsiTheme="minorEastAsia" w:cs="仿宋_GB2312" w:hint="eastAsia"/>
          <w:sz w:val="21"/>
          <w:szCs w:val="21"/>
        </w:rPr>
        <w:t>“国家企业信用公示系统”网站（</w:t>
      </w:r>
      <w:r w:rsidRPr="00E11160">
        <w:rPr>
          <w:rFonts w:asciiTheme="minorEastAsia" w:eastAsiaTheme="minorEastAsia" w:hAnsiTheme="minorEastAsia" w:cs="仿宋_GB2312"/>
          <w:sz w:val="21"/>
          <w:szCs w:val="21"/>
        </w:rPr>
        <w:t>www.gsxt.gov.cn</w:t>
      </w:r>
      <w:r w:rsidRPr="00E11160">
        <w:rPr>
          <w:rFonts w:asciiTheme="minorEastAsia" w:eastAsiaTheme="minorEastAsia" w:hAnsiTheme="minorEastAsia" w:cs="仿宋_GB2312" w:hint="eastAsia"/>
          <w:sz w:val="21"/>
          <w:szCs w:val="21"/>
        </w:rPr>
        <w:t>）严重违法失信企业名单（黑名单）的投标人</w:t>
      </w:r>
      <w:r w:rsidRPr="00E11160">
        <w:rPr>
          <w:rFonts w:asciiTheme="minorEastAsia" w:eastAsiaTheme="minorEastAsia" w:hAnsiTheme="minorEastAsia" w:cs="仿宋_GB2312" w:hint="eastAsia"/>
          <w:sz w:val="21"/>
          <w:szCs w:val="21"/>
          <w:shd w:val="clear" w:color="auto" w:fill="FFFFFF"/>
        </w:rPr>
        <w:t>；“中国社会组织公共服务平台”网站（</w:t>
      </w:r>
      <w:r w:rsidRPr="00E11160">
        <w:rPr>
          <w:rFonts w:asciiTheme="minorEastAsia" w:eastAsiaTheme="minorEastAsia" w:hAnsiTheme="minorEastAsia" w:cs="仿宋_GB2312"/>
          <w:sz w:val="21"/>
          <w:szCs w:val="21"/>
          <w:shd w:val="clear" w:color="auto" w:fill="FFFFFF"/>
        </w:rPr>
        <w:t>www.chinanpo.gov.cn</w:t>
      </w:r>
      <w:r w:rsidRPr="00E11160">
        <w:rPr>
          <w:rFonts w:asciiTheme="minorEastAsia" w:eastAsiaTheme="minorEastAsia" w:hAnsiTheme="minorEastAsia" w:cs="仿宋_GB2312" w:hint="eastAsia"/>
          <w:sz w:val="21"/>
          <w:szCs w:val="21"/>
          <w:shd w:val="clear" w:color="auto" w:fill="FFFFFF"/>
        </w:rPr>
        <w:t>）严重违法失信名单的投标人；</w:t>
      </w:r>
    </w:p>
    <w:p w:rsidR="00851B33" w:rsidRPr="00E11160" w:rsidRDefault="00551C50">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E11160">
        <w:rPr>
          <w:rFonts w:asciiTheme="minorEastAsia" w:eastAsiaTheme="minorEastAsia" w:hAnsiTheme="minorEastAsia" w:cs="仿宋_GB2312" w:hint="eastAsia"/>
          <w:sz w:val="21"/>
          <w:szCs w:val="21"/>
          <w:shd w:val="clear" w:color="auto" w:fill="FFFFFF"/>
        </w:rPr>
        <w:t>（三）本次招标不接受联合体投标。</w:t>
      </w:r>
    </w:p>
    <w:p w:rsidR="00851B33" w:rsidRPr="00E11160" w:rsidRDefault="00551C50">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E11160">
        <w:rPr>
          <w:rFonts w:asciiTheme="minorEastAsia" w:eastAsiaTheme="minorEastAsia" w:hAnsiTheme="minorEastAsia" w:cs="黑体" w:hint="eastAsia"/>
          <w:b/>
          <w:bCs/>
          <w:sz w:val="21"/>
          <w:szCs w:val="21"/>
          <w:shd w:val="clear" w:color="auto" w:fill="FFFFFF"/>
        </w:rPr>
        <w:t>四、招标文件的获取</w:t>
      </w:r>
    </w:p>
    <w:p w:rsidR="00851B33" w:rsidRPr="00E11160" w:rsidRDefault="00551C50">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E11160">
        <w:rPr>
          <w:rFonts w:asciiTheme="minorEastAsia" w:eastAsiaTheme="minorEastAsia" w:hAnsiTheme="minorEastAsia" w:cs="仿宋_GB2312" w:hint="eastAsia"/>
          <w:sz w:val="21"/>
          <w:szCs w:val="21"/>
          <w:shd w:val="clear" w:color="auto" w:fill="FFFFFF"/>
        </w:rPr>
        <w:t>（一）持CA数字认证证书，登录《全国公共资源交易平台（河南省·许昌市）》“系统用户注册”入口http://221.14.6.70:8088/ggzy/eps/public/RegistAllJcxx.html）进行免费注册登记（详见“常见问题解答-诚信库网上注册相关资料下载”）；</w:t>
      </w:r>
    </w:p>
    <w:p w:rsidR="00851B33" w:rsidRPr="00E11160" w:rsidRDefault="00551C50">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E11160">
        <w:rPr>
          <w:rFonts w:asciiTheme="minorEastAsia" w:eastAsiaTheme="minorEastAsia" w:hAnsiTheme="minorEastAsia" w:cs="仿宋_GB2312" w:hint="eastAsia"/>
          <w:sz w:val="21"/>
          <w:szCs w:val="21"/>
          <w:shd w:val="clear" w:color="auto" w:fill="FFFFFF"/>
        </w:rPr>
        <w:t>（二）在投标截止时间前均可登录《全国公共资源交易平台（河南省·许昌市）》“投标人/供应商登录”入口（http://221.14.6.70:8088/ggzy/）自行免费下载招标文件（详见“常见问题解答-交易系统操作手册”）。</w:t>
      </w:r>
    </w:p>
    <w:p w:rsidR="00851B33" w:rsidRPr="00E11160" w:rsidRDefault="00551C50">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E11160">
        <w:rPr>
          <w:rFonts w:asciiTheme="minorEastAsia" w:eastAsiaTheme="minorEastAsia" w:hAnsiTheme="minorEastAsia" w:cs="黑体" w:hint="eastAsia"/>
          <w:b/>
          <w:bCs/>
          <w:sz w:val="21"/>
          <w:szCs w:val="21"/>
          <w:shd w:val="clear" w:color="auto" w:fill="FFFFFF"/>
        </w:rPr>
        <w:t>五、投标截止时间、开标时间及地点</w:t>
      </w:r>
    </w:p>
    <w:p w:rsidR="00851B33" w:rsidRPr="00E11160" w:rsidRDefault="00551C50">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E11160">
        <w:rPr>
          <w:rFonts w:asciiTheme="minorEastAsia" w:eastAsiaTheme="minorEastAsia" w:hAnsiTheme="minorEastAsia" w:cs="仿宋_GB2312" w:hint="eastAsia"/>
          <w:sz w:val="21"/>
          <w:szCs w:val="21"/>
        </w:rPr>
        <w:t>（一）投标截止及开标时间：2019年</w:t>
      </w:r>
      <w:r w:rsidR="00870A69" w:rsidRPr="00E11160">
        <w:rPr>
          <w:rFonts w:asciiTheme="minorEastAsia" w:eastAsiaTheme="minorEastAsia" w:hAnsiTheme="minorEastAsia" w:cs="仿宋_GB2312" w:hint="eastAsia"/>
          <w:sz w:val="21"/>
          <w:szCs w:val="21"/>
        </w:rPr>
        <w:t>8</w:t>
      </w:r>
      <w:r w:rsidRPr="00E11160">
        <w:rPr>
          <w:rFonts w:asciiTheme="minorEastAsia" w:eastAsiaTheme="minorEastAsia" w:hAnsiTheme="minorEastAsia" w:cs="仿宋_GB2312" w:hint="eastAsia"/>
          <w:sz w:val="21"/>
          <w:szCs w:val="21"/>
        </w:rPr>
        <w:t>月</w:t>
      </w:r>
      <w:r w:rsidR="00870A69" w:rsidRPr="00E11160">
        <w:rPr>
          <w:rFonts w:asciiTheme="minorEastAsia" w:eastAsiaTheme="minorEastAsia" w:hAnsiTheme="minorEastAsia" w:cs="仿宋_GB2312" w:hint="eastAsia"/>
          <w:sz w:val="21"/>
          <w:szCs w:val="21"/>
        </w:rPr>
        <w:t>12</w:t>
      </w:r>
      <w:r w:rsidRPr="00E11160">
        <w:rPr>
          <w:rFonts w:asciiTheme="minorEastAsia" w:eastAsiaTheme="minorEastAsia" w:hAnsiTheme="minorEastAsia" w:cs="仿宋_GB2312" w:hint="eastAsia"/>
          <w:sz w:val="21"/>
          <w:szCs w:val="21"/>
        </w:rPr>
        <w:t>日</w:t>
      </w:r>
      <w:r w:rsidR="00870A69" w:rsidRPr="00E11160">
        <w:rPr>
          <w:rFonts w:asciiTheme="minorEastAsia" w:eastAsiaTheme="minorEastAsia" w:hAnsiTheme="minorEastAsia" w:cs="仿宋_GB2312" w:hint="eastAsia"/>
          <w:sz w:val="21"/>
          <w:szCs w:val="21"/>
        </w:rPr>
        <w:t>8</w:t>
      </w:r>
      <w:r w:rsidRPr="00E11160">
        <w:rPr>
          <w:rFonts w:asciiTheme="minorEastAsia" w:eastAsiaTheme="minorEastAsia" w:hAnsiTheme="minorEastAsia" w:cs="仿宋_GB2312" w:hint="eastAsia"/>
          <w:sz w:val="21"/>
          <w:szCs w:val="21"/>
        </w:rPr>
        <w:t>时</w:t>
      </w:r>
      <w:r w:rsidR="00870A69" w:rsidRPr="00E11160">
        <w:rPr>
          <w:rFonts w:asciiTheme="minorEastAsia" w:eastAsiaTheme="minorEastAsia" w:hAnsiTheme="minorEastAsia" w:cs="仿宋_GB2312" w:hint="eastAsia"/>
          <w:sz w:val="21"/>
          <w:szCs w:val="21"/>
        </w:rPr>
        <w:t>30</w:t>
      </w:r>
      <w:r w:rsidRPr="00E11160">
        <w:rPr>
          <w:rFonts w:asciiTheme="minorEastAsia" w:eastAsiaTheme="minorEastAsia" w:hAnsiTheme="minorEastAsia" w:cs="仿宋_GB2312" w:hint="eastAsia"/>
          <w:sz w:val="21"/>
          <w:szCs w:val="21"/>
        </w:rPr>
        <w:t>分（北京时间），逾期提交或不符合规定的投标文件不予接受。</w:t>
      </w:r>
    </w:p>
    <w:p w:rsidR="00851B33" w:rsidRPr="00E11160" w:rsidRDefault="00551C50">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E11160">
        <w:rPr>
          <w:rFonts w:asciiTheme="minorEastAsia" w:eastAsiaTheme="minorEastAsia" w:hAnsiTheme="minorEastAsia" w:cs="仿宋_GB2312" w:hint="eastAsia"/>
          <w:sz w:val="21"/>
          <w:szCs w:val="21"/>
        </w:rPr>
        <w:t>（二）开标地点：许昌市公共资源交易中心（</w:t>
      </w:r>
      <w:r w:rsidRPr="00E11160">
        <w:rPr>
          <w:rFonts w:asciiTheme="minorEastAsia" w:eastAsiaTheme="minorEastAsia" w:hAnsiTheme="minorEastAsia" w:cs="Arial"/>
          <w:sz w:val="21"/>
          <w:szCs w:val="21"/>
        </w:rPr>
        <w:t>龙兴路与竹林路交汇处</w:t>
      </w:r>
      <w:r w:rsidRPr="00E11160">
        <w:rPr>
          <w:rFonts w:asciiTheme="minorEastAsia" w:eastAsiaTheme="minorEastAsia" w:hAnsiTheme="minorEastAsia" w:cs="仿宋_GB2312" w:hint="eastAsia"/>
          <w:sz w:val="21"/>
          <w:szCs w:val="21"/>
        </w:rPr>
        <w:t>公共资源大厦）三楼开标</w:t>
      </w:r>
      <w:r w:rsidR="00870A69" w:rsidRPr="00E11160">
        <w:rPr>
          <w:rFonts w:asciiTheme="minorEastAsia" w:eastAsiaTheme="minorEastAsia" w:hAnsiTheme="minorEastAsia" w:cs="仿宋_GB2312" w:hint="eastAsia"/>
          <w:sz w:val="21"/>
          <w:szCs w:val="21"/>
        </w:rPr>
        <w:t>二</w:t>
      </w:r>
      <w:r w:rsidRPr="00E11160">
        <w:rPr>
          <w:rFonts w:asciiTheme="minorEastAsia" w:eastAsiaTheme="minorEastAsia" w:hAnsiTheme="minorEastAsia" w:cs="仿宋_GB2312" w:hint="eastAsia"/>
          <w:sz w:val="21"/>
          <w:szCs w:val="21"/>
        </w:rPr>
        <w:t>室。</w:t>
      </w:r>
    </w:p>
    <w:p w:rsidR="00851B33" w:rsidRPr="00E11160" w:rsidRDefault="00551C50">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E11160">
        <w:rPr>
          <w:rFonts w:asciiTheme="minorEastAsia" w:eastAsiaTheme="minorEastAsia" w:hAnsiTheme="minorEastAsia" w:cs="仿宋_GB2312" w:hint="eastAsia"/>
          <w:sz w:val="21"/>
          <w:szCs w:val="21"/>
        </w:rPr>
        <w:t>（三） 本项目为全流程电子化交易项目，投标人须提交电子投标文件和纸质投标文件。</w:t>
      </w:r>
    </w:p>
    <w:p w:rsidR="00851B33" w:rsidRPr="00E11160" w:rsidRDefault="00551C50">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E11160">
        <w:rPr>
          <w:rFonts w:asciiTheme="minorEastAsia" w:eastAsiaTheme="minorEastAsia" w:hAnsiTheme="minorEastAsia" w:cs="仿宋_GB2312" w:hint="eastAsia"/>
          <w:sz w:val="21"/>
          <w:szCs w:val="21"/>
        </w:rPr>
        <w:t>1、加密电子投标文件</w:t>
      </w:r>
      <w:r w:rsidRPr="00E11160">
        <w:rPr>
          <w:rFonts w:asciiTheme="minorEastAsia" w:hAnsiTheme="minorEastAsia" w:cs="宋体" w:hint="eastAsia"/>
          <w:sz w:val="21"/>
          <w:szCs w:val="21"/>
        </w:rPr>
        <w:t>（</w:t>
      </w:r>
      <w:r w:rsidRPr="00E11160">
        <w:rPr>
          <w:rFonts w:asciiTheme="minorEastAsia" w:eastAsiaTheme="minorEastAsia" w:hAnsiTheme="minorEastAsia"/>
          <w:sz w:val="21"/>
          <w:szCs w:val="21"/>
        </w:rPr>
        <w:t>.file</w:t>
      </w:r>
      <w:r w:rsidRPr="00E11160">
        <w:rPr>
          <w:rFonts w:asciiTheme="minorEastAsia" w:hAnsiTheme="minorEastAsia" w:cs="宋体" w:hint="eastAsia"/>
          <w:sz w:val="21"/>
          <w:szCs w:val="21"/>
        </w:rPr>
        <w:t>格式）须</w:t>
      </w:r>
      <w:r w:rsidRPr="00E11160">
        <w:rPr>
          <w:rFonts w:asciiTheme="minorEastAsia" w:eastAsiaTheme="minorEastAsia" w:hAnsiTheme="minorEastAsia" w:cs="仿宋_GB2312" w:hint="eastAsia"/>
          <w:sz w:val="21"/>
          <w:szCs w:val="21"/>
        </w:rPr>
        <w:t>在投标截止时间（开标时间）前通过《全国公共资源交易平台(河南省</w:t>
      </w:r>
      <w:r w:rsidRPr="00E11160">
        <w:rPr>
          <w:rFonts w:ascii="MS Mincho" w:eastAsia="MS Mincho" w:hAnsi="MS Mincho" w:cs="MS Mincho" w:hint="eastAsia"/>
          <w:sz w:val="21"/>
          <w:szCs w:val="21"/>
        </w:rPr>
        <w:t>▪</w:t>
      </w:r>
      <w:r w:rsidRPr="00E11160">
        <w:rPr>
          <w:rFonts w:ascii="宋体" w:hAnsi="宋体" w:cs="宋体" w:hint="eastAsia"/>
          <w:sz w:val="21"/>
          <w:szCs w:val="21"/>
        </w:rPr>
        <w:t>许昌市</w:t>
      </w:r>
      <w:r w:rsidRPr="00E11160">
        <w:rPr>
          <w:rFonts w:asciiTheme="minorEastAsia" w:eastAsiaTheme="minorEastAsia" w:hAnsiTheme="minorEastAsia" w:cs="仿宋_GB2312" w:hint="eastAsia"/>
          <w:sz w:val="21"/>
          <w:szCs w:val="21"/>
        </w:rPr>
        <w:t>)》公共资源交易系统成功上传。</w:t>
      </w:r>
    </w:p>
    <w:p w:rsidR="00851B33" w:rsidRPr="00E11160" w:rsidRDefault="00551C50">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pct10" w:color="auto" w:fill="FFFFFF"/>
        </w:rPr>
      </w:pPr>
      <w:r w:rsidRPr="00E11160">
        <w:rPr>
          <w:rFonts w:asciiTheme="minorEastAsia" w:eastAsiaTheme="minorEastAsia" w:hAnsiTheme="minorEastAsia" w:cs="仿宋_GB2312" w:hint="eastAsia"/>
          <w:sz w:val="21"/>
          <w:szCs w:val="21"/>
        </w:rPr>
        <w:lastRenderedPageBreak/>
        <w:t>2、纸质投标文件（正本、副本各1份）和备份文件1份</w:t>
      </w:r>
      <w:r w:rsidRPr="00E11160">
        <w:rPr>
          <w:rFonts w:hAnsi="宋体" w:hint="eastAsia"/>
          <w:sz w:val="21"/>
          <w:szCs w:val="21"/>
        </w:rPr>
        <w:t>（使用电子介质存储）</w:t>
      </w:r>
      <w:r w:rsidRPr="00E11160">
        <w:rPr>
          <w:rFonts w:asciiTheme="minorEastAsia" w:eastAsiaTheme="minorEastAsia" w:hAnsiTheme="minorEastAsia" w:cs="仿宋_GB2312" w:hint="eastAsia"/>
          <w:sz w:val="21"/>
          <w:szCs w:val="21"/>
        </w:rPr>
        <w:t>在投标截止时间（开标时间）前递交至本项目开标地点。</w:t>
      </w:r>
    </w:p>
    <w:p w:rsidR="00851B33" w:rsidRPr="00E11160" w:rsidRDefault="00551C50">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E11160">
        <w:rPr>
          <w:rFonts w:asciiTheme="minorEastAsia" w:eastAsiaTheme="minorEastAsia" w:hAnsiTheme="minorEastAsia" w:cs="黑体" w:hint="eastAsia"/>
          <w:b/>
          <w:bCs/>
          <w:sz w:val="21"/>
          <w:szCs w:val="21"/>
          <w:shd w:val="clear" w:color="auto" w:fill="FFFFFF"/>
        </w:rPr>
        <w:t>六、本次招标公告同时在《中国政府采购网》、《河南省政府采购网》、《许昌市政府采购网》、《全国公共资源交易平台（河南省·许昌市）》、《中国·许昌 许昌市政府网》发布。</w:t>
      </w:r>
    </w:p>
    <w:p w:rsidR="00851B33" w:rsidRPr="00E11160" w:rsidRDefault="00551C50">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E11160">
        <w:rPr>
          <w:rFonts w:asciiTheme="minorEastAsia" w:eastAsiaTheme="minorEastAsia" w:hAnsiTheme="minorEastAsia" w:cs="黑体" w:hint="eastAsia"/>
          <w:b/>
          <w:bCs/>
          <w:sz w:val="21"/>
          <w:szCs w:val="21"/>
          <w:shd w:val="clear" w:color="auto" w:fill="FFFFFF"/>
        </w:rPr>
        <w:t>七、公告期限</w:t>
      </w:r>
    </w:p>
    <w:p w:rsidR="00851B33" w:rsidRPr="00E11160" w:rsidRDefault="00551C50">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E11160">
        <w:rPr>
          <w:rFonts w:asciiTheme="minorEastAsia" w:eastAsiaTheme="minorEastAsia" w:hAnsiTheme="minorEastAsia" w:cs="仿宋_GB2312" w:hint="eastAsia"/>
          <w:sz w:val="21"/>
          <w:szCs w:val="21"/>
        </w:rPr>
        <w:t>本招标公告自发布之日起公告期限为5个工作日。</w:t>
      </w:r>
    </w:p>
    <w:p w:rsidR="00851B33" w:rsidRPr="00E11160" w:rsidRDefault="00551C50">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rPr>
      </w:pPr>
      <w:r w:rsidRPr="00E11160">
        <w:rPr>
          <w:rFonts w:asciiTheme="minorEastAsia" w:eastAsiaTheme="minorEastAsia" w:hAnsiTheme="minorEastAsia" w:cs="黑体" w:hint="eastAsia"/>
          <w:b/>
          <w:bCs/>
          <w:sz w:val="21"/>
          <w:szCs w:val="21"/>
        </w:rPr>
        <w:t>八、联系方式</w:t>
      </w:r>
    </w:p>
    <w:p w:rsidR="00851B33" w:rsidRPr="00E11160" w:rsidRDefault="00551C50">
      <w:pPr>
        <w:adjustRightInd w:val="0"/>
        <w:spacing w:line="360" w:lineRule="auto"/>
        <w:ind w:firstLineChars="400" w:firstLine="843"/>
        <w:contextualSpacing/>
        <w:jc w:val="left"/>
        <w:rPr>
          <w:rFonts w:ascii="宋体" w:hAnsi="宋体"/>
          <w:szCs w:val="21"/>
        </w:rPr>
      </w:pPr>
      <w:r w:rsidRPr="00E11160">
        <w:rPr>
          <w:rFonts w:ascii="宋体" w:hAnsi="宋体" w:hint="eastAsia"/>
          <w:b/>
          <w:szCs w:val="21"/>
        </w:rPr>
        <w:t>采购人</w:t>
      </w:r>
      <w:r w:rsidRPr="00E11160">
        <w:rPr>
          <w:rFonts w:ascii="宋体" w:hAnsi="宋体" w:hint="eastAsia"/>
          <w:szCs w:val="21"/>
        </w:rPr>
        <w:t>：许昌市水利局</w:t>
      </w:r>
    </w:p>
    <w:p w:rsidR="00851B33" w:rsidRPr="00E11160" w:rsidRDefault="00551C50">
      <w:pPr>
        <w:adjustRightInd w:val="0"/>
        <w:spacing w:line="360" w:lineRule="auto"/>
        <w:ind w:firstLineChars="400" w:firstLine="840"/>
        <w:contextualSpacing/>
        <w:jc w:val="left"/>
        <w:rPr>
          <w:rFonts w:ascii="宋体" w:hAnsi="宋体"/>
          <w:szCs w:val="21"/>
        </w:rPr>
      </w:pPr>
      <w:r w:rsidRPr="00E11160">
        <w:rPr>
          <w:rFonts w:ascii="宋体" w:hAnsi="宋体" w:hint="eastAsia"/>
          <w:szCs w:val="21"/>
        </w:rPr>
        <w:t>地址：</w:t>
      </w:r>
      <w:r w:rsidRPr="00E11160">
        <w:rPr>
          <w:rFonts w:asciiTheme="minorEastAsia" w:hAnsiTheme="minorEastAsia" w:cs="仿宋_GB2312" w:hint="eastAsia"/>
          <w:szCs w:val="21"/>
        </w:rPr>
        <w:t>许昌市八一东路3799号水利大厦</w:t>
      </w:r>
    </w:p>
    <w:p w:rsidR="00851B33" w:rsidRPr="00E11160" w:rsidRDefault="00551C50">
      <w:pPr>
        <w:adjustRightInd w:val="0"/>
        <w:spacing w:line="360" w:lineRule="auto"/>
        <w:ind w:firstLineChars="400" w:firstLine="840"/>
        <w:contextualSpacing/>
        <w:jc w:val="left"/>
        <w:rPr>
          <w:rFonts w:ascii="宋体" w:hAnsi="宋体"/>
          <w:szCs w:val="21"/>
        </w:rPr>
      </w:pPr>
      <w:r w:rsidRPr="00E11160">
        <w:rPr>
          <w:rFonts w:ascii="宋体" w:hAnsi="宋体" w:hint="eastAsia"/>
          <w:szCs w:val="21"/>
        </w:rPr>
        <w:t>联系人：</w:t>
      </w:r>
      <w:r w:rsidRPr="00E11160">
        <w:rPr>
          <w:rFonts w:asciiTheme="minorEastAsia" w:hAnsiTheme="minorEastAsia" w:cs="仿宋_GB2312" w:hint="eastAsia"/>
          <w:szCs w:val="21"/>
        </w:rPr>
        <w:t>张素青</w:t>
      </w:r>
      <w:r w:rsidRPr="00E11160">
        <w:rPr>
          <w:rFonts w:ascii="宋体" w:hAnsi="宋体" w:hint="eastAsia"/>
          <w:szCs w:val="21"/>
        </w:rPr>
        <w:t xml:space="preserve">         联系电话：</w:t>
      </w:r>
      <w:r w:rsidRPr="00E11160">
        <w:rPr>
          <w:rFonts w:asciiTheme="minorEastAsia" w:hAnsiTheme="minorEastAsia" w:cs="仿宋_GB2312" w:hint="eastAsia"/>
          <w:szCs w:val="21"/>
        </w:rPr>
        <w:t>17637969229</w:t>
      </w:r>
    </w:p>
    <w:p w:rsidR="00851B33" w:rsidRPr="00E11160" w:rsidRDefault="00551C50">
      <w:pPr>
        <w:adjustRightInd w:val="0"/>
        <w:spacing w:line="360" w:lineRule="auto"/>
        <w:ind w:firstLineChars="400" w:firstLine="843"/>
        <w:contextualSpacing/>
        <w:jc w:val="left"/>
        <w:rPr>
          <w:rFonts w:ascii="宋体" w:hAnsi="宋体"/>
          <w:szCs w:val="21"/>
        </w:rPr>
      </w:pPr>
      <w:r w:rsidRPr="00E11160">
        <w:rPr>
          <w:rFonts w:ascii="宋体" w:hAnsi="宋体" w:hint="eastAsia"/>
          <w:b/>
          <w:szCs w:val="21"/>
        </w:rPr>
        <w:t>集中采购机构</w:t>
      </w:r>
      <w:r w:rsidRPr="00E11160">
        <w:rPr>
          <w:rFonts w:ascii="宋体" w:hAnsi="宋体" w:hint="eastAsia"/>
          <w:szCs w:val="21"/>
        </w:rPr>
        <w:t xml:space="preserve">：许昌市政府采购中心 </w:t>
      </w:r>
    </w:p>
    <w:p w:rsidR="00851B33" w:rsidRPr="00E11160" w:rsidRDefault="00551C50">
      <w:pPr>
        <w:adjustRightInd w:val="0"/>
        <w:spacing w:line="360" w:lineRule="auto"/>
        <w:ind w:firstLineChars="400" w:firstLine="840"/>
        <w:contextualSpacing/>
        <w:jc w:val="left"/>
        <w:rPr>
          <w:rFonts w:ascii="宋体" w:hAnsi="宋体"/>
          <w:szCs w:val="21"/>
        </w:rPr>
      </w:pPr>
      <w:r w:rsidRPr="00E11160">
        <w:rPr>
          <w:rFonts w:ascii="宋体" w:hAnsi="宋体" w:hint="eastAsia"/>
          <w:szCs w:val="21"/>
        </w:rPr>
        <w:t>地址：许昌市</w:t>
      </w:r>
      <w:r w:rsidRPr="00E11160">
        <w:rPr>
          <w:rFonts w:asciiTheme="minorEastAsia" w:hAnsiTheme="minorEastAsia" w:cs="Arial"/>
          <w:szCs w:val="21"/>
        </w:rPr>
        <w:t>龙兴路与竹林路交汇处</w:t>
      </w:r>
      <w:r w:rsidRPr="00E11160">
        <w:rPr>
          <w:rFonts w:asciiTheme="minorEastAsia" w:hAnsiTheme="minorEastAsia" w:cs="仿宋_GB2312" w:hint="eastAsia"/>
          <w:szCs w:val="21"/>
        </w:rPr>
        <w:t>公共资源大厦</w:t>
      </w:r>
    </w:p>
    <w:p w:rsidR="00851B33" w:rsidRPr="00E11160" w:rsidRDefault="00551C50">
      <w:pPr>
        <w:adjustRightInd w:val="0"/>
        <w:spacing w:line="360" w:lineRule="auto"/>
        <w:ind w:firstLineChars="400" w:firstLine="840"/>
        <w:contextualSpacing/>
        <w:jc w:val="left"/>
        <w:rPr>
          <w:rFonts w:ascii="宋体" w:hAnsi="宋体"/>
          <w:szCs w:val="21"/>
        </w:rPr>
      </w:pPr>
      <w:r w:rsidRPr="00E11160">
        <w:rPr>
          <w:rFonts w:ascii="宋体" w:hAnsi="宋体" w:hint="eastAsia"/>
          <w:szCs w:val="21"/>
        </w:rPr>
        <w:t>联系人：李女士                联系电话：</w:t>
      </w:r>
      <w:bookmarkStart w:id="0" w:name="联系人电话"/>
      <w:r w:rsidRPr="00E11160">
        <w:rPr>
          <w:rFonts w:ascii="宋体" w:hAnsi="宋体"/>
          <w:szCs w:val="21"/>
        </w:rPr>
        <w:t>0</w:t>
      </w:r>
      <w:bookmarkEnd w:id="0"/>
      <w:r w:rsidRPr="00E11160">
        <w:rPr>
          <w:rFonts w:ascii="宋体" w:hAnsi="宋体" w:hint="eastAsia"/>
          <w:szCs w:val="21"/>
        </w:rPr>
        <w:t>374-2968687</w:t>
      </w:r>
    </w:p>
    <w:p w:rsidR="00851B33" w:rsidRPr="00E11160" w:rsidRDefault="00851B33">
      <w:pPr>
        <w:adjustRightInd w:val="0"/>
        <w:snapToGrid w:val="0"/>
        <w:spacing w:line="360" w:lineRule="auto"/>
        <w:ind w:firstLineChars="400" w:firstLine="840"/>
        <w:jc w:val="left"/>
        <w:rPr>
          <w:rFonts w:ascii="宋体" w:hAnsi="宋体"/>
          <w:szCs w:val="21"/>
        </w:rPr>
      </w:pPr>
    </w:p>
    <w:p w:rsidR="00851B33" w:rsidRPr="00E11160" w:rsidRDefault="00851B33">
      <w:pPr>
        <w:adjustRightInd w:val="0"/>
        <w:snapToGrid w:val="0"/>
        <w:spacing w:line="360" w:lineRule="auto"/>
        <w:ind w:firstLineChars="400" w:firstLine="840"/>
        <w:jc w:val="left"/>
        <w:rPr>
          <w:rFonts w:ascii="宋体" w:hAnsi="宋体"/>
          <w:szCs w:val="21"/>
        </w:rPr>
      </w:pPr>
    </w:p>
    <w:p w:rsidR="00851B33" w:rsidRPr="00E11160" w:rsidRDefault="00551C50">
      <w:pPr>
        <w:adjustRightInd w:val="0"/>
        <w:spacing w:line="360" w:lineRule="auto"/>
        <w:ind w:firstLineChars="400" w:firstLine="840"/>
        <w:contextualSpacing/>
        <w:jc w:val="right"/>
        <w:rPr>
          <w:rFonts w:asciiTheme="minorEastAsia" w:hAnsiTheme="minorEastAsia" w:cs="仿宋_GB2312"/>
          <w:szCs w:val="21"/>
        </w:rPr>
      </w:pPr>
      <w:r w:rsidRPr="00E11160">
        <w:rPr>
          <w:rFonts w:asciiTheme="minorEastAsia" w:hAnsiTheme="minorEastAsia" w:cs="仿宋_GB2312" w:hint="eastAsia"/>
          <w:szCs w:val="21"/>
        </w:rPr>
        <w:t>许昌市水利局</w:t>
      </w:r>
    </w:p>
    <w:p w:rsidR="00851B33" w:rsidRPr="00E11160" w:rsidRDefault="00551C50">
      <w:pPr>
        <w:adjustRightInd w:val="0"/>
        <w:spacing w:line="360" w:lineRule="auto"/>
        <w:ind w:firstLineChars="400" w:firstLine="840"/>
        <w:contextualSpacing/>
        <w:jc w:val="right"/>
        <w:rPr>
          <w:rFonts w:asciiTheme="minorEastAsia" w:hAnsiTheme="minorEastAsia" w:cs="仿宋_GB2312"/>
          <w:szCs w:val="21"/>
        </w:rPr>
      </w:pPr>
      <w:r w:rsidRPr="00E11160">
        <w:rPr>
          <w:rFonts w:asciiTheme="minorEastAsia" w:hAnsiTheme="minorEastAsia" w:cs="仿宋_GB2312" w:hint="eastAsia"/>
          <w:szCs w:val="21"/>
        </w:rPr>
        <w:t>二〇一九年七月</w:t>
      </w:r>
      <w:r w:rsidR="00870A69" w:rsidRPr="00E11160">
        <w:rPr>
          <w:rFonts w:asciiTheme="minorEastAsia" w:hAnsiTheme="minorEastAsia" w:cs="仿宋_GB2312" w:hint="eastAsia"/>
          <w:szCs w:val="21"/>
        </w:rPr>
        <w:t>十八</w:t>
      </w:r>
      <w:r w:rsidRPr="00E11160">
        <w:rPr>
          <w:rFonts w:asciiTheme="minorEastAsia" w:hAnsiTheme="minorEastAsia" w:cs="仿宋_GB2312" w:hint="eastAsia"/>
          <w:szCs w:val="21"/>
        </w:rPr>
        <w:t>日</w:t>
      </w:r>
    </w:p>
    <w:p w:rsidR="00851B33" w:rsidRPr="00E11160" w:rsidRDefault="00851B33">
      <w:pPr>
        <w:adjustRightInd w:val="0"/>
        <w:snapToGrid w:val="0"/>
        <w:spacing w:line="360" w:lineRule="auto"/>
        <w:ind w:firstLineChars="400" w:firstLine="840"/>
        <w:jc w:val="left"/>
        <w:rPr>
          <w:rFonts w:ascii="宋体" w:hAnsi="宋体"/>
          <w:szCs w:val="21"/>
        </w:rPr>
      </w:pPr>
    </w:p>
    <w:p w:rsidR="00851B33" w:rsidRPr="00E11160" w:rsidRDefault="00551C50">
      <w:pPr>
        <w:spacing w:line="360" w:lineRule="auto"/>
        <w:rPr>
          <w:rFonts w:hAnsi="宋体"/>
          <w:b/>
          <w:sz w:val="28"/>
          <w:szCs w:val="28"/>
        </w:rPr>
      </w:pPr>
      <w:r w:rsidRPr="00E11160">
        <w:rPr>
          <w:rFonts w:hAnsi="宋体" w:hint="eastAsia"/>
          <w:b/>
          <w:sz w:val="28"/>
          <w:szCs w:val="28"/>
        </w:rPr>
        <w:t>温馨提示：</w:t>
      </w:r>
    </w:p>
    <w:p w:rsidR="00851B33" w:rsidRPr="00E11160" w:rsidRDefault="00551C50">
      <w:pPr>
        <w:spacing w:line="360" w:lineRule="auto"/>
        <w:ind w:firstLineChars="200" w:firstLine="562"/>
        <w:rPr>
          <w:rFonts w:hAnsi="宋体"/>
          <w:b/>
          <w:sz w:val="28"/>
          <w:szCs w:val="28"/>
        </w:rPr>
      </w:pPr>
      <w:r w:rsidRPr="00E11160">
        <w:rPr>
          <w:rFonts w:hAnsi="宋体" w:hint="eastAsia"/>
          <w:b/>
          <w:sz w:val="28"/>
          <w:szCs w:val="28"/>
        </w:rPr>
        <w:t>本项目为全流程电子化交易项目，请认真阅读招标文件，并注意以下事项。</w:t>
      </w:r>
    </w:p>
    <w:p w:rsidR="00851B33" w:rsidRPr="00E11160" w:rsidRDefault="00851B33" w:rsidP="00551C50">
      <w:pPr>
        <w:pStyle w:val="ad"/>
        <w:ind w:firstLine="321"/>
        <w:rPr>
          <w:rFonts w:ascii="仿宋_GB2312" w:eastAsia="仿宋_GB2312"/>
          <w:b/>
          <w:sz w:val="32"/>
          <w:szCs w:val="32"/>
        </w:rPr>
      </w:pPr>
    </w:p>
    <w:p w:rsidR="00851B33" w:rsidRPr="00E11160" w:rsidRDefault="00551C50">
      <w:pPr>
        <w:tabs>
          <w:tab w:val="left" w:pos="7095"/>
        </w:tabs>
        <w:spacing w:line="360" w:lineRule="auto"/>
        <w:ind w:firstLineChars="200" w:firstLine="422"/>
        <w:contextualSpacing/>
        <w:rPr>
          <w:rFonts w:hAnsi="宋体"/>
          <w:b/>
          <w:szCs w:val="21"/>
        </w:rPr>
      </w:pPr>
      <w:r w:rsidRPr="00E11160">
        <w:rPr>
          <w:rFonts w:asciiTheme="minorEastAsia" w:hAnsiTheme="minorEastAsia" w:hint="eastAsia"/>
          <w:b/>
          <w:szCs w:val="21"/>
        </w:rPr>
        <w:t>1.</w:t>
      </w:r>
      <w:r w:rsidRPr="00E11160">
        <w:rPr>
          <w:rFonts w:hAnsi="宋体" w:hint="eastAsia"/>
          <w:b/>
          <w:szCs w:val="21"/>
        </w:rPr>
        <w:t>投标人应按招标文件规定编制、提交电子投标文件和纸质投标文件。开、评标现场不接受投标人递交的备份电子投标文件和纸质投标文件以外的其他资料。</w:t>
      </w:r>
    </w:p>
    <w:p w:rsidR="00851B33" w:rsidRPr="00E11160" w:rsidRDefault="00551C50">
      <w:pPr>
        <w:tabs>
          <w:tab w:val="left" w:pos="7095"/>
        </w:tabs>
        <w:spacing w:line="360" w:lineRule="auto"/>
        <w:ind w:firstLineChars="200" w:firstLine="422"/>
        <w:contextualSpacing/>
        <w:rPr>
          <w:rFonts w:hAnsi="宋体"/>
          <w:b/>
          <w:szCs w:val="21"/>
        </w:rPr>
      </w:pPr>
      <w:r w:rsidRPr="00E11160">
        <w:rPr>
          <w:rFonts w:asciiTheme="minorEastAsia" w:hAnsiTheme="minorEastAsia" w:hint="eastAsia"/>
          <w:b/>
          <w:szCs w:val="21"/>
        </w:rPr>
        <w:t>2</w:t>
      </w:r>
      <w:r w:rsidRPr="00E11160">
        <w:rPr>
          <w:rFonts w:asciiTheme="minorEastAsia" w:hAnsiTheme="minorEastAsia"/>
          <w:b/>
          <w:szCs w:val="21"/>
        </w:rPr>
        <w:t>.</w:t>
      </w:r>
      <w:r w:rsidRPr="00E11160">
        <w:rPr>
          <w:rFonts w:hAnsi="宋体" w:hint="eastAsia"/>
          <w:b/>
          <w:szCs w:val="21"/>
        </w:rPr>
        <w:t>电子文件下载、制作、提交期间和开标（</w:t>
      </w:r>
      <w:r w:rsidRPr="00E11160">
        <w:rPr>
          <w:rFonts w:hAnsi="宋体" w:hint="eastAsia"/>
          <w:szCs w:val="21"/>
        </w:rPr>
        <w:t>电子投标文件的解密</w:t>
      </w:r>
      <w:r w:rsidRPr="00E11160">
        <w:rPr>
          <w:rFonts w:hAnsi="宋体" w:hint="eastAsia"/>
          <w:b/>
          <w:szCs w:val="21"/>
        </w:rPr>
        <w:t>）环节，投标人须使用</w:t>
      </w:r>
      <w:r w:rsidRPr="00E11160">
        <w:rPr>
          <w:rFonts w:hAnsi="宋体"/>
          <w:b/>
          <w:szCs w:val="21"/>
        </w:rPr>
        <w:t>CA</w:t>
      </w:r>
      <w:r w:rsidRPr="00E11160">
        <w:rPr>
          <w:rFonts w:hAnsi="宋体"/>
          <w:b/>
          <w:szCs w:val="21"/>
        </w:rPr>
        <w:t>数字证书</w:t>
      </w:r>
      <w:r w:rsidRPr="00E11160">
        <w:rPr>
          <w:rFonts w:hAnsi="宋体" w:hint="eastAsia"/>
          <w:b/>
          <w:szCs w:val="21"/>
        </w:rPr>
        <w:t>（证书须在有效期内）</w:t>
      </w:r>
      <w:r w:rsidRPr="00E11160">
        <w:rPr>
          <w:rFonts w:hAnsi="宋体"/>
          <w:b/>
          <w:szCs w:val="21"/>
        </w:rPr>
        <w:t>。</w:t>
      </w:r>
    </w:p>
    <w:p w:rsidR="00851B33" w:rsidRPr="00E11160" w:rsidRDefault="00551C50">
      <w:pPr>
        <w:tabs>
          <w:tab w:val="left" w:pos="7095"/>
        </w:tabs>
        <w:spacing w:line="360" w:lineRule="auto"/>
        <w:ind w:firstLineChars="200" w:firstLine="422"/>
        <w:contextualSpacing/>
        <w:rPr>
          <w:rFonts w:hAnsi="宋体"/>
          <w:b/>
          <w:szCs w:val="21"/>
        </w:rPr>
      </w:pPr>
      <w:r w:rsidRPr="00E11160">
        <w:rPr>
          <w:rFonts w:asciiTheme="minorEastAsia" w:hAnsiTheme="minorEastAsia"/>
          <w:b/>
          <w:szCs w:val="21"/>
        </w:rPr>
        <w:lastRenderedPageBreak/>
        <w:t>3</w:t>
      </w:r>
      <w:r w:rsidRPr="00E11160">
        <w:rPr>
          <w:rFonts w:asciiTheme="minorEastAsia" w:hAnsiTheme="minorEastAsia" w:hint="eastAsia"/>
          <w:b/>
          <w:szCs w:val="21"/>
        </w:rPr>
        <w:t>.</w:t>
      </w:r>
      <w:r w:rsidRPr="00E11160">
        <w:rPr>
          <w:rFonts w:hAnsi="宋体" w:hint="eastAsia"/>
          <w:b/>
          <w:szCs w:val="21"/>
        </w:rPr>
        <w:t>电子投标文件的制作</w:t>
      </w:r>
    </w:p>
    <w:p w:rsidR="00851B33" w:rsidRPr="00E11160" w:rsidRDefault="00551C50">
      <w:pPr>
        <w:tabs>
          <w:tab w:val="left" w:pos="7095"/>
        </w:tabs>
        <w:spacing w:line="360" w:lineRule="auto"/>
        <w:ind w:firstLineChars="200" w:firstLine="420"/>
        <w:contextualSpacing/>
        <w:rPr>
          <w:rFonts w:hAnsi="宋体"/>
          <w:szCs w:val="21"/>
        </w:rPr>
      </w:pPr>
      <w:r w:rsidRPr="00E11160">
        <w:rPr>
          <w:rFonts w:asciiTheme="minorEastAsia" w:hAnsiTheme="minorEastAsia"/>
          <w:szCs w:val="21"/>
        </w:rPr>
        <w:t>3</w:t>
      </w:r>
      <w:r w:rsidRPr="00E11160">
        <w:rPr>
          <w:rFonts w:asciiTheme="minorEastAsia" w:hAnsiTheme="minorEastAsia" w:hint="eastAsia"/>
          <w:szCs w:val="21"/>
        </w:rPr>
        <w:t>.1</w:t>
      </w:r>
      <w:r w:rsidRPr="00E11160">
        <w:rPr>
          <w:rFonts w:hAnsi="宋体" w:hint="eastAsia"/>
          <w:szCs w:val="21"/>
        </w:rPr>
        <w:t xml:space="preserve"> </w:t>
      </w:r>
      <w:r w:rsidRPr="00E11160">
        <w:rPr>
          <w:rFonts w:hAnsi="宋体" w:hint="eastAsia"/>
          <w:szCs w:val="21"/>
        </w:rPr>
        <w:t>投标人登录《全国公共资源交易平台</w:t>
      </w:r>
      <w:r w:rsidRPr="00E11160">
        <w:rPr>
          <w:rFonts w:asciiTheme="majorEastAsia" w:eastAsiaTheme="majorEastAsia" w:hAnsiTheme="majorEastAsia" w:hint="eastAsia"/>
          <w:szCs w:val="21"/>
        </w:rPr>
        <w:t>(</w:t>
      </w:r>
      <w:r w:rsidRPr="00E11160">
        <w:rPr>
          <w:rFonts w:hAnsi="宋体" w:hint="eastAsia"/>
          <w:szCs w:val="21"/>
        </w:rPr>
        <w:t>河南省</w:t>
      </w:r>
      <w:r w:rsidRPr="00E11160">
        <w:rPr>
          <w:rFonts w:ascii="MS Mincho" w:eastAsia="MS Mincho" w:hAnsi="MS Mincho" w:cs="MS Mincho" w:hint="eastAsia"/>
          <w:szCs w:val="21"/>
        </w:rPr>
        <w:t>▪</w:t>
      </w:r>
      <w:r w:rsidRPr="00E11160">
        <w:rPr>
          <w:rFonts w:ascii="宋体" w:eastAsia="宋体" w:hAnsi="宋体" w:cs="宋体" w:hint="eastAsia"/>
          <w:szCs w:val="21"/>
        </w:rPr>
        <w:t>许昌市</w:t>
      </w:r>
      <w:r w:rsidRPr="00E11160">
        <w:rPr>
          <w:rFonts w:asciiTheme="minorEastAsia" w:hAnsiTheme="minorEastAsia" w:hint="eastAsia"/>
          <w:szCs w:val="21"/>
        </w:rPr>
        <w:t>)</w:t>
      </w:r>
      <w:r w:rsidRPr="00E11160">
        <w:rPr>
          <w:rFonts w:hAnsi="宋体" w:hint="eastAsia"/>
          <w:szCs w:val="21"/>
        </w:rPr>
        <w:t>》公共资源交易系统（</w:t>
      </w:r>
      <w:hyperlink r:id="rId9" w:history="1">
        <w:r w:rsidRPr="00E11160">
          <w:rPr>
            <w:rStyle w:val="af0"/>
            <w:rFonts w:hAnsi="宋体"/>
            <w:color w:val="auto"/>
            <w:szCs w:val="21"/>
          </w:rPr>
          <w:t>http://221.14.6.70:8088/ggzy/</w:t>
        </w:r>
      </w:hyperlink>
      <w:r w:rsidRPr="00E11160">
        <w:rPr>
          <w:rFonts w:hAnsi="宋体" w:hint="eastAsia"/>
          <w:szCs w:val="21"/>
        </w:rPr>
        <w:t>）下载“许昌投标文件制作系统</w:t>
      </w:r>
      <w:r w:rsidRPr="00E11160">
        <w:rPr>
          <w:rFonts w:hAnsi="宋体" w:hint="eastAsia"/>
          <w:szCs w:val="21"/>
        </w:rPr>
        <w:t xml:space="preserve">SEARUN </w:t>
      </w:r>
      <w:r w:rsidRPr="00E11160">
        <w:rPr>
          <w:rFonts w:hAnsi="宋体" w:hint="eastAsia"/>
          <w:szCs w:val="21"/>
        </w:rPr>
        <w:t>最新版本”，按招标文件要求制作电子投标文件。</w:t>
      </w:r>
    </w:p>
    <w:p w:rsidR="00851B33" w:rsidRPr="00E11160" w:rsidRDefault="00551C50">
      <w:pPr>
        <w:tabs>
          <w:tab w:val="left" w:pos="7095"/>
        </w:tabs>
        <w:spacing w:line="360" w:lineRule="auto"/>
        <w:ind w:firstLineChars="200" w:firstLine="420"/>
        <w:contextualSpacing/>
        <w:rPr>
          <w:rFonts w:hAnsi="宋体"/>
          <w:szCs w:val="21"/>
        </w:rPr>
      </w:pPr>
      <w:r w:rsidRPr="00E11160">
        <w:rPr>
          <w:rFonts w:hAnsi="宋体" w:hint="eastAsia"/>
          <w:szCs w:val="21"/>
        </w:rPr>
        <w:t>电子投标文件的制作，参考《全国公共资源交易平台</w:t>
      </w:r>
      <w:r w:rsidRPr="00E11160">
        <w:rPr>
          <w:rFonts w:asciiTheme="minorEastAsia" w:hAnsiTheme="minorEastAsia" w:hint="eastAsia"/>
          <w:szCs w:val="21"/>
        </w:rPr>
        <w:t>(</w:t>
      </w:r>
      <w:r w:rsidRPr="00E11160">
        <w:rPr>
          <w:rFonts w:hAnsi="宋体" w:hint="eastAsia"/>
          <w:szCs w:val="21"/>
        </w:rPr>
        <w:t>河南省</w:t>
      </w:r>
      <w:r w:rsidRPr="00E11160">
        <w:rPr>
          <w:rFonts w:ascii="MS Mincho" w:eastAsia="MS Mincho" w:hAnsi="MS Mincho" w:cs="MS Mincho" w:hint="eastAsia"/>
          <w:szCs w:val="21"/>
        </w:rPr>
        <w:t>▪</w:t>
      </w:r>
      <w:r w:rsidRPr="00E11160">
        <w:rPr>
          <w:rFonts w:ascii="宋体" w:eastAsia="宋体" w:hAnsi="宋体" w:cs="宋体" w:hint="eastAsia"/>
          <w:szCs w:val="21"/>
        </w:rPr>
        <w:t>许昌市</w:t>
      </w:r>
      <w:r w:rsidRPr="00E11160">
        <w:rPr>
          <w:rFonts w:asciiTheme="minorEastAsia" w:hAnsiTheme="minorEastAsia" w:hint="eastAsia"/>
          <w:szCs w:val="21"/>
        </w:rPr>
        <w:t>)</w:t>
      </w:r>
      <w:r w:rsidRPr="00E11160">
        <w:rPr>
          <w:rFonts w:hAnsi="宋体" w:hint="eastAsia"/>
          <w:szCs w:val="21"/>
        </w:rPr>
        <w:t>》公共资源交易系统——组件下载——交易系统操作手册（投标人、供应商）。</w:t>
      </w:r>
    </w:p>
    <w:p w:rsidR="00851B33" w:rsidRPr="00E11160" w:rsidRDefault="00551C50">
      <w:pPr>
        <w:tabs>
          <w:tab w:val="left" w:pos="7095"/>
        </w:tabs>
        <w:spacing w:line="360" w:lineRule="auto"/>
        <w:ind w:firstLineChars="200" w:firstLine="420"/>
        <w:contextualSpacing/>
        <w:rPr>
          <w:rFonts w:hAnsi="宋体"/>
          <w:szCs w:val="21"/>
        </w:rPr>
      </w:pPr>
      <w:r w:rsidRPr="00E11160">
        <w:rPr>
          <w:rFonts w:asciiTheme="minorEastAsia" w:hAnsiTheme="minorEastAsia"/>
          <w:szCs w:val="21"/>
        </w:rPr>
        <w:t>3</w:t>
      </w:r>
      <w:r w:rsidRPr="00E11160">
        <w:rPr>
          <w:rFonts w:asciiTheme="minorEastAsia" w:hAnsiTheme="minorEastAsia" w:hint="eastAsia"/>
          <w:szCs w:val="21"/>
        </w:rPr>
        <w:t>.</w:t>
      </w:r>
      <w:r w:rsidRPr="00E11160">
        <w:rPr>
          <w:rFonts w:asciiTheme="minorEastAsia" w:hAnsiTheme="minorEastAsia"/>
          <w:szCs w:val="21"/>
        </w:rPr>
        <w:t>2</w:t>
      </w:r>
      <w:r w:rsidRPr="00E11160">
        <w:rPr>
          <w:rFonts w:hAnsi="宋体" w:hint="eastAsia"/>
          <w:szCs w:val="21"/>
        </w:rPr>
        <w:t xml:space="preserve"> </w:t>
      </w:r>
      <w:r w:rsidRPr="00E11160">
        <w:rPr>
          <w:rFonts w:hAnsi="宋体" w:hint="eastAsia"/>
          <w:szCs w:val="21"/>
        </w:rPr>
        <w:t>投标人须将招标文件要求的资质、业绩、荣誉及相关人员证明材料等资料原件扫描件（或图片）制作到所提交的电子投标文件中。</w:t>
      </w:r>
    </w:p>
    <w:p w:rsidR="00851B33" w:rsidRPr="00E11160" w:rsidRDefault="00551C50">
      <w:pPr>
        <w:tabs>
          <w:tab w:val="left" w:pos="7095"/>
        </w:tabs>
        <w:spacing w:line="360" w:lineRule="auto"/>
        <w:ind w:firstLineChars="200" w:firstLine="420"/>
        <w:contextualSpacing/>
        <w:rPr>
          <w:rFonts w:hAnsi="宋体"/>
          <w:szCs w:val="21"/>
        </w:rPr>
      </w:pPr>
      <w:r w:rsidRPr="00E11160">
        <w:rPr>
          <w:rFonts w:asciiTheme="minorEastAsia" w:hAnsiTheme="minorEastAsia"/>
          <w:szCs w:val="21"/>
        </w:rPr>
        <w:t>3.3</w:t>
      </w:r>
      <w:r w:rsidRPr="00E11160">
        <w:rPr>
          <w:rFonts w:hAnsi="宋体" w:hint="eastAsia"/>
          <w:szCs w:val="21"/>
        </w:rPr>
        <w:t>投标人对同一项目多个标段进行投标的，应分别下载所投标段的招标文件，按标段制作电子投标文件，并</w:t>
      </w:r>
      <w:r w:rsidRPr="00E11160">
        <w:rPr>
          <w:rFonts w:hAnsi="宋体"/>
          <w:szCs w:val="21"/>
        </w:rPr>
        <w:t>按招标文件要求在相应位置加盖</w:t>
      </w:r>
      <w:r w:rsidRPr="00E11160">
        <w:rPr>
          <w:rFonts w:hAnsi="宋体" w:hint="eastAsia"/>
          <w:szCs w:val="21"/>
        </w:rPr>
        <w:t>投标人</w:t>
      </w:r>
      <w:r w:rsidRPr="00E11160">
        <w:rPr>
          <w:rFonts w:hAnsi="宋体"/>
          <w:szCs w:val="21"/>
        </w:rPr>
        <w:t>电子印章</w:t>
      </w:r>
      <w:r w:rsidRPr="00E11160">
        <w:rPr>
          <w:rFonts w:hAnsi="宋体" w:hint="eastAsia"/>
          <w:szCs w:val="21"/>
        </w:rPr>
        <w:t>和法人电子印章。</w:t>
      </w:r>
    </w:p>
    <w:p w:rsidR="00851B33" w:rsidRPr="00E11160" w:rsidRDefault="00551C50">
      <w:pPr>
        <w:tabs>
          <w:tab w:val="left" w:pos="7095"/>
        </w:tabs>
        <w:spacing w:line="360" w:lineRule="auto"/>
        <w:ind w:leftChars="50" w:left="105" w:firstLineChars="150" w:firstLine="315"/>
        <w:contextualSpacing/>
        <w:rPr>
          <w:rFonts w:hAnsi="宋体"/>
          <w:szCs w:val="21"/>
        </w:rPr>
      </w:pPr>
      <w:r w:rsidRPr="00E11160">
        <w:rPr>
          <w:rFonts w:hAnsi="宋体" w:hint="eastAsia"/>
          <w:szCs w:val="21"/>
        </w:rPr>
        <w:t>一个标段对应生成一个文件夹（</w:t>
      </w:r>
      <w:r w:rsidRPr="00E11160">
        <w:rPr>
          <w:rFonts w:hAnsi="宋体" w:hint="eastAsia"/>
          <w:szCs w:val="21"/>
        </w:rPr>
        <w:t>xxxx</w:t>
      </w:r>
      <w:r w:rsidRPr="00E11160">
        <w:rPr>
          <w:rFonts w:hAnsi="宋体" w:hint="eastAsia"/>
          <w:szCs w:val="21"/>
        </w:rPr>
        <w:t>项目</w:t>
      </w:r>
      <w:r w:rsidRPr="00E11160">
        <w:rPr>
          <w:rFonts w:hAnsi="宋体" w:hint="eastAsia"/>
          <w:szCs w:val="21"/>
        </w:rPr>
        <w:t>xx</w:t>
      </w:r>
      <w:r w:rsidRPr="00E11160">
        <w:rPr>
          <w:rFonts w:hAnsi="宋体" w:hint="eastAsia"/>
          <w:szCs w:val="21"/>
        </w:rPr>
        <w:t>标段）</w:t>
      </w:r>
      <w:r w:rsidRPr="00E11160">
        <w:rPr>
          <w:rFonts w:hAnsi="宋体" w:hint="eastAsia"/>
          <w:szCs w:val="21"/>
        </w:rPr>
        <w:t xml:space="preserve">, </w:t>
      </w:r>
      <w:r w:rsidRPr="00E11160">
        <w:rPr>
          <w:rFonts w:hAnsi="宋体" w:hint="eastAsia"/>
          <w:szCs w:val="21"/>
        </w:rPr>
        <w:t>其中包含</w:t>
      </w:r>
      <w:r w:rsidRPr="00E11160">
        <w:rPr>
          <w:rFonts w:hAnsi="宋体" w:hint="eastAsia"/>
          <w:szCs w:val="21"/>
        </w:rPr>
        <w:t>2</w:t>
      </w:r>
      <w:r w:rsidRPr="00E11160">
        <w:rPr>
          <w:rFonts w:hAnsi="宋体" w:hint="eastAsia"/>
          <w:szCs w:val="21"/>
        </w:rPr>
        <w:t>个文件和</w:t>
      </w:r>
      <w:r w:rsidRPr="00E11160">
        <w:rPr>
          <w:rFonts w:hAnsi="宋体" w:hint="eastAsia"/>
          <w:szCs w:val="21"/>
        </w:rPr>
        <w:t>1</w:t>
      </w:r>
      <w:r w:rsidRPr="00E11160">
        <w:rPr>
          <w:rFonts w:hAnsi="宋体" w:hint="eastAsia"/>
          <w:szCs w:val="21"/>
        </w:rPr>
        <w:t>个文件夹。后缀名为“</w:t>
      </w:r>
      <w:r w:rsidRPr="00E11160">
        <w:rPr>
          <w:rFonts w:hAnsi="宋体"/>
          <w:szCs w:val="21"/>
        </w:rPr>
        <w:t>.file</w:t>
      </w:r>
      <w:r w:rsidRPr="00E11160">
        <w:rPr>
          <w:rFonts w:hAnsi="宋体" w:hint="eastAsia"/>
          <w:szCs w:val="21"/>
        </w:rPr>
        <w:t>”的文件用于电子投标使用，后缀名为“</w:t>
      </w:r>
      <w:r w:rsidRPr="00E11160">
        <w:rPr>
          <w:rFonts w:hAnsi="宋体" w:hint="eastAsia"/>
          <w:szCs w:val="21"/>
        </w:rPr>
        <w:t>.PDF</w:t>
      </w:r>
      <w:r w:rsidRPr="00E11160">
        <w:rPr>
          <w:rFonts w:hAnsi="宋体" w:hint="eastAsia"/>
          <w:szCs w:val="21"/>
        </w:rPr>
        <w:t>”的文件用于打印纸质投标文件，名称为“备份”的文件夹使用电子介质存储，供开标现场备用。</w:t>
      </w:r>
    </w:p>
    <w:p w:rsidR="00851B33" w:rsidRPr="00E11160" w:rsidRDefault="00551C50">
      <w:pPr>
        <w:tabs>
          <w:tab w:val="left" w:pos="7095"/>
        </w:tabs>
        <w:spacing w:line="360" w:lineRule="auto"/>
        <w:ind w:firstLineChars="200" w:firstLine="422"/>
        <w:contextualSpacing/>
        <w:rPr>
          <w:rFonts w:hAnsi="宋体"/>
          <w:b/>
          <w:szCs w:val="21"/>
        </w:rPr>
      </w:pPr>
      <w:r w:rsidRPr="00E11160">
        <w:rPr>
          <w:rFonts w:asciiTheme="minorEastAsia" w:hAnsiTheme="minorEastAsia"/>
          <w:b/>
          <w:szCs w:val="21"/>
        </w:rPr>
        <w:t>4</w:t>
      </w:r>
      <w:r w:rsidRPr="00E11160">
        <w:rPr>
          <w:rFonts w:asciiTheme="minorEastAsia" w:hAnsiTheme="minorEastAsia" w:hint="eastAsia"/>
          <w:b/>
          <w:szCs w:val="21"/>
        </w:rPr>
        <w:t>.加密</w:t>
      </w:r>
      <w:r w:rsidRPr="00E11160">
        <w:rPr>
          <w:rFonts w:hAnsi="宋体" w:hint="eastAsia"/>
          <w:b/>
          <w:szCs w:val="21"/>
        </w:rPr>
        <w:t>电子投标文件的提交</w:t>
      </w:r>
    </w:p>
    <w:p w:rsidR="00851B33" w:rsidRPr="00E11160" w:rsidRDefault="00551C50">
      <w:pPr>
        <w:tabs>
          <w:tab w:val="left" w:pos="7095"/>
        </w:tabs>
        <w:spacing w:line="360" w:lineRule="auto"/>
        <w:contextualSpacing/>
        <w:rPr>
          <w:rFonts w:hAnsi="宋体"/>
          <w:szCs w:val="21"/>
        </w:rPr>
      </w:pPr>
      <w:r w:rsidRPr="00E11160">
        <w:rPr>
          <w:rFonts w:asciiTheme="minorEastAsia" w:hAnsiTheme="minorEastAsia"/>
          <w:szCs w:val="21"/>
        </w:rPr>
        <w:t>4</w:t>
      </w:r>
      <w:r w:rsidRPr="00E11160">
        <w:rPr>
          <w:rFonts w:asciiTheme="minorEastAsia" w:hAnsiTheme="minorEastAsia" w:hint="eastAsia"/>
          <w:szCs w:val="21"/>
        </w:rPr>
        <w:t>.1加密</w:t>
      </w:r>
      <w:r w:rsidRPr="00E11160">
        <w:rPr>
          <w:rFonts w:hAnsi="宋体" w:hint="eastAsia"/>
          <w:szCs w:val="21"/>
        </w:rPr>
        <w:t>电子投标文件应在招标文件规定的投标截止时间（开标时间）之前成功提交至《全国公共资源交易平台</w:t>
      </w:r>
      <w:r w:rsidRPr="00E11160">
        <w:rPr>
          <w:rFonts w:hAnsi="宋体" w:hint="eastAsia"/>
          <w:szCs w:val="21"/>
        </w:rPr>
        <w:t>(</w:t>
      </w:r>
      <w:r w:rsidRPr="00E11160">
        <w:rPr>
          <w:rFonts w:hAnsi="宋体" w:hint="eastAsia"/>
          <w:szCs w:val="21"/>
        </w:rPr>
        <w:t>河南省</w:t>
      </w:r>
      <w:r w:rsidRPr="00E11160">
        <w:rPr>
          <w:rFonts w:ascii="MS Mincho" w:eastAsia="MS Mincho" w:hAnsi="MS Mincho" w:cs="MS Mincho" w:hint="eastAsia"/>
          <w:szCs w:val="21"/>
        </w:rPr>
        <w:t>▪</w:t>
      </w:r>
      <w:r w:rsidRPr="00E11160">
        <w:rPr>
          <w:rFonts w:ascii="宋体" w:eastAsia="宋体" w:hAnsi="宋体" w:cs="宋体" w:hint="eastAsia"/>
          <w:szCs w:val="21"/>
        </w:rPr>
        <w:t>许昌市</w:t>
      </w:r>
      <w:r w:rsidRPr="00E11160">
        <w:rPr>
          <w:rFonts w:hAnsi="宋体" w:hint="eastAsia"/>
          <w:szCs w:val="21"/>
        </w:rPr>
        <w:t>)</w:t>
      </w:r>
      <w:r w:rsidRPr="00E11160">
        <w:rPr>
          <w:rFonts w:hAnsi="宋体" w:hint="eastAsia"/>
          <w:szCs w:val="21"/>
        </w:rPr>
        <w:t>》公共资源交易系统（</w:t>
      </w:r>
      <w:hyperlink r:id="rId10" w:history="1">
        <w:r w:rsidRPr="00E11160">
          <w:rPr>
            <w:rStyle w:val="af0"/>
            <w:rFonts w:hAnsi="宋体"/>
            <w:color w:val="auto"/>
            <w:szCs w:val="21"/>
          </w:rPr>
          <w:t>http://221.14.6.70:8088/ggzy/</w:t>
        </w:r>
      </w:hyperlink>
      <w:r w:rsidRPr="00E11160">
        <w:rPr>
          <w:rFonts w:hAnsi="宋体" w:hint="eastAsia"/>
          <w:szCs w:val="21"/>
        </w:rPr>
        <w:t>）。</w:t>
      </w:r>
    </w:p>
    <w:p w:rsidR="00851B33" w:rsidRPr="00E11160" w:rsidRDefault="00551C50">
      <w:pPr>
        <w:tabs>
          <w:tab w:val="left" w:pos="7095"/>
        </w:tabs>
        <w:spacing w:line="360" w:lineRule="auto"/>
        <w:ind w:firstLineChars="200" w:firstLine="420"/>
        <w:contextualSpacing/>
        <w:rPr>
          <w:rFonts w:hAnsi="宋体"/>
          <w:szCs w:val="21"/>
        </w:rPr>
      </w:pPr>
      <w:r w:rsidRPr="00E11160">
        <w:rPr>
          <w:rFonts w:hAnsi="宋体" w:hint="eastAsia"/>
          <w:szCs w:val="21"/>
        </w:rPr>
        <w:t>投标人应充分考虑并预留技术处理和上传数据所需时间。</w:t>
      </w:r>
    </w:p>
    <w:p w:rsidR="00851B33" w:rsidRPr="00E11160" w:rsidRDefault="00551C50">
      <w:pPr>
        <w:tabs>
          <w:tab w:val="left" w:pos="7095"/>
        </w:tabs>
        <w:spacing w:line="360" w:lineRule="auto"/>
        <w:ind w:firstLineChars="200" w:firstLine="420"/>
        <w:contextualSpacing/>
        <w:rPr>
          <w:rFonts w:hAnsi="宋体"/>
          <w:szCs w:val="21"/>
        </w:rPr>
      </w:pPr>
      <w:r w:rsidRPr="00E11160">
        <w:rPr>
          <w:rFonts w:asciiTheme="minorEastAsia" w:hAnsiTheme="minorEastAsia"/>
          <w:szCs w:val="21"/>
        </w:rPr>
        <w:t>4.</w:t>
      </w:r>
      <w:r w:rsidRPr="00E11160">
        <w:rPr>
          <w:rFonts w:asciiTheme="minorEastAsia" w:hAnsiTheme="minorEastAsia" w:hint="eastAsia"/>
          <w:szCs w:val="21"/>
        </w:rPr>
        <w:t xml:space="preserve">2 </w:t>
      </w:r>
      <w:r w:rsidRPr="00E11160">
        <w:rPr>
          <w:rFonts w:hAnsi="宋体" w:hint="eastAsia"/>
          <w:szCs w:val="21"/>
        </w:rPr>
        <w:t>投标人对同一项目多个标段进行投标的，加密电子投标文件应按标段分别提交。</w:t>
      </w:r>
    </w:p>
    <w:p w:rsidR="00851B33" w:rsidRPr="00E11160" w:rsidRDefault="00551C50">
      <w:pPr>
        <w:tabs>
          <w:tab w:val="left" w:pos="7095"/>
        </w:tabs>
        <w:spacing w:line="360" w:lineRule="auto"/>
        <w:ind w:firstLineChars="200" w:firstLine="420"/>
        <w:contextualSpacing/>
        <w:rPr>
          <w:rFonts w:hAnsi="宋体"/>
          <w:szCs w:val="21"/>
        </w:rPr>
      </w:pPr>
      <w:r w:rsidRPr="00E11160">
        <w:rPr>
          <w:rFonts w:asciiTheme="minorEastAsia" w:hAnsiTheme="minorEastAsia"/>
          <w:szCs w:val="21"/>
        </w:rPr>
        <w:t>4</w:t>
      </w:r>
      <w:r w:rsidRPr="00E11160">
        <w:rPr>
          <w:rFonts w:asciiTheme="minorEastAsia" w:hAnsiTheme="minorEastAsia" w:hint="eastAsia"/>
          <w:szCs w:val="21"/>
        </w:rPr>
        <w:t>.</w:t>
      </w:r>
      <w:r w:rsidRPr="00E11160">
        <w:rPr>
          <w:rFonts w:asciiTheme="minorEastAsia" w:hAnsiTheme="minorEastAsia"/>
          <w:szCs w:val="21"/>
        </w:rPr>
        <w:t>3</w:t>
      </w:r>
      <w:r w:rsidRPr="00E11160">
        <w:rPr>
          <w:rFonts w:asciiTheme="minorEastAsia" w:hAnsiTheme="minorEastAsia" w:hint="eastAsia"/>
          <w:szCs w:val="21"/>
        </w:rPr>
        <w:t xml:space="preserve"> 加密</w:t>
      </w:r>
      <w:r w:rsidRPr="00E11160">
        <w:rPr>
          <w:rFonts w:hAnsi="宋体" w:hint="eastAsia"/>
          <w:szCs w:val="21"/>
        </w:rPr>
        <w:t>电子投标文件成功提交后，投标人应打印“投标文件提交回执单”供开标现场备查。</w:t>
      </w:r>
    </w:p>
    <w:p w:rsidR="00851B33" w:rsidRPr="00E11160" w:rsidRDefault="00551C50">
      <w:pPr>
        <w:tabs>
          <w:tab w:val="left" w:pos="7095"/>
        </w:tabs>
        <w:spacing w:line="360" w:lineRule="auto"/>
        <w:ind w:firstLineChars="200" w:firstLine="422"/>
        <w:contextualSpacing/>
        <w:rPr>
          <w:rFonts w:hAnsi="宋体"/>
          <w:b/>
          <w:szCs w:val="21"/>
        </w:rPr>
      </w:pPr>
      <w:r w:rsidRPr="00E11160">
        <w:rPr>
          <w:rFonts w:asciiTheme="minorEastAsia" w:hAnsiTheme="minorEastAsia"/>
          <w:b/>
          <w:szCs w:val="21"/>
        </w:rPr>
        <w:t>5</w:t>
      </w:r>
      <w:r w:rsidRPr="00E11160">
        <w:rPr>
          <w:rFonts w:asciiTheme="minorEastAsia" w:hAnsiTheme="minorEastAsia" w:hint="eastAsia"/>
          <w:b/>
          <w:szCs w:val="21"/>
        </w:rPr>
        <w:t>.</w:t>
      </w:r>
      <w:r w:rsidRPr="00E11160">
        <w:rPr>
          <w:rFonts w:hAnsi="宋体" w:hint="eastAsia"/>
          <w:b/>
          <w:szCs w:val="21"/>
        </w:rPr>
        <w:t>评标依据</w:t>
      </w:r>
    </w:p>
    <w:p w:rsidR="00851B33" w:rsidRPr="00E11160" w:rsidRDefault="00551C50">
      <w:pPr>
        <w:tabs>
          <w:tab w:val="left" w:pos="7095"/>
        </w:tabs>
        <w:spacing w:line="360" w:lineRule="auto"/>
        <w:ind w:firstLineChars="200" w:firstLine="420"/>
        <w:contextualSpacing/>
        <w:rPr>
          <w:rFonts w:hAnsi="宋体"/>
          <w:szCs w:val="21"/>
        </w:rPr>
      </w:pPr>
      <w:r w:rsidRPr="00E11160">
        <w:rPr>
          <w:rFonts w:asciiTheme="minorEastAsia" w:hAnsiTheme="minorEastAsia" w:hint="eastAsia"/>
          <w:szCs w:val="21"/>
        </w:rPr>
        <w:t>5.1</w:t>
      </w:r>
      <w:r w:rsidRPr="00E11160">
        <w:rPr>
          <w:rFonts w:hAnsi="宋体" w:hint="eastAsia"/>
          <w:szCs w:val="21"/>
        </w:rPr>
        <w:t>采用全流程电子化交易评标时，评标委员会以电子投标文件为依据评标。</w:t>
      </w:r>
    </w:p>
    <w:p w:rsidR="00851B33" w:rsidRPr="00E11160" w:rsidRDefault="00551C50">
      <w:pPr>
        <w:tabs>
          <w:tab w:val="left" w:pos="7095"/>
        </w:tabs>
        <w:spacing w:line="360" w:lineRule="auto"/>
        <w:ind w:firstLineChars="200" w:firstLine="420"/>
        <w:contextualSpacing/>
        <w:rPr>
          <w:rFonts w:hAnsi="宋体"/>
          <w:szCs w:val="21"/>
        </w:rPr>
      </w:pPr>
      <w:r w:rsidRPr="00E11160">
        <w:rPr>
          <w:rFonts w:asciiTheme="minorEastAsia" w:hAnsiTheme="minorEastAsia" w:hint="eastAsia"/>
          <w:szCs w:val="21"/>
        </w:rPr>
        <w:t>5.2</w:t>
      </w:r>
      <w:r w:rsidRPr="00E11160">
        <w:rPr>
          <w:rFonts w:hAnsi="宋体" w:hint="eastAsia"/>
          <w:szCs w:val="21"/>
        </w:rPr>
        <w:t>全流程电子化交易如因系统异常情况无法完成，将以人工方式进行。评标委员会以纸质投标文件为依据评标。</w:t>
      </w:r>
    </w:p>
    <w:p w:rsidR="00851B33" w:rsidRPr="00E11160" w:rsidRDefault="00851B33">
      <w:pPr>
        <w:autoSpaceDE w:val="0"/>
        <w:autoSpaceDN w:val="0"/>
        <w:adjustRightInd w:val="0"/>
        <w:spacing w:line="700" w:lineRule="exact"/>
        <w:ind w:firstLine="560"/>
        <w:rPr>
          <w:rFonts w:asciiTheme="minorEastAsia" w:hAnsiTheme="minorEastAsia" w:cs="仿宋_GB2312"/>
          <w:sz w:val="24"/>
          <w:szCs w:val="24"/>
        </w:rPr>
      </w:pPr>
    </w:p>
    <w:p w:rsidR="004F3B07" w:rsidRPr="00E11160" w:rsidRDefault="004F3B07">
      <w:pPr>
        <w:widowControl/>
        <w:jc w:val="left"/>
        <w:rPr>
          <w:rFonts w:asciiTheme="majorEastAsia" w:eastAsiaTheme="majorEastAsia" w:hAnsiTheme="majorEastAsia" w:cs="宋体"/>
          <w:b/>
          <w:kern w:val="0"/>
          <w:sz w:val="32"/>
          <w:szCs w:val="32"/>
        </w:rPr>
      </w:pPr>
      <w:r w:rsidRPr="00E11160">
        <w:rPr>
          <w:rFonts w:asciiTheme="majorEastAsia" w:eastAsiaTheme="majorEastAsia" w:hAnsiTheme="majorEastAsia" w:cs="宋体"/>
          <w:b/>
          <w:kern w:val="0"/>
          <w:sz w:val="32"/>
          <w:szCs w:val="32"/>
        </w:rPr>
        <w:br w:type="page"/>
      </w:r>
    </w:p>
    <w:p w:rsidR="00851B33" w:rsidRPr="00E11160" w:rsidRDefault="00551C50">
      <w:pPr>
        <w:numPr>
          <w:ilvl w:val="0"/>
          <w:numId w:val="4"/>
        </w:numPr>
        <w:jc w:val="center"/>
        <w:rPr>
          <w:rFonts w:asciiTheme="majorEastAsia" w:eastAsiaTheme="majorEastAsia" w:hAnsiTheme="majorEastAsia" w:cs="宋体"/>
          <w:b/>
          <w:kern w:val="0"/>
          <w:sz w:val="32"/>
          <w:szCs w:val="32"/>
        </w:rPr>
      </w:pPr>
      <w:r w:rsidRPr="00E11160">
        <w:rPr>
          <w:rFonts w:asciiTheme="majorEastAsia" w:eastAsiaTheme="majorEastAsia" w:hAnsiTheme="majorEastAsia" w:cs="宋体" w:hint="eastAsia"/>
          <w:b/>
          <w:kern w:val="0"/>
          <w:sz w:val="32"/>
          <w:szCs w:val="32"/>
        </w:rPr>
        <w:lastRenderedPageBreak/>
        <w:t>项目需求</w:t>
      </w:r>
    </w:p>
    <w:p w:rsidR="00851B33" w:rsidRPr="00E11160" w:rsidRDefault="00851B33">
      <w:pPr>
        <w:rPr>
          <w:rFonts w:asciiTheme="majorEastAsia" w:eastAsiaTheme="majorEastAsia" w:hAnsiTheme="majorEastAsia" w:cs="宋体"/>
          <w:b/>
          <w:kern w:val="0"/>
          <w:sz w:val="32"/>
          <w:szCs w:val="32"/>
        </w:rPr>
      </w:pPr>
    </w:p>
    <w:p w:rsidR="00851B33" w:rsidRPr="00E11160" w:rsidRDefault="00551C50">
      <w:pPr>
        <w:widowControl/>
        <w:shd w:val="clear" w:color="auto" w:fill="FFFFFF"/>
        <w:spacing w:line="360" w:lineRule="auto"/>
        <w:ind w:firstLineChars="200" w:firstLine="482"/>
        <w:contextualSpacing/>
        <w:jc w:val="left"/>
        <w:rPr>
          <w:rFonts w:asciiTheme="minorEastAsia" w:hAnsiTheme="minorEastAsia" w:cs="黑体"/>
          <w:b/>
          <w:bCs/>
          <w:sz w:val="24"/>
          <w:szCs w:val="24"/>
          <w:shd w:val="clear" w:color="auto" w:fill="FFFFFF"/>
        </w:rPr>
      </w:pPr>
      <w:r w:rsidRPr="00E11160">
        <w:rPr>
          <w:rFonts w:asciiTheme="minorEastAsia" w:hAnsiTheme="minorEastAsia" w:cs="黑体" w:hint="eastAsia"/>
          <w:b/>
          <w:bCs/>
          <w:sz w:val="24"/>
          <w:szCs w:val="24"/>
          <w:shd w:val="clear" w:color="auto" w:fill="FFFFFF"/>
        </w:rPr>
        <w:t>一、本项目需实现的功能或者目标</w:t>
      </w:r>
    </w:p>
    <w:p w:rsidR="00851B33" w:rsidRPr="00E11160" w:rsidRDefault="00551C50">
      <w:pPr>
        <w:widowControl/>
        <w:shd w:val="clear" w:color="auto" w:fill="FFFFFF"/>
        <w:spacing w:line="360" w:lineRule="auto"/>
        <w:ind w:firstLineChars="200" w:firstLine="480"/>
        <w:contextualSpacing/>
        <w:jc w:val="left"/>
        <w:rPr>
          <w:rFonts w:asciiTheme="minorEastAsia" w:hAnsiTheme="minorEastAsia" w:cs="黑体"/>
          <w:sz w:val="24"/>
          <w:szCs w:val="24"/>
          <w:shd w:val="clear" w:color="auto" w:fill="FFFFFF"/>
        </w:rPr>
      </w:pPr>
      <w:r w:rsidRPr="00E11160">
        <w:rPr>
          <w:rFonts w:asciiTheme="minorEastAsia" w:hAnsiTheme="minorEastAsia" w:cs="黑体" w:hint="eastAsia"/>
          <w:sz w:val="24"/>
          <w:szCs w:val="24"/>
          <w:shd w:val="clear" w:color="auto" w:fill="FFFFFF"/>
        </w:rPr>
        <w:t>A包：建立并完善符合农村基层实际的雨情、水情、汛情预报预警体系和群测群防体系，进一步提升农村基层防汛抢险救灾预警能力，推进农村基层防洪治理体系和治理能力现代化，为构建和谐社会，促进社会、经济、环境协调发展提供防洪安全保障。</w:t>
      </w:r>
    </w:p>
    <w:p w:rsidR="00851B33" w:rsidRPr="00E11160" w:rsidRDefault="00551C50">
      <w:pPr>
        <w:widowControl/>
        <w:shd w:val="clear" w:color="auto" w:fill="FFFFFF"/>
        <w:spacing w:line="360" w:lineRule="auto"/>
        <w:ind w:firstLineChars="200" w:firstLine="480"/>
        <w:contextualSpacing/>
        <w:jc w:val="left"/>
        <w:rPr>
          <w:rFonts w:asciiTheme="minorEastAsia" w:hAnsiTheme="minorEastAsia" w:cs="黑体"/>
          <w:sz w:val="24"/>
          <w:szCs w:val="24"/>
          <w:shd w:val="clear" w:color="auto" w:fill="FFFFFF"/>
        </w:rPr>
      </w:pPr>
      <w:r w:rsidRPr="00E11160">
        <w:rPr>
          <w:rFonts w:asciiTheme="minorEastAsia" w:hAnsiTheme="minorEastAsia" w:cs="黑体" w:hint="eastAsia"/>
          <w:sz w:val="24"/>
          <w:szCs w:val="24"/>
          <w:shd w:val="clear" w:color="auto" w:fill="FFFFFF"/>
        </w:rPr>
        <w:t>B包：通过项目建设，进一步巩固提升山洪灾害防治非工程措施，开展重点山洪沟（山区河道）防洪治理，进一步巩固完善以防为主，专群结合的防御体系和防御机制，基本解决山洪灾害防治尚存的突出薄弱环节。</w:t>
      </w:r>
    </w:p>
    <w:p w:rsidR="00851B33" w:rsidRPr="00E11160" w:rsidRDefault="00551C50">
      <w:pPr>
        <w:widowControl/>
        <w:numPr>
          <w:ilvl w:val="0"/>
          <w:numId w:val="5"/>
        </w:numPr>
        <w:shd w:val="clear" w:color="auto" w:fill="FFFFFF"/>
        <w:spacing w:line="360" w:lineRule="auto"/>
        <w:ind w:firstLineChars="200" w:firstLine="482"/>
        <w:contextualSpacing/>
        <w:jc w:val="left"/>
      </w:pPr>
      <w:r w:rsidRPr="00E11160">
        <w:rPr>
          <w:rFonts w:asciiTheme="minorEastAsia" w:hAnsiTheme="minorEastAsia" w:cs="黑体" w:hint="eastAsia"/>
          <w:b/>
          <w:bCs/>
          <w:sz w:val="24"/>
          <w:szCs w:val="24"/>
          <w:shd w:val="clear" w:color="auto" w:fill="FFFFFF"/>
        </w:rPr>
        <w:t>采购清单</w:t>
      </w:r>
    </w:p>
    <w:p w:rsidR="00851B33" w:rsidRPr="00E11160" w:rsidRDefault="00851B33">
      <w:pPr>
        <w:rPr>
          <w:rFonts w:asciiTheme="minorEastAsia" w:hAnsiTheme="minorEastAsia" w:cs="黑体"/>
          <w:b/>
          <w:bCs/>
          <w:sz w:val="24"/>
          <w:szCs w:val="24"/>
          <w:shd w:val="clear" w:color="auto" w:fill="FFFFFF"/>
        </w:rPr>
      </w:pPr>
    </w:p>
    <w:p w:rsidR="00851B33" w:rsidRPr="00E11160" w:rsidRDefault="00551C50">
      <w:pPr>
        <w:pStyle w:val="2"/>
        <w:numPr>
          <w:ilvl w:val="1"/>
          <w:numId w:val="0"/>
        </w:numPr>
        <w:ind w:left="254"/>
        <w:sectPr w:rsidR="00851B33" w:rsidRPr="00E11160">
          <w:footerReference w:type="default" r:id="rId11"/>
          <w:pgSz w:w="11906" w:h="16838"/>
          <w:pgMar w:top="2098" w:right="1474" w:bottom="1928" w:left="1588" w:header="851" w:footer="992" w:gutter="0"/>
          <w:cols w:space="425"/>
          <w:docGrid w:type="lines" w:linePitch="312"/>
        </w:sectPr>
      </w:pPr>
      <w:r w:rsidRPr="00E11160">
        <w:rPr>
          <w:rFonts w:hint="eastAsia"/>
        </w:rPr>
        <w:t>A</w:t>
      </w:r>
      <w:r w:rsidRPr="00E11160">
        <w:rPr>
          <w:rFonts w:hint="eastAsia"/>
        </w:rPr>
        <w:t>包</w:t>
      </w:r>
      <w:r w:rsidRPr="00E11160">
        <w:rPr>
          <w:rFonts w:hint="eastAsia"/>
        </w:rPr>
        <w:t>:</w:t>
      </w:r>
    </w:p>
    <w:p w:rsidR="00851B33" w:rsidRPr="00E11160" w:rsidRDefault="00851B33"/>
    <w:p w:rsidR="00851B33" w:rsidRPr="00E11160" w:rsidRDefault="00851B33"/>
    <w:tbl>
      <w:tblPr>
        <w:tblW w:w="14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567"/>
        <w:gridCol w:w="1134"/>
        <w:gridCol w:w="10694"/>
        <w:gridCol w:w="567"/>
        <w:gridCol w:w="567"/>
        <w:gridCol w:w="567"/>
      </w:tblGrid>
      <w:tr w:rsidR="00851B33" w:rsidRPr="00E11160">
        <w:trPr>
          <w:trHeight w:val="730"/>
          <w:jc w:val="center"/>
        </w:trPr>
        <w:tc>
          <w:tcPr>
            <w:tcW w:w="567" w:type="dxa"/>
            <w:noWrap/>
            <w:tcMar>
              <w:left w:w="105" w:type="dxa"/>
              <w:right w:w="105" w:type="dxa"/>
            </w:tcMar>
            <w:vAlign w:val="center"/>
          </w:tcPr>
          <w:p w:rsidR="00851B33" w:rsidRPr="00E11160" w:rsidRDefault="00551C50">
            <w:pPr>
              <w:pStyle w:val="TableParagraph"/>
              <w:rPr>
                <w:rFonts w:eastAsia="仿宋" w:cs="仿宋"/>
                <w:szCs w:val="24"/>
              </w:rPr>
            </w:pPr>
            <w:r w:rsidRPr="00E11160">
              <w:rPr>
                <w:rFonts w:eastAsia="仿宋" w:cs="仿宋" w:hint="eastAsia"/>
                <w:szCs w:val="24"/>
              </w:rPr>
              <w:t>序号</w:t>
            </w:r>
          </w:p>
        </w:tc>
        <w:tc>
          <w:tcPr>
            <w:tcW w:w="1134" w:type="dxa"/>
            <w:noWrap/>
            <w:tcMar>
              <w:left w:w="105" w:type="dxa"/>
              <w:right w:w="105" w:type="dxa"/>
            </w:tcMar>
            <w:vAlign w:val="center"/>
          </w:tcPr>
          <w:p w:rsidR="00851B33" w:rsidRPr="00E11160" w:rsidRDefault="00551C50">
            <w:pPr>
              <w:pStyle w:val="TableParagraph"/>
              <w:rPr>
                <w:rFonts w:eastAsia="仿宋" w:cs="仿宋"/>
                <w:szCs w:val="24"/>
              </w:rPr>
            </w:pPr>
            <w:r w:rsidRPr="00E11160">
              <w:rPr>
                <w:rFonts w:eastAsia="仿宋" w:cs="仿宋" w:hint="eastAsia"/>
                <w:szCs w:val="24"/>
              </w:rPr>
              <w:t>货物</w:t>
            </w:r>
          </w:p>
          <w:p w:rsidR="00851B33" w:rsidRPr="00E11160" w:rsidRDefault="00551C50">
            <w:pPr>
              <w:pStyle w:val="TableParagraph"/>
              <w:rPr>
                <w:rFonts w:eastAsia="仿宋" w:cs="仿宋"/>
                <w:szCs w:val="24"/>
              </w:rPr>
            </w:pPr>
            <w:r w:rsidRPr="00E11160">
              <w:rPr>
                <w:rFonts w:eastAsia="仿宋" w:cs="仿宋" w:hint="eastAsia"/>
                <w:szCs w:val="24"/>
              </w:rPr>
              <w:t>名称</w:t>
            </w:r>
          </w:p>
        </w:tc>
        <w:tc>
          <w:tcPr>
            <w:tcW w:w="10694" w:type="dxa"/>
            <w:noWrap/>
            <w:tcMar>
              <w:left w:w="105" w:type="dxa"/>
              <w:right w:w="105" w:type="dxa"/>
            </w:tcMar>
            <w:vAlign w:val="center"/>
          </w:tcPr>
          <w:p w:rsidR="00851B33" w:rsidRPr="00E11160" w:rsidRDefault="00551C50">
            <w:pPr>
              <w:pStyle w:val="TableParagraph"/>
              <w:rPr>
                <w:rFonts w:eastAsia="仿宋" w:cs="仿宋"/>
                <w:szCs w:val="24"/>
              </w:rPr>
            </w:pPr>
            <w:r w:rsidRPr="00E11160">
              <w:rPr>
                <w:rFonts w:eastAsia="仿宋" w:cs="仿宋" w:hint="eastAsia"/>
                <w:szCs w:val="24"/>
              </w:rPr>
              <w:t>技术规格及主要参数</w:t>
            </w:r>
          </w:p>
        </w:tc>
        <w:tc>
          <w:tcPr>
            <w:tcW w:w="567" w:type="dxa"/>
            <w:noWrap/>
            <w:tcMar>
              <w:left w:w="105" w:type="dxa"/>
              <w:right w:w="105" w:type="dxa"/>
            </w:tcMar>
            <w:vAlign w:val="center"/>
          </w:tcPr>
          <w:p w:rsidR="00851B33" w:rsidRPr="00E11160" w:rsidRDefault="00551C50">
            <w:pPr>
              <w:pStyle w:val="TableParagraph"/>
              <w:rPr>
                <w:rFonts w:eastAsia="仿宋" w:cs="仿宋"/>
                <w:szCs w:val="24"/>
              </w:rPr>
            </w:pPr>
            <w:r w:rsidRPr="00E11160">
              <w:rPr>
                <w:rFonts w:eastAsia="仿宋" w:cs="仿宋" w:hint="eastAsia"/>
                <w:szCs w:val="24"/>
              </w:rPr>
              <w:t>单位</w:t>
            </w:r>
          </w:p>
        </w:tc>
        <w:tc>
          <w:tcPr>
            <w:tcW w:w="567" w:type="dxa"/>
            <w:noWrap/>
            <w:tcMar>
              <w:left w:w="105" w:type="dxa"/>
              <w:right w:w="105" w:type="dxa"/>
            </w:tcMar>
            <w:vAlign w:val="center"/>
          </w:tcPr>
          <w:p w:rsidR="00851B33" w:rsidRPr="00E11160" w:rsidRDefault="00551C50">
            <w:pPr>
              <w:pStyle w:val="TableParagraph"/>
              <w:rPr>
                <w:rFonts w:eastAsia="仿宋" w:cs="仿宋"/>
                <w:szCs w:val="24"/>
              </w:rPr>
            </w:pPr>
            <w:r w:rsidRPr="00E11160">
              <w:rPr>
                <w:rFonts w:eastAsia="仿宋" w:cs="仿宋" w:hint="eastAsia"/>
                <w:szCs w:val="24"/>
              </w:rPr>
              <w:t>数量</w:t>
            </w:r>
          </w:p>
        </w:tc>
        <w:tc>
          <w:tcPr>
            <w:tcW w:w="567" w:type="dxa"/>
            <w:noWrap/>
          </w:tcPr>
          <w:p w:rsidR="00851B33" w:rsidRPr="00E11160" w:rsidRDefault="00551C50">
            <w:pPr>
              <w:pStyle w:val="TableParagraph"/>
              <w:rPr>
                <w:rFonts w:eastAsia="仿宋" w:cs="仿宋"/>
                <w:szCs w:val="24"/>
              </w:rPr>
            </w:pPr>
            <w:r w:rsidRPr="00E11160">
              <w:rPr>
                <w:rFonts w:eastAsia="仿宋" w:cs="仿宋" w:hint="eastAsia"/>
                <w:szCs w:val="24"/>
              </w:rPr>
              <w:t>是否核心产品</w:t>
            </w:r>
          </w:p>
        </w:tc>
      </w:tr>
      <w:tr w:rsidR="00851B33" w:rsidRPr="00E11160">
        <w:trPr>
          <w:trHeight w:val="637"/>
          <w:jc w:val="center"/>
        </w:trPr>
        <w:tc>
          <w:tcPr>
            <w:tcW w:w="567" w:type="dxa"/>
            <w:noWrap/>
            <w:tcMar>
              <w:left w:w="105" w:type="dxa"/>
              <w:right w:w="105" w:type="dxa"/>
            </w:tcMar>
            <w:vAlign w:val="center"/>
          </w:tcPr>
          <w:p w:rsidR="00851B33" w:rsidRPr="00E11160" w:rsidRDefault="00551C50">
            <w:pPr>
              <w:pStyle w:val="TableParagraph"/>
              <w:spacing w:line="288" w:lineRule="auto"/>
              <w:rPr>
                <w:rFonts w:eastAsia="仿宋" w:cs="仿宋"/>
                <w:szCs w:val="24"/>
              </w:rPr>
            </w:pPr>
            <w:r w:rsidRPr="00E11160">
              <w:rPr>
                <w:rFonts w:eastAsia="仿宋" w:cs="仿宋" w:hint="eastAsia"/>
                <w:szCs w:val="24"/>
              </w:rPr>
              <w:t>1</w:t>
            </w:r>
          </w:p>
        </w:tc>
        <w:tc>
          <w:tcPr>
            <w:tcW w:w="1134" w:type="dxa"/>
            <w:noWrap/>
            <w:tcMar>
              <w:left w:w="105" w:type="dxa"/>
              <w:right w:w="105" w:type="dxa"/>
            </w:tcMar>
            <w:vAlign w:val="center"/>
          </w:tcPr>
          <w:p w:rsidR="00851B33" w:rsidRPr="00E11160" w:rsidRDefault="00551C50">
            <w:pPr>
              <w:pStyle w:val="TableParagraph"/>
              <w:spacing w:line="288" w:lineRule="auto"/>
              <w:rPr>
                <w:rFonts w:eastAsia="仿宋" w:cs="仿宋"/>
                <w:szCs w:val="24"/>
              </w:rPr>
            </w:pPr>
            <w:r w:rsidRPr="00E11160">
              <w:rPr>
                <w:rFonts w:eastAsia="仿宋" w:cs="仿宋" w:hint="eastAsia"/>
                <w:szCs w:val="24"/>
              </w:rPr>
              <w:t>县级内、外业洪涝灾害调查及数据审核</w:t>
            </w:r>
          </w:p>
        </w:tc>
        <w:tc>
          <w:tcPr>
            <w:tcW w:w="10694" w:type="dxa"/>
            <w:noWrap/>
            <w:tcMar>
              <w:left w:w="105" w:type="dxa"/>
              <w:right w:w="105" w:type="dxa"/>
            </w:tcMar>
            <w:vAlign w:val="center"/>
          </w:tcPr>
          <w:p w:rsidR="00851B33" w:rsidRPr="00E11160" w:rsidRDefault="00551C50">
            <w:pPr>
              <w:pStyle w:val="TableParagraph"/>
              <w:spacing w:line="288" w:lineRule="auto"/>
              <w:rPr>
                <w:rFonts w:eastAsia="仿宋" w:cs="仿宋"/>
                <w:szCs w:val="24"/>
              </w:rPr>
            </w:pPr>
            <w:r w:rsidRPr="00E11160">
              <w:rPr>
                <w:rFonts w:eastAsia="仿宋" w:cs="仿宋" w:hint="eastAsia"/>
                <w:szCs w:val="24"/>
              </w:rPr>
              <w:t>1、在县域范围内，以行政村（或自然村）为单位进行内业整理和现场调查.</w:t>
            </w:r>
          </w:p>
          <w:p w:rsidR="00851B33" w:rsidRPr="00E11160" w:rsidRDefault="00551C50">
            <w:pPr>
              <w:pStyle w:val="TableParagraph"/>
              <w:spacing w:line="288" w:lineRule="auto"/>
              <w:rPr>
                <w:rFonts w:eastAsia="仿宋" w:cs="仿宋"/>
                <w:szCs w:val="24"/>
              </w:rPr>
            </w:pPr>
            <w:r w:rsidRPr="00E11160">
              <w:rPr>
                <w:rFonts w:eastAsia="仿宋" w:cs="仿宋" w:hint="eastAsia"/>
                <w:szCs w:val="24"/>
              </w:rPr>
              <w:t>2、内业调查阶段，主要工作为调查对象统计登记，统计确定各类洪涝灾害调查对象的名录、数量、规模等信息，收集调查对象的基本信息，确定调查表的填报单位，保证调查对象不重不漏。</w:t>
            </w:r>
          </w:p>
          <w:p w:rsidR="00851B33" w:rsidRPr="00E11160" w:rsidRDefault="00551C50">
            <w:pPr>
              <w:pStyle w:val="TableParagraph"/>
              <w:spacing w:line="288" w:lineRule="auto"/>
              <w:rPr>
                <w:rFonts w:eastAsia="仿宋" w:cs="仿宋"/>
                <w:szCs w:val="24"/>
              </w:rPr>
            </w:pPr>
            <w:r w:rsidRPr="00E11160">
              <w:rPr>
                <w:rFonts w:eastAsia="仿宋" w:cs="仿宋" w:hint="eastAsia"/>
                <w:szCs w:val="24"/>
              </w:rPr>
              <w:t>（1）综合上级提供的基础资料和本级收集的资料，编制县域内调查对象名录，作为调查工作的基础。（2）县级调查机构可根据县域内调查对象的特点、数量及分布情况划分调查区。调查员依据调查对象名录，结合工作底图，对调查区范围内的乡（镇）、村庄、企事业单位等基本信息进行统计。填写相关表格（3）县级调查机构负责对内业调查表进行人工审核，与调查对象名录进行对比，重点核对变化的调查对象，对漏报及不符合审核条件的调查对象及时核实、更正和补报。</w:t>
            </w:r>
          </w:p>
          <w:p w:rsidR="00851B33" w:rsidRPr="00E11160" w:rsidRDefault="00551C50">
            <w:pPr>
              <w:pStyle w:val="TableParagraph"/>
              <w:spacing w:line="288" w:lineRule="auto"/>
              <w:rPr>
                <w:rFonts w:eastAsia="仿宋" w:cs="仿宋"/>
                <w:szCs w:val="24"/>
              </w:rPr>
            </w:pPr>
            <w:r w:rsidRPr="00E11160">
              <w:rPr>
                <w:rFonts w:eastAsia="仿宋" w:cs="仿宋" w:hint="eastAsia"/>
                <w:szCs w:val="24"/>
              </w:rPr>
              <w:t>3、外业调查阶段根据现场目测、走访和辅助工具获取调查对象信息。外业调查必需紧密结合内业调查的成果，对内业调查阶段确定的调查对象，主要工作是补充完善各类信息；对内业调查阶段遗漏或填错的对象或信息，需要进行更正。外业调查的主要工作有在工作底图上标注调查对象位置和范围、填写调查对象信息表、拍照片。在工作底图上标注调查对象位置时，要求平面相对误差不超过 10m；拍摄照片时，分辨率要求像素不小于 800×600 ，不大于 1600×1200 ，每个对象照片不超过 5 张。</w:t>
            </w:r>
          </w:p>
        </w:tc>
        <w:tc>
          <w:tcPr>
            <w:tcW w:w="567" w:type="dxa"/>
            <w:noWrap/>
            <w:tcMar>
              <w:left w:w="105" w:type="dxa"/>
              <w:right w:w="105" w:type="dxa"/>
            </w:tcMar>
            <w:vAlign w:val="center"/>
          </w:tcPr>
          <w:p w:rsidR="00851B33" w:rsidRPr="00E11160" w:rsidRDefault="00551C50">
            <w:pPr>
              <w:pStyle w:val="TableParagraph"/>
              <w:spacing w:line="288" w:lineRule="auto"/>
              <w:rPr>
                <w:rFonts w:eastAsia="仿宋" w:cs="仿宋"/>
                <w:szCs w:val="24"/>
              </w:rPr>
            </w:pPr>
            <w:r w:rsidRPr="00E11160">
              <w:rPr>
                <w:rFonts w:eastAsia="仿宋" w:cs="仿宋" w:hint="eastAsia"/>
                <w:szCs w:val="24"/>
              </w:rPr>
              <w:t>行政村</w:t>
            </w:r>
          </w:p>
        </w:tc>
        <w:tc>
          <w:tcPr>
            <w:tcW w:w="567" w:type="dxa"/>
            <w:noWrap/>
            <w:tcMar>
              <w:left w:w="105" w:type="dxa"/>
              <w:right w:w="105" w:type="dxa"/>
            </w:tcMar>
            <w:vAlign w:val="center"/>
          </w:tcPr>
          <w:p w:rsidR="00851B33" w:rsidRPr="00E11160" w:rsidRDefault="00551C50">
            <w:pPr>
              <w:pStyle w:val="TableParagraph"/>
              <w:spacing w:line="288" w:lineRule="auto"/>
              <w:rPr>
                <w:rFonts w:eastAsia="仿宋" w:cs="仿宋"/>
                <w:szCs w:val="24"/>
              </w:rPr>
            </w:pPr>
            <w:r w:rsidRPr="00E11160">
              <w:rPr>
                <w:rFonts w:eastAsia="仿宋" w:cs="仿宋" w:hint="eastAsia"/>
                <w:szCs w:val="24"/>
              </w:rPr>
              <w:t>86</w:t>
            </w:r>
          </w:p>
        </w:tc>
        <w:tc>
          <w:tcPr>
            <w:tcW w:w="567" w:type="dxa"/>
            <w:noWrap/>
            <w:vAlign w:val="center"/>
          </w:tcPr>
          <w:p w:rsidR="00851B33" w:rsidRPr="00E11160" w:rsidRDefault="00551C50">
            <w:pPr>
              <w:pStyle w:val="TableParagraph"/>
              <w:spacing w:line="288" w:lineRule="auto"/>
              <w:rPr>
                <w:rFonts w:eastAsia="仿宋" w:cs="仿宋"/>
                <w:szCs w:val="24"/>
              </w:rPr>
            </w:pPr>
            <w:r w:rsidRPr="00E11160">
              <w:rPr>
                <w:rFonts w:eastAsia="仿宋" w:cs="仿宋" w:hint="eastAsia"/>
                <w:szCs w:val="24"/>
              </w:rPr>
              <w:t>否</w:t>
            </w:r>
          </w:p>
        </w:tc>
      </w:tr>
      <w:tr w:rsidR="00851B33" w:rsidRPr="00E11160">
        <w:trPr>
          <w:trHeight w:val="595"/>
          <w:jc w:val="center"/>
        </w:trPr>
        <w:tc>
          <w:tcPr>
            <w:tcW w:w="567" w:type="dxa"/>
            <w:noWrap/>
            <w:tcMar>
              <w:left w:w="105" w:type="dxa"/>
              <w:right w:w="105" w:type="dxa"/>
            </w:tcMar>
            <w:vAlign w:val="center"/>
          </w:tcPr>
          <w:p w:rsidR="00851B33" w:rsidRPr="00E11160" w:rsidRDefault="00551C50">
            <w:pPr>
              <w:pStyle w:val="TableParagraph"/>
              <w:spacing w:line="288" w:lineRule="auto"/>
              <w:rPr>
                <w:rFonts w:eastAsia="仿宋" w:cs="仿宋"/>
                <w:szCs w:val="24"/>
              </w:rPr>
            </w:pPr>
            <w:r w:rsidRPr="00E11160">
              <w:rPr>
                <w:rFonts w:eastAsia="仿宋" w:cs="仿宋" w:hint="eastAsia"/>
                <w:szCs w:val="24"/>
              </w:rPr>
              <w:t>2</w:t>
            </w:r>
          </w:p>
        </w:tc>
        <w:tc>
          <w:tcPr>
            <w:tcW w:w="1134" w:type="dxa"/>
            <w:noWrap/>
            <w:tcMar>
              <w:left w:w="105" w:type="dxa"/>
              <w:right w:w="105" w:type="dxa"/>
            </w:tcMar>
            <w:vAlign w:val="center"/>
          </w:tcPr>
          <w:p w:rsidR="00851B33" w:rsidRPr="00E11160" w:rsidRDefault="00551C50">
            <w:pPr>
              <w:pStyle w:val="TableParagraph"/>
              <w:spacing w:line="288" w:lineRule="auto"/>
              <w:rPr>
                <w:rFonts w:eastAsia="仿宋" w:cs="仿宋"/>
                <w:szCs w:val="24"/>
              </w:rPr>
            </w:pPr>
            <w:r w:rsidRPr="00E11160">
              <w:rPr>
                <w:rFonts w:eastAsia="仿宋" w:cs="仿宋" w:hint="eastAsia"/>
                <w:szCs w:val="24"/>
              </w:rPr>
              <w:t>现场数据采集终端配置</w:t>
            </w:r>
          </w:p>
        </w:tc>
        <w:tc>
          <w:tcPr>
            <w:tcW w:w="10694" w:type="dxa"/>
            <w:noWrap/>
            <w:tcMar>
              <w:left w:w="105" w:type="dxa"/>
              <w:right w:w="105" w:type="dxa"/>
            </w:tcMar>
            <w:vAlign w:val="center"/>
          </w:tcPr>
          <w:p w:rsidR="00851B33" w:rsidRPr="00E11160" w:rsidRDefault="00551C50">
            <w:pPr>
              <w:pStyle w:val="TableParagraph"/>
              <w:spacing w:line="288" w:lineRule="auto"/>
              <w:rPr>
                <w:rFonts w:eastAsia="仿宋" w:cs="仿宋"/>
                <w:szCs w:val="24"/>
              </w:rPr>
            </w:pPr>
            <w:r w:rsidRPr="00E11160">
              <w:rPr>
                <w:rFonts w:eastAsia="仿宋" w:cs="仿宋" w:hint="eastAsia"/>
                <w:szCs w:val="24"/>
              </w:rPr>
              <w:t>1、数据采集终端：</w:t>
            </w:r>
          </w:p>
          <w:p w:rsidR="00851B33" w:rsidRPr="00E11160" w:rsidRDefault="00551C50">
            <w:pPr>
              <w:pStyle w:val="TableParagraph"/>
              <w:spacing w:line="288" w:lineRule="auto"/>
              <w:rPr>
                <w:rFonts w:eastAsia="仿宋" w:cs="仿宋"/>
                <w:szCs w:val="24"/>
              </w:rPr>
            </w:pPr>
            <w:r w:rsidRPr="00E11160">
              <w:rPr>
                <w:rFonts w:eastAsia="仿宋" w:cs="仿宋" w:hint="eastAsia"/>
                <w:szCs w:val="24"/>
              </w:rPr>
              <w:t>处理器：i5 系列，主频≥2.6GHz</w:t>
            </w:r>
          </w:p>
          <w:p w:rsidR="00851B33" w:rsidRPr="00E11160" w:rsidRDefault="00551C50">
            <w:pPr>
              <w:pStyle w:val="TableParagraph"/>
              <w:spacing w:line="288" w:lineRule="auto"/>
              <w:rPr>
                <w:rFonts w:eastAsia="仿宋" w:cs="仿宋"/>
                <w:szCs w:val="24"/>
              </w:rPr>
            </w:pPr>
            <w:r w:rsidRPr="00E11160">
              <w:rPr>
                <w:rFonts w:eastAsia="仿宋" w:cs="仿宋" w:hint="eastAsia"/>
                <w:szCs w:val="24"/>
              </w:rPr>
              <w:t>内存：≥8GB</w:t>
            </w:r>
          </w:p>
          <w:p w:rsidR="00851B33" w:rsidRPr="00E11160" w:rsidRDefault="00551C50">
            <w:pPr>
              <w:pStyle w:val="TableParagraph"/>
              <w:spacing w:line="288" w:lineRule="auto"/>
              <w:rPr>
                <w:rFonts w:eastAsia="仿宋" w:cs="仿宋"/>
                <w:szCs w:val="24"/>
              </w:rPr>
            </w:pPr>
            <w:r w:rsidRPr="00E11160">
              <w:rPr>
                <w:rFonts w:eastAsia="仿宋" w:cs="仿宋" w:hint="eastAsia"/>
                <w:szCs w:val="24"/>
              </w:rPr>
              <w:t>硬盘：≥256GB SSD 固态硬盘</w:t>
            </w:r>
          </w:p>
          <w:p w:rsidR="00851B33" w:rsidRPr="00E11160" w:rsidRDefault="00551C50">
            <w:pPr>
              <w:pStyle w:val="TableParagraph"/>
              <w:spacing w:line="288" w:lineRule="auto"/>
              <w:rPr>
                <w:rFonts w:eastAsia="仿宋" w:cs="仿宋"/>
                <w:szCs w:val="24"/>
              </w:rPr>
            </w:pPr>
            <w:r w:rsidRPr="00E11160">
              <w:rPr>
                <w:rFonts w:eastAsia="仿宋" w:cs="仿宋" w:hint="eastAsia"/>
                <w:szCs w:val="24"/>
              </w:rPr>
              <w:t>显示屏：≥12.3 英寸高清，支持多点触控</w:t>
            </w:r>
          </w:p>
          <w:p w:rsidR="00851B33" w:rsidRPr="00E11160" w:rsidRDefault="00551C50">
            <w:pPr>
              <w:pStyle w:val="TableParagraph"/>
              <w:spacing w:line="288" w:lineRule="auto"/>
              <w:rPr>
                <w:rFonts w:eastAsia="仿宋" w:cs="仿宋"/>
                <w:szCs w:val="24"/>
              </w:rPr>
            </w:pPr>
            <w:r w:rsidRPr="00E11160">
              <w:rPr>
                <w:rFonts w:eastAsia="仿宋" w:cs="仿宋" w:hint="eastAsia"/>
                <w:szCs w:val="24"/>
              </w:rPr>
              <w:t>物理分辨率：≥2736x1824</w:t>
            </w:r>
          </w:p>
          <w:p w:rsidR="00851B33" w:rsidRPr="00E11160" w:rsidRDefault="00551C50">
            <w:pPr>
              <w:pStyle w:val="TableParagraph"/>
              <w:spacing w:line="288" w:lineRule="auto"/>
              <w:rPr>
                <w:rFonts w:eastAsia="仿宋" w:cs="仿宋"/>
                <w:szCs w:val="24"/>
              </w:rPr>
            </w:pPr>
            <w:r w:rsidRPr="00E11160">
              <w:rPr>
                <w:rFonts w:eastAsia="仿宋" w:cs="仿宋" w:hint="eastAsia"/>
                <w:szCs w:val="24"/>
              </w:rPr>
              <w:lastRenderedPageBreak/>
              <w:t>接口：≥1 个 USB 端口；1 个耳机插孔，内置麦克风、扬声器</w:t>
            </w:r>
          </w:p>
          <w:p w:rsidR="00851B33" w:rsidRPr="00E11160" w:rsidRDefault="00551C50">
            <w:pPr>
              <w:pStyle w:val="TableParagraph"/>
              <w:spacing w:line="288" w:lineRule="auto"/>
              <w:rPr>
                <w:rFonts w:eastAsia="仿宋" w:cs="仿宋"/>
                <w:szCs w:val="24"/>
              </w:rPr>
            </w:pPr>
            <w:r w:rsidRPr="00E11160">
              <w:rPr>
                <w:rFonts w:eastAsia="仿宋" w:cs="仿宋" w:hint="eastAsia"/>
                <w:szCs w:val="24"/>
              </w:rPr>
              <w:t>摄像头：后置摄像头≥800 万像素</w:t>
            </w:r>
          </w:p>
          <w:p w:rsidR="00851B33" w:rsidRPr="00E11160" w:rsidRDefault="00551C50">
            <w:pPr>
              <w:pStyle w:val="TableParagraph"/>
              <w:spacing w:line="288" w:lineRule="auto"/>
              <w:rPr>
                <w:rFonts w:eastAsia="仿宋" w:cs="仿宋"/>
                <w:szCs w:val="24"/>
              </w:rPr>
            </w:pPr>
            <w:r w:rsidRPr="00E11160">
              <w:rPr>
                <w:rFonts w:eastAsia="仿宋" w:cs="仿宋" w:hint="eastAsia"/>
                <w:szCs w:val="24"/>
              </w:rPr>
              <w:t>网络：内置无线网卡，支持 802.11a/b/g/n 无线协议，支持蓝牙 4.1 模块</w:t>
            </w:r>
          </w:p>
          <w:p w:rsidR="00851B33" w:rsidRPr="00E11160" w:rsidRDefault="00551C50">
            <w:pPr>
              <w:pStyle w:val="TableParagraph"/>
              <w:spacing w:line="288" w:lineRule="auto"/>
              <w:rPr>
                <w:rFonts w:eastAsia="仿宋" w:cs="仿宋"/>
                <w:szCs w:val="24"/>
              </w:rPr>
            </w:pPr>
            <w:r w:rsidRPr="00E11160">
              <w:rPr>
                <w:rFonts w:eastAsia="仿宋" w:cs="仿宋" w:hint="eastAsia"/>
                <w:szCs w:val="24"/>
              </w:rPr>
              <w:t>读卡器：1 个 microSD 记忆卡插槽</w:t>
            </w:r>
          </w:p>
          <w:p w:rsidR="00851B33" w:rsidRPr="00E11160" w:rsidRDefault="00551C50">
            <w:pPr>
              <w:pStyle w:val="TableParagraph"/>
              <w:spacing w:line="288" w:lineRule="auto"/>
              <w:rPr>
                <w:rFonts w:eastAsia="仿宋" w:cs="仿宋"/>
                <w:szCs w:val="24"/>
              </w:rPr>
            </w:pPr>
            <w:r w:rsidRPr="00E11160">
              <w:rPr>
                <w:rFonts w:eastAsia="仿宋" w:cs="仿宋" w:hint="eastAsia"/>
                <w:szCs w:val="24"/>
              </w:rPr>
              <w:t>电池：至少待机 10 小时左右</w:t>
            </w:r>
          </w:p>
          <w:p w:rsidR="00851B33" w:rsidRPr="00E11160" w:rsidRDefault="00551C50">
            <w:pPr>
              <w:pStyle w:val="TableParagraph"/>
              <w:spacing w:line="288" w:lineRule="auto"/>
              <w:rPr>
                <w:rFonts w:eastAsia="仿宋" w:cs="仿宋"/>
                <w:szCs w:val="24"/>
              </w:rPr>
            </w:pPr>
            <w:r w:rsidRPr="00E11160">
              <w:rPr>
                <w:rFonts w:eastAsia="仿宋" w:cs="仿宋" w:hint="eastAsia"/>
                <w:szCs w:val="24"/>
              </w:rPr>
              <w:t xml:space="preserve">操作系统：Windows </w:t>
            </w:r>
            <w:r w:rsidRPr="00E11160">
              <w:rPr>
                <w:rFonts w:cs="仿宋" w:hint="eastAsia"/>
                <w:szCs w:val="24"/>
              </w:rPr>
              <w:t>7</w:t>
            </w:r>
          </w:p>
          <w:p w:rsidR="00851B33" w:rsidRPr="00E11160" w:rsidRDefault="00551C50">
            <w:pPr>
              <w:pStyle w:val="TableParagraph"/>
              <w:spacing w:line="288" w:lineRule="auto"/>
              <w:rPr>
                <w:rFonts w:eastAsia="仿宋" w:cs="仿宋"/>
                <w:szCs w:val="24"/>
              </w:rPr>
            </w:pPr>
            <w:r w:rsidRPr="00E11160">
              <w:rPr>
                <w:rFonts w:eastAsia="仿宋" w:cs="仿宋" w:hint="eastAsia"/>
                <w:szCs w:val="24"/>
              </w:rPr>
              <w:t>配件：原厂专用包，鼠标，键盘、触控笔</w:t>
            </w:r>
          </w:p>
          <w:p w:rsidR="00851B33" w:rsidRPr="00E11160" w:rsidRDefault="00551C50">
            <w:pPr>
              <w:pStyle w:val="TableParagraph"/>
              <w:spacing w:line="288" w:lineRule="auto"/>
              <w:rPr>
                <w:rFonts w:eastAsia="仿宋" w:cs="仿宋"/>
                <w:szCs w:val="24"/>
              </w:rPr>
            </w:pPr>
            <w:r w:rsidRPr="00E11160">
              <w:rPr>
                <w:rFonts w:eastAsia="仿宋" w:cs="仿宋" w:hint="eastAsia"/>
                <w:szCs w:val="24"/>
              </w:rPr>
              <w:t>2、4G 通信模块：</w:t>
            </w:r>
          </w:p>
          <w:p w:rsidR="00851B33" w:rsidRPr="00E11160" w:rsidRDefault="00551C50">
            <w:pPr>
              <w:pStyle w:val="TableParagraph"/>
              <w:spacing w:line="288" w:lineRule="auto"/>
              <w:rPr>
                <w:rFonts w:eastAsia="仿宋" w:cs="仿宋"/>
                <w:szCs w:val="24"/>
              </w:rPr>
            </w:pPr>
            <w:r w:rsidRPr="00E11160">
              <w:rPr>
                <w:rFonts w:eastAsia="仿宋" w:cs="仿宋" w:hint="eastAsia"/>
                <w:szCs w:val="24"/>
              </w:rPr>
              <w:t>类型：随身 WiFi</w:t>
            </w:r>
          </w:p>
          <w:p w:rsidR="00851B33" w:rsidRPr="00E11160" w:rsidRDefault="00551C50">
            <w:pPr>
              <w:pStyle w:val="TableParagraph"/>
              <w:spacing w:line="288" w:lineRule="auto"/>
              <w:rPr>
                <w:rFonts w:eastAsia="仿宋" w:cs="仿宋"/>
                <w:szCs w:val="24"/>
              </w:rPr>
            </w:pPr>
            <w:r w:rsidRPr="00E11160">
              <w:rPr>
                <w:rFonts w:eastAsia="仿宋" w:cs="仿宋" w:hint="eastAsia"/>
                <w:szCs w:val="24"/>
              </w:rPr>
              <w:t>流量资费：标配 1 套 4G 上网卡，不少于 80GB 的通信流量</w:t>
            </w:r>
          </w:p>
          <w:p w:rsidR="00851B33" w:rsidRPr="00E11160" w:rsidRDefault="00551C50">
            <w:pPr>
              <w:pStyle w:val="TableParagraph"/>
              <w:spacing w:line="288" w:lineRule="auto"/>
              <w:rPr>
                <w:rFonts w:eastAsia="仿宋" w:cs="仿宋"/>
                <w:szCs w:val="24"/>
              </w:rPr>
            </w:pPr>
            <w:r w:rsidRPr="00E11160">
              <w:rPr>
                <w:rFonts w:eastAsia="仿宋" w:cs="仿宋" w:hint="eastAsia"/>
                <w:szCs w:val="24"/>
              </w:rPr>
              <w:t>网络制式：兼容主流中国电信、中国联通、中国移动的 4G 无线上网</w:t>
            </w:r>
          </w:p>
          <w:p w:rsidR="00851B33" w:rsidRPr="00E11160" w:rsidRDefault="00551C50">
            <w:pPr>
              <w:pStyle w:val="TableParagraph"/>
              <w:spacing w:line="288" w:lineRule="auto"/>
              <w:rPr>
                <w:rFonts w:eastAsia="仿宋" w:cs="仿宋"/>
                <w:szCs w:val="24"/>
              </w:rPr>
            </w:pPr>
            <w:r w:rsidRPr="00E11160">
              <w:rPr>
                <w:rFonts w:eastAsia="仿宋" w:cs="仿宋" w:hint="eastAsia"/>
                <w:szCs w:val="24"/>
              </w:rPr>
              <w:t>功能：支持 Windows 系统，即插即用，USB 接口供电，</w:t>
            </w:r>
          </w:p>
        </w:tc>
        <w:tc>
          <w:tcPr>
            <w:tcW w:w="567" w:type="dxa"/>
            <w:noWrap/>
            <w:tcMar>
              <w:left w:w="105" w:type="dxa"/>
              <w:right w:w="105" w:type="dxa"/>
            </w:tcMar>
            <w:vAlign w:val="center"/>
          </w:tcPr>
          <w:p w:rsidR="00851B33" w:rsidRPr="00E11160" w:rsidRDefault="00551C50">
            <w:pPr>
              <w:pStyle w:val="TableParagraph"/>
              <w:spacing w:line="288" w:lineRule="auto"/>
              <w:rPr>
                <w:rFonts w:eastAsia="仿宋" w:cs="仿宋"/>
                <w:szCs w:val="24"/>
              </w:rPr>
            </w:pPr>
            <w:r w:rsidRPr="00E11160">
              <w:rPr>
                <w:rFonts w:eastAsia="仿宋" w:cs="仿宋" w:hint="eastAsia"/>
                <w:szCs w:val="24"/>
              </w:rPr>
              <w:lastRenderedPageBreak/>
              <w:t>套</w:t>
            </w:r>
          </w:p>
        </w:tc>
        <w:tc>
          <w:tcPr>
            <w:tcW w:w="567" w:type="dxa"/>
            <w:noWrap/>
            <w:tcMar>
              <w:left w:w="105" w:type="dxa"/>
              <w:right w:w="105" w:type="dxa"/>
            </w:tcMar>
            <w:vAlign w:val="center"/>
          </w:tcPr>
          <w:p w:rsidR="00851B33" w:rsidRPr="00E11160" w:rsidRDefault="00551C50">
            <w:pPr>
              <w:pStyle w:val="TableParagraph"/>
              <w:spacing w:line="288" w:lineRule="auto"/>
              <w:rPr>
                <w:rFonts w:eastAsia="仿宋" w:cs="仿宋"/>
                <w:szCs w:val="24"/>
              </w:rPr>
            </w:pPr>
            <w:r w:rsidRPr="00E11160">
              <w:rPr>
                <w:rFonts w:eastAsia="仿宋" w:cs="仿宋" w:hint="eastAsia"/>
                <w:szCs w:val="24"/>
              </w:rPr>
              <w:t>4</w:t>
            </w:r>
          </w:p>
        </w:tc>
        <w:tc>
          <w:tcPr>
            <w:tcW w:w="567" w:type="dxa"/>
            <w:noWrap/>
            <w:vAlign w:val="center"/>
          </w:tcPr>
          <w:p w:rsidR="00851B33" w:rsidRPr="00E11160" w:rsidRDefault="00551C50">
            <w:pPr>
              <w:pStyle w:val="TableParagraph"/>
              <w:spacing w:line="288" w:lineRule="auto"/>
              <w:rPr>
                <w:rFonts w:eastAsia="仿宋" w:cs="仿宋"/>
                <w:szCs w:val="24"/>
              </w:rPr>
            </w:pPr>
            <w:r w:rsidRPr="00E11160">
              <w:rPr>
                <w:rFonts w:eastAsia="仿宋" w:cs="仿宋" w:hint="eastAsia"/>
                <w:szCs w:val="24"/>
              </w:rPr>
              <w:t>否</w:t>
            </w:r>
          </w:p>
        </w:tc>
      </w:tr>
      <w:tr w:rsidR="00851B33" w:rsidRPr="00E11160">
        <w:trPr>
          <w:trHeight w:val="595"/>
          <w:jc w:val="center"/>
        </w:trPr>
        <w:tc>
          <w:tcPr>
            <w:tcW w:w="567" w:type="dxa"/>
            <w:noWrap/>
            <w:tcMar>
              <w:left w:w="105" w:type="dxa"/>
              <w:right w:w="105" w:type="dxa"/>
            </w:tcMar>
            <w:vAlign w:val="center"/>
          </w:tcPr>
          <w:p w:rsidR="00851B33" w:rsidRPr="00E11160" w:rsidRDefault="00551C50">
            <w:pPr>
              <w:pStyle w:val="TableParagraph"/>
              <w:spacing w:line="288" w:lineRule="auto"/>
              <w:rPr>
                <w:rFonts w:eastAsia="仿宋" w:cs="仿宋"/>
                <w:szCs w:val="24"/>
              </w:rPr>
            </w:pPr>
            <w:r w:rsidRPr="00E11160">
              <w:rPr>
                <w:rFonts w:eastAsia="仿宋" w:cs="仿宋" w:hint="eastAsia"/>
                <w:szCs w:val="24"/>
              </w:rPr>
              <w:lastRenderedPageBreak/>
              <w:t>3</w:t>
            </w:r>
          </w:p>
        </w:tc>
        <w:tc>
          <w:tcPr>
            <w:tcW w:w="1134" w:type="dxa"/>
            <w:noWrap/>
            <w:tcMar>
              <w:left w:w="105" w:type="dxa"/>
              <w:right w:w="105" w:type="dxa"/>
            </w:tcMar>
            <w:vAlign w:val="center"/>
          </w:tcPr>
          <w:p w:rsidR="00851B33" w:rsidRPr="00E11160" w:rsidRDefault="00551C50">
            <w:pPr>
              <w:pStyle w:val="TableParagraph"/>
              <w:spacing w:line="288" w:lineRule="auto"/>
              <w:jc w:val="center"/>
              <w:rPr>
                <w:rFonts w:eastAsia="仿宋" w:cs="仿宋"/>
                <w:szCs w:val="24"/>
              </w:rPr>
            </w:pPr>
            <w:r w:rsidRPr="00E11160">
              <w:rPr>
                <w:rFonts w:eastAsia="仿宋" w:cs="仿宋" w:hint="eastAsia"/>
                <w:szCs w:val="24"/>
              </w:rPr>
              <w:t>重点图像监测站</w:t>
            </w:r>
          </w:p>
        </w:tc>
        <w:tc>
          <w:tcPr>
            <w:tcW w:w="10694" w:type="dxa"/>
            <w:noWrap/>
            <w:tcMar>
              <w:left w:w="105" w:type="dxa"/>
              <w:right w:w="105" w:type="dxa"/>
            </w:tcMar>
            <w:vAlign w:val="center"/>
          </w:tcPr>
          <w:p w:rsidR="00851B33" w:rsidRPr="00E11160" w:rsidRDefault="00551C50">
            <w:pPr>
              <w:pStyle w:val="TableParagraph"/>
              <w:spacing w:line="288" w:lineRule="auto"/>
              <w:rPr>
                <w:rFonts w:eastAsia="仿宋" w:cs="仿宋"/>
                <w:szCs w:val="24"/>
              </w:rPr>
            </w:pPr>
            <w:r w:rsidRPr="00E11160">
              <w:rPr>
                <w:rFonts w:eastAsia="仿宋" w:cs="仿宋" w:hint="eastAsia"/>
                <w:szCs w:val="24"/>
              </w:rPr>
              <w:t>（一）水位尺及安装</w:t>
            </w:r>
          </w:p>
          <w:p w:rsidR="00851B33" w:rsidRPr="00E11160" w:rsidRDefault="00551C50">
            <w:pPr>
              <w:pStyle w:val="TableParagraph"/>
              <w:spacing w:line="288" w:lineRule="auto"/>
              <w:rPr>
                <w:rFonts w:eastAsia="仿宋" w:cs="仿宋"/>
                <w:szCs w:val="24"/>
              </w:rPr>
            </w:pPr>
            <w:r w:rsidRPr="00E11160">
              <w:rPr>
                <w:rFonts w:eastAsia="仿宋" w:cs="仿宋" w:hint="eastAsia"/>
                <w:szCs w:val="24"/>
              </w:rPr>
              <w:t>1、水尺典型设计</w:t>
            </w:r>
          </w:p>
          <w:p w:rsidR="00851B33" w:rsidRPr="00E11160" w:rsidRDefault="00551C50">
            <w:pPr>
              <w:pStyle w:val="TableParagraph"/>
              <w:spacing w:line="288" w:lineRule="auto"/>
              <w:rPr>
                <w:rFonts w:eastAsia="仿宋" w:cs="仿宋"/>
                <w:szCs w:val="24"/>
              </w:rPr>
            </w:pPr>
            <w:r w:rsidRPr="00E11160">
              <w:rPr>
                <w:rFonts w:eastAsia="仿宋" w:cs="仿宋" w:hint="eastAsia"/>
                <w:szCs w:val="24"/>
              </w:rPr>
              <w:t>（1）材料镀锌钢管，高度≥3000mm，直径≥325mm，厚度≥2mm；</w:t>
            </w:r>
          </w:p>
          <w:p w:rsidR="00851B33" w:rsidRPr="00E11160" w:rsidRDefault="00551C50">
            <w:pPr>
              <w:pStyle w:val="TableParagraph"/>
              <w:spacing w:line="288" w:lineRule="auto"/>
              <w:rPr>
                <w:rFonts w:eastAsia="仿宋" w:cs="仿宋"/>
                <w:szCs w:val="24"/>
              </w:rPr>
            </w:pPr>
            <w:r w:rsidRPr="00E11160">
              <w:rPr>
                <w:rFonts w:eastAsia="仿宋" w:cs="仿宋" w:hint="eastAsia"/>
                <w:szCs w:val="24"/>
              </w:rPr>
              <w:t>（2）水位尺标识采用蚀刻出槽，电泳烤漆制作。</w:t>
            </w:r>
          </w:p>
          <w:p w:rsidR="00851B33" w:rsidRPr="00E11160" w:rsidRDefault="00551C50">
            <w:pPr>
              <w:pStyle w:val="TableParagraph"/>
              <w:spacing w:line="288" w:lineRule="auto"/>
              <w:rPr>
                <w:rFonts w:eastAsia="仿宋" w:cs="仿宋"/>
                <w:szCs w:val="24"/>
              </w:rPr>
            </w:pPr>
            <w:r w:rsidRPr="00E11160">
              <w:rPr>
                <w:rFonts w:eastAsia="仿宋" w:cs="仿宋" w:hint="eastAsia"/>
                <w:szCs w:val="24"/>
              </w:rPr>
              <w:t>2、对安装在河道的，可根据现场实际情况，适当调整水尺高度及基础尺寸；</w:t>
            </w:r>
          </w:p>
          <w:p w:rsidR="00851B33" w:rsidRPr="00E11160" w:rsidRDefault="00551C50">
            <w:pPr>
              <w:pStyle w:val="TableParagraph"/>
              <w:spacing w:line="288" w:lineRule="auto"/>
              <w:rPr>
                <w:rFonts w:eastAsia="仿宋" w:cs="仿宋"/>
                <w:szCs w:val="24"/>
              </w:rPr>
            </w:pPr>
            <w:r w:rsidRPr="00E11160">
              <w:rPr>
                <w:rFonts w:eastAsia="仿宋" w:cs="仿宋" w:hint="eastAsia"/>
                <w:szCs w:val="24"/>
              </w:rPr>
              <w:t>3、对安装在水库或水闸的，水尺地面高度不宜超过 1.2m，水尺数量宜为 2 根。</w:t>
            </w:r>
          </w:p>
          <w:p w:rsidR="00851B33" w:rsidRPr="00E11160" w:rsidRDefault="00551C50">
            <w:pPr>
              <w:pStyle w:val="TableParagraph"/>
              <w:spacing w:line="288" w:lineRule="auto"/>
              <w:rPr>
                <w:rFonts w:eastAsia="仿宋" w:cs="仿宋"/>
                <w:szCs w:val="24"/>
              </w:rPr>
            </w:pPr>
            <w:r w:rsidRPr="00E11160">
              <w:rPr>
                <w:rFonts w:eastAsia="仿宋" w:cs="仿宋" w:hint="eastAsia"/>
                <w:szCs w:val="24"/>
              </w:rPr>
              <w:t>（二）雨量计</w:t>
            </w:r>
          </w:p>
          <w:p w:rsidR="00851B33" w:rsidRPr="00E11160" w:rsidRDefault="00551C50">
            <w:pPr>
              <w:pStyle w:val="TableParagraph"/>
              <w:spacing w:line="288" w:lineRule="auto"/>
              <w:rPr>
                <w:rFonts w:eastAsia="仿宋" w:cs="仿宋"/>
                <w:szCs w:val="24"/>
              </w:rPr>
            </w:pPr>
            <w:r w:rsidRPr="00E11160">
              <w:rPr>
                <w:rFonts w:eastAsia="仿宋" w:cs="仿宋" w:hint="eastAsia"/>
                <w:szCs w:val="24"/>
              </w:rPr>
              <w:t>1、承水口径：Φ200+0.6mm，刃口 40～45°；</w:t>
            </w:r>
          </w:p>
          <w:p w:rsidR="00851B33" w:rsidRPr="00E11160" w:rsidRDefault="00551C50">
            <w:pPr>
              <w:pStyle w:val="TableParagraph"/>
              <w:spacing w:line="288" w:lineRule="auto"/>
              <w:rPr>
                <w:rFonts w:eastAsia="仿宋" w:cs="仿宋"/>
                <w:szCs w:val="24"/>
              </w:rPr>
            </w:pPr>
            <w:r w:rsidRPr="00E11160">
              <w:rPr>
                <w:rFonts w:eastAsia="仿宋" w:cs="仿宋" w:hint="eastAsia"/>
                <w:szCs w:val="24"/>
              </w:rPr>
              <w:t>2、分辨率：0.5mm；</w:t>
            </w:r>
          </w:p>
          <w:p w:rsidR="00851B33" w:rsidRPr="00E11160" w:rsidRDefault="00551C50">
            <w:pPr>
              <w:pStyle w:val="TableParagraph"/>
              <w:spacing w:line="288" w:lineRule="auto"/>
              <w:rPr>
                <w:rFonts w:eastAsia="仿宋" w:cs="仿宋"/>
                <w:szCs w:val="24"/>
              </w:rPr>
            </w:pPr>
            <w:r w:rsidRPr="00E11160">
              <w:rPr>
                <w:rFonts w:eastAsia="仿宋" w:cs="仿宋" w:hint="eastAsia"/>
                <w:szCs w:val="24"/>
              </w:rPr>
              <w:t>3、测量精度：≤±4% ；</w:t>
            </w:r>
          </w:p>
          <w:p w:rsidR="00851B33" w:rsidRPr="00E11160" w:rsidRDefault="00551C50">
            <w:pPr>
              <w:pStyle w:val="TableParagraph"/>
              <w:spacing w:line="288" w:lineRule="auto"/>
              <w:rPr>
                <w:rFonts w:eastAsia="仿宋" w:cs="仿宋"/>
                <w:szCs w:val="24"/>
              </w:rPr>
            </w:pPr>
            <w:r w:rsidRPr="00E11160">
              <w:rPr>
                <w:rFonts w:eastAsia="仿宋" w:cs="仿宋" w:hint="eastAsia"/>
                <w:szCs w:val="24"/>
              </w:rPr>
              <w:t>4、雨强范围：0～4mm/min（允许通过最大雨强 8mm/min）；</w:t>
            </w:r>
          </w:p>
          <w:p w:rsidR="00851B33" w:rsidRPr="00E11160" w:rsidRDefault="00551C50">
            <w:pPr>
              <w:pStyle w:val="TableParagraph"/>
              <w:spacing w:line="288" w:lineRule="auto"/>
              <w:rPr>
                <w:rFonts w:eastAsia="仿宋" w:cs="仿宋"/>
                <w:szCs w:val="24"/>
              </w:rPr>
            </w:pPr>
            <w:r w:rsidRPr="00E11160">
              <w:rPr>
                <w:rFonts w:eastAsia="仿宋" w:cs="仿宋" w:hint="eastAsia"/>
                <w:szCs w:val="24"/>
              </w:rPr>
              <w:lastRenderedPageBreak/>
              <w:t>5、传感器翻斗：采用不锈钢材料；</w:t>
            </w:r>
          </w:p>
          <w:p w:rsidR="00851B33" w:rsidRPr="00E11160" w:rsidRDefault="00551C50">
            <w:pPr>
              <w:pStyle w:val="TableParagraph"/>
              <w:spacing w:line="288" w:lineRule="auto"/>
              <w:rPr>
                <w:rFonts w:eastAsia="仿宋" w:cs="仿宋"/>
                <w:szCs w:val="24"/>
              </w:rPr>
            </w:pPr>
            <w:r w:rsidRPr="00E11160">
              <w:rPr>
                <w:rFonts w:eastAsia="仿宋" w:cs="仿宋" w:hint="eastAsia"/>
                <w:szCs w:val="24"/>
              </w:rPr>
              <w:t>6、具有连接 RTU 输出反斗计量的功能；</w:t>
            </w:r>
          </w:p>
          <w:p w:rsidR="00851B33" w:rsidRPr="00E11160" w:rsidRDefault="00551C50">
            <w:pPr>
              <w:pStyle w:val="TableParagraph"/>
              <w:spacing w:line="288" w:lineRule="auto"/>
              <w:rPr>
                <w:rFonts w:eastAsia="仿宋" w:cs="仿宋"/>
                <w:szCs w:val="24"/>
              </w:rPr>
            </w:pPr>
            <w:r w:rsidRPr="00E11160">
              <w:rPr>
                <w:rFonts w:eastAsia="仿宋" w:cs="仿宋" w:hint="eastAsia"/>
                <w:szCs w:val="24"/>
              </w:rPr>
              <w:t>7、工作环境温度： -10～+50℃；</w:t>
            </w:r>
          </w:p>
          <w:p w:rsidR="00851B33" w:rsidRPr="00E11160" w:rsidRDefault="00551C50">
            <w:pPr>
              <w:pStyle w:val="TableParagraph"/>
              <w:spacing w:line="288" w:lineRule="auto"/>
              <w:rPr>
                <w:rFonts w:eastAsia="仿宋" w:cs="仿宋"/>
                <w:szCs w:val="24"/>
              </w:rPr>
            </w:pPr>
            <w:r w:rsidRPr="00E11160">
              <w:rPr>
                <w:rFonts w:eastAsia="仿宋" w:cs="仿宋" w:hint="eastAsia"/>
                <w:szCs w:val="24"/>
              </w:rPr>
              <w:t>8、工作环境湿度：≤95%（40℃）；</w:t>
            </w:r>
          </w:p>
          <w:p w:rsidR="00851B33" w:rsidRPr="00E11160" w:rsidRDefault="00551C50">
            <w:pPr>
              <w:pStyle w:val="TableParagraph"/>
              <w:spacing w:line="288" w:lineRule="auto"/>
              <w:rPr>
                <w:rFonts w:eastAsia="仿宋" w:cs="仿宋"/>
                <w:szCs w:val="24"/>
              </w:rPr>
            </w:pPr>
            <w:r w:rsidRPr="00E11160">
              <w:rPr>
                <w:rFonts w:eastAsia="仿宋" w:cs="仿宋" w:hint="eastAsia"/>
                <w:szCs w:val="24"/>
              </w:rPr>
              <w:t>9、设备平均无故障工作时间：MTBF&gt;16000h；</w:t>
            </w:r>
          </w:p>
          <w:p w:rsidR="00851B33" w:rsidRPr="00E11160" w:rsidRDefault="00551C50">
            <w:pPr>
              <w:pStyle w:val="TableParagraph"/>
              <w:spacing w:line="288" w:lineRule="auto"/>
              <w:rPr>
                <w:rFonts w:eastAsia="仿宋" w:cs="仿宋"/>
                <w:szCs w:val="24"/>
              </w:rPr>
            </w:pPr>
            <w:r w:rsidRPr="00E11160">
              <w:rPr>
                <w:rFonts w:eastAsia="仿宋" w:cs="仿宋" w:hint="eastAsia"/>
                <w:szCs w:val="24"/>
              </w:rPr>
              <w:t>10、防堵塞：传感器具有防堵、防虫、防尘措施</w:t>
            </w:r>
          </w:p>
          <w:p w:rsidR="00851B33" w:rsidRPr="00E11160" w:rsidRDefault="00551C50">
            <w:pPr>
              <w:pStyle w:val="TableParagraph"/>
              <w:spacing w:line="288" w:lineRule="auto"/>
              <w:rPr>
                <w:rFonts w:eastAsia="仿宋" w:cs="仿宋"/>
                <w:szCs w:val="24"/>
              </w:rPr>
            </w:pPr>
            <w:r w:rsidRPr="00E11160">
              <w:rPr>
                <w:rFonts w:eastAsia="仿宋" w:cs="仿宋" w:hint="eastAsia"/>
                <w:szCs w:val="24"/>
              </w:rPr>
              <w:t>（三）图片摄像头（每处2个）</w:t>
            </w:r>
          </w:p>
          <w:p w:rsidR="00851B33" w:rsidRPr="00E11160" w:rsidRDefault="00551C50">
            <w:pPr>
              <w:pStyle w:val="TableParagraph"/>
              <w:spacing w:line="288" w:lineRule="auto"/>
              <w:rPr>
                <w:rFonts w:eastAsia="仿宋" w:cs="仿宋"/>
                <w:szCs w:val="24"/>
              </w:rPr>
            </w:pPr>
            <w:r w:rsidRPr="00E11160">
              <w:rPr>
                <w:rFonts w:eastAsia="仿宋" w:cs="仿宋" w:hint="eastAsia"/>
                <w:szCs w:val="24"/>
              </w:rPr>
              <w:t>1、工作电压：5V-12V；</w:t>
            </w:r>
          </w:p>
          <w:p w:rsidR="00851B33" w:rsidRPr="00E11160" w:rsidRDefault="00551C50">
            <w:pPr>
              <w:pStyle w:val="TableParagraph"/>
              <w:spacing w:line="288" w:lineRule="auto"/>
              <w:rPr>
                <w:rFonts w:eastAsia="仿宋" w:cs="仿宋"/>
                <w:szCs w:val="24"/>
              </w:rPr>
            </w:pPr>
            <w:r w:rsidRPr="00E11160">
              <w:rPr>
                <w:rFonts w:eastAsia="仿宋" w:cs="仿宋" w:hint="eastAsia"/>
                <w:szCs w:val="24"/>
              </w:rPr>
              <w:t>2、工作电流：不大于 120mA；</w:t>
            </w:r>
          </w:p>
          <w:p w:rsidR="00851B33" w:rsidRPr="00E11160" w:rsidRDefault="00551C50">
            <w:pPr>
              <w:pStyle w:val="TableParagraph"/>
              <w:spacing w:line="288" w:lineRule="auto"/>
              <w:rPr>
                <w:rFonts w:eastAsia="仿宋" w:cs="仿宋"/>
                <w:szCs w:val="24"/>
              </w:rPr>
            </w:pPr>
            <w:r w:rsidRPr="00E11160">
              <w:rPr>
                <w:rFonts w:eastAsia="仿宋" w:cs="仿宋" w:hint="eastAsia"/>
                <w:szCs w:val="24"/>
              </w:rPr>
              <w:t>3、图像有效像素：不小于 200 万；</w:t>
            </w:r>
          </w:p>
          <w:p w:rsidR="00851B33" w:rsidRPr="00E11160" w:rsidRDefault="00551C50">
            <w:pPr>
              <w:pStyle w:val="TableParagraph"/>
              <w:spacing w:line="288" w:lineRule="auto"/>
              <w:rPr>
                <w:rFonts w:eastAsia="仿宋" w:cs="仿宋"/>
                <w:szCs w:val="24"/>
              </w:rPr>
            </w:pPr>
            <w:r w:rsidRPr="00E11160">
              <w:rPr>
                <w:rFonts w:eastAsia="仿宋" w:cs="仿宋" w:hint="eastAsia"/>
                <w:szCs w:val="24"/>
              </w:rPr>
              <w:t>4、图像格式：JPEG 格式；</w:t>
            </w:r>
          </w:p>
          <w:p w:rsidR="00851B33" w:rsidRPr="00E11160" w:rsidRDefault="00551C50">
            <w:pPr>
              <w:pStyle w:val="TableParagraph"/>
              <w:spacing w:line="288" w:lineRule="auto"/>
              <w:rPr>
                <w:rFonts w:eastAsia="仿宋" w:cs="仿宋"/>
                <w:szCs w:val="24"/>
              </w:rPr>
            </w:pPr>
            <w:r w:rsidRPr="00E11160">
              <w:rPr>
                <w:rFonts w:eastAsia="仿宋" w:cs="仿宋" w:hint="eastAsia"/>
                <w:szCs w:val="24"/>
              </w:rPr>
              <w:t>5、分辨率：支持 1920×1024 、1280×1024 、1280×960 、1280×800 、1280×720 、</w:t>
            </w:r>
          </w:p>
          <w:p w:rsidR="00851B33" w:rsidRPr="00E11160" w:rsidRDefault="00551C50">
            <w:pPr>
              <w:pStyle w:val="TableParagraph"/>
              <w:spacing w:line="288" w:lineRule="auto"/>
              <w:rPr>
                <w:rFonts w:eastAsia="仿宋" w:cs="仿宋"/>
                <w:szCs w:val="24"/>
              </w:rPr>
            </w:pPr>
            <w:r w:rsidRPr="00E11160">
              <w:rPr>
                <w:rFonts w:eastAsia="仿宋" w:cs="仿宋" w:hint="eastAsia"/>
                <w:szCs w:val="24"/>
              </w:rPr>
              <w:t>1024×768 、800×600 、640×480 ；</w:t>
            </w:r>
          </w:p>
          <w:p w:rsidR="00851B33" w:rsidRPr="00E11160" w:rsidRDefault="00551C50">
            <w:pPr>
              <w:pStyle w:val="TableParagraph"/>
              <w:spacing w:line="288" w:lineRule="auto"/>
              <w:rPr>
                <w:rFonts w:eastAsia="仿宋" w:cs="仿宋"/>
                <w:szCs w:val="24"/>
              </w:rPr>
            </w:pPr>
            <w:r w:rsidRPr="00E11160">
              <w:rPr>
                <w:rFonts w:eastAsia="仿宋" w:cs="仿宋" w:hint="eastAsia"/>
                <w:szCs w:val="24"/>
              </w:rPr>
              <w:t>6、环境：工作温度：-10℃～50℃，工作湿度：不大于 95%RH(40℃凝露)，符合《水文仪器基本参数及通用技术条件》（GBT 15966-2017）中的相关要求；</w:t>
            </w:r>
          </w:p>
          <w:p w:rsidR="00851B33" w:rsidRPr="00E11160" w:rsidRDefault="00551C50">
            <w:pPr>
              <w:pStyle w:val="TableParagraph"/>
              <w:spacing w:line="288" w:lineRule="auto"/>
              <w:rPr>
                <w:rFonts w:eastAsia="仿宋" w:cs="仿宋"/>
                <w:szCs w:val="24"/>
              </w:rPr>
            </w:pPr>
            <w:r w:rsidRPr="00E11160">
              <w:rPr>
                <w:rFonts w:eastAsia="仿宋" w:cs="仿宋" w:hint="eastAsia"/>
                <w:szCs w:val="24"/>
              </w:rPr>
              <w:t>7、夜视距离不小于 50m（以可识别水位标尺为准）；</w:t>
            </w:r>
          </w:p>
          <w:p w:rsidR="00851B33" w:rsidRPr="00E11160" w:rsidRDefault="00551C50">
            <w:pPr>
              <w:pStyle w:val="TableParagraph"/>
              <w:spacing w:line="288" w:lineRule="auto"/>
              <w:rPr>
                <w:rFonts w:eastAsia="仿宋" w:cs="仿宋"/>
                <w:szCs w:val="24"/>
              </w:rPr>
            </w:pPr>
            <w:r w:rsidRPr="00E11160">
              <w:rPr>
                <w:rFonts w:eastAsia="仿宋" w:cs="仿宋" w:hint="eastAsia"/>
                <w:szCs w:val="24"/>
              </w:rPr>
              <w:t>8、防护等级达到 IP66。</w:t>
            </w:r>
          </w:p>
          <w:p w:rsidR="00851B33" w:rsidRPr="00E11160" w:rsidRDefault="00551C50">
            <w:pPr>
              <w:pStyle w:val="TableParagraph"/>
              <w:spacing w:line="288" w:lineRule="auto"/>
              <w:rPr>
                <w:rFonts w:eastAsia="仿宋" w:cs="仿宋"/>
                <w:szCs w:val="24"/>
              </w:rPr>
            </w:pPr>
            <w:r w:rsidRPr="00E11160">
              <w:rPr>
                <w:rFonts w:eastAsia="仿宋" w:cs="仿宋" w:hint="eastAsia"/>
                <w:szCs w:val="24"/>
              </w:rPr>
              <w:t>9、每个图像监测站需安装 2 个图像摄像头，监控工程不同位置。</w:t>
            </w:r>
          </w:p>
          <w:p w:rsidR="00851B33" w:rsidRPr="00E11160" w:rsidRDefault="00551C50">
            <w:pPr>
              <w:pStyle w:val="TableParagraph"/>
              <w:spacing w:line="288" w:lineRule="auto"/>
              <w:rPr>
                <w:rFonts w:eastAsia="仿宋" w:cs="仿宋"/>
                <w:szCs w:val="24"/>
              </w:rPr>
            </w:pPr>
            <w:r w:rsidRPr="00E11160">
              <w:rPr>
                <w:rFonts w:eastAsia="仿宋" w:cs="仿宋" w:hint="eastAsia"/>
                <w:szCs w:val="24"/>
              </w:rPr>
              <w:t>（四）遥测终端机（RTU）</w:t>
            </w:r>
          </w:p>
          <w:p w:rsidR="00851B33" w:rsidRPr="00E11160" w:rsidRDefault="00551C50">
            <w:pPr>
              <w:pStyle w:val="TableParagraph"/>
              <w:spacing w:line="288" w:lineRule="auto"/>
              <w:rPr>
                <w:rFonts w:eastAsia="仿宋" w:cs="仿宋"/>
                <w:szCs w:val="24"/>
              </w:rPr>
            </w:pPr>
            <w:r w:rsidRPr="00E11160">
              <w:rPr>
                <w:rFonts w:cs="仿宋" w:hint="eastAsia"/>
                <w:szCs w:val="24"/>
              </w:rPr>
              <w:t>1</w:t>
            </w:r>
            <w:r w:rsidRPr="00E11160">
              <w:rPr>
                <w:rFonts w:cs="仿宋" w:hint="eastAsia"/>
                <w:szCs w:val="24"/>
              </w:rPr>
              <w:t>、监测站点</w:t>
            </w:r>
            <w:r w:rsidRPr="00E11160">
              <w:rPr>
                <w:rFonts w:eastAsia="仿宋" w:cs="仿宋" w:hint="eastAsia"/>
                <w:szCs w:val="24"/>
              </w:rPr>
              <w:t>数据通信要通过《水文监测数据通信规约》检测，全部符合要求</w:t>
            </w:r>
            <w:r w:rsidRPr="00E11160">
              <w:rPr>
                <w:rFonts w:cs="仿宋" w:hint="eastAsia"/>
                <w:szCs w:val="24"/>
              </w:rPr>
              <w:t>。</w:t>
            </w:r>
          </w:p>
          <w:p w:rsidR="00851B33" w:rsidRPr="00E11160" w:rsidRDefault="00551C50">
            <w:pPr>
              <w:pStyle w:val="TableParagraph"/>
              <w:spacing w:line="288" w:lineRule="auto"/>
              <w:rPr>
                <w:rFonts w:eastAsia="仿宋" w:cs="仿宋"/>
                <w:szCs w:val="24"/>
              </w:rPr>
            </w:pPr>
            <w:r w:rsidRPr="00E11160">
              <w:rPr>
                <w:rFonts w:eastAsia="仿宋" w:cs="仿宋" w:hint="eastAsia"/>
                <w:szCs w:val="24"/>
              </w:rPr>
              <w:t>2、数据传送方式：采用 7 模全网通通信模块，支持 2G/3G/4G 通信方式自动切换；</w:t>
            </w:r>
          </w:p>
          <w:p w:rsidR="00851B33" w:rsidRPr="00E11160" w:rsidRDefault="00551C50">
            <w:pPr>
              <w:pStyle w:val="TableParagraph"/>
              <w:spacing w:line="288" w:lineRule="auto"/>
              <w:rPr>
                <w:rFonts w:eastAsia="仿宋" w:cs="仿宋"/>
                <w:szCs w:val="24"/>
              </w:rPr>
            </w:pPr>
            <w:r w:rsidRPr="00E11160">
              <w:rPr>
                <w:rFonts w:eastAsia="仿宋" w:cs="仿宋" w:hint="eastAsia"/>
                <w:szCs w:val="24"/>
              </w:rPr>
              <w:t>3、数据采集通讯接口不少于 4 个；</w:t>
            </w:r>
          </w:p>
          <w:p w:rsidR="00851B33" w:rsidRPr="00E11160" w:rsidRDefault="00551C50">
            <w:pPr>
              <w:pStyle w:val="TableParagraph"/>
              <w:spacing w:line="288" w:lineRule="auto"/>
              <w:rPr>
                <w:rFonts w:eastAsia="仿宋" w:cs="仿宋"/>
                <w:szCs w:val="24"/>
              </w:rPr>
            </w:pPr>
            <w:r w:rsidRPr="00E11160">
              <w:rPr>
                <w:rFonts w:eastAsia="仿宋" w:cs="仿宋" w:hint="eastAsia"/>
                <w:szCs w:val="24"/>
              </w:rPr>
              <w:t>4、支持本地存储，用于存储图像、雨量等监测信息，存储容量≥16GB;</w:t>
            </w:r>
          </w:p>
          <w:p w:rsidR="00851B33" w:rsidRPr="00E11160" w:rsidRDefault="00551C50">
            <w:pPr>
              <w:pStyle w:val="TableParagraph"/>
              <w:spacing w:line="288" w:lineRule="auto"/>
              <w:rPr>
                <w:rFonts w:eastAsia="仿宋" w:cs="仿宋"/>
                <w:szCs w:val="24"/>
              </w:rPr>
            </w:pPr>
            <w:r w:rsidRPr="00E11160">
              <w:rPr>
                <w:rFonts w:eastAsia="仿宋" w:cs="仿宋" w:hint="eastAsia"/>
                <w:szCs w:val="24"/>
              </w:rPr>
              <w:lastRenderedPageBreak/>
              <w:t>5、支持一站多发功能。</w:t>
            </w:r>
          </w:p>
          <w:p w:rsidR="00851B33" w:rsidRPr="00E11160" w:rsidRDefault="00551C50">
            <w:pPr>
              <w:pStyle w:val="TableParagraph"/>
              <w:spacing w:line="288" w:lineRule="auto"/>
              <w:rPr>
                <w:rFonts w:eastAsia="仿宋" w:cs="仿宋"/>
                <w:szCs w:val="24"/>
              </w:rPr>
            </w:pPr>
            <w:r w:rsidRPr="00E11160">
              <w:rPr>
                <w:rFonts w:eastAsia="仿宋" w:cs="仿宋" w:hint="eastAsia"/>
                <w:szCs w:val="24"/>
              </w:rPr>
              <w:t>6、具有定时自检上报、死机自动复位、站址设定、掉电数据保护、实时时钟校准和设备测试等功能；</w:t>
            </w:r>
          </w:p>
          <w:p w:rsidR="00851B33" w:rsidRPr="00E11160" w:rsidRDefault="00551C50">
            <w:pPr>
              <w:pStyle w:val="TableParagraph"/>
              <w:spacing w:line="288" w:lineRule="auto"/>
              <w:rPr>
                <w:rFonts w:eastAsia="仿宋" w:cs="仿宋"/>
                <w:szCs w:val="24"/>
              </w:rPr>
            </w:pPr>
            <w:r w:rsidRPr="00E11160">
              <w:rPr>
                <w:rFonts w:eastAsia="仿宋" w:cs="仿宋" w:hint="eastAsia"/>
                <w:szCs w:val="24"/>
              </w:rPr>
              <w:t>（五）太阳能板</w:t>
            </w:r>
          </w:p>
          <w:p w:rsidR="00851B33" w:rsidRPr="00E11160" w:rsidRDefault="00551C50">
            <w:pPr>
              <w:pStyle w:val="TableParagraph"/>
              <w:spacing w:line="288" w:lineRule="auto"/>
              <w:rPr>
                <w:rFonts w:eastAsia="仿宋" w:cs="仿宋"/>
                <w:szCs w:val="24"/>
              </w:rPr>
            </w:pPr>
            <w:r w:rsidRPr="00E11160">
              <w:rPr>
                <w:rFonts w:eastAsia="仿宋" w:cs="仿宋" w:hint="eastAsia"/>
                <w:szCs w:val="24"/>
              </w:rPr>
              <w:t>1、单晶硅太阳能电池组件；</w:t>
            </w:r>
          </w:p>
          <w:p w:rsidR="00851B33" w:rsidRPr="00E11160" w:rsidRDefault="00551C50">
            <w:pPr>
              <w:pStyle w:val="TableParagraph"/>
              <w:spacing w:line="288" w:lineRule="auto"/>
              <w:rPr>
                <w:rFonts w:eastAsia="仿宋" w:cs="仿宋"/>
                <w:szCs w:val="24"/>
              </w:rPr>
            </w:pPr>
            <w:r w:rsidRPr="00E11160">
              <w:rPr>
                <w:rFonts w:eastAsia="仿宋" w:cs="仿宋" w:hint="eastAsia"/>
                <w:szCs w:val="24"/>
              </w:rPr>
              <w:t>2、最大工作电压 17V；</w:t>
            </w:r>
          </w:p>
          <w:p w:rsidR="00851B33" w:rsidRPr="00E11160" w:rsidRDefault="00551C50">
            <w:pPr>
              <w:pStyle w:val="TableParagraph"/>
              <w:spacing w:line="288" w:lineRule="auto"/>
              <w:rPr>
                <w:rFonts w:eastAsia="仿宋" w:cs="仿宋"/>
                <w:szCs w:val="24"/>
              </w:rPr>
            </w:pPr>
            <w:r w:rsidRPr="00E11160">
              <w:rPr>
                <w:rFonts w:eastAsia="仿宋" w:cs="仿宋" w:hint="eastAsia"/>
                <w:szCs w:val="24"/>
              </w:rPr>
              <w:t>3、开路电压 21V；</w:t>
            </w:r>
          </w:p>
          <w:p w:rsidR="00851B33" w:rsidRPr="00E11160" w:rsidRDefault="00551C50">
            <w:pPr>
              <w:pStyle w:val="TableParagraph"/>
              <w:spacing w:line="288" w:lineRule="auto"/>
              <w:rPr>
                <w:rFonts w:eastAsia="仿宋" w:cs="仿宋"/>
                <w:szCs w:val="24"/>
              </w:rPr>
            </w:pPr>
            <w:r w:rsidRPr="00E11160">
              <w:rPr>
                <w:rFonts w:eastAsia="仿宋" w:cs="仿宋" w:hint="eastAsia"/>
                <w:szCs w:val="24"/>
              </w:rPr>
              <w:t>4、充电控制器电压：3.6～12VDC</w:t>
            </w:r>
          </w:p>
          <w:p w:rsidR="00851B33" w:rsidRPr="00E11160" w:rsidRDefault="00551C50">
            <w:pPr>
              <w:pStyle w:val="TableParagraph"/>
              <w:spacing w:line="288" w:lineRule="auto"/>
              <w:rPr>
                <w:rFonts w:eastAsia="仿宋" w:cs="仿宋"/>
                <w:szCs w:val="24"/>
              </w:rPr>
            </w:pPr>
            <w:r w:rsidRPr="00E11160">
              <w:rPr>
                <w:rFonts w:eastAsia="仿宋" w:cs="仿宋" w:hint="eastAsia"/>
                <w:szCs w:val="24"/>
              </w:rPr>
              <w:t>5、工作温度：-20℃～+70℃；</w:t>
            </w:r>
          </w:p>
          <w:p w:rsidR="00851B33" w:rsidRPr="00E11160" w:rsidRDefault="00551C50">
            <w:pPr>
              <w:pStyle w:val="TableParagraph"/>
              <w:spacing w:line="288" w:lineRule="auto"/>
              <w:rPr>
                <w:rFonts w:eastAsia="仿宋" w:cs="仿宋"/>
                <w:szCs w:val="24"/>
              </w:rPr>
            </w:pPr>
            <w:r w:rsidRPr="00E11160">
              <w:rPr>
                <w:rFonts w:eastAsia="仿宋" w:cs="仿宋" w:hint="eastAsia"/>
                <w:szCs w:val="24"/>
              </w:rPr>
              <w:t>6、功率≥40w</w:t>
            </w:r>
          </w:p>
          <w:p w:rsidR="00851B33" w:rsidRPr="00E11160" w:rsidRDefault="00551C50">
            <w:pPr>
              <w:pStyle w:val="TableParagraph"/>
              <w:spacing w:line="288" w:lineRule="auto"/>
              <w:rPr>
                <w:rFonts w:eastAsia="仿宋" w:cs="仿宋"/>
                <w:szCs w:val="24"/>
              </w:rPr>
            </w:pPr>
            <w:r w:rsidRPr="00E11160">
              <w:rPr>
                <w:rFonts w:eastAsia="仿宋" w:cs="仿宋" w:hint="eastAsia"/>
                <w:szCs w:val="24"/>
              </w:rPr>
              <w:t>7、充电控制器具有过流、过压、过充、反极性自动保护功能</w:t>
            </w:r>
          </w:p>
          <w:p w:rsidR="00851B33" w:rsidRPr="00E11160" w:rsidRDefault="00551C50">
            <w:pPr>
              <w:pStyle w:val="TableParagraph"/>
              <w:spacing w:line="288" w:lineRule="auto"/>
              <w:rPr>
                <w:rFonts w:eastAsia="仿宋" w:cs="仿宋"/>
                <w:szCs w:val="24"/>
              </w:rPr>
            </w:pPr>
            <w:r w:rsidRPr="00E11160">
              <w:rPr>
                <w:rFonts w:eastAsia="仿宋" w:cs="仿宋" w:hint="eastAsia"/>
                <w:szCs w:val="24"/>
              </w:rPr>
              <w:t>（六）蓄电池及充电控制器</w:t>
            </w:r>
          </w:p>
          <w:p w:rsidR="00851B33" w:rsidRPr="00E11160" w:rsidRDefault="00551C50">
            <w:pPr>
              <w:pStyle w:val="TableParagraph"/>
              <w:spacing w:line="288" w:lineRule="auto"/>
              <w:rPr>
                <w:rFonts w:eastAsia="仿宋" w:cs="仿宋"/>
                <w:szCs w:val="24"/>
              </w:rPr>
            </w:pPr>
            <w:r w:rsidRPr="00E11160">
              <w:rPr>
                <w:rFonts w:eastAsia="仿宋" w:cs="仿宋" w:hint="eastAsia"/>
                <w:szCs w:val="24"/>
              </w:rPr>
              <w:t>1、标称供电电压：12V；</w:t>
            </w:r>
          </w:p>
          <w:p w:rsidR="00851B33" w:rsidRPr="00E11160" w:rsidRDefault="00551C50">
            <w:pPr>
              <w:pStyle w:val="TableParagraph"/>
              <w:spacing w:line="288" w:lineRule="auto"/>
              <w:rPr>
                <w:rFonts w:eastAsia="仿宋" w:cs="仿宋"/>
                <w:szCs w:val="24"/>
              </w:rPr>
            </w:pPr>
            <w:r w:rsidRPr="00E11160">
              <w:rPr>
                <w:rFonts w:eastAsia="仿宋" w:cs="仿宋" w:hint="eastAsia"/>
                <w:szCs w:val="24"/>
              </w:rPr>
              <w:t>2、容量≥100AH；</w:t>
            </w:r>
          </w:p>
          <w:p w:rsidR="00851B33" w:rsidRPr="00E11160" w:rsidRDefault="00551C50">
            <w:pPr>
              <w:pStyle w:val="TableParagraph"/>
              <w:spacing w:line="288" w:lineRule="auto"/>
              <w:rPr>
                <w:rFonts w:eastAsia="仿宋" w:cs="仿宋"/>
                <w:szCs w:val="24"/>
              </w:rPr>
            </w:pPr>
            <w:r w:rsidRPr="00E11160">
              <w:rPr>
                <w:rFonts w:eastAsia="仿宋" w:cs="仿宋" w:hint="eastAsia"/>
                <w:szCs w:val="24"/>
              </w:rPr>
              <w:t>3、最大通电电流：6A；</w:t>
            </w:r>
          </w:p>
          <w:p w:rsidR="00851B33" w:rsidRPr="00E11160" w:rsidRDefault="00551C50">
            <w:pPr>
              <w:pStyle w:val="TableParagraph"/>
              <w:spacing w:line="288" w:lineRule="auto"/>
              <w:rPr>
                <w:rFonts w:eastAsia="仿宋" w:cs="仿宋"/>
                <w:szCs w:val="24"/>
              </w:rPr>
            </w:pPr>
            <w:r w:rsidRPr="00E11160">
              <w:rPr>
                <w:rFonts w:eastAsia="仿宋" w:cs="仿宋" w:hint="eastAsia"/>
                <w:szCs w:val="24"/>
              </w:rPr>
              <w:t>4、工作温度：-20℃～+70℃；</w:t>
            </w:r>
          </w:p>
          <w:p w:rsidR="00851B33" w:rsidRPr="00E11160" w:rsidRDefault="00551C50">
            <w:pPr>
              <w:pStyle w:val="TableParagraph"/>
              <w:spacing w:line="288" w:lineRule="auto"/>
              <w:rPr>
                <w:rFonts w:eastAsia="仿宋" w:cs="仿宋"/>
                <w:szCs w:val="24"/>
              </w:rPr>
            </w:pPr>
            <w:r w:rsidRPr="00E11160">
              <w:rPr>
                <w:rFonts w:eastAsia="仿宋" w:cs="仿宋" w:hint="eastAsia"/>
                <w:szCs w:val="24"/>
              </w:rPr>
              <w:t>5、寿命：3 年以上（25℃）</w:t>
            </w:r>
          </w:p>
          <w:p w:rsidR="00851B33" w:rsidRPr="00E11160" w:rsidRDefault="00551C50">
            <w:pPr>
              <w:pStyle w:val="TableParagraph"/>
              <w:spacing w:line="288" w:lineRule="auto"/>
              <w:rPr>
                <w:rFonts w:eastAsia="仿宋" w:cs="仿宋"/>
                <w:szCs w:val="24"/>
              </w:rPr>
            </w:pPr>
            <w:r w:rsidRPr="00E11160">
              <w:rPr>
                <w:rFonts w:eastAsia="仿宋" w:cs="仿宋" w:hint="eastAsia"/>
                <w:szCs w:val="24"/>
              </w:rPr>
              <w:t>（七）防雷器</w:t>
            </w:r>
          </w:p>
          <w:p w:rsidR="00851B33" w:rsidRPr="00E11160" w:rsidRDefault="00551C50">
            <w:pPr>
              <w:pStyle w:val="TableParagraph"/>
              <w:spacing w:line="288" w:lineRule="auto"/>
              <w:rPr>
                <w:rFonts w:eastAsia="仿宋" w:cs="仿宋"/>
                <w:szCs w:val="24"/>
              </w:rPr>
            </w:pPr>
            <w:r w:rsidRPr="00E11160">
              <w:rPr>
                <w:rFonts w:eastAsia="仿宋" w:cs="仿宋" w:hint="eastAsia"/>
                <w:szCs w:val="24"/>
              </w:rPr>
              <w:t>1、标称供电电压：12V；</w:t>
            </w:r>
          </w:p>
          <w:p w:rsidR="00851B33" w:rsidRPr="00E11160" w:rsidRDefault="00551C50">
            <w:pPr>
              <w:pStyle w:val="TableParagraph"/>
              <w:spacing w:line="288" w:lineRule="auto"/>
              <w:rPr>
                <w:rFonts w:eastAsia="仿宋" w:cs="仿宋"/>
                <w:szCs w:val="24"/>
              </w:rPr>
            </w:pPr>
            <w:r w:rsidRPr="00E11160">
              <w:rPr>
                <w:rFonts w:eastAsia="仿宋" w:cs="仿宋" w:hint="eastAsia"/>
                <w:szCs w:val="24"/>
              </w:rPr>
              <w:t>2、容量≥100AH；</w:t>
            </w:r>
          </w:p>
          <w:p w:rsidR="00851B33" w:rsidRPr="00E11160" w:rsidRDefault="00551C50">
            <w:pPr>
              <w:pStyle w:val="TableParagraph"/>
              <w:spacing w:line="288" w:lineRule="auto"/>
              <w:rPr>
                <w:rFonts w:eastAsia="仿宋" w:cs="仿宋"/>
                <w:szCs w:val="24"/>
              </w:rPr>
            </w:pPr>
            <w:r w:rsidRPr="00E11160">
              <w:rPr>
                <w:rFonts w:eastAsia="仿宋" w:cs="仿宋" w:hint="eastAsia"/>
                <w:szCs w:val="24"/>
              </w:rPr>
              <w:t>3、最大通电电流：6A；</w:t>
            </w:r>
          </w:p>
          <w:p w:rsidR="00851B33" w:rsidRPr="00E11160" w:rsidRDefault="00551C50">
            <w:pPr>
              <w:pStyle w:val="TableParagraph"/>
              <w:spacing w:line="288" w:lineRule="auto"/>
              <w:rPr>
                <w:rFonts w:eastAsia="仿宋" w:cs="仿宋"/>
                <w:szCs w:val="24"/>
              </w:rPr>
            </w:pPr>
            <w:r w:rsidRPr="00E11160">
              <w:rPr>
                <w:rFonts w:eastAsia="仿宋" w:cs="仿宋" w:hint="eastAsia"/>
                <w:szCs w:val="24"/>
              </w:rPr>
              <w:t>4、工作温度：-20℃～+70℃；</w:t>
            </w:r>
          </w:p>
          <w:p w:rsidR="00851B33" w:rsidRPr="00E11160" w:rsidRDefault="00551C50">
            <w:pPr>
              <w:pStyle w:val="TableParagraph"/>
              <w:spacing w:line="288" w:lineRule="auto"/>
              <w:rPr>
                <w:rFonts w:eastAsia="仿宋" w:cs="仿宋"/>
                <w:szCs w:val="24"/>
              </w:rPr>
            </w:pPr>
            <w:r w:rsidRPr="00E11160">
              <w:rPr>
                <w:rFonts w:eastAsia="仿宋" w:cs="仿宋" w:hint="eastAsia"/>
                <w:szCs w:val="24"/>
              </w:rPr>
              <w:t>5、寿命：3 年以上（25℃）</w:t>
            </w:r>
          </w:p>
          <w:p w:rsidR="00851B33" w:rsidRPr="00E11160" w:rsidRDefault="00551C50">
            <w:pPr>
              <w:pStyle w:val="TableParagraph"/>
              <w:spacing w:line="288" w:lineRule="auto"/>
              <w:rPr>
                <w:rFonts w:eastAsia="仿宋" w:cs="仿宋"/>
                <w:szCs w:val="24"/>
              </w:rPr>
            </w:pPr>
            <w:r w:rsidRPr="00E11160">
              <w:rPr>
                <w:rFonts w:eastAsia="仿宋" w:cs="仿宋" w:hint="eastAsia"/>
                <w:szCs w:val="24"/>
              </w:rPr>
              <w:t>（八）辅助材料</w:t>
            </w:r>
          </w:p>
          <w:p w:rsidR="00851B33" w:rsidRPr="00E11160" w:rsidRDefault="00551C50">
            <w:pPr>
              <w:pStyle w:val="TableParagraph"/>
              <w:spacing w:line="288" w:lineRule="auto"/>
              <w:rPr>
                <w:rFonts w:eastAsia="仿宋" w:cs="仿宋"/>
                <w:szCs w:val="24"/>
              </w:rPr>
            </w:pPr>
            <w:r w:rsidRPr="00E11160">
              <w:rPr>
                <w:rFonts w:eastAsia="仿宋" w:cs="仿宋" w:hint="eastAsia"/>
                <w:szCs w:val="24"/>
              </w:rPr>
              <w:lastRenderedPageBreak/>
              <w:t>1、立杆材料镀锌钢管，高度≥4500mm</w:t>
            </w:r>
          </w:p>
          <w:p w:rsidR="00851B33" w:rsidRPr="00E11160" w:rsidRDefault="00551C50">
            <w:pPr>
              <w:pStyle w:val="TableParagraph"/>
              <w:spacing w:line="288" w:lineRule="auto"/>
              <w:rPr>
                <w:rFonts w:eastAsia="仿宋" w:cs="仿宋"/>
                <w:szCs w:val="24"/>
              </w:rPr>
            </w:pPr>
            <w:r w:rsidRPr="00E11160">
              <w:rPr>
                <w:rFonts w:eastAsia="仿宋" w:cs="仿宋" w:hint="eastAsia"/>
                <w:szCs w:val="24"/>
              </w:rPr>
              <w:t>2、电源线、太阳能支架、设备箱等</w:t>
            </w:r>
          </w:p>
          <w:p w:rsidR="00851B33" w:rsidRPr="00E11160" w:rsidRDefault="00551C50">
            <w:pPr>
              <w:pStyle w:val="TableParagraph"/>
              <w:spacing w:line="288" w:lineRule="auto"/>
              <w:rPr>
                <w:rFonts w:eastAsia="仿宋" w:cs="仿宋"/>
                <w:szCs w:val="24"/>
              </w:rPr>
            </w:pPr>
            <w:r w:rsidRPr="00E11160">
              <w:rPr>
                <w:rFonts w:eastAsia="仿宋" w:cs="仿宋" w:hint="eastAsia"/>
                <w:szCs w:val="24"/>
              </w:rPr>
              <w:t>（九）通讯费</w:t>
            </w:r>
          </w:p>
          <w:p w:rsidR="00851B33" w:rsidRPr="00E11160" w:rsidRDefault="00551C50">
            <w:pPr>
              <w:pStyle w:val="TableParagraph"/>
              <w:spacing w:line="288" w:lineRule="auto"/>
              <w:rPr>
                <w:rFonts w:eastAsia="仿宋" w:cs="仿宋"/>
                <w:szCs w:val="24"/>
              </w:rPr>
            </w:pPr>
            <w:r w:rsidRPr="00E11160">
              <w:rPr>
                <w:rFonts w:eastAsia="仿宋" w:cs="仿宋" w:hint="eastAsia"/>
                <w:szCs w:val="24"/>
              </w:rPr>
              <w:t>含 3 年 4G 流量费</w:t>
            </w:r>
          </w:p>
          <w:p w:rsidR="00851B33" w:rsidRPr="00E11160" w:rsidRDefault="00551C50">
            <w:pPr>
              <w:pStyle w:val="TableParagraph"/>
              <w:spacing w:line="288" w:lineRule="auto"/>
              <w:rPr>
                <w:rFonts w:eastAsia="仿宋" w:cs="仿宋"/>
                <w:szCs w:val="24"/>
              </w:rPr>
            </w:pPr>
            <w:r w:rsidRPr="00E11160">
              <w:rPr>
                <w:rFonts w:eastAsia="仿宋" w:cs="仿宋" w:hint="eastAsia"/>
                <w:szCs w:val="24"/>
              </w:rPr>
              <w:t>（十）集成安装</w:t>
            </w:r>
          </w:p>
          <w:p w:rsidR="00851B33" w:rsidRPr="00E11160" w:rsidRDefault="00551C50">
            <w:pPr>
              <w:pStyle w:val="TableParagraph"/>
              <w:spacing w:line="288" w:lineRule="auto"/>
              <w:rPr>
                <w:rFonts w:eastAsia="仿宋" w:cs="仿宋"/>
                <w:szCs w:val="24"/>
              </w:rPr>
            </w:pPr>
            <w:r w:rsidRPr="00E11160">
              <w:rPr>
                <w:rFonts w:eastAsia="仿宋" w:cs="仿宋" w:hint="eastAsia"/>
                <w:szCs w:val="24"/>
              </w:rPr>
              <w:t>设备安装及调试，监控系统联调，立杆土建施工等。</w:t>
            </w:r>
          </w:p>
          <w:p w:rsidR="00851B33" w:rsidRPr="00E11160" w:rsidRDefault="00551C50">
            <w:pPr>
              <w:pStyle w:val="TableParagraph"/>
              <w:spacing w:line="288" w:lineRule="auto"/>
              <w:rPr>
                <w:rFonts w:eastAsia="仿宋" w:cs="仿宋"/>
                <w:szCs w:val="24"/>
              </w:rPr>
            </w:pPr>
            <w:r w:rsidRPr="00E11160">
              <w:rPr>
                <w:rFonts w:eastAsia="仿宋" w:cs="仿宋" w:hint="eastAsia"/>
                <w:szCs w:val="24"/>
              </w:rPr>
              <w:t>（十一）断面测量及水位标定</w:t>
            </w:r>
          </w:p>
          <w:p w:rsidR="00851B33" w:rsidRPr="00E11160" w:rsidRDefault="00551C50">
            <w:pPr>
              <w:pStyle w:val="TableParagraph"/>
              <w:spacing w:line="288" w:lineRule="auto"/>
              <w:rPr>
                <w:rFonts w:eastAsia="仿宋" w:cs="仿宋"/>
                <w:szCs w:val="24"/>
              </w:rPr>
            </w:pPr>
            <w:r w:rsidRPr="00E11160">
              <w:rPr>
                <w:rFonts w:eastAsia="仿宋" w:cs="仿宋" w:hint="eastAsia"/>
                <w:szCs w:val="24"/>
              </w:rPr>
              <w:t>1、对水尺断面进行测量；</w:t>
            </w:r>
          </w:p>
          <w:p w:rsidR="00851B33" w:rsidRPr="00E11160" w:rsidRDefault="00551C50">
            <w:pPr>
              <w:pStyle w:val="TableParagraph"/>
              <w:spacing w:line="288" w:lineRule="auto"/>
              <w:rPr>
                <w:rFonts w:eastAsia="仿宋" w:cs="仿宋"/>
                <w:szCs w:val="24"/>
              </w:rPr>
            </w:pPr>
            <w:r w:rsidRPr="00E11160">
              <w:rPr>
                <w:rFonts w:eastAsia="仿宋" w:cs="仿宋" w:hint="eastAsia"/>
                <w:szCs w:val="24"/>
              </w:rPr>
              <w:t>2、对水尺零点进行高程测量，采用国家四级水准，并布设基本水准点。</w:t>
            </w:r>
          </w:p>
        </w:tc>
        <w:tc>
          <w:tcPr>
            <w:tcW w:w="567" w:type="dxa"/>
            <w:noWrap/>
            <w:tcMar>
              <w:left w:w="105" w:type="dxa"/>
              <w:right w:w="105" w:type="dxa"/>
            </w:tcMar>
            <w:vAlign w:val="center"/>
          </w:tcPr>
          <w:p w:rsidR="00851B33" w:rsidRPr="00E11160" w:rsidRDefault="00551C50">
            <w:pPr>
              <w:pStyle w:val="TableParagraph"/>
              <w:spacing w:line="288" w:lineRule="auto"/>
              <w:rPr>
                <w:rFonts w:eastAsia="仿宋" w:cs="仿宋"/>
                <w:szCs w:val="24"/>
              </w:rPr>
            </w:pPr>
            <w:r w:rsidRPr="00E11160">
              <w:rPr>
                <w:rFonts w:cs="仿宋" w:hint="eastAsia"/>
                <w:szCs w:val="24"/>
              </w:rPr>
              <w:lastRenderedPageBreak/>
              <w:t>套</w:t>
            </w:r>
          </w:p>
        </w:tc>
        <w:tc>
          <w:tcPr>
            <w:tcW w:w="567" w:type="dxa"/>
            <w:noWrap/>
            <w:tcMar>
              <w:left w:w="105" w:type="dxa"/>
              <w:right w:w="105" w:type="dxa"/>
            </w:tcMar>
            <w:vAlign w:val="center"/>
          </w:tcPr>
          <w:p w:rsidR="00851B33" w:rsidRPr="00E11160" w:rsidRDefault="00551C50">
            <w:pPr>
              <w:pStyle w:val="TableParagraph"/>
              <w:spacing w:line="288" w:lineRule="auto"/>
              <w:rPr>
                <w:rFonts w:eastAsia="仿宋" w:cs="仿宋"/>
                <w:szCs w:val="24"/>
              </w:rPr>
            </w:pPr>
            <w:r w:rsidRPr="00E11160">
              <w:rPr>
                <w:rFonts w:eastAsia="仿宋" w:cs="仿宋" w:hint="eastAsia"/>
                <w:szCs w:val="24"/>
              </w:rPr>
              <w:t>2</w:t>
            </w:r>
          </w:p>
        </w:tc>
        <w:tc>
          <w:tcPr>
            <w:tcW w:w="567" w:type="dxa"/>
            <w:noWrap/>
            <w:vAlign w:val="center"/>
          </w:tcPr>
          <w:p w:rsidR="00851B33" w:rsidRPr="00E11160" w:rsidRDefault="00551C50">
            <w:pPr>
              <w:pStyle w:val="TableParagraph"/>
              <w:spacing w:line="288" w:lineRule="auto"/>
              <w:rPr>
                <w:rFonts w:eastAsia="仿宋" w:cs="仿宋"/>
                <w:szCs w:val="24"/>
              </w:rPr>
            </w:pPr>
            <w:r w:rsidRPr="00E11160">
              <w:rPr>
                <w:rFonts w:eastAsia="仿宋" w:cs="仿宋" w:hint="eastAsia"/>
                <w:szCs w:val="24"/>
              </w:rPr>
              <w:t>否</w:t>
            </w:r>
          </w:p>
        </w:tc>
      </w:tr>
      <w:tr w:rsidR="00851B33" w:rsidRPr="00E11160">
        <w:trPr>
          <w:trHeight w:val="595"/>
          <w:jc w:val="center"/>
        </w:trPr>
        <w:tc>
          <w:tcPr>
            <w:tcW w:w="567" w:type="dxa"/>
            <w:noWrap/>
            <w:tcMar>
              <w:left w:w="105" w:type="dxa"/>
              <w:right w:w="105" w:type="dxa"/>
            </w:tcMar>
            <w:vAlign w:val="center"/>
          </w:tcPr>
          <w:p w:rsidR="00851B33" w:rsidRPr="00E11160" w:rsidRDefault="00551C50">
            <w:pPr>
              <w:pStyle w:val="TableParagraph"/>
              <w:spacing w:line="288" w:lineRule="auto"/>
              <w:rPr>
                <w:rFonts w:eastAsia="仿宋" w:cs="仿宋"/>
                <w:szCs w:val="24"/>
              </w:rPr>
            </w:pPr>
            <w:r w:rsidRPr="00E11160">
              <w:rPr>
                <w:rFonts w:eastAsia="仿宋" w:cs="仿宋" w:hint="eastAsia"/>
                <w:szCs w:val="24"/>
              </w:rPr>
              <w:lastRenderedPageBreak/>
              <w:t>4</w:t>
            </w:r>
          </w:p>
        </w:tc>
        <w:tc>
          <w:tcPr>
            <w:tcW w:w="1134" w:type="dxa"/>
            <w:noWrap/>
            <w:tcMar>
              <w:left w:w="105" w:type="dxa"/>
              <w:right w:w="105" w:type="dxa"/>
            </w:tcMar>
            <w:vAlign w:val="center"/>
          </w:tcPr>
          <w:p w:rsidR="00851B33" w:rsidRPr="00E11160" w:rsidRDefault="00551C50">
            <w:pPr>
              <w:pStyle w:val="TableParagraph"/>
              <w:spacing w:line="288" w:lineRule="auto"/>
              <w:rPr>
                <w:rFonts w:eastAsia="仿宋" w:cs="仿宋"/>
                <w:szCs w:val="24"/>
              </w:rPr>
            </w:pPr>
            <w:r w:rsidRPr="00E11160">
              <w:rPr>
                <w:rFonts w:eastAsia="仿宋" w:cs="仿宋" w:hint="eastAsia"/>
                <w:szCs w:val="24"/>
              </w:rPr>
              <w:t>视频监测站改造</w:t>
            </w:r>
          </w:p>
        </w:tc>
        <w:tc>
          <w:tcPr>
            <w:tcW w:w="10694" w:type="dxa"/>
            <w:noWrap/>
            <w:tcMar>
              <w:left w:w="105" w:type="dxa"/>
              <w:right w:w="105" w:type="dxa"/>
            </w:tcMar>
            <w:vAlign w:val="center"/>
          </w:tcPr>
          <w:p w:rsidR="00851B33" w:rsidRPr="00E11160" w:rsidRDefault="00551C50">
            <w:pPr>
              <w:pStyle w:val="TableParagraph"/>
              <w:spacing w:line="288" w:lineRule="auto"/>
              <w:rPr>
                <w:rFonts w:eastAsia="仿宋" w:cs="仿宋"/>
                <w:szCs w:val="24"/>
              </w:rPr>
            </w:pPr>
            <w:r w:rsidRPr="00E11160">
              <w:rPr>
                <w:rFonts w:eastAsia="仿宋" w:cs="仿宋" w:hint="eastAsia"/>
                <w:szCs w:val="24"/>
              </w:rPr>
              <w:t>（一）太阳能板（10处共40块）</w:t>
            </w:r>
          </w:p>
          <w:p w:rsidR="00851B33" w:rsidRPr="00E11160" w:rsidRDefault="00551C50">
            <w:pPr>
              <w:pStyle w:val="TableParagraph"/>
              <w:spacing w:line="288" w:lineRule="auto"/>
              <w:rPr>
                <w:rFonts w:eastAsia="仿宋" w:cs="仿宋"/>
                <w:szCs w:val="24"/>
              </w:rPr>
            </w:pPr>
            <w:r w:rsidRPr="00E11160">
              <w:rPr>
                <w:rFonts w:eastAsia="仿宋" w:cs="仿宋" w:hint="eastAsia"/>
                <w:szCs w:val="24"/>
              </w:rPr>
              <w:t>1、材料，单晶硅或多晶硅；</w:t>
            </w:r>
          </w:p>
          <w:p w:rsidR="00851B33" w:rsidRPr="00E11160" w:rsidRDefault="00551C50">
            <w:pPr>
              <w:pStyle w:val="TableParagraph"/>
              <w:spacing w:line="288" w:lineRule="auto"/>
              <w:rPr>
                <w:rFonts w:eastAsia="仿宋" w:cs="仿宋"/>
                <w:szCs w:val="24"/>
              </w:rPr>
            </w:pPr>
            <w:r w:rsidRPr="00E11160">
              <w:rPr>
                <w:rFonts w:eastAsia="仿宋" w:cs="仿宋" w:hint="eastAsia"/>
                <w:szCs w:val="24"/>
              </w:rPr>
              <w:t>2、封装形式，高透钢化玻璃层压；</w:t>
            </w:r>
          </w:p>
          <w:p w:rsidR="00851B33" w:rsidRPr="00E11160" w:rsidRDefault="00551C50">
            <w:pPr>
              <w:pStyle w:val="TableParagraph"/>
              <w:spacing w:line="288" w:lineRule="auto"/>
              <w:rPr>
                <w:rFonts w:eastAsia="仿宋" w:cs="仿宋"/>
                <w:szCs w:val="24"/>
              </w:rPr>
            </w:pPr>
            <w:r w:rsidRPr="00E11160">
              <w:rPr>
                <w:rFonts w:eastAsia="仿宋" w:cs="仿宋" w:hint="eastAsia"/>
                <w:szCs w:val="24"/>
              </w:rPr>
              <w:t>3、绝缘电压≥600V；</w:t>
            </w:r>
          </w:p>
          <w:p w:rsidR="00851B33" w:rsidRPr="00E11160" w:rsidRDefault="00551C50">
            <w:pPr>
              <w:pStyle w:val="TableParagraph"/>
              <w:spacing w:line="288" w:lineRule="auto"/>
              <w:rPr>
                <w:rFonts w:eastAsia="仿宋" w:cs="仿宋"/>
                <w:szCs w:val="24"/>
              </w:rPr>
            </w:pPr>
            <w:r w:rsidRPr="00E11160">
              <w:rPr>
                <w:rFonts w:eastAsia="仿宋" w:cs="仿宋" w:hint="eastAsia"/>
                <w:szCs w:val="24"/>
              </w:rPr>
              <w:t>4、工作电压 ≥34V v。</w:t>
            </w:r>
          </w:p>
          <w:p w:rsidR="00851B33" w:rsidRPr="00E11160" w:rsidRDefault="00551C50">
            <w:pPr>
              <w:pStyle w:val="TableParagraph"/>
              <w:spacing w:line="288" w:lineRule="auto"/>
              <w:rPr>
                <w:rFonts w:eastAsia="仿宋" w:cs="仿宋"/>
                <w:szCs w:val="24"/>
              </w:rPr>
            </w:pPr>
            <w:r w:rsidRPr="00E11160">
              <w:rPr>
                <w:rFonts w:eastAsia="仿宋" w:cs="仿宋" w:hint="eastAsia"/>
                <w:szCs w:val="24"/>
              </w:rPr>
              <w:t>5、功率≥250W</w:t>
            </w:r>
          </w:p>
          <w:p w:rsidR="00851B33" w:rsidRPr="00E11160" w:rsidRDefault="00551C50">
            <w:pPr>
              <w:pStyle w:val="TableParagraph"/>
              <w:spacing w:line="288" w:lineRule="auto"/>
              <w:rPr>
                <w:rFonts w:eastAsia="仿宋" w:cs="仿宋"/>
                <w:szCs w:val="24"/>
              </w:rPr>
            </w:pPr>
            <w:r w:rsidRPr="00E11160">
              <w:rPr>
                <w:rFonts w:eastAsia="仿宋" w:cs="仿宋" w:hint="eastAsia"/>
                <w:szCs w:val="24"/>
              </w:rPr>
              <w:t>（二）太阳能控制器（10处共10套）</w:t>
            </w:r>
          </w:p>
          <w:p w:rsidR="00851B33" w:rsidRPr="00E11160" w:rsidRDefault="00551C50">
            <w:pPr>
              <w:pStyle w:val="TableParagraph"/>
              <w:spacing w:line="288" w:lineRule="auto"/>
              <w:rPr>
                <w:rFonts w:eastAsia="仿宋" w:cs="仿宋"/>
                <w:szCs w:val="24"/>
              </w:rPr>
            </w:pPr>
            <w:r w:rsidRPr="00E11160">
              <w:rPr>
                <w:rFonts w:eastAsia="仿宋" w:cs="仿宋" w:hint="eastAsia"/>
                <w:szCs w:val="24"/>
              </w:rPr>
              <w:t>1、系统电压：12VDC；</w:t>
            </w:r>
          </w:p>
          <w:p w:rsidR="00851B33" w:rsidRPr="00E11160" w:rsidRDefault="00551C50">
            <w:pPr>
              <w:pStyle w:val="TableParagraph"/>
              <w:spacing w:line="288" w:lineRule="auto"/>
              <w:rPr>
                <w:rFonts w:eastAsia="仿宋" w:cs="仿宋"/>
                <w:szCs w:val="24"/>
              </w:rPr>
            </w:pPr>
            <w:r w:rsidRPr="00E11160">
              <w:rPr>
                <w:rFonts w:eastAsia="仿宋" w:cs="仿宋" w:hint="eastAsia"/>
                <w:szCs w:val="24"/>
              </w:rPr>
              <w:t>2、最大电流≥50A。</w:t>
            </w:r>
          </w:p>
          <w:p w:rsidR="00851B33" w:rsidRPr="00E11160" w:rsidRDefault="00551C50">
            <w:pPr>
              <w:pStyle w:val="TableParagraph"/>
              <w:spacing w:line="288" w:lineRule="auto"/>
              <w:rPr>
                <w:rFonts w:eastAsia="仿宋" w:cs="仿宋"/>
                <w:szCs w:val="24"/>
              </w:rPr>
            </w:pPr>
            <w:r w:rsidRPr="00E11160">
              <w:rPr>
                <w:rFonts w:eastAsia="仿宋" w:cs="仿宋" w:hint="eastAsia"/>
                <w:szCs w:val="24"/>
              </w:rPr>
              <w:t>（三）胶体蓄电池（10处共40块）：12V 200AH</w:t>
            </w:r>
          </w:p>
          <w:p w:rsidR="00851B33" w:rsidRPr="00E11160" w:rsidRDefault="00551C50">
            <w:pPr>
              <w:pStyle w:val="TableParagraph"/>
              <w:spacing w:line="288" w:lineRule="auto"/>
              <w:rPr>
                <w:rFonts w:eastAsia="仿宋" w:cs="仿宋"/>
                <w:szCs w:val="24"/>
              </w:rPr>
            </w:pPr>
            <w:r w:rsidRPr="00E11160">
              <w:rPr>
                <w:rFonts w:eastAsia="仿宋" w:cs="仿宋" w:hint="eastAsia"/>
                <w:szCs w:val="24"/>
              </w:rPr>
              <w:t>（四）蓄电池箱（10处共20只）：12V 400AH；蓄电池注塑箱，蓄电池防水防护箱。</w:t>
            </w:r>
          </w:p>
          <w:p w:rsidR="00851B33" w:rsidRPr="00E11160" w:rsidRDefault="00551C50">
            <w:pPr>
              <w:pStyle w:val="TableParagraph"/>
              <w:spacing w:line="288" w:lineRule="auto"/>
              <w:rPr>
                <w:rFonts w:eastAsia="仿宋" w:cs="仿宋"/>
                <w:szCs w:val="24"/>
              </w:rPr>
            </w:pPr>
            <w:r w:rsidRPr="00E11160">
              <w:rPr>
                <w:rFonts w:eastAsia="仿宋" w:cs="仿宋" w:hint="eastAsia"/>
                <w:szCs w:val="24"/>
              </w:rPr>
              <w:t>（五）辅助材料（10处共10个）</w:t>
            </w:r>
          </w:p>
          <w:p w:rsidR="00851B33" w:rsidRPr="00E11160" w:rsidRDefault="00551C50">
            <w:pPr>
              <w:pStyle w:val="TableParagraph"/>
              <w:spacing w:line="288" w:lineRule="auto"/>
              <w:rPr>
                <w:rFonts w:eastAsia="仿宋" w:cs="仿宋"/>
                <w:szCs w:val="24"/>
              </w:rPr>
            </w:pPr>
            <w:r w:rsidRPr="00E11160">
              <w:rPr>
                <w:rFonts w:eastAsia="仿宋" w:cs="仿宋" w:hint="eastAsia"/>
                <w:szCs w:val="24"/>
              </w:rPr>
              <w:t>1、立杆材料镀锌钢管，高度≥6000mm，直径≥100mm，厚度≥4mm；</w:t>
            </w:r>
          </w:p>
          <w:p w:rsidR="00851B33" w:rsidRPr="00E11160" w:rsidRDefault="00551C50">
            <w:pPr>
              <w:pStyle w:val="TableParagraph"/>
              <w:spacing w:line="288" w:lineRule="auto"/>
              <w:rPr>
                <w:rFonts w:eastAsia="仿宋" w:cs="仿宋"/>
                <w:szCs w:val="24"/>
              </w:rPr>
            </w:pPr>
            <w:r w:rsidRPr="00E11160">
              <w:rPr>
                <w:rFonts w:eastAsia="仿宋" w:cs="仿宋" w:hint="eastAsia"/>
                <w:szCs w:val="24"/>
              </w:rPr>
              <w:t>2、电源线、太阳能支架、设备箱等</w:t>
            </w:r>
          </w:p>
          <w:p w:rsidR="00851B33" w:rsidRPr="00E11160" w:rsidRDefault="00551C50">
            <w:pPr>
              <w:pStyle w:val="TableParagraph"/>
              <w:spacing w:line="288" w:lineRule="auto"/>
              <w:rPr>
                <w:rFonts w:eastAsia="仿宋" w:cs="仿宋"/>
                <w:szCs w:val="24"/>
              </w:rPr>
            </w:pPr>
            <w:r w:rsidRPr="00E11160">
              <w:rPr>
                <w:rFonts w:eastAsia="仿宋" w:cs="仿宋" w:hint="eastAsia"/>
                <w:szCs w:val="24"/>
              </w:rPr>
              <w:lastRenderedPageBreak/>
              <w:t>（六）集成安装（10处共1项）：设备安装及调试，监控系统联调，立杆、地埋箱等土建施工等</w:t>
            </w:r>
          </w:p>
        </w:tc>
        <w:tc>
          <w:tcPr>
            <w:tcW w:w="567" w:type="dxa"/>
            <w:noWrap/>
            <w:tcMar>
              <w:left w:w="105" w:type="dxa"/>
              <w:right w:w="105" w:type="dxa"/>
            </w:tcMar>
            <w:vAlign w:val="center"/>
          </w:tcPr>
          <w:p w:rsidR="00851B33" w:rsidRPr="00E11160" w:rsidRDefault="00551C50">
            <w:pPr>
              <w:pStyle w:val="TableParagraph"/>
              <w:spacing w:line="288" w:lineRule="auto"/>
              <w:rPr>
                <w:rFonts w:eastAsia="仿宋" w:cs="仿宋"/>
                <w:szCs w:val="24"/>
              </w:rPr>
            </w:pPr>
            <w:r w:rsidRPr="00E11160">
              <w:rPr>
                <w:rFonts w:cs="仿宋" w:hint="eastAsia"/>
                <w:szCs w:val="24"/>
              </w:rPr>
              <w:lastRenderedPageBreak/>
              <w:t>套</w:t>
            </w:r>
          </w:p>
        </w:tc>
        <w:tc>
          <w:tcPr>
            <w:tcW w:w="567" w:type="dxa"/>
            <w:noWrap/>
            <w:tcMar>
              <w:left w:w="105" w:type="dxa"/>
              <w:right w:w="105" w:type="dxa"/>
            </w:tcMar>
            <w:vAlign w:val="center"/>
          </w:tcPr>
          <w:p w:rsidR="00851B33" w:rsidRPr="00E11160" w:rsidRDefault="00551C50">
            <w:pPr>
              <w:pStyle w:val="TableParagraph"/>
              <w:spacing w:line="288" w:lineRule="auto"/>
              <w:rPr>
                <w:rFonts w:eastAsia="仿宋" w:cs="仿宋"/>
                <w:szCs w:val="24"/>
              </w:rPr>
            </w:pPr>
            <w:r w:rsidRPr="00E11160">
              <w:rPr>
                <w:rFonts w:eastAsia="仿宋" w:cs="仿宋" w:hint="eastAsia"/>
                <w:szCs w:val="24"/>
              </w:rPr>
              <w:t>10</w:t>
            </w:r>
          </w:p>
        </w:tc>
        <w:tc>
          <w:tcPr>
            <w:tcW w:w="567" w:type="dxa"/>
            <w:noWrap/>
            <w:vAlign w:val="center"/>
          </w:tcPr>
          <w:p w:rsidR="00851B33" w:rsidRPr="00E11160" w:rsidRDefault="00551C50">
            <w:pPr>
              <w:pStyle w:val="TableParagraph"/>
              <w:spacing w:line="288" w:lineRule="auto"/>
              <w:rPr>
                <w:rFonts w:eastAsia="仿宋" w:cs="仿宋"/>
                <w:szCs w:val="24"/>
              </w:rPr>
            </w:pPr>
            <w:r w:rsidRPr="00E11160">
              <w:rPr>
                <w:rFonts w:eastAsia="仿宋" w:cs="仿宋" w:hint="eastAsia"/>
                <w:szCs w:val="24"/>
              </w:rPr>
              <w:t>否</w:t>
            </w:r>
          </w:p>
        </w:tc>
      </w:tr>
      <w:tr w:rsidR="00851B33" w:rsidRPr="00E11160">
        <w:trPr>
          <w:trHeight w:val="595"/>
          <w:jc w:val="center"/>
        </w:trPr>
        <w:tc>
          <w:tcPr>
            <w:tcW w:w="567" w:type="dxa"/>
            <w:noWrap/>
            <w:tcMar>
              <w:left w:w="105" w:type="dxa"/>
              <w:right w:w="105" w:type="dxa"/>
            </w:tcMar>
            <w:vAlign w:val="center"/>
          </w:tcPr>
          <w:p w:rsidR="00851B33" w:rsidRPr="00E11160" w:rsidRDefault="00551C50">
            <w:pPr>
              <w:pStyle w:val="TableParagraph"/>
              <w:spacing w:line="288" w:lineRule="auto"/>
              <w:rPr>
                <w:rFonts w:eastAsia="仿宋" w:cs="仿宋"/>
                <w:szCs w:val="24"/>
              </w:rPr>
            </w:pPr>
            <w:r w:rsidRPr="00E11160">
              <w:rPr>
                <w:rFonts w:eastAsia="仿宋" w:cs="仿宋" w:hint="eastAsia"/>
                <w:szCs w:val="24"/>
              </w:rPr>
              <w:lastRenderedPageBreak/>
              <w:t>5</w:t>
            </w:r>
          </w:p>
        </w:tc>
        <w:tc>
          <w:tcPr>
            <w:tcW w:w="1134" w:type="dxa"/>
            <w:noWrap/>
            <w:tcMar>
              <w:left w:w="105" w:type="dxa"/>
              <w:right w:w="105" w:type="dxa"/>
            </w:tcMar>
            <w:vAlign w:val="center"/>
          </w:tcPr>
          <w:p w:rsidR="00851B33" w:rsidRPr="00E11160" w:rsidRDefault="00551C50">
            <w:pPr>
              <w:pStyle w:val="TableParagraph"/>
              <w:spacing w:line="288" w:lineRule="auto"/>
              <w:rPr>
                <w:rFonts w:eastAsia="仿宋" w:cs="仿宋"/>
                <w:szCs w:val="24"/>
              </w:rPr>
            </w:pPr>
            <w:r w:rsidRPr="00E11160">
              <w:rPr>
                <w:rFonts w:eastAsia="仿宋" w:cs="仿宋" w:hint="eastAsia"/>
                <w:szCs w:val="24"/>
              </w:rPr>
              <w:t>无线预警广播</w:t>
            </w:r>
          </w:p>
        </w:tc>
        <w:tc>
          <w:tcPr>
            <w:tcW w:w="10694" w:type="dxa"/>
            <w:noWrap/>
            <w:tcMar>
              <w:left w:w="105" w:type="dxa"/>
              <w:right w:w="105" w:type="dxa"/>
            </w:tcMar>
            <w:vAlign w:val="center"/>
          </w:tcPr>
          <w:p w:rsidR="00851B33" w:rsidRPr="00E11160" w:rsidRDefault="00551C50">
            <w:pPr>
              <w:pStyle w:val="TableParagraph"/>
              <w:spacing w:line="288" w:lineRule="auto"/>
              <w:rPr>
                <w:rFonts w:eastAsia="仿宋" w:cs="仿宋"/>
                <w:szCs w:val="24"/>
              </w:rPr>
            </w:pPr>
            <w:r w:rsidRPr="00E11160">
              <w:rPr>
                <w:rFonts w:eastAsia="仿宋" w:cs="仿宋" w:hint="eastAsia"/>
                <w:szCs w:val="24"/>
              </w:rPr>
              <w:t>在魏都区采用 I 型机新建无线预警广播 9 套</w:t>
            </w:r>
          </w:p>
          <w:p w:rsidR="00851B33" w:rsidRPr="00E11160" w:rsidRDefault="00551C50">
            <w:pPr>
              <w:pStyle w:val="TableParagraph"/>
              <w:spacing w:line="288" w:lineRule="auto"/>
              <w:rPr>
                <w:rFonts w:eastAsia="仿宋" w:cs="仿宋"/>
                <w:szCs w:val="24"/>
              </w:rPr>
            </w:pPr>
            <w:r w:rsidRPr="00E11160">
              <w:rPr>
                <w:rFonts w:eastAsia="仿宋" w:cs="仿宋" w:hint="eastAsia"/>
                <w:szCs w:val="24"/>
              </w:rPr>
              <w:t>（一）无线预警广播主机</w:t>
            </w:r>
          </w:p>
          <w:p w:rsidR="00851B33" w:rsidRPr="00E11160" w:rsidRDefault="00551C50">
            <w:pPr>
              <w:pStyle w:val="TableParagraph"/>
              <w:spacing w:line="288" w:lineRule="auto"/>
              <w:rPr>
                <w:rFonts w:eastAsia="仿宋" w:cs="仿宋"/>
                <w:szCs w:val="24"/>
              </w:rPr>
            </w:pPr>
            <w:r w:rsidRPr="00E11160">
              <w:rPr>
                <w:rFonts w:eastAsia="仿宋" w:cs="仿宋" w:hint="eastAsia"/>
                <w:szCs w:val="24"/>
              </w:rPr>
              <w:t>1、设备电源</w:t>
            </w:r>
          </w:p>
          <w:p w:rsidR="00851B33" w:rsidRPr="00E11160" w:rsidRDefault="00551C50">
            <w:pPr>
              <w:pStyle w:val="TableParagraph"/>
              <w:spacing w:line="288" w:lineRule="auto"/>
              <w:rPr>
                <w:rFonts w:eastAsia="仿宋" w:cs="仿宋"/>
                <w:szCs w:val="24"/>
              </w:rPr>
            </w:pPr>
            <w:r w:rsidRPr="00E11160">
              <w:rPr>
                <w:rFonts w:eastAsia="仿宋" w:cs="仿宋" w:hint="eastAsia"/>
                <w:szCs w:val="24"/>
              </w:rPr>
              <w:t>（1）AC 宽电压输入 160～280V/支持太阳能供电；</w:t>
            </w:r>
          </w:p>
          <w:p w:rsidR="00851B33" w:rsidRPr="00E11160" w:rsidRDefault="00551C50">
            <w:pPr>
              <w:pStyle w:val="TableParagraph"/>
              <w:spacing w:line="288" w:lineRule="auto"/>
              <w:rPr>
                <w:rFonts w:eastAsia="仿宋" w:cs="仿宋"/>
                <w:szCs w:val="24"/>
              </w:rPr>
            </w:pPr>
            <w:r w:rsidRPr="00E11160">
              <w:rPr>
                <w:rFonts w:eastAsia="仿宋" w:cs="仿宋" w:hint="eastAsia"/>
                <w:szCs w:val="24"/>
              </w:rPr>
              <w:t>（2）DC 输入：10～15V；</w:t>
            </w:r>
          </w:p>
          <w:p w:rsidR="00851B33" w:rsidRPr="00E11160" w:rsidRDefault="00551C50">
            <w:pPr>
              <w:pStyle w:val="TableParagraph"/>
              <w:spacing w:line="288" w:lineRule="auto"/>
              <w:rPr>
                <w:rFonts w:eastAsia="仿宋" w:cs="仿宋"/>
                <w:szCs w:val="24"/>
              </w:rPr>
            </w:pPr>
            <w:r w:rsidRPr="00E11160">
              <w:rPr>
                <w:rFonts w:eastAsia="仿宋" w:cs="仿宋" w:hint="eastAsia"/>
                <w:szCs w:val="24"/>
              </w:rPr>
              <w:t>（3）DC 供电待机功耗不大于 4W；</w:t>
            </w:r>
          </w:p>
          <w:p w:rsidR="00851B33" w:rsidRPr="00E11160" w:rsidRDefault="00551C50">
            <w:pPr>
              <w:pStyle w:val="TableParagraph"/>
              <w:spacing w:line="288" w:lineRule="auto"/>
              <w:rPr>
                <w:rFonts w:eastAsia="仿宋" w:cs="仿宋"/>
                <w:szCs w:val="24"/>
              </w:rPr>
            </w:pPr>
            <w:r w:rsidRPr="00E11160">
              <w:rPr>
                <w:rFonts w:eastAsia="仿宋" w:cs="仿宋" w:hint="eastAsia"/>
                <w:szCs w:val="24"/>
              </w:rPr>
              <w:t>（4）蓄电池充放电次数 350 次以上；</w:t>
            </w:r>
          </w:p>
          <w:p w:rsidR="00851B33" w:rsidRPr="00E11160" w:rsidRDefault="00551C50">
            <w:pPr>
              <w:pStyle w:val="TableParagraph"/>
              <w:spacing w:line="288" w:lineRule="auto"/>
              <w:rPr>
                <w:rFonts w:eastAsia="仿宋" w:cs="仿宋"/>
                <w:szCs w:val="24"/>
              </w:rPr>
            </w:pPr>
            <w:r w:rsidRPr="00E11160">
              <w:rPr>
                <w:rFonts w:eastAsia="仿宋" w:cs="仿宋" w:hint="eastAsia"/>
                <w:szCs w:val="24"/>
              </w:rPr>
              <w:t>（5）电池至少可待机 3 天，阴雨天太阳能供电时至少可待机 25 天，连续播放 30 分钟以上。</w:t>
            </w:r>
          </w:p>
          <w:p w:rsidR="00851B33" w:rsidRPr="00E11160" w:rsidRDefault="00551C50">
            <w:pPr>
              <w:pStyle w:val="TableParagraph"/>
              <w:spacing w:line="288" w:lineRule="auto"/>
              <w:rPr>
                <w:rFonts w:eastAsia="仿宋" w:cs="仿宋"/>
                <w:szCs w:val="24"/>
              </w:rPr>
            </w:pPr>
            <w:r w:rsidRPr="00E11160">
              <w:rPr>
                <w:rFonts w:eastAsia="仿宋" w:cs="仿宋" w:hint="eastAsia"/>
                <w:szCs w:val="24"/>
              </w:rPr>
              <w:t>2、音频功放</w:t>
            </w:r>
          </w:p>
          <w:p w:rsidR="00851B33" w:rsidRPr="00E11160" w:rsidRDefault="00551C50">
            <w:pPr>
              <w:pStyle w:val="TableParagraph"/>
              <w:spacing w:line="288" w:lineRule="auto"/>
              <w:rPr>
                <w:rFonts w:eastAsia="仿宋" w:cs="仿宋"/>
                <w:szCs w:val="24"/>
              </w:rPr>
            </w:pPr>
            <w:r w:rsidRPr="00E11160">
              <w:rPr>
                <w:rFonts w:eastAsia="仿宋" w:cs="仿宋" w:hint="eastAsia"/>
                <w:szCs w:val="24"/>
              </w:rPr>
              <w:t>（1）音频输出功率：100W；</w:t>
            </w:r>
          </w:p>
          <w:p w:rsidR="00851B33" w:rsidRPr="00E11160" w:rsidRDefault="00551C50">
            <w:pPr>
              <w:pStyle w:val="TableParagraph"/>
              <w:spacing w:line="288" w:lineRule="auto"/>
              <w:rPr>
                <w:rFonts w:eastAsia="仿宋" w:cs="仿宋"/>
                <w:szCs w:val="24"/>
              </w:rPr>
            </w:pPr>
            <w:r w:rsidRPr="00E11160">
              <w:rPr>
                <w:rFonts w:eastAsia="仿宋" w:cs="仿宋" w:hint="eastAsia"/>
                <w:szCs w:val="24"/>
              </w:rPr>
              <w:t>（2）输出阻抗：4～16Ω；</w:t>
            </w:r>
          </w:p>
          <w:p w:rsidR="00851B33" w:rsidRPr="00E11160" w:rsidRDefault="00551C50">
            <w:pPr>
              <w:pStyle w:val="TableParagraph"/>
              <w:spacing w:line="288" w:lineRule="auto"/>
              <w:rPr>
                <w:rFonts w:eastAsia="仿宋" w:cs="仿宋"/>
                <w:szCs w:val="24"/>
              </w:rPr>
            </w:pPr>
            <w:r w:rsidRPr="00E11160">
              <w:rPr>
                <w:rFonts w:eastAsia="仿宋" w:cs="仿宋" w:hint="eastAsia"/>
                <w:szCs w:val="24"/>
              </w:rPr>
              <w:t>（3）音频响应： 300～6000 Hz；</w:t>
            </w:r>
          </w:p>
          <w:p w:rsidR="00851B33" w:rsidRPr="00E11160" w:rsidRDefault="00551C50">
            <w:pPr>
              <w:pStyle w:val="TableParagraph"/>
              <w:spacing w:line="288" w:lineRule="auto"/>
              <w:rPr>
                <w:rFonts w:eastAsia="仿宋" w:cs="仿宋"/>
                <w:szCs w:val="24"/>
              </w:rPr>
            </w:pPr>
            <w:r w:rsidRPr="00E11160">
              <w:rPr>
                <w:rFonts w:eastAsia="仿宋" w:cs="仿宋" w:hint="eastAsia"/>
                <w:szCs w:val="24"/>
              </w:rPr>
              <w:t>（4）失真度：≤1%（f=1kHZ）；</w:t>
            </w:r>
          </w:p>
          <w:p w:rsidR="00851B33" w:rsidRPr="00E11160" w:rsidRDefault="00551C50">
            <w:pPr>
              <w:pStyle w:val="TableParagraph"/>
              <w:spacing w:line="288" w:lineRule="auto"/>
              <w:rPr>
                <w:rFonts w:eastAsia="仿宋" w:cs="仿宋"/>
                <w:szCs w:val="24"/>
              </w:rPr>
            </w:pPr>
            <w:r w:rsidRPr="00E11160">
              <w:rPr>
                <w:rFonts w:eastAsia="仿宋" w:cs="仿宋" w:hint="eastAsia"/>
                <w:szCs w:val="24"/>
              </w:rPr>
              <w:t>（5）信噪比：≥60dB。</w:t>
            </w:r>
          </w:p>
          <w:p w:rsidR="00851B33" w:rsidRPr="00E11160" w:rsidRDefault="00551C50">
            <w:pPr>
              <w:pStyle w:val="TableParagraph"/>
              <w:spacing w:line="288" w:lineRule="auto"/>
              <w:rPr>
                <w:rFonts w:eastAsia="仿宋" w:cs="仿宋"/>
                <w:szCs w:val="24"/>
              </w:rPr>
            </w:pPr>
            <w:r w:rsidRPr="00E11160">
              <w:rPr>
                <w:rFonts w:eastAsia="仿宋" w:cs="仿宋" w:hint="eastAsia"/>
                <w:szCs w:val="24"/>
              </w:rPr>
              <w:t>3、通信模块</w:t>
            </w:r>
          </w:p>
          <w:p w:rsidR="00851B33" w:rsidRPr="00E11160" w:rsidRDefault="00551C50">
            <w:pPr>
              <w:pStyle w:val="TableParagraph"/>
              <w:spacing w:line="288" w:lineRule="auto"/>
              <w:rPr>
                <w:rFonts w:eastAsia="仿宋" w:cs="仿宋"/>
                <w:b/>
                <w:bCs/>
                <w:szCs w:val="24"/>
              </w:rPr>
            </w:pPr>
            <w:r w:rsidRPr="00E11160">
              <w:rPr>
                <w:rFonts w:eastAsia="仿宋" w:cs="仿宋" w:hint="eastAsia"/>
                <w:szCs w:val="24"/>
              </w:rPr>
              <w:t>所选用 GSM/GPRS/4G 通信模块须具有中国工信部核发的《电信设备进网许可证》。</w:t>
            </w:r>
          </w:p>
          <w:p w:rsidR="00851B33" w:rsidRPr="00E11160" w:rsidRDefault="00551C50">
            <w:pPr>
              <w:pStyle w:val="TableParagraph"/>
              <w:spacing w:line="288" w:lineRule="auto"/>
              <w:rPr>
                <w:rFonts w:eastAsia="仿宋" w:cs="仿宋"/>
                <w:szCs w:val="24"/>
              </w:rPr>
            </w:pPr>
            <w:r w:rsidRPr="00E11160">
              <w:rPr>
                <w:rFonts w:eastAsia="仿宋" w:cs="仿宋" w:hint="eastAsia"/>
                <w:szCs w:val="24"/>
              </w:rPr>
              <w:t>4、防雷保护</w:t>
            </w:r>
          </w:p>
          <w:p w:rsidR="00851B33" w:rsidRPr="00E11160" w:rsidRDefault="00551C50">
            <w:pPr>
              <w:pStyle w:val="TableParagraph"/>
              <w:spacing w:line="288" w:lineRule="auto"/>
              <w:rPr>
                <w:rFonts w:eastAsia="仿宋" w:cs="仿宋"/>
                <w:szCs w:val="24"/>
              </w:rPr>
            </w:pPr>
            <w:r w:rsidRPr="00E11160">
              <w:rPr>
                <w:rFonts w:eastAsia="仿宋" w:cs="仿宋" w:hint="eastAsia"/>
                <w:szCs w:val="24"/>
              </w:rPr>
              <w:t>防雷电及电磁干扰。应具有有效的绝缘、屏蔽等防护措施，保证其具有较强的防感应雷击及抗电     磁干扰能力。</w:t>
            </w:r>
          </w:p>
          <w:p w:rsidR="00851B33" w:rsidRPr="00E11160" w:rsidRDefault="00551C50">
            <w:pPr>
              <w:pStyle w:val="TableParagraph"/>
              <w:spacing w:line="288" w:lineRule="auto"/>
              <w:rPr>
                <w:rFonts w:eastAsia="仿宋" w:cs="仿宋"/>
                <w:szCs w:val="24"/>
              </w:rPr>
            </w:pPr>
            <w:r w:rsidRPr="00E11160">
              <w:rPr>
                <w:rFonts w:eastAsia="仿宋" w:cs="仿宋" w:hint="eastAsia"/>
                <w:szCs w:val="24"/>
              </w:rPr>
              <w:t>5、工作环境</w:t>
            </w:r>
          </w:p>
          <w:p w:rsidR="00851B33" w:rsidRPr="00E11160" w:rsidRDefault="00551C50">
            <w:pPr>
              <w:pStyle w:val="TableParagraph"/>
              <w:spacing w:line="288" w:lineRule="auto"/>
              <w:rPr>
                <w:rFonts w:eastAsia="仿宋" w:cs="仿宋"/>
                <w:szCs w:val="24"/>
              </w:rPr>
            </w:pPr>
            <w:r w:rsidRPr="00E11160">
              <w:rPr>
                <w:rFonts w:eastAsia="仿宋" w:cs="仿宋" w:hint="eastAsia"/>
                <w:szCs w:val="24"/>
              </w:rPr>
              <w:t>（1）工作温度：-10℃～50℃；</w:t>
            </w:r>
          </w:p>
          <w:p w:rsidR="00851B33" w:rsidRPr="00E11160" w:rsidRDefault="00551C50">
            <w:pPr>
              <w:pStyle w:val="TableParagraph"/>
              <w:spacing w:line="288" w:lineRule="auto"/>
              <w:rPr>
                <w:rFonts w:eastAsia="仿宋" w:cs="仿宋"/>
                <w:szCs w:val="24"/>
              </w:rPr>
            </w:pPr>
            <w:r w:rsidRPr="00E11160">
              <w:rPr>
                <w:rFonts w:eastAsia="仿宋" w:cs="仿宋" w:hint="eastAsia"/>
                <w:szCs w:val="24"/>
              </w:rPr>
              <w:lastRenderedPageBreak/>
              <w:t>（2）储存温度：-40～60℃；</w:t>
            </w:r>
          </w:p>
          <w:p w:rsidR="00851B33" w:rsidRPr="00E11160" w:rsidRDefault="00551C50">
            <w:pPr>
              <w:pStyle w:val="TableParagraph"/>
              <w:spacing w:line="288" w:lineRule="auto"/>
              <w:rPr>
                <w:rFonts w:eastAsia="仿宋" w:cs="仿宋"/>
                <w:szCs w:val="24"/>
              </w:rPr>
            </w:pPr>
            <w:r w:rsidRPr="00E11160">
              <w:rPr>
                <w:rFonts w:eastAsia="仿宋" w:cs="仿宋" w:hint="eastAsia"/>
                <w:szCs w:val="24"/>
              </w:rPr>
              <w:t>（3）工作湿度：不大于 95%RH(40℃凝露)；</w:t>
            </w:r>
          </w:p>
          <w:p w:rsidR="00851B33" w:rsidRPr="00E11160" w:rsidRDefault="00551C50">
            <w:pPr>
              <w:pStyle w:val="TableParagraph"/>
              <w:spacing w:line="288" w:lineRule="auto"/>
              <w:rPr>
                <w:rFonts w:eastAsia="仿宋" w:cs="仿宋"/>
                <w:szCs w:val="24"/>
              </w:rPr>
            </w:pPr>
            <w:r w:rsidRPr="00E11160">
              <w:rPr>
                <w:rFonts w:eastAsia="仿宋" w:cs="仿宋" w:hint="eastAsia"/>
                <w:szCs w:val="24"/>
              </w:rPr>
              <w:t>（4）须符合《水文仪器基本参数及通用技术条件》（GBT 15966-2017）中的相关要求。</w:t>
            </w:r>
          </w:p>
          <w:p w:rsidR="00851B33" w:rsidRPr="00E11160" w:rsidRDefault="00551C50">
            <w:pPr>
              <w:pStyle w:val="TableParagraph"/>
              <w:spacing w:line="288" w:lineRule="auto"/>
              <w:rPr>
                <w:rFonts w:eastAsia="仿宋" w:cs="仿宋"/>
                <w:szCs w:val="24"/>
              </w:rPr>
            </w:pPr>
            <w:r w:rsidRPr="00E11160">
              <w:rPr>
                <w:rFonts w:eastAsia="仿宋" w:cs="仿宋" w:hint="eastAsia"/>
                <w:szCs w:val="24"/>
              </w:rPr>
              <w:t>6、站点管理</w:t>
            </w:r>
          </w:p>
          <w:p w:rsidR="00851B33" w:rsidRPr="00E11160" w:rsidRDefault="00551C50">
            <w:pPr>
              <w:pStyle w:val="TableParagraph"/>
              <w:spacing w:line="288" w:lineRule="auto"/>
              <w:rPr>
                <w:rFonts w:eastAsia="仿宋" w:cs="仿宋"/>
                <w:szCs w:val="24"/>
              </w:rPr>
            </w:pPr>
            <w:r w:rsidRPr="00E11160">
              <w:rPr>
                <w:rFonts w:eastAsia="仿宋" w:cs="仿宋" w:hint="eastAsia"/>
                <w:szCs w:val="24"/>
              </w:rPr>
              <w:t>预警广播站点管理可在县级平台上安装管理软件进行监控管理，同时相关信息也必须按照标准协     议格式发送到省级平台；也可统一使用省级管理平台，通过授权用户管理使用预警广播站点相关信息，实时监测设备的工况（电源、功放等）及使用日志，非法攻击；同时，能远程修改配置设</w:t>
            </w:r>
          </w:p>
          <w:p w:rsidR="00851B33" w:rsidRPr="00E11160" w:rsidRDefault="00551C50">
            <w:pPr>
              <w:pStyle w:val="TableParagraph"/>
              <w:spacing w:line="288" w:lineRule="auto"/>
              <w:rPr>
                <w:rFonts w:eastAsia="仿宋" w:cs="仿宋"/>
                <w:szCs w:val="24"/>
              </w:rPr>
            </w:pPr>
            <w:r w:rsidRPr="00E11160">
              <w:rPr>
                <w:rFonts w:eastAsia="仿宋" w:cs="仿宋" w:hint="eastAsia"/>
                <w:szCs w:val="24"/>
              </w:rPr>
              <w:t>备各种参数</w:t>
            </w:r>
          </w:p>
          <w:p w:rsidR="00851B33" w:rsidRPr="00E11160" w:rsidRDefault="00551C50">
            <w:pPr>
              <w:pStyle w:val="TableParagraph"/>
              <w:spacing w:line="288" w:lineRule="auto"/>
              <w:rPr>
                <w:rFonts w:eastAsia="仿宋" w:cs="仿宋"/>
                <w:szCs w:val="24"/>
              </w:rPr>
            </w:pPr>
            <w:r w:rsidRPr="00E11160">
              <w:rPr>
                <w:rFonts w:eastAsia="仿宋" w:cs="仿宋" w:hint="eastAsia"/>
                <w:szCs w:val="24"/>
              </w:rPr>
              <w:t>（二）扬声器（每套2个）</w:t>
            </w:r>
          </w:p>
          <w:p w:rsidR="00851B33" w:rsidRPr="00E11160" w:rsidRDefault="00551C50">
            <w:pPr>
              <w:pStyle w:val="TableParagraph"/>
              <w:spacing w:line="288" w:lineRule="auto"/>
              <w:rPr>
                <w:rFonts w:eastAsia="仿宋" w:cs="仿宋"/>
                <w:szCs w:val="24"/>
              </w:rPr>
            </w:pPr>
            <w:r w:rsidRPr="00E11160">
              <w:rPr>
                <w:rFonts w:eastAsia="仿宋" w:cs="仿宋" w:hint="eastAsia"/>
                <w:szCs w:val="24"/>
              </w:rPr>
              <w:t>1、功率：50W</w:t>
            </w:r>
          </w:p>
          <w:p w:rsidR="00851B33" w:rsidRPr="00E11160" w:rsidRDefault="00551C50">
            <w:pPr>
              <w:pStyle w:val="TableParagraph"/>
              <w:spacing w:line="288" w:lineRule="auto"/>
              <w:rPr>
                <w:rFonts w:eastAsia="仿宋" w:cs="仿宋"/>
                <w:szCs w:val="24"/>
              </w:rPr>
            </w:pPr>
            <w:r w:rsidRPr="00E11160">
              <w:rPr>
                <w:rFonts w:eastAsia="仿宋" w:cs="仿宋" w:hint="eastAsia"/>
                <w:szCs w:val="24"/>
              </w:rPr>
              <w:t>2、输出阻抗：8Ω</w:t>
            </w:r>
          </w:p>
          <w:p w:rsidR="00851B33" w:rsidRPr="00E11160" w:rsidRDefault="00551C50">
            <w:pPr>
              <w:pStyle w:val="TableParagraph"/>
              <w:spacing w:line="288" w:lineRule="auto"/>
              <w:rPr>
                <w:rFonts w:eastAsia="仿宋" w:cs="仿宋"/>
                <w:szCs w:val="24"/>
              </w:rPr>
            </w:pPr>
            <w:r w:rsidRPr="00E11160">
              <w:rPr>
                <w:rFonts w:eastAsia="仿宋" w:cs="仿宋" w:hint="eastAsia"/>
                <w:szCs w:val="24"/>
              </w:rPr>
              <w:t>3、音频响应： 300～6000 Hz</w:t>
            </w:r>
          </w:p>
          <w:p w:rsidR="00851B33" w:rsidRPr="00E11160" w:rsidRDefault="00551C50">
            <w:pPr>
              <w:pStyle w:val="TableParagraph"/>
              <w:spacing w:line="288" w:lineRule="auto"/>
              <w:rPr>
                <w:rFonts w:eastAsia="仿宋" w:cs="仿宋"/>
                <w:szCs w:val="24"/>
              </w:rPr>
            </w:pPr>
            <w:r w:rsidRPr="00E11160">
              <w:rPr>
                <w:rFonts w:eastAsia="仿宋" w:cs="仿宋" w:hint="eastAsia"/>
                <w:szCs w:val="24"/>
              </w:rPr>
              <w:t>（三）通讯费：GPRS/3G/4G 物联网卡，3 年通信费</w:t>
            </w:r>
          </w:p>
          <w:p w:rsidR="00851B33" w:rsidRPr="00E11160" w:rsidRDefault="00551C50">
            <w:pPr>
              <w:pStyle w:val="TableParagraph"/>
              <w:spacing w:line="288" w:lineRule="auto"/>
              <w:rPr>
                <w:rFonts w:eastAsia="仿宋" w:cs="仿宋"/>
                <w:szCs w:val="24"/>
              </w:rPr>
            </w:pPr>
            <w:r w:rsidRPr="00E11160">
              <w:rPr>
                <w:rFonts w:eastAsia="仿宋" w:cs="仿宋" w:hint="eastAsia"/>
                <w:szCs w:val="24"/>
              </w:rPr>
              <w:t>（四）配件：话筒、天线等</w:t>
            </w:r>
          </w:p>
          <w:p w:rsidR="00851B33" w:rsidRPr="00E11160" w:rsidRDefault="00551C50">
            <w:pPr>
              <w:pStyle w:val="TableParagraph"/>
              <w:spacing w:line="288" w:lineRule="auto"/>
              <w:rPr>
                <w:rFonts w:eastAsia="仿宋" w:cs="仿宋"/>
                <w:szCs w:val="24"/>
              </w:rPr>
            </w:pPr>
            <w:r w:rsidRPr="00E11160">
              <w:rPr>
                <w:rFonts w:eastAsia="仿宋" w:cs="仿宋" w:hint="eastAsia"/>
                <w:szCs w:val="24"/>
              </w:rPr>
              <w:t>（五）附件及安装</w:t>
            </w:r>
          </w:p>
          <w:p w:rsidR="00851B33" w:rsidRPr="00E11160" w:rsidRDefault="00551C50">
            <w:pPr>
              <w:pStyle w:val="TableParagraph"/>
              <w:spacing w:line="288" w:lineRule="auto"/>
              <w:rPr>
                <w:rFonts w:eastAsia="仿宋" w:cs="仿宋"/>
                <w:szCs w:val="24"/>
              </w:rPr>
            </w:pPr>
            <w:r w:rsidRPr="00E11160">
              <w:rPr>
                <w:rFonts w:eastAsia="仿宋" w:cs="仿宋" w:hint="eastAsia"/>
                <w:szCs w:val="24"/>
              </w:rPr>
              <w:t>1、立杆：</w:t>
            </w:r>
          </w:p>
          <w:p w:rsidR="00851B33" w:rsidRPr="00E11160" w:rsidRDefault="00551C50">
            <w:pPr>
              <w:pStyle w:val="TableParagraph"/>
              <w:spacing w:line="288" w:lineRule="auto"/>
              <w:rPr>
                <w:rFonts w:eastAsia="仿宋" w:cs="仿宋"/>
                <w:szCs w:val="24"/>
              </w:rPr>
            </w:pPr>
            <w:r w:rsidRPr="00E11160">
              <w:rPr>
                <w:rFonts w:eastAsia="仿宋" w:cs="仿宋" w:hint="eastAsia"/>
                <w:szCs w:val="24"/>
              </w:rPr>
              <w:t>（1）采用镀锌钢管，高 2000mm，外径 80mm，壁厚 3.0mm，表面做喷漆防腐处理</w:t>
            </w:r>
          </w:p>
          <w:p w:rsidR="00851B33" w:rsidRPr="00E11160" w:rsidRDefault="00551C50">
            <w:pPr>
              <w:pStyle w:val="TableParagraph"/>
              <w:spacing w:line="288" w:lineRule="auto"/>
              <w:rPr>
                <w:rFonts w:eastAsia="仿宋" w:cs="仿宋"/>
                <w:szCs w:val="24"/>
              </w:rPr>
            </w:pPr>
            <w:r w:rsidRPr="00E11160">
              <w:rPr>
                <w:rFonts w:eastAsia="仿宋" w:cs="仿宋" w:hint="eastAsia"/>
                <w:szCs w:val="24"/>
              </w:rPr>
              <w:t>（2）立杆单侧须印制“防汛设施，严禁破坏”标示</w:t>
            </w:r>
          </w:p>
          <w:p w:rsidR="00851B33" w:rsidRPr="00E11160" w:rsidRDefault="00551C50">
            <w:pPr>
              <w:pStyle w:val="TableParagraph"/>
              <w:spacing w:line="288" w:lineRule="auto"/>
              <w:rPr>
                <w:rFonts w:eastAsia="仿宋" w:cs="仿宋"/>
                <w:szCs w:val="24"/>
              </w:rPr>
            </w:pPr>
            <w:r w:rsidRPr="00E11160">
              <w:rPr>
                <w:rFonts w:eastAsia="仿宋" w:cs="仿宋" w:hint="eastAsia"/>
                <w:szCs w:val="24"/>
              </w:rPr>
              <w:t>2、简易防雷装置</w:t>
            </w:r>
          </w:p>
          <w:p w:rsidR="00851B33" w:rsidRPr="00E11160" w:rsidRDefault="00551C50">
            <w:pPr>
              <w:pStyle w:val="TableParagraph"/>
              <w:spacing w:line="288" w:lineRule="auto"/>
              <w:rPr>
                <w:rFonts w:eastAsia="仿宋" w:cs="仿宋"/>
                <w:szCs w:val="24"/>
              </w:rPr>
            </w:pPr>
            <w:r w:rsidRPr="00E11160">
              <w:rPr>
                <w:rFonts w:eastAsia="仿宋" w:cs="仿宋" w:hint="eastAsia"/>
                <w:szCs w:val="24"/>
              </w:rPr>
              <w:t>3、混凝土底座：400mm*400mm*150mm</w:t>
            </w:r>
          </w:p>
        </w:tc>
        <w:tc>
          <w:tcPr>
            <w:tcW w:w="567" w:type="dxa"/>
            <w:noWrap/>
            <w:tcMar>
              <w:left w:w="105" w:type="dxa"/>
              <w:right w:w="105" w:type="dxa"/>
            </w:tcMar>
            <w:vAlign w:val="center"/>
          </w:tcPr>
          <w:p w:rsidR="00851B33" w:rsidRPr="00E11160" w:rsidRDefault="00551C50">
            <w:pPr>
              <w:pStyle w:val="TableParagraph"/>
              <w:spacing w:line="288" w:lineRule="auto"/>
              <w:rPr>
                <w:rFonts w:eastAsia="仿宋" w:cs="仿宋"/>
                <w:szCs w:val="24"/>
              </w:rPr>
            </w:pPr>
            <w:r w:rsidRPr="00E11160">
              <w:rPr>
                <w:rFonts w:eastAsia="仿宋" w:cs="仿宋" w:hint="eastAsia"/>
                <w:szCs w:val="24"/>
              </w:rPr>
              <w:lastRenderedPageBreak/>
              <w:t>套</w:t>
            </w:r>
          </w:p>
        </w:tc>
        <w:tc>
          <w:tcPr>
            <w:tcW w:w="567" w:type="dxa"/>
            <w:noWrap/>
            <w:tcMar>
              <w:left w:w="105" w:type="dxa"/>
              <w:right w:w="105" w:type="dxa"/>
            </w:tcMar>
            <w:vAlign w:val="center"/>
          </w:tcPr>
          <w:p w:rsidR="00851B33" w:rsidRPr="00E11160" w:rsidRDefault="00551C50">
            <w:pPr>
              <w:pStyle w:val="TableParagraph"/>
              <w:spacing w:line="288" w:lineRule="auto"/>
              <w:rPr>
                <w:rFonts w:eastAsia="仿宋" w:cs="仿宋"/>
                <w:szCs w:val="24"/>
              </w:rPr>
            </w:pPr>
            <w:r w:rsidRPr="00E11160">
              <w:rPr>
                <w:rFonts w:eastAsia="仿宋" w:cs="仿宋" w:hint="eastAsia"/>
                <w:szCs w:val="24"/>
              </w:rPr>
              <w:t>9</w:t>
            </w:r>
          </w:p>
        </w:tc>
        <w:tc>
          <w:tcPr>
            <w:tcW w:w="567" w:type="dxa"/>
            <w:noWrap/>
            <w:vAlign w:val="center"/>
          </w:tcPr>
          <w:p w:rsidR="00851B33" w:rsidRPr="00E11160" w:rsidRDefault="00551C50">
            <w:pPr>
              <w:pStyle w:val="TableParagraph"/>
              <w:spacing w:line="288" w:lineRule="auto"/>
              <w:rPr>
                <w:rFonts w:eastAsia="仿宋" w:cs="仿宋"/>
                <w:szCs w:val="24"/>
              </w:rPr>
            </w:pPr>
            <w:r w:rsidRPr="00E11160">
              <w:rPr>
                <w:rFonts w:eastAsia="仿宋" w:cs="仿宋" w:hint="eastAsia"/>
                <w:szCs w:val="24"/>
              </w:rPr>
              <w:t>是</w:t>
            </w:r>
          </w:p>
        </w:tc>
      </w:tr>
      <w:tr w:rsidR="00851B33" w:rsidRPr="00E11160">
        <w:trPr>
          <w:trHeight w:val="595"/>
          <w:jc w:val="center"/>
        </w:trPr>
        <w:tc>
          <w:tcPr>
            <w:tcW w:w="567" w:type="dxa"/>
            <w:noWrap/>
            <w:tcMar>
              <w:left w:w="105" w:type="dxa"/>
              <w:right w:w="105" w:type="dxa"/>
            </w:tcMar>
            <w:vAlign w:val="center"/>
          </w:tcPr>
          <w:p w:rsidR="00851B33" w:rsidRPr="00E11160" w:rsidRDefault="00551C50">
            <w:pPr>
              <w:pStyle w:val="TableParagraph"/>
              <w:spacing w:line="288" w:lineRule="auto"/>
              <w:rPr>
                <w:rFonts w:eastAsia="仿宋" w:cs="仿宋"/>
                <w:szCs w:val="24"/>
              </w:rPr>
            </w:pPr>
            <w:r w:rsidRPr="00E11160">
              <w:rPr>
                <w:rFonts w:eastAsia="仿宋" w:cs="仿宋" w:hint="eastAsia"/>
                <w:szCs w:val="24"/>
              </w:rPr>
              <w:lastRenderedPageBreak/>
              <w:t>6</w:t>
            </w:r>
          </w:p>
        </w:tc>
        <w:tc>
          <w:tcPr>
            <w:tcW w:w="1134" w:type="dxa"/>
            <w:noWrap/>
            <w:tcMar>
              <w:left w:w="105" w:type="dxa"/>
              <w:right w:w="105" w:type="dxa"/>
            </w:tcMar>
            <w:vAlign w:val="center"/>
          </w:tcPr>
          <w:p w:rsidR="00851B33" w:rsidRPr="00E11160" w:rsidRDefault="00551C50">
            <w:pPr>
              <w:pStyle w:val="TableParagraph"/>
              <w:spacing w:line="288" w:lineRule="auto"/>
              <w:rPr>
                <w:rFonts w:eastAsia="仿宋" w:cs="仿宋"/>
                <w:szCs w:val="24"/>
              </w:rPr>
            </w:pPr>
            <w:r w:rsidRPr="00E11160">
              <w:rPr>
                <w:rFonts w:eastAsia="仿宋" w:cs="仿宋" w:hint="eastAsia"/>
                <w:szCs w:val="24"/>
              </w:rPr>
              <w:t>手摇报警器</w:t>
            </w:r>
          </w:p>
        </w:tc>
        <w:tc>
          <w:tcPr>
            <w:tcW w:w="10694" w:type="dxa"/>
            <w:noWrap/>
            <w:tcMar>
              <w:left w:w="105" w:type="dxa"/>
              <w:right w:w="105" w:type="dxa"/>
            </w:tcMar>
            <w:vAlign w:val="center"/>
          </w:tcPr>
          <w:p w:rsidR="00851B33" w:rsidRPr="00E11160" w:rsidRDefault="00551C50">
            <w:pPr>
              <w:pStyle w:val="TableParagraph"/>
              <w:spacing w:line="288" w:lineRule="auto"/>
              <w:rPr>
                <w:rFonts w:eastAsia="仿宋" w:cs="仿宋"/>
                <w:szCs w:val="24"/>
              </w:rPr>
            </w:pPr>
            <w:r w:rsidRPr="00E11160">
              <w:rPr>
                <w:rFonts w:eastAsia="仿宋" w:cs="仿宋" w:hint="eastAsia"/>
                <w:szCs w:val="24"/>
              </w:rPr>
              <w:t>1、重量：≥5Kg；</w:t>
            </w:r>
          </w:p>
          <w:p w:rsidR="00851B33" w:rsidRPr="00E11160" w:rsidRDefault="00551C50">
            <w:pPr>
              <w:pStyle w:val="TableParagraph"/>
              <w:spacing w:line="288" w:lineRule="auto"/>
              <w:rPr>
                <w:rFonts w:eastAsia="仿宋" w:cs="仿宋"/>
                <w:szCs w:val="24"/>
              </w:rPr>
            </w:pPr>
            <w:r w:rsidRPr="00E11160">
              <w:rPr>
                <w:rFonts w:eastAsia="仿宋" w:cs="仿宋" w:hint="eastAsia"/>
                <w:szCs w:val="24"/>
              </w:rPr>
              <w:t>2、声压级：速度达到初级转速（50-80r/min）声音能达到 110dB 以</w:t>
            </w:r>
          </w:p>
          <w:p w:rsidR="00851B33" w:rsidRPr="00E11160" w:rsidRDefault="00551C50">
            <w:pPr>
              <w:pStyle w:val="TableParagraph"/>
              <w:spacing w:line="288" w:lineRule="auto"/>
              <w:rPr>
                <w:rFonts w:eastAsia="仿宋" w:cs="仿宋"/>
                <w:szCs w:val="24"/>
              </w:rPr>
            </w:pPr>
            <w:r w:rsidRPr="00E11160">
              <w:rPr>
                <w:rFonts w:eastAsia="仿宋" w:cs="仿宋" w:hint="eastAsia"/>
                <w:szCs w:val="24"/>
              </w:rPr>
              <w:t>上；</w:t>
            </w:r>
          </w:p>
          <w:p w:rsidR="00851B33" w:rsidRPr="00E11160" w:rsidRDefault="00551C50">
            <w:pPr>
              <w:pStyle w:val="TableParagraph"/>
              <w:spacing w:line="288" w:lineRule="auto"/>
              <w:rPr>
                <w:rFonts w:eastAsia="仿宋" w:cs="仿宋"/>
                <w:szCs w:val="24"/>
              </w:rPr>
            </w:pPr>
            <w:r w:rsidRPr="00E11160">
              <w:rPr>
                <w:rFonts w:eastAsia="仿宋" w:cs="仿宋" w:hint="eastAsia"/>
                <w:szCs w:val="24"/>
              </w:rPr>
              <w:lastRenderedPageBreak/>
              <w:t>3、转速：鸣轮运转时转速在 2000r/min 以上 ；</w:t>
            </w:r>
          </w:p>
          <w:p w:rsidR="00851B33" w:rsidRPr="00E11160" w:rsidRDefault="00551C50">
            <w:pPr>
              <w:pStyle w:val="TableParagraph"/>
              <w:spacing w:line="288" w:lineRule="auto"/>
              <w:rPr>
                <w:rFonts w:eastAsia="仿宋" w:cs="仿宋"/>
                <w:szCs w:val="24"/>
              </w:rPr>
            </w:pPr>
            <w:r w:rsidRPr="00E11160">
              <w:rPr>
                <w:rFonts w:eastAsia="仿宋" w:cs="仿宋" w:hint="eastAsia"/>
                <w:szCs w:val="24"/>
              </w:rPr>
              <w:t>4、材质：铝合金；</w:t>
            </w:r>
          </w:p>
          <w:p w:rsidR="00851B33" w:rsidRPr="00E11160" w:rsidRDefault="00551C50">
            <w:pPr>
              <w:pStyle w:val="TableParagraph"/>
              <w:spacing w:line="288" w:lineRule="auto"/>
              <w:rPr>
                <w:rFonts w:eastAsia="仿宋" w:cs="仿宋"/>
                <w:szCs w:val="24"/>
              </w:rPr>
            </w:pPr>
            <w:r w:rsidRPr="00E11160">
              <w:rPr>
                <w:rFonts w:eastAsia="仿宋" w:cs="仿宋" w:hint="eastAsia"/>
                <w:szCs w:val="24"/>
              </w:rPr>
              <w:t>5、传送距离: ≥500m；</w:t>
            </w:r>
          </w:p>
          <w:p w:rsidR="00851B33" w:rsidRPr="00E11160" w:rsidRDefault="00551C50">
            <w:pPr>
              <w:pStyle w:val="TableParagraph"/>
              <w:spacing w:line="288" w:lineRule="auto"/>
              <w:rPr>
                <w:rFonts w:eastAsia="仿宋" w:cs="仿宋"/>
                <w:szCs w:val="24"/>
              </w:rPr>
            </w:pPr>
            <w:r w:rsidRPr="00E11160">
              <w:rPr>
                <w:rFonts w:eastAsia="仿宋" w:cs="仿宋" w:hint="eastAsia"/>
                <w:szCs w:val="24"/>
              </w:rPr>
              <w:t>6、功能：</w:t>
            </w:r>
          </w:p>
          <w:p w:rsidR="00851B33" w:rsidRPr="00E11160" w:rsidRDefault="00551C50">
            <w:pPr>
              <w:pStyle w:val="TableParagraph"/>
              <w:spacing w:line="288" w:lineRule="auto"/>
              <w:rPr>
                <w:rFonts w:eastAsia="仿宋" w:cs="仿宋"/>
                <w:szCs w:val="24"/>
              </w:rPr>
            </w:pPr>
            <w:r w:rsidRPr="00E11160">
              <w:rPr>
                <w:rFonts w:eastAsia="仿宋" w:cs="仿宋" w:hint="eastAsia"/>
                <w:szCs w:val="24"/>
              </w:rPr>
              <w:t>（1）手摇警报器应便于携带、组装简单、使用方便，紧急情况下迅速发挥作用；</w:t>
            </w:r>
          </w:p>
          <w:p w:rsidR="00851B33" w:rsidRPr="00E11160" w:rsidRDefault="00551C50">
            <w:pPr>
              <w:pStyle w:val="TableParagraph"/>
              <w:spacing w:line="288" w:lineRule="auto"/>
              <w:rPr>
                <w:rFonts w:eastAsia="仿宋" w:cs="仿宋"/>
                <w:szCs w:val="24"/>
              </w:rPr>
            </w:pPr>
            <w:r w:rsidRPr="00E11160">
              <w:rPr>
                <w:rFonts w:eastAsia="仿宋" w:cs="仿宋" w:hint="eastAsia"/>
                <w:szCs w:val="24"/>
              </w:rPr>
              <w:t>（2）能发出尖锐刺耳、穿透力强的警告声音；</w:t>
            </w:r>
          </w:p>
          <w:p w:rsidR="00851B33" w:rsidRPr="00E11160" w:rsidRDefault="00551C50">
            <w:pPr>
              <w:pStyle w:val="TableParagraph"/>
              <w:spacing w:line="288" w:lineRule="auto"/>
              <w:rPr>
                <w:rFonts w:eastAsia="仿宋" w:cs="仿宋"/>
                <w:szCs w:val="24"/>
              </w:rPr>
            </w:pPr>
            <w:r w:rsidRPr="00E11160">
              <w:rPr>
                <w:rFonts w:eastAsia="仿宋" w:cs="仿宋" w:hint="eastAsia"/>
                <w:szCs w:val="24"/>
              </w:rPr>
              <w:t>（3）可对声音强弱信号进行选择，能迅速关闭音窗口，阻断声音，产生不同信号；</w:t>
            </w:r>
          </w:p>
          <w:p w:rsidR="00851B33" w:rsidRPr="00E11160" w:rsidRDefault="00551C50">
            <w:pPr>
              <w:pStyle w:val="TableParagraph"/>
              <w:spacing w:line="288" w:lineRule="auto"/>
              <w:rPr>
                <w:rFonts w:eastAsia="仿宋" w:cs="仿宋"/>
                <w:szCs w:val="24"/>
              </w:rPr>
            </w:pPr>
            <w:r w:rsidRPr="00E11160">
              <w:rPr>
                <w:rFonts w:eastAsia="仿宋" w:cs="仿宋" w:hint="eastAsia"/>
                <w:szCs w:val="24"/>
              </w:rPr>
              <w:t>（4）升降支架可调节，适合不同身高的人使用。</w:t>
            </w:r>
          </w:p>
        </w:tc>
        <w:tc>
          <w:tcPr>
            <w:tcW w:w="567" w:type="dxa"/>
            <w:noWrap/>
            <w:tcMar>
              <w:left w:w="105" w:type="dxa"/>
              <w:right w:w="105" w:type="dxa"/>
            </w:tcMar>
            <w:vAlign w:val="center"/>
          </w:tcPr>
          <w:p w:rsidR="00851B33" w:rsidRPr="00E11160" w:rsidRDefault="00551C50">
            <w:pPr>
              <w:pStyle w:val="TableParagraph"/>
              <w:spacing w:line="288" w:lineRule="auto"/>
              <w:rPr>
                <w:rFonts w:eastAsia="仿宋" w:cs="仿宋"/>
                <w:szCs w:val="24"/>
              </w:rPr>
            </w:pPr>
            <w:r w:rsidRPr="00E11160">
              <w:rPr>
                <w:rFonts w:eastAsia="仿宋" w:cs="仿宋" w:hint="eastAsia"/>
                <w:szCs w:val="24"/>
              </w:rPr>
              <w:lastRenderedPageBreak/>
              <w:t>套</w:t>
            </w:r>
          </w:p>
        </w:tc>
        <w:tc>
          <w:tcPr>
            <w:tcW w:w="567" w:type="dxa"/>
            <w:noWrap/>
            <w:tcMar>
              <w:left w:w="105" w:type="dxa"/>
              <w:right w:w="105" w:type="dxa"/>
            </w:tcMar>
            <w:vAlign w:val="center"/>
          </w:tcPr>
          <w:p w:rsidR="00851B33" w:rsidRPr="00E11160" w:rsidRDefault="00551C50">
            <w:pPr>
              <w:pStyle w:val="TableParagraph"/>
              <w:spacing w:line="288" w:lineRule="auto"/>
              <w:rPr>
                <w:rFonts w:eastAsia="仿宋" w:cs="仿宋"/>
                <w:szCs w:val="24"/>
              </w:rPr>
            </w:pPr>
            <w:r w:rsidRPr="00E11160">
              <w:rPr>
                <w:rFonts w:eastAsia="仿宋" w:cs="仿宋" w:hint="eastAsia"/>
                <w:szCs w:val="24"/>
              </w:rPr>
              <w:t>9</w:t>
            </w:r>
          </w:p>
        </w:tc>
        <w:tc>
          <w:tcPr>
            <w:tcW w:w="567" w:type="dxa"/>
            <w:noWrap/>
            <w:vAlign w:val="center"/>
          </w:tcPr>
          <w:p w:rsidR="00851B33" w:rsidRPr="00E11160" w:rsidRDefault="00551C50">
            <w:pPr>
              <w:pStyle w:val="TableParagraph"/>
              <w:spacing w:line="288" w:lineRule="auto"/>
              <w:rPr>
                <w:rFonts w:eastAsia="仿宋" w:cs="仿宋"/>
                <w:szCs w:val="24"/>
              </w:rPr>
            </w:pPr>
            <w:r w:rsidRPr="00E11160">
              <w:rPr>
                <w:rFonts w:eastAsia="仿宋" w:cs="仿宋" w:hint="eastAsia"/>
                <w:szCs w:val="24"/>
              </w:rPr>
              <w:t>否</w:t>
            </w:r>
          </w:p>
        </w:tc>
      </w:tr>
      <w:tr w:rsidR="00851B33" w:rsidRPr="00E11160">
        <w:trPr>
          <w:trHeight w:val="595"/>
          <w:jc w:val="center"/>
        </w:trPr>
        <w:tc>
          <w:tcPr>
            <w:tcW w:w="567" w:type="dxa"/>
            <w:noWrap/>
            <w:tcMar>
              <w:left w:w="105" w:type="dxa"/>
              <w:right w:w="105" w:type="dxa"/>
            </w:tcMar>
            <w:vAlign w:val="center"/>
          </w:tcPr>
          <w:p w:rsidR="00851B33" w:rsidRPr="00E11160" w:rsidRDefault="00551C50">
            <w:pPr>
              <w:pStyle w:val="TableParagraph"/>
              <w:spacing w:line="288" w:lineRule="auto"/>
              <w:rPr>
                <w:rFonts w:eastAsia="仿宋" w:cs="仿宋"/>
                <w:szCs w:val="24"/>
              </w:rPr>
            </w:pPr>
            <w:r w:rsidRPr="00E11160">
              <w:rPr>
                <w:rFonts w:eastAsia="仿宋" w:cs="仿宋" w:hint="eastAsia"/>
                <w:szCs w:val="24"/>
              </w:rPr>
              <w:lastRenderedPageBreak/>
              <w:t>7</w:t>
            </w:r>
          </w:p>
        </w:tc>
        <w:tc>
          <w:tcPr>
            <w:tcW w:w="1134" w:type="dxa"/>
            <w:noWrap/>
            <w:tcMar>
              <w:left w:w="105" w:type="dxa"/>
              <w:right w:w="105" w:type="dxa"/>
            </w:tcMar>
            <w:vAlign w:val="center"/>
          </w:tcPr>
          <w:p w:rsidR="00851B33" w:rsidRPr="00E11160" w:rsidRDefault="00551C50">
            <w:pPr>
              <w:pStyle w:val="TableParagraph"/>
              <w:spacing w:line="288" w:lineRule="auto"/>
              <w:rPr>
                <w:rFonts w:eastAsia="仿宋" w:cs="仿宋"/>
                <w:szCs w:val="24"/>
              </w:rPr>
            </w:pPr>
            <w:r w:rsidRPr="00E11160">
              <w:rPr>
                <w:rFonts w:eastAsia="仿宋" w:cs="仿宋" w:hint="eastAsia"/>
                <w:szCs w:val="24"/>
              </w:rPr>
              <w:t>手持扩音器</w:t>
            </w:r>
          </w:p>
        </w:tc>
        <w:tc>
          <w:tcPr>
            <w:tcW w:w="10694" w:type="dxa"/>
            <w:noWrap/>
            <w:tcMar>
              <w:left w:w="105" w:type="dxa"/>
              <w:right w:w="105" w:type="dxa"/>
            </w:tcMar>
            <w:vAlign w:val="center"/>
          </w:tcPr>
          <w:p w:rsidR="00851B33" w:rsidRPr="00E11160" w:rsidRDefault="00551C50">
            <w:pPr>
              <w:pStyle w:val="TableParagraph"/>
              <w:spacing w:line="288" w:lineRule="auto"/>
              <w:rPr>
                <w:rFonts w:eastAsia="仿宋" w:cs="仿宋"/>
                <w:szCs w:val="24"/>
              </w:rPr>
            </w:pPr>
            <w:r w:rsidRPr="00E11160">
              <w:rPr>
                <w:rFonts w:eastAsia="仿宋" w:cs="仿宋" w:hint="eastAsia"/>
                <w:szCs w:val="24"/>
              </w:rPr>
              <w:t>1、实际输出功率≥25W；</w:t>
            </w:r>
          </w:p>
          <w:p w:rsidR="00851B33" w:rsidRPr="00E11160" w:rsidRDefault="00551C50">
            <w:pPr>
              <w:pStyle w:val="TableParagraph"/>
              <w:spacing w:line="288" w:lineRule="auto"/>
              <w:rPr>
                <w:rFonts w:eastAsia="仿宋" w:cs="仿宋"/>
                <w:szCs w:val="24"/>
              </w:rPr>
            </w:pPr>
            <w:r w:rsidRPr="00E11160">
              <w:rPr>
                <w:rFonts w:eastAsia="仿宋" w:cs="仿宋" w:hint="eastAsia"/>
                <w:szCs w:val="24"/>
              </w:rPr>
              <w:t>2、传送距离≥300m ；</w:t>
            </w:r>
          </w:p>
          <w:p w:rsidR="00851B33" w:rsidRPr="00E11160" w:rsidRDefault="00551C50">
            <w:pPr>
              <w:pStyle w:val="TableParagraph"/>
              <w:spacing w:line="288" w:lineRule="auto"/>
              <w:rPr>
                <w:rFonts w:eastAsia="仿宋" w:cs="仿宋"/>
                <w:szCs w:val="24"/>
              </w:rPr>
            </w:pPr>
            <w:r w:rsidRPr="00E11160">
              <w:rPr>
                <w:rFonts w:eastAsia="仿宋" w:cs="仿宋" w:hint="eastAsia"/>
                <w:szCs w:val="24"/>
              </w:rPr>
              <w:t>3、供电：采用充电电池或干电池。</w:t>
            </w:r>
          </w:p>
          <w:p w:rsidR="00851B33" w:rsidRPr="00E11160" w:rsidRDefault="00551C50">
            <w:pPr>
              <w:pStyle w:val="TableParagraph"/>
              <w:spacing w:line="288" w:lineRule="auto"/>
              <w:rPr>
                <w:rFonts w:eastAsia="仿宋" w:cs="仿宋"/>
                <w:szCs w:val="24"/>
              </w:rPr>
            </w:pPr>
            <w:r w:rsidRPr="00E11160">
              <w:rPr>
                <w:rFonts w:eastAsia="仿宋" w:cs="仿宋" w:hint="eastAsia"/>
                <w:szCs w:val="24"/>
              </w:rPr>
              <w:t>4、功能：</w:t>
            </w:r>
          </w:p>
          <w:p w:rsidR="00851B33" w:rsidRPr="00E11160" w:rsidRDefault="00551C50">
            <w:pPr>
              <w:pStyle w:val="TableParagraph"/>
              <w:spacing w:line="288" w:lineRule="auto"/>
              <w:rPr>
                <w:rFonts w:eastAsia="仿宋" w:cs="仿宋"/>
                <w:szCs w:val="24"/>
              </w:rPr>
            </w:pPr>
            <w:r w:rsidRPr="00E11160">
              <w:rPr>
                <w:rFonts w:eastAsia="仿宋" w:cs="仿宋" w:hint="eastAsia"/>
                <w:szCs w:val="24"/>
              </w:rPr>
              <w:t>（1）手持扩音器能发出尖锐刺耳的警告声音；</w:t>
            </w:r>
          </w:p>
          <w:p w:rsidR="00851B33" w:rsidRPr="00E11160" w:rsidRDefault="00551C50">
            <w:pPr>
              <w:pStyle w:val="TableParagraph"/>
              <w:spacing w:line="288" w:lineRule="auto"/>
              <w:rPr>
                <w:rFonts w:eastAsia="仿宋" w:cs="仿宋"/>
                <w:szCs w:val="24"/>
              </w:rPr>
            </w:pPr>
            <w:r w:rsidRPr="00E11160">
              <w:rPr>
                <w:rFonts w:eastAsia="仿宋" w:cs="仿宋" w:hint="eastAsia"/>
                <w:szCs w:val="24"/>
              </w:rPr>
              <w:t>（2）麦克风可自由选择固定或拆离喊话筒；</w:t>
            </w:r>
          </w:p>
          <w:p w:rsidR="00851B33" w:rsidRPr="00E11160" w:rsidRDefault="00551C50">
            <w:pPr>
              <w:pStyle w:val="TableParagraph"/>
              <w:spacing w:line="288" w:lineRule="auto"/>
              <w:rPr>
                <w:rFonts w:eastAsia="仿宋" w:cs="仿宋"/>
                <w:szCs w:val="24"/>
              </w:rPr>
            </w:pPr>
            <w:r w:rsidRPr="00E11160">
              <w:rPr>
                <w:rFonts w:eastAsia="仿宋" w:cs="仿宋" w:hint="eastAsia"/>
                <w:szCs w:val="24"/>
              </w:rPr>
              <w:t>（3）支持现场喊话功能；</w:t>
            </w:r>
          </w:p>
          <w:p w:rsidR="00851B33" w:rsidRPr="00E11160" w:rsidRDefault="00551C50">
            <w:pPr>
              <w:pStyle w:val="TableParagraph"/>
              <w:spacing w:line="288" w:lineRule="auto"/>
              <w:rPr>
                <w:rFonts w:eastAsia="仿宋" w:cs="仿宋"/>
                <w:szCs w:val="24"/>
              </w:rPr>
            </w:pPr>
            <w:r w:rsidRPr="00E11160">
              <w:rPr>
                <w:rFonts w:eastAsia="仿宋" w:cs="仿宋" w:hint="eastAsia"/>
                <w:szCs w:val="24"/>
              </w:rPr>
              <w:t>（4）支持录音功能；</w:t>
            </w:r>
          </w:p>
          <w:p w:rsidR="00851B33" w:rsidRPr="00E11160" w:rsidRDefault="00551C50">
            <w:pPr>
              <w:pStyle w:val="TableParagraph"/>
              <w:spacing w:line="288" w:lineRule="auto"/>
              <w:rPr>
                <w:rFonts w:eastAsia="仿宋" w:cs="仿宋"/>
                <w:szCs w:val="24"/>
              </w:rPr>
            </w:pPr>
            <w:r w:rsidRPr="00E11160">
              <w:rPr>
                <w:rFonts w:eastAsia="仿宋" w:cs="仿宋" w:hint="eastAsia"/>
                <w:szCs w:val="24"/>
              </w:rPr>
              <w:t>（5）可选择手持或肩挎携带。</w:t>
            </w:r>
          </w:p>
        </w:tc>
        <w:tc>
          <w:tcPr>
            <w:tcW w:w="567" w:type="dxa"/>
            <w:noWrap/>
            <w:tcMar>
              <w:left w:w="105" w:type="dxa"/>
              <w:right w:w="105" w:type="dxa"/>
            </w:tcMar>
            <w:vAlign w:val="center"/>
          </w:tcPr>
          <w:p w:rsidR="00851B33" w:rsidRPr="00E11160" w:rsidRDefault="00551C50">
            <w:pPr>
              <w:pStyle w:val="TableParagraph"/>
              <w:spacing w:line="288" w:lineRule="auto"/>
              <w:rPr>
                <w:rFonts w:eastAsia="仿宋" w:cs="仿宋"/>
                <w:szCs w:val="24"/>
              </w:rPr>
            </w:pPr>
            <w:r w:rsidRPr="00E11160">
              <w:rPr>
                <w:rFonts w:eastAsia="仿宋" w:cs="仿宋" w:hint="eastAsia"/>
                <w:szCs w:val="24"/>
              </w:rPr>
              <w:t>套</w:t>
            </w:r>
          </w:p>
        </w:tc>
        <w:tc>
          <w:tcPr>
            <w:tcW w:w="567" w:type="dxa"/>
            <w:noWrap/>
            <w:tcMar>
              <w:left w:w="105" w:type="dxa"/>
              <w:right w:w="105" w:type="dxa"/>
            </w:tcMar>
            <w:vAlign w:val="center"/>
          </w:tcPr>
          <w:p w:rsidR="00851B33" w:rsidRPr="00E11160" w:rsidRDefault="00551C50">
            <w:pPr>
              <w:pStyle w:val="TableParagraph"/>
              <w:spacing w:line="288" w:lineRule="auto"/>
              <w:rPr>
                <w:rFonts w:eastAsia="仿宋" w:cs="仿宋"/>
                <w:szCs w:val="24"/>
              </w:rPr>
            </w:pPr>
            <w:r w:rsidRPr="00E11160">
              <w:rPr>
                <w:rFonts w:eastAsia="仿宋" w:cs="仿宋" w:hint="eastAsia"/>
                <w:szCs w:val="24"/>
              </w:rPr>
              <w:t>9</w:t>
            </w:r>
          </w:p>
        </w:tc>
        <w:tc>
          <w:tcPr>
            <w:tcW w:w="567" w:type="dxa"/>
            <w:noWrap/>
            <w:vAlign w:val="center"/>
          </w:tcPr>
          <w:p w:rsidR="00851B33" w:rsidRPr="00E11160" w:rsidRDefault="00551C50">
            <w:pPr>
              <w:pStyle w:val="TableParagraph"/>
              <w:spacing w:line="288" w:lineRule="auto"/>
              <w:rPr>
                <w:rFonts w:eastAsia="仿宋" w:cs="仿宋"/>
                <w:szCs w:val="24"/>
              </w:rPr>
            </w:pPr>
            <w:r w:rsidRPr="00E11160">
              <w:rPr>
                <w:rFonts w:eastAsia="仿宋" w:cs="仿宋" w:hint="eastAsia"/>
                <w:szCs w:val="24"/>
              </w:rPr>
              <w:t>否</w:t>
            </w:r>
          </w:p>
        </w:tc>
      </w:tr>
      <w:tr w:rsidR="00851B33" w:rsidRPr="00E11160">
        <w:trPr>
          <w:trHeight w:val="595"/>
          <w:jc w:val="center"/>
        </w:trPr>
        <w:tc>
          <w:tcPr>
            <w:tcW w:w="567" w:type="dxa"/>
            <w:noWrap/>
            <w:tcMar>
              <w:left w:w="105" w:type="dxa"/>
              <w:right w:w="105" w:type="dxa"/>
            </w:tcMar>
            <w:vAlign w:val="center"/>
          </w:tcPr>
          <w:p w:rsidR="00851B33" w:rsidRPr="00E11160" w:rsidRDefault="00551C50">
            <w:pPr>
              <w:pStyle w:val="TableParagraph"/>
              <w:spacing w:line="288" w:lineRule="auto"/>
              <w:rPr>
                <w:rFonts w:eastAsia="仿宋" w:cs="仿宋"/>
                <w:szCs w:val="24"/>
              </w:rPr>
            </w:pPr>
            <w:r w:rsidRPr="00E11160">
              <w:rPr>
                <w:rFonts w:eastAsia="仿宋" w:cs="仿宋" w:hint="eastAsia"/>
                <w:szCs w:val="24"/>
              </w:rPr>
              <w:t>8</w:t>
            </w:r>
          </w:p>
        </w:tc>
        <w:tc>
          <w:tcPr>
            <w:tcW w:w="1134" w:type="dxa"/>
            <w:noWrap/>
            <w:tcMar>
              <w:left w:w="105" w:type="dxa"/>
              <w:right w:w="105" w:type="dxa"/>
            </w:tcMar>
            <w:vAlign w:val="center"/>
          </w:tcPr>
          <w:p w:rsidR="00851B33" w:rsidRPr="00E11160" w:rsidRDefault="00551C50">
            <w:pPr>
              <w:pStyle w:val="TableParagraph"/>
              <w:spacing w:line="288" w:lineRule="auto"/>
              <w:rPr>
                <w:rFonts w:eastAsia="仿宋" w:cs="仿宋"/>
                <w:szCs w:val="24"/>
              </w:rPr>
            </w:pPr>
            <w:r w:rsidRPr="00E11160">
              <w:rPr>
                <w:rFonts w:eastAsia="仿宋" w:cs="仿宋" w:hint="eastAsia"/>
                <w:szCs w:val="24"/>
              </w:rPr>
              <w:t>值班室视频值守终端</w:t>
            </w:r>
          </w:p>
        </w:tc>
        <w:tc>
          <w:tcPr>
            <w:tcW w:w="10694" w:type="dxa"/>
            <w:noWrap/>
            <w:tcMar>
              <w:left w:w="105" w:type="dxa"/>
              <w:right w:w="105" w:type="dxa"/>
            </w:tcMar>
            <w:vAlign w:val="center"/>
          </w:tcPr>
          <w:p w:rsidR="00851B33" w:rsidRPr="00E11160" w:rsidRDefault="00551C50">
            <w:pPr>
              <w:pStyle w:val="TableParagraph"/>
              <w:spacing w:line="288" w:lineRule="auto"/>
              <w:rPr>
                <w:rFonts w:eastAsia="仿宋" w:cs="仿宋"/>
                <w:szCs w:val="24"/>
              </w:rPr>
            </w:pPr>
            <w:r w:rsidRPr="00E11160">
              <w:rPr>
                <w:rFonts w:eastAsia="仿宋" w:cs="仿宋" w:hint="eastAsia"/>
                <w:szCs w:val="24"/>
              </w:rPr>
              <w:t>（一）视频值守终端</w:t>
            </w:r>
          </w:p>
          <w:p w:rsidR="00851B33" w:rsidRPr="00E11160" w:rsidRDefault="00551C50">
            <w:pPr>
              <w:pStyle w:val="TableParagraph"/>
              <w:spacing w:line="288" w:lineRule="auto"/>
              <w:rPr>
                <w:rFonts w:eastAsia="仿宋" w:cs="仿宋"/>
                <w:szCs w:val="24"/>
              </w:rPr>
            </w:pPr>
            <w:r w:rsidRPr="00E11160">
              <w:rPr>
                <w:rFonts w:eastAsia="仿宋" w:cs="仿宋" w:hint="eastAsia"/>
                <w:szCs w:val="24"/>
              </w:rPr>
              <w:t>1、设备应能接入省级防汛视频应急指挥系统，设备应为一体化硬件终端，摄像头、触控显示屏（不低于 9 寸屏）、麦克风和音响高度集成。</w:t>
            </w:r>
          </w:p>
          <w:p w:rsidR="00851B33" w:rsidRPr="00E11160" w:rsidRDefault="00551C50">
            <w:pPr>
              <w:pStyle w:val="TableParagraph"/>
              <w:spacing w:line="288" w:lineRule="auto"/>
              <w:rPr>
                <w:rFonts w:eastAsia="仿宋" w:cs="仿宋"/>
                <w:szCs w:val="24"/>
              </w:rPr>
            </w:pPr>
            <w:r w:rsidRPr="00E11160">
              <w:rPr>
                <w:rFonts w:eastAsia="仿宋" w:cs="仿宋" w:hint="eastAsia"/>
                <w:szCs w:val="24"/>
              </w:rPr>
              <w:t>2、支持并配置移动供电方案，便于进行移动化应用，电池供电连续通话使用不低于 3 小时。</w:t>
            </w:r>
          </w:p>
          <w:p w:rsidR="00851B33" w:rsidRPr="00E11160" w:rsidRDefault="00551C50">
            <w:pPr>
              <w:pStyle w:val="TableParagraph"/>
              <w:spacing w:line="288" w:lineRule="auto"/>
              <w:rPr>
                <w:rFonts w:eastAsia="仿宋" w:cs="仿宋"/>
                <w:szCs w:val="24"/>
              </w:rPr>
            </w:pPr>
            <w:r w:rsidRPr="00E11160">
              <w:rPr>
                <w:rFonts w:eastAsia="仿宋" w:cs="仿宋" w:hint="eastAsia"/>
                <w:szCs w:val="24"/>
              </w:rPr>
              <w:t>3、支持 ITU-T H.264HP、H.264 SVC、H.265 视频协议，支持高清视频交互效果。</w:t>
            </w:r>
          </w:p>
          <w:p w:rsidR="00851B33" w:rsidRPr="00E11160" w:rsidRDefault="00551C50">
            <w:pPr>
              <w:pStyle w:val="TableParagraph"/>
              <w:spacing w:line="288" w:lineRule="auto"/>
              <w:rPr>
                <w:rFonts w:eastAsia="仿宋" w:cs="仿宋"/>
                <w:szCs w:val="24"/>
              </w:rPr>
            </w:pPr>
            <w:r w:rsidRPr="00E11160">
              <w:rPr>
                <w:rFonts w:eastAsia="仿宋" w:cs="仿宋" w:hint="eastAsia"/>
                <w:szCs w:val="24"/>
              </w:rPr>
              <w:t>4、支持 48K 采样率的全带音频，支持回声抵消、自动增益控制、自动噪声抑制，支持唇音同步技术，</w:t>
            </w:r>
            <w:r w:rsidRPr="00E11160">
              <w:rPr>
                <w:rFonts w:eastAsia="仿宋" w:cs="仿宋" w:hint="eastAsia"/>
                <w:szCs w:val="24"/>
              </w:rPr>
              <w:lastRenderedPageBreak/>
              <w:t>支持 OPUS、G.711、G.722音频编解码协议。</w:t>
            </w:r>
          </w:p>
          <w:p w:rsidR="00851B33" w:rsidRPr="00E11160" w:rsidRDefault="00551C50">
            <w:pPr>
              <w:pStyle w:val="TableParagraph"/>
              <w:spacing w:line="288" w:lineRule="auto"/>
              <w:rPr>
                <w:rFonts w:eastAsia="仿宋" w:cs="仿宋"/>
                <w:szCs w:val="24"/>
              </w:rPr>
            </w:pPr>
            <w:r w:rsidRPr="00E11160">
              <w:rPr>
                <w:rFonts w:eastAsia="仿宋" w:cs="仿宋" w:hint="eastAsia"/>
                <w:szCs w:val="24"/>
              </w:rPr>
              <w:t>5、至少具备一个 3.5mm 音频输入接口，具备一个 3.5mm 音频输出接口。</w:t>
            </w:r>
          </w:p>
          <w:p w:rsidR="00851B33" w:rsidRPr="00E11160" w:rsidRDefault="00551C50">
            <w:pPr>
              <w:pStyle w:val="TableParagraph"/>
              <w:spacing w:line="288" w:lineRule="auto"/>
              <w:rPr>
                <w:rFonts w:eastAsia="仿宋" w:cs="仿宋"/>
                <w:szCs w:val="24"/>
              </w:rPr>
            </w:pPr>
            <w:r w:rsidRPr="00E11160">
              <w:rPr>
                <w:rFonts w:eastAsia="仿宋" w:cs="仿宋" w:hint="eastAsia"/>
                <w:szCs w:val="24"/>
              </w:rPr>
              <w:t>6、具备 RJ-45 网络接口，支持 2.4G/5G 双模 WiFi 无线接入 。</w:t>
            </w:r>
          </w:p>
          <w:p w:rsidR="00851B33" w:rsidRPr="00E11160" w:rsidRDefault="00551C50">
            <w:pPr>
              <w:pStyle w:val="TableParagraph"/>
              <w:spacing w:line="288" w:lineRule="auto"/>
              <w:rPr>
                <w:rFonts w:eastAsia="仿宋" w:cs="仿宋"/>
                <w:szCs w:val="24"/>
              </w:rPr>
            </w:pPr>
            <w:r w:rsidRPr="00E11160">
              <w:rPr>
                <w:rFonts w:eastAsia="仿宋" w:cs="仿宋" w:hint="eastAsia"/>
                <w:szCs w:val="24"/>
              </w:rPr>
              <w:t>7、内置麦克风，支持全向拾音，高保真智能降噪，6 米有效拾音距离。</w:t>
            </w:r>
          </w:p>
          <w:p w:rsidR="00851B33" w:rsidRPr="00E11160" w:rsidRDefault="00551C50">
            <w:pPr>
              <w:pStyle w:val="TableParagraph"/>
              <w:spacing w:line="288" w:lineRule="auto"/>
              <w:rPr>
                <w:rFonts w:eastAsia="仿宋" w:cs="仿宋"/>
                <w:szCs w:val="24"/>
              </w:rPr>
            </w:pPr>
            <w:r w:rsidRPr="00E11160">
              <w:rPr>
                <w:rFonts w:eastAsia="仿宋" w:cs="仿宋" w:hint="eastAsia"/>
                <w:szCs w:val="24"/>
              </w:rPr>
              <w:t>8、支持触屏操作主持会议、邀请与会者、静音其他会场等。</w:t>
            </w:r>
          </w:p>
          <w:p w:rsidR="00851B33" w:rsidRPr="00E11160" w:rsidRDefault="00551C50">
            <w:pPr>
              <w:pStyle w:val="TableParagraph"/>
              <w:spacing w:line="288" w:lineRule="auto"/>
              <w:rPr>
                <w:rFonts w:eastAsia="仿宋" w:cs="仿宋"/>
                <w:szCs w:val="24"/>
              </w:rPr>
            </w:pPr>
            <w:r w:rsidRPr="00E11160">
              <w:rPr>
                <w:rFonts w:eastAsia="仿宋" w:cs="仿宋" w:hint="eastAsia"/>
                <w:szCs w:val="24"/>
              </w:rPr>
              <w:t>9、支持会议日程功能，自动同步预约会议请求并显示在日程上，实现自动入会或手动一键入会。</w:t>
            </w:r>
          </w:p>
          <w:p w:rsidR="00851B33" w:rsidRPr="00E11160" w:rsidRDefault="00551C50">
            <w:pPr>
              <w:pStyle w:val="TableParagraph"/>
              <w:spacing w:line="288" w:lineRule="auto"/>
              <w:rPr>
                <w:rFonts w:eastAsia="仿宋" w:cs="仿宋"/>
                <w:szCs w:val="24"/>
              </w:rPr>
            </w:pPr>
            <w:r w:rsidRPr="00E11160">
              <w:rPr>
                <w:rFonts w:eastAsia="仿宋" w:cs="仿宋" w:hint="eastAsia"/>
                <w:szCs w:val="24"/>
              </w:rPr>
              <w:t>10、支持行政通讯录，并支持按组织架构显示，能够由平台统一推送至终端，自动更新。</w:t>
            </w:r>
          </w:p>
          <w:p w:rsidR="00851B33" w:rsidRPr="00E11160" w:rsidRDefault="00551C50">
            <w:pPr>
              <w:pStyle w:val="TableParagraph"/>
              <w:spacing w:line="288" w:lineRule="auto"/>
              <w:rPr>
                <w:rFonts w:eastAsia="仿宋" w:cs="仿宋"/>
                <w:szCs w:val="24"/>
              </w:rPr>
            </w:pPr>
            <w:r w:rsidRPr="00E11160">
              <w:rPr>
                <w:rFonts w:eastAsia="仿宋" w:cs="仿宋" w:hint="eastAsia"/>
                <w:szCs w:val="24"/>
              </w:rPr>
              <w:t>11、支持 PC 软件客户端通过网络传输的方式实现桌面、文件等内容的共享，同时抓取并分享内容播放的声音。</w:t>
            </w:r>
          </w:p>
          <w:p w:rsidR="00851B33" w:rsidRPr="00E11160" w:rsidRDefault="00551C50">
            <w:pPr>
              <w:pStyle w:val="TableParagraph"/>
              <w:spacing w:line="288" w:lineRule="auto"/>
              <w:rPr>
                <w:rFonts w:eastAsia="仿宋" w:cs="仿宋"/>
                <w:szCs w:val="24"/>
              </w:rPr>
            </w:pPr>
            <w:r w:rsidRPr="00E11160">
              <w:rPr>
                <w:rFonts w:eastAsia="仿宋" w:cs="仿宋" w:hint="eastAsia"/>
                <w:szCs w:val="24"/>
              </w:rPr>
              <w:t>12、具备发起会议录制功能，在会中可对正在召开的视频会议进行自主的录制并保存至云端（录制的会议内容包括本地会场视频、远端会场视频和分享内容）。</w:t>
            </w:r>
          </w:p>
          <w:p w:rsidR="00851B33" w:rsidRPr="00E11160" w:rsidRDefault="00551C50">
            <w:pPr>
              <w:pStyle w:val="TableParagraph"/>
              <w:spacing w:line="288" w:lineRule="auto"/>
              <w:rPr>
                <w:rFonts w:eastAsia="仿宋" w:cs="仿宋"/>
                <w:szCs w:val="24"/>
              </w:rPr>
            </w:pPr>
            <w:r w:rsidRPr="00E11160">
              <w:rPr>
                <w:rFonts w:eastAsia="仿宋" w:cs="仿宋" w:hint="eastAsia"/>
                <w:szCs w:val="24"/>
              </w:rPr>
              <w:t>13、支持对大型、中型、小型会议终端进行触控操控，如呼叫、主持会议、邀请入会等操作。</w:t>
            </w:r>
          </w:p>
          <w:p w:rsidR="00851B33" w:rsidRPr="00E11160" w:rsidRDefault="00551C50">
            <w:pPr>
              <w:pStyle w:val="TableParagraph"/>
              <w:spacing w:line="288" w:lineRule="auto"/>
              <w:rPr>
                <w:rFonts w:eastAsia="仿宋" w:cs="仿宋"/>
                <w:szCs w:val="24"/>
              </w:rPr>
            </w:pPr>
            <w:r w:rsidRPr="00E11160">
              <w:rPr>
                <w:rFonts w:eastAsia="仿宋" w:cs="仿宋" w:hint="eastAsia"/>
                <w:szCs w:val="24"/>
              </w:rPr>
              <w:t>14、支持作为大型、中型、小型会议终端的备份终端，当主用终端出现异常而不能正常工作时，备份终端能接管会议，当主用终端恢复后，会议可切换至主用终端，整个过程会议不中断。</w:t>
            </w:r>
          </w:p>
          <w:p w:rsidR="00851B33" w:rsidRPr="00E11160" w:rsidRDefault="00551C50">
            <w:pPr>
              <w:pStyle w:val="TableParagraph"/>
              <w:spacing w:line="288" w:lineRule="auto"/>
              <w:rPr>
                <w:rFonts w:eastAsia="仿宋" w:cs="仿宋"/>
                <w:szCs w:val="24"/>
              </w:rPr>
            </w:pPr>
            <w:r w:rsidRPr="00E11160">
              <w:rPr>
                <w:rFonts w:eastAsia="仿宋" w:cs="仿宋" w:hint="eastAsia"/>
                <w:szCs w:val="24"/>
              </w:rPr>
              <w:t>15、支持电子白板功能，支持与其他视频点名终端、软件终端多方同时标注，实现多方白板互动。</w:t>
            </w:r>
          </w:p>
          <w:p w:rsidR="00851B33" w:rsidRPr="00E11160" w:rsidRDefault="00551C50">
            <w:pPr>
              <w:pStyle w:val="TableParagraph"/>
              <w:spacing w:line="288" w:lineRule="auto"/>
              <w:rPr>
                <w:rFonts w:eastAsia="仿宋" w:cs="仿宋"/>
                <w:szCs w:val="24"/>
              </w:rPr>
            </w:pPr>
            <w:r w:rsidRPr="00E11160">
              <w:rPr>
                <w:rFonts w:eastAsia="仿宋" w:cs="仿宋" w:hint="eastAsia"/>
                <w:szCs w:val="24"/>
              </w:rPr>
              <w:t>16、集成专业级 1080P 高清镜头，至少 80 度广角，支持自动对焦。</w:t>
            </w:r>
          </w:p>
          <w:p w:rsidR="00851B33" w:rsidRPr="00E11160" w:rsidRDefault="00551C50">
            <w:pPr>
              <w:pStyle w:val="TableParagraph"/>
              <w:spacing w:line="288" w:lineRule="auto"/>
              <w:rPr>
                <w:rFonts w:eastAsia="仿宋" w:cs="仿宋"/>
                <w:szCs w:val="24"/>
              </w:rPr>
            </w:pPr>
            <w:r w:rsidRPr="00E11160">
              <w:rPr>
                <w:rFonts w:eastAsia="仿宋" w:cs="仿宋" w:hint="eastAsia"/>
                <w:szCs w:val="24"/>
              </w:rPr>
              <w:t>（二）会议话筒</w:t>
            </w:r>
          </w:p>
          <w:p w:rsidR="00851B33" w:rsidRPr="00E11160" w:rsidRDefault="00551C50">
            <w:pPr>
              <w:pStyle w:val="TableParagraph"/>
              <w:spacing w:line="288" w:lineRule="auto"/>
              <w:rPr>
                <w:rFonts w:eastAsia="仿宋" w:cs="仿宋"/>
                <w:szCs w:val="24"/>
              </w:rPr>
            </w:pPr>
            <w:r w:rsidRPr="00E11160">
              <w:rPr>
                <w:rFonts w:eastAsia="仿宋" w:cs="仿宋" w:hint="eastAsia"/>
                <w:szCs w:val="24"/>
              </w:rPr>
              <w:t>1、类型：鹅颈式会议话筒, 电容式</w:t>
            </w:r>
          </w:p>
          <w:p w:rsidR="00851B33" w:rsidRPr="00E11160" w:rsidRDefault="00551C50">
            <w:pPr>
              <w:pStyle w:val="TableParagraph"/>
              <w:spacing w:line="288" w:lineRule="auto"/>
              <w:rPr>
                <w:rFonts w:eastAsia="仿宋" w:cs="仿宋"/>
                <w:szCs w:val="24"/>
              </w:rPr>
            </w:pPr>
            <w:r w:rsidRPr="00E11160">
              <w:rPr>
                <w:rFonts w:eastAsia="仿宋" w:cs="仿宋" w:hint="eastAsia"/>
                <w:szCs w:val="24"/>
              </w:rPr>
              <w:t>2、频率响应：50KZ-16KHZ</w:t>
            </w:r>
          </w:p>
          <w:p w:rsidR="00851B33" w:rsidRPr="00E11160" w:rsidRDefault="00551C50">
            <w:pPr>
              <w:pStyle w:val="TableParagraph"/>
              <w:spacing w:line="288" w:lineRule="auto"/>
              <w:rPr>
                <w:rFonts w:eastAsia="仿宋" w:cs="仿宋"/>
                <w:szCs w:val="24"/>
              </w:rPr>
            </w:pPr>
            <w:r w:rsidRPr="00E11160">
              <w:rPr>
                <w:rFonts w:eastAsia="仿宋" w:cs="仿宋" w:hint="eastAsia"/>
                <w:szCs w:val="24"/>
              </w:rPr>
              <w:t>3、拾音距离：15-25cm</w:t>
            </w:r>
          </w:p>
          <w:p w:rsidR="00851B33" w:rsidRPr="00E11160" w:rsidRDefault="00551C50">
            <w:pPr>
              <w:pStyle w:val="TableParagraph"/>
              <w:spacing w:line="288" w:lineRule="auto"/>
              <w:rPr>
                <w:rFonts w:eastAsia="仿宋" w:cs="仿宋"/>
                <w:szCs w:val="24"/>
              </w:rPr>
            </w:pPr>
            <w:r w:rsidRPr="00E11160">
              <w:rPr>
                <w:rFonts w:eastAsia="仿宋" w:cs="仿宋" w:hint="eastAsia"/>
                <w:szCs w:val="24"/>
              </w:rPr>
              <w:t>4、插头直径：3.5mm</w:t>
            </w:r>
          </w:p>
          <w:p w:rsidR="00851B33" w:rsidRPr="00E11160" w:rsidRDefault="00551C50">
            <w:pPr>
              <w:pStyle w:val="TableParagraph"/>
              <w:spacing w:line="288" w:lineRule="auto"/>
              <w:rPr>
                <w:rFonts w:eastAsia="仿宋" w:cs="仿宋"/>
                <w:szCs w:val="24"/>
              </w:rPr>
            </w:pPr>
            <w:r w:rsidRPr="00E11160">
              <w:rPr>
                <w:rFonts w:eastAsia="仿宋" w:cs="仿宋" w:hint="eastAsia"/>
                <w:szCs w:val="24"/>
              </w:rPr>
              <w:t>（三）无线路由器</w:t>
            </w:r>
          </w:p>
          <w:p w:rsidR="00851B33" w:rsidRPr="00E11160" w:rsidRDefault="00551C50">
            <w:pPr>
              <w:pStyle w:val="TableParagraph"/>
              <w:spacing w:line="288" w:lineRule="auto"/>
              <w:rPr>
                <w:rFonts w:eastAsia="仿宋" w:cs="仿宋"/>
                <w:szCs w:val="24"/>
              </w:rPr>
            </w:pPr>
            <w:r w:rsidRPr="00E11160">
              <w:rPr>
                <w:rFonts w:eastAsia="仿宋" w:cs="仿宋" w:hint="eastAsia"/>
                <w:szCs w:val="24"/>
              </w:rPr>
              <w:t>1、传输频段：2.4GHz 频段；5GHz 频段</w:t>
            </w:r>
          </w:p>
          <w:p w:rsidR="00851B33" w:rsidRPr="00E11160" w:rsidRDefault="00551C50">
            <w:pPr>
              <w:pStyle w:val="TableParagraph"/>
              <w:spacing w:line="288" w:lineRule="auto"/>
              <w:rPr>
                <w:rFonts w:eastAsia="仿宋" w:cs="仿宋"/>
                <w:szCs w:val="24"/>
              </w:rPr>
            </w:pPr>
            <w:r w:rsidRPr="00E11160">
              <w:rPr>
                <w:rFonts w:eastAsia="仿宋" w:cs="仿宋" w:hint="eastAsia"/>
                <w:szCs w:val="24"/>
              </w:rPr>
              <w:lastRenderedPageBreak/>
              <w:t>2、Wan 口数量（千兆）：1 个</w:t>
            </w:r>
          </w:p>
          <w:p w:rsidR="00851B33" w:rsidRPr="00E11160" w:rsidRDefault="00551C50">
            <w:pPr>
              <w:pStyle w:val="TableParagraph"/>
              <w:spacing w:line="288" w:lineRule="auto"/>
              <w:rPr>
                <w:rFonts w:eastAsia="仿宋" w:cs="仿宋"/>
                <w:szCs w:val="24"/>
              </w:rPr>
            </w:pPr>
            <w:r w:rsidRPr="00E11160">
              <w:rPr>
                <w:rFonts w:eastAsia="仿宋" w:cs="仿宋" w:hint="eastAsia"/>
                <w:szCs w:val="24"/>
              </w:rPr>
              <w:t>3、Lan 口数量（千兆）：4 个</w:t>
            </w:r>
          </w:p>
          <w:p w:rsidR="00851B33" w:rsidRPr="00E11160" w:rsidRDefault="00551C50">
            <w:pPr>
              <w:pStyle w:val="TableParagraph"/>
              <w:spacing w:line="288" w:lineRule="auto"/>
              <w:rPr>
                <w:rFonts w:eastAsia="仿宋" w:cs="仿宋"/>
                <w:szCs w:val="24"/>
              </w:rPr>
            </w:pPr>
            <w:r w:rsidRPr="00E11160">
              <w:rPr>
                <w:rFonts w:eastAsia="仿宋" w:cs="仿宋" w:hint="eastAsia"/>
                <w:szCs w:val="24"/>
              </w:rPr>
              <w:t>4、无线桥接：支持</w:t>
            </w:r>
          </w:p>
          <w:p w:rsidR="00851B33" w:rsidRPr="00E11160" w:rsidRDefault="00551C50">
            <w:pPr>
              <w:pStyle w:val="TableParagraph"/>
              <w:spacing w:line="288" w:lineRule="auto"/>
              <w:rPr>
                <w:rFonts w:eastAsia="仿宋" w:cs="仿宋"/>
                <w:szCs w:val="24"/>
              </w:rPr>
            </w:pPr>
            <w:r w:rsidRPr="00E11160">
              <w:rPr>
                <w:rFonts w:eastAsia="仿宋" w:cs="仿宋" w:hint="eastAsia"/>
                <w:szCs w:val="24"/>
              </w:rPr>
              <w:t>5、传输标准：IEEE 802.11n；IEEE 802.11g；IEEE 802.11b；IEEE 802.11.ac；IEEE 802.11.a；IEEE 802.3；EEE 802.3u；IEEE 802.3ab</w:t>
            </w:r>
          </w:p>
          <w:p w:rsidR="00851B33" w:rsidRPr="00E11160" w:rsidRDefault="00551C50">
            <w:pPr>
              <w:pStyle w:val="TableParagraph"/>
              <w:spacing w:line="288" w:lineRule="auto"/>
              <w:rPr>
                <w:rFonts w:eastAsia="仿宋" w:cs="仿宋"/>
                <w:szCs w:val="24"/>
              </w:rPr>
            </w:pPr>
            <w:r w:rsidRPr="00E11160">
              <w:rPr>
                <w:rFonts w:eastAsia="仿宋" w:cs="仿宋" w:hint="eastAsia"/>
                <w:szCs w:val="24"/>
              </w:rPr>
              <w:t>6、传输速率：1200M</w:t>
            </w:r>
          </w:p>
        </w:tc>
        <w:tc>
          <w:tcPr>
            <w:tcW w:w="567" w:type="dxa"/>
            <w:noWrap/>
            <w:tcMar>
              <w:left w:w="105" w:type="dxa"/>
              <w:right w:w="105" w:type="dxa"/>
            </w:tcMar>
            <w:vAlign w:val="center"/>
          </w:tcPr>
          <w:p w:rsidR="00851B33" w:rsidRPr="00E11160" w:rsidRDefault="00551C50">
            <w:pPr>
              <w:pStyle w:val="TableParagraph"/>
              <w:spacing w:line="288" w:lineRule="auto"/>
              <w:rPr>
                <w:rFonts w:eastAsia="仿宋" w:cs="仿宋"/>
                <w:szCs w:val="24"/>
              </w:rPr>
            </w:pPr>
            <w:r w:rsidRPr="00E11160">
              <w:rPr>
                <w:rFonts w:eastAsia="仿宋" w:cs="仿宋" w:hint="eastAsia"/>
                <w:szCs w:val="24"/>
              </w:rPr>
              <w:lastRenderedPageBreak/>
              <w:t>套</w:t>
            </w:r>
          </w:p>
        </w:tc>
        <w:tc>
          <w:tcPr>
            <w:tcW w:w="567" w:type="dxa"/>
            <w:noWrap/>
            <w:tcMar>
              <w:left w:w="105" w:type="dxa"/>
              <w:right w:w="105" w:type="dxa"/>
            </w:tcMar>
            <w:vAlign w:val="center"/>
          </w:tcPr>
          <w:p w:rsidR="00851B33" w:rsidRPr="00E11160" w:rsidRDefault="00551C50">
            <w:pPr>
              <w:pStyle w:val="TableParagraph"/>
              <w:spacing w:line="288" w:lineRule="auto"/>
              <w:rPr>
                <w:rFonts w:eastAsia="仿宋" w:cs="仿宋"/>
                <w:szCs w:val="24"/>
              </w:rPr>
            </w:pPr>
            <w:r w:rsidRPr="00E11160">
              <w:rPr>
                <w:rFonts w:eastAsia="仿宋" w:cs="仿宋" w:hint="eastAsia"/>
                <w:szCs w:val="24"/>
              </w:rPr>
              <w:t>6</w:t>
            </w:r>
          </w:p>
        </w:tc>
        <w:tc>
          <w:tcPr>
            <w:tcW w:w="567" w:type="dxa"/>
            <w:noWrap/>
            <w:vAlign w:val="center"/>
          </w:tcPr>
          <w:p w:rsidR="00851B33" w:rsidRPr="00E11160" w:rsidRDefault="00551C50">
            <w:pPr>
              <w:pStyle w:val="TableParagraph"/>
              <w:spacing w:line="288" w:lineRule="auto"/>
              <w:rPr>
                <w:rFonts w:eastAsia="仿宋" w:cs="仿宋"/>
                <w:szCs w:val="24"/>
              </w:rPr>
            </w:pPr>
            <w:r w:rsidRPr="00E11160">
              <w:rPr>
                <w:rFonts w:eastAsia="仿宋" w:cs="仿宋" w:hint="eastAsia"/>
                <w:szCs w:val="24"/>
              </w:rPr>
              <w:t>否</w:t>
            </w:r>
          </w:p>
        </w:tc>
      </w:tr>
      <w:tr w:rsidR="00851B33" w:rsidRPr="00E11160">
        <w:trPr>
          <w:trHeight w:val="595"/>
          <w:jc w:val="center"/>
        </w:trPr>
        <w:tc>
          <w:tcPr>
            <w:tcW w:w="567" w:type="dxa"/>
            <w:noWrap/>
            <w:tcMar>
              <w:left w:w="105" w:type="dxa"/>
              <w:right w:w="105" w:type="dxa"/>
            </w:tcMar>
            <w:vAlign w:val="center"/>
          </w:tcPr>
          <w:p w:rsidR="00851B33" w:rsidRPr="00E11160" w:rsidRDefault="00551C50">
            <w:pPr>
              <w:pStyle w:val="TableParagraph"/>
              <w:spacing w:line="288" w:lineRule="auto"/>
              <w:rPr>
                <w:rFonts w:eastAsia="仿宋" w:cs="仿宋"/>
                <w:szCs w:val="24"/>
              </w:rPr>
            </w:pPr>
            <w:r w:rsidRPr="00E11160">
              <w:rPr>
                <w:rFonts w:eastAsia="仿宋" w:cs="仿宋" w:hint="eastAsia"/>
                <w:szCs w:val="24"/>
              </w:rPr>
              <w:lastRenderedPageBreak/>
              <w:t>9</w:t>
            </w:r>
          </w:p>
        </w:tc>
        <w:tc>
          <w:tcPr>
            <w:tcW w:w="1134" w:type="dxa"/>
            <w:noWrap/>
            <w:tcMar>
              <w:left w:w="105" w:type="dxa"/>
              <w:right w:w="105" w:type="dxa"/>
            </w:tcMar>
            <w:vAlign w:val="center"/>
          </w:tcPr>
          <w:p w:rsidR="00851B33" w:rsidRPr="00E11160" w:rsidRDefault="00551C50">
            <w:pPr>
              <w:pStyle w:val="TableParagraph"/>
              <w:spacing w:line="288" w:lineRule="auto"/>
              <w:rPr>
                <w:rFonts w:eastAsia="仿宋" w:cs="仿宋"/>
                <w:szCs w:val="24"/>
              </w:rPr>
            </w:pPr>
            <w:r w:rsidRPr="00E11160">
              <w:rPr>
                <w:rFonts w:cs="仿宋" w:hint="eastAsia"/>
                <w:szCs w:val="24"/>
              </w:rPr>
              <w:t>县级</w:t>
            </w:r>
            <w:r w:rsidRPr="00E11160">
              <w:rPr>
                <w:rFonts w:eastAsia="仿宋" w:cs="仿宋" w:hint="eastAsia"/>
                <w:szCs w:val="24"/>
              </w:rPr>
              <w:t>会商室建设</w:t>
            </w:r>
          </w:p>
        </w:tc>
        <w:tc>
          <w:tcPr>
            <w:tcW w:w="10694" w:type="dxa"/>
            <w:noWrap/>
            <w:tcMar>
              <w:left w:w="105" w:type="dxa"/>
              <w:right w:w="105" w:type="dxa"/>
            </w:tcMar>
            <w:vAlign w:val="center"/>
          </w:tcPr>
          <w:p w:rsidR="00851B33" w:rsidRPr="00E11160" w:rsidRDefault="00551C50">
            <w:pPr>
              <w:pStyle w:val="TableParagraph"/>
              <w:spacing w:line="288" w:lineRule="auto"/>
              <w:rPr>
                <w:rFonts w:eastAsia="仿宋" w:cs="仿宋"/>
                <w:szCs w:val="24"/>
              </w:rPr>
            </w:pPr>
            <w:r w:rsidRPr="00E11160">
              <w:rPr>
                <w:rFonts w:eastAsia="仿宋" w:cs="仿宋" w:hint="eastAsia"/>
                <w:szCs w:val="24"/>
              </w:rPr>
              <w:t>（一）分体式会议终端</w:t>
            </w:r>
          </w:p>
          <w:p w:rsidR="00851B33" w:rsidRPr="00E11160" w:rsidRDefault="00551C50">
            <w:pPr>
              <w:pStyle w:val="TableParagraph"/>
              <w:spacing w:line="288" w:lineRule="auto"/>
              <w:rPr>
                <w:rFonts w:eastAsia="仿宋" w:cs="仿宋"/>
                <w:szCs w:val="24"/>
              </w:rPr>
            </w:pPr>
            <w:r w:rsidRPr="00E11160">
              <w:rPr>
                <w:rFonts w:eastAsia="仿宋" w:cs="仿宋" w:hint="eastAsia"/>
                <w:szCs w:val="24"/>
              </w:rPr>
              <w:t>1、设备应能接入省级防汛视频应急指挥系统，设备应为分体式终端，配套提供 1 台高清摄像机。</w:t>
            </w:r>
          </w:p>
          <w:p w:rsidR="00851B33" w:rsidRPr="00E11160" w:rsidRDefault="00551C50">
            <w:pPr>
              <w:pStyle w:val="TableParagraph"/>
              <w:spacing w:line="288" w:lineRule="auto"/>
              <w:rPr>
                <w:rFonts w:eastAsia="仿宋" w:cs="仿宋"/>
                <w:szCs w:val="24"/>
              </w:rPr>
            </w:pPr>
            <w:r w:rsidRPr="00E11160">
              <w:rPr>
                <w:rFonts w:eastAsia="仿宋" w:cs="仿宋" w:hint="eastAsia"/>
                <w:szCs w:val="24"/>
              </w:rPr>
              <w:t>2、具备至少 1 个高清视频输入接口和 1 个高清视频输出接口，支持 HDMI 视音频输出接口。</w:t>
            </w:r>
          </w:p>
          <w:p w:rsidR="00851B33" w:rsidRPr="00E11160" w:rsidRDefault="00551C50">
            <w:pPr>
              <w:pStyle w:val="TableParagraph"/>
              <w:spacing w:line="288" w:lineRule="auto"/>
              <w:rPr>
                <w:rFonts w:eastAsia="仿宋" w:cs="仿宋"/>
                <w:szCs w:val="24"/>
              </w:rPr>
            </w:pPr>
            <w:r w:rsidRPr="00E11160">
              <w:rPr>
                <w:rFonts w:eastAsia="仿宋" w:cs="仿宋" w:hint="eastAsia"/>
                <w:szCs w:val="24"/>
              </w:rPr>
              <w:t>3、具备至少 2 个 XLR 平衡输入接口或 2 个大三芯平衡输入接口、至少 1 路 RCA 输入接口；至少 1 路音频输出接口。</w:t>
            </w:r>
          </w:p>
          <w:p w:rsidR="00851B33" w:rsidRPr="00E11160" w:rsidRDefault="00551C50">
            <w:pPr>
              <w:pStyle w:val="TableParagraph"/>
              <w:spacing w:line="288" w:lineRule="auto"/>
              <w:rPr>
                <w:rFonts w:eastAsia="仿宋" w:cs="仿宋"/>
                <w:szCs w:val="24"/>
              </w:rPr>
            </w:pPr>
            <w:r w:rsidRPr="00E11160">
              <w:rPr>
                <w:rFonts w:eastAsia="仿宋" w:cs="仿宋" w:hint="eastAsia"/>
                <w:szCs w:val="24"/>
              </w:rPr>
              <w:t>4、具备 RJ-45 网络接口，支持 2.4G/5G 双模 WiFi 无线接入。</w:t>
            </w:r>
          </w:p>
          <w:p w:rsidR="00851B33" w:rsidRPr="00E11160" w:rsidRDefault="00551C50">
            <w:pPr>
              <w:pStyle w:val="TableParagraph"/>
              <w:spacing w:line="288" w:lineRule="auto"/>
              <w:rPr>
                <w:rFonts w:eastAsia="仿宋" w:cs="仿宋"/>
                <w:szCs w:val="24"/>
              </w:rPr>
            </w:pPr>
            <w:r w:rsidRPr="00E11160">
              <w:rPr>
                <w:rFonts w:eastAsia="仿宋" w:cs="仿宋" w:hint="eastAsia"/>
                <w:szCs w:val="24"/>
              </w:rPr>
              <w:t>5、支持 48K 采样率的全带音频，支持回声抵消、自动增益控制、自动噪声抑制，支持唇音同步技术， 支持 OPUS、G.711、G.722 音频编解码协议。</w:t>
            </w:r>
          </w:p>
          <w:p w:rsidR="00851B33" w:rsidRPr="00E11160" w:rsidRDefault="00551C50">
            <w:pPr>
              <w:pStyle w:val="TableParagraph"/>
              <w:spacing w:line="288" w:lineRule="auto"/>
              <w:rPr>
                <w:rFonts w:eastAsia="仿宋" w:cs="仿宋"/>
                <w:szCs w:val="24"/>
              </w:rPr>
            </w:pPr>
            <w:r w:rsidRPr="00E11160">
              <w:rPr>
                <w:rFonts w:eastAsia="仿宋" w:cs="仿宋" w:hint="eastAsia"/>
                <w:szCs w:val="24"/>
              </w:rPr>
              <w:t>6、支持 ITU-T H.264HP、H.264 SVC、H.265 视频协议，支持 1080P、720P、360P、180P 分辨率、支持 1080P 高清双流，并可兼容 PC 的主要分辨率。</w:t>
            </w:r>
          </w:p>
          <w:p w:rsidR="00851B33" w:rsidRPr="00E11160" w:rsidRDefault="00551C50">
            <w:pPr>
              <w:pStyle w:val="TableParagraph"/>
              <w:spacing w:line="288" w:lineRule="auto"/>
              <w:rPr>
                <w:rFonts w:eastAsia="仿宋" w:cs="仿宋"/>
                <w:szCs w:val="24"/>
              </w:rPr>
            </w:pPr>
            <w:r w:rsidRPr="00E11160">
              <w:rPr>
                <w:rFonts w:eastAsia="仿宋" w:cs="仿宋" w:hint="eastAsia"/>
                <w:szCs w:val="24"/>
              </w:rPr>
              <w:t>7、支持多种分屏模式，并支持多画面布局自主控制，支持轮询查看分会场功能。</w:t>
            </w:r>
          </w:p>
          <w:p w:rsidR="00851B33" w:rsidRPr="00E11160" w:rsidRDefault="00551C50">
            <w:pPr>
              <w:pStyle w:val="TableParagraph"/>
              <w:spacing w:line="288" w:lineRule="auto"/>
              <w:rPr>
                <w:rFonts w:eastAsia="仿宋" w:cs="仿宋"/>
                <w:szCs w:val="24"/>
              </w:rPr>
            </w:pPr>
            <w:r w:rsidRPr="00E11160">
              <w:rPr>
                <w:rFonts w:eastAsia="仿宋" w:cs="仿宋" w:hint="eastAsia"/>
                <w:szCs w:val="24"/>
              </w:rPr>
              <w:t>8、配置界面麦克风 1 个，支持 360°全向拾音，高保真智能降噪，6 米有效拾音距离。</w:t>
            </w:r>
          </w:p>
          <w:p w:rsidR="00851B33" w:rsidRPr="00E11160" w:rsidRDefault="00551C50">
            <w:pPr>
              <w:pStyle w:val="TableParagraph"/>
              <w:spacing w:line="288" w:lineRule="auto"/>
              <w:rPr>
                <w:rFonts w:eastAsia="仿宋" w:cs="仿宋"/>
                <w:szCs w:val="24"/>
              </w:rPr>
            </w:pPr>
            <w:r w:rsidRPr="00E11160">
              <w:rPr>
                <w:rFonts w:eastAsia="仿宋" w:cs="仿宋" w:hint="eastAsia"/>
                <w:szCs w:val="24"/>
              </w:rPr>
              <w:t>9、配置云台高清摄像头 1 个。采用高品质 HD-CMOS 传感器，至少 200 万有效像素。支持 1080P、720P活动图像采集和输出。</w:t>
            </w:r>
          </w:p>
          <w:p w:rsidR="00851B33" w:rsidRPr="00E11160" w:rsidRDefault="00551C50">
            <w:pPr>
              <w:pStyle w:val="TableParagraph"/>
              <w:spacing w:line="288" w:lineRule="auto"/>
              <w:rPr>
                <w:rFonts w:eastAsia="仿宋" w:cs="仿宋"/>
                <w:szCs w:val="24"/>
              </w:rPr>
            </w:pPr>
            <w:r w:rsidRPr="00E11160">
              <w:rPr>
                <w:rFonts w:eastAsia="仿宋" w:cs="仿宋" w:hint="eastAsia"/>
                <w:szCs w:val="24"/>
              </w:rPr>
              <w:t>10、配置摄像机支持至少 12 倍光学变焦，水平视角不小于 72°；水平转动范围±150° ，垂直转动范围±25° ；支持倒装。</w:t>
            </w:r>
          </w:p>
          <w:p w:rsidR="00851B33" w:rsidRPr="00E11160" w:rsidRDefault="00551C50">
            <w:pPr>
              <w:pStyle w:val="TableParagraph"/>
              <w:spacing w:line="288" w:lineRule="auto"/>
              <w:rPr>
                <w:rFonts w:eastAsia="仿宋" w:cs="仿宋"/>
                <w:szCs w:val="24"/>
              </w:rPr>
            </w:pPr>
            <w:r w:rsidRPr="00E11160">
              <w:rPr>
                <w:rFonts w:eastAsia="仿宋" w:cs="仿宋" w:hint="eastAsia"/>
                <w:szCs w:val="24"/>
              </w:rPr>
              <w:t>11、支持日程提醒功能，能够自动同步预约会议请求并显示在日程上，实现自动入会或手动一键入会。</w:t>
            </w:r>
          </w:p>
          <w:p w:rsidR="00851B33" w:rsidRPr="00E11160" w:rsidRDefault="00551C50">
            <w:pPr>
              <w:pStyle w:val="TableParagraph"/>
              <w:spacing w:line="288" w:lineRule="auto"/>
              <w:rPr>
                <w:rFonts w:eastAsia="仿宋" w:cs="仿宋"/>
                <w:szCs w:val="24"/>
              </w:rPr>
            </w:pPr>
            <w:r w:rsidRPr="00E11160">
              <w:rPr>
                <w:rFonts w:eastAsia="仿宋" w:cs="仿宋" w:hint="eastAsia"/>
                <w:szCs w:val="24"/>
              </w:rPr>
              <w:lastRenderedPageBreak/>
              <w:t>（二）会议显示单元</w:t>
            </w:r>
          </w:p>
          <w:p w:rsidR="00851B33" w:rsidRPr="00E11160" w:rsidRDefault="00551C50">
            <w:pPr>
              <w:pStyle w:val="TableParagraph"/>
              <w:spacing w:line="288" w:lineRule="auto"/>
              <w:rPr>
                <w:rFonts w:eastAsia="仿宋" w:cs="仿宋"/>
                <w:szCs w:val="24"/>
              </w:rPr>
            </w:pPr>
            <w:r w:rsidRPr="00E11160">
              <w:rPr>
                <w:rFonts w:eastAsia="仿宋" w:cs="仿宋" w:hint="eastAsia"/>
                <w:szCs w:val="24"/>
              </w:rPr>
              <w:t>类型：全高清电视</w:t>
            </w:r>
          </w:p>
          <w:p w:rsidR="00851B33" w:rsidRPr="00E11160" w:rsidRDefault="00551C50">
            <w:pPr>
              <w:pStyle w:val="TableParagraph"/>
              <w:spacing w:line="288" w:lineRule="auto"/>
              <w:rPr>
                <w:rFonts w:eastAsia="仿宋" w:cs="仿宋"/>
                <w:szCs w:val="24"/>
              </w:rPr>
            </w:pPr>
            <w:r w:rsidRPr="00E11160">
              <w:rPr>
                <w:rFonts w:eastAsia="仿宋" w:cs="仿宋" w:hint="eastAsia"/>
                <w:szCs w:val="24"/>
              </w:rPr>
              <w:t>屏幕：≥60 英寸；视角(178°/178°) 支持 PAL,NTSC,SECAM 视频输入格式</w:t>
            </w:r>
          </w:p>
          <w:p w:rsidR="00851B33" w:rsidRPr="00E11160" w:rsidRDefault="00551C50">
            <w:pPr>
              <w:pStyle w:val="TableParagraph"/>
              <w:spacing w:line="288" w:lineRule="auto"/>
              <w:rPr>
                <w:rFonts w:eastAsia="仿宋" w:cs="仿宋"/>
                <w:szCs w:val="24"/>
              </w:rPr>
            </w:pPr>
            <w:r w:rsidRPr="00E11160">
              <w:rPr>
                <w:rFonts w:eastAsia="仿宋" w:cs="仿宋" w:hint="eastAsia"/>
                <w:szCs w:val="24"/>
              </w:rPr>
              <w:t>屏幕比例：16:09</w:t>
            </w:r>
          </w:p>
          <w:p w:rsidR="00851B33" w:rsidRPr="00E11160" w:rsidRDefault="00551C50">
            <w:pPr>
              <w:pStyle w:val="TableParagraph"/>
              <w:spacing w:line="288" w:lineRule="auto"/>
              <w:rPr>
                <w:rFonts w:eastAsia="仿宋" w:cs="仿宋"/>
                <w:szCs w:val="24"/>
              </w:rPr>
            </w:pPr>
            <w:r w:rsidRPr="00E11160">
              <w:rPr>
                <w:rFonts w:eastAsia="仿宋" w:cs="仿宋" w:hint="eastAsia"/>
                <w:szCs w:val="24"/>
              </w:rPr>
              <w:t>物理分辨率：1920×1080</w:t>
            </w:r>
          </w:p>
          <w:p w:rsidR="00851B33" w:rsidRPr="00E11160" w:rsidRDefault="00551C50">
            <w:pPr>
              <w:pStyle w:val="TableParagraph"/>
              <w:spacing w:line="288" w:lineRule="auto"/>
              <w:rPr>
                <w:rFonts w:eastAsia="仿宋" w:cs="仿宋"/>
                <w:szCs w:val="24"/>
              </w:rPr>
            </w:pPr>
            <w:r w:rsidRPr="00E11160">
              <w:rPr>
                <w:rFonts w:eastAsia="仿宋" w:cs="仿宋" w:hint="eastAsia"/>
                <w:szCs w:val="24"/>
              </w:rPr>
              <w:t>流媒体输入：支持 JPEG、BMP、PNG 等格式图片浏览，支持 MP3、MPEG1/2/4 及 RM/RMVB/H264</w:t>
            </w:r>
          </w:p>
          <w:p w:rsidR="00851B33" w:rsidRPr="00E11160" w:rsidRDefault="00551C50">
            <w:pPr>
              <w:pStyle w:val="TableParagraph"/>
              <w:spacing w:line="288" w:lineRule="auto"/>
              <w:rPr>
                <w:rFonts w:eastAsia="仿宋" w:cs="仿宋"/>
                <w:szCs w:val="24"/>
              </w:rPr>
            </w:pPr>
            <w:r w:rsidRPr="00E11160">
              <w:rPr>
                <w:rFonts w:eastAsia="仿宋" w:cs="仿宋" w:hint="eastAsia"/>
                <w:szCs w:val="24"/>
              </w:rPr>
              <w:t>等格式的音视频流媒体播放</w:t>
            </w:r>
          </w:p>
          <w:p w:rsidR="00851B33" w:rsidRPr="00E11160" w:rsidRDefault="00551C50">
            <w:pPr>
              <w:pStyle w:val="TableParagraph"/>
              <w:spacing w:line="288" w:lineRule="auto"/>
              <w:rPr>
                <w:rFonts w:eastAsia="仿宋" w:cs="仿宋"/>
                <w:szCs w:val="24"/>
              </w:rPr>
            </w:pPr>
            <w:r w:rsidRPr="00E11160">
              <w:rPr>
                <w:rFonts w:eastAsia="仿宋" w:cs="仿宋" w:hint="eastAsia"/>
                <w:szCs w:val="24"/>
              </w:rPr>
              <w:t>图像性能：自动位置调整，自动相位调整，自动增益调整</w:t>
            </w:r>
          </w:p>
          <w:p w:rsidR="00851B33" w:rsidRPr="00E11160" w:rsidRDefault="00551C50">
            <w:pPr>
              <w:pStyle w:val="TableParagraph"/>
              <w:spacing w:line="288" w:lineRule="auto"/>
              <w:rPr>
                <w:rFonts w:eastAsia="仿宋" w:cs="仿宋"/>
                <w:szCs w:val="24"/>
              </w:rPr>
            </w:pPr>
            <w:r w:rsidRPr="00E11160">
              <w:rPr>
                <w:rFonts w:eastAsia="仿宋" w:cs="仿宋" w:hint="eastAsia"/>
                <w:szCs w:val="24"/>
              </w:rPr>
              <w:t>音频性能：支持五段均衡增益调整，左右平衡音，环绕立体声</w:t>
            </w:r>
          </w:p>
          <w:p w:rsidR="00851B33" w:rsidRPr="00E11160" w:rsidRDefault="00551C50">
            <w:pPr>
              <w:pStyle w:val="TableParagraph"/>
              <w:spacing w:line="288" w:lineRule="auto"/>
              <w:rPr>
                <w:rFonts w:eastAsia="仿宋" w:cs="仿宋"/>
                <w:szCs w:val="24"/>
              </w:rPr>
            </w:pPr>
            <w:r w:rsidRPr="00E11160">
              <w:rPr>
                <w:rFonts w:eastAsia="仿宋" w:cs="仿宋" w:hint="eastAsia"/>
                <w:szCs w:val="24"/>
              </w:rPr>
              <w:t>接口：1 路 RF 输入/2 路 AV 输入/2 路 S 端子输入/1 路 YPbPr 输入/1 路 VGA 输入/1 路 HDMI 输入/2 路 USB 输入；1 路 AV 输出</w:t>
            </w:r>
          </w:p>
          <w:p w:rsidR="00851B33" w:rsidRPr="00E11160" w:rsidRDefault="00551C50">
            <w:pPr>
              <w:pStyle w:val="TableParagraph"/>
              <w:spacing w:line="288" w:lineRule="auto"/>
              <w:rPr>
                <w:rFonts w:eastAsia="仿宋" w:cs="仿宋"/>
                <w:szCs w:val="24"/>
              </w:rPr>
            </w:pPr>
            <w:r w:rsidRPr="00E11160">
              <w:rPr>
                <w:rFonts w:eastAsia="仿宋" w:cs="仿宋" w:hint="eastAsia"/>
                <w:szCs w:val="24"/>
              </w:rPr>
              <w:t>（三）主扬声器（2台）</w:t>
            </w:r>
          </w:p>
          <w:p w:rsidR="00851B33" w:rsidRPr="00E11160" w:rsidRDefault="00551C50">
            <w:pPr>
              <w:pStyle w:val="TableParagraph"/>
              <w:spacing w:line="288" w:lineRule="auto"/>
              <w:rPr>
                <w:rFonts w:eastAsia="仿宋" w:cs="仿宋"/>
                <w:szCs w:val="24"/>
              </w:rPr>
            </w:pPr>
            <w:r w:rsidRPr="00E11160">
              <w:rPr>
                <w:rFonts w:eastAsia="仿宋" w:cs="仿宋" w:hint="eastAsia"/>
                <w:szCs w:val="24"/>
              </w:rPr>
              <w:t>峰值功率：120W</w:t>
            </w:r>
          </w:p>
          <w:p w:rsidR="00851B33" w:rsidRPr="00E11160" w:rsidRDefault="00551C50">
            <w:pPr>
              <w:pStyle w:val="TableParagraph"/>
              <w:spacing w:line="288" w:lineRule="auto"/>
              <w:rPr>
                <w:rFonts w:eastAsia="仿宋" w:cs="仿宋"/>
                <w:szCs w:val="24"/>
              </w:rPr>
            </w:pPr>
            <w:r w:rsidRPr="00E11160">
              <w:rPr>
                <w:rFonts w:eastAsia="仿宋" w:cs="仿宋" w:hint="eastAsia"/>
                <w:szCs w:val="24"/>
              </w:rPr>
              <w:t>频响：55Hz-20KHz</w:t>
            </w:r>
          </w:p>
          <w:p w:rsidR="00851B33" w:rsidRPr="00E11160" w:rsidRDefault="00551C50">
            <w:pPr>
              <w:pStyle w:val="TableParagraph"/>
              <w:spacing w:line="288" w:lineRule="auto"/>
              <w:rPr>
                <w:rFonts w:eastAsia="仿宋" w:cs="仿宋"/>
                <w:szCs w:val="24"/>
              </w:rPr>
            </w:pPr>
            <w:r w:rsidRPr="00E11160">
              <w:rPr>
                <w:rFonts w:eastAsia="仿宋" w:cs="仿宋" w:hint="eastAsia"/>
                <w:szCs w:val="24"/>
              </w:rPr>
              <w:t>阻抗：8Ω</w:t>
            </w:r>
          </w:p>
          <w:p w:rsidR="00851B33" w:rsidRPr="00E11160" w:rsidRDefault="00551C50">
            <w:pPr>
              <w:pStyle w:val="TableParagraph"/>
              <w:spacing w:line="288" w:lineRule="auto"/>
              <w:rPr>
                <w:rFonts w:eastAsia="仿宋" w:cs="仿宋"/>
                <w:szCs w:val="24"/>
              </w:rPr>
            </w:pPr>
            <w:r w:rsidRPr="00E11160">
              <w:rPr>
                <w:rFonts w:eastAsia="仿宋" w:cs="仿宋" w:hint="eastAsia"/>
                <w:szCs w:val="24"/>
              </w:rPr>
              <w:t>灵敏度：90dB</w:t>
            </w:r>
          </w:p>
          <w:p w:rsidR="00851B33" w:rsidRPr="00E11160" w:rsidRDefault="00551C50">
            <w:pPr>
              <w:pStyle w:val="TableParagraph"/>
              <w:spacing w:line="288" w:lineRule="auto"/>
              <w:rPr>
                <w:rFonts w:eastAsia="仿宋" w:cs="仿宋"/>
                <w:szCs w:val="24"/>
              </w:rPr>
            </w:pPr>
            <w:r w:rsidRPr="00E11160">
              <w:rPr>
                <w:rFonts w:eastAsia="仿宋" w:cs="仿宋" w:hint="eastAsia"/>
                <w:szCs w:val="24"/>
              </w:rPr>
              <w:t>尺寸：规格：425×200×260</w:t>
            </w:r>
            <w:r w:rsidRPr="00E11160">
              <w:rPr>
                <w:rFonts w:cs="仿宋" w:hint="eastAsia"/>
                <w:szCs w:val="24"/>
              </w:rPr>
              <w:t>（毫米）</w:t>
            </w:r>
          </w:p>
          <w:p w:rsidR="00851B33" w:rsidRPr="00E11160" w:rsidRDefault="00551C50">
            <w:pPr>
              <w:pStyle w:val="TableParagraph"/>
              <w:spacing w:line="288" w:lineRule="auto"/>
              <w:rPr>
                <w:rFonts w:eastAsia="仿宋" w:cs="仿宋"/>
                <w:szCs w:val="24"/>
              </w:rPr>
            </w:pPr>
            <w:r w:rsidRPr="00E11160">
              <w:rPr>
                <w:rFonts w:eastAsia="仿宋" w:cs="仿宋" w:hint="eastAsia"/>
                <w:szCs w:val="24"/>
              </w:rPr>
              <w:t>（四）功放</w:t>
            </w:r>
          </w:p>
          <w:p w:rsidR="00851B33" w:rsidRPr="00E11160" w:rsidRDefault="00551C50">
            <w:pPr>
              <w:pStyle w:val="TableParagraph"/>
              <w:spacing w:line="288" w:lineRule="auto"/>
              <w:rPr>
                <w:rFonts w:eastAsia="仿宋" w:cs="仿宋"/>
                <w:szCs w:val="24"/>
              </w:rPr>
            </w:pPr>
            <w:r w:rsidRPr="00E11160">
              <w:rPr>
                <w:rFonts w:eastAsia="仿宋" w:cs="仿宋" w:hint="eastAsia"/>
                <w:szCs w:val="24"/>
              </w:rPr>
              <w:t>输出功率：2×8Ω 300W</w:t>
            </w:r>
          </w:p>
          <w:p w:rsidR="00851B33" w:rsidRPr="00E11160" w:rsidRDefault="00551C50">
            <w:pPr>
              <w:pStyle w:val="TableParagraph"/>
              <w:spacing w:line="288" w:lineRule="auto"/>
              <w:rPr>
                <w:rFonts w:eastAsia="仿宋" w:cs="仿宋"/>
                <w:szCs w:val="24"/>
              </w:rPr>
            </w:pPr>
            <w:r w:rsidRPr="00E11160">
              <w:rPr>
                <w:rFonts w:eastAsia="仿宋" w:cs="仿宋" w:hint="eastAsia"/>
                <w:szCs w:val="24"/>
              </w:rPr>
              <w:t>输入阻抗：平衡  20K</w:t>
            </w:r>
          </w:p>
          <w:p w:rsidR="00851B33" w:rsidRPr="00E11160" w:rsidRDefault="00551C50">
            <w:pPr>
              <w:pStyle w:val="TableParagraph"/>
              <w:spacing w:line="288" w:lineRule="auto"/>
              <w:rPr>
                <w:rFonts w:eastAsia="仿宋" w:cs="仿宋"/>
                <w:szCs w:val="24"/>
              </w:rPr>
            </w:pPr>
            <w:r w:rsidRPr="00E11160">
              <w:rPr>
                <w:rFonts w:eastAsia="仿宋" w:cs="仿宋" w:hint="eastAsia"/>
                <w:szCs w:val="24"/>
              </w:rPr>
              <w:t>频响：&lt;0.05dB</w:t>
            </w:r>
          </w:p>
          <w:p w:rsidR="00851B33" w:rsidRPr="00E11160" w:rsidRDefault="00551C50">
            <w:pPr>
              <w:pStyle w:val="TableParagraph"/>
              <w:spacing w:line="288" w:lineRule="auto"/>
              <w:rPr>
                <w:rFonts w:eastAsia="仿宋" w:cs="仿宋"/>
                <w:szCs w:val="24"/>
              </w:rPr>
            </w:pPr>
            <w:r w:rsidRPr="00E11160">
              <w:rPr>
                <w:rFonts w:eastAsia="仿宋" w:cs="仿宋" w:hint="eastAsia"/>
                <w:szCs w:val="24"/>
              </w:rPr>
              <w:t>谐波失真：&lt;0.05%</w:t>
            </w:r>
          </w:p>
          <w:p w:rsidR="00851B33" w:rsidRPr="00E11160" w:rsidRDefault="00551C50">
            <w:pPr>
              <w:pStyle w:val="TableParagraph"/>
              <w:spacing w:line="288" w:lineRule="auto"/>
              <w:rPr>
                <w:rFonts w:eastAsia="仿宋" w:cs="仿宋"/>
                <w:szCs w:val="24"/>
              </w:rPr>
            </w:pPr>
            <w:r w:rsidRPr="00E11160">
              <w:rPr>
                <w:rFonts w:eastAsia="仿宋" w:cs="仿宋" w:hint="eastAsia"/>
                <w:szCs w:val="24"/>
              </w:rPr>
              <w:t>（五）调音台</w:t>
            </w:r>
          </w:p>
          <w:p w:rsidR="00851B33" w:rsidRPr="00E11160" w:rsidRDefault="00551C50">
            <w:pPr>
              <w:pStyle w:val="TableParagraph"/>
              <w:spacing w:line="288" w:lineRule="auto"/>
              <w:rPr>
                <w:rFonts w:eastAsia="仿宋" w:cs="仿宋"/>
                <w:szCs w:val="24"/>
              </w:rPr>
            </w:pPr>
            <w:r w:rsidRPr="00E11160">
              <w:rPr>
                <w:rFonts w:eastAsia="仿宋" w:cs="仿宋" w:hint="eastAsia"/>
                <w:szCs w:val="24"/>
              </w:rPr>
              <w:lastRenderedPageBreak/>
              <w:t>类型：8 路单声通道，内置 DSP 数码效果调音台；</w:t>
            </w:r>
          </w:p>
          <w:p w:rsidR="00851B33" w:rsidRPr="00E11160" w:rsidRDefault="00551C50">
            <w:pPr>
              <w:pStyle w:val="TableParagraph"/>
              <w:spacing w:line="288" w:lineRule="auto"/>
              <w:rPr>
                <w:rFonts w:eastAsia="仿宋" w:cs="仿宋"/>
                <w:szCs w:val="24"/>
              </w:rPr>
            </w:pPr>
            <w:r w:rsidRPr="00E11160">
              <w:rPr>
                <w:rFonts w:eastAsia="仿宋" w:cs="仿宋" w:hint="eastAsia"/>
                <w:szCs w:val="24"/>
              </w:rPr>
              <w:t>输入输出：通道 3 段均衡调节，1 组辅助发送，1 组单声返回，1 组立体声主输出和耳机输出，</w:t>
            </w:r>
          </w:p>
          <w:p w:rsidR="00851B33" w:rsidRPr="00E11160" w:rsidRDefault="00551C50">
            <w:pPr>
              <w:pStyle w:val="TableParagraph"/>
              <w:spacing w:line="288" w:lineRule="auto"/>
              <w:rPr>
                <w:rFonts w:eastAsia="仿宋" w:cs="仿宋"/>
                <w:szCs w:val="24"/>
              </w:rPr>
            </w:pPr>
            <w:r w:rsidRPr="00E11160">
              <w:rPr>
                <w:rFonts w:eastAsia="仿宋" w:cs="仿宋" w:hint="eastAsia"/>
                <w:szCs w:val="24"/>
              </w:rPr>
              <w:t>2 组录音输入和输出</w:t>
            </w:r>
          </w:p>
          <w:p w:rsidR="00851B33" w:rsidRPr="00E11160" w:rsidRDefault="00551C50">
            <w:pPr>
              <w:pStyle w:val="TableParagraph"/>
              <w:spacing w:line="288" w:lineRule="auto"/>
              <w:rPr>
                <w:rFonts w:eastAsia="仿宋" w:cs="仿宋"/>
                <w:szCs w:val="24"/>
              </w:rPr>
            </w:pPr>
            <w:r w:rsidRPr="00E11160">
              <w:rPr>
                <w:rFonts w:eastAsia="仿宋" w:cs="仿宋" w:hint="eastAsia"/>
                <w:szCs w:val="24"/>
              </w:rPr>
              <w:t>效果器：内置十六级延时数码效果器</w:t>
            </w:r>
          </w:p>
          <w:p w:rsidR="00851B33" w:rsidRPr="00E11160" w:rsidRDefault="00551C50">
            <w:pPr>
              <w:pStyle w:val="TableParagraph"/>
              <w:spacing w:line="288" w:lineRule="auto"/>
              <w:rPr>
                <w:rFonts w:eastAsia="仿宋" w:cs="仿宋"/>
                <w:szCs w:val="24"/>
              </w:rPr>
            </w:pPr>
            <w:r w:rsidRPr="00E11160">
              <w:rPr>
                <w:rFonts w:eastAsia="仿宋" w:cs="仿宋" w:hint="eastAsia"/>
                <w:szCs w:val="24"/>
              </w:rPr>
              <w:t>电源：220V</w:t>
            </w:r>
          </w:p>
          <w:p w:rsidR="00851B33" w:rsidRPr="00E11160" w:rsidRDefault="00551C50">
            <w:pPr>
              <w:pStyle w:val="TableParagraph"/>
              <w:spacing w:line="288" w:lineRule="auto"/>
              <w:rPr>
                <w:rFonts w:eastAsia="仿宋" w:cs="仿宋"/>
                <w:szCs w:val="24"/>
              </w:rPr>
            </w:pPr>
            <w:r w:rsidRPr="00E11160">
              <w:rPr>
                <w:rFonts w:eastAsia="仿宋" w:cs="仿宋" w:hint="eastAsia"/>
                <w:szCs w:val="24"/>
              </w:rPr>
              <w:t>（六）会议话筒（4个）</w:t>
            </w:r>
          </w:p>
          <w:p w:rsidR="00851B33" w:rsidRPr="00E11160" w:rsidRDefault="00551C50">
            <w:pPr>
              <w:pStyle w:val="TableParagraph"/>
              <w:spacing w:line="288" w:lineRule="auto"/>
              <w:rPr>
                <w:rFonts w:eastAsia="仿宋" w:cs="仿宋"/>
                <w:szCs w:val="24"/>
              </w:rPr>
            </w:pPr>
            <w:r w:rsidRPr="00E11160">
              <w:rPr>
                <w:rFonts w:eastAsia="仿宋" w:cs="仿宋" w:hint="eastAsia"/>
                <w:szCs w:val="24"/>
              </w:rPr>
              <w:t>类型：鹅颈式会议话筒, 电容式</w:t>
            </w:r>
          </w:p>
          <w:p w:rsidR="00851B33" w:rsidRPr="00E11160" w:rsidRDefault="00551C50">
            <w:pPr>
              <w:pStyle w:val="TableParagraph"/>
              <w:spacing w:line="288" w:lineRule="auto"/>
              <w:rPr>
                <w:rFonts w:eastAsia="仿宋" w:cs="仿宋"/>
                <w:szCs w:val="24"/>
              </w:rPr>
            </w:pPr>
            <w:r w:rsidRPr="00E11160">
              <w:rPr>
                <w:rFonts w:eastAsia="仿宋" w:cs="仿宋" w:hint="eastAsia"/>
                <w:szCs w:val="24"/>
              </w:rPr>
              <w:t>频率响应：40Hz～16KHz</w:t>
            </w:r>
          </w:p>
          <w:p w:rsidR="00851B33" w:rsidRPr="00E11160" w:rsidRDefault="00551C50">
            <w:pPr>
              <w:pStyle w:val="TableParagraph"/>
              <w:spacing w:line="288" w:lineRule="auto"/>
              <w:rPr>
                <w:rFonts w:eastAsia="仿宋" w:cs="仿宋"/>
                <w:szCs w:val="24"/>
              </w:rPr>
            </w:pPr>
            <w:r w:rsidRPr="00E11160">
              <w:rPr>
                <w:rFonts w:eastAsia="仿宋" w:cs="仿宋" w:hint="eastAsia"/>
                <w:szCs w:val="24"/>
              </w:rPr>
              <w:t>拾音距离：20-50cm</w:t>
            </w:r>
          </w:p>
          <w:p w:rsidR="00851B33" w:rsidRPr="00E11160" w:rsidRDefault="00551C50">
            <w:pPr>
              <w:pStyle w:val="TableParagraph"/>
              <w:spacing w:line="288" w:lineRule="auto"/>
              <w:rPr>
                <w:rFonts w:eastAsia="仿宋" w:cs="仿宋"/>
                <w:szCs w:val="24"/>
              </w:rPr>
            </w:pPr>
            <w:r w:rsidRPr="00E11160">
              <w:rPr>
                <w:rFonts w:eastAsia="仿宋" w:cs="仿宋" w:hint="eastAsia"/>
                <w:szCs w:val="24"/>
              </w:rPr>
              <w:t>输出阻抗：75 Ω</w:t>
            </w:r>
          </w:p>
          <w:p w:rsidR="00851B33" w:rsidRPr="00E11160" w:rsidRDefault="00551C50">
            <w:pPr>
              <w:pStyle w:val="TableParagraph"/>
              <w:spacing w:line="288" w:lineRule="auto"/>
              <w:rPr>
                <w:rFonts w:eastAsia="仿宋" w:cs="仿宋"/>
                <w:szCs w:val="24"/>
              </w:rPr>
            </w:pPr>
            <w:r w:rsidRPr="00E11160">
              <w:rPr>
                <w:rFonts w:eastAsia="仿宋" w:cs="仿宋" w:hint="eastAsia"/>
                <w:szCs w:val="24"/>
              </w:rPr>
              <w:t>供电方式：可 DC3V/DC48V 自动转换</w:t>
            </w:r>
          </w:p>
          <w:p w:rsidR="00851B33" w:rsidRPr="00E11160" w:rsidRDefault="00551C50">
            <w:pPr>
              <w:pStyle w:val="TableParagraph"/>
              <w:spacing w:line="288" w:lineRule="auto"/>
              <w:rPr>
                <w:rFonts w:eastAsia="仿宋" w:cs="仿宋"/>
                <w:szCs w:val="24"/>
              </w:rPr>
            </w:pPr>
            <w:r w:rsidRPr="00E11160">
              <w:rPr>
                <w:rFonts w:eastAsia="仿宋" w:cs="仿宋" w:hint="eastAsia"/>
                <w:szCs w:val="24"/>
              </w:rPr>
              <w:t>（七）音视频线材</w:t>
            </w:r>
          </w:p>
          <w:p w:rsidR="00851B33" w:rsidRPr="00E11160" w:rsidRDefault="00551C50">
            <w:pPr>
              <w:pStyle w:val="TableParagraph"/>
              <w:spacing w:line="288" w:lineRule="auto"/>
              <w:rPr>
                <w:rFonts w:eastAsia="仿宋" w:cs="仿宋"/>
                <w:szCs w:val="24"/>
              </w:rPr>
            </w:pPr>
            <w:r w:rsidRPr="00E11160">
              <w:rPr>
                <w:rFonts w:eastAsia="仿宋" w:cs="仿宋" w:hint="eastAsia"/>
                <w:szCs w:val="24"/>
              </w:rPr>
              <w:t>视频：DVI 高清成品线</w:t>
            </w:r>
          </w:p>
          <w:p w:rsidR="00851B33" w:rsidRPr="00E11160" w:rsidRDefault="00551C50">
            <w:pPr>
              <w:pStyle w:val="TableParagraph"/>
              <w:spacing w:line="288" w:lineRule="auto"/>
              <w:rPr>
                <w:rFonts w:eastAsia="仿宋" w:cs="仿宋"/>
                <w:szCs w:val="24"/>
              </w:rPr>
            </w:pPr>
            <w:r w:rsidRPr="00E11160">
              <w:rPr>
                <w:rFonts w:eastAsia="仿宋" w:cs="仿宋" w:hint="eastAsia"/>
                <w:szCs w:val="24"/>
              </w:rPr>
              <w:t>音频：200 编双股铜电缆</w:t>
            </w:r>
          </w:p>
          <w:p w:rsidR="00851B33" w:rsidRPr="00E11160" w:rsidRDefault="00551C50">
            <w:pPr>
              <w:pStyle w:val="TableParagraph"/>
              <w:spacing w:line="288" w:lineRule="auto"/>
              <w:rPr>
                <w:rFonts w:eastAsia="仿宋" w:cs="仿宋"/>
                <w:szCs w:val="24"/>
              </w:rPr>
            </w:pPr>
            <w:r w:rsidRPr="00E11160">
              <w:rPr>
                <w:rFonts w:eastAsia="仿宋" w:cs="仿宋" w:hint="eastAsia"/>
                <w:szCs w:val="24"/>
              </w:rPr>
              <w:t>接头：铜质</w:t>
            </w:r>
          </w:p>
          <w:p w:rsidR="00851B33" w:rsidRPr="00E11160" w:rsidRDefault="00551C50">
            <w:pPr>
              <w:pStyle w:val="TableParagraph"/>
              <w:spacing w:line="288" w:lineRule="auto"/>
              <w:rPr>
                <w:rFonts w:eastAsia="仿宋" w:cs="仿宋"/>
                <w:szCs w:val="24"/>
              </w:rPr>
            </w:pPr>
            <w:r w:rsidRPr="00E11160">
              <w:rPr>
                <w:rFonts w:eastAsia="仿宋" w:cs="仿宋" w:hint="eastAsia"/>
                <w:szCs w:val="24"/>
              </w:rPr>
              <w:t>（八）安装调试</w:t>
            </w:r>
          </w:p>
          <w:p w:rsidR="00851B33" w:rsidRPr="00E11160" w:rsidRDefault="00551C50">
            <w:pPr>
              <w:pStyle w:val="TableParagraph"/>
              <w:spacing w:line="288" w:lineRule="auto"/>
              <w:rPr>
                <w:rFonts w:eastAsia="仿宋" w:cs="仿宋"/>
                <w:szCs w:val="24"/>
              </w:rPr>
            </w:pPr>
            <w:r w:rsidRPr="00E11160">
              <w:rPr>
                <w:rFonts w:eastAsia="仿宋" w:cs="仿宋" w:hint="eastAsia"/>
                <w:szCs w:val="24"/>
              </w:rPr>
              <w:t>（九）通信电路</w:t>
            </w:r>
          </w:p>
          <w:p w:rsidR="00851B33" w:rsidRPr="00E11160" w:rsidRDefault="00551C50">
            <w:pPr>
              <w:pStyle w:val="TableParagraph"/>
              <w:spacing w:line="288" w:lineRule="auto"/>
              <w:rPr>
                <w:rFonts w:eastAsia="仿宋" w:cs="仿宋"/>
                <w:szCs w:val="24"/>
              </w:rPr>
            </w:pPr>
            <w:r w:rsidRPr="00E11160">
              <w:rPr>
                <w:rFonts w:eastAsia="仿宋" w:cs="仿宋" w:hint="eastAsia"/>
                <w:szCs w:val="24"/>
              </w:rPr>
              <w:t>FTTH 接入，传输带宽≥100M；</w:t>
            </w:r>
          </w:p>
          <w:p w:rsidR="00851B33" w:rsidRPr="00E11160" w:rsidRDefault="00551C50">
            <w:pPr>
              <w:pStyle w:val="TableParagraph"/>
              <w:spacing w:line="288" w:lineRule="auto"/>
              <w:rPr>
                <w:rFonts w:eastAsia="仿宋" w:cs="仿宋"/>
                <w:szCs w:val="24"/>
              </w:rPr>
            </w:pPr>
            <w:r w:rsidRPr="00E11160">
              <w:rPr>
                <w:rFonts w:eastAsia="仿宋" w:cs="仿宋" w:hint="eastAsia"/>
                <w:szCs w:val="24"/>
              </w:rPr>
              <w:t>含初装费及 3 年电路租费</w:t>
            </w:r>
          </w:p>
        </w:tc>
        <w:tc>
          <w:tcPr>
            <w:tcW w:w="567" w:type="dxa"/>
            <w:noWrap/>
            <w:tcMar>
              <w:left w:w="105" w:type="dxa"/>
              <w:right w:w="105" w:type="dxa"/>
            </w:tcMar>
            <w:vAlign w:val="center"/>
          </w:tcPr>
          <w:p w:rsidR="00851B33" w:rsidRPr="00E11160" w:rsidRDefault="00551C50">
            <w:pPr>
              <w:pStyle w:val="TableParagraph"/>
              <w:spacing w:line="288" w:lineRule="auto"/>
              <w:rPr>
                <w:rFonts w:eastAsia="仿宋" w:cs="仿宋"/>
                <w:szCs w:val="24"/>
              </w:rPr>
            </w:pPr>
            <w:r w:rsidRPr="00E11160">
              <w:rPr>
                <w:rFonts w:cs="仿宋" w:hint="eastAsia"/>
                <w:szCs w:val="24"/>
              </w:rPr>
              <w:lastRenderedPageBreak/>
              <w:t>套</w:t>
            </w:r>
          </w:p>
        </w:tc>
        <w:tc>
          <w:tcPr>
            <w:tcW w:w="567" w:type="dxa"/>
            <w:noWrap/>
            <w:tcMar>
              <w:left w:w="105" w:type="dxa"/>
              <w:right w:w="105" w:type="dxa"/>
            </w:tcMar>
            <w:vAlign w:val="center"/>
          </w:tcPr>
          <w:p w:rsidR="00851B33" w:rsidRPr="00E11160" w:rsidRDefault="00551C50">
            <w:pPr>
              <w:pStyle w:val="TableParagraph"/>
              <w:spacing w:line="288" w:lineRule="auto"/>
              <w:rPr>
                <w:rFonts w:eastAsia="仿宋" w:cs="仿宋"/>
                <w:szCs w:val="24"/>
              </w:rPr>
            </w:pPr>
            <w:r w:rsidRPr="00E11160">
              <w:rPr>
                <w:rFonts w:eastAsia="仿宋" w:cs="仿宋" w:hint="eastAsia"/>
                <w:szCs w:val="24"/>
              </w:rPr>
              <w:t>1</w:t>
            </w:r>
          </w:p>
        </w:tc>
        <w:tc>
          <w:tcPr>
            <w:tcW w:w="567" w:type="dxa"/>
            <w:noWrap/>
            <w:vAlign w:val="center"/>
          </w:tcPr>
          <w:p w:rsidR="00851B33" w:rsidRPr="00E11160" w:rsidRDefault="00551C50">
            <w:pPr>
              <w:pStyle w:val="TableParagraph"/>
              <w:spacing w:line="288" w:lineRule="auto"/>
              <w:rPr>
                <w:rFonts w:eastAsia="仿宋" w:cs="仿宋"/>
                <w:szCs w:val="24"/>
              </w:rPr>
            </w:pPr>
            <w:r w:rsidRPr="00E11160">
              <w:rPr>
                <w:rFonts w:eastAsia="仿宋" w:cs="仿宋" w:hint="eastAsia"/>
                <w:szCs w:val="24"/>
              </w:rPr>
              <w:t>否</w:t>
            </w:r>
          </w:p>
        </w:tc>
      </w:tr>
      <w:tr w:rsidR="00851B33" w:rsidRPr="00E11160">
        <w:trPr>
          <w:trHeight w:val="595"/>
          <w:jc w:val="center"/>
        </w:trPr>
        <w:tc>
          <w:tcPr>
            <w:tcW w:w="567" w:type="dxa"/>
            <w:noWrap/>
            <w:tcMar>
              <w:left w:w="105" w:type="dxa"/>
              <w:right w:w="105" w:type="dxa"/>
            </w:tcMar>
            <w:vAlign w:val="center"/>
          </w:tcPr>
          <w:p w:rsidR="00851B33" w:rsidRPr="00E11160" w:rsidRDefault="00551C50">
            <w:pPr>
              <w:pStyle w:val="TableParagraph"/>
              <w:spacing w:line="288" w:lineRule="auto"/>
              <w:rPr>
                <w:rFonts w:eastAsia="仿宋" w:cs="仿宋"/>
                <w:szCs w:val="24"/>
              </w:rPr>
            </w:pPr>
            <w:r w:rsidRPr="00E11160">
              <w:rPr>
                <w:rFonts w:eastAsia="仿宋" w:cs="仿宋" w:hint="eastAsia"/>
                <w:szCs w:val="24"/>
              </w:rPr>
              <w:lastRenderedPageBreak/>
              <w:t>10</w:t>
            </w:r>
          </w:p>
        </w:tc>
        <w:tc>
          <w:tcPr>
            <w:tcW w:w="1134" w:type="dxa"/>
            <w:noWrap/>
            <w:tcMar>
              <w:left w:w="105" w:type="dxa"/>
              <w:right w:w="105" w:type="dxa"/>
            </w:tcMar>
            <w:vAlign w:val="center"/>
          </w:tcPr>
          <w:p w:rsidR="00851B33" w:rsidRPr="00E11160" w:rsidRDefault="00551C50">
            <w:pPr>
              <w:pStyle w:val="TableParagraph"/>
              <w:spacing w:line="288" w:lineRule="auto"/>
              <w:rPr>
                <w:rFonts w:eastAsia="仿宋" w:cs="仿宋"/>
                <w:szCs w:val="24"/>
              </w:rPr>
            </w:pPr>
            <w:r w:rsidRPr="00E11160">
              <w:rPr>
                <w:rFonts w:eastAsia="仿宋" w:cs="仿宋" w:hint="eastAsia"/>
                <w:szCs w:val="24"/>
              </w:rPr>
              <w:t>机房环境改造</w:t>
            </w:r>
          </w:p>
        </w:tc>
        <w:tc>
          <w:tcPr>
            <w:tcW w:w="10694" w:type="dxa"/>
            <w:noWrap/>
            <w:tcMar>
              <w:left w:w="105" w:type="dxa"/>
              <w:right w:w="105" w:type="dxa"/>
            </w:tcMar>
            <w:vAlign w:val="center"/>
          </w:tcPr>
          <w:p w:rsidR="00851B33" w:rsidRPr="00E11160" w:rsidRDefault="00551C50">
            <w:pPr>
              <w:pStyle w:val="TableParagraph"/>
              <w:spacing w:line="288" w:lineRule="auto"/>
              <w:rPr>
                <w:rFonts w:eastAsia="仿宋" w:cs="仿宋"/>
                <w:szCs w:val="24"/>
              </w:rPr>
            </w:pPr>
            <w:r w:rsidRPr="00E11160">
              <w:rPr>
                <w:rFonts w:eastAsia="仿宋" w:cs="仿宋" w:hint="eastAsia"/>
                <w:szCs w:val="24"/>
              </w:rPr>
              <w:t>机房充分利用现有办公用房，对其进行改造，面积不小于 15 平方米，项目分机房改造、供电系统、空调系统、防雷接地四部分组成。</w:t>
            </w:r>
          </w:p>
          <w:p w:rsidR="00851B33" w:rsidRPr="00E11160" w:rsidRDefault="00551C50">
            <w:pPr>
              <w:pStyle w:val="TableParagraph"/>
              <w:spacing w:line="288" w:lineRule="auto"/>
              <w:rPr>
                <w:rFonts w:eastAsia="仿宋" w:cs="仿宋"/>
                <w:szCs w:val="24"/>
              </w:rPr>
            </w:pPr>
            <w:r w:rsidRPr="00E11160">
              <w:rPr>
                <w:rFonts w:eastAsia="仿宋" w:cs="仿宋" w:hint="eastAsia"/>
                <w:szCs w:val="24"/>
              </w:rPr>
              <w:t>1、机房改造</w:t>
            </w:r>
          </w:p>
          <w:p w:rsidR="00851B33" w:rsidRPr="00E11160" w:rsidRDefault="00551C50">
            <w:pPr>
              <w:pStyle w:val="TableParagraph"/>
              <w:spacing w:line="288" w:lineRule="auto"/>
              <w:rPr>
                <w:rFonts w:eastAsia="仿宋" w:cs="仿宋"/>
                <w:szCs w:val="24"/>
              </w:rPr>
            </w:pPr>
            <w:r w:rsidRPr="00E11160">
              <w:rPr>
                <w:rFonts w:eastAsia="仿宋" w:cs="仿宋" w:hint="eastAsia"/>
                <w:szCs w:val="24"/>
              </w:rPr>
              <w:t>机房内主要放置网络交换设备和服务器，对装饰材料的选择要达到吸音、防火、防潮、防尘、防变形、</w:t>
            </w:r>
            <w:r w:rsidRPr="00E11160">
              <w:rPr>
                <w:rFonts w:eastAsia="仿宋" w:cs="仿宋" w:hint="eastAsia"/>
                <w:szCs w:val="24"/>
              </w:rPr>
              <w:lastRenderedPageBreak/>
              <w:t>抗干扰、防静电等要求。改造色彩宜以金属色、白色为主。白色为基本色，金属色为点缀色。机房的装饰设计和施工必须满足计算机机房的洁净度和特殊介质的存放要求，应选气密性好、不起尘、易清洁、防火性好、变形小的材料。</w:t>
            </w:r>
          </w:p>
          <w:p w:rsidR="00851B33" w:rsidRPr="00E11160" w:rsidRDefault="00551C50">
            <w:pPr>
              <w:pStyle w:val="TableParagraph"/>
              <w:spacing w:line="288" w:lineRule="auto"/>
              <w:rPr>
                <w:rFonts w:eastAsia="仿宋" w:cs="仿宋"/>
                <w:szCs w:val="24"/>
              </w:rPr>
            </w:pPr>
            <w:r w:rsidRPr="00E11160">
              <w:rPr>
                <w:rFonts w:eastAsia="仿宋" w:cs="仿宋" w:hint="eastAsia"/>
                <w:szCs w:val="24"/>
              </w:rPr>
              <w:t>（1）荷载设计</w:t>
            </w:r>
          </w:p>
          <w:p w:rsidR="00851B33" w:rsidRPr="00E11160" w:rsidRDefault="00551C50">
            <w:pPr>
              <w:pStyle w:val="TableParagraph"/>
              <w:spacing w:line="288" w:lineRule="auto"/>
              <w:rPr>
                <w:rFonts w:eastAsia="仿宋" w:cs="仿宋"/>
                <w:szCs w:val="24"/>
              </w:rPr>
            </w:pPr>
            <w:r w:rsidRPr="00E11160">
              <w:rPr>
                <w:rFonts w:eastAsia="仿宋" w:cs="仿宋" w:hint="eastAsia"/>
                <w:szCs w:val="24"/>
              </w:rPr>
              <w:t>各房间楼板荷载根据使用要求进行设计。施工应按机房内的设备进行有效的承重设计，充分考虑服务器、网络设备、空调设备、UPS 电池的承重要求及活动地板下的空间敷设需要。</w:t>
            </w:r>
          </w:p>
          <w:p w:rsidR="00851B33" w:rsidRPr="00E11160" w:rsidRDefault="00551C50">
            <w:pPr>
              <w:pStyle w:val="TableParagraph"/>
              <w:spacing w:line="288" w:lineRule="auto"/>
              <w:rPr>
                <w:rFonts w:eastAsia="仿宋" w:cs="仿宋"/>
                <w:szCs w:val="24"/>
              </w:rPr>
            </w:pPr>
            <w:r w:rsidRPr="00E11160">
              <w:rPr>
                <w:rFonts w:eastAsia="仿宋" w:cs="仿宋" w:hint="eastAsia"/>
                <w:szCs w:val="24"/>
              </w:rPr>
              <w:t>（2）墙面及柱面</w:t>
            </w:r>
          </w:p>
          <w:p w:rsidR="00851B33" w:rsidRPr="00E11160" w:rsidRDefault="00551C50">
            <w:pPr>
              <w:pStyle w:val="TableParagraph"/>
              <w:spacing w:line="288" w:lineRule="auto"/>
              <w:rPr>
                <w:rFonts w:eastAsia="仿宋" w:cs="仿宋"/>
                <w:szCs w:val="24"/>
              </w:rPr>
            </w:pPr>
            <w:r w:rsidRPr="00E11160">
              <w:rPr>
                <w:rFonts w:eastAsia="仿宋" w:cs="仿宋" w:hint="eastAsia"/>
                <w:szCs w:val="24"/>
              </w:rPr>
              <w:t>墙柱面应采用乳白优质铝塑板或无粉尘乳胶漆装饰。所采用的材料应有较高的强度,美观、耐用、耐擦洗、不起尘，满足防火要求。安装时要求墙面平整、线条分隔简洁大方。墙面上要先刷防霉、防潮漆进行防尘处理。采用 2mm 厚的轻钢龙骨固定到墙面上，在轻钢龙骨上预留屏蔽接地的引出线，要求能满足屏蔽系统和等电位系统的需求。</w:t>
            </w:r>
          </w:p>
          <w:p w:rsidR="00851B33" w:rsidRPr="00E11160" w:rsidRDefault="00551C50">
            <w:pPr>
              <w:pStyle w:val="TableParagraph"/>
              <w:spacing w:line="288" w:lineRule="auto"/>
              <w:rPr>
                <w:rFonts w:eastAsia="仿宋" w:cs="仿宋"/>
                <w:szCs w:val="24"/>
              </w:rPr>
            </w:pPr>
            <w:r w:rsidRPr="00E11160">
              <w:rPr>
                <w:rFonts w:eastAsia="仿宋" w:cs="仿宋" w:hint="eastAsia"/>
                <w:szCs w:val="24"/>
              </w:rPr>
              <w:t>（3）吊顶</w:t>
            </w:r>
          </w:p>
          <w:p w:rsidR="00851B33" w:rsidRPr="00E11160" w:rsidRDefault="00551C50">
            <w:pPr>
              <w:pStyle w:val="TableParagraph"/>
              <w:spacing w:line="288" w:lineRule="auto"/>
              <w:rPr>
                <w:rFonts w:eastAsia="仿宋" w:cs="仿宋"/>
                <w:szCs w:val="24"/>
              </w:rPr>
            </w:pPr>
            <w:r w:rsidRPr="00E11160">
              <w:rPr>
                <w:rFonts w:eastAsia="仿宋" w:cs="仿宋" w:hint="eastAsia"/>
                <w:szCs w:val="24"/>
              </w:rPr>
              <w:t>天花吊顶材料应选择色调柔和，不产生眩光、防火、防潮、易清洁、吸音屏蔽、施工方便的微孔铝合金板材， 规格 600×600mm ，厚度δ≥0.9mm，明架安装，安装高度为横梁下 200mm。吊顶上空必须做防尘处理，天花内所有顶棚和柱面均应涂刷不易脱落的防火、防尘漆，必要时可采取复合顶设计。</w:t>
            </w:r>
          </w:p>
          <w:p w:rsidR="00851B33" w:rsidRPr="00E11160" w:rsidRDefault="00551C50">
            <w:pPr>
              <w:pStyle w:val="TableParagraph"/>
              <w:spacing w:line="288" w:lineRule="auto"/>
              <w:rPr>
                <w:rFonts w:eastAsia="仿宋" w:cs="仿宋"/>
                <w:szCs w:val="24"/>
              </w:rPr>
            </w:pPr>
            <w:r w:rsidRPr="00E11160">
              <w:rPr>
                <w:rFonts w:eastAsia="仿宋" w:cs="仿宋" w:hint="eastAsia"/>
                <w:szCs w:val="24"/>
              </w:rPr>
              <w:t>（4）地板</w:t>
            </w:r>
          </w:p>
          <w:p w:rsidR="00851B33" w:rsidRPr="00E11160" w:rsidRDefault="00551C50">
            <w:pPr>
              <w:pStyle w:val="TableParagraph"/>
              <w:spacing w:line="288" w:lineRule="auto"/>
              <w:rPr>
                <w:rFonts w:eastAsia="仿宋" w:cs="仿宋"/>
                <w:szCs w:val="24"/>
              </w:rPr>
            </w:pPr>
            <w:r w:rsidRPr="00E11160">
              <w:rPr>
                <w:rFonts w:eastAsia="仿宋" w:cs="仿宋" w:hint="eastAsia"/>
                <w:szCs w:val="24"/>
              </w:rPr>
              <w:t>机房地板采用架空活动地板，材料选用防静电活动 PVC 耐磨贴面全钢地板，颜色为纯色，地板规格不低于 600*600mm，要求采用机械性能高、承载力大于 400 公斤量，挠度变形小于 2 毫米、防火性能好的抗静电地板。安装前地板下的地面和四壁应按平整、耐磨、不起尘和易于清洁的要求进行修整，机房内防静电地板需做等电位体，整个地板支架通过导线连成一个金属整体，并与主接地极良好连接。地板架高 0.15-0.30M 之间。</w:t>
            </w:r>
          </w:p>
          <w:p w:rsidR="00851B33" w:rsidRPr="00E11160" w:rsidRDefault="00551C50">
            <w:pPr>
              <w:pStyle w:val="TableParagraph"/>
              <w:spacing w:line="288" w:lineRule="auto"/>
              <w:rPr>
                <w:rFonts w:eastAsia="仿宋" w:cs="仿宋"/>
                <w:szCs w:val="24"/>
              </w:rPr>
            </w:pPr>
            <w:r w:rsidRPr="00E11160">
              <w:rPr>
                <w:rFonts w:eastAsia="仿宋" w:cs="仿宋" w:hint="eastAsia"/>
                <w:szCs w:val="24"/>
              </w:rPr>
              <w:t>（5）隔断</w:t>
            </w:r>
          </w:p>
          <w:p w:rsidR="00851B33" w:rsidRPr="00E11160" w:rsidRDefault="00551C50">
            <w:pPr>
              <w:pStyle w:val="TableParagraph"/>
              <w:spacing w:line="288" w:lineRule="auto"/>
              <w:rPr>
                <w:rFonts w:eastAsia="仿宋" w:cs="仿宋"/>
                <w:szCs w:val="24"/>
              </w:rPr>
            </w:pPr>
            <w:r w:rsidRPr="00E11160">
              <w:rPr>
                <w:rFonts w:eastAsia="仿宋" w:cs="仿宋" w:hint="eastAsia"/>
                <w:szCs w:val="24"/>
              </w:rPr>
              <w:t>若机房需进行隔断，建议采用大玻璃不锈钢隔断。骨架采用钢制焊接，外面镶嵌亚光不锈钢装饰面。</w:t>
            </w:r>
            <w:r w:rsidRPr="00E11160">
              <w:rPr>
                <w:rFonts w:eastAsia="仿宋" w:cs="仿宋" w:hint="eastAsia"/>
                <w:szCs w:val="24"/>
              </w:rPr>
              <w:lastRenderedPageBreak/>
              <w:t>间隔玻璃采用 12mm 厚钢化无色玻璃。隔断门为无框全玻璃平开门，为了便于设备搬运，门的宽高不小于0.9m×2m ，采用地弹簧形式。安装非接触读卡门禁系统，提高机房安全保障。</w:t>
            </w:r>
          </w:p>
        </w:tc>
        <w:tc>
          <w:tcPr>
            <w:tcW w:w="567" w:type="dxa"/>
            <w:noWrap/>
            <w:tcMar>
              <w:left w:w="105" w:type="dxa"/>
              <w:right w:w="105" w:type="dxa"/>
            </w:tcMar>
            <w:vAlign w:val="center"/>
          </w:tcPr>
          <w:p w:rsidR="00851B33" w:rsidRPr="00E11160" w:rsidRDefault="00551C50">
            <w:pPr>
              <w:pStyle w:val="TableParagraph"/>
              <w:spacing w:line="288" w:lineRule="auto"/>
              <w:rPr>
                <w:rFonts w:eastAsia="仿宋" w:cs="仿宋"/>
                <w:szCs w:val="24"/>
              </w:rPr>
            </w:pPr>
            <w:r w:rsidRPr="00E11160">
              <w:rPr>
                <w:rFonts w:cs="仿宋" w:hint="eastAsia"/>
                <w:szCs w:val="24"/>
              </w:rPr>
              <w:lastRenderedPageBreak/>
              <w:t>套</w:t>
            </w:r>
          </w:p>
        </w:tc>
        <w:tc>
          <w:tcPr>
            <w:tcW w:w="567" w:type="dxa"/>
            <w:noWrap/>
            <w:tcMar>
              <w:left w:w="105" w:type="dxa"/>
              <w:right w:w="105" w:type="dxa"/>
            </w:tcMar>
            <w:vAlign w:val="center"/>
          </w:tcPr>
          <w:p w:rsidR="00851B33" w:rsidRPr="00E11160" w:rsidRDefault="00551C50">
            <w:pPr>
              <w:pStyle w:val="TableParagraph"/>
              <w:spacing w:line="288" w:lineRule="auto"/>
              <w:rPr>
                <w:rFonts w:eastAsia="仿宋" w:cs="仿宋"/>
                <w:szCs w:val="24"/>
              </w:rPr>
            </w:pPr>
            <w:r w:rsidRPr="00E11160">
              <w:rPr>
                <w:rFonts w:eastAsia="仿宋" w:cs="仿宋" w:hint="eastAsia"/>
                <w:szCs w:val="24"/>
              </w:rPr>
              <w:t>1</w:t>
            </w:r>
          </w:p>
        </w:tc>
        <w:tc>
          <w:tcPr>
            <w:tcW w:w="567" w:type="dxa"/>
            <w:noWrap/>
            <w:vAlign w:val="center"/>
          </w:tcPr>
          <w:p w:rsidR="00851B33" w:rsidRPr="00E11160" w:rsidRDefault="00551C50">
            <w:pPr>
              <w:pStyle w:val="TableParagraph"/>
              <w:spacing w:line="288" w:lineRule="auto"/>
              <w:rPr>
                <w:rFonts w:eastAsia="仿宋" w:cs="仿宋"/>
                <w:szCs w:val="24"/>
              </w:rPr>
            </w:pPr>
            <w:r w:rsidRPr="00E11160">
              <w:rPr>
                <w:rFonts w:eastAsia="仿宋" w:cs="仿宋" w:hint="eastAsia"/>
                <w:szCs w:val="24"/>
              </w:rPr>
              <w:t>否</w:t>
            </w:r>
          </w:p>
        </w:tc>
      </w:tr>
      <w:tr w:rsidR="00851B33" w:rsidRPr="00E11160">
        <w:trPr>
          <w:trHeight w:val="1790"/>
          <w:jc w:val="center"/>
        </w:trPr>
        <w:tc>
          <w:tcPr>
            <w:tcW w:w="567" w:type="dxa"/>
            <w:noWrap/>
            <w:tcMar>
              <w:left w:w="105" w:type="dxa"/>
              <w:right w:w="105" w:type="dxa"/>
            </w:tcMar>
            <w:vAlign w:val="center"/>
          </w:tcPr>
          <w:p w:rsidR="00851B33" w:rsidRPr="00E11160" w:rsidRDefault="00551C50">
            <w:pPr>
              <w:pStyle w:val="TableParagraph"/>
              <w:spacing w:line="288" w:lineRule="auto"/>
              <w:rPr>
                <w:rFonts w:eastAsia="仿宋" w:cs="仿宋"/>
                <w:szCs w:val="24"/>
              </w:rPr>
            </w:pPr>
            <w:r w:rsidRPr="00E11160">
              <w:rPr>
                <w:rFonts w:eastAsia="仿宋" w:cs="仿宋" w:hint="eastAsia"/>
                <w:szCs w:val="24"/>
              </w:rPr>
              <w:lastRenderedPageBreak/>
              <w:t>11</w:t>
            </w:r>
          </w:p>
        </w:tc>
        <w:tc>
          <w:tcPr>
            <w:tcW w:w="1134" w:type="dxa"/>
            <w:noWrap/>
            <w:tcMar>
              <w:left w:w="105" w:type="dxa"/>
              <w:right w:w="105" w:type="dxa"/>
            </w:tcMar>
            <w:vAlign w:val="center"/>
          </w:tcPr>
          <w:p w:rsidR="00851B33" w:rsidRPr="00E11160" w:rsidRDefault="00551C50">
            <w:pPr>
              <w:pStyle w:val="TableParagraph"/>
              <w:spacing w:line="288" w:lineRule="auto"/>
              <w:rPr>
                <w:rFonts w:eastAsia="仿宋" w:cs="仿宋"/>
                <w:szCs w:val="24"/>
              </w:rPr>
            </w:pPr>
            <w:r w:rsidRPr="00E11160">
              <w:rPr>
                <w:rFonts w:eastAsia="仿宋" w:cs="仿宋" w:hint="eastAsia"/>
                <w:szCs w:val="24"/>
              </w:rPr>
              <w:t>值班室</w:t>
            </w:r>
          </w:p>
          <w:p w:rsidR="00851B33" w:rsidRPr="00E11160" w:rsidRDefault="00551C50">
            <w:pPr>
              <w:pStyle w:val="TableParagraph"/>
              <w:spacing w:line="288" w:lineRule="auto"/>
              <w:rPr>
                <w:rFonts w:eastAsia="仿宋" w:cs="仿宋"/>
                <w:szCs w:val="24"/>
              </w:rPr>
            </w:pPr>
            <w:r w:rsidRPr="00E11160">
              <w:rPr>
                <w:rFonts w:eastAsia="仿宋" w:cs="仿宋" w:hint="eastAsia"/>
                <w:szCs w:val="24"/>
              </w:rPr>
              <w:t>环境改造</w:t>
            </w:r>
          </w:p>
        </w:tc>
        <w:tc>
          <w:tcPr>
            <w:tcW w:w="10694" w:type="dxa"/>
            <w:noWrap/>
            <w:tcMar>
              <w:left w:w="105" w:type="dxa"/>
              <w:right w:w="105" w:type="dxa"/>
            </w:tcMar>
            <w:vAlign w:val="center"/>
          </w:tcPr>
          <w:p w:rsidR="00851B33" w:rsidRPr="00E11160" w:rsidRDefault="00551C50">
            <w:pPr>
              <w:pStyle w:val="TableParagraph"/>
              <w:spacing w:line="288" w:lineRule="auto"/>
              <w:rPr>
                <w:rFonts w:eastAsia="仿宋" w:cs="仿宋"/>
                <w:szCs w:val="24"/>
              </w:rPr>
            </w:pPr>
            <w:r w:rsidRPr="00E11160">
              <w:rPr>
                <w:rFonts w:eastAsia="仿宋" w:cs="仿宋" w:hint="eastAsia"/>
                <w:szCs w:val="24"/>
              </w:rPr>
              <w:t>提升县级防汛综合值班室管理，建设县级防御标准化值班室。购置值守计算机 2 台、交换机 1 台</w:t>
            </w:r>
          </w:p>
          <w:p w:rsidR="00851B33" w:rsidRPr="00E11160" w:rsidRDefault="00551C50">
            <w:pPr>
              <w:pStyle w:val="TableParagraph"/>
              <w:spacing w:line="288" w:lineRule="auto"/>
              <w:rPr>
                <w:rFonts w:eastAsia="仿宋" w:cs="仿宋"/>
                <w:szCs w:val="24"/>
              </w:rPr>
            </w:pPr>
            <w:r w:rsidRPr="00E11160">
              <w:rPr>
                <w:rFonts w:eastAsia="仿宋" w:cs="仿宋" w:hint="eastAsia"/>
                <w:szCs w:val="24"/>
              </w:rPr>
              <w:t>（一）应急值守计算机（2台）</w:t>
            </w:r>
          </w:p>
          <w:p w:rsidR="00851B33" w:rsidRPr="00E11160" w:rsidRDefault="00551C50">
            <w:pPr>
              <w:pStyle w:val="TableParagraph"/>
              <w:spacing w:line="288" w:lineRule="auto"/>
              <w:rPr>
                <w:rFonts w:eastAsia="仿宋" w:cs="仿宋"/>
                <w:szCs w:val="24"/>
              </w:rPr>
            </w:pPr>
            <w:r w:rsidRPr="00E11160">
              <w:rPr>
                <w:rFonts w:eastAsia="仿宋" w:cs="仿宋" w:hint="eastAsia"/>
                <w:szCs w:val="24"/>
              </w:rPr>
              <w:t>显示器尺寸：23 英寸</w:t>
            </w:r>
          </w:p>
          <w:p w:rsidR="00851B33" w:rsidRPr="00E11160" w:rsidRDefault="00551C50">
            <w:pPr>
              <w:pStyle w:val="TableParagraph"/>
              <w:spacing w:line="288" w:lineRule="auto"/>
              <w:rPr>
                <w:rFonts w:eastAsia="仿宋" w:cs="仿宋"/>
                <w:szCs w:val="24"/>
              </w:rPr>
            </w:pPr>
            <w:r w:rsidRPr="00E11160">
              <w:rPr>
                <w:rFonts w:eastAsia="仿宋" w:cs="仿宋" w:hint="eastAsia"/>
                <w:szCs w:val="24"/>
              </w:rPr>
              <w:t>处理器：i5 处理器，主频 3.4-3.8GHz</w:t>
            </w:r>
          </w:p>
          <w:p w:rsidR="00851B33" w:rsidRPr="00E11160" w:rsidRDefault="00551C50">
            <w:pPr>
              <w:pStyle w:val="TableParagraph"/>
              <w:spacing w:line="288" w:lineRule="auto"/>
              <w:rPr>
                <w:rFonts w:eastAsia="仿宋" w:cs="仿宋"/>
                <w:szCs w:val="24"/>
              </w:rPr>
            </w:pPr>
            <w:r w:rsidRPr="00E11160">
              <w:rPr>
                <w:rFonts w:eastAsia="仿宋" w:cs="仿宋" w:hint="eastAsia"/>
                <w:szCs w:val="24"/>
              </w:rPr>
              <w:t>显卡：独立 2GB 显存</w:t>
            </w:r>
          </w:p>
          <w:p w:rsidR="00851B33" w:rsidRPr="00E11160" w:rsidRDefault="00551C50">
            <w:pPr>
              <w:pStyle w:val="TableParagraph"/>
              <w:spacing w:line="288" w:lineRule="auto"/>
              <w:rPr>
                <w:rFonts w:eastAsia="仿宋" w:cs="仿宋"/>
                <w:szCs w:val="24"/>
              </w:rPr>
            </w:pPr>
            <w:r w:rsidRPr="00E11160">
              <w:rPr>
                <w:rFonts w:eastAsia="仿宋" w:cs="仿宋" w:hint="eastAsia"/>
                <w:szCs w:val="24"/>
              </w:rPr>
              <w:t>硬盘：1TB+128G 固态</w:t>
            </w:r>
          </w:p>
          <w:p w:rsidR="00851B33" w:rsidRPr="00E11160" w:rsidRDefault="00551C50">
            <w:pPr>
              <w:pStyle w:val="TableParagraph"/>
              <w:spacing w:line="288" w:lineRule="auto"/>
              <w:rPr>
                <w:rFonts w:eastAsia="仿宋" w:cs="仿宋"/>
                <w:szCs w:val="24"/>
              </w:rPr>
            </w:pPr>
            <w:r w:rsidRPr="00E11160">
              <w:rPr>
                <w:rFonts w:eastAsia="仿宋" w:cs="仿宋" w:hint="eastAsia"/>
                <w:szCs w:val="24"/>
              </w:rPr>
              <w:t>内存：8G</w:t>
            </w:r>
          </w:p>
          <w:p w:rsidR="00851B33" w:rsidRPr="00E11160" w:rsidRDefault="00551C50">
            <w:pPr>
              <w:pStyle w:val="TableParagraph"/>
              <w:spacing w:line="288" w:lineRule="auto"/>
              <w:rPr>
                <w:rFonts w:eastAsia="仿宋" w:cs="仿宋"/>
                <w:szCs w:val="24"/>
              </w:rPr>
            </w:pPr>
            <w:r w:rsidRPr="00E11160">
              <w:rPr>
                <w:rFonts w:eastAsia="仿宋" w:cs="仿宋" w:hint="eastAsia"/>
                <w:szCs w:val="24"/>
              </w:rPr>
              <w:t>（二）交换机（1台）</w:t>
            </w:r>
          </w:p>
          <w:tbl>
            <w:tblPr>
              <w:tblW w:w="10010" w:type="dxa"/>
              <w:tblLayout w:type="fixed"/>
              <w:tblCellMar>
                <w:left w:w="0" w:type="dxa"/>
                <w:right w:w="0" w:type="dxa"/>
              </w:tblCellMar>
              <w:tblLook w:val="04A0"/>
            </w:tblPr>
            <w:tblGrid>
              <w:gridCol w:w="10010"/>
            </w:tblGrid>
            <w:tr w:rsidR="00851B33" w:rsidRPr="00E11160">
              <w:trPr>
                <w:trHeight w:val="808"/>
              </w:trPr>
              <w:tc>
                <w:tcPr>
                  <w:tcW w:w="10010" w:type="dxa"/>
                  <w:noWrap/>
                </w:tcPr>
                <w:p w:rsidR="00851B33" w:rsidRPr="00E11160" w:rsidRDefault="00551C50">
                  <w:pPr>
                    <w:pStyle w:val="TableParagraph"/>
                    <w:spacing w:line="288" w:lineRule="auto"/>
                    <w:rPr>
                      <w:rFonts w:eastAsia="仿宋" w:cs="仿宋"/>
                      <w:szCs w:val="24"/>
                    </w:rPr>
                  </w:pPr>
                  <w:r w:rsidRPr="00E11160">
                    <w:rPr>
                      <w:rFonts w:eastAsia="仿宋" w:cs="仿宋" w:hint="eastAsia"/>
                      <w:szCs w:val="24"/>
                    </w:rPr>
                    <w:t>1、端口配置</w:t>
                  </w:r>
                </w:p>
                <w:p w:rsidR="00851B33" w:rsidRPr="00E11160" w:rsidRDefault="00551C50">
                  <w:pPr>
                    <w:pStyle w:val="TableParagraph"/>
                    <w:spacing w:line="288" w:lineRule="auto"/>
                    <w:rPr>
                      <w:rFonts w:eastAsia="仿宋" w:cs="仿宋"/>
                      <w:szCs w:val="24"/>
                    </w:rPr>
                  </w:pPr>
                  <w:r w:rsidRPr="00E11160">
                    <w:rPr>
                      <w:rFonts w:eastAsia="仿宋" w:cs="仿宋" w:hint="eastAsia"/>
                      <w:szCs w:val="24"/>
                    </w:rPr>
                    <w:t>≥48 个 10/100Base-TX 以太网端口；</w:t>
                  </w:r>
                </w:p>
                <w:p w:rsidR="00851B33" w:rsidRPr="00E11160" w:rsidRDefault="00551C50">
                  <w:pPr>
                    <w:pStyle w:val="TableParagraph"/>
                    <w:spacing w:line="288" w:lineRule="auto"/>
                    <w:rPr>
                      <w:rFonts w:eastAsia="仿宋" w:cs="仿宋"/>
                      <w:szCs w:val="24"/>
                    </w:rPr>
                  </w:pPr>
                  <w:r w:rsidRPr="00E11160">
                    <w:rPr>
                      <w:rFonts w:eastAsia="仿宋" w:cs="仿宋" w:hint="eastAsia"/>
                      <w:szCs w:val="24"/>
                    </w:rPr>
                    <w:t>≥2 个 1000Base-T 与 1000Base-X SFPCombo 端口；</w:t>
                  </w:r>
                </w:p>
                <w:p w:rsidR="00851B33" w:rsidRPr="00E11160" w:rsidRDefault="00551C50">
                  <w:pPr>
                    <w:pStyle w:val="TableParagraph"/>
                    <w:spacing w:line="288" w:lineRule="auto"/>
                    <w:rPr>
                      <w:rFonts w:eastAsia="仿宋" w:cs="仿宋"/>
                      <w:szCs w:val="24"/>
                    </w:rPr>
                  </w:pPr>
                  <w:r w:rsidRPr="00E11160">
                    <w:rPr>
                      <w:rFonts w:eastAsia="仿宋" w:cs="仿宋" w:hint="eastAsia"/>
                      <w:szCs w:val="24"/>
                    </w:rPr>
                    <w:t>≥2 个 1000Base-X SFP 千兆以太网端口</w:t>
                  </w:r>
                </w:p>
              </w:tc>
            </w:tr>
            <w:tr w:rsidR="00851B33" w:rsidRPr="00E11160">
              <w:trPr>
                <w:trHeight w:val="290"/>
              </w:trPr>
              <w:tc>
                <w:tcPr>
                  <w:tcW w:w="10010" w:type="dxa"/>
                  <w:noWrap/>
                </w:tcPr>
                <w:p w:rsidR="00851B33" w:rsidRPr="00E11160" w:rsidRDefault="00551C50">
                  <w:pPr>
                    <w:pStyle w:val="TableParagraph"/>
                    <w:spacing w:line="288" w:lineRule="auto"/>
                    <w:rPr>
                      <w:rFonts w:eastAsia="仿宋" w:cs="仿宋"/>
                      <w:szCs w:val="24"/>
                    </w:rPr>
                  </w:pPr>
                  <w:r w:rsidRPr="00E11160">
                    <w:rPr>
                      <w:rFonts w:eastAsia="仿宋" w:cs="仿宋" w:hint="eastAsia"/>
                      <w:szCs w:val="24"/>
                    </w:rPr>
                    <w:t>2、交换容量：≥64Gbps</w:t>
                  </w:r>
                </w:p>
              </w:tc>
            </w:tr>
            <w:tr w:rsidR="00851B33" w:rsidRPr="00E11160">
              <w:trPr>
                <w:trHeight w:val="290"/>
              </w:trPr>
              <w:tc>
                <w:tcPr>
                  <w:tcW w:w="10010" w:type="dxa"/>
                  <w:noWrap/>
                </w:tcPr>
                <w:p w:rsidR="00851B33" w:rsidRPr="00E11160" w:rsidRDefault="00551C50">
                  <w:pPr>
                    <w:pStyle w:val="TableParagraph"/>
                    <w:spacing w:line="288" w:lineRule="auto"/>
                    <w:rPr>
                      <w:rFonts w:eastAsia="仿宋" w:cs="仿宋"/>
                      <w:szCs w:val="24"/>
                    </w:rPr>
                  </w:pPr>
                  <w:r w:rsidRPr="00E11160">
                    <w:rPr>
                      <w:rFonts w:eastAsia="仿宋" w:cs="仿宋" w:hint="eastAsia"/>
                      <w:szCs w:val="24"/>
                    </w:rPr>
                    <w:t>3、二三层转发率：13.2Mpps/17.7Mpps</w:t>
                  </w:r>
                </w:p>
              </w:tc>
            </w:tr>
            <w:tr w:rsidR="00851B33" w:rsidRPr="00E11160">
              <w:trPr>
                <w:trHeight w:val="549"/>
              </w:trPr>
              <w:tc>
                <w:tcPr>
                  <w:tcW w:w="10010" w:type="dxa"/>
                  <w:noWrap/>
                </w:tcPr>
                <w:p w:rsidR="00851B33" w:rsidRPr="00E11160" w:rsidRDefault="00551C50">
                  <w:pPr>
                    <w:pStyle w:val="TableParagraph"/>
                    <w:spacing w:line="288" w:lineRule="auto"/>
                    <w:rPr>
                      <w:rFonts w:eastAsia="仿宋" w:cs="仿宋"/>
                      <w:szCs w:val="24"/>
                    </w:rPr>
                  </w:pPr>
                  <w:r w:rsidRPr="00E11160">
                    <w:rPr>
                      <w:rFonts w:eastAsia="仿宋" w:cs="仿宋" w:hint="eastAsia"/>
                      <w:szCs w:val="24"/>
                    </w:rPr>
                    <w:t>4、端口汇聚：支 持 LACP；支持手工聚合</w:t>
                  </w:r>
                </w:p>
              </w:tc>
            </w:tr>
            <w:tr w:rsidR="00851B33" w:rsidRPr="00E11160">
              <w:trPr>
                <w:trHeight w:val="2104"/>
              </w:trPr>
              <w:tc>
                <w:tcPr>
                  <w:tcW w:w="10010" w:type="dxa"/>
                  <w:noWrap/>
                </w:tcPr>
                <w:p w:rsidR="00851B33" w:rsidRPr="00E11160" w:rsidRDefault="00551C50">
                  <w:pPr>
                    <w:pStyle w:val="TableParagraph"/>
                    <w:spacing w:line="288" w:lineRule="auto"/>
                    <w:rPr>
                      <w:rFonts w:eastAsia="仿宋" w:cs="仿宋"/>
                      <w:szCs w:val="24"/>
                    </w:rPr>
                  </w:pPr>
                  <w:r w:rsidRPr="00E11160">
                    <w:rPr>
                      <w:rFonts w:eastAsia="仿宋" w:cs="仿宋" w:hint="eastAsia"/>
                      <w:szCs w:val="24"/>
                    </w:rPr>
                    <w:t>5、VLAN</w:t>
                  </w:r>
                </w:p>
                <w:p w:rsidR="00851B33" w:rsidRPr="00E11160" w:rsidRDefault="00551C50">
                  <w:pPr>
                    <w:pStyle w:val="TableParagraph"/>
                    <w:spacing w:line="288" w:lineRule="auto"/>
                    <w:rPr>
                      <w:rFonts w:eastAsia="仿宋" w:cs="仿宋"/>
                      <w:szCs w:val="24"/>
                    </w:rPr>
                  </w:pPr>
                  <w:r w:rsidRPr="00E11160">
                    <w:rPr>
                      <w:rFonts w:eastAsia="仿宋" w:cs="仿宋" w:hint="eastAsia"/>
                      <w:szCs w:val="24"/>
                    </w:rPr>
                    <w:t xml:space="preserve">支持基于端口的 VLAN (4K个) </w:t>
                  </w:r>
                </w:p>
                <w:p w:rsidR="00851B33" w:rsidRPr="00E11160" w:rsidRDefault="00551C50">
                  <w:pPr>
                    <w:pStyle w:val="TableParagraph"/>
                    <w:spacing w:line="288" w:lineRule="auto"/>
                    <w:rPr>
                      <w:rFonts w:eastAsia="仿宋" w:cs="仿宋"/>
                      <w:szCs w:val="24"/>
                    </w:rPr>
                  </w:pPr>
                  <w:r w:rsidRPr="00E11160">
                    <w:rPr>
                      <w:rFonts w:eastAsia="仿宋" w:cs="仿宋" w:hint="eastAsia"/>
                      <w:szCs w:val="24"/>
                    </w:rPr>
                    <w:t>支持基于协议的 VLAN</w:t>
                  </w:r>
                </w:p>
                <w:p w:rsidR="00851B33" w:rsidRPr="00E11160" w:rsidRDefault="00551C50">
                  <w:pPr>
                    <w:pStyle w:val="TableParagraph"/>
                    <w:spacing w:line="288" w:lineRule="auto"/>
                    <w:rPr>
                      <w:rFonts w:eastAsia="仿宋" w:cs="仿宋"/>
                      <w:szCs w:val="24"/>
                    </w:rPr>
                  </w:pPr>
                  <w:r w:rsidRPr="00E11160">
                    <w:rPr>
                      <w:rFonts w:eastAsia="仿宋" w:cs="仿宋" w:hint="eastAsia"/>
                      <w:szCs w:val="24"/>
                    </w:rPr>
                    <w:t>支持基于 MAC 的 VLAN</w:t>
                  </w:r>
                </w:p>
                <w:p w:rsidR="00851B33" w:rsidRPr="00E11160" w:rsidRDefault="00551C50">
                  <w:pPr>
                    <w:pStyle w:val="TableParagraph"/>
                    <w:spacing w:line="288" w:lineRule="auto"/>
                    <w:rPr>
                      <w:rFonts w:eastAsia="仿宋" w:cs="仿宋"/>
                      <w:szCs w:val="24"/>
                    </w:rPr>
                  </w:pPr>
                  <w:r w:rsidRPr="00E11160">
                    <w:rPr>
                      <w:rFonts w:eastAsia="仿宋" w:cs="仿宋" w:hint="eastAsia"/>
                      <w:szCs w:val="24"/>
                    </w:rPr>
                    <w:t>支 持 Voice VLAN 支 持 Super VLAN 支 持 PVLAN</w:t>
                  </w:r>
                </w:p>
                <w:p w:rsidR="00851B33" w:rsidRPr="00E11160" w:rsidRDefault="00551C50">
                  <w:pPr>
                    <w:pStyle w:val="TableParagraph"/>
                    <w:spacing w:line="288" w:lineRule="auto"/>
                    <w:rPr>
                      <w:rFonts w:eastAsia="仿宋" w:cs="仿宋"/>
                      <w:szCs w:val="24"/>
                    </w:rPr>
                  </w:pPr>
                  <w:r w:rsidRPr="00E11160">
                    <w:rPr>
                      <w:rFonts w:eastAsia="仿宋" w:cs="仿宋" w:hint="eastAsia"/>
                      <w:szCs w:val="24"/>
                    </w:rPr>
                    <w:lastRenderedPageBreak/>
                    <w:t>支 持 GVRP</w:t>
                  </w:r>
                </w:p>
                <w:p w:rsidR="00851B33" w:rsidRPr="00E11160" w:rsidRDefault="00551C50">
                  <w:pPr>
                    <w:pStyle w:val="TableParagraph"/>
                    <w:spacing w:line="288" w:lineRule="auto"/>
                    <w:rPr>
                      <w:rFonts w:eastAsia="仿宋" w:cs="仿宋"/>
                      <w:szCs w:val="24"/>
                    </w:rPr>
                  </w:pPr>
                  <w:r w:rsidRPr="00E11160">
                    <w:rPr>
                      <w:rFonts w:eastAsia="仿宋" w:cs="仿宋" w:hint="eastAsia"/>
                      <w:szCs w:val="24"/>
                    </w:rPr>
                    <w:t>支持 VLAN VPN (QinQ)，灵活 QinQ</w:t>
                  </w:r>
                </w:p>
              </w:tc>
            </w:tr>
            <w:tr w:rsidR="00851B33" w:rsidRPr="00E11160">
              <w:trPr>
                <w:trHeight w:val="1068"/>
              </w:trPr>
              <w:tc>
                <w:tcPr>
                  <w:tcW w:w="10010" w:type="dxa"/>
                  <w:noWrap/>
                </w:tcPr>
                <w:p w:rsidR="00851B33" w:rsidRPr="00E11160" w:rsidRDefault="00551C50">
                  <w:pPr>
                    <w:pStyle w:val="TableParagraph"/>
                    <w:spacing w:line="288" w:lineRule="auto"/>
                    <w:rPr>
                      <w:rFonts w:eastAsia="仿宋" w:cs="仿宋"/>
                      <w:szCs w:val="24"/>
                    </w:rPr>
                  </w:pPr>
                  <w:r w:rsidRPr="00E11160">
                    <w:rPr>
                      <w:rFonts w:eastAsia="仿宋" w:cs="仿宋" w:hint="eastAsia"/>
                      <w:szCs w:val="24"/>
                    </w:rPr>
                    <w:lastRenderedPageBreak/>
                    <w:t>6、堆叠</w:t>
                  </w:r>
                </w:p>
                <w:p w:rsidR="00851B33" w:rsidRPr="00E11160" w:rsidRDefault="00551C50">
                  <w:pPr>
                    <w:pStyle w:val="TableParagraph"/>
                    <w:spacing w:line="288" w:lineRule="auto"/>
                    <w:rPr>
                      <w:rFonts w:eastAsia="仿宋" w:cs="仿宋"/>
                      <w:szCs w:val="24"/>
                    </w:rPr>
                  </w:pPr>
                  <w:r w:rsidRPr="00E11160">
                    <w:rPr>
                      <w:rFonts w:eastAsia="仿宋" w:cs="仿宋" w:hint="eastAsia"/>
                      <w:szCs w:val="24"/>
                    </w:rPr>
                    <w:t>支持 IRF2 智能弹性架构</w:t>
                  </w:r>
                </w:p>
                <w:p w:rsidR="00851B33" w:rsidRPr="00E11160" w:rsidRDefault="00551C50">
                  <w:pPr>
                    <w:pStyle w:val="TableParagraph"/>
                    <w:spacing w:line="288" w:lineRule="auto"/>
                    <w:rPr>
                      <w:rFonts w:eastAsia="仿宋" w:cs="仿宋"/>
                      <w:szCs w:val="24"/>
                    </w:rPr>
                  </w:pPr>
                  <w:r w:rsidRPr="00E11160">
                    <w:rPr>
                      <w:rFonts w:eastAsia="仿宋" w:cs="仿宋" w:hint="eastAsia"/>
                      <w:szCs w:val="24"/>
                    </w:rPr>
                    <w:t>支持分布式设备管理，分布式链路聚合</w:t>
                  </w:r>
                </w:p>
                <w:p w:rsidR="00851B33" w:rsidRPr="00E11160" w:rsidRDefault="00551C50">
                  <w:pPr>
                    <w:pStyle w:val="TableParagraph"/>
                    <w:spacing w:line="288" w:lineRule="auto"/>
                    <w:rPr>
                      <w:rFonts w:eastAsia="仿宋" w:cs="仿宋"/>
                      <w:szCs w:val="24"/>
                    </w:rPr>
                  </w:pPr>
                  <w:r w:rsidRPr="00E11160">
                    <w:rPr>
                      <w:rFonts w:eastAsia="仿宋" w:cs="仿宋" w:hint="eastAsia"/>
                      <w:szCs w:val="24"/>
                    </w:rPr>
                    <w:t>支持通过标准以太网接口等方式进行堆叠</w:t>
                  </w:r>
                </w:p>
                <w:p w:rsidR="00851B33" w:rsidRPr="00E11160" w:rsidRDefault="00551C50">
                  <w:pPr>
                    <w:pStyle w:val="TableParagraph"/>
                    <w:spacing w:line="288" w:lineRule="auto"/>
                    <w:rPr>
                      <w:rFonts w:eastAsia="仿宋" w:cs="仿宋"/>
                      <w:szCs w:val="24"/>
                    </w:rPr>
                  </w:pPr>
                  <w:r w:rsidRPr="00E11160">
                    <w:rPr>
                      <w:rFonts w:eastAsia="仿宋" w:cs="仿宋" w:hint="eastAsia"/>
                      <w:szCs w:val="24"/>
                    </w:rPr>
                    <w:t>支持本地堆叠和远程堆叠</w:t>
                  </w:r>
                </w:p>
              </w:tc>
            </w:tr>
            <w:tr w:rsidR="00851B33" w:rsidRPr="00E11160">
              <w:trPr>
                <w:trHeight w:val="549"/>
              </w:trPr>
              <w:tc>
                <w:tcPr>
                  <w:tcW w:w="10010" w:type="dxa"/>
                  <w:noWrap/>
                </w:tcPr>
                <w:p w:rsidR="00851B33" w:rsidRPr="00E11160" w:rsidRDefault="00551C50">
                  <w:pPr>
                    <w:pStyle w:val="TableParagraph"/>
                    <w:spacing w:line="288" w:lineRule="auto"/>
                    <w:rPr>
                      <w:rFonts w:eastAsia="仿宋" w:cs="仿宋"/>
                      <w:szCs w:val="24"/>
                    </w:rPr>
                  </w:pPr>
                  <w:r w:rsidRPr="00E11160">
                    <w:rPr>
                      <w:rFonts w:eastAsia="仿宋" w:cs="仿宋" w:hint="eastAsia"/>
                      <w:szCs w:val="24"/>
                    </w:rPr>
                    <w:t>7、IP 路 由</w:t>
                  </w:r>
                </w:p>
                <w:p w:rsidR="00851B33" w:rsidRPr="00E11160" w:rsidRDefault="00551C50">
                  <w:pPr>
                    <w:pStyle w:val="TableParagraph"/>
                    <w:spacing w:line="288" w:lineRule="auto"/>
                    <w:rPr>
                      <w:rFonts w:eastAsia="仿宋" w:cs="仿宋"/>
                      <w:szCs w:val="24"/>
                    </w:rPr>
                  </w:pPr>
                  <w:r w:rsidRPr="00E11160">
                    <w:rPr>
                      <w:rFonts w:eastAsia="仿宋" w:cs="仿宋" w:hint="eastAsia"/>
                      <w:szCs w:val="24"/>
                    </w:rPr>
                    <w:t xml:space="preserve">支持静态路由、RIPv1/v2、RIPng </w:t>
                  </w:r>
                </w:p>
                <w:p w:rsidR="00851B33" w:rsidRPr="00E11160" w:rsidRDefault="00551C50">
                  <w:pPr>
                    <w:pStyle w:val="TableParagraph"/>
                    <w:spacing w:line="288" w:lineRule="auto"/>
                    <w:rPr>
                      <w:rFonts w:eastAsia="仿宋" w:cs="仿宋"/>
                      <w:szCs w:val="24"/>
                    </w:rPr>
                  </w:pPr>
                  <w:r w:rsidRPr="00E11160">
                    <w:rPr>
                      <w:rFonts w:eastAsia="仿宋" w:cs="仿宋" w:hint="eastAsia"/>
                      <w:szCs w:val="24"/>
                    </w:rPr>
                    <w:t>支持策略路由，ECMP</w:t>
                  </w:r>
                </w:p>
                <w:p w:rsidR="00851B33" w:rsidRPr="00E11160" w:rsidRDefault="00551C50">
                  <w:pPr>
                    <w:pStyle w:val="TableParagraph"/>
                    <w:spacing w:line="288" w:lineRule="auto"/>
                    <w:rPr>
                      <w:rFonts w:eastAsia="仿宋" w:cs="仿宋"/>
                      <w:szCs w:val="24"/>
                    </w:rPr>
                  </w:pPr>
                  <w:r w:rsidRPr="00E11160">
                    <w:rPr>
                      <w:rFonts w:eastAsia="仿宋" w:cs="仿宋" w:hint="eastAsia"/>
                      <w:szCs w:val="24"/>
                    </w:rPr>
                    <w:t>支 持 VRRP/VRRPv3</w:t>
                  </w:r>
                </w:p>
              </w:tc>
            </w:tr>
            <w:tr w:rsidR="00851B33" w:rsidRPr="00E11160">
              <w:trPr>
                <w:trHeight w:val="1647"/>
              </w:trPr>
              <w:tc>
                <w:tcPr>
                  <w:tcW w:w="10010" w:type="dxa"/>
                  <w:noWrap/>
                </w:tcPr>
                <w:p w:rsidR="00851B33" w:rsidRPr="00E11160" w:rsidRDefault="00551C50">
                  <w:pPr>
                    <w:pStyle w:val="TableParagraph"/>
                    <w:spacing w:line="288" w:lineRule="auto"/>
                    <w:rPr>
                      <w:rFonts w:eastAsia="仿宋" w:cs="仿宋"/>
                      <w:szCs w:val="24"/>
                    </w:rPr>
                  </w:pPr>
                  <w:r w:rsidRPr="00E11160">
                    <w:rPr>
                      <w:rFonts w:eastAsia="仿宋" w:cs="仿宋" w:hint="eastAsia"/>
                      <w:szCs w:val="24"/>
                    </w:rPr>
                    <w:t>8、安全</w:t>
                  </w:r>
                </w:p>
                <w:p w:rsidR="00851B33" w:rsidRPr="00E11160" w:rsidRDefault="00551C50">
                  <w:pPr>
                    <w:pStyle w:val="TableParagraph"/>
                    <w:spacing w:line="288" w:lineRule="auto"/>
                    <w:rPr>
                      <w:rFonts w:eastAsia="仿宋" w:cs="仿宋"/>
                      <w:szCs w:val="24"/>
                    </w:rPr>
                  </w:pPr>
                  <w:r w:rsidRPr="00E11160">
                    <w:rPr>
                      <w:rFonts w:eastAsia="仿宋" w:cs="仿宋" w:hint="eastAsia"/>
                      <w:szCs w:val="24"/>
                    </w:rPr>
                    <w:t>用户分级管理和口令保护</w:t>
                  </w:r>
                </w:p>
                <w:p w:rsidR="00851B33" w:rsidRPr="00E11160" w:rsidRDefault="00551C50">
                  <w:pPr>
                    <w:pStyle w:val="TableParagraph"/>
                    <w:spacing w:line="288" w:lineRule="auto"/>
                    <w:rPr>
                      <w:rFonts w:eastAsia="仿宋" w:cs="仿宋"/>
                      <w:szCs w:val="24"/>
                    </w:rPr>
                  </w:pPr>
                  <w:r w:rsidRPr="00E11160">
                    <w:rPr>
                      <w:rFonts w:eastAsia="仿宋" w:cs="仿宋" w:hint="eastAsia"/>
                      <w:szCs w:val="24"/>
                    </w:rPr>
                    <w:t>支持 IEEE 802.1X  认证/集中式 MAC  地址认证</w:t>
                  </w:r>
                </w:p>
                <w:p w:rsidR="00851B33" w:rsidRPr="00E11160" w:rsidRDefault="00551C50">
                  <w:pPr>
                    <w:pStyle w:val="TableParagraph"/>
                    <w:spacing w:line="288" w:lineRule="auto"/>
                    <w:rPr>
                      <w:rFonts w:eastAsia="仿宋" w:cs="仿宋"/>
                      <w:szCs w:val="24"/>
                    </w:rPr>
                  </w:pPr>
                  <w:r w:rsidRPr="00E11160">
                    <w:rPr>
                      <w:rFonts w:eastAsia="仿宋" w:cs="仿宋" w:hint="eastAsia"/>
                      <w:szCs w:val="24"/>
                    </w:rPr>
                    <w:t>支持二层 Portal 认证/triple 认证</w:t>
                  </w:r>
                </w:p>
                <w:p w:rsidR="00851B33" w:rsidRPr="00E11160" w:rsidRDefault="00551C50">
                  <w:pPr>
                    <w:pStyle w:val="TableParagraph"/>
                    <w:spacing w:line="288" w:lineRule="auto"/>
                    <w:rPr>
                      <w:rFonts w:eastAsia="仿宋" w:cs="仿宋"/>
                      <w:szCs w:val="24"/>
                    </w:rPr>
                  </w:pPr>
                  <w:r w:rsidRPr="00E11160">
                    <w:rPr>
                      <w:rFonts w:eastAsia="仿宋" w:cs="仿宋" w:hint="eastAsia"/>
                      <w:szCs w:val="24"/>
                    </w:rPr>
                    <w:t>支持 MAC  地址学习数目限制</w:t>
                  </w:r>
                </w:p>
                <w:p w:rsidR="00851B33" w:rsidRPr="00E11160" w:rsidRDefault="00551C50">
                  <w:pPr>
                    <w:pStyle w:val="TableParagraph"/>
                    <w:spacing w:line="288" w:lineRule="auto"/>
                    <w:rPr>
                      <w:rFonts w:eastAsia="仿宋" w:cs="仿宋"/>
                      <w:szCs w:val="24"/>
                    </w:rPr>
                  </w:pPr>
                  <w:r w:rsidRPr="00E11160">
                    <w:rPr>
                      <w:rFonts w:eastAsia="仿宋" w:cs="仿宋" w:hint="eastAsia"/>
                      <w:szCs w:val="24"/>
                    </w:rPr>
                    <w:t>支持 MAC  地址与端口、IP 的绑定</w:t>
                  </w:r>
                </w:p>
                <w:p w:rsidR="00851B33" w:rsidRPr="00E11160" w:rsidRDefault="00551C50">
                  <w:pPr>
                    <w:pStyle w:val="TableParagraph"/>
                    <w:spacing w:line="288" w:lineRule="auto"/>
                    <w:rPr>
                      <w:rFonts w:eastAsia="仿宋" w:cs="仿宋"/>
                      <w:szCs w:val="24"/>
                    </w:rPr>
                  </w:pPr>
                  <w:r w:rsidRPr="00E11160">
                    <w:rPr>
                      <w:rFonts w:eastAsia="仿宋" w:cs="仿宋" w:hint="eastAsia"/>
                      <w:szCs w:val="24"/>
                    </w:rPr>
                    <w:t>支 持 SSH2.0</w:t>
                  </w:r>
                </w:p>
                <w:p w:rsidR="00851B33" w:rsidRPr="00E11160" w:rsidRDefault="00551C50">
                  <w:pPr>
                    <w:pStyle w:val="TableParagraph"/>
                    <w:spacing w:line="288" w:lineRule="auto"/>
                    <w:rPr>
                      <w:rFonts w:eastAsia="仿宋" w:cs="仿宋"/>
                      <w:szCs w:val="24"/>
                    </w:rPr>
                  </w:pPr>
                  <w:r w:rsidRPr="00E11160">
                    <w:rPr>
                      <w:rFonts w:eastAsia="仿宋" w:cs="仿宋" w:hint="eastAsia"/>
                      <w:szCs w:val="24"/>
                    </w:rPr>
                    <w:t>支持防止 DoS 攻击功能</w:t>
                  </w:r>
                </w:p>
                <w:p w:rsidR="00851B33" w:rsidRPr="00E11160" w:rsidRDefault="00551C50">
                  <w:pPr>
                    <w:pStyle w:val="TableParagraph"/>
                    <w:spacing w:line="288" w:lineRule="auto"/>
                    <w:rPr>
                      <w:rFonts w:eastAsia="仿宋" w:cs="仿宋"/>
                      <w:szCs w:val="24"/>
                    </w:rPr>
                  </w:pPr>
                  <w:r w:rsidRPr="00E11160">
                    <w:rPr>
                      <w:rFonts w:eastAsia="仿宋" w:cs="仿宋" w:hint="eastAsia"/>
                      <w:szCs w:val="24"/>
                    </w:rPr>
                    <w:lastRenderedPageBreak/>
                    <w:t>支持 ARP 入侵检测功能</w:t>
                  </w:r>
                </w:p>
                <w:p w:rsidR="00851B33" w:rsidRPr="00E11160" w:rsidRDefault="00551C50">
                  <w:pPr>
                    <w:pStyle w:val="TableParagraph"/>
                    <w:spacing w:line="288" w:lineRule="auto"/>
                    <w:rPr>
                      <w:rFonts w:eastAsia="仿宋" w:cs="仿宋"/>
                      <w:szCs w:val="24"/>
                    </w:rPr>
                  </w:pPr>
                  <w:r w:rsidRPr="00E11160">
                    <w:rPr>
                      <w:rFonts w:eastAsia="仿宋" w:cs="仿宋" w:hint="eastAsia"/>
                      <w:szCs w:val="24"/>
                    </w:rPr>
                    <w:t>支持端口隔离</w:t>
                  </w:r>
                </w:p>
                <w:p w:rsidR="00851B33" w:rsidRPr="00E11160" w:rsidRDefault="00551C50">
                  <w:pPr>
                    <w:pStyle w:val="TableParagraph"/>
                    <w:spacing w:line="288" w:lineRule="auto"/>
                    <w:rPr>
                      <w:rFonts w:eastAsia="仿宋" w:cs="仿宋"/>
                      <w:szCs w:val="24"/>
                    </w:rPr>
                  </w:pPr>
                  <w:r w:rsidRPr="00E11160">
                    <w:rPr>
                      <w:rFonts w:eastAsia="仿宋" w:cs="仿宋" w:hint="eastAsia"/>
                      <w:szCs w:val="24"/>
                    </w:rPr>
                    <w:t>支持 MAC  地址黑洞</w:t>
                  </w:r>
                </w:p>
                <w:p w:rsidR="00851B33" w:rsidRPr="00E11160" w:rsidRDefault="00551C50">
                  <w:pPr>
                    <w:pStyle w:val="TableParagraph"/>
                    <w:spacing w:line="288" w:lineRule="auto"/>
                    <w:rPr>
                      <w:rFonts w:eastAsia="仿宋" w:cs="仿宋"/>
                      <w:szCs w:val="24"/>
                    </w:rPr>
                  </w:pPr>
                  <w:r w:rsidRPr="00E11160">
                    <w:rPr>
                      <w:rFonts w:eastAsia="仿宋" w:cs="仿宋" w:hint="eastAsia"/>
                      <w:szCs w:val="24"/>
                    </w:rPr>
                    <w:t>9、管理</w:t>
                  </w:r>
                </w:p>
                <w:p w:rsidR="00851B33" w:rsidRPr="00E11160" w:rsidRDefault="00551C50">
                  <w:pPr>
                    <w:pStyle w:val="TableParagraph"/>
                    <w:spacing w:line="288" w:lineRule="auto"/>
                    <w:rPr>
                      <w:rFonts w:eastAsia="仿宋" w:cs="仿宋"/>
                      <w:szCs w:val="24"/>
                    </w:rPr>
                  </w:pPr>
                  <w:r w:rsidRPr="00E11160">
                    <w:rPr>
                      <w:rFonts w:eastAsia="仿宋" w:cs="仿宋" w:hint="eastAsia"/>
                      <w:szCs w:val="24"/>
                    </w:rPr>
                    <w:t>支持命令行接口（CLI）、Telnet、Console 口进行配置</w:t>
                  </w:r>
                </w:p>
                <w:p w:rsidR="00851B33" w:rsidRPr="00E11160" w:rsidRDefault="00551C50">
                  <w:pPr>
                    <w:pStyle w:val="TableParagraph"/>
                    <w:spacing w:line="288" w:lineRule="auto"/>
                    <w:rPr>
                      <w:rFonts w:eastAsia="仿宋" w:cs="仿宋"/>
                      <w:szCs w:val="24"/>
                    </w:rPr>
                  </w:pPr>
                  <w:r w:rsidRPr="00E11160">
                    <w:rPr>
                      <w:rFonts w:eastAsia="仿宋" w:cs="仿宋" w:hint="eastAsia"/>
                      <w:szCs w:val="24"/>
                    </w:rPr>
                    <w:t>支持 SNMPV1/V2/V3、WEB 网管</w:t>
                  </w:r>
                </w:p>
                <w:p w:rsidR="00851B33" w:rsidRPr="00E11160" w:rsidRDefault="00551C50">
                  <w:pPr>
                    <w:pStyle w:val="TableParagraph"/>
                    <w:spacing w:line="288" w:lineRule="auto"/>
                    <w:rPr>
                      <w:rFonts w:eastAsia="仿宋" w:cs="仿宋"/>
                      <w:szCs w:val="24"/>
                    </w:rPr>
                  </w:pPr>
                  <w:r w:rsidRPr="00E11160">
                    <w:rPr>
                      <w:rFonts w:eastAsia="仿宋" w:cs="仿宋" w:hint="eastAsia"/>
                      <w:szCs w:val="24"/>
                    </w:rPr>
                    <w:t>支 持 RMON 1，2，3，9 组 MIB</w:t>
                  </w:r>
                </w:p>
                <w:p w:rsidR="00851B33" w:rsidRPr="00E11160" w:rsidRDefault="00551C50">
                  <w:pPr>
                    <w:pStyle w:val="TableParagraph"/>
                    <w:spacing w:line="288" w:lineRule="auto"/>
                    <w:rPr>
                      <w:rFonts w:eastAsia="仿宋" w:cs="仿宋"/>
                      <w:szCs w:val="24"/>
                    </w:rPr>
                  </w:pPr>
                  <w:r w:rsidRPr="00E11160">
                    <w:rPr>
                      <w:rFonts w:eastAsia="仿宋" w:cs="仿宋" w:hint="eastAsia"/>
                      <w:szCs w:val="24"/>
                    </w:rPr>
                    <w:t>支持 IMC  智能管理中心</w:t>
                  </w:r>
                </w:p>
                <w:p w:rsidR="00851B33" w:rsidRPr="00E11160" w:rsidRDefault="00551C50">
                  <w:pPr>
                    <w:pStyle w:val="TableParagraph"/>
                    <w:spacing w:line="288" w:lineRule="auto"/>
                    <w:rPr>
                      <w:rFonts w:eastAsia="仿宋" w:cs="仿宋"/>
                      <w:szCs w:val="24"/>
                    </w:rPr>
                  </w:pPr>
                  <w:r w:rsidRPr="00E11160">
                    <w:rPr>
                      <w:rFonts w:eastAsia="仿宋" w:cs="仿宋" w:hint="eastAsia"/>
                      <w:szCs w:val="24"/>
                    </w:rPr>
                    <w:t>支持 HGMPv2 集群管理</w:t>
                  </w:r>
                </w:p>
                <w:p w:rsidR="00851B33" w:rsidRPr="00E11160" w:rsidRDefault="00551C50">
                  <w:pPr>
                    <w:pStyle w:val="TableParagraph"/>
                    <w:spacing w:line="288" w:lineRule="auto"/>
                    <w:rPr>
                      <w:rFonts w:eastAsia="仿宋" w:cs="仿宋"/>
                      <w:szCs w:val="24"/>
                    </w:rPr>
                  </w:pPr>
                  <w:r w:rsidRPr="00E11160">
                    <w:rPr>
                      <w:rFonts w:eastAsia="仿宋" w:cs="仿宋" w:hint="eastAsia"/>
                      <w:szCs w:val="24"/>
                    </w:rPr>
                    <w:t>支持系统日志、分级告警、调试信息输出</w:t>
                  </w:r>
                </w:p>
                <w:p w:rsidR="00851B33" w:rsidRPr="00E11160" w:rsidRDefault="00551C50">
                  <w:pPr>
                    <w:pStyle w:val="TableParagraph"/>
                    <w:spacing w:line="288" w:lineRule="auto"/>
                    <w:rPr>
                      <w:rFonts w:eastAsia="仿宋" w:cs="仿宋"/>
                      <w:szCs w:val="24"/>
                    </w:rPr>
                  </w:pPr>
                  <w:r w:rsidRPr="00E11160">
                    <w:rPr>
                      <w:rFonts w:eastAsia="仿宋" w:cs="仿宋" w:hint="eastAsia"/>
                      <w:szCs w:val="24"/>
                    </w:rPr>
                    <w:t>支持 PING、Tracert</w:t>
                  </w:r>
                </w:p>
                <w:p w:rsidR="00851B33" w:rsidRPr="00E11160" w:rsidRDefault="00551C50">
                  <w:pPr>
                    <w:pStyle w:val="TableParagraph"/>
                    <w:spacing w:line="288" w:lineRule="auto"/>
                    <w:rPr>
                      <w:rFonts w:eastAsia="仿宋" w:cs="仿宋"/>
                      <w:szCs w:val="24"/>
                    </w:rPr>
                  </w:pPr>
                  <w:r w:rsidRPr="00E11160">
                    <w:rPr>
                      <w:rFonts w:eastAsia="仿宋" w:cs="仿宋" w:hint="eastAsia"/>
                      <w:szCs w:val="24"/>
                    </w:rPr>
                    <w:t>支持上电 POST、风扇堵转、PoE 设备过热等情况的检测与告警</w:t>
                  </w:r>
                </w:p>
                <w:p w:rsidR="00851B33" w:rsidRPr="00E11160" w:rsidRDefault="00551C50">
                  <w:pPr>
                    <w:pStyle w:val="TableParagraph"/>
                    <w:spacing w:line="288" w:lineRule="auto"/>
                    <w:rPr>
                      <w:rFonts w:eastAsia="仿宋" w:cs="仿宋"/>
                      <w:szCs w:val="24"/>
                    </w:rPr>
                  </w:pPr>
                  <w:r w:rsidRPr="00E11160">
                    <w:rPr>
                      <w:rFonts w:eastAsia="仿宋" w:cs="仿宋" w:hint="eastAsia"/>
                      <w:szCs w:val="24"/>
                    </w:rPr>
                    <w:t>支持 VCT（Virtual Cable Test）电缆检测功能</w:t>
                  </w:r>
                </w:p>
                <w:p w:rsidR="00851B33" w:rsidRPr="00E11160" w:rsidRDefault="00551C50">
                  <w:pPr>
                    <w:pStyle w:val="TableParagraph"/>
                    <w:spacing w:line="288" w:lineRule="auto"/>
                    <w:rPr>
                      <w:rFonts w:eastAsia="仿宋" w:cs="仿宋"/>
                      <w:szCs w:val="24"/>
                    </w:rPr>
                  </w:pPr>
                  <w:r w:rsidRPr="00E11160">
                    <w:rPr>
                      <w:rFonts w:eastAsia="仿宋" w:cs="仿宋" w:hint="eastAsia"/>
                      <w:szCs w:val="24"/>
                    </w:rPr>
                    <w:t>支持 DLDP（Device Link Detection Protocol，设备连接检测协议）</w:t>
                  </w:r>
                </w:p>
                <w:p w:rsidR="00851B33" w:rsidRPr="00E11160" w:rsidRDefault="00551C50">
                  <w:pPr>
                    <w:pStyle w:val="TableParagraph"/>
                    <w:spacing w:line="288" w:lineRule="auto"/>
                    <w:rPr>
                      <w:rFonts w:eastAsia="仿宋" w:cs="仿宋"/>
                      <w:szCs w:val="24"/>
                    </w:rPr>
                  </w:pPr>
                  <w:r w:rsidRPr="00E11160">
                    <w:rPr>
                      <w:rFonts w:eastAsia="仿宋" w:cs="仿宋" w:hint="eastAsia"/>
                      <w:szCs w:val="24"/>
                    </w:rPr>
                    <w:t>支持端口环回检测</w:t>
                  </w:r>
                </w:p>
                <w:p w:rsidR="00851B33" w:rsidRPr="00E11160" w:rsidRDefault="00551C50">
                  <w:pPr>
                    <w:pStyle w:val="TableParagraph"/>
                    <w:spacing w:line="288" w:lineRule="auto"/>
                    <w:rPr>
                      <w:rFonts w:eastAsia="仿宋" w:cs="仿宋"/>
                      <w:szCs w:val="24"/>
                    </w:rPr>
                  </w:pPr>
                  <w:r w:rsidRPr="00E11160">
                    <w:rPr>
                      <w:rFonts w:eastAsia="仿宋" w:cs="仿宋" w:hint="eastAsia"/>
                      <w:szCs w:val="24"/>
                    </w:rPr>
                    <w:t>支持 IPv6 host 功能族，实现 IPv6 管理</w:t>
                  </w:r>
                </w:p>
              </w:tc>
            </w:tr>
          </w:tbl>
          <w:p w:rsidR="00851B33" w:rsidRPr="00E11160" w:rsidRDefault="00851B33">
            <w:pPr>
              <w:pStyle w:val="TableParagraph"/>
              <w:spacing w:line="288" w:lineRule="auto"/>
              <w:rPr>
                <w:rFonts w:eastAsia="仿宋" w:cs="仿宋"/>
                <w:szCs w:val="24"/>
              </w:rPr>
            </w:pPr>
          </w:p>
        </w:tc>
        <w:tc>
          <w:tcPr>
            <w:tcW w:w="567" w:type="dxa"/>
            <w:noWrap/>
            <w:tcMar>
              <w:left w:w="105" w:type="dxa"/>
              <w:right w:w="105" w:type="dxa"/>
            </w:tcMar>
            <w:vAlign w:val="center"/>
          </w:tcPr>
          <w:p w:rsidR="00851B33" w:rsidRPr="00E11160" w:rsidRDefault="00551C50">
            <w:pPr>
              <w:pStyle w:val="TableParagraph"/>
              <w:spacing w:line="288" w:lineRule="auto"/>
              <w:rPr>
                <w:rFonts w:eastAsia="仿宋" w:cs="仿宋"/>
                <w:szCs w:val="24"/>
              </w:rPr>
            </w:pPr>
            <w:r w:rsidRPr="00E11160">
              <w:rPr>
                <w:rFonts w:cs="仿宋" w:hint="eastAsia"/>
                <w:szCs w:val="24"/>
              </w:rPr>
              <w:lastRenderedPageBreak/>
              <w:t>套</w:t>
            </w:r>
          </w:p>
        </w:tc>
        <w:tc>
          <w:tcPr>
            <w:tcW w:w="567" w:type="dxa"/>
            <w:noWrap/>
            <w:tcMar>
              <w:left w:w="105" w:type="dxa"/>
              <w:right w:w="105" w:type="dxa"/>
            </w:tcMar>
            <w:vAlign w:val="center"/>
          </w:tcPr>
          <w:p w:rsidR="00851B33" w:rsidRPr="00E11160" w:rsidRDefault="00551C50">
            <w:pPr>
              <w:pStyle w:val="TableParagraph"/>
              <w:spacing w:line="288" w:lineRule="auto"/>
              <w:rPr>
                <w:rFonts w:eastAsia="仿宋" w:cs="仿宋"/>
                <w:szCs w:val="24"/>
              </w:rPr>
            </w:pPr>
            <w:r w:rsidRPr="00E11160">
              <w:rPr>
                <w:rFonts w:eastAsia="仿宋" w:cs="仿宋" w:hint="eastAsia"/>
                <w:szCs w:val="24"/>
              </w:rPr>
              <w:t>1</w:t>
            </w:r>
          </w:p>
        </w:tc>
        <w:tc>
          <w:tcPr>
            <w:tcW w:w="567" w:type="dxa"/>
            <w:noWrap/>
            <w:vAlign w:val="center"/>
          </w:tcPr>
          <w:p w:rsidR="00851B33" w:rsidRPr="00E11160" w:rsidRDefault="00551C50">
            <w:pPr>
              <w:pStyle w:val="TableParagraph"/>
              <w:spacing w:line="288" w:lineRule="auto"/>
              <w:rPr>
                <w:rFonts w:eastAsia="仿宋" w:cs="仿宋"/>
                <w:szCs w:val="24"/>
              </w:rPr>
            </w:pPr>
            <w:r w:rsidRPr="00E11160">
              <w:rPr>
                <w:rFonts w:eastAsia="仿宋" w:cs="仿宋" w:hint="eastAsia"/>
                <w:szCs w:val="24"/>
              </w:rPr>
              <w:t>否</w:t>
            </w:r>
          </w:p>
        </w:tc>
      </w:tr>
      <w:tr w:rsidR="00851B33" w:rsidRPr="00E11160">
        <w:trPr>
          <w:trHeight w:val="595"/>
          <w:jc w:val="center"/>
        </w:trPr>
        <w:tc>
          <w:tcPr>
            <w:tcW w:w="567" w:type="dxa"/>
            <w:noWrap/>
            <w:tcMar>
              <w:left w:w="105" w:type="dxa"/>
              <w:right w:w="105" w:type="dxa"/>
            </w:tcMar>
            <w:vAlign w:val="center"/>
          </w:tcPr>
          <w:p w:rsidR="00851B33" w:rsidRPr="00E11160" w:rsidRDefault="00551C50">
            <w:pPr>
              <w:pStyle w:val="TableParagraph"/>
              <w:spacing w:line="288" w:lineRule="auto"/>
              <w:rPr>
                <w:rFonts w:eastAsia="仿宋" w:cs="仿宋"/>
                <w:szCs w:val="24"/>
              </w:rPr>
            </w:pPr>
            <w:r w:rsidRPr="00E11160">
              <w:rPr>
                <w:rFonts w:eastAsia="仿宋" w:cs="仿宋" w:hint="eastAsia"/>
                <w:szCs w:val="24"/>
              </w:rPr>
              <w:lastRenderedPageBreak/>
              <w:t>12</w:t>
            </w:r>
          </w:p>
        </w:tc>
        <w:tc>
          <w:tcPr>
            <w:tcW w:w="1134" w:type="dxa"/>
            <w:noWrap/>
            <w:tcMar>
              <w:left w:w="105" w:type="dxa"/>
              <w:right w:w="105" w:type="dxa"/>
            </w:tcMar>
            <w:vAlign w:val="center"/>
          </w:tcPr>
          <w:p w:rsidR="00851B33" w:rsidRPr="00E11160" w:rsidRDefault="00551C50">
            <w:pPr>
              <w:pStyle w:val="TableParagraph"/>
              <w:spacing w:line="288" w:lineRule="auto"/>
              <w:rPr>
                <w:rFonts w:eastAsia="仿宋" w:cs="仿宋"/>
                <w:szCs w:val="24"/>
              </w:rPr>
            </w:pPr>
            <w:r w:rsidRPr="00E11160">
              <w:rPr>
                <w:rFonts w:eastAsia="仿宋" w:cs="仿宋" w:hint="eastAsia"/>
                <w:szCs w:val="24"/>
              </w:rPr>
              <w:t>县级应急救援工具</w:t>
            </w:r>
          </w:p>
        </w:tc>
        <w:tc>
          <w:tcPr>
            <w:tcW w:w="10694" w:type="dxa"/>
            <w:noWrap/>
            <w:tcMar>
              <w:left w:w="105" w:type="dxa"/>
              <w:right w:w="105" w:type="dxa"/>
            </w:tcMar>
            <w:vAlign w:val="center"/>
          </w:tcPr>
          <w:p w:rsidR="00851B33" w:rsidRPr="00E11160" w:rsidRDefault="00551C50">
            <w:pPr>
              <w:pStyle w:val="TableParagraph"/>
              <w:spacing w:line="288" w:lineRule="auto"/>
              <w:rPr>
                <w:rFonts w:eastAsia="仿宋" w:cs="仿宋"/>
                <w:szCs w:val="24"/>
              </w:rPr>
            </w:pPr>
            <w:r w:rsidRPr="00E11160">
              <w:rPr>
                <w:rFonts w:eastAsia="仿宋" w:cs="仿宋" w:hint="eastAsia"/>
                <w:szCs w:val="24"/>
              </w:rPr>
              <w:t>在魏都区开展县级应急救援设备购置工作，购置移动照明灯2台、排水泵5台、冲锋舟1个、手提式探照灯6个、安全绳5条、救援抛绳器1套、救生圈45个、反光水面漂浮救援绳3条。</w:t>
            </w:r>
          </w:p>
          <w:p w:rsidR="00851B33" w:rsidRPr="00E11160" w:rsidRDefault="00551C50">
            <w:pPr>
              <w:pStyle w:val="TableParagraph"/>
              <w:spacing w:line="288" w:lineRule="auto"/>
              <w:rPr>
                <w:rFonts w:eastAsia="仿宋" w:cs="仿宋"/>
                <w:szCs w:val="24"/>
              </w:rPr>
            </w:pPr>
            <w:r w:rsidRPr="00E11160">
              <w:rPr>
                <w:rFonts w:eastAsia="仿宋" w:cs="仿宋" w:hint="eastAsia"/>
                <w:szCs w:val="24"/>
              </w:rPr>
              <w:t>（一）移动照明灯</w:t>
            </w:r>
          </w:p>
          <w:p w:rsidR="00851B33" w:rsidRPr="00E11160" w:rsidRDefault="00551C50">
            <w:pPr>
              <w:pStyle w:val="TableParagraph"/>
              <w:spacing w:line="288" w:lineRule="auto"/>
              <w:rPr>
                <w:rFonts w:eastAsia="仿宋" w:cs="仿宋"/>
                <w:szCs w:val="24"/>
              </w:rPr>
            </w:pPr>
            <w:r w:rsidRPr="00E11160">
              <w:rPr>
                <w:rFonts w:eastAsia="仿宋" w:cs="仿宋" w:hint="eastAsia"/>
                <w:szCs w:val="24"/>
              </w:rPr>
              <w:t>1、照明性能：灯盘由 4 盏 500W 高效率节能灯组成,按现场需要将每个灯头单独做上下左右角调节,旋转实现 360 度全方位照明;也可将灯头在灯盘均匀布向四个方向照明; 整体照明远近兼顾,照明亮度高,范围大。</w:t>
            </w:r>
          </w:p>
          <w:p w:rsidR="00851B33" w:rsidRPr="00E11160" w:rsidRDefault="00551C50">
            <w:pPr>
              <w:pStyle w:val="TableParagraph"/>
              <w:spacing w:line="288" w:lineRule="auto"/>
              <w:rPr>
                <w:rFonts w:eastAsia="仿宋" w:cs="仿宋"/>
                <w:szCs w:val="24"/>
              </w:rPr>
            </w:pPr>
            <w:r w:rsidRPr="00E11160">
              <w:rPr>
                <w:rFonts w:eastAsia="仿宋" w:cs="仿宋" w:hint="eastAsia"/>
                <w:szCs w:val="24"/>
              </w:rPr>
              <w:t xml:space="preserve">2、升降性能：选用 4 节伸缩气缸作为升降调节方式,最大高度为 4.5 米,灯光覆盖半径达到      </w:t>
            </w:r>
            <w:r w:rsidRPr="00E11160">
              <w:rPr>
                <w:rFonts w:eastAsia="仿宋" w:cs="仿宋" w:hint="eastAsia"/>
                <w:szCs w:val="24"/>
              </w:rPr>
              <w:lastRenderedPageBreak/>
              <w:t>35-55 米。</w:t>
            </w:r>
          </w:p>
          <w:p w:rsidR="00851B33" w:rsidRPr="00E11160" w:rsidRDefault="00551C50">
            <w:pPr>
              <w:pStyle w:val="TableParagraph"/>
              <w:spacing w:line="288" w:lineRule="auto"/>
              <w:rPr>
                <w:rFonts w:eastAsia="仿宋" w:cs="仿宋"/>
                <w:szCs w:val="24"/>
              </w:rPr>
            </w:pPr>
            <w:r w:rsidRPr="00E11160">
              <w:rPr>
                <w:rFonts w:eastAsia="仿宋" w:cs="仿宋" w:hint="eastAsia"/>
                <w:szCs w:val="24"/>
              </w:rPr>
              <w:t>3、工作时间：使用发电机组供电时,一次注满燃油可连续 工作 13 小时以上,使用 220V 市电可长时间照明。</w:t>
            </w:r>
          </w:p>
          <w:p w:rsidR="00851B33" w:rsidRPr="00E11160" w:rsidRDefault="00551C50">
            <w:pPr>
              <w:pStyle w:val="TableParagraph"/>
              <w:spacing w:line="288" w:lineRule="auto"/>
              <w:rPr>
                <w:rFonts w:eastAsia="仿宋" w:cs="仿宋"/>
                <w:szCs w:val="24"/>
              </w:rPr>
            </w:pPr>
            <w:r w:rsidRPr="00E11160">
              <w:rPr>
                <w:rFonts w:eastAsia="仿宋" w:cs="仿宋" w:hint="eastAsia"/>
                <w:szCs w:val="24"/>
              </w:rPr>
              <w:t>4、便操作性：通过无线遥控可在 50 米范围内分别控制每盏灯的开启和关闭,使用气泵或手动气阀控制伸缩杆的升降。</w:t>
            </w:r>
          </w:p>
          <w:p w:rsidR="00851B33" w:rsidRPr="00E11160" w:rsidRDefault="00551C50">
            <w:pPr>
              <w:pStyle w:val="TableParagraph"/>
              <w:spacing w:line="288" w:lineRule="auto"/>
              <w:rPr>
                <w:rFonts w:eastAsia="仿宋" w:cs="仿宋"/>
                <w:szCs w:val="24"/>
              </w:rPr>
            </w:pPr>
            <w:r w:rsidRPr="00E11160">
              <w:rPr>
                <w:rFonts w:eastAsia="仿宋" w:cs="仿宋" w:hint="eastAsia"/>
                <w:szCs w:val="24"/>
              </w:rPr>
              <w:t>5、适用场所：灯盘、汽缸和发电机组为整体结构,发电机组底部装有万向轮和铁轮,可在坑洼的路面及铁轨上运行. 整体采用优质进口金属材料制作,结构紧凑,性能稳定,可确保在各种恶劣环境和气候条件下正常工作,防雨淋、喷水、抗风等级为 8 级。</w:t>
            </w:r>
          </w:p>
          <w:p w:rsidR="00851B33" w:rsidRPr="00E11160" w:rsidRDefault="00551C50">
            <w:pPr>
              <w:pStyle w:val="TableParagraph"/>
              <w:spacing w:line="288" w:lineRule="auto"/>
              <w:rPr>
                <w:rFonts w:eastAsia="仿宋" w:cs="仿宋"/>
                <w:szCs w:val="24"/>
              </w:rPr>
            </w:pPr>
            <w:r w:rsidRPr="00E11160">
              <w:rPr>
                <w:rFonts w:eastAsia="仿宋" w:cs="仿宋" w:hint="eastAsia"/>
                <w:szCs w:val="24"/>
              </w:rPr>
              <w:t>（二）排水泵</w:t>
            </w:r>
          </w:p>
          <w:p w:rsidR="00851B33" w:rsidRPr="00E11160" w:rsidRDefault="00551C50">
            <w:pPr>
              <w:pStyle w:val="TableParagraph"/>
              <w:spacing w:line="288" w:lineRule="auto"/>
              <w:rPr>
                <w:rFonts w:eastAsia="仿宋" w:cs="仿宋"/>
                <w:szCs w:val="24"/>
              </w:rPr>
            </w:pPr>
            <w:r w:rsidRPr="00E11160">
              <w:rPr>
                <w:rFonts w:eastAsia="仿宋" w:cs="仿宋" w:hint="eastAsia"/>
                <w:szCs w:val="24"/>
              </w:rPr>
              <w:t>1、标定流量：420L/min；</w:t>
            </w:r>
          </w:p>
          <w:p w:rsidR="00851B33" w:rsidRPr="00E11160" w:rsidRDefault="00551C50">
            <w:pPr>
              <w:pStyle w:val="TableParagraph"/>
              <w:spacing w:line="288" w:lineRule="auto"/>
              <w:rPr>
                <w:rFonts w:eastAsia="仿宋" w:cs="仿宋"/>
                <w:szCs w:val="24"/>
              </w:rPr>
            </w:pPr>
            <w:r w:rsidRPr="00E11160">
              <w:rPr>
                <w:rFonts w:eastAsia="仿宋" w:cs="仿宋" w:hint="eastAsia"/>
                <w:szCs w:val="24"/>
              </w:rPr>
              <w:t>2、泵类型：真心泵离心泵；</w:t>
            </w:r>
          </w:p>
          <w:p w:rsidR="00851B33" w:rsidRPr="00E11160" w:rsidRDefault="00551C50">
            <w:pPr>
              <w:pStyle w:val="TableParagraph"/>
              <w:spacing w:line="288" w:lineRule="auto"/>
              <w:rPr>
                <w:rFonts w:eastAsia="仿宋" w:cs="仿宋"/>
                <w:szCs w:val="24"/>
              </w:rPr>
            </w:pPr>
            <w:r w:rsidRPr="00E11160">
              <w:rPr>
                <w:rFonts w:eastAsia="仿宋" w:cs="仿宋" w:hint="eastAsia"/>
                <w:szCs w:val="24"/>
              </w:rPr>
              <w:t>3、吸程：7m；</w:t>
            </w:r>
          </w:p>
          <w:p w:rsidR="00851B33" w:rsidRPr="00E11160" w:rsidRDefault="00551C50">
            <w:pPr>
              <w:pStyle w:val="TableParagraph"/>
              <w:spacing w:line="288" w:lineRule="auto"/>
              <w:rPr>
                <w:rFonts w:eastAsia="仿宋" w:cs="仿宋"/>
                <w:szCs w:val="24"/>
              </w:rPr>
            </w:pPr>
            <w:r w:rsidRPr="00E11160">
              <w:rPr>
                <w:rFonts w:eastAsia="仿宋" w:cs="仿宋" w:hint="eastAsia"/>
                <w:szCs w:val="24"/>
              </w:rPr>
              <w:t>4、标定扬程：42m；</w:t>
            </w:r>
          </w:p>
          <w:p w:rsidR="00851B33" w:rsidRPr="00E11160" w:rsidRDefault="00551C50">
            <w:pPr>
              <w:pStyle w:val="TableParagraph"/>
              <w:spacing w:line="288" w:lineRule="auto"/>
              <w:rPr>
                <w:rFonts w:eastAsia="仿宋" w:cs="仿宋"/>
                <w:szCs w:val="24"/>
              </w:rPr>
            </w:pPr>
            <w:r w:rsidRPr="00E11160">
              <w:rPr>
                <w:rFonts w:eastAsia="仿宋" w:cs="仿宋" w:hint="eastAsia"/>
                <w:szCs w:val="24"/>
              </w:rPr>
              <w:t>5、出水口压力：0.42Mpa；</w:t>
            </w:r>
          </w:p>
          <w:p w:rsidR="00851B33" w:rsidRPr="00E11160" w:rsidRDefault="00551C50">
            <w:pPr>
              <w:pStyle w:val="TableParagraph"/>
              <w:spacing w:line="288" w:lineRule="auto"/>
              <w:rPr>
                <w:rFonts w:eastAsia="仿宋" w:cs="仿宋"/>
                <w:szCs w:val="24"/>
              </w:rPr>
            </w:pPr>
            <w:r w:rsidRPr="00E11160">
              <w:rPr>
                <w:rFonts w:eastAsia="仿宋" w:cs="仿宋" w:hint="eastAsia"/>
                <w:szCs w:val="24"/>
              </w:rPr>
              <w:t>6、进、出水口直径：65mm；</w:t>
            </w:r>
          </w:p>
          <w:p w:rsidR="00851B33" w:rsidRPr="00E11160" w:rsidRDefault="00551C50">
            <w:pPr>
              <w:pStyle w:val="TableParagraph"/>
              <w:spacing w:line="288" w:lineRule="auto"/>
              <w:rPr>
                <w:rFonts w:eastAsia="仿宋" w:cs="仿宋"/>
                <w:szCs w:val="24"/>
              </w:rPr>
            </w:pPr>
            <w:r w:rsidRPr="00E11160">
              <w:rPr>
                <w:rFonts w:eastAsia="仿宋" w:cs="仿宋" w:hint="eastAsia"/>
                <w:szCs w:val="24"/>
              </w:rPr>
              <w:t>7、最大转速：≥3600 转/分钟.</w:t>
            </w:r>
          </w:p>
          <w:p w:rsidR="00851B33" w:rsidRPr="00E11160" w:rsidRDefault="00551C50">
            <w:pPr>
              <w:pStyle w:val="TableParagraph"/>
              <w:spacing w:line="288" w:lineRule="auto"/>
              <w:rPr>
                <w:rFonts w:eastAsia="仿宋" w:cs="仿宋"/>
                <w:szCs w:val="24"/>
              </w:rPr>
            </w:pPr>
            <w:r w:rsidRPr="00E11160">
              <w:rPr>
                <w:rFonts w:eastAsia="仿宋" w:cs="仿宋" w:hint="eastAsia"/>
                <w:szCs w:val="24"/>
              </w:rPr>
              <w:t>（三）冲锋舟</w:t>
            </w:r>
          </w:p>
          <w:p w:rsidR="00851B33" w:rsidRPr="00E11160" w:rsidRDefault="00551C50">
            <w:pPr>
              <w:pStyle w:val="TableParagraph"/>
              <w:spacing w:line="288" w:lineRule="auto"/>
              <w:rPr>
                <w:rFonts w:eastAsia="仿宋" w:cs="仿宋"/>
                <w:szCs w:val="24"/>
              </w:rPr>
            </w:pPr>
            <w:r w:rsidRPr="00E11160">
              <w:rPr>
                <w:rFonts w:eastAsia="仿宋" w:cs="仿宋" w:hint="eastAsia"/>
                <w:szCs w:val="24"/>
              </w:rPr>
              <w:t>1、乘员数：5-8 人；</w:t>
            </w:r>
          </w:p>
          <w:p w:rsidR="00851B33" w:rsidRPr="00E11160" w:rsidRDefault="00551C50">
            <w:pPr>
              <w:pStyle w:val="TableParagraph"/>
              <w:spacing w:line="288" w:lineRule="auto"/>
              <w:rPr>
                <w:rFonts w:eastAsia="仿宋" w:cs="仿宋"/>
                <w:szCs w:val="24"/>
              </w:rPr>
            </w:pPr>
            <w:r w:rsidRPr="00E11160">
              <w:rPr>
                <w:rFonts w:eastAsia="仿宋" w:cs="仿宋" w:hint="eastAsia"/>
                <w:szCs w:val="24"/>
              </w:rPr>
              <w:t>2、载重量：不小于 900kg；</w:t>
            </w:r>
          </w:p>
          <w:p w:rsidR="00851B33" w:rsidRPr="00E11160" w:rsidRDefault="00551C50">
            <w:pPr>
              <w:pStyle w:val="TableParagraph"/>
              <w:spacing w:line="288" w:lineRule="auto"/>
              <w:rPr>
                <w:rFonts w:eastAsia="仿宋" w:cs="仿宋"/>
                <w:szCs w:val="24"/>
              </w:rPr>
            </w:pPr>
            <w:r w:rsidRPr="00E11160">
              <w:rPr>
                <w:rFonts w:eastAsia="仿宋" w:cs="仿宋" w:hint="eastAsia"/>
                <w:szCs w:val="24"/>
              </w:rPr>
              <w:t>3、配备动力：不小于 40HP；</w:t>
            </w:r>
          </w:p>
          <w:p w:rsidR="00851B33" w:rsidRPr="00E11160" w:rsidRDefault="00551C50">
            <w:pPr>
              <w:pStyle w:val="TableParagraph"/>
              <w:spacing w:line="288" w:lineRule="auto"/>
              <w:rPr>
                <w:rFonts w:eastAsia="仿宋" w:cs="仿宋"/>
                <w:szCs w:val="24"/>
              </w:rPr>
            </w:pPr>
            <w:r w:rsidRPr="00E11160">
              <w:rPr>
                <w:rFonts w:eastAsia="仿宋" w:cs="仿宋" w:hint="eastAsia"/>
                <w:szCs w:val="24"/>
              </w:rPr>
              <w:t>4、舟体材料：玻璃钢；船用 189 树脂；</w:t>
            </w:r>
          </w:p>
          <w:p w:rsidR="00851B33" w:rsidRPr="00E11160" w:rsidRDefault="00551C50">
            <w:pPr>
              <w:pStyle w:val="TableParagraph"/>
              <w:spacing w:line="288" w:lineRule="auto"/>
              <w:rPr>
                <w:rFonts w:eastAsia="仿宋" w:cs="仿宋"/>
                <w:szCs w:val="24"/>
              </w:rPr>
            </w:pPr>
            <w:r w:rsidRPr="00E11160">
              <w:rPr>
                <w:rFonts w:eastAsia="仿宋" w:cs="仿宋" w:hint="eastAsia"/>
                <w:szCs w:val="24"/>
              </w:rPr>
              <w:t>5、功能：用于巡逻、救生等。</w:t>
            </w:r>
          </w:p>
          <w:p w:rsidR="00851B33" w:rsidRPr="00E11160" w:rsidRDefault="00551C50">
            <w:pPr>
              <w:pStyle w:val="TableParagraph"/>
              <w:spacing w:line="288" w:lineRule="auto"/>
              <w:rPr>
                <w:rFonts w:eastAsia="仿宋" w:cs="仿宋"/>
                <w:szCs w:val="24"/>
              </w:rPr>
            </w:pPr>
            <w:r w:rsidRPr="00E11160">
              <w:rPr>
                <w:rFonts w:eastAsia="仿宋" w:cs="仿宋" w:hint="eastAsia"/>
                <w:szCs w:val="24"/>
              </w:rPr>
              <w:t>（四）手提式探照灯</w:t>
            </w:r>
          </w:p>
          <w:p w:rsidR="00851B33" w:rsidRPr="00E11160" w:rsidRDefault="00551C50">
            <w:pPr>
              <w:pStyle w:val="TableParagraph"/>
              <w:spacing w:line="288" w:lineRule="auto"/>
              <w:rPr>
                <w:rFonts w:eastAsia="仿宋" w:cs="仿宋"/>
                <w:szCs w:val="24"/>
              </w:rPr>
            </w:pPr>
            <w:r w:rsidRPr="00E11160">
              <w:rPr>
                <w:rFonts w:eastAsia="仿宋" w:cs="仿宋" w:hint="eastAsia"/>
                <w:szCs w:val="24"/>
              </w:rPr>
              <w:lastRenderedPageBreak/>
              <w:t>防水设计，强光照射距离≥500m，亮度距离≥1000 流明，LED 可充电，放电时间≥15 小时</w:t>
            </w:r>
          </w:p>
          <w:p w:rsidR="00851B33" w:rsidRPr="00E11160" w:rsidRDefault="00551C50">
            <w:pPr>
              <w:pStyle w:val="TableParagraph"/>
              <w:spacing w:line="288" w:lineRule="auto"/>
              <w:rPr>
                <w:rFonts w:eastAsia="仿宋" w:cs="仿宋"/>
                <w:szCs w:val="24"/>
              </w:rPr>
            </w:pPr>
            <w:r w:rsidRPr="00E11160">
              <w:rPr>
                <w:rFonts w:eastAsia="仿宋" w:cs="仿宋" w:hint="eastAsia"/>
                <w:szCs w:val="24"/>
              </w:rPr>
              <w:t>（五）安全绳</w:t>
            </w:r>
          </w:p>
          <w:p w:rsidR="00851B33" w:rsidRPr="00E11160" w:rsidRDefault="00551C50">
            <w:pPr>
              <w:pStyle w:val="TableParagraph"/>
              <w:spacing w:line="288" w:lineRule="auto"/>
              <w:rPr>
                <w:rFonts w:eastAsia="仿宋" w:cs="仿宋"/>
                <w:szCs w:val="24"/>
              </w:rPr>
            </w:pPr>
            <w:r w:rsidRPr="00E11160">
              <w:rPr>
                <w:rFonts w:eastAsia="仿宋" w:cs="仿宋" w:hint="eastAsia"/>
                <w:szCs w:val="24"/>
              </w:rPr>
              <w:t>坚固耐磨，绳长≥10m，外径≥8mm，内置钢丝直径≥3mm，承重≥300 斤</w:t>
            </w:r>
          </w:p>
          <w:p w:rsidR="00851B33" w:rsidRPr="00E11160" w:rsidRDefault="00551C50">
            <w:pPr>
              <w:pStyle w:val="TableParagraph"/>
              <w:spacing w:line="288" w:lineRule="auto"/>
              <w:rPr>
                <w:rFonts w:eastAsia="仿宋" w:cs="仿宋"/>
                <w:szCs w:val="24"/>
              </w:rPr>
            </w:pPr>
            <w:r w:rsidRPr="00E11160">
              <w:rPr>
                <w:rFonts w:eastAsia="仿宋" w:cs="仿宋" w:hint="eastAsia"/>
                <w:szCs w:val="24"/>
              </w:rPr>
              <w:t>（六）救援抛绳器</w:t>
            </w:r>
          </w:p>
          <w:p w:rsidR="00851B33" w:rsidRPr="00E11160" w:rsidRDefault="00551C50">
            <w:pPr>
              <w:pStyle w:val="TableParagraph"/>
              <w:spacing w:line="288" w:lineRule="auto"/>
              <w:rPr>
                <w:rFonts w:eastAsia="仿宋" w:cs="仿宋"/>
                <w:szCs w:val="24"/>
              </w:rPr>
            </w:pPr>
            <w:r w:rsidRPr="00E11160">
              <w:rPr>
                <w:rFonts w:eastAsia="仿宋" w:cs="仿宋" w:hint="eastAsia"/>
                <w:szCs w:val="24"/>
              </w:rPr>
              <w:t>1、压缩空气工作压力：≥60 巴，抛射质量≥1.5KG。</w:t>
            </w:r>
          </w:p>
          <w:p w:rsidR="00851B33" w:rsidRPr="00E11160" w:rsidRDefault="00551C50">
            <w:pPr>
              <w:pStyle w:val="TableParagraph"/>
              <w:spacing w:line="288" w:lineRule="auto"/>
              <w:rPr>
                <w:rFonts w:eastAsia="仿宋" w:cs="仿宋"/>
                <w:szCs w:val="24"/>
              </w:rPr>
            </w:pPr>
            <w:r w:rsidRPr="00E11160">
              <w:rPr>
                <w:rFonts w:eastAsia="仿宋" w:cs="仿宋" w:hint="eastAsia"/>
                <w:szCs w:val="24"/>
              </w:rPr>
              <w:t>2、可充气，能重复使用</w:t>
            </w:r>
          </w:p>
          <w:p w:rsidR="00851B33" w:rsidRPr="00E11160" w:rsidRDefault="00551C50">
            <w:pPr>
              <w:pStyle w:val="TableParagraph"/>
              <w:spacing w:line="288" w:lineRule="auto"/>
              <w:rPr>
                <w:rFonts w:eastAsia="仿宋" w:cs="仿宋"/>
                <w:szCs w:val="24"/>
              </w:rPr>
            </w:pPr>
            <w:r w:rsidRPr="00E11160">
              <w:rPr>
                <w:rFonts w:eastAsia="仿宋" w:cs="仿宋" w:hint="eastAsia"/>
                <w:szCs w:val="24"/>
              </w:rPr>
              <w:t>3、抛射距离：水用时抛射自动充气救生圈距离 50~90m</w:t>
            </w:r>
          </w:p>
          <w:p w:rsidR="00851B33" w:rsidRPr="00E11160" w:rsidRDefault="00551C50">
            <w:pPr>
              <w:pStyle w:val="TableParagraph"/>
              <w:spacing w:line="288" w:lineRule="auto"/>
              <w:rPr>
                <w:rFonts w:eastAsia="仿宋" w:cs="仿宋"/>
                <w:szCs w:val="24"/>
              </w:rPr>
            </w:pPr>
            <w:r w:rsidRPr="00E11160">
              <w:rPr>
                <w:rFonts w:eastAsia="仿宋" w:cs="仿宋" w:hint="eastAsia"/>
                <w:szCs w:val="24"/>
              </w:rPr>
              <w:t>4、抛绳尺寸：￠3mm×120m ，抛绳拉力≥2000N</w:t>
            </w:r>
          </w:p>
          <w:p w:rsidR="00851B33" w:rsidRPr="00E11160" w:rsidRDefault="00551C50">
            <w:pPr>
              <w:pStyle w:val="TableParagraph"/>
              <w:spacing w:line="288" w:lineRule="auto"/>
              <w:rPr>
                <w:rFonts w:eastAsia="仿宋" w:cs="仿宋"/>
                <w:szCs w:val="24"/>
              </w:rPr>
            </w:pPr>
            <w:r w:rsidRPr="00E11160">
              <w:rPr>
                <w:rFonts w:eastAsia="仿宋" w:cs="仿宋" w:hint="eastAsia"/>
                <w:szCs w:val="24"/>
              </w:rPr>
              <w:t>5、飞行时间：大约 3-5 秒钟</w:t>
            </w:r>
          </w:p>
          <w:p w:rsidR="00851B33" w:rsidRPr="00E11160" w:rsidRDefault="00551C50">
            <w:pPr>
              <w:pStyle w:val="TableParagraph"/>
              <w:spacing w:line="288" w:lineRule="auto"/>
              <w:rPr>
                <w:rFonts w:eastAsia="仿宋" w:cs="仿宋"/>
                <w:szCs w:val="24"/>
              </w:rPr>
            </w:pPr>
            <w:r w:rsidRPr="00E11160">
              <w:rPr>
                <w:rFonts w:eastAsia="仿宋" w:cs="仿宋" w:hint="eastAsia"/>
                <w:szCs w:val="24"/>
              </w:rPr>
              <w:t>6、水用浮具入水 5 秒内自动充气成为救生圈，产生 8KG以上浮力</w:t>
            </w:r>
          </w:p>
          <w:p w:rsidR="00851B33" w:rsidRPr="00E11160" w:rsidRDefault="00551C50">
            <w:pPr>
              <w:pStyle w:val="TableParagraph"/>
              <w:spacing w:line="288" w:lineRule="auto"/>
              <w:rPr>
                <w:rFonts w:eastAsia="仿宋" w:cs="仿宋"/>
                <w:szCs w:val="24"/>
              </w:rPr>
            </w:pPr>
            <w:r w:rsidRPr="00E11160">
              <w:rPr>
                <w:rFonts w:eastAsia="仿宋" w:cs="仿宋" w:hint="eastAsia"/>
                <w:szCs w:val="24"/>
              </w:rPr>
              <w:t>备注：该设备为偏专业设备，各县在实施时要充分考虑实际操作的能力</w:t>
            </w:r>
          </w:p>
          <w:p w:rsidR="00851B33" w:rsidRPr="00E11160" w:rsidRDefault="00551C50">
            <w:pPr>
              <w:pStyle w:val="TableParagraph"/>
              <w:spacing w:line="288" w:lineRule="auto"/>
              <w:rPr>
                <w:rFonts w:eastAsia="仿宋" w:cs="仿宋"/>
                <w:szCs w:val="24"/>
              </w:rPr>
            </w:pPr>
            <w:r w:rsidRPr="00E11160">
              <w:rPr>
                <w:rFonts w:eastAsia="仿宋" w:cs="仿宋" w:hint="eastAsia"/>
                <w:szCs w:val="24"/>
              </w:rPr>
              <w:t>（七）救生圈</w:t>
            </w:r>
          </w:p>
          <w:p w:rsidR="00851B33" w:rsidRPr="00E11160" w:rsidRDefault="00551C50">
            <w:pPr>
              <w:pStyle w:val="TableParagraph"/>
              <w:spacing w:line="288" w:lineRule="auto"/>
              <w:rPr>
                <w:rFonts w:eastAsia="仿宋" w:cs="仿宋"/>
                <w:szCs w:val="24"/>
              </w:rPr>
            </w:pPr>
            <w:r w:rsidRPr="00E11160">
              <w:rPr>
                <w:rFonts w:eastAsia="仿宋" w:cs="仿宋" w:hint="eastAsia"/>
                <w:szCs w:val="24"/>
              </w:rPr>
              <w:t>1、救生圈外径≥710mm，内径≥440mm</w:t>
            </w:r>
          </w:p>
          <w:p w:rsidR="00851B33" w:rsidRPr="00E11160" w:rsidRDefault="00551C50">
            <w:pPr>
              <w:pStyle w:val="TableParagraph"/>
              <w:spacing w:line="288" w:lineRule="auto"/>
              <w:rPr>
                <w:rFonts w:eastAsia="仿宋" w:cs="仿宋"/>
                <w:szCs w:val="24"/>
              </w:rPr>
            </w:pPr>
            <w:r w:rsidRPr="00E11160">
              <w:rPr>
                <w:rFonts w:eastAsia="仿宋" w:cs="仿宋" w:hint="eastAsia"/>
                <w:szCs w:val="24"/>
              </w:rPr>
              <w:t>2、带反光条</w:t>
            </w:r>
          </w:p>
          <w:p w:rsidR="00851B33" w:rsidRPr="00E11160" w:rsidRDefault="00551C50">
            <w:pPr>
              <w:pStyle w:val="TableParagraph"/>
              <w:spacing w:line="288" w:lineRule="auto"/>
              <w:rPr>
                <w:rFonts w:eastAsia="仿宋" w:cs="仿宋"/>
                <w:szCs w:val="24"/>
              </w:rPr>
            </w:pPr>
            <w:r w:rsidRPr="00E11160">
              <w:rPr>
                <w:rFonts w:eastAsia="仿宋" w:cs="仿宋" w:hint="eastAsia"/>
                <w:szCs w:val="24"/>
              </w:rPr>
              <w:t>3、浮力≥14.5KG</w:t>
            </w:r>
          </w:p>
          <w:p w:rsidR="00851B33" w:rsidRPr="00E11160" w:rsidRDefault="00551C50">
            <w:pPr>
              <w:pStyle w:val="TableParagraph"/>
              <w:spacing w:line="288" w:lineRule="auto"/>
              <w:rPr>
                <w:rFonts w:eastAsia="仿宋" w:cs="仿宋"/>
                <w:szCs w:val="24"/>
              </w:rPr>
            </w:pPr>
            <w:r w:rsidRPr="00E11160">
              <w:rPr>
                <w:rFonts w:eastAsia="仿宋" w:cs="仿宋" w:hint="eastAsia"/>
                <w:szCs w:val="24"/>
              </w:rPr>
              <w:t>4、圈体外围有固定挂绳</w:t>
            </w:r>
          </w:p>
          <w:p w:rsidR="00851B33" w:rsidRPr="00E11160" w:rsidRDefault="00551C50">
            <w:pPr>
              <w:pStyle w:val="TableParagraph"/>
              <w:spacing w:line="288" w:lineRule="auto"/>
              <w:rPr>
                <w:rFonts w:eastAsia="仿宋" w:cs="仿宋"/>
                <w:szCs w:val="24"/>
              </w:rPr>
            </w:pPr>
            <w:r w:rsidRPr="00E11160">
              <w:rPr>
                <w:rFonts w:eastAsia="仿宋" w:cs="仿宋" w:hint="eastAsia"/>
                <w:szCs w:val="24"/>
              </w:rPr>
              <w:t>（八）反光水面漂浮救援绳</w:t>
            </w:r>
          </w:p>
          <w:p w:rsidR="00851B33" w:rsidRPr="00E11160" w:rsidRDefault="00551C50">
            <w:pPr>
              <w:pStyle w:val="TableParagraph"/>
              <w:spacing w:line="288" w:lineRule="auto"/>
              <w:rPr>
                <w:rFonts w:eastAsia="仿宋" w:cs="仿宋"/>
                <w:szCs w:val="24"/>
              </w:rPr>
            </w:pPr>
            <w:r w:rsidRPr="00E11160">
              <w:rPr>
                <w:rFonts w:eastAsia="仿宋" w:cs="仿宋" w:hint="eastAsia"/>
                <w:szCs w:val="24"/>
              </w:rPr>
              <w:t>1、直径≥12mm</w:t>
            </w:r>
          </w:p>
          <w:p w:rsidR="00851B33" w:rsidRPr="00E11160" w:rsidRDefault="00551C50">
            <w:pPr>
              <w:pStyle w:val="TableParagraph"/>
              <w:spacing w:line="288" w:lineRule="auto"/>
              <w:rPr>
                <w:rFonts w:eastAsia="仿宋" w:cs="仿宋"/>
                <w:szCs w:val="24"/>
              </w:rPr>
            </w:pPr>
            <w:r w:rsidRPr="00E11160">
              <w:rPr>
                <w:rFonts w:eastAsia="仿宋" w:cs="仿宋" w:hint="eastAsia"/>
                <w:szCs w:val="24"/>
              </w:rPr>
              <w:t>2、抗拉力≥18KN</w:t>
            </w:r>
          </w:p>
          <w:p w:rsidR="00851B33" w:rsidRPr="00E11160" w:rsidRDefault="00551C50">
            <w:pPr>
              <w:pStyle w:val="TableParagraph"/>
              <w:spacing w:line="288" w:lineRule="auto"/>
              <w:rPr>
                <w:rFonts w:eastAsia="仿宋" w:cs="仿宋"/>
                <w:szCs w:val="24"/>
              </w:rPr>
            </w:pPr>
            <w:r w:rsidRPr="00E11160">
              <w:rPr>
                <w:rFonts w:eastAsia="仿宋" w:cs="仿宋" w:hint="eastAsia"/>
                <w:szCs w:val="24"/>
              </w:rPr>
              <w:t>3、救生浮绳两端有救生浮环</w:t>
            </w:r>
          </w:p>
          <w:p w:rsidR="00851B33" w:rsidRPr="00E11160" w:rsidRDefault="00551C50">
            <w:pPr>
              <w:pStyle w:val="TableParagraph"/>
              <w:spacing w:line="288" w:lineRule="auto"/>
              <w:rPr>
                <w:rFonts w:eastAsia="仿宋" w:cs="仿宋"/>
                <w:szCs w:val="24"/>
              </w:rPr>
            </w:pPr>
            <w:r w:rsidRPr="00E11160">
              <w:rPr>
                <w:rFonts w:eastAsia="仿宋" w:cs="仿宋" w:hint="eastAsia"/>
                <w:szCs w:val="24"/>
              </w:rPr>
              <w:t>4、绳长≥100m</w:t>
            </w:r>
          </w:p>
          <w:p w:rsidR="00851B33" w:rsidRPr="00E11160" w:rsidRDefault="00551C50">
            <w:pPr>
              <w:pStyle w:val="TableParagraph"/>
              <w:spacing w:line="288" w:lineRule="auto"/>
              <w:rPr>
                <w:rFonts w:eastAsia="仿宋" w:cs="仿宋"/>
                <w:szCs w:val="24"/>
              </w:rPr>
            </w:pPr>
            <w:r w:rsidRPr="00E11160">
              <w:rPr>
                <w:rFonts w:eastAsia="仿宋" w:cs="仿宋" w:hint="eastAsia"/>
                <w:szCs w:val="24"/>
              </w:rPr>
              <w:t>5、延伸率≤25%</w:t>
            </w:r>
          </w:p>
        </w:tc>
        <w:tc>
          <w:tcPr>
            <w:tcW w:w="567" w:type="dxa"/>
            <w:noWrap/>
            <w:tcMar>
              <w:left w:w="105" w:type="dxa"/>
              <w:right w:w="105" w:type="dxa"/>
            </w:tcMar>
            <w:vAlign w:val="center"/>
          </w:tcPr>
          <w:p w:rsidR="00851B33" w:rsidRPr="00E11160" w:rsidRDefault="00551C50">
            <w:pPr>
              <w:pStyle w:val="TableParagraph"/>
              <w:spacing w:line="288" w:lineRule="auto"/>
              <w:rPr>
                <w:rFonts w:eastAsia="仿宋" w:cs="仿宋"/>
                <w:szCs w:val="24"/>
              </w:rPr>
            </w:pPr>
            <w:r w:rsidRPr="00E11160">
              <w:rPr>
                <w:rFonts w:cs="仿宋" w:hint="eastAsia"/>
                <w:szCs w:val="24"/>
              </w:rPr>
              <w:lastRenderedPageBreak/>
              <w:t>套</w:t>
            </w:r>
          </w:p>
        </w:tc>
        <w:tc>
          <w:tcPr>
            <w:tcW w:w="567" w:type="dxa"/>
            <w:noWrap/>
            <w:tcMar>
              <w:left w:w="105" w:type="dxa"/>
              <w:right w:w="105" w:type="dxa"/>
            </w:tcMar>
            <w:vAlign w:val="center"/>
          </w:tcPr>
          <w:p w:rsidR="00851B33" w:rsidRPr="00E11160" w:rsidRDefault="00551C50">
            <w:pPr>
              <w:pStyle w:val="TableParagraph"/>
              <w:spacing w:line="288" w:lineRule="auto"/>
              <w:rPr>
                <w:rFonts w:eastAsia="仿宋" w:cs="仿宋"/>
                <w:szCs w:val="24"/>
              </w:rPr>
            </w:pPr>
            <w:r w:rsidRPr="00E11160">
              <w:rPr>
                <w:rFonts w:eastAsia="仿宋" w:cs="仿宋" w:hint="eastAsia"/>
                <w:szCs w:val="24"/>
              </w:rPr>
              <w:t>1</w:t>
            </w:r>
          </w:p>
        </w:tc>
        <w:tc>
          <w:tcPr>
            <w:tcW w:w="567" w:type="dxa"/>
            <w:noWrap/>
            <w:vAlign w:val="center"/>
          </w:tcPr>
          <w:p w:rsidR="00851B33" w:rsidRPr="00E11160" w:rsidRDefault="00551C50">
            <w:pPr>
              <w:pStyle w:val="TableParagraph"/>
              <w:spacing w:line="288" w:lineRule="auto"/>
              <w:rPr>
                <w:rFonts w:eastAsia="仿宋" w:cs="仿宋"/>
                <w:szCs w:val="24"/>
              </w:rPr>
            </w:pPr>
            <w:r w:rsidRPr="00E11160">
              <w:rPr>
                <w:rFonts w:eastAsia="仿宋" w:cs="仿宋" w:hint="eastAsia"/>
                <w:szCs w:val="24"/>
              </w:rPr>
              <w:t>否</w:t>
            </w:r>
          </w:p>
        </w:tc>
      </w:tr>
      <w:tr w:rsidR="00851B33" w:rsidRPr="00E11160">
        <w:trPr>
          <w:trHeight w:val="595"/>
          <w:jc w:val="center"/>
        </w:trPr>
        <w:tc>
          <w:tcPr>
            <w:tcW w:w="567" w:type="dxa"/>
            <w:noWrap/>
            <w:tcMar>
              <w:left w:w="105" w:type="dxa"/>
              <w:right w:w="105" w:type="dxa"/>
            </w:tcMar>
            <w:vAlign w:val="center"/>
          </w:tcPr>
          <w:p w:rsidR="00851B33" w:rsidRPr="00E11160" w:rsidRDefault="00551C50">
            <w:pPr>
              <w:pStyle w:val="TableParagraph"/>
              <w:spacing w:line="288" w:lineRule="auto"/>
              <w:rPr>
                <w:rFonts w:eastAsia="仿宋" w:cs="仿宋"/>
                <w:szCs w:val="24"/>
              </w:rPr>
            </w:pPr>
            <w:r w:rsidRPr="00E11160">
              <w:rPr>
                <w:rFonts w:eastAsia="仿宋" w:cs="仿宋" w:hint="eastAsia"/>
                <w:szCs w:val="24"/>
              </w:rPr>
              <w:lastRenderedPageBreak/>
              <w:t>13</w:t>
            </w:r>
          </w:p>
        </w:tc>
        <w:tc>
          <w:tcPr>
            <w:tcW w:w="1134" w:type="dxa"/>
            <w:noWrap/>
            <w:tcMar>
              <w:left w:w="105" w:type="dxa"/>
              <w:right w:w="105" w:type="dxa"/>
            </w:tcMar>
            <w:vAlign w:val="center"/>
          </w:tcPr>
          <w:p w:rsidR="00851B33" w:rsidRPr="00E11160" w:rsidRDefault="00551C50">
            <w:pPr>
              <w:pStyle w:val="TableParagraph"/>
              <w:spacing w:line="288" w:lineRule="auto"/>
              <w:rPr>
                <w:rFonts w:eastAsia="仿宋" w:cs="仿宋"/>
                <w:szCs w:val="24"/>
              </w:rPr>
            </w:pPr>
            <w:r w:rsidRPr="00E11160">
              <w:rPr>
                <w:rFonts w:eastAsia="仿宋" w:cs="仿宋" w:hint="eastAsia"/>
                <w:szCs w:val="24"/>
              </w:rPr>
              <w:t>乡级应急救援工具</w:t>
            </w:r>
          </w:p>
        </w:tc>
        <w:tc>
          <w:tcPr>
            <w:tcW w:w="10694" w:type="dxa"/>
            <w:noWrap/>
            <w:tcMar>
              <w:left w:w="105" w:type="dxa"/>
              <w:right w:w="105" w:type="dxa"/>
            </w:tcMar>
            <w:vAlign w:val="center"/>
          </w:tcPr>
          <w:p w:rsidR="00851B33" w:rsidRPr="00E11160" w:rsidRDefault="00551C50">
            <w:pPr>
              <w:pStyle w:val="TableParagraph"/>
              <w:spacing w:line="288" w:lineRule="auto"/>
              <w:rPr>
                <w:rFonts w:eastAsia="仿宋" w:cs="仿宋"/>
                <w:szCs w:val="24"/>
              </w:rPr>
            </w:pPr>
            <w:r w:rsidRPr="00E11160">
              <w:rPr>
                <w:rFonts w:eastAsia="仿宋" w:cs="仿宋" w:hint="eastAsia"/>
                <w:szCs w:val="24"/>
              </w:rPr>
              <w:t>在魏都区 3 个乡镇（祖师、半截河、高营）开展乡级应急救援设备购置工作，购置排水泵6台、手提式探照灯3个、救生圈45个、防寒雨衣5套、全身式安全带3件、多功能工程梯2架。</w:t>
            </w:r>
          </w:p>
          <w:p w:rsidR="00851B33" w:rsidRPr="00E11160" w:rsidRDefault="00551C50">
            <w:pPr>
              <w:pStyle w:val="TableParagraph"/>
              <w:spacing w:line="288" w:lineRule="auto"/>
              <w:rPr>
                <w:rFonts w:eastAsia="仿宋" w:cs="仿宋"/>
                <w:szCs w:val="24"/>
              </w:rPr>
            </w:pPr>
            <w:r w:rsidRPr="00E11160">
              <w:rPr>
                <w:rFonts w:eastAsia="仿宋" w:cs="仿宋" w:hint="eastAsia"/>
                <w:szCs w:val="24"/>
              </w:rPr>
              <w:t>（一）排水泵</w:t>
            </w:r>
          </w:p>
          <w:p w:rsidR="00851B33" w:rsidRPr="00E11160" w:rsidRDefault="00551C50">
            <w:pPr>
              <w:pStyle w:val="TableParagraph"/>
              <w:spacing w:line="288" w:lineRule="auto"/>
              <w:rPr>
                <w:rFonts w:eastAsia="仿宋" w:cs="仿宋"/>
                <w:szCs w:val="24"/>
              </w:rPr>
            </w:pPr>
            <w:r w:rsidRPr="00E11160">
              <w:rPr>
                <w:rFonts w:eastAsia="仿宋" w:cs="仿宋" w:hint="eastAsia"/>
                <w:szCs w:val="24"/>
              </w:rPr>
              <w:t>1、标定流量：420L/min；</w:t>
            </w:r>
          </w:p>
          <w:p w:rsidR="00851B33" w:rsidRPr="00E11160" w:rsidRDefault="00551C50">
            <w:pPr>
              <w:pStyle w:val="TableParagraph"/>
              <w:spacing w:line="288" w:lineRule="auto"/>
              <w:rPr>
                <w:rFonts w:eastAsia="仿宋" w:cs="仿宋"/>
                <w:szCs w:val="24"/>
              </w:rPr>
            </w:pPr>
            <w:r w:rsidRPr="00E11160">
              <w:rPr>
                <w:rFonts w:eastAsia="仿宋" w:cs="仿宋" w:hint="eastAsia"/>
                <w:szCs w:val="24"/>
              </w:rPr>
              <w:t>2、泵类型：真心泵离心泵；</w:t>
            </w:r>
          </w:p>
          <w:p w:rsidR="00851B33" w:rsidRPr="00E11160" w:rsidRDefault="00551C50">
            <w:pPr>
              <w:pStyle w:val="TableParagraph"/>
              <w:spacing w:line="288" w:lineRule="auto"/>
              <w:rPr>
                <w:rFonts w:eastAsia="仿宋" w:cs="仿宋"/>
                <w:szCs w:val="24"/>
              </w:rPr>
            </w:pPr>
            <w:r w:rsidRPr="00E11160">
              <w:rPr>
                <w:rFonts w:eastAsia="仿宋" w:cs="仿宋" w:hint="eastAsia"/>
                <w:szCs w:val="24"/>
              </w:rPr>
              <w:t>3、吸程：7m；</w:t>
            </w:r>
          </w:p>
          <w:p w:rsidR="00851B33" w:rsidRPr="00E11160" w:rsidRDefault="00551C50">
            <w:pPr>
              <w:pStyle w:val="TableParagraph"/>
              <w:spacing w:line="288" w:lineRule="auto"/>
              <w:rPr>
                <w:rFonts w:eastAsia="仿宋" w:cs="仿宋"/>
                <w:szCs w:val="24"/>
              </w:rPr>
            </w:pPr>
            <w:r w:rsidRPr="00E11160">
              <w:rPr>
                <w:rFonts w:eastAsia="仿宋" w:cs="仿宋" w:hint="eastAsia"/>
                <w:szCs w:val="24"/>
              </w:rPr>
              <w:t>4、标定扬程：42m；</w:t>
            </w:r>
          </w:p>
          <w:p w:rsidR="00851B33" w:rsidRPr="00E11160" w:rsidRDefault="00551C50">
            <w:pPr>
              <w:pStyle w:val="TableParagraph"/>
              <w:spacing w:line="288" w:lineRule="auto"/>
              <w:rPr>
                <w:rFonts w:eastAsia="仿宋" w:cs="仿宋"/>
                <w:szCs w:val="24"/>
              </w:rPr>
            </w:pPr>
            <w:r w:rsidRPr="00E11160">
              <w:rPr>
                <w:rFonts w:eastAsia="仿宋" w:cs="仿宋" w:hint="eastAsia"/>
                <w:szCs w:val="24"/>
              </w:rPr>
              <w:t>5、出水口压力：0.42Mpa；</w:t>
            </w:r>
          </w:p>
          <w:p w:rsidR="00851B33" w:rsidRPr="00E11160" w:rsidRDefault="00551C50">
            <w:pPr>
              <w:pStyle w:val="TableParagraph"/>
              <w:spacing w:line="288" w:lineRule="auto"/>
              <w:rPr>
                <w:rFonts w:eastAsia="仿宋" w:cs="仿宋"/>
                <w:szCs w:val="24"/>
              </w:rPr>
            </w:pPr>
            <w:r w:rsidRPr="00E11160">
              <w:rPr>
                <w:rFonts w:eastAsia="仿宋" w:cs="仿宋" w:hint="eastAsia"/>
                <w:szCs w:val="24"/>
              </w:rPr>
              <w:t>6、进、出水口直径：65mm；</w:t>
            </w:r>
          </w:p>
          <w:p w:rsidR="00851B33" w:rsidRPr="00E11160" w:rsidRDefault="00551C50">
            <w:pPr>
              <w:pStyle w:val="TableParagraph"/>
              <w:spacing w:line="288" w:lineRule="auto"/>
              <w:rPr>
                <w:rFonts w:eastAsia="仿宋" w:cs="仿宋"/>
                <w:szCs w:val="24"/>
              </w:rPr>
            </w:pPr>
            <w:r w:rsidRPr="00E11160">
              <w:rPr>
                <w:rFonts w:eastAsia="仿宋" w:cs="仿宋" w:hint="eastAsia"/>
                <w:szCs w:val="24"/>
              </w:rPr>
              <w:t>7、最大转速：≥3600 转/分钟.</w:t>
            </w:r>
          </w:p>
          <w:p w:rsidR="00851B33" w:rsidRPr="00E11160" w:rsidRDefault="00551C50">
            <w:pPr>
              <w:pStyle w:val="TableParagraph"/>
              <w:spacing w:line="288" w:lineRule="auto"/>
              <w:rPr>
                <w:rFonts w:eastAsia="仿宋" w:cs="仿宋"/>
                <w:szCs w:val="24"/>
              </w:rPr>
            </w:pPr>
            <w:r w:rsidRPr="00E11160">
              <w:rPr>
                <w:rFonts w:eastAsia="仿宋" w:cs="仿宋" w:hint="eastAsia"/>
                <w:szCs w:val="24"/>
              </w:rPr>
              <w:t>（二）手提式探照灯</w:t>
            </w:r>
          </w:p>
          <w:p w:rsidR="00851B33" w:rsidRPr="00E11160" w:rsidRDefault="00551C50">
            <w:pPr>
              <w:pStyle w:val="TableParagraph"/>
              <w:spacing w:line="288" w:lineRule="auto"/>
              <w:rPr>
                <w:rFonts w:eastAsia="仿宋" w:cs="仿宋"/>
                <w:szCs w:val="24"/>
              </w:rPr>
            </w:pPr>
            <w:r w:rsidRPr="00E11160">
              <w:rPr>
                <w:rFonts w:eastAsia="仿宋" w:cs="仿宋" w:hint="eastAsia"/>
                <w:szCs w:val="24"/>
              </w:rPr>
              <w:t>防水设计，强光照射距离≥500m，亮度距离≥1000 流明，LED 可充电，放电时间≥15 小时</w:t>
            </w:r>
          </w:p>
          <w:p w:rsidR="00851B33" w:rsidRPr="00E11160" w:rsidRDefault="00551C50">
            <w:pPr>
              <w:pStyle w:val="TableParagraph"/>
              <w:spacing w:line="288" w:lineRule="auto"/>
              <w:rPr>
                <w:rFonts w:eastAsia="仿宋" w:cs="仿宋"/>
                <w:szCs w:val="24"/>
              </w:rPr>
            </w:pPr>
            <w:r w:rsidRPr="00E11160">
              <w:rPr>
                <w:rFonts w:eastAsia="仿宋" w:cs="仿宋" w:hint="eastAsia"/>
                <w:szCs w:val="24"/>
              </w:rPr>
              <w:t>（三）救生圈</w:t>
            </w:r>
          </w:p>
          <w:p w:rsidR="00851B33" w:rsidRPr="00E11160" w:rsidRDefault="00551C50">
            <w:pPr>
              <w:pStyle w:val="TableParagraph"/>
              <w:spacing w:line="288" w:lineRule="auto"/>
              <w:rPr>
                <w:rFonts w:eastAsia="仿宋" w:cs="仿宋"/>
                <w:szCs w:val="24"/>
              </w:rPr>
            </w:pPr>
            <w:r w:rsidRPr="00E11160">
              <w:rPr>
                <w:rFonts w:eastAsia="仿宋" w:cs="仿宋" w:hint="eastAsia"/>
                <w:szCs w:val="24"/>
              </w:rPr>
              <w:t>1、救生圈外径≥710mm，内径≥440mm</w:t>
            </w:r>
          </w:p>
          <w:p w:rsidR="00851B33" w:rsidRPr="00E11160" w:rsidRDefault="00551C50">
            <w:pPr>
              <w:pStyle w:val="TableParagraph"/>
              <w:spacing w:line="288" w:lineRule="auto"/>
              <w:rPr>
                <w:rFonts w:eastAsia="仿宋" w:cs="仿宋"/>
                <w:szCs w:val="24"/>
              </w:rPr>
            </w:pPr>
            <w:r w:rsidRPr="00E11160">
              <w:rPr>
                <w:rFonts w:eastAsia="仿宋" w:cs="仿宋" w:hint="eastAsia"/>
                <w:szCs w:val="24"/>
              </w:rPr>
              <w:t>2、带反光条</w:t>
            </w:r>
          </w:p>
          <w:p w:rsidR="00851B33" w:rsidRPr="00E11160" w:rsidRDefault="00551C50">
            <w:pPr>
              <w:pStyle w:val="TableParagraph"/>
              <w:spacing w:line="288" w:lineRule="auto"/>
              <w:rPr>
                <w:rFonts w:eastAsia="仿宋" w:cs="仿宋"/>
                <w:szCs w:val="24"/>
              </w:rPr>
            </w:pPr>
            <w:r w:rsidRPr="00E11160">
              <w:rPr>
                <w:rFonts w:eastAsia="仿宋" w:cs="仿宋" w:hint="eastAsia"/>
                <w:szCs w:val="24"/>
              </w:rPr>
              <w:t>3、浮力≥14.5KG</w:t>
            </w:r>
          </w:p>
          <w:p w:rsidR="00851B33" w:rsidRPr="00E11160" w:rsidRDefault="00551C50">
            <w:pPr>
              <w:pStyle w:val="TableParagraph"/>
              <w:spacing w:line="288" w:lineRule="auto"/>
              <w:rPr>
                <w:rFonts w:eastAsia="仿宋" w:cs="仿宋"/>
                <w:szCs w:val="24"/>
              </w:rPr>
            </w:pPr>
            <w:r w:rsidRPr="00E11160">
              <w:rPr>
                <w:rFonts w:eastAsia="仿宋" w:cs="仿宋" w:hint="eastAsia"/>
                <w:szCs w:val="24"/>
              </w:rPr>
              <w:t>4、圈体外围有固定挂绳</w:t>
            </w:r>
          </w:p>
          <w:p w:rsidR="00851B33" w:rsidRPr="00E11160" w:rsidRDefault="00551C50">
            <w:pPr>
              <w:pStyle w:val="TableParagraph"/>
              <w:spacing w:line="288" w:lineRule="auto"/>
              <w:rPr>
                <w:rFonts w:eastAsia="仿宋" w:cs="仿宋"/>
                <w:szCs w:val="24"/>
              </w:rPr>
            </w:pPr>
            <w:r w:rsidRPr="00E11160">
              <w:rPr>
                <w:rFonts w:eastAsia="仿宋" w:cs="仿宋" w:hint="eastAsia"/>
                <w:szCs w:val="24"/>
              </w:rPr>
              <w:t>（四）防寒雨衣</w:t>
            </w:r>
          </w:p>
          <w:p w:rsidR="00851B33" w:rsidRPr="00E11160" w:rsidRDefault="00551C50">
            <w:pPr>
              <w:pStyle w:val="TableParagraph"/>
              <w:spacing w:line="288" w:lineRule="auto"/>
              <w:rPr>
                <w:rFonts w:eastAsia="仿宋" w:cs="仿宋"/>
                <w:szCs w:val="24"/>
              </w:rPr>
            </w:pPr>
            <w:r w:rsidRPr="00E11160">
              <w:rPr>
                <w:rFonts w:eastAsia="仿宋" w:cs="仿宋" w:hint="eastAsia"/>
                <w:szCs w:val="24"/>
              </w:rPr>
              <w:t>1、材质应满足防风防水、抗腐蚀功能</w:t>
            </w:r>
          </w:p>
          <w:p w:rsidR="00851B33" w:rsidRPr="00E11160" w:rsidRDefault="00551C50">
            <w:pPr>
              <w:pStyle w:val="TableParagraph"/>
              <w:spacing w:line="288" w:lineRule="auto"/>
              <w:rPr>
                <w:rFonts w:eastAsia="仿宋" w:cs="仿宋"/>
                <w:szCs w:val="24"/>
              </w:rPr>
            </w:pPr>
            <w:r w:rsidRPr="00E11160">
              <w:rPr>
                <w:rFonts w:eastAsia="仿宋" w:cs="仿宋" w:hint="eastAsia"/>
                <w:szCs w:val="24"/>
              </w:rPr>
              <w:t>2、具有高光反光条</w:t>
            </w:r>
          </w:p>
          <w:p w:rsidR="00851B33" w:rsidRPr="00E11160" w:rsidRDefault="00551C50">
            <w:pPr>
              <w:pStyle w:val="TableParagraph"/>
              <w:spacing w:line="288" w:lineRule="auto"/>
              <w:rPr>
                <w:rFonts w:eastAsia="仿宋" w:cs="仿宋"/>
                <w:szCs w:val="24"/>
              </w:rPr>
            </w:pPr>
            <w:r w:rsidRPr="00E11160">
              <w:rPr>
                <w:rFonts w:eastAsia="仿宋" w:cs="仿宋" w:hint="eastAsia"/>
                <w:szCs w:val="24"/>
              </w:rPr>
              <w:t>3、提供不同尺寸大小，以适应不同使用者身体尺寸</w:t>
            </w:r>
          </w:p>
          <w:p w:rsidR="00851B33" w:rsidRPr="00E11160" w:rsidRDefault="00551C50">
            <w:pPr>
              <w:pStyle w:val="TableParagraph"/>
              <w:spacing w:line="288" w:lineRule="auto"/>
              <w:rPr>
                <w:rFonts w:eastAsia="仿宋" w:cs="仿宋"/>
                <w:szCs w:val="24"/>
              </w:rPr>
            </w:pPr>
            <w:r w:rsidRPr="00E11160">
              <w:rPr>
                <w:rFonts w:eastAsia="仿宋" w:cs="仿宋" w:hint="eastAsia"/>
                <w:szCs w:val="24"/>
              </w:rPr>
              <w:t>（五）全身式安全带</w:t>
            </w:r>
          </w:p>
          <w:p w:rsidR="00851B33" w:rsidRPr="00E11160" w:rsidRDefault="00551C50">
            <w:pPr>
              <w:pStyle w:val="TableParagraph"/>
              <w:spacing w:line="288" w:lineRule="auto"/>
              <w:rPr>
                <w:rFonts w:eastAsia="仿宋" w:cs="仿宋"/>
                <w:szCs w:val="24"/>
              </w:rPr>
            </w:pPr>
            <w:r w:rsidRPr="00E11160">
              <w:rPr>
                <w:rFonts w:eastAsia="仿宋" w:cs="仿宋" w:hint="eastAsia"/>
                <w:szCs w:val="24"/>
              </w:rPr>
              <w:t>1、具有倒置功能</w:t>
            </w:r>
          </w:p>
          <w:p w:rsidR="00851B33" w:rsidRPr="00E11160" w:rsidRDefault="00551C50">
            <w:pPr>
              <w:pStyle w:val="TableParagraph"/>
              <w:spacing w:line="288" w:lineRule="auto"/>
              <w:rPr>
                <w:rFonts w:eastAsia="仿宋" w:cs="仿宋"/>
                <w:szCs w:val="24"/>
              </w:rPr>
            </w:pPr>
            <w:r w:rsidRPr="00E11160">
              <w:rPr>
                <w:rFonts w:eastAsia="仿宋" w:cs="仿宋" w:hint="eastAsia"/>
                <w:szCs w:val="24"/>
              </w:rPr>
              <w:lastRenderedPageBreak/>
              <w:t>2、符合 EN361、EN813、EN358 标准</w:t>
            </w:r>
          </w:p>
          <w:p w:rsidR="00851B33" w:rsidRPr="00E11160" w:rsidRDefault="00551C50">
            <w:pPr>
              <w:pStyle w:val="TableParagraph"/>
              <w:spacing w:line="288" w:lineRule="auto"/>
              <w:rPr>
                <w:rFonts w:eastAsia="仿宋" w:cs="仿宋"/>
                <w:szCs w:val="24"/>
              </w:rPr>
            </w:pPr>
            <w:r w:rsidRPr="00E11160">
              <w:rPr>
                <w:rFonts w:eastAsia="仿宋" w:cs="仿宋" w:hint="eastAsia"/>
                <w:szCs w:val="24"/>
              </w:rPr>
              <w:t>3、最大承重：2200kg</w:t>
            </w:r>
          </w:p>
          <w:p w:rsidR="00851B33" w:rsidRPr="00E11160" w:rsidRDefault="00551C50">
            <w:pPr>
              <w:pStyle w:val="TableParagraph"/>
              <w:spacing w:line="288" w:lineRule="auto"/>
              <w:rPr>
                <w:rFonts w:eastAsia="仿宋" w:cs="仿宋"/>
                <w:szCs w:val="24"/>
              </w:rPr>
            </w:pPr>
            <w:r w:rsidRPr="00E11160">
              <w:rPr>
                <w:rFonts w:eastAsia="仿宋" w:cs="仿宋" w:hint="eastAsia"/>
                <w:szCs w:val="24"/>
              </w:rPr>
              <w:t>4、绳破断拉力：22KN</w:t>
            </w:r>
          </w:p>
          <w:p w:rsidR="00851B33" w:rsidRPr="00E11160" w:rsidRDefault="00551C50">
            <w:pPr>
              <w:pStyle w:val="TableParagraph"/>
              <w:spacing w:line="288" w:lineRule="auto"/>
              <w:rPr>
                <w:rFonts w:eastAsia="仿宋" w:cs="仿宋"/>
                <w:szCs w:val="24"/>
              </w:rPr>
            </w:pPr>
            <w:r w:rsidRPr="00E11160">
              <w:rPr>
                <w:rFonts w:eastAsia="仿宋" w:cs="仿宋" w:hint="eastAsia"/>
                <w:szCs w:val="24"/>
              </w:rPr>
              <w:t>（六）多功能工程梯</w:t>
            </w:r>
          </w:p>
          <w:p w:rsidR="00851B33" w:rsidRPr="00E11160" w:rsidRDefault="00551C50">
            <w:pPr>
              <w:pStyle w:val="TableParagraph"/>
              <w:spacing w:line="288" w:lineRule="auto"/>
              <w:rPr>
                <w:rFonts w:eastAsia="仿宋" w:cs="仿宋"/>
                <w:szCs w:val="24"/>
              </w:rPr>
            </w:pPr>
            <w:r w:rsidRPr="00E11160">
              <w:rPr>
                <w:rFonts w:eastAsia="仿宋" w:cs="仿宋" w:hint="eastAsia"/>
                <w:szCs w:val="24"/>
              </w:rPr>
              <w:t>1、4 折-直梯 3.8m-人字梯 1.8m</w:t>
            </w:r>
          </w:p>
          <w:p w:rsidR="00851B33" w:rsidRPr="00E11160" w:rsidRDefault="00551C50">
            <w:pPr>
              <w:pStyle w:val="TableParagraph"/>
              <w:spacing w:line="288" w:lineRule="auto"/>
              <w:rPr>
                <w:rFonts w:eastAsia="仿宋" w:cs="仿宋"/>
                <w:szCs w:val="24"/>
              </w:rPr>
            </w:pPr>
            <w:r w:rsidRPr="00E11160">
              <w:rPr>
                <w:rFonts w:eastAsia="仿宋" w:cs="仿宋" w:hint="eastAsia"/>
                <w:szCs w:val="24"/>
              </w:rPr>
              <w:t>2、可变形</w:t>
            </w:r>
          </w:p>
          <w:p w:rsidR="00851B33" w:rsidRPr="00E11160" w:rsidRDefault="00551C50">
            <w:pPr>
              <w:pStyle w:val="TableParagraph"/>
              <w:spacing w:line="288" w:lineRule="auto"/>
              <w:rPr>
                <w:rFonts w:eastAsia="仿宋" w:cs="仿宋"/>
                <w:szCs w:val="24"/>
              </w:rPr>
            </w:pPr>
            <w:r w:rsidRPr="00E11160">
              <w:rPr>
                <w:rFonts w:eastAsia="仿宋" w:cs="仿宋" w:hint="eastAsia"/>
                <w:szCs w:val="24"/>
              </w:rPr>
              <w:t>3、≥10 种功能</w:t>
            </w:r>
          </w:p>
        </w:tc>
        <w:tc>
          <w:tcPr>
            <w:tcW w:w="567" w:type="dxa"/>
            <w:noWrap/>
            <w:tcMar>
              <w:left w:w="105" w:type="dxa"/>
              <w:right w:w="105" w:type="dxa"/>
            </w:tcMar>
            <w:vAlign w:val="center"/>
          </w:tcPr>
          <w:p w:rsidR="00851B33" w:rsidRPr="00E11160" w:rsidRDefault="00551C50">
            <w:pPr>
              <w:pStyle w:val="TableParagraph"/>
              <w:spacing w:line="288" w:lineRule="auto"/>
              <w:rPr>
                <w:rFonts w:eastAsia="仿宋" w:cs="仿宋"/>
                <w:szCs w:val="24"/>
              </w:rPr>
            </w:pPr>
            <w:r w:rsidRPr="00E11160">
              <w:rPr>
                <w:rFonts w:cs="仿宋" w:hint="eastAsia"/>
                <w:szCs w:val="24"/>
              </w:rPr>
              <w:lastRenderedPageBreak/>
              <w:t>套</w:t>
            </w:r>
          </w:p>
        </w:tc>
        <w:tc>
          <w:tcPr>
            <w:tcW w:w="567" w:type="dxa"/>
            <w:noWrap/>
            <w:tcMar>
              <w:left w:w="105" w:type="dxa"/>
              <w:right w:w="105" w:type="dxa"/>
            </w:tcMar>
            <w:vAlign w:val="center"/>
          </w:tcPr>
          <w:p w:rsidR="00851B33" w:rsidRPr="00E11160" w:rsidRDefault="00551C50">
            <w:pPr>
              <w:pStyle w:val="TableParagraph"/>
              <w:spacing w:line="288" w:lineRule="auto"/>
              <w:rPr>
                <w:rFonts w:eastAsia="仿宋" w:cs="仿宋"/>
                <w:szCs w:val="24"/>
              </w:rPr>
            </w:pPr>
            <w:r w:rsidRPr="00E11160">
              <w:rPr>
                <w:rFonts w:cs="仿宋" w:hint="eastAsia"/>
                <w:szCs w:val="24"/>
              </w:rPr>
              <w:t>1</w:t>
            </w:r>
          </w:p>
        </w:tc>
        <w:tc>
          <w:tcPr>
            <w:tcW w:w="567" w:type="dxa"/>
            <w:noWrap/>
            <w:vAlign w:val="center"/>
          </w:tcPr>
          <w:p w:rsidR="00851B33" w:rsidRPr="00E11160" w:rsidRDefault="00551C50">
            <w:pPr>
              <w:pStyle w:val="TableParagraph"/>
              <w:spacing w:line="288" w:lineRule="auto"/>
              <w:rPr>
                <w:rFonts w:eastAsia="仿宋" w:cs="仿宋"/>
                <w:szCs w:val="24"/>
              </w:rPr>
            </w:pPr>
            <w:r w:rsidRPr="00E11160">
              <w:rPr>
                <w:rFonts w:eastAsia="仿宋" w:cs="仿宋" w:hint="eastAsia"/>
                <w:szCs w:val="24"/>
              </w:rPr>
              <w:t>否</w:t>
            </w:r>
          </w:p>
        </w:tc>
      </w:tr>
    </w:tbl>
    <w:p w:rsidR="00851B33" w:rsidRPr="00E11160" w:rsidRDefault="00551C50">
      <w:pPr>
        <w:pStyle w:val="2"/>
        <w:numPr>
          <w:ilvl w:val="1"/>
          <w:numId w:val="0"/>
        </w:numPr>
      </w:pPr>
      <w:r w:rsidRPr="00E11160">
        <w:rPr>
          <w:rFonts w:hint="eastAsia"/>
        </w:rPr>
        <w:lastRenderedPageBreak/>
        <w:t>B</w:t>
      </w:r>
      <w:r w:rsidRPr="00E11160">
        <w:rPr>
          <w:rFonts w:hint="eastAsia"/>
        </w:rPr>
        <w:t>包：</w:t>
      </w:r>
    </w:p>
    <w:p w:rsidR="00851B33" w:rsidRPr="00E11160" w:rsidRDefault="00851B33"/>
    <w:tbl>
      <w:tblPr>
        <w:tblW w:w="13775" w:type="dxa"/>
        <w:tblLayout w:type="fixed"/>
        <w:tblCellMar>
          <w:left w:w="0" w:type="dxa"/>
          <w:right w:w="0" w:type="dxa"/>
        </w:tblCellMar>
        <w:tblLook w:val="04A0"/>
      </w:tblPr>
      <w:tblGrid>
        <w:gridCol w:w="567"/>
        <w:gridCol w:w="1134"/>
        <w:gridCol w:w="10373"/>
        <w:gridCol w:w="567"/>
        <w:gridCol w:w="567"/>
        <w:gridCol w:w="567"/>
      </w:tblGrid>
      <w:tr w:rsidR="00851B33" w:rsidRPr="00E11160">
        <w:trPr>
          <w:trHeight w:val="730"/>
        </w:trPr>
        <w:tc>
          <w:tcPr>
            <w:tcW w:w="567" w:type="dxa"/>
            <w:tcBorders>
              <w:top w:val="single" w:sz="4" w:space="0" w:color="auto"/>
              <w:left w:val="single" w:sz="4" w:space="0" w:color="auto"/>
              <w:bottom w:val="single" w:sz="4" w:space="0" w:color="auto"/>
              <w:right w:val="single" w:sz="4" w:space="0" w:color="auto"/>
            </w:tcBorders>
            <w:noWrap/>
            <w:tcMar>
              <w:left w:w="105" w:type="dxa"/>
              <w:right w:w="105" w:type="dxa"/>
            </w:tcMar>
            <w:vAlign w:val="center"/>
          </w:tcPr>
          <w:p w:rsidR="00851B33" w:rsidRPr="00E11160" w:rsidRDefault="00551C50">
            <w:pPr>
              <w:widowControl/>
              <w:jc w:val="center"/>
              <w:rPr>
                <w:rFonts w:ascii="仿宋" w:eastAsia="仿宋" w:hAnsi="仿宋" w:cs="仿宋"/>
                <w:sz w:val="24"/>
                <w:szCs w:val="24"/>
              </w:rPr>
            </w:pPr>
            <w:r w:rsidRPr="00E11160">
              <w:rPr>
                <w:rFonts w:ascii="仿宋" w:eastAsia="仿宋" w:hAnsi="仿宋" w:cs="仿宋" w:hint="eastAsia"/>
                <w:kern w:val="0"/>
                <w:sz w:val="24"/>
                <w:szCs w:val="24"/>
                <w:lang/>
              </w:rPr>
              <w:t>序号</w:t>
            </w:r>
          </w:p>
        </w:tc>
        <w:tc>
          <w:tcPr>
            <w:tcW w:w="1134" w:type="dxa"/>
            <w:tcBorders>
              <w:top w:val="single" w:sz="4" w:space="0" w:color="auto"/>
              <w:left w:val="single" w:sz="4" w:space="0" w:color="auto"/>
              <w:bottom w:val="single" w:sz="4" w:space="0" w:color="auto"/>
              <w:right w:val="single" w:sz="4" w:space="0" w:color="auto"/>
            </w:tcBorders>
            <w:noWrap/>
            <w:tcMar>
              <w:left w:w="105" w:type="dxa"/>
              <w:right w:w="105" w:type="dxa"/>
            </w:tcMar>
            <w:vAlign w:val="center"/>
          </w:tcPr>
          <w:p w:rsidR="00851B33" w:rsidRPr="00E11160" w:rsidRDefault="00551C50">
            <w:pPr>
              <w:widowControl/>
              <w:jc w:val="center"/>
              <w:rPr>
                <w:rFonts w:ascii="仿宋" w:eastAsia="仿宋" w:hAnsi="仿宋" w:cs="仿宋"/>
                <w:kern w:val="0"/>
                <w:sz w:val="24"/>
                <w:szCs w:val="24"/>
                <w:lang/>
              </w:rPr>
            </w:pPr>
            <w:r w:rsidRPr="00E11160">
              <w:rPr>
                <w:rFonts w:ascii="仿宋" w:eastAsia="仿宋" w:hAnsi="仿宋" w:cs="仿宋" w:hint="eastAsia"/>
                <w:kern w:val="0"/>
                <w:sz w:val="24"/>
                <w:szCs w:val="24"/>
                <w:lang/>
              </w:rPr>
              <w:t>货物</w:t>
            </w:r>
          </w:p>
          <w:p w:rsidR="00851B33" w:rsidRPr="00E11160" w:rsidRDefault="00551C50">
            <w:pPr>
              <w:widowControl/>
              <w:jc w:val="center"/>
              <w:rPr>
                <w:rFonts w:ascii="仿宋" w:eastAsia="仿宋" w:hAnsi="仿宋" w:cs="仿宋"/>
                <w:sz w:val="24"/>
                <w:szCs w:val="24"/>
              </w:rPr>
            </w:pPr>
            <w:r w:rsidRPr="00E11160">
              <w:rPr>
                <w:rFonts w:ascii="仿宋" w:eastAsia="仿宋" w:hAnsi="仿宋" w:cs="仿宋" w:hint="eastAsia"/>
                <w:kern w:val="0"/>
                <w:sz w:val="24"/>
                <w:szCs w:val="24"/>
                <w:lang/>
              </w:rPr>
              <w:t>名称</w:t>
            </w:r>
          </w:p>
        </w:tc>
        <w:tc>
          <w:tcPr>
            <w:tcW w:w="10373" w:type="dxa"/>
            <w:tcBorders>
              <w:top w:val="single" w:sz="4" w:space="0" w:color="auto"/>
              <w:left w:val="single" w:sz="4" w:space="0" w:color="auto"/>
              <w:bottom w:val="single" w:sz="4" w:space="0" w:color="auto"/>
              <w:right w:val="single" w:sz="4" w:space="0" w:color="auto"/>
            </w:tcBorders>
            <w:noWrap/>
            <w:tcMar>
              <w:left w:w="105" w:type="dxa"/>
              <w:right w:w="105" w:type="dxa"/>
            </w:tcMar>
            <w:vAlign w:val="center"/>
          </w:tcPr>
          <w:p w:rsidR="00851B33" w:rsidRPr="00E11160" w:rsidRDefault="00551C50">
            <w:pPr>
              <w:widowControl/>
              <w:jc w:val="center"/>
              <w:rPr>
                <w:rFonts w:ascii="仿宋" w:eastAsia="仿宋" w:hAnsi="仿宋" w:cs="仿宋"/>
                <w:sz w:val="24"/>
                <w:szCs w:val="24"/>
              </w:rPr>
            </w:pPr>
            <w:r w:rsidRPr="00E11160">
              <w:rPr>
                <w:rFonts w:ascii="仿宋" w:eastAsia="仿宋" w:hAnsi="仿宋" w:cs="仿宋" w:hint="eastAsia"/>
                <w:kern w:val="0"/>
                <w:sz w:val="24"/>
                <w:szCs w:val="24"/>
                <w:lang/>
              </w:rPr>
              <w:t>技术规格及主要参数</w:t>
            </w:r>
          </w:p>
        </w:tc>
        <w:tc>
          <w:tcPr>
            <w:tcW w:w="567" w:type="dxa"/>
            <w:tcBorders>
              <w:top w:val="single" w:sz="4" w:space="0" w:color="auto"/>
              <w:left w:val="single" w:sz="4" w:space="0" w:color="auto"/>
              <w:bottom w:val="single" w:sz="4" w:space="0" w:color="auto"/>
              <w:right w:val="single" w:sz="4" w:space="0" w:color="auto"/>
            </w:tcBorders>
            <w:noWrap/>
            <w:tcMar>
              <w:left w:w="105" w:type="dxa"/>
              <w:right w:w="105" w:type="dxa"/>
            </w:tcMar>
            <w:vAlign w:val="center"/>
          </w:tcPr>
          <w:p w:rsidR="00851B33" w:rsidRPr="00E11160" w:rsidRDefault="00551C50">
            <w:pPr>
              <w:widowControl/>
              <w:jc w:val="center"/>
              <w:rPr>
                <w:rFonts w:ascii="仿宋" w:eastAsia="仿宋" w:hAnsi="仿宋" w:cs="仿宋"/>
                <w:sz w:val="24"/>
                <w:szCs w:val="24"/>
              </w:rPr>
            </w:pPr>
            <w:r w:rsidRPr="00E11160">
              <w:rPr>
                <w:rFonts w:ascii="仿宋" w:eastAsia="仿宋" w:hAnsi="仿宋" w:cs="仿宋" w:hint="eastAsia"/>
                <w:kern w:val="0"/>
                <w:sz w:val="24"/>
                <w:szCs w:val="24"/>
                <w:lang/>
              </w:rPr>
              <w:t>单位</w:t>
            </w:r>
          </w:p>
        </w:tc>
        <w:tc>
          <w:tcPr>
            <w:tcW w:w="567" w:type="dxa"/>
            <w:tcBorders>
              <w:top w:val="single" w:sz="4" w:space="0" w:color="auto"/>
              <w:left w:val="single" w:sz="4" w:space="0" w:color="auto"/>
              <w:bottom w:val="single" w:sz="4" w:space="0" w:color="auto"/>
              <w:right w:val="single" w:sz="4" w:space="0" w:color="auto"/>
            </w:tcBorders>
            <w:noWrap/>
            <w:tcMar>
              <w:left w:w="105" w:type="dxa"/>
              <w:right w:w="105" w:type="dxa"/>
            </w:tcMar>
            <w:vAlign w:val="center"/>
          </w:tcPr>
          <w:p w:rsidR="00851B33" w:rsidRPr="00E11160" w:rsidRDefault="00551C50">
            <w:pPr>
              <w:widowControl/>
              <w:jc w:val="center"/>
              <w:rPr>
                <w:rFonts w:ascii="仿宋" w:eastAsia="仿宋" w:hAnsi="仿宋" w:cs="仿宋"/>
                <w:sz w:val="24"/>
                <w:szCs w:val="24"/>
              </w:rPr>
            </w:pPr>
            <w:r w:rsidRPr="00E11160">
              <w:rPr>
                <w:rFonts w:ascii="仿宋" w:eastAsia="仿宋" w:hAnsi="仿宋" w:cs="仿宋" w:hint="eastAsia"/>
                <w:kern w:val="0"/>
                <w:sz w:val="24"/>
                <w:szCs w:val="24"/>
                <w:lang/>
              </w:rPr>
              <w:t>数量</w:t>
            </w:r>
          </w:p>
        </w:tc>
        <w:tc>
          <w:tcPr>
            <w:tcW w:w="567" w:type="dxa"/>
            <w:tcBorders>
              <w:top w:val="single" w:sz="4" w:space="0" w:color="auto"/>
              <w:left w:val="single" w:sz="4" w:space="0" w:color="auto"/>
              <w:bottom w:val="single" w:sz="4" w:space="0" w:color="auto"/>
              <w:right w:val="single" w:sz="4" w:space="0" w:color="auto"/>
            </w:tcBorders>
            <w:noWrap/>
          </w:tcPr>
          <w:p w:rsidR="00851B33" w:rsidRPr="00E11160" w:rsidRDefault="00551C50">
            <w:pPr>
              <w:widowControl/>
              <w:jc w:val="center"/>
              <w:rPr>
                <w:rFonts w:ascii="仿宋" w:eastAsia="仿宋" w:hAnsi="仿宋" w:cs="仿宋"/>
                <w:sz w:val="24"/>
                <w:szCs w:val="24"/>
              </w:rPr>
            </w:pPr>
            <w:r w:rsidRPr="00E11160">
              <w:rPr>
                <w:rFonts w:ascii="仿宋" w:eastAsia="仿宋" w:hAnsi="仿宋" w:cs="仿宋" w:hint="eastAsia"/>
                <w:kern w:val="0"/>
                <w:sz w:val="24"/>
                <w:szCs w:val="24"/>
                <w:lang/>
              </w:rPr>
              <w:t>是否核心产品</w:t>
            </w:r>
          </w:p>
        </w:tc>
      </w:tr>
      <w:tr w:rsidR="00851B33" w:rsidRPr="00E11160">
        <w:trPr>
          <w:trHeight w:val="637"/>
        </w:trPr>
        <w:tc>
          <w:tcPr>
            <w:tcW w:w="567" w:type="dxa"/>
            <w:tcBorders>
              <w:top w:val="single" w:sz="4" w:space="0" w:color="auto"/>
              <w:left w:val="single" w:sz="4" w:space="0" w:color="auto"/>
              <w:bottom w:val="single" w:sz="4" w:space="0" w:color="auto"/>
              <w:right w:val="single" w:sz="4" w:space="0" w:color="auto"/>
            </w:tcBorders>
            <w:noWrap/>
            <w:tcMar>
              <w:left w:w="105" w:type="dxa"/>
              <w:right w:w="105" w:type="dxa"/>
            </w:tcMar>
            <w:vAlign w:val="center"/>
          </w:tcPr>
          <w:p w:rsidR="00851B33" w:rsidRPr="00E11160" w:rsidRDefault="00551C50">
            <w:pPr>
              <w:widowControl/>
              <w:spacing w:line="288" w:lineRule="auto"/>
              <w:jc w:val="center"/>
              <w:rPr>
                <w:rFonts w:ascii="仿宋" w:eastAsia="仿宋" w:hAnsi="仿宋" w:cs="仿宋"/>
                <w:sz w:val="24"/>
                <w:szCs w:val="24"/>
              </w:rPr>
            </w:pPr>
            <w:r w:rsidRPr="00E11160">
              <w:rPr>
                <w:rFonts w:ascii="仿宋" w:eastAsia="仿宋" w:hAnsi="仿宋" w:cs="仿宋" w:hint="eastAsia"/>
                <w:kern w:val="0"/>
                <w:sz w:val="24"/>
                <w:szCs w:val="24"/>
                <w:lang/>
              </w:rPr>
              <w:t>1</w:t>
            </w:r>
          </w:p>
        </w:tc>
        <w:tc>
          <w:tcPr>
            <w:tcW w:w="1134" w:type="dxa"/>
            <w:tcBorders>
              <w:top w:val="single" w:sz="4" w:space="0" w:color="auto"/>
              <w:left w:val="single" w:sz="4" w:space="0" w:color="auto"/>
              <w:bottom w:val="single" w:sz="4" w:space="0" w:color="auto"/>
              <w:right w:val="single" w:sz="4" w:space="0" w:color="auto"/>
            </w:tcBorders>
            <w:noWrap/>
            <w:tcMar>
              <w:left w:w="105" w:type="dxa"/>
              <w:right w:w="105" w:type="dxa"/>
            </w:tcMar>
            <w:vAlign w:val="center"/>
          </w:tcPr>
          <w:p w:rsidR="00851B33" w:rsidRPr="00E11160" w:rsidRDefault="00551C50">
            <w:pPr>
              <w:widowControl/>
              <w:spacing w:line="288" w:lineRule="auto"/>
              <w:jc w:val="center"/>
              <w:rPr>
                <w:rFonts w:ascii="仿宋" w:eastAsia="仿宋" w:hAnsi="仿宋" w:cs="仿宋"/>
                <w:sz w:val="24"/>
                <w:szCs w:val="24"/>
              </w:rPr>
            </w:pPr>
            <w:r w:rsidRPr="00E11160">
              <w:rPr>
                <w:rFonts w:ascii="仿宋" w:eastAsia="仿宋" w:hAnsi="仿宋" w:cs="仿宋" w:hint="eastAsia"/>
                <w:sz w:val="24"/>
                <w:szCs w:val="24"/>
              </w:rPr>
              <w:t>简易雨量报警器</w:t>
            </w:r>
          </w:p>
        </w:tc>
        <w:tc>
          <w:tcPr>
            <w:tcW w:w="10373" w:type="dxa"/>
            <w:tcBorders>
              <w:top w:val="single" w:sz="4" w:space="0" w:color="auto"/>
              <w:left w:val="single" w:sz="4" w:space="0" w:color="auto"/>
              <w:bottom w:val="single" w:sz="4" w:space="0" w:color="auto"/>
              <w:right w:val="single" w:sz="4" w:space="0" w:color="auto"/>
            </w:tcBorders>
            <w:noWrap/>
            <w:tcMar>
              <w:left w:w="105" w:type="dxa"/>
              <w:right w:w="105" w:type="dxa"/>
            </w:tcMar>
            <w:vAlign w:val="center"/>
          </w:tcPr>
          <w:p w:rsidR="00851B33" w:rsidRPr="00E11160" w:rsidRDefault="00551C50">
            <w:pPr>
              <w:widowControl/>
              <w:numPr>
                <w:ilvl w:val="0"/>
                <w:numId w:val="6"/>
              </w:numPr>
              <w:spacing w:line="288" w:lineRule="auto"/>
              <w:jc w:val="left"/>
              <w:rPr>
                <w:rFonts w:ascii="仿宋" w:eastAsia="仿宋" w:hAnsi="仿宋" w:cs="仿宋"/>
                <w:sz w:val="24"/>
                <w:szCs w:val="24"/>
              </w:rPr>
            </w:pPr>
            <w:r w:rsidRPr="00E11160">
              <w:rPr>
                <w:rFonts w:ascii="仿宋" w:eastAsia="仿宋" w:hAnsi="仿宋" w:cs="仿宋" w:hint="eastAsia"/>
                <w:sz w:val="24"/>
                <w:szCs w:val="24"/>
              </w:rPr>
              <w:t>雨量传感器：</w:t>
            </w:r>
          </w:p>
          <w:p w:rsidR="00851B33" w:rsidRPr="00E11160" w:rsidRDefault="00551C50">
            <w:pPr>
              <w:widowControl/>
              <w:spacing w:line="288" w:lineRule="auto"/>
              <w:jc w:val="left"/>
              <w:rPr>
                <w:rFonts w:ascii="仿宋" w:eastAsia="仿宋" w:hAnsi="仿宋" w:cs="仿宋"/>
                <w:sz w:val="24"/>
                <w:szCs w:val="24"/>
              </w:rPr>
            </w:pPr>
            <w:r w:rsidRPr="00E11160">
              <w:rPr>
                <w:rFonts w:ascii="仿宋" w:eastAsia="仿宋" w:hAnsi="仿宋" w:cs="仿宋" w:hint="eastAsia"/>
                <w:sz w:val="24"/>
                <w:szCs w:val="24"/>
              </w:rPr>
              <w:t>1、承雨口。采用不锈钢材料，进入承雨口的降雨不应溅出承雨口外，器口深度不小于 100mm。</w:t>
            </w:r>
          </w:p>
          <w:p w:rsidR="00851B33" w:rsidRPr="00E11160" w:rsidRDefault="00551C50">
            <w:pPr>
              <w:widowControl/>
              <w:spacing w:line="288" w:lineRule="auto"/>
              <w:jc w:val="left"/>
              <w:rPr>
                <w:rFonts w:ascii="仿宋" w:eastAsia="仿宋" w:hAnsi="仿宋" w:cs="仿宋"/>
                <w:sz w:val="24"/>
                <w:szCs w:val="24"/>
              </w:rPr>
            </w:pPr>
            <w:r w:rsidRPr="00E11160">
              <w:rPr>
                <w:rFonts w:ascii="仿宋" w:eastAsia="仿宋" w:hAnsi="仿宋" w:cs="仿宋" w:hint="eastAsia"/>
                <w:sz w:val="24"/>
                <w:szCs w:val="24"/>
              </w:rPr>
              <w:t>2、承雨口滤网。材质采用不锈钢，滤网孔径 Φ1.5～3.0mm。</w:t>
            </w:r>
          </w:p>
          <w:p w:rsidR="00851B33" w:rsidRPr="00E11160" w:rsidRDefault="00551C50">
            <w:pPr>
              <w:widowControl/>
              <w:spacing w:line="288" w:lineRule="auto"/>
              <w:jc w:val="left"/>
              <w:rPr>
                <w:rFonts w:ascii="仿宋" w:eastAsia="仿宋" w:hAnsi="仿宋" w:cs="仿宋"/>
                <w:sz w:val="24"/>
                <w:szCs w:val="24"/>
              </w:rPr>
            </w:pPr>
            <w:r w:rsidRPr="00E11160">
              <w:rPr>
                <w:rFonts w:ascii="仿宋" w:eastAsia="仿宋" w:hAnsi="仿宋" w:cs="仿宋" w:hint="eastAsia"/>
                <w:sz w:val="24"/>
                <w:szCs w:val="24"/>
              </w:rPr>
              <w:t>3、外筒。采用厚度应在 0.6mm 以上不锈钢材料。</w:t>
            </w:r>
          </w:p>
          <w:p w:rsidR="00851B33" w:rsidRPr="00E11160" w:rsidRDefault="00551C50">
            <w:pPr>
              <w:widowControl/>
              <w:spacing w:line="288" w:lineRule="auto"/>
              <w:jc w:val="left"/>
              <w:rPr>
                <w:rFonts w:ascii="仿宋" w:eastAsia="仿宋" w:hAnsi="仿宋" w:cs="仿宋"/>
                <w:sz w:val="24"/>
                <w:szCs w:val="24"/>
              </w:rPr>
            </w:pPr>
            <w:r w:rsidRPr="00E11160">
              <w:rPr>
                <w:rFonts w:ascii="仿宋" w:eastAsia="仿宋" w:hAnsi="仿宋" w:cs="仿宋" w:hint="eastAsia"/>
                <w:sz w:val="24"/>
                <w:szCs w:val="24"/>
              </w:rPr>
              <w:t>4、传感器翻斗。采用不锈钢或优质工程塑料材料。</w:t>
            </w:r>
          </w:p>
          <w:p w:rsidR="00851B33" w:rsidRPr="00E11160" w:rsidRDefault="00551C50">
            <w:pPr>
              <w:widowControl/>
              <w:spacing w:line="288" w:lineRule="auto"/>
              <w:jc w:val="left"/>
              <w:rPr>
                <w:rFonts w:ascii="仿宋" w:eastAsia="仿宋" w:hAnsi="仿宋" w:cs="仿宋"/>
                <w:sz w:val="24"/>
                <w:szCs w:val="24"/>
              </w:rPr>
            </w:pPr>
            <w:r w:rsidRPr="00E11160">
              <w:rPr>
                <w:rFonts w:ascii="仿宋" w:eastAsia="仿宋" w:hAnsi="仿宋" w:cs="仿宋" w:hint="eastAsia"/>
                <w:sz w:val="24"/>
                <w:szCs w:val="24"/>
              </w:rPr>
              <w:t>5、承雨器底座。应采用防腐防锈金属材料。</w:t>
            </w:r>
          </w:p>
          <w:p w:rsidR="00851B33" w:rsidRPr="00E11160" w:rsidRDefault="00551C50">
            <w:pPr>
              <w:widowControl/>
              <w:spacing w:line="288" w:lineRule="auto"/>
              <w:jc w:val="left"/>
              <w:rPr>
                <w:rFonts w:ascii="仿宋" w:eastAsia="仿宋" w:hAnsi="仿宋" w:cs="仿宋"/>
                <w:sz w:val="24"/>
                <w:szCs w:val="24"/>
              </w:rPr>
            </w:pPr>
            <w:r w:rsidRPr="00E11160">
              <w:rPr>
                <w:rFonts w:ascii="仿宋" w:eastAsia="仿宋" w:hAnsi="仿宋" w:cs="仿宋" w:hint="eastAsia"/>
                <w:sz w:val="24"/>
                <w:szCs w:val="24"/>
              </w:rPr>
              <w:t>6、翻斗感量调节机构。主体部分采用不锈钢，与翻斗接触的部分可采用耐老化的优质工程塑料。机构应具有锁定装置，并在锁定后作涂色或其它标志。</w:t>
            </w:r>
          </w:p>
          <w:p w:rsidR="00851B33" w:rsidRPr="00E11160" w:rsidRDefault="00551C50">
            <w:pPr>
              <w:widowControl/>
              <w:spacing w:line="288" w:lineRule="auto"/>
              <w:jc w:val="left"/>
              <w:rPr>
                <w:rFonts w:ascii="仿宋" w:eastAsia="仿宋" w:hAnsi="仿宋" w:cs="仿宋"/>
                <w:sz w:val="24"/>
                <w:szCs w:val="24"/>
              </w:rPr>
            </w:pPr>
            <w:r w:rsidRPr="00E11160">
              <w:rPr>
                <w:rFonts w:ascii="仿宋" w:eastAsia="仿宋" w:hAnsi="仿宋" w:cs="仿宋" w:hint="eastAsia"/>
                <w:sz w:val="24"/>
                <w:szCs w:val="24"/>
              </w:rPr>
              <w:t>7、承雨口内径。承雨口内径为：Φ200+0.6mm mm。</w:t>
            </w:r>
          </w:p>
          <w:p w:rsidR="00851B33" w:rsidRPr="00E11160" w:rsidRDefault="00551C50">
            <w:pPr>
              <w:widowControl/>
              <w:spacing w:line="288" w:lineRule="auto"/>
              <w:jc w:val="left"/>
              <w:rPr>
                <w:rFonts w:ascii="仿宋" w:eastAsia="仿宋" w:hAnsi="仿宋" w:cs="仿宋"/>
                <w:sz w:val="24"/>
                <w:szCs w:val="24"/>
              </w:rPr>
            </w:pPr>
            <w:r w:rsidRPr="00E11160">
              <w:rPr>
                <w:rFonts w:ascii="仿宋" w:eastAsia="仿宋" w:hAnsi="仿宋" w:cs="仿宋" w:hint="eastAsia"/>
                <w:sz w:val="24"/>
                <w:szCs w:val="24"/>
              </w:rPr>
              <w:lastRenderedPageBreak/>
              <w:t>8、刃口角度。刃口角度应为锐角，一般不大于 40°～45°。</w:t>
            </w:r>
          </w:p>
          <w:p w:rsidR="00851B33" w:rsidRPr="00E11160" w:rsidRDefault="00551C50">
            <w:pPr>
              <w:widowControl/>
              <w:spacing w:line="288" w:lineRule="auto"/>
              <w:jc w:val="left"/>
              <w:rPr>
                <w:rFonts w:ascii="仿宋" w:eastAsia="仿宋" w:hAnsi="仿宋" w:cs="仿宋"/>
                <w:sz w:val="24"/>
                <w:szCs w:val="24"/>
              </w:rPr>
            </w:pPr>
            <w:r w:rsidRPr="00E11160">
              <w:rPr>
                <w:rFonts w:ascii="仿宋" w:eastAsia="仿宋" w:hAnsi="仿宋" w:cs="仿宋" w:hint="eastAsia"/>
                <w:sz w:val="24"/>
                <w:szCs w:val="24"/>
              </w:rPr>
              <w:t>9、分辨力。传感器分辨力为 0.5mm 或 1mm。</w:t>
            </w:r>
          </w:p>
          <w:p w:rsidR="00851B33" w:rsidRPr="00E11160" w:rsidRDefault="00551C50">
            <w:pPr>
              <w:widowControl/>
              <w:spacing w:line="288" w:lineRule="auto"/>
              <w:jc w:val="left"/>
              <w:rPr>
                <w:rFonts w:ascii="仿宋" w:eastAsia="仿宋" w:hAnsi="仿宋" w:cs="仿宋"/>
                <w:sz w:val="24"/>
                <w:szCs w:val="24"/>
              </w:rPr>
            </w:pPr>
            <w:r w:rsidRPr="00E11160">
              <w:rPr>
                <w:rFonts w:ascii="仿宋" w:eastAsia="仿宋" w:hAnsi="仿宋" w:cs="仿宋" w:hint="eastAsia"/>
                <w:sz w:val="24"/>
                <w:szCs w:val="24"/>
              </w:rPr>
              <w:t>10、降雨强度。0mm/min～4mm/min,允许通过最大雨强为 8mm/min。</w:t>
            </w:r>
          </w:p>
          <w:p w:rsidR="00851B33" w:rsidRPr="00E11160" w:rsidRDefault="00551C50">
            <w:pPr>
              <w:widowControl/>
              <w:spacing w:line="288" w:lineRule="auto"/>
              <w:jc w:val="left"/>
              <w:rPr>
                <w:rFonts w:ascii="仿宋" w:eastAsia="仿宋" w:hAnsi="仿宋" w:cs="仿宋"/>
                <w:sz w:val="24"/>
                <w:szCs w:val="24"/>
              </w:rPr>
            </w:pPr>
            <w:r w:rsidRPr="00E11160">
              <w:rPr>
                <w:rFonts w:ascii="仿宋" w:eastAsia="仿宋" w:hAnsi="仿宋" w:cs="仿宋" w:hint="eastAsia"/>
                <w:sz w:val="24"/>
                <w:szCs w:val="24"/>
              </w:rPr>
              <w:t>11、计量准确度。在±4% 以内。</w:t>
            </w:r>
          </w:p>
          <w:p w:rsidR="00851B33" w:rsidRPr="00E11160" w:rsidRDefault="00551C50">
            <w:pPr>
              <w:widowControl/>
              <w:spacing w:line="288" w:lineRule="auto"/>
              <w:jc w:val="left"/>
              <w:rPr>
                <w:rFonts w:ascii="仿宋" w:eastAsia="仿宋" w:hAnsi="仿宋" w:cs="仿宋"/>
                <w:sz w:val="24"/>
                <w:szCs w:val="24"/>
              </w:rPr>
            </w:pPr>
            <w:r w:rsidRPr="00E11160">
              <w:rPr>
                <w:rFonts w:ascii="仿宋" w:eastAsia="仿宋" w:hAnsi="仿宋" w:cs="仿宋" w:hint="eastAsia"/>
                <w:sz w:val="24"/>
                <w:szCs w:val="24"/>
              </w:rPr>
              <w:t>12、输出接点。采用干簧管发讯元件，接点寿命不小于 500000 次。</w:t>
            </w:r>
          </w:p>
          <w:p w:rsidR="00851B33" w:rsidRPr="00E11160" w:rsidRDefault="00551C50">
            <w:pPr>
              <w:widowControl/>
              <w:spacing w:line="288" w:lineRule="auto"/>
              <w:jc w:val="left"/>
              <w:rPr>
                <w:rFonts w:ascii="仿宋" w:eastAsia="仿宋" w:hAnsi="仿宋" w:cs="仿宋"/>
                <w:sz w:val="24"/>
                <w:szCs w:val="24"/>
              </w:rPr>
            </w:pPr>
            <w:r w:rsidRPr="00E11160">
              <w:rPr>
                <w:rFonts w:ascii="仿宋" w:eastAsia="仿宋" w:hAnsi="仿宋" w:cs="仿宋" w:hint="eastAsia"/>
                <w:sz w:val="24"/>
                <w:szCs w:val="24"/>
              </w:rPr>
              <w:t>13、工作环境。气温：0℃～55℃；湿度：95%RH，40℃，凝露</w:t>
            </w:r>
          </w:p>
          <w:p w:rsidR="00851B33" w:rsidRPr="00E11160" w:rsidRDefault="00551C50">
            <w:pPr>
              <w:widowControl/>
              <w:spacing w:line="288" w:lineRule="auto"/>
              <w:jc w:val="left"/>
              <w:rPr>
                <w:rFonts w:ascii="仿宋" w:eastAsia="仿宋" w:hAnsi="仿宋" w:cs="仿宋"/>
                <w:sz w:val="24"/>
                <w:szCs w:val="24"/>
              </w:rPr>
            </w:pPr>
            <w:r w:rsidRPr="00E11160">
              <w:rPr>
                <w:rFonts w:ascii="仿宋" w:eastAsia="仿宋" w:hAnsi="仿宋" w:cs="仿宋" w:hint="eastAsia"/>
                <w:sz w:val="24"/>
                <w:szCs w:val="24"/>
              </w:rPr>
              <w:t>14、贮存环境。满足国家标准 GB/T9359-2001 相关要求。</w:t>
            </w:r>
          </w:p>
          <w:p w:rsidR="00851B33" w:rsidRPr="00E11160" w:rsidRDefault="00551C50">
            <w:pPr>
              <w:widowControl/>
              <w:spacing w:line="288" w:lineRule="auto"/>
              <w:jc w:val="left"/>
              <w:rPr>
                <w:rFonts w:ascii="仿宋" w:eastAsia="仿宋" w:hAnsi="仿宋" w:cs="仿宋"/>
                <w:sz w:val="24"/>
                <w:szCs w:val="24"/>
              </w:rPr>
            </w:pPr>
            <w:r w:rsidRPr="00E11160">
              <w:rPr>
                <w:rFonts w:ascii="仿宋" w:eastAsia="仿宋" w:hAnsi="仿宋" w:cs="仿宋" w:hint="eastAsia"/>
                <w:sz w:val="24"/>
                <w:szCs w:val="24"/>
              </w:rPr>
              <w:t>15、可靠性及使用寿命。传感器在正常条件下，MTBF（平均无故障工作时间）不少于 16000h，正常使用时间不少于 5 年。</w:t>
            </w:r>
          </w:p>
          <w:p w:rsidR="00851B33" w:rsidRPr="00E11160" w:rsidRDefault="00551C50">
            <w:pPr>
              <w:widowControl/>
              <w:spacing w:line="288" w:lineRule="auto"/>
              <w:jc w:val="left"/>
              <w:rPr>
                <w:rFonts w:ascii="仿宋" w:eastAsia="仿宋" w:hAnsi="仿宋" w:cs="仿宋"/>
                <w:sz w:val="24"/>
                <w:szCs w:val="24"/>
              </w:rPr>
            </w:pPr>
            <w:r w:rsidRPr="00E11160">
              <w:rPr>
                <w:rFonts w:ascii="仿宋" w:eastAsia="仿宋" w:hAnsi="仿宋" w:cs="仿宋" w:hint="eastAsia"/>
                <w:sz w:val="24"/>
                <w:szCs w:val="24"/>
              </w:rPr>
              <w:t>16、野外适用性。传感器对室外工作条件应具有良好的适应能力，在符合规定条件的安装地点，能正确、可靠、方便进行安装。具有防堵、防虫和防尘措施。</w:t>
            </w:r>
          </w:p>
          <w:p w:rsidR="00851B33" w:rsidRPr="00E11160" w:rsidRDefault="00551C50">
            <w:pPr>
              <w:widowControl/>
              <w:spacing w:line="288" w:lineRule="auto"/>
              <w:jc w:val="left"/>
              <w:rPr>
                <w:rFonts w:ascii="仿宋" w:eastAsia="仿宋" w:hAnsi="仿宋" w:cs="仿宋"/>
                <w:sz w:val="24"/>
                <w:szCs w:val="24"/>
              </w:rPr>
            </w:pPr>
            <w:r w:rsidRPr="00E11160">
              <w:rPr>
                <w:rFonts w:ascii="仿宋" w:eastAsia="仿宋" w:hAnsi="仿宋" w:cs="仿宋" w:hint="eastAsia"/>
                <w:sz w:val="24"/>
                <w:szCs w:val="24"/>
              </w:rPr>
              <w:t>17、安装结构。具有独立的水平调节机构。</w:t>
            </w:r>
          </w:p>
          <w:p w:rsidR="00851B33" w:rsidRPr="00E11160" w:rsidRDefault="00551C50">
            <w:pPr>
              <w:widowControl/>
              <w:spacing w:line="288" w:lineRule="auto"/>
              <w:jc w:val="left"/>
              <w:rPr>
                <w:rFonts w:ascii="仿宋" w:eastAsia="仿宋" w:hAnsi="仿宋" w:cs="仿宋"/>
                <w:sz w:val="24"/>
                <w:szCs w:val="24"/>
              </w:rPr>
            </w:pPr>
            <w:r w:rsidRPr="00E11160">
              <w:rPr>
                <w:rFonts w:ascii="仿宋" w:eastAsia="仿宋" w:hAnsi="仿宋" w:cs="仿宋" w:hint="eastAsia"/>
                <w:sz w:val="24"/>
                <w:szCs w:val="24"/>
              </w:rPr>
              <w:t>18、站点管理。管理平台可安装在县级平台上，用于接收简易雨量报警器的平安报、日志、雨量及预警信息等，并提供远程设置设备参数（包括预警阈值）的功能；同时，信息必须能够按照标准协议格式传送到省级平台。也可统一使用省级管理平台，通过授权用户管理使用简易雨量报警站相关信息。</w:t>
            </w:r>
          </w:p>
          <w:p w:rsidR="00851B33" w:rsidRPr="00E11160" w:rsidRDefault="00551C50">
            <w:pPr>
              <w:widowControl/>
              <w:spacing w:line="288" w:lineRule="auto"/>
              <w:jc w:val="left"/>
              <w:rPr>
                <w:rFonts w:ascii="仿宋" w:eastAsia="仿宋" w:hAnsi="仿宋" w:cs="仿宋"/>
                <w:sz w:val="24"/>
                <w:szCs w:val="24"/>
              </w:rPr>
            </w:pPr>
            <w:r w:rsidRPr="00E11160">
              <w:rPr>
                <w:rFonts w:ascii="仿宋" w:eastAsia="仿宋" w:hAnsi="仿宋" w:cs="仿宋" w:hint="eastAsia"/>
                <w:sz w:val="24"/>
                <w:szCs w:val="24"/>
              </w:rPr>
              <w:t>（二）通信控制器：</w:t>
            </w:r>
          </w:p>
          <w:p w:rsidR="00851B33" w:rsidRPr="00E11160" w:rsidRDefault="00551C50">
            <w:pPr>
              <w:widowControl/>
              <w:spacing w:line="288" w:lineRule="auto"/>
              <w:jc w:val="left"/>
              <w:rPr>
                <w:rFonts w:ascii="仿宋" w:eastAsia="仿宋" w:hAnsi="仿宋" w:cs="仿宋"/>
                <w:sz w:val="24"/>
                <w:szCs w:val="24"/>
              </w:rPr>
            </w:pPr>
            <w:r w:rsidRPr="00E11160">
              <w:rPr>
                <w:rFonts w:ascii="仿宋" w:eastAsia="仿宋" w:hAnsi="仿宋" w:cs="仿宋" w:hint="eastAsia"/>
                <w:sz w:val="24"/>
                <w:szCs w:val="24"/>
              </w:rPr>
              <w:t>1、通信方式：无线组网，通信距离 150m；</w:t>
            </w:r>
          </w:p>
          <w:p w:rsidR="00851B33" w:rsidRPr="00E11160" w:rsidRDefault="00551C50">
            <w:pPr>
              <w:widowControl/>
              <w:spacing w:line="288" w:lineRule="auto"/>
              <w:jc w:val="left"/>
              <w:rPr>
                <w:rFonts w:ascii="仿宋" w:eastAsia="仿宋" w:hAnsi="仿宋" w:cs="仿宋"/>
                <w:sz w:val="24"/>
                <w:szCs w:val="24"/>
              </w:rPr>
            </w:pPr>
            <w:r w:rsidRPr="00E11160">
              <w:rPr>
                <w:rFonts w:ascii="仿宋" w:eastAsia="仿宋" w:hAnsi="仿宋" w:cs="仿宋" w:hint="eastAsia"/>
                <w:sz w:val="24"/>
                <w:szCs w:val="24"/>
              </w:rPr>
              <w:t>2、具有 GPRS/4G 通信功能，可与平台连接通信；</w:t>
            </w:r>
          </w:p>
          <w:p w:rsidR="00851B33" w:rsidRPr="00E11160" w:rsidRDefault="00551C50">
            <w:pPr>
              <w:widowControl/>
              <w:spacing w:line="288" w:lineRule="auto"/>
              <w:jc w:val="left"/>
              <w:rPr>
                <w:rFonts w:ascii="仿宋" w:eastAsia="仿宋" w:hAnsi="仿宋" w:cs="仿宋"/>
                <w:sz w:val="24"/>
                <w:szCs w:val="24"/>
              </w:rPr>
            </w:pPr>
            <w:r w:rsidRPr="00E11160">
              <w:rPr>
                <w:rFonts w:ascii="仿宋" w:eastAsia="仿宋" w:hAnsi="仿宋" w:cs="仿宋" w:hint="eastAsia"/>
                <w:sz w:val="24"/>
                <w:szCs w:val="24"/>
              </w:rPr>
              <w:t>3、供电参数：采用太阳能免维护供电；</w:t>
            </w:r>
          </w:p>
          <w:p w:rsidR="00851B33" w:rsidRPr="00E11160" w:rsidRDefault="00551C50">
            <w:pPr>
              <w:widowControl/>
              <w:spacing w:line="288" w:lineRule="auto"/>
              <w:jc w:val="left"/>
              <w:rPr>
                <w:rFonts w:ascii="仿宋" w:eastAsia="仿宋" w:hAnsi="仿宋" w:cs="仿宋"/>
                <w:sz w:val="24"/>
                <w:szCs w:val="24"/>
              </w:rPr>
            </w:pPr>
            <w:r w:rsidRPr="00E11160">
              <w:rPr>
                <w:rFonts w:ascii="仿宋" w:eastAsia="仿宋" w:hAnsi="仿宋" w:cs="仿宋" w:hint="eastAsia"/>
                <w:sz w:val="24"/>
                <w:szCs w:val="24"/>
              </w:rPr>
              <w:t>4、配置参数：无线组网参数、时钟；</w:t>
            </w:r>
          </w:p>
          <w:p w:rsidR="00851B33" w:rsidRPr="00E11160" w:rsidRDefault="00551C50">
            <w:pPr>
              <w:widowControl/>
              <w:spacing w:line="288" w:lineRule="auto"/>
              <w:jc w:val="left"/>
              <w:rPr>
                <w:rFonts w:ascii="仿宋" w:eastAsia="仿宋" w:hAnsi="仿宋" w:cs="仿宋"/>
                <w:sz w:val="24"/>
                <w:szCs w:val="24"/>
              </w:rPr>
            </w:pPr>
            <w:r w:rsidRPr="00E11160">
              <w:rPr>
                <w:rFonts w:ascii="仿宋" w:eastAsia="仿宋" w:hAnsi="仿宋" w:cs="仿宋" w:hint="eastAsia"/>
                <w:sz w:val="24"/>
                <w:szCs w:val="24"/>
              </w:rPr>
              <w:t>5、具有自记功能，有降雨时每 5 秒向入户报警器发送一次雨量数据。</w:t>
            </w:r>
          </w:p>
          <w:p w:rsidR="00851B33" w:rsidRPr="00E11160" w:rsidRDefault="00551C50">
            <w:pPr>
              <w:widowControl/>
              <w:spacing w:line="288" w:lineRule="auto"/>
              <w:jc w:val="left"/>
              <w:rPr>
                <w:rFonts w:ascii="仿宋" w:eastAsia="仿宋" w:hAnsi="仿宋" w:cs="仿宋"/>
                <w:sz w:val="24"/>
                <w:szCs w:val="24"/>
              </w:rPr>
            </w:pPr>
            <w:r w:rsidRPr="00E11160">
              <w:rPr>
                <w:rFonts w:ascii="仿宋" w:eastAsia="仿宋" w:hAnsi="仿宋" w:cs="仿宋" w:hint="eastAsia"/>
                <w:sz w:val="24"/>
                <w:szCs w:val="24"/>
              </w:rPr>
              <w:t>（三）通讯费：GPRS/3G/4G 物联网卡，3 年通信费。</w:t>
            </w:r>
          </w:p>
          <w:p w:rsidR="00851B33" w:rsidRPr="00E11160" w:rsidRDefault="00551C50">
            <w:pPr>
              <w:widowControl/>
              <w:spacing w:line="288" w:lineRule="auto"/>
              <w:jc w:val="left"/>
              <w:rPr>
                <w:rFonts w:ascii="仿宋" w:eastAsia="仿宋" w:hAnsi="仿宋" w:cs="仿宋"/>
                <w:sz w:val="24"/>
                <w:szCs w:val="24"/>
              </w:rPr>
            </w:pPr>
            <w:r w:rsidRPr="00E11160">
              <w:rPr>
                <w:rFonts w:ascii="仿宋" w:eastAsia="仿宋" w:hAnsi="仿宋" w:cs="仿宋" w:hint="eastAsia"/>
                <w:sz w:val="24"/>
                <w:szCs w:val="24"/>
              </w:rPr>
              <w:lastRenderedPageBreak/>
              <w:t>（四）太阳能板：5V/1W 多晶硅材质。</w:t>
            </w:r>
          </w:p>
          <w:p w:rsidR="00851B33" w:rsidRPr="00E11160" w:rsidRDefault="00551C50">
            <w:pPr>
              <w:widowControl/>
              <w:spacing w:line="288" w:lineRule="auto"/>
              <w:jc w:val="left"/>
              <w:rPr>
                <w:rFonts w:ascii="仿宋" w:eastAsia="仿宋" w:hAnsi="仿宋" w:cs="仿宋"/>
                <w:sz w:val="24"/>
                <w:szCs w:val="24"/>
              </w:rPr>
            </w:pPr>
            <w:r w:rsidRPr="00E11160">
              <w:rPr>
                <w:rFonts w:ascii="仿宋" w:eastAsia="仿宋" w:hAnsi="仿宋" w:cs="仿宋" w:hint="eastAsia"/>
                <w:sz w:val="24"/>
                <w:szCs w:val="24"/>
              </w:rPr>
              <w:t>（五）室内报警器：</w:t>
            </w:r>
          </w:p>
          <w:p w:rsidR="00851B33" w:rsidRPr="00E11160" w:rsidRDefault="00551C50">
            <w:pPr>
              <w:widowControl/>
              <w:spacing w:line="288" w:lineRule="auto"/>
              <w:jc w:val="left"/>
              <w:rPr>
                <w:rFonts w:ascii="仿宋" w:eastAsia="仿宋" w:hAnsi="仿宋" w:cs="仿宋"/>
                <w:sz w:val="24"/>
                <w:szCs w:val="24"/>
              </w:rPr>
            </w:pPr>
            <w:r w:rsidRPr="00E11160">
              <w:rPr>
                <w:rFonts w:ascii="仿宋" w:eastAsia="仿宋" w:hAnsi="仿宋" w:cs="仿宋" w:hint="eastAsia"/>
                <w:sz w:val="24"/>
                <w:szCs w:val="24"/>
              </w:rPr>
              <w:t>1、显示与记录。内容应包含：场次降雨量、时段降雨量、报警雨量阈值、时钟、电池电量（工作电压）标识、通信状态等。应能存储不小于 12 个月的雨量数据，具备数据查看功能以及发送到管理平台功能。</w:t>
            </w:r>
          </w:p>
          <w:p w:rsidR="00851B33" w:rsidRPr="00E11160" w:rsidRDefault="00551C50">
            <w:pPr>
              <w:widowControl/>
              <w:spacing w:line="288" w:lineRule="auto"/>
              <w:jc w:val="left"/>
              <w:rPr>
                <w:rFonts w:ascii="仿宋" w:eastAsia="仿宋" w:hAnsi="仿宋" w:cs="仿宋"/>
                <w:sz w:val="24"/>
                <w:szCs w:val="24"/>
              </w:rPr>
            </w:pPr>
            <w:r w:rsidRPr="00E11160">
              <w:rPr>
                <w:rFonts w:ascii="仿宋" w:eastAsia="仿宋" w:hAnsi="仿宋" w:cs="仿宋" w:hint="eastAsia"/>
                <w:sz w:val="24"/>
                <w:szCs w:val="24"/>
              </w:rPr>
              <w:t>2、阈值设置。具有现场按键设置、远程设置（GPRS/4G 方式）报警雨量阈值和显示功能。支持设置 4 个以上时段（30min、60min、3h 或 6h 等）的阈值。具有且仅有“准备转移”和“立即转移”2 个级别报警雨量阈值设置功能。</w:t>
            </w:r>
          </w:p>
          <w:p w:rsidR="00851B33" w:rsidRPr="00E11160" w:rsidRDefault="00551C50">
            <w:pPr>
              <w:widowControl/>
              <w:spacing w:line="288" w:lineRule="auto"/>
              <w:jc w:val="left"/>
              <w:rPr>
                <w:rFonts w:ascii="仿宋" w:eastAsia="仿宋" w:hAnsi="仿宋" w:cs="仿宋"/>
                <w:sz w:val="24"/>
                <w:szCs w:val="24"/>
              </w:rPr>
            </w:pPr>
            <w:r w:rsidRPr="00E11160">
              <w:rPr>
                <w:rFonts w:ascii="仿宋" w:eastAsia="仿宋" w:hAnsi="仿宋" w:cs="仿宋" w:hint="eastAsia"/>
                <w:sz w:val="24"/>
                <w:szCs w:val="24"/>
              </w:rPr>
              <w:t>3、报警方式。应具有警笛、语音、闪光、屏显、短信等自动报警方式。具有人工干预功能，未做人工干预时，报警器应自动间隔一段时间（不高于 3min）重复报警。短信预警应不小于 10 个手机号码。</w:t>
            </w:r>
          </w:p>
          <w:p w:rsidR="00851B33" w:rsidRPr="00E11160" w:rsidRDefault="00551C50">
            <w:pPr>
              <w:widowControl/>
              <w:spacing w:line="288" w:lineRule="auto"/>
              <w:jc w:val="left"/>
              <w:rPr>
                <w:rFonts w:ascii="仿宋" w:eastAsia="仿宋" w:hAnsi="仿宋" w:cs="仿宋"/>
                <w:sz w:val="24"/>
                <w:szCs w:val="24"/>
              </w:rPr>
            </w:pPr>
            <w:r w:rsidRPr="00E11160">
              <w:rPr>
                <w:rFonts w:ascii="仿宋" w:eastAsia="仿宋" w:hAnsi="仿宋" w:cs="仿宋" w:hint="eastAsia"/>
                <w:sz w:val="24"/>
                <w:szCs w:val="24"/>
              </w:rPr>
              <w:t>4、供电要求。使用交流供电，或配备直流备用电源，停电时自动切换。电池更换应简单易行，容量应保障持续工作时间不少于 24h。</w:t>
            </w:r>
          </w:p>
          <w:p w:rsidR="00851B33" w:rsidRPr="00E11160" w:rsidRDefault="00551C50">
            <w:pPr>
              <w:pStyle w:val="TableParagraph"/>
              <w:spacing w:line="288" w:lineRule="auto"/>
              <w:rPr>
                <w:rFonts w:eastAsia="仿宋" w:cs="仿宋"/>
                <w:b/>
                <w:bCs/>
                <w:szCs w:val="24"/>
              </w:rPr>
            </w:pPr>
            <w:r w:rsidRPr="00E11160">
              <w:rPr>
                <w:rFonts w:eastAsia="仿宋" w:cs="仿宋" w:hint="eastAsia"/>
                <w:szCs w:val="24"/>
              </w:rPr>
              <w:t>5、数据传输。室外雨量传感器和室内报警器数据传输采用无线或有线通信方式。有线传输距离不小于 100m；无线传输距离不小于 50m，所选用设备须具有中国工信部核发的《无线电发射设备型号核准证》，</w:t>
            </w:r>
          </w:p>
          <w:p w:rsidR="00851B33" w:rsidRPr="00E11160" w:rsidRDefault="00551C50">
            <w:pPr>
              <w:pStyle w:val="TableParagraph"/>
              <w:spacing w:line="288" w:lineRule="auto"/>
              <w:rPr>
                <w:rFonts w:eastAsia="仿宋" w:cs="仿宋"/>
                <w:b/>
                <w:bCs/>
                <w:szCs w:val="24"/>
              </w:rPr>
            </w:pPr>
            <w:r w:rsidRPr="00E11160">
              <w:rPr>
                <w:rFonts w:eastAsia="仿宋" w:cs="仿宋" w:hint="eastAsia"/>
                <w:szCs w:val="24"/>
              </w:rPr>
              <w:t>并具有抗干扰措施。室内报警器与管理平台数据传输应采用 GPRS/4G 方式，所选用 GPRS/4G  通信模块须具有中国工信部核发的《电信设备进网许可证》。</w:t>
            </w:r>
          </w:p>
          <w:p w:rsidR="00851B33" w:rsidRPr="00E11160" w:rsidRDefault="00851B33">
            <w:pPr>
              <w:widowControl/>
              <w:spacing w:line="288" w:lineRule="auto"/>
              <w:jc w:val="left"/>
              <w:rPr>
                <w:rFonts w:ascii="仿宋" w:eastAsia="仿宋" w:hAnsi="仿宋" w:cs="仿宋"/>
                <w:sz w:val="24"/>
                <w:szCs w:val="24"/>
              </w:rPr>
            </w:pPr>
          </w:p>
          <w:p w:rsidR="00851B33" w:rsidRPr="00E11160" w:rsidRDefault="00551C50">
            <w:pPr>
              <w:widowControl/>
              <w:spacing w:line="288" w:lineRule="auto"/>
              <w:jc w:val="left"/>
              <w:rPr>
                <w:rFonts w:ascii="仿宋" w:eastAsia="仿宋" w:hAnsi="仿宋" w:cs="仿宋"/>
                <w:sz w:val="24"/>
                <w:szCs w:val="24"/>
              </w:rPr>
            </w:pPr>
            <w:r w:rsidRPr="00E11160">
              <w:rPr>
                <w:rFonts w:ascii="仿宋" w:eastAsia="仿宋" w:hAnsi="仿宋" w:cs="仿宋" w:hint="eastAsia"/>
                <w:sz w:val="24"/>
                <w:szCs w:val="24"/>
              </w:rPr>
              <w:t>（六）附件及安装费：300x300x200mm，C25 混凝土底座。</w:t>
            </w:r>
          </w:p>
        </w:tc>
        <w:tc>
          <w:tcPr>
            <w:tcW w:w="567" w:type="dxa"/>
            <w:tcBorders>
              <w:top w:val="single" w:sz="4" w:space="0" w:color="auto"/>
              <w:left w:val="single" w:sz="4" w:space="0" w:color="auto"/>
              <w:bottom w:val="single" w:sz="4" w:space="0" w:color="auto"/>
              <w:right w:val="single" w:sz="4" w:space="0" w:color="auto"/>
            </w:tcBorders>
            <w:noWrap/>
            <w:tcMar>
              <w:left w:w="105" w:type="dxa"/>
              <w:right w:w="105" w:type="dxa"/>
            </w:tcMar>
            <w:vAlign w:val="center"/>
          </w:tcPr>
          <w:p w:rsidR="00851B33" w:rsidRPr="00E11160" w:rsidRDefault="00551C50">
            <w:pPr>
              <w:widowControl/>
              <w:spacing w:line="288" w:lineRule="auto"/>
              <w:jc w:val="center"/>
              <w:rPr>
                <w:rFonts w:ascii="仿宋" w:eastAsia="仿宋" w:hAnsi="仿宋" w:cs="仿宋"/>
                <w:sz w:val="24"/>
                <w:szCs w:val="24"/>
              </w:rPr>
            </w:pPr>
            <w:r w:rsidRPr="00E11160">
              <w:rPr>
                <w:rFonts w:ascii="仿宋" w:hAnsi="仿宋" w:cs="仿宋" w:hint="eastAsia"/>
                <w:sz w:val="24"/>
                <w:szCs w:val="24"/>
              </w:rPr>
              <w:lastRenderedPageBreak/>
              <w:t>套</w:t>
            </w:r>
          </w:p>
        </w:tc>
        <w:tc>
          <w:tcPr>
            <w:tcW w:w="567" w:type="dxa"/>
            <w:tcBorders>
              <w:top w:val="single" w:sz="4" w:space="0" w:color="auto"/>
              <w:left w:val="single" w:sz="4" w:space="0" w:color="auto"/>
              <w:bottom w:val="single" w:sz="4" w:space="0" w:color="auto"/>
              <w:right w:val="single" w:sz="4" w:space="0" w:color="auto"/>
            </w:tcBorders>
            <w:noWrap/>
            <w:tcMar>
              <w:left w:w="105" w:type="dxa"/>
              <w:right w:w="105" w:type="dxa"/>
            </w:tcMar>
            <w:vAlign w:val="center"/>
          </w:tcPr>
          <w:p w:rsidR="00851B33" w:rsidRPr="00E11160" w:rsidRDefault="00551C50">
            <w:pPr>
              <w:widowControl/>
              <w:spacing w:line="288" w:lineRule="auto"/>
              <w:jc w:val="center"/>
              <w:rPr>
                <w:rFonts w:ascii="仿宋" w:eastAsia="仿宋" w:hAnsi="仿宋" w:cs="仿宋"/>
                <w:sz w:val="24"/>
                <w:szCs w:val="24"/>
              </w:rPr>
            </w:pPr>
            <w:r w:rsidRPr="00E11160">
              <w:rPr>
                <w:rFonts w:ascii="仿宋" w:eastAsia="仿宋" w:hAnsi="仿宋" w:cs="仿宋" w:hint="eastAsia"/>
                <w:sz w:val="24"/>
                <w:szCs w:val="24"/>
              </w:rPr>
              <w:t>50</w:t>
            </w:r>
          </w:p>
        </w:tc>
        <w:tc>
          <w:tcPr>
            <w:tcW w:w="567" w:type="dxa"/>
            <w:tcBorders>
              <w:top w:val="single" w:sz="4" w:space="0" w:color="auto"/>
              <w:left w:val="single" w:sz="4" w:space="0" w:color="auto"/>
              <w:bottom w:val="single" w:sz="4" w:space="0" w:color="auto"/>
              <w:right w:val="single" w:sz="4" w:space="0" w:color="auto"/>
            </w:tcBorders>
            <w:noWrap/>
            <w:vAlign w:val="center"/>
          </w:tcPr>
          <w:p w:rsidR="00851B33" w:rsidRPr="00E11160" w:rsidRDefault="00551C50">
            <w:pPr>
              <w:widowControl/>
              <w:spacing w:line="288" w:lineRule="auto"/>
              <w:jc w:val="center"/>
              <w:rPr>
                <w:rFonts w:ascii="仿宋" w:eastAsia="仿宋" w:hAnsi="仿宋" w:cs="仿宋"/>
                <w:sz w:val="24"/>
                <w:szCs w:val="24"/>
              </w:rPr>
            </w:pPr>
            <w:r w:rsidRPr="00E11160">
              <w:rPr>
                <w:rFonts w:ascii="仿宋" w:eastAsia="仿宋" w:hAnsi="仿宋" w:cs="仿宋" w:hint="eastAsia"/>
                <w:kern w:val="0"/>
                <w:sz w:val="24"/>
                <w:szCs w:val="24"/>
                <w:lang/>
              </w:rPr>
              <w:t>否</w:t>
            </w:r>
          </w:p>
        </w:tc>
      </w:tr>
      <w:tr w:rsidR="00851B33" w:rsidRPr="00E11160">
        <w:trPr>
          <w:trHeight w:val="595"/>
        </w:trPr>
        <w:tc>
          <w:tcPr>
            <w:tcW w:w="567" w:type="dxa"/>
            <w:tcBorders>
              <w:top w:val="single" w:sz="4" w:space="0" w:color="auto"/>
              <w:left w:val="single" w:sz="4" w:space="0" w:color="auto"/>
              <w:bottom w:val="single" w:sz="4" w:space="0" w:color="auto"/>
              <w:right w:val="single" w:sz="4" w:space="0" w:color="auto"/>
            </w:tcBorders>
            <w:noWrap/>
            <w:tcMar>
              <w:left w:w="105" w:type="dxa"/>
              <w:right w:w="105" w:type="dxa"/>
            </w:tcMar>
            <w:vAlign w:val="center"/>
          </w:tcPr>
          <w:p w:rsidR="00851B33" w:rsidRPr="00E11160" w:rsidRDefault="00551C50">
            <w:pPr>
              <w:widowControl/>
              <w:spacing w:line="288" w:lineRule="auto"/>
              <w:jc w:val="center"/>
              <w:rPr>
                <w:rFonts w:ascii="仿宋" w:eastAsia="仿宋" w:hAnsi="仿宋" w:cs="仿宋"/>
                <w:sz w:val="24"/>
                <w:szCs w:val="24"/>
              </w:rPr>
            </w:pPr>
            <w:r w:rsidRPr="00E11160">
              <w:rPr>
                <w:rFonts w:ascii="仿宋" w:eastAsia="仿宋" w:hAnsi="仿宋" w:cs="仿宋" w:hint="eastAsia"/>
                <w:sz w:val="24"/>
                <w:szCs w:val="24"/>
              </w:rPr>
              <w:lastRenderedPageBreak/>
              <w:t>2</w:t>
            </w:r>
          </w:p>
        </w:tc>
        <w:tc>
          <w:tcPr>
            <w:tcW w:w="1134" w:type="dxa"/>
            <w:tcBorders>
              <w:top w:val="single" w:sz="4" w:space="0" w:color="auto"/>
              <w:left w:val="single" w:sz="4" w:space="0" w:color="auto"/>
              <w:bottom w:val="single" w:sz="4" w:space="0" w:color="auto"/>
              <w:right w:val="single" w:sz="4" w:space="0" w:color="auto"/>
            </w:tcBorders>
            <w:noWrap/>
            <w:tcMar>
              <w:left w:w="105" w:type="dxa"/>
              <w:right w:w="105" w:type="dxa"/>
            </w:tcMar>
            <w:vAlign w:val="center"/>
          </w:tcPr>
          <w:p w:rsidR="00851B33" w:rsidRPr="00E11160" w:rsidRDefault="00551C50">
            <w:pPr>
              <w:widowControl/>
              <w:spacing w:line="288" w:lineRule="auto"/>
              <w:rPr>
                <w:rFonts w:ascii="仿宋" w:eastAsia="仿宋" w:hAnsi="仿宋" w:cs="仿宋"/>
                <w:sz w:val="24"/>
                <w:szCs w:val="24"/>
              </w:rPr>
            </w:pPr>
            <w:r w:rsidRPr="00E11160">
              <w:rPr>
                <w:rFonts w:ascii="仿宋" w:eastAsia="仿宋" w:hAnsi="仿宋" w:cs="仿宋" w:hint="eastAsia"/>
                <w:sz w:val="24"/>
                <w:szCs w:val="24"/>
              </w:rPr>
              <w:t>无线预警广播</w:t>
            </w:r>
          </w:p>
        </w:tc>
        <w:tc>
          <w:tcPr>
            <w:tcW w:w="10373" w:type="dxa"/>
            <w:tcBorders>
              <w:top w:val="single" w:sz="4" w:space="0" w:color="auto"/>
              <w:left w:val="single" w:sz="4" w:space="0" w:color="auto"/>
              <w:bottom w:val="single" w:sz="4" w:space="0" w:color="auto"/>
              <w:right w:val="single" w:sz="4" w:space="0" w:color="auto"/>
            </w:tcBorders>
            <w:noWrap/>
            <w:tcMar>
              <w:left w:w="105" w:type="dxa"/>
              <w:right w:w="105" w:type="dxa"/>
            </w:tcMar>
            <w:vAlign w:val="center"/>
          </w:tcPr>
          <w:p w:rsidR="00851B33" w:rsidRPr="00E11160" w:rsidRDefault="00551C50">
            <w:pPr>
              <w:widowControl/>
              <w:numPr>
                <w:ilvl w:val="0"/>
                <w:numId w:val="7"/>
              </w:numPr>
              <w:spacing w:line="288" w:lineRule="auto"/>
              <w:jc w:val="left"/>
              <w:rPr>
                <w:rFonts w:ascii="仿宋" w:eastAsia="仿宋" w:hAnsi="仿宋" w:cs="仿宋"/>
                <w:sz w:val="24"/>
                <w:szCs w:val="24"/>
              </w:rPr>
            </w:pPr>
            <w:r w:rsidRPr="00E11160">
              <w:rPr>
                <w:rFonts w:ascii="仿宋" w:eastAsia="仿宋" w:hAnsi="仿宋" w:cs="仿宋" w:hint="eastAsia"/>
                <w:sz w:val="24"/>
                <w:szCs w:val="24"/>
              </w:rPr>
              <w:t>无线预警广播主机：</w:t>
            </w:r>
          </w:p>
          <w:p w:rsidR="00851B33" w:rsidRPr="00E11160" w:rsidRDefault="00551C50">
            <w:pPr>
              <w:widowControl/>
              <w:spacing w:line="288" w:lineRule="auto"/>
              <w:jc w:val="left"/>
              <w:rPr>
                <w:rFonts w:ascii="仿宋" w:eastAsia="仿宋" w:hAnsi="仿宋" w:cs="仿宋"/>
                <w:sz w:val="24"/>
                <w:szCs w:val="24"/>
              </w:rPr>
            </w:pPr>
            <w:r w:rsidRPr="00E11160">
              <w:rPr>
                <w:rFonts w:ascii="仿宋" w:eastAsia="仿宋" w:hAnsi="仿宋" w:cs="仿宋" w:hint="eastAsia"/>
                <w:sz w:val="24"/>
                <w:szCs w:val="24"/>
              </w:rPr>
              <w:t>1、设备电源</w:t>
            </w:r>
          </w:p>
          <w:p w:rsidR="00851B33" w:rsidRPr="00E11160" w:rsidRDefault="00551C50">
            <w:pPr>
              <w:widowControl/>
              <w:spacing w:line="288" w:lineRule="auto"/>
              <w:jc w:val="left"/>
              <w:rPr>
                <w:rFonts w:ascii="仿宋" w:eastAsia="仿宋" w:hAnsi="仿宋" w:cs="仿宋"/>
                <w:sz w:val="24"/>
                <w:szCs w:val="24"/>
              </w:rPr>
            </w:pPr>
            <w:r w:rsidRPr="00E11160">
              <w:rPr>
                <w:rFonts w:ascii="仿宋" w:eastAsia="仿宋" w:hAnsi="仿宋" w:cs="仿宋" w:hint="eastAsia"/>
                <w:sz w:val="24"/>
                <w:szCs w:val="24"/>
              </w:rPr>
              <w:t>（1）AC 宽电压输入 160～280V/支持太阳能供电；</w:t>
            </w:r>
          </w:p>
          <w:p w:rsidR="00851B33" w:rsidRPr="00E11160" w:rsidRDefault="00551C50">
            <w:pPr>
              <w:widowControl/>
              <w:spacing w:line="288" w:lineRule="auto"/>
              <w:jc w:val="left"/>
              <w:rPr>
                <w:rFonts w:ascii="仿宋" w:eastAsia="仿宋" w:hAnsi="仿宋" w:cs="仿宋"/>
                <w:sz w:val="24"/>
                <w:szCs w:val="24"/>
              </w:rPr>
            </w:pPr>
            <w:r w:rsidRPr="00E11160">
              <w:rPr>
                <w:rFonts w:ascii="仿宋" w:eastAsia="仿宋" w:hAnsi="仿宋" w:cs="仿宋" w:hint="eastAsia"/>
                <w:sz w:val="24"/>
                <w:szCs w:val="24"/>
              </w:rPr>
              <w:lastRenderedPageBreak/>
              <w:t>（2）DC 输入：10～15V；</w:t>
            </w:r>
          </w:p>
          <w:p w:rsidR="00851B33" w:rsidRPr="00E11160" w:rsidRDefault="00551C50">
            <w:pPr>
              <w:widowControl/>
              <w:spacing w:line="288" w:lineRule="auto"/>
              <w:jc w:val="left"/>
              <w:rPr>
                <w:rFonts w:ascii="仿宋" w:eastAsia="仿宋" w:hAnsi="仿宋" w:cs="仿宋"/>
                <w:sz w:val="24"/>
                <w:szCs w:val="24"/>
              </w:rPr>
            </w:pPr>
            <w:r w:rsidRPr="00E11160">
              <w:rPr>
                <w:rFonts w:ascii="仿宋" w:eastAsia="仿宋" w:hAnsi="仿宋" w:cs="仿宋" w:hint="eastAsia"/>
                <w:sz w:val="24"/>
                <w:szCs w:val="24"/>
              </w:rPr>
              <w:t>（3）DC 供电待机功耗不大于 4W；</w:t>
            </w:r>
          </w:p>
          <w:p w:rsidR="00851B33" w:rsidRPr="00E11160" w:rsidRDefault="00551C50">
            <w:pPr>
              <w:widowControl/>
              <w:spacing w:line="288" w:lineRule="auto"/>
              <w:jc w:val="left"/>
              <w:rPr>
                <w:rFonts w:ascii="仿宋" w:eastAsia="仿宋" w:hAnsi="仿宋" w:cs="仿宋"/>
                <w:sz w:val="24"/>
                <w:szCs w:val="24"/>
              </w:rPr>
            </w:pPr>
            <w:r w:rsidRPr="00E11160">
              <w:rPr>
                <w:rFonts w:ascii="仿宋" w:eastAsia="仿宋" w:hAnsi="仿宋" w:cs="仿宋" w:hint="eastAsia"/>
                <w:sz w:val="24"/>
                <w:szCs w:val="24"/>
              </w:rPr>
              <w:t>（4）蓄电池充放电次数 350 次以上；</w:t>
            </w:r>
          </w:p>
          <w:p w:rsidR="00851B33" w:rsidRPr="00E11160" w:rsidRDefault="00551C50">
            <w:pPr>
              <w:widowControl/>
              <w:spacing w:line="288" w:lineRule="auto"/>
              <w:jc w:val="left"/>
              <w:rPr>
                <w:rFonts w:ascii="仿宋" w:eastAsia="仿宋" w:hAnsi="仿宋" w:cs="仿宋"/>
                <w:sz w:val="24"/>
                <w:szCs w:val="24"/>
              </w:rPr>
            </w:pPr>
            <w:r w:rsidRPr="00E11160">
              <w:rPr>
                <w:rFonts w:ascii="仿宋" w:eastAsia="仿宋" w:hAnsi="仿宋" w:cs="仿宋" w:hint="eastAsia"/>
                <w:sz w:val="24"/>
                <w:szCs w:val="24"/>
              </w:rPr>
              <w:t>（5）电池至少可待机 3 天，阴雨天太阳能供电时至少可待机 25 天，连续播放 30 分钟以上。</w:t>
            </w:r>
          </w:p>
          <w:p w:rsidR="00851B33" w:rsidRPr="00E11160" w:rsidRDefault="00551C50">
            <w:pPr>
              <w:widowControl/>
              <w:spacing w:line="288" w:lineRule="auto"/>
              <w:jc w:val="left"/>
              <w:rPr>
                <w:rFonts w:ascii="仿宋" w:eastAsia="仿宋" w:hAnsi="仿宋" w:cs="仿宋"/>
                <w:sz w:val="24"/>
                <w:szCs w:val="24"/>
              </w:rPr>
            </w:pPr>
            <w:r w:rsidRPr="00E11160">
              <w:rPr>
                <w:rFonts w:ascii="仿宋" w:eastAsia="仿宋" w:hAnsi="仿宋" w:cs="仿宋" w:hint="eastAsia"/>
                <w:sz w:val="24"/>
                <w:szCs w:val="24"/>
              </w:rPr>
              <w:t>2、音频功放</w:t>
            </w:r>
          </w:p>
          <w:p w:rsidR="00851B33" w:rsidRPr="00E11160" w:rsidRDefault="00551C50">
            <w:pPr>
              <w:widowControl/>
              <w:spacing w:line="288" w:lineRule="auto"/>
              <w:jc w:val="left"/>
              <w:rPr>
                <w:rFonts w:ascii="仿宋" w:eastAsia="仿宋" w:hAnsi="仿宋" w:cs="仿宋"/>
                <w:sz w:val="24"/>
                <w:szCs w:val="24"/>
              </w:rPr>
            </w:pPr>
            <w:r w:rsidRPr="00E11160">
              <w:rPr>
                <w:rFonts w:ascii="仿宋" w:eastAsia="仿宋" w:hAnsi="仿宋" w:cs="仿宋" w:hint="eastAsia"/>
                <w:sz w:val="24"/>
                <w:szCs w:val="24"/>
              </w:rPr>
              <w:t>（1）音频输出功率：100W；</w:t>
            </w:r>
          </w:p>
          <w:p w:rsidR="00851B33" w:rsidRPr="00E11160" w:rsidRDefault="00551C50">
            <w:pPr>
              <w:widowControl/>
              <w:spacing w:line="288" w:lineRule="auto"/>
              <w:jc w:val="left"/>
              <w:rPr>
                <w:rFonts w:ascii="仿宋" w:eastAsia="仿宋" w:hAnsi="仿宋" w:cs="仿宋"/>
                <w:sz w:val="24"/>
                <w:szCs w:val="24"/>
              </w:rPr>
            </w:pPr>
            <w:r w:rsidRPr="00E11160">
              <w:rPr>
                <w:rFonts w:ascii="仿宋" w:eastAsia="仿宋" w:hAnsi="仿宋" w:cs="仿宋" w:hint="eastAsia"/>
                <w:sz w:val="24"/>
                <w:szCs w:val="24"/>
              </w:rPr>
              <w:t>（2）输出阻抗：4～16Ω；</w:t>
            </w:r>
          </w:p>
          <w:p w:rsidR="00851B33" w:rsidRPr="00E11160" w:rsidRDefault="00551C50">
            <w:pPr>
              <w:widowControl/>
              <w:spacing w:line="288" w:lineRule="auto"/>
              <w:jc w:val="left"/>
              <w:rPr>
                <w:rFonts w:ascii="仿宋" w:eastAsia="仿宋" w:hAnsi="仿宋" w:cs="仿宋"/>
                <w:sz w:val="24"/>
                <w:szCs w:val="24"/>
              </w:rPr>
            </w:pPr>
            <w:r w:rsidRPr="00E11160">
              <w:rPr>
                <w:rFonts w:ascii="仿宋" w:eastAsia="仿宋" w:hAnsi="仿宋" w:cs="仿宋" w:hint="eastAsia"/>
                <w:sz w:val="24"/>
                <w:szCs w:val="24"/>
              </w:rPr>
              <w:t>（3）音频响应： 300～6000 Hz；</w:t>
            </w:r>
          </w:p>
          <w:p w:rsidR="00851B33" w:rsidRPr="00E11160" w:rsidRDefault="00551C50">
            <w:pPr>
              <w:widowControl/>
              <w:spacing w:line="288" w:lineRule="auto"/>
              <w:jc w:val="left"/>
              <w:rPr>
                <w:rFonts w:ascii="仿宋" w:eastAsia="仿宋" w:hAnsi="仿宋" w:cs="仿宋"/>
                <w:sz w:val="24"/>
                <w:szCs w:val="24"/>
              </w:rPr>
            </w:pPr>
            <w:r w:rsidRPr="00E11160">
              <w:rPr>
                <w:rFonts w:ascii="仿宋" w:eastAsia="仿宋" w:hAnsi="仿宋" w:cs="仿宋" w:hint="eastAsia"/>
                <w:sz w:val="24"/>
                <w:szCs w:val="24"/>
              </w:rPr>
              <w:t>（4）失真度：≤1%（f=1kHZ）；</w:t>
            </w:r>
          </w:p>
          <w:p w:rsidR="00851B33" w:rsidRPr="00E11160" w:rsidRDefault="00551C50">
            <w:pPr>
              <w:widowControl/>
              <w:spacing w:line="288" w:lineRule="auto"/>
              <w:jc w:val="left"/>
              <w:rPr>
                <w:rFonts w:ascii="仿宋" w:eastAsia="仿宋" w:hAnsi="仿宋" w:cs="仿宋"/>
                <w:sz w:val="24"/>
                <w:szCs w:val="24"/>
              </w:rPr>
            </w:pPr>
            <w:r w:rsidRPr="00E11160">
              <w:rPr>
                <w:rFonts w:ascii="仿宋" w:eastAsia="仿宋" w:hAnsi="仿宋" w:cs="仿宋" w:hint="eastAsia"/>
                <w:sz w:val="24"/>
                <w:szCs w:val="24"/>
              </w:rPr>
              <w:t>（5）信噪比：≥60dB。</w:t>
            </w:r>
          </w:p>
          <w:p w:rsidR="00851B33" w:rsidRPr="00E11160" w:rsidRDefault="00551C50">
            <w:pPr>
              <w:pStyle w:val="TableParagraph"/>
              <w:spacing w:line="288" w:lineRule="auto"/>
              <w:rPr>
                <w:rFonts w:eastAsia="仿宋" w:cs="仿宋"/>
                <w:szCs w:val="24"/>
              </w:rPr>
            </w:pPr>
            <w:r w:rsidRPr="00E11160">
              <w:rPr>
                <w:rFonts w:eastAsia="仿宋" w:cs="仿宋" w:hint="eastAsia"/>
                <w:szCs w:val="24"/>
              </w:rPr>
              <w:t>3、通信模块。所选用 GSM/GPRS/4G 通信模块须具有中国工信部核发的《电信设备进网许可证》。</w:t>
            </w:r>
          </w:p>
          <w:p w:rsidR="00851B33" w:rsidRPr="00E11160" w:rsidRDefault="00551C50">
            <w:pPr>
              <w:widowControl/>
              <w:spacing w:line="288" w:lineRule="auto"/>
              <w:jc w:val="left"/>
              <w:rPr>
                <w:rFonts w:ascii="仿宋" w:eastAsia="仿宋" w:hAnsi="仿宋" w:cs="仿宋"/>
                <w:sz w:val="24"/>
                <w:szCs w:val="24"/>
              </w:rPr>
            </w:pPr>
            <w:r w:rsidRPr="00E11160">
              <w:rPr>
                <w:rFonts w:ascii="仿宋" w:eastAsia="仿宋" w:hAnsi="仿宋" w:cs="仿宋" w:hint="eastAsia"/>
                <w:sz w:val="24"/>
                <w:szCs w:val="24"/>
              </w:rPr>
              <w:t>4、防雷保护。防雷电及电磁干扰。应具有有效的绝缘、屏蔽等防护措施，保证其具有较强的防感应雷击及抗电磁干扰能力。</w:t>
            </w:r>
          </w:p>
          <w:p w:rsidR="00851B33" w:rsidRPr="00E11160" w:rsidRDefault="00551C50">
            <w:pPr>
              <w:widowControl/>
              <w:spacing w:line="288" w:lineRule="auto"/>
              <w:jc w:val="left"/>
              <w:rPr>
                <w:rFonts w:ascii="仿宋" w:eastAsia="仿宋" w:hAnsi="仿宋" w:cs="仿宋"/>
                <w:sz w:val="24"/>
                <w:szCs w:val="24"/>
              </w:rPr>
            </w:pPr>
            <w:r w:rsidRPr="00E11160">
              <w:rPr>
                <w:rFonts w:ascii="仿宋" w:eastAsia="仿宋" w:hAnsi="仿宋" w:cs="仿宋" w:hint="eastAsia"/>
                <w:sz w:val="24"/>
                <w:szCs w:val="24"/>
              </w:rPr>
              <w:t>5、工作环境</w:t>
            </w:r>
          </w:p>
          <w:p w:rsidR="00851B33" w:rsidRPr="00E11160" w:rsidRDefault="00551C50">
            <w:pPr>
              <w:widowControl/>
              <w:spacing w:line="288" w:lineRule="auto"/>
              <w:jc w:val="left"/>
              <w:rPr>
                <w:rFonts w:ascii="仿宋" w:eastAsia="仿宋" w:hAnsi="仿宋" w:cs="仿宋"/>
                <w:sz w:val="24"/>
                <w:szCs w:val="24"/>
              </w:rPr>
            </w:pPr>
            <w:r w:rsidRPr="00E11160">
              <w:rPr>
                <w:rFonts w:ascii="仿宋" w:eastAsia="仿宋" w:hAnsi="仿宋" w:cs="仿宋" w:hint="eastAsia"/>
                <w:sz w:val="24"/>
                <w:szCs w:val="24"/>
              </w:rPr>
              <w:t>（1）工作温度：-10℃～50℃；</w:t>
            </w:r>
          </w:p>
          <w:p w:rsidR="00851B33" w:rsidRPr="00E11160" w:rsidRDefault="00551C50">
            <w:pPr>
              <w:widowControl/>
              <w:spacing w:line="288" w:lineRule="auto"/>
              <w:jc w:val="left"/>
              <w:rPr>
                <w:rFonts w:ascii="仿宋" w:eastAsia="仿宋" w:hAnsi="仿宋" w:cs="仿宋"/>
                <w:sz w:val="24"/>
                <w:szCs w:val="24"/>
              </w:rPr>
            </w:pPr>
            <w:r w:rsidRPr="00E11160">
              <w:rPr>
                <w:rFonts w:ascii="仿宋" w:eastAsia="仿宋" w:hAnsi="仿宋" w:cs="仿宋" w:hint="eastAsia"/>
                <w:sz w:val="24"/>
                <w:szCs w:val="24"/>
              </w:rPr>
              <w:t>（2）储存温度：-40～60℃；</w:t>
            </w:r>
          </w:p>
          <w:p w:rsidR="00851B33" w:rsidRPr="00E11160" w:rsidRDefault="00551C50">
            <w:pPr>
              <w:widowControl/>
              <w:spacing w:line="288" w:lineRule="auto"/>
              <w:jc w:val="left"/>
              <w:rPr>
                <w:rFonts w:ascii="仿宋" w:eastAsia="仿宋" w:hAnsi="仿宋" w:cs="仿宋"/>
                <w:sz w:val="24"/>
                <w:szCs w:val="24"/>
              </w:rPr>
            </w:pPr>
            <w:r w:rsidRPr="00E11160">
              <w:rPr>
                <w:rFonts w:ascii="仿宋" w:eastAsia="仿宋" w:hAnsi="仿宋" w:cs="仿宋" w:hint="eastAsia"/>
                <w:sz w:val="24"/>
                <w:szCs w:val="24"/>
              </w:rPr>
              <w:t>（3）工作湿度：不大于 95%RH(40℃凝露)；</w:t>
            </w:r>
          </w:p>
          <w:p w:rsidR="00851B33" w:rsidRPr="00E11160" w:rsidRDefault="00551C50">
            <w:pPr>
              <w:widowControl/>
              <w:spacing w:line="288" w:lineRule="auto"/>
              <w:jc w:val="left"/>
              <w:rPr>
                <w:rFonts w:ascii="仿宋" w:eastAsia="仿宋" w:hAnsi="仿宋" w:cs="仿宋"/>
                <w:sz w:val="24"/>
                <w:szCs w:val="24"/>
              </w:rPr>
            </w:pPr>
            <w:r w:rsidRPr="00E11160">
              <w:rPr>
                <w:rFonts w:ascii="仿宋" w:eastAsia="仿宋" w:hAnsi="仿宋" w:cs="仿宋" w:hint="eastAsia"/>
                <w:sz w:val="24"/>
                <w:szCs w:val="24"/>
              </w:rPr>
              <w:t>（4）须符合《水文仪器基本参数及通用技术条件》（GBT 15966-2007）中的相关要求。</w:t>
            </w:r>
          </w:p>
          <w:p w:rsidR="00851B33" w:rsidRPr="00E11160" w:rsidRDefault="00551C50">
            <w:pPr>
              <w:widowControl/>
              <w:spacing w:line="288" w:lineRule="auto"/>
              <w:jc w:val="left"/>
              <w:rPr>
                <w:rFonts w:ascii="仿宋" w:eastAsia="仿宋" w:hAnsi="仿宋" w:cs="仿宋"/>
                <w:sz w:val="24"/>
                <w:szCs w:val="24"/>
              </w:rPr>
            </w:pPr>
            <w:r w:rsidRPr="00E11160">
              <w:rPr>
                <w:rFonts w:ascii="仿宋" w:eastAsia="仿宋" w:hAnsi="仿宋" w:cs="仿宋" w:hint="eastAsia"/>
                <w:sz w:val="24"/>
                <w:szCs w:val="24"/>
              </w:rPr>
              <w:t>6、站点管理。预警广播站点管理可在县级平台上安装管理软件进行监控管理，同时相关信息也必须按照标准协议格式发送到省级平台；也可统一使用省级管理平台，通过授权用户管理使用预警广播站点相关信息，实时监测设备的工况（电源、功放等）及使用日志，非法攻击；同时能远程修改配置设备各种参数。</w:t>
            </w:r>
          </w:p>
          <w:p w:rsidR="00851B33" w:rsidRPr="00E11160" w:rsidRDefault="00551C50">
            <w:pPr>
              <w:widowControl/>
              <w:numPr>
                <w:ilvl w:val="0"/>
                <w:numId w:val="7"/>
              </w:numPr>
              <w:spacing w:line="288" w:lineRule="auto"/>
              <w:jc w:val="left"/>
              <w:rPr>
                <w:rFonts w:ascii="仿宋" w:eastAsia="仿宋" w:hAnsi="仿宋" w:cs="仿宋"/>
                <w:sz w:val="24"/>
                <w:szCs w:val="24"/>
              </w:rPr>
            </w:pPr>
            <w:r w:rsidRPr="00E11160">
              <w:rPr>
                <w:rFonts w:ascii="仿宋" w:eastAsia="仿宋" w:hAnsi="仿宋" w:cs="仿宋" w:hint="eastAsia"/>
                <w:sz w:val="24"/>
                <w:szCs w:val="24"/>
              </w:rPr>
              <w:t>扬声器（每套2个）：</w:t>
            </w:r>
          </w:p>
          <w:p w:rsidR="00851B33" w:rsidRPr="00E11160" w:rsidRDefault="00551C50">
            <w:pPr>
              <w:widowControl/>
              <w:spacing w:line="288" w:lineRule="auto"/>
              <w:jc w:val="left"/>
              <w:rPr>
                <w:rFonts w:ascii="仿宋" w:eastAsia="仿宋" w:hAnsi="仿宋" w:cs="仿宋"/>
                <w:sz w:val="24"/>
                <w:szCs w:val="24"/>
              </w:rPr>
            </w:pPr>
            <w:r w:rsidRPr="00E11160">
              <w:rPr>
                <w:rFonts w:ascii="仿宋" w:eastAsia="仿宋" w:hAnsi="仿宋" w:cs="仿宋" w:hint="eastAsia"/>
                <w:sz w:val="24"/>
                <w:szCs w:val="24"/>
              </w:rPr>
              <w:lastRenderedPageBreak/>
              <w:t>1、功率：50W</w:t>
            </w:r>
          </w:p>
          <w:p w:rsidR="00851B33" w:rsidRPr="00E11160" w:rsidRDefault="00551C50">
            <w:pPr>
              <w:widowControl/>
              <w:spacing w:line="288" w:lineRule="auto"/>
              <w:jc w:val="left"/>
              <w:rPr>
                <w:rFonts w:ascii="仿宋" w:eastAsia="仿宋" w:hAnsi="仿宋" w:cs="仿宋"/>
                <w:sz w:val="24"/>
                <w:szCs w:val="24"/>
              </w:rPr>
            </w:pPr>
            <w:r w:rsidRPr="00E11160">
              <w:rPr>
                <w:rFonts w:ascii="仿宋" w:eastAsia="仿宋" w:hAnsi="仿宋" w:cs="仿宋" w:hint="eastAsia"/>
                <w:sz w:val="24"/>
                <w:szCs w:val="24"/>
              </w:rPr>
              <w:t>2、输出阻抗：8Ω</w:t>
            </w:r>
          </w:p>
          <w:p w:rsidR="00851B33" w:rsidRPr="00E11160" w:rsidRDefault="00551C50">
            <w:pPr>
              <w:widowControl/>
              <w:spacing w:line="288" w:lineRule="auto"/>
              <w:jc w:val="left"/>
              <w:rPr>
                <w:rFonts w:ascii="仿宋" w:eastAsia="仿宋" w:hAnsi="仿宋" w:cs="仿宋"/>
                <w:sz w:val="24"/>
                <w:szCs w:val="24"/>
              </w:rPr>
            </w:pPr>
            <w:r w:rsidRPr="00E11160">
              <w:rPr>
                <w:rFonts w:ascii="仿宋" w:eastAsia="仿宋" w:hAnsi="仿宋" w:cs="仿宋" w:hint="eastAsia"/>
                <w:sz w:val="24"/>
                <w:szCs w:val="24"/>
              </w:rPr>
              <w:t>3、音频响应： 300～6000 Hz</w:t>
            </w:r>
          </w:p>
          <w:p w:rsidR="00851B33" w:rsidRPr="00E11160" w:rsidRDefault="00551C50">
            <w:pPr>
              <w:widowControl/>
              <w:numPr>
                <w:ilvl w:val="0"/>
                <w:numId w:val="7"/>
              </w:numPr>
              <w:spacing w:line="288" w:lineRule="auto"/>
              <w:jc w:val="left"/>
              <w:rPr>
                <w:rFonts w:ascii="仿宋" w:eastAsia="仿宋" w:hAnsi="仿宋" w:cs="仿宋"/>
                <w:sz w:val="24"/>
                <w:szCs w:val="24"/>
              </w:rPr>
            </w:pPr>
            <w:r w:rsidRPr="00E11160">
              <w:rPr>
                <w:rFonts w:ascii="仿宋" w:eastAsia="仿宋" w:hAnsi="仿宋" w:cs="仿宋" w:hint="eastAsia"/>
                <w:sz w:val="24"/>
                <w:szCs w:val="24"/>
              </w:rPr>
              <w:t>通讯费：GPRS/3G/4G 物联网卡，3 年通信费。</w:t>
            </w:r>
          </w:p>
          <w:p w:rsidR="00851B33" w:rsidRPr="00E11160" w:rsidRDefault="00551C50">
            <w:pPr>
              <w:widowControl/>
              <w:numPr>
                <w:ilvl w:val="0"/>
                <w:numId w:val="7"/>
              </w:numPr>
              <w:spacing w:line="288" w:lineRule="auto"/>
              <w:jc w:val="left"/>
              <w:rPr>
                <w:rFonts w:ascii="仿宋" w:eastAsia="仿宋" w:hAnsi="仿宋" w:cs="仿宋"/>
                <w:sz w:val="24"/>
                <w:szCs w:val="24"/>
              </w:rPr>
            </w:pPr>
            <w:r w:rsidRPr="00E11160">
              <w:rPr>
                <w:rFonts w:ascii="仿宋" w:eastAsia="仿宋" w:hAnsi="仿宋" w:cs="仿宋" w:hint="eastAsia"/>
                <w:sz w:val="24"/>
                <w:szCs w:val="24"/>
              </w:rPr>
              <w:t>配件：话筒、天线等。</w:t>
            </w:r>
          </w:p>
          <w:p w:rsidR="00851B33" w:rsidRPr="00E11160" w:rsidRDefault="00551C50">
            <w:pPr>
              <w:widowControl/>
              <w:numPr>
                <w:ilvl w:val="0"/>
                <w:numId w:val="7"/>
              </w:numPr>
              <w:spacing w:line="288" w:lineRule="auto"/>
              <w:jc w:val="left"/>
              <w:rPr>
                <w:rFonts w:ascii="仿宋" w:eastAsia="仿宋" w:hAnsi="仿宋" w:cs="仿宋"/>
                <w:sz w:val="24"/>
                <w:szCs w:val="24"/>
              </w:rPr>
            </w:pPr>
            <w:r w:rsidRPr="00E11160">
              <w:rPr>
                <w:rFonts w:ascii="仿宋" w:eastAsia="仿宋" w:hAnsi="仿宋" w:cs="仿宋" w:hint="eastAsia"/>
                <w:sz w:val="24"/>
                <w:szCs w:val="24"/>
              </w:rPr>
              <w:t>附件及安装：</w:t>
            </w:r>
          </w:p>
          <w:p w:rsidR="00851B33" w:rsidRPr="00E11160" w:rsidRDefault="00551C50">
            <w:pPr>
              <w:widowControl/>
              <w:spacing w:line="288" w:lineRule="auto"/>
              <w:jc w:val="left"/>
              <w:rPr>
                <w:rFonts w:ascii="仿宋" w:eastAsia="仿宋" w:hAnsi="仿宋" w:cs="仿宋"/>
                <w:sz w:val="24"/>
                <w:szCs w:val="24"/>
              </w:rPr>
            </w:pPr>
            <w:r w:rsidRPr="00E11160">
              <w:rPr>
                <w:rFonts w:ascii="仿宋" w:eastAsia="仿宋" w:hAnsi="仿宋" w:cs="仿宋" w:hint="eastAsia"/>
                <w:sz w:val="24"/>
                <w:szCs w:val="24"/>
              </w:rPr>
              <w:t>1、立杆：</w:t>
            </w:r>
          </w:p>
          <w:p w:rsidR="00851B33" w:rsidRPr="00E11160" w:rsidRDefault="00551C50">
            <w:pPr>
              <w:widowControl/>
              <w:spacing w:line="288" w:lineRule="auto"/>
              <w:jc w:val="left"/>
              <w:rPr>
                <w:rFonts w:ascii="仿宋" w:eastAsia="仿宋" w:hAnsi="仿宋" w:cs="仿宋"/>
                <w:sz w:val="24"/>
                <w:szCs w:val="24"/>
              </w:rPr>
            </w:pPr>
            <w:r w:rsidRPr="00E11160">
              <w:rPr>
                <w:rFonts w:ascii="仿宋" w:eastAsia="仿宋" w:hAnsi="仿宋" w:cs="仿宋" w:hint="eastAsia"/>
                <w:sz w:val="24"/>
                <w:szCs w:val="24"/>
              </w:rPr>
              <w:t>（1）采用镀锌钢管，高 2000mm，外径 80mm，壁厚 3.0mm，表面做喷漆防腐处理</w:t>
            </w:r>
          </w:p>
          <w:p w:rsidR="00851B33" w:rsidRPr="00E11160" w:rsidRDefault="00551C50">
            <w:pPr>
              <w:widowControl/>
              <w:spacing w:line="288" w:lineRule="auto"/>
              <w:jc w:val="left"/>
              <w:rPr>
                <w:rFonts w:ascii="仿宋" w:eastAsia="仿宋" w:hAnsi="仿宋" w:cs="仿宋"/>
                <w:sz w:val="24"/>
                <w:szCs w:val="24"/>
              </w:rPr>
            </w:pPr>
            <w:r w:rsidRPr="00E11160">
              <w:rPr>
                <w:rFonts w:ascii="仿宋" w:eastAsia="仿宋" w:hAnsi="仿宋" w:cs="仿宋" w:hint="eastAsia"/>
                <w:sz w:val="24"/>
                <w:szCs w:val="24"/>
              </w:rPr>
              <w:t>（2）立杆单侧须印制“防汛设施，严禁破坏”标示</w:t>
            </w:r>
          </w:p>
          <w:p w:rsidR="00851B33" w:rsidRPr="00E11160" w:rsidRDefault="00551C50">
            <w:pPr>
              <w:widowControl/>
              <w:spacing w:line="288" w:lineRule="auto"/>
              <w:jc w:val="left"/>
              <w:rPr>
                <w:rFonts w:ascii="仿宋" w:eastAsia="仿宋" w:hAnsi="仿宋" w:cs="仿宋"/>
                <w:sz w:val="24"/>
                <w:szCs w:val="24"/>
              </w:rPr>
            </w:pPr>
            <w:r w:rsidRPr="00E11160">
              <w:rPr>
                <w:rFonts w:ascii="仿宋" w:eastAsia="仿宋" w:hAnsi="仿宋" w:cs="仿宋" w:hint="eastAsia"/>
                <w:sz w:val="24"/>
                <w:szCs w:val="24"/>
              </w:rPr>
              <w:t>2、简易防雷装置</w:t>
            </w:r>
          </w:p>
          <w:p w:rsidR="00851B33" w:rsidRPr="00E11160" w:rsidRDefault="00551C50">
            <w:pPr>
              <w:widowControl/>
              <w:spacing w:line="288" w:lineRule="auto"/>
              <w:jc w:val="left"/>
              <w:rPr>
                <w:rFonts w:ascii="仿宋" w:eastAsia="仿宋" w:hAnsi="仿宋" w:cs="仿宋"/>
                <w:sz w:val="24"/>
                <w:szCs w:val="24"/>
              </w:rPr>
            </w:pPr>
            <w:r w:rsidRPr="00E11160">
              <w:rPr>
                <w:rFonts w:ascii="仿宋" w:eastAsia="仿宋" w:hAnsi="仿宋" w:cs="仿宋" w:hint="eastAsia"/>
                <w:sz w:val="24"/>
                <w:szCs w:val="24"/>
              </w:rPr>
              <w:t>3、混凝土底座：400mm*400mm*150mm</w:t>
            </w:r>
          </w:p>
        </w:tc>
        <w:tc>
          <w:tcPr>
            <w:tcW w:w="567" w:type="dxa"/>
            <w:tcBorders>
              <w:top w:val="single" w:sz="4" w:space="0" w:color="auto"/>
              <w:left w:val="single" w:sz="4" w:space="0" w:color="auto"/>
              <w:bottom w:val="single" w:sz="4" w:space="0" w:color="auto"/>
              <w:right w:val="single" w:sz="4" w:space="0" w:color="auto"/>
            </w:tcBorders>
            <w:noWrap/>
            <w:tcMar>
              <w:left w:w="105" w:type="dxa"/>
              <w:right w:w="105" w:type="dxa"/>
            </w:tcMar>
            <w:vAlign w:val="center"/>
          </w:tcPr>
          <w:p w:rsidR="00851B33" w:rsidRPr="00E11160" w:rsidRDefault="00551C50">
            <w:pPr>
              <w:widowControl/>
              <w:spacing w:line="288" w:lineRule="auto"/>
              <w:jc w:val="center"/>
              <w:rPr>
                <w:rFonts w:ascii="仿宋" w:eastAsia="仿宋" w:hAnsi="仿宋" w:cs="仿宋"/>
                <w:sz w:val="24"/>
                <w:szCs w:val="24"/>
              </w:rPr>
            </w:pPr>
            <w:r w:rsidRPr="00E11160">
              <w:rPr>
                <w:rFonts w:ascii="仿宋" w:eastAsia="仿宋" w:hAnsi="仿宋" w:cs="仿宋" w:hint="eastAsia"/>
                <w:sz w:val="24"/>
                <w:szCs w:val="24"/>
              </w:rPr>
              <w:lastRenderedPageBreak/>
              <w:t>套</w:t>
            </w:r>
          </w:p>
        </w:tc>
        <w:tc>
          <w:tcPr>
            <w:tcW w:w="567" w:type="dxa"/>
            <w:tcBorders>
              <w:top w:val="single" w:sz="4" w:space="0" w:color="auto"/>
              <w:left w:val="single" w:sz="4" w:space="0" w:color="auto"/>
              <w:bottom w:val="single" w:sz="4" w:space="0" w:color="auto"/>
              <w:right w:val="single" w:sz="4" w:space="0" w:color="auto"/>
            </w:tcBorders>
            <w:noWrap/>
            <w:tcMar>
              <w:left w:w="105" w:type="dxa"/>
              <w:right w:w="105" w:type="dxa"/>
            </w:tcMar>
            <w:vAlign w:val="center"/>
          </w:tcPr>
          <w:p w:rsidR="00851B33" w:rsidRPr="00E11160" w:rsidRDefault="00551C50">
            <w:pPr>
              <w:widowControl/>
              <w:spacing w:line="288" w:lineRule="auto"/>
              <w:jc w:val="center"/>
              <w:rPr>
                <w:rFonts w:ascii="仿宋" w:eastAsia="仿宋" w:hAnsi="仿宋" w:cs="仿宋"/>
                <w:sz w:val="24"/>
                <w:szCs w:val="24"/>
              </w:rPr>
            </w:pPr>
            <w:r w:rsidRPr="00E11160">
              <w:rPr>
                <w:rFonts w:ascii="仿宋" w:eastAsia="仿宋" w:hAnsi="仿宋" w:cs="仿宋" w:hint="eastAsia"/>
                <w:sz w:val="24"/>
                <w:szCs w:val="24"/>
              </w:rPr>
              <w:t>16</w:t>
            </w:r>
          </w:p>
        </w:tc>
        <w:tc>
          <w:tcPr>
            <w:tcW w:w="567" w:type="dxa"/>
            <w:tcBorders>
              <w:top w:val="single" w:sz="4" w:space="0" w:color="auto"/>
              <w:left w:val="single" w:sz="4" w:space="0" w:color="auto"/>
              <w:bottom w:val="single" w:sz="4" w:space="0" w:color="auto"/>
              <w:right w:val="single" w:sz="4" w:space="0" w:color="auto"/>
            </w:tcBorders>
            <w:noWrap/>
            <w:vAlign w:val="center"/>
          </w:tcPr>
          <w:p w:rsidR="00851B33" w:rsidRPr="00E11160" w:rsidRDefault="00551C50">
            <w:pPr>
              <w:widowControl/>
              <w:spacing w:line="288" w:lineRule="auto"/>
              <w:jc w:val="center"/>
              <w:rPr>
                <w:rFonts w:ascii="仿宋" w:eastAsia="仿宋" w:hAnsi="仿宋" w:cs="仿宋"/>
                <w:sz w:val="24"/>
                <w:szCs w:val="24"/>
              </w:rPr>
            </w:pPr>
            <w:r w:rsidRPr="00E11160">
              <w:rPr>
                <w:rFonts w:ascii="仿宋" w:eastAsia="仿宋" w:hAnsi="仿宋" w:cs="仿宋" w:hint="eastAsia"/>
                <w:kern w:val="0"/>
                <w:sz w:val="24"/>
                <w:szCs w:val="24"/>
                <w:lang/>
              </w:rPr>
              <w:t>是</w:t>
            </w:r>
          </w:p>
        </w:tc>
      </w:tr>
      <w:tr w:rsidR="00851B33" w:rsidRPr="00E11160">
        <w:trPr>
          <w:trHeight w:val="595"/>
        </w:trPr>
        <w:tc>
          <w:tcPr>
            <w:tcW w:w="567" w:type="dxa"/>
            <w:tcBorders>
              <w:top w:val="single" w:sz="4" w:space="0" w:color="auto"/>
              <w:left w:val="single" w:sz="4" w:space="0" w:color="auto"/>
              <w:bottom w:val="single" w:sz="4" w:space="0" w:color="auto"/>
              <w:right w:val="single" w:sz="4" w:space="0" w:color="auto"/>
            </w:tcBorders>
            <w:noWrap/>
            <w:tcMar>
              <w:left w:w="105" w:type="dxa"/>
              <w:right w:w="105" w:type="dxa"/>
            </w:tcMar>
            <w:vAlign w:val="center"/>
          </w:tcPr>
          <w:p w:rsidR="00851B33" w:rsidRPr="00E11160" w:rsidRDefault="00551C50">
            <w:pPr>
              <w:widowControl/>
              <w:spacing w:line="288" w:lineRule="auto"/>
              <w:jc w:val="center"/>
              <w:rPr>
                <w:rFonts w:ascii="仿宋" w:eastAsia="仿宋" w:hAnsi="仿宋" w:cs="仿宋"/>
                <w:kern w:val="0"/>
                <w:sz w:val="24"/>
                <w:szCs w:val="24"/>
                <w:lang/>
              </w:rPr>
            </w:pPr>
            <w:r w:rsidRPr="00E11160">
              <w:rPr>
                <w:rFonts w:ascii="仿宋" w:eastAsia="仿宋" w:hAnsi="仿宋" w:cs="仿宋" w:hint="eastAsia"/>
                <w:kern w:val="0"/>
                <w:sz w:val="24"/>
                <w:szCs w:val="24"/>
                <w:lang/>
              </w:rPr>
              <w:lastRenderedPageBreak/>
              <w:t>3</w:t>
            </w:r>
          </w:p>
        </w:tc>
        <w:tc>
          <w:tcPr>
            <w:tcW w:w="1134" w:type="dxa"/>
            <w:tcBorders>
              <w:top w:val="single" w:sz="4" w:space="0" w:color="auto"/>
              <w:left w:val="single" w:sz="4" w:space="0" w:color="auto"/>
              <w:bottom w:val="single" w:sz="4" w:space="0" w:color="auto"/>
              <w:right w:val="single" w:sz="4" w:space="0" w:color="auto"/>
            </w:tcBorders>
            <w:noWrap/>
            <w:tcMar>
              <w:left w:w="105" w:type="dxa"/>
              <w:right w:w="105" w:type="dxa"/>
            </w:tcMar>
            <w:vAlign w:val="center"/>
          </w:tcPr>
          <w:p w:rsidR="00851B33" w:rsidRPr="00E11160" w:rsidRDefault="00551C50">
            <w:pPr>
              <w:widowControl/>
              <w:spacing w:line="288" w:lineRule="auto"/>
              <w:rPr>
                <w:rFonts w:ascii="仿宋" w:eastAsia="仿宋" w:hAnsi="仿宋" w:cs="仿宋"/>
                <w:sz w:val="24"/>
                <w:szCs w:val="24"/>
              </w:rPr>
            </w:pPr>
            <w:r w:rsidRPr="00E11160">
              <w:rPr>
                <w:rFonts w:ascii="仿宋" w:eastAsia="仿宋" w:hAnsi="仿宋" w:cs="仿宋" w:hint="eastAsia"/>
                <w:sz w:val="24"/>
                <w:szCs w:val="24"/>
              </w:rPr>
              <w:t>手摇</w:t>
            </w:r>
          </w:p>
          <w:p w:rsidR="00851B33" w:rsidRPr="00E11160" w:rsidRDefault="00551C50">
            <w:pPr>
              <w:widowControl/>
              <w:spacing w:line="288" w:lineRule="auto"/>
              <w:rPr>
                <w:rFonts w:ascii="仿宋" w:eastAsia="仿宋" w:hAnsi="仿宋" w:cs="仿宋"/>
                <w:sz w:val="24"/>
                <w:szCs w:val="24"/>
              </w:rPr>
            </w:pPr>
            <w:r w:rsidRPr="00E11160">
              <w:rPr>
                <w:rFonts w:ascii="仿宋" w:eastAsia="仿宋" w:hAnsi="仿宋" w:cs="仿宋" w:hint="eastAsia"/>
                <w:sz w:val="24"/>
                <w:szCs w:val="24"/>
              </w:rPr>
              <w:t>报警器</w:t>
            </w:r>
          </w:p>
          <w:p w:rsidR="00851B33" w:rsidRPr="00E11160" w:rsidRDefault="00851B33">
            <w:pPr>
              <w:widowControl/>
              <w:spacing w:line="288" w:lineRule="auto"/>
              <w:rPr>
                <w:rFonts w:ascii="仿宋" w:eastAsia="仿宋" w:hAnsi="仿宋" w:cs="仿宋"/>
                <w:sz w:val="24"/>
                <w:szCs w:val="24"/>
              </w:rPr>
            </w:pPr>
          </w:p>
        </w:tc>
        <w:tc>
          <w:tcPr>
            <w:tcW w:w="10373" w:type="dxa"/>
            <w:tcBorders>
              <w:top w:val="single" w:sz="4" w:space="0" w:color="auto"/>
              <w:left w:val="single" w:sz="4" w:space="0" w:color="auto"/>
              <w:bottom w:val="single" w:sz="4" w:space="0" w:color="auto"/>
              <w:right w:val="single" w:sz="4" w:space="0" w:color="auto"/>
            </w:tcBorders>
            <w:noWrap/>
            <w:tcMar>
              <w:left w:w="105" w:type="dxa"/>
              <w:right w:w="105" w:type="dxa"/>
            </w:tcMar>
            <w:vAlign w:val="center"/>
          </w:tcPr>
          <w:p w:rsidR="00851B33" w:rsidRPr="00E11160" w:rsidRDefault="00551C50">
            <w:pPr>
              <w:widowControl/>
              <w:spacing w:line="288" w:lineRule="auto"/>
              <w:jc w:val="left"/>
              <w:rPr>
                <w:rFonts w:ascii="仿宋" w:eastAsia="仿宋" w:hAnsi="仿宋" w:cs="仿宋"/>
                <w:sz w:val="24"/>
                <w:szCs w:val="24"/>
              </w:rPr>
            </w:pPr>
            <w:r w:rsidRPr="00E11160">
              <w:rPr>
                <w:rFonts w:ascii="仿宋" w:eastAsia="仿宋" w:hAnsi="仿宋" w:cs="仿宋" w:hint="eastAsia"/>
                <w:sz w:val="24"/>
                <w:szCs w:val="24"/>
              </w:rPr>
              <w:t>1、重量：≥5Kg；</w:t>
            </w:r>
          </w:p>
          <w:p w:rsidR="00851B33" w:rsidRPr="00E11160" w:rsidRDefault="00551C50">
            <w:pPr>
              <w:widowControl/>
              <w:spacing w:line="288" w:lineRule="auto"/>
              <w:jc w:val="left"/>
              <w:rPr>
                <w:rFonts w:ascii="仿宋" w:eastAsia="仿宋" w:hAnsi="仿宋" w:cs="仿宋"/>
                <w:sz w:val="24"/>
                <w:szCs w:val="24"/>
              </w:rPr>
            </w:pPr>
            <w:r w:rsidRPr="00E11160">
              <w:rPr>
                <w:rFonts w:ascii="仿宋" w:eastAsia="仿宋" w:hAnsi="仿宋" w:cs="仿宋" w:hint="eastAsia"/>
                <w:sz w:val="24"/>
                <w:szCs w:val="24"/>
              </w:rPr>
              <w:t>2、声压级：速度达到初级转速（50-80r/min）声音能达到 110dB 以上；</w:t>
            </w:r>
          </w:p>
          <w:p w:rsidR="00851B33" w:rsidRPr="00E11160" w:rsidRDefault="00551C50">
            <w:pPr>
              <w:widowControl/>
              <w:spacing w:line="288" w:lineRule="auto"/>
              <w:jc w:val="left"/>
              <w:rPr>
                <w:rFonts w:ascii="仿宋" w:eastAsia="仿宋" w:hAnsi="仿宋" w:cs="仿宋"/>
                <w:sz w:val="24"/>
                <w:szCs w:val="24"/>
              </w:rPr>
            </w:pPr>
            <w:r w:rsidRPr="00E11160">
              <w:rPr>
                <w:rFonts w:ascii="仿宋" w:eastAsia="仿宋" w:hAnsi="仿宋" w:cs="仿宋" w:hint="eastAsia"/>
                <w:sz w:val="24"/>
                <w:szCs w:val="24"/>
              </w:rPr>
              <w:t>3、转速：鸣轮运转时转速在 2000r/min 以上 ；</w:t>
            </w:r>
          </w:p>
          <w:p w:rsidR="00851B33" w:rsidRPr="00E11160" w:rsidRDefault="00551C50">
            <w:pPr>
              <w:widowControl/>
              <w:spacing w:line="288" w:lineRule="auto"/>
              <w:jc w:val="left"/>
              <w:rPr>
                <w:rFonts w:ascii="仿宋" w:eastAsia="仿宋" w:hAnsi="仿宋" w:cs="仿宋"/>
                <w:sz w:val="24"/>
                <w:szCs w:val="24"/>
              </w:rPr>
            </w:pPr>
            <w:r w:rsidRPr="00E11160">
              <w:rPr>
                <w:rFonts w:ascii="仿宋" w:eastAsia="仿宋" w:hAnsi="仿宋" w:cs="仿宋" w:hint="eastAsia"/>
                <w:sz w:val="24"/>
                <w:szCs w:val="24"/>
              </w:rPr>
              <w:t>4、材质：铝合金；</w:t>
            </w:r>
          </w:p>
          <w:p w:rsidR="00851B33" w:rsidRPr="00E11160" w:rsidRDefault="00551C50">
            <w:pPr>
              <w:widowControl/>
              <w:spacing w:line="288" w:lineRule="auto"/>
              <w:jc w:val="left"/>
              <w:rPr>
                <w:rFonts w:ascii="仿宋" w:eastAsia="仿宋" w:hAnsi="仿宋" w:cs="仿宋"/>
                <w:sz w:val="24"/>
                <w:szCs w:val="24"/>
              </w:rPr>
            </w:pPr>
            <w:r w:rsidRPr="00E11160">
              <w:rPr>
                <w:rFonts w:ascii="仿宋" w:eastAsia="仿宋" w:hAnsi="仿宋" w:cs="仿宋" w:hint="eastAsia"/>
                <w:sz w:val="24"/>
                <w:szCs w:val="24"/>
              </w:rPr>
              <w:t>5、传送距离: ≥500m；</w:t>
            </w:r>
          </w:p>
          <w:p w:rsidR="00851B33" w:rsidRPr="00E11160" w:rsidRDefault="00551C50">
            <w:pPr>
              <w:widowControl/>
              <w:spacing w:line="288" w:lineRule="auto"/>
              <w:jc w:val="left"/>
              <w:rPr>
                <w:rFonts w:ascii="仿宋" w:eastAsia="仿宋" w:hAnsi="仿宋" w:cs="仿宋"/>
                <w:sz w:val="24"/>
                <w:szCs w:val="24"/>
              </w:rPr>
            </w:pPr>
            <w:r w:rsidRPr="00E11160">
              <w:rPr>
                <w:rFonts w:ascii="仿宋" w:eastAsia="仿宋" w:hAnsi="仿宋" w:cs="仿宋" w:hint="eastAsia"/>
                <w:sz w:val="24"/>
                <w:szCs w:val="24"/>
              </w:rPr>
              <w:t>6、功能：</w:t>
            </w:r>
          </w:p>
          <w:p w:rsidR="00851B33" w:rsidRPr="00E11160" w:rsidRDefault="00551C50">
            <w:pPr>
              <w:widowControl/>
              <w:spacing w:line="288" w:lineRule="auto"/>
              <w:jc w:val="left"/>
              <w:rPr>
                <w:rFonts w:ascii="仿宋" w:eastAsia="仿宋" w:hAnsi="仿宋" w:cs="仿宋"/>
                <w:sz w:val="24"/>
                <w:szCs w:val="24"/>
              </w:rPr>
            </w:pPr>
            <w:r w:rsidRPr="00E11160">
              <w:rPr>
                <w:rFonts w:ascii="仿宋" w:eastAsia="仿宋" w:hAnsi="仿宋" w:cs="仿宋" w:hint="eastAsia"/>
                <w:sz w:val="24"/>
                <w:szCs w:val="24"/>
              </w:rPr>
              <w:t>（1）手摇警报器应便于携带、组装简单、使用方便，紧急情况下迅速发挥作用；</w:t>
            </w:r>
          </w:p>
          <w:p w:rsidR="00851B33" w:rsidRPr="00E11160" w:rsidRDefault="00551C50">
            <w:pPr>
              <w:widowControl/>
              <w:spacing w:line="288" w:lineRule="auto"/>
              <w:jc w:val="left"/>
              <w:rPr>
                <w:rFonts w:ascii="仿宋" w:eastAsia="仿宋" w:hAnsi="仿宋" w:cs="仿宋"/>
                <w:sz w:val="24"/>
                <w:szCs w:val="24"/>
              </w:rPr>
            </w:pPr>
            <w:r w:rsidRPr="00E11160">
              <w:rPr>
                <w:rFonts w:ascii="仿宋" w:eastAsia="仿宋" w:hAnsi="仿宋" w:cs="仿宋" w:hint="eastAsia"/>
                <w:sz w:val="24"/>
                <w:szCs w:val="24"/>
              </w:rPr>
              <w:t>（2）能发出尖锐刺耳、穿透力强的警告声音；</w:t>
            </w:r>
          </w:p>
          <w:p w:rsidR="00851B33" w:rsidRPr="00E11160" w:rsidRDefault="00551C50">
            <w:pPr>
              <w:widowControl/>
              <w:spacing w:line="288" w:lineRule="auto"/>
              <w:jc w:val="left"/>
              <w:rPr>
                <w:rFonts w:ascii="仿宋" w:eastAsia="仿宋" w:hAnsi="仿宋" w:cs="仿宋"/>
                <w:sz w:val="24"/>
                <w:szCs w:val="24"/>
              </w:rPr>
            </w:pPr>
            <w:r w:rsidRPr="00E11160">
              <w:rPr>
                <w:rFonts w:ascii="仿宋" w:eastAsia="仿宋" w:hAnsi="仿宋" w:cs="仿宋" w:hint="eastAsia"/>
                <w:sz w:val="24"/>
                <w:szCs w:val="24"/>
              </w:rPr>
              <w:t>（3）可对声音强弱信号进行选择，能迅速关闭音窗口，阻断声音，产生不同信号；</w:t>
            </w:r>
          </w:p>
          <w:p w:rsidR="00851B33" w:rsidRPr="00E11160" w:rsidRDefault="00551C50">
            <w:pPr>
              <w:widowControl/>
              <w:spacing w:line="288" w:lineRule="auto"/>
              <w:jc w:val="left"/>
              <w:rPr>
                <w:rFonts w:ascii="仿宋" w:eastAsia="仿宋" w:hAnsi="仿宋" w:cs="仿宋"/>
                <w:sz w:val="24"/>
                <w:szCs w:val="24"/>
              </w:rPr>
            </w:pPr>
            <w:r w:rsidRPr="00E11160">
              <w:rPr>
                <w:rFonts w:ascii="仿宋" w:eastAsia="仿宋" w:hAnsi="仿宋" w:cs="仿宋" w:hint="eastAsia"/>
                <w:sz w:val="24"/>
                <w:szCs w:val="24"/>
              </w:rPr>
              <w:t>（4）升降支架可调节，适合不同身高的人使用。</w:t>
            </w:r>
          </w:p>
        </w:tc>
        <w:tc>
          <w:tcPr>
            <w:tcW w:w="567" w:type="dxa"/>
            <w:tcBorders>
              <w:top w:val="single" w:sz="4" w:space="0" w:color="auto"/>
              <w:left w:val="single" w:sz="4" w:space="0" w:color="auto"/>
              <w:bottom w:val="single" w:sz="4" w:space="0" w:color="auto"/>
              <w:right w:val="single" w:sz="4" w:space="0" w:color="auto"/>
            </w:tcBorders>
            <w:noWrap/>
            <w:tcMar>
              <w:left w:w="105" w:type="dxa"/>
              <w:right w:w="105" w:type="dxa"/>
            </w:tcMar>
            <w:vAlign w:val="center"/>
          </w:tcPr>
          <w:p w:rsidR="00851B33" w:rsidRPr="00E11160" w:rsidRDefault="00551C50">
            <w:pPr>
              <w:widowControl/>
              <w:spacing w:line="288" w:lineRule="auto"/>
              <w:jc w:val="center"/>
              <w:rPr>
                <w:rFonts w:ascii="仿宋" w:eastAsia="仿宋" w:hAnsi="仿宋" w:cs="仿宋"/>
                <w:sz w:val="24"/>
                <w:szCs w:val="24"/>
              </w:rPr>
            </w:pPr>
            <w:r w:rsidRPr="00E11160">
              <w:rPr>
                <w:rFonts w:ascii="仿宋" w:eastAsia="仿宋" w:hAnsi="仿宋" w:cs="仿宋" w:hint="eastAsia"/>
                <w:sz w:val="24"/>
                <w:szCs w:val="24"/>
              </w:rPr>
              <w:t>套</w:t>
            </w:r>
          </w:p>
        </w:tc>
        <w:tc>
          <w:tcPr>
            <w:tcW w:w="567" w:type="dxa"/>
            <w:tcBorders>
              <w:top w:val="single" w:sz="4" w:space="0" w:color="auto"/>
              <w:left w:val="single" w:sz="4" w:space="0" w:color="auto"/>
              <w:bottom w:val="single" w:sz="4" w:space="0" w:color="auto"/>
              <w:right w:val="single" w:sz="4" w:space="0" w:color="auto"/>
            </w:tcBorders>
            <w:noWrap/>
            <w:tcMar>
              <w:left w:w="105" w:type="dxa"/>
              <w:right w:w="105" w:type="dxa"/>
            </w:tcMar>
            <w:vAlign w:val="center"/>
          </w:tcPr>
          <w:p w:rsidR="00851B33" w:rsidRPr="00E11160" w:rsidRDefault="00551C50">
            <w:pPr>
              <w:widowControl/>
              <w:spacing w:line="288" w:lineRule="auto"/>
              <w:jc w:val="center"/>
              <w:rPr>
                <w:rFonts w:ascii="仿宋" w:eastAsia="仿宋" w:hAnsi="仿宋" w:cs="仿宋"/>
                <w:sz w:val="24"/>
                <w:szCs w:val="24"/>
              </w:rPr>
            </w:pPr>
            <w:r w:rsidRPr="00E11160">
              <w:rPr>
                <w:rFonts w:ascii="仿宋" w:eastAsia="仿宋" w:hAnsi="仿宋" w:cs="仿宋" w:hint="eastAsia"/>
                <w:sz w:val="24"/>
                <w:szCs w:val="24"/>
              </w:rPr>
              <w:t>8</w:t>
            </w:r>
          </w:p>
        </w:tc>
        <w:tc>
          <w:tcPr>
            <w:tcW w:w="567" w:type="dxa"/>
            <w:tcBorders>
              <w:top w:val="single" w:sz="4" w:space="0" w:color="auto"/>
              <w:left w:val="single" w:sz="4" w:space="0" w:color="auto"/>
              <w:bottom w:val="single" w:sz="4" w:space="0" w:color="auto"/>
              <w:right w:val="single" w:sz="4" w:space="0" w:color="auto"/>
            </w:tcBorders>
            <w:noWrap/>
            <w:vAlign w:val="center"/>
          </w:tcPr>
          <w:p w:rsidR="00851B33" w:rsidRPr="00E11160" w:rsidRDefault="00551C50">
            <w:pPr>
              <w:widowControl/>
              <w:spacing w:line="288" w:lineRule="auto"/>
              <w:jc w:val="center"/>
              <w:rPr>
                <w:rFonts w:ascii="仿宋" w:eastAsia="仿宋" w:hAnsi="仿宋" w:cs="仿宋"/>
                <w:sz w:val="24"/>
                <w:szCs w:val="24"/>
              </w:rPr>
            </w:pPr>
            <w:r w:rsidRPr="00E11160">
              <w:rPr>
                <w:rFonts w:ascii="仿宋" w:eastAsia="仿宋" w:hAnsi="仿宋" w:cs="仿宋" w:hint="eastAsia"/>
                <w:sz w:val="24"/>
                <w:szCs w:val="24"/>
              </w:rPr>
              <w:t>否</w:t>
            </w:r>
          </w:p>
        </w:tc>
      </w:tr>
      <w:tr w:rsidR="00851B33" w:rsidRPr="00E11160">
        <w:trPr>
          <w:trHeight w:val="595"/>
        </w:trPr>
        <w:tc>
          <w:tcPr>
            <w:tcW w:w="567" w:type="dxa"/>
            <w:tcBorders>
              <w:top w:val="single" w:sz="4" w:space="0" w:color="auto"/>
              <w:left w:val="single" w:sz="4" w:space="0" w:color="auto"/>
              <w:bottom w:val="single" w:sz="4" w:space="0" w:color="auto"/>
              <w:right w:val="single" w:sz="4" w:space="0" w:color="auto"/>
            </w:tcBorders>
            <w:noWrap/>
            <w:tcMar>
              <w:left w:w="105" w:type="dxa"/>
              <w:right w:w="105" w:type="dxa"/>
            </w:tcMar>
            <w:vAlign w:val="center"/>
          </w:tcPr>
          <w:p w:rsidR="00851B33" w:rsidRPr="00E11160" w:rsidRDefault="00551C50">
            <w:pPr>
              <w:widowControl/>
              <w:spacing w:line="288" w:lineRule="auto"/>
              <w:jc w:val="center"/>
              <w:rPr>
                <w:rFonts w:ascii="仿宋" w:eastAsia="仿宋" w:hAnsi="仿宋" w:cs="仿宋"/>
                <w:kern w:val="0"/>
                <w:sz w:val="24"/>
                <w:szCs w:val="24"/>
                <w:lang/>
              </w:rPr>
            </w:pPr>
            <w:r w:rsidRPr="00E11160">
              <w:rPr>
                <w:rFonts w:ascii="仿宋" w:eastAsia="仿宋" w:hAnsi="仿宋" w:cs="仿宋" w:hint="eastAsia"/>
                <w:kern w:val="0"/>
                <w:sz w:val="24"/>
                <w:szCs w:val="24"/>
                <w:lang/>
              </w:rPr>
              <w:t>4</w:t>
            </w:r>
          </w:p>
        </w:tc>
        <w:tc>
          <w:tcPr>
            <w:tcW w:w="1134" w:type="dxa"/>
            <w:tcBorders>
              <w:top w:val="single" w:sz="4" w:space="0" w:color="auto"/>
              <w:left w:val="single" w:sz="4" w:space="0" w:color="auto"/>
              <w:bottom w:val="single" w:sz="4" w:space="0" w:color="auto"/>
              <w:right w:val="single" w:sz="4" w:space="0" w:color="auto"/>
            </w:tcBorders>
            <w:noWrap/>
            <w:tcMar>
              <w:left w:w="105" w:type="dxa"/>
              <w:right w:w="105" w:type="dxa"/>
            </w:tcMar>
            <w:vAlign w:val="center"/>
          </w:tcPr>
          <w:p w:rsidR="00851B33" w:rsidRPr="00E11160" w:rsidRDefault="00551C50">
            <w:pPr>
              <w:widowControl/>
              <w:spacing w:line="288" w:lineRule="auto"/>
              <w:rPr>
                <w:rFonts w:ascii="仿宋" w:eastAsia="仿宋" w:hAnsi="仿宋" w:cs="仿宋"/>
                <w:sz w:val="24"/>
                <w:szCs w:val="24"/>
              </w:rPr>
            </w:pPr>
            <w:r w:rsidRPr="00E11160">
              <w:rPr>
                <w:rFonts w:ascii="仿宋" w:eastAsia="仿宋" w:hAnsi="仿宋" w:cs="仿宋" w:hint="eastAsia"/>
                <w:sz w:val="24"/>
                <w:szCs w:val="24"/>
              </w:rPr>
              <w:t>手持</w:t>
            </w:r>
          </w:p>
          <w:p w:rsidR="00851B33" w:rsidRPr="00E11160" w:rsidRDefault="00551C50">
            <w:pPr>
              <w:widowControl/>
              <w:spacing w:line="288" w:lineRule="auto"/>
              <w:rPr>
                <w:rFonts w:ascii="仿宋" w:eastAsia="仿宋" w:hAnsi="仿宋" w:cs="仿宋"/>
                <w:sz w:val="24"/>
                <w:szCs w:val="24"/>
              </w:rPr>
            </w:pPr>
            <w:r w:rsidRPr="00E11160">
              <w:rPr>
                <w:rFonts w:ascii="仿宋" w:eastAsia="仿宋" w:hAnsi="仿宋" w:cs="仿宋" w:hint="eastAsia"/>
                <w:sz w:val="24"/>
                <w:szCs w:val="24"/>
              </w:rPr>
              <w:t>扩音器</w:t>
            </w:r>
          </w:p>
        </w:tc>
        <w:tc>
          <w:tcPr>
            <w:tcW w:w="10373" w:type="dxa"/>
            <w:tcBorders>
              <w:top w:val="single" w:sz="4" w:space="0" w:color="auto"/>
              <w:left w:val="single" w:sz="4" w:space="0" w:color="auto"/>
              <w:bottom w:val="single" w:sz="4" w:space="0" w:color="auto"/>
              <w:right w:val="single" w:sz="4" w:space="0" w:color="auto"/>
            </w:tcBorders>
            <w:noWrap/>
            <w:tcMar>
              <w:left w:w="105" w:type="dxa"/>
              <w:right w:w="105" w:type="dxa"/>
            </w:tcMar>
            <w:vAlign w:val="center"/>
          </w:tcPr>
          <w:p w:rsidR="00851B33" w:rsidRPr="00E11160" w:rsidRDefault="00551C50">
            <w:pPr>
              <w:widowControl/>
              <w:spacing w:line="288" w:lineRule="auto"/>
              <w:jc w:val="left"/>
              <w:rPr>
                <w:rFonts w:ascii="仿宋" w:eastAsia="仿宋" w:hAnsi="仿宋" w:cs="仿宋"/>
                <w:sz w:val="24"/>
                <w:szCs w:val="24"/>
              </w:rPr>
            </w:pPr>
            <w:r w:rsidRPr="00E11160">
              <w:rPr>
                <w:rFonts w:ascii="仿宋" w:eastAsia="仿宋" w:hAnsi="仿宋" w:cs="仿宋" w:hint="eastAsia"/>
                <w:sz w:val="24"/>
                <w:szCs w:val="24"/>
              </w:rPr>
              <w:t>1、实际输出功率≥25W；</w:t>
            </w:r>
          </w:p>
          <w:p w:rsidR="00851B33" w:rsidRPr="00E11160" w:rsidRDefault="00551C50">
            <w:pPr>
              <w:widowControl/>
              <w:spacing w:line="288" w:lineRule="auto"/>
              <w:jc w:val="left"/>
              <w:rPr>
                <w:rFonts w:ascii="仿宋" w:eastAsia="仿宋" w:hAnsi="仿宋" w:cs="仿宋"/>
                <w:sz w:val="24"/>
                <w:szCs w:val="24"/>
              </w:rPr>
            </w:pPr>
            <w:r w:rsidRPr="00E11160">
              <w:rPr>
                <w:rFonts w:ascii="仿宋" w:eastAsia="仿宋" w:hAnsi="仿宋" w:cs="仿宋" w:hint="eastAsia"/>
                <w:sz w:val="24"/>
                <w:szCs w:val="24"/>
              </w:rPr>
              <w:t>2、传送距离≥300m ；</w:t>
            </w:r>
          </w:p>
          <w:p w:rsidR="00851B33" w:rsidRPr="00E11160" w:rsidRDefault="00551C50">
            <w:pPr>
              <w:widowControl/>
              <w:spacing w:line="288" w:lineRule="auto"/>
              <w:jc w:val="left"/>
              <w:rPr>
                <w:rFonts w:ascii="仿宋" w:eastAsia="仿宋" w:hAnsi="仿宋" w:cs="仿宋"/>
                <w:sz w:val="24"/>
                <w:szCs w:val="24"/>
              </w:rPr>
            </w:pPr>
            <w:r w:rsidRPr="00E11160">
              <w:rPr>
                <w:rFonts w:ascii="仿宋" w:eastAsia="仿宋" w:hAnsi="仿宋" w:cs="仿宋" w:hint="eastAsia"/>
                <w:sz w:val="24"/>
                <w:szCs w:val="24"/>
              </w:rPr>
              <w:lastRenderedPageBreak/>
              <w:t>3、供电：采用充电电池或干电池。</w:t>
            </w:r>
          </w:p>
          <w:p w:rsidR="00851B33" w:rsidRPr="00E11160" w:rsidRDefault="00551C50">
            <w:pPr>
              <w:widowControl/>
              <w:spacing w:line="288" w:lineRule="auto"/>
              <w:jc w:val="left"/>
              <w:rPr>
                <w:rFonts w:ascii="仿宋" w:eastAsia="仿宋" w:hAnsi="仿宋" w:cs="仿宋"/>
                <w:sz w:val="24"/>
                <w:szCs w:val="24"/>
              </w:rPr>
            </w:pPr>
            <w:r w:rsidRPr="00E11160">
              <w:rPr>
                <w:rFonts w:ascii="仿宋" w:eastAsia="仿宋" w:hAnsi="仿宋" w:cs="仿宋" w:hint="eastAsia"/>
                <w:sz w:val="24"/>
                <w:szCs w:val="24"/>
              </w:rPr>
              <w:t>4、功能：</w:t>
            </w:r>
          </w:p>
          <w:p w:rsidR="00851B33" w:rsidRPr="00E11160" w:rsidRDefault="00551C50">
            <w:pPr>
              <w:widowControl/>
              <w:spacing w:line="288" w:lineRule="auto"/>
              <w:jc w:val="left"/>
              <w:rPr>
                <w:rFonts w:ascii="仿宋" w:eastAsia="仿宋" w:hAnsi="仿宋" w:cs="仿宋"/>
                <w:sz w:val="24"/>
                <w:szCs w:val="24"/>
              </w:rPr>
            </w:pPr>
            <w:r w:rsidRPr="00E11160">
              <w:rPr>
                <w:rFonts w:ascii="仿宋" w:eastAsia="仿宋" w:hAnsi="仿宋" w:cs="仿宋" w:hint="eastAsia"/>
                <w:sz w:val="24"/>
                <w:szCs w:val="24"/>
              </w:rPr>
              <w:t>（1）手持扩音器能发出尖锐刺耳的警告声音；</w:t>
            </w:r>
          </w:p>
          <w:p w:rsidR="00851B33" w:rsidRPr="00E11160" w:rsidRDefault="00551C50">
            <w:pPr>
              <w:widowControl/>
              <w:spacing w:line="288" w:lineRule="auto"/>
              <w:jc w:val="left"/>
              <w:rPr>
                <w:rFonts w:ascii="仿宋" w:eastAsia="仿宋" w:hAnsi="仿宋" w:cs="仿宋"/>
                <w:sz w:val="24"/>
                <w:szCs w:val="24"/>
              </w:rPr>
            </w:pPr>
            <w:r w:rsidRPr="00E11160">
              <w:rPr>
                <w:rFonts w:ascii="仿宋" w:eastAsia="仿宋" w:hAnsi="仿宋" w:cs="仿宋" w:hint="eastAsia"/>
                <w:sz w:val="24"/>
                <w:szCs w:val="24"/>
              </w:rPr>
              <w:t>（2）麦克风可自由选择固定或拆离喊话筒；</w:t>
            </w:r>
          </w:p>
          <w:p w:rsidR="00851B33" w:rsidRPr="00E11160" w:rsidRDefault="00551C50">
            <w:pPr>
              <w:widowControl/>
              <w:spacing w:line="288" w:lineRule="auto"/>
              <w:jc w:val="left"/>
              <w:rPr>
                <w:rFonts w:ascii="仿宋" w:eastAsia="仿宋" w:hAnsi="仿宋" w:cs="仿宋"/>
                <w:sz w:val="24"/>
                <w:szCs w:val="24"/>
              </w:rPr>
            </w:pPr>
            <w:r w:rsidRPr="00E11160">
              <w:rPr>
                <w:rFonts w:ascii="仿宋" w:eastAsia="仿宋" w:hAnsi="仿宋" w:cs="仿宋" w:hint="eastAsia"/>
                <w:sz w:val="24"/>
                <w:szCs w:val="24"/>
              </w:rPr>
              <w:t>（3）支持现场喊话功能；</w:t>
            </w:r>
          </w:p>
          <w:p w:rsidR="00851B33" w:rsidRPr="00E11160" w:rsidRDefault="00551C50">
            <w:pPr>
              <w:widowControl/>
              <w:spacing w:line="288" w:lineRule="auto"/>
              <w:jc w:val="left"/>
              <w:rPr>
                <w:rFonts w:ascii="仿宋" w:eastAsia="仿宋" w:hAnsi="仿宋" w:cs="仿宋"/>
                <w:sz w:val="24"/>
                <w:szCs w:val="24"/>
              </w:rPr>
            </w:pPr>
            <w:r w:rsidRPr="00E11160">
              <w:rPr>
                <w:rFonts w:ascii="仿宋" w:eastAsia="仿宋" w:hAnsi="仿宋" w:cs="仿宋" w:hint="eastAsia"/>
                <w:sz w:val="24"/>
                <w:szCs w:val="24"/>
              </w:rPr>
              <w:t>（4）支持录音功能；</w:t>
            </w:r>
          </w:p>
          <w:p w:rsidR="00851B33" w:rsidRPr="00E11160" w:rsidRDefault="00551C50">
            <w:pPr>
              <w:widowControl/>
              <w:spacing w:line="288" w:lineRule="auto"/>
              <w:jc w:val="left"/>
              <w:rPr>
                <w:rFonts w:ascii="仿宋" w:eastAsia="仿宋" w:hAnsi="仿宋" w:cs="仿宋"/>
                <w:sz w:val="24"/>
                <w:szCs w:val="24"/>
              </w:rPr>
            </w:pPr>
            <w:r w:rsidRPr="00E11160">
              <w:rPr>
                <w:rFonts w:ascii="仿宋" w:eastAsia="仿宋" w:hAnsi="仿宋" w:cs="仿宋" w:hint="eastAsia"/>
                <w:sz w:val="24"/>
                <w:szCs w:val="24"/>
              </w:rPr>
              <w:t>（5）可选择手持或肩挎携带。</w:t>
            </w:r>
          </w:p>
        </w:tc>
        <w:tc>
          <w:tcPr>
            <w:tcW w:w="567" w:type="dxa"/>
            <w:tcBorders>
              <w:top w:val="single" w:sz="4" w:space="0" w:color="auto"/>
              <w:left w:val="single" w:sz="4" w:space="0" w:color="auto"/>
              <w:bottom w:val="single" w:sz="4" w:space="0" w:color="auto"/>
              <w:right w:val="single" w:sz="4" w:space="0" w:color="auto"/>
            </w:tcBorders>
            <w:noWrap/>
            <w:tcMar>
              <w:left w:w="105" w:type="dxa"/>
              <w:right w:w="105" w:type="dxa"/>
            </w:tcMar>
            <w:vAlign w:val="center"/>
          </w:tcPr>
          <w:p w:rsidR="00851B33" w:rsidRPr="00E11160" w:rsidRDefault="00551C50">
            <w:pPr>
              <w:widowControl/>
              <w:spacing w:line="288" w:lineRule="auto"/>
              <w:jc w:val="center"/>
              <w:rPr>
                <w:rFonts w:ascii="仿宋" w:eastAsia="仿宋" w:hAnsi="仿宋" w:cs="仿宋"/>
                <w:sz w:val="24"/>
                <w:szCs w:val="24"/>
              </w:rPr>
            </w:pPr>
            <w:r w:rsidRPr="00E11160">
              <w:rPr>
                <w:rFonts w:ascii="仿宋" w:eastAsia="仿宋" w:hAnsi="仿宋" w:cs="仿宋" w:hint="eastAsia"/>
                <w:sz w:val="24"/>
                <w:szCs w:val="24"/>
              </w:rPr>
              <w:lastRenderedPageBreak/>
              <w:t>套</w:t>
            </w:r>
          </w:p>
        </w:tc>
        <w:tc>
          <w:tcPr>
            <w:tcW w:w="567" w:type="dxa"/>
            <w:tcBorders>
              <w:top w:val="single" w:sz="4" w:space="0" w:color="auto"/>
              <w:left w:val="single" w:sz="4" w:space="0" w:color="auto"/>
              <w:bottom w:val="single" w:sz="4" w:space="0" w:color="auto"/>
              <w:right w:val="single" w:sz="4" w:space="0" w:color="auto"/>
            </w:tcBorders>
            <w:noWrap/>
            <w:tcMar>
              <w:left w:w="105" w:type="dxa"/>
              <w:right w:w="105" w:type="dxa"/>
            </w:tcMar>
            <w:vAlign w:val="center"/>
          </w:tcPr>
          <w:p w:rsidR="00851B33" w:rsidRPr="00E11160" w:rsidRDefault="00551C50">
            <w:pPr>
              <w:widowControl/>
              <w:spacing w:line="288" w:lineRule="auto"/>
              <w:jc w:val="center"/>
              <w:rPr>
                <w:rFonts w:ascii="仿宋" w:eastAsia="仿宋" w:hAnsi="仿宋" w:cs="仿宋"/>
                <w:sz w:val="24"/>
                <w:szCs w:val="24"/>
              </w:rPr>
            </w:pPr>
            <w:r w:rsidRPr="00E11160">
              <w:rPr>
                <w:rFonts w:ascii="仿宋" w:eastAsia="仿宋" w:hAnsi="仿宋" w:cs="仿宋" w:hint="eastAsia"/>
                <w:sz w:val="24"/>
                <w:szCs w:val="24"/>
              </w:rPr>
              <w:t>20</w:t>
            </w:r>
          </w:p>
        </w:tc>
        <w:tc>
          <w:tcPr>
            <w:tcW w:w="567" w:type="dxa"/>
            <w:tcBorders>
              <w:top w:val="single" w:sz="4" w:space="0" w:color="auto"/>
              <w:left w:val="single" w:sz="4" w:space="0" w:color="auto"/>
              <w:bottom w:val="single" w:sz="4" w:space="0" w:color="auto"/>
              <w:right w:val="single" w:sz="4" w:space="0" w:color="auto"/>
            </w:tcBorders>
            <w:noWrap/>
            <w:vAlign w:val="center"/>
          </w:tcPr>
          <w:p w:rsidR="00851B33" w:rsidRPr="00E11160" w:rsidRDefault="00551C50">
            <w:pPr>
              <w:widowControl/>
              <w:spacing w:line="288" w:lineRule="auto"/>
              <w:jc w:val="center"/>
              <w:rPr>
                <w:rFonts w:ascii="仿宋" w:eastAsia="仿宋" w:hAnsi="仿宋" w:cs="仿宋"/>
                <w:sz w:val="24"/>
                <w:szCs w:val="24"/>
              </w:rPr>
            </w:pPr>
            <w:r w:rsidRPr="00E11160">
              <w:rPr>
                <w:rFonts w:ascii="仿宋" w:eastAsia="仿宋" w:hAnsi="仿宋" w:cs="仿宋" w:hint="eastAsia"/>
                <w:sz w:val="24"/>
                <w:szCs w:val="24"/>
              </w:rPr>
              <w:t>否</w:t>
            </w:r>
          </w:p>
        </w:tc>
      </w:tr>
      <w:tr w:rsidR="00851B33" w:rsidRPr="00E11160">
        <w:trPr>
          <w:trHeight w:val="595"/>
        </w:trPr>
        <w:tc>
          <w:tcPr>
            <w:tcW w:w="567" w:type="dxa"/>
            <w:tcBorders>
              <w:top w:val="single" w:sz="4" w:space="0" w:color="auto"/>
              <w:left w:val="single" w:sz="4" w:space="0" w:color="auto"/>
              <w:bottom w:val="single" w:sz="4" w:space="0" w:color="auto"/>
              <w:right w:val="single" w:sz="4" w:space="0" w:color="auto"/>
            </w:tcBorders>
            <w:noWrap/>
            <w:tcMar>
              <w:left w:w="105" w:type="dxa"/>
              <w:right w:w="105" w:type="dxa"/>
            </w:tcMar>
            <w:vAlign w:val="center"/>
          </w:tcPr>
          <w:p w:rsidR="00851B33" w:rsidRPr="00E11160" w:rsidRDefault="00551C50">
            <w:pPr>
              <w:widowControl/>
              <w:spacing w:line="288" w:lineRule="auto"/>
              <w:jc w:val="center"/>
              <w:rPr>
                <w:rFonts w:ascii="仿宋" w:eastAsia="仿宋" w:hAnsi="仿宋" w:cs="仿宋"/>
                <w:kern w:val="0"/>
                <w:sz w:val="24"/>
                <w:szCs w:val="24"/>
                <w:lang/>
              </w:rPr>
            </w:pPr>
            <w:r w:rsidRPr="00E11160">
              <w:rPr>
                <w:rFonts w:ascii="仿宋" w:eastAsia="仿宋" w:hAnsi="仿宋" w:cs="仿宋" w:hint="eastAsia"/>
                <w:kern w:val="0"/>
                <w:sz w:val="24"/>
                <w:szCs w:val="24"/>
                <w:lang/>
              </w:rPr>
              <w:lastRenderedPageBreak/>
              <w:t>5</w:t>
            </w:r>
          </w:p>
        </w:tc>
        <w:tc>
          <w:tcPr>
            <w:tcW w:w="1134" w:type="dxa"/>
            <w:tcBorders>
              <w:top w:val="single" w:sz="4" w:space="0" w:color="auto"/>
              <w:left w:val="single" w:sz="4" w:space="0" w:color="auto"/>
              <w:bottom w:val="single" w:sz="4" w:space="0" w:color="auto"/>
              <w:right w:val="single" w:sz="4" w:space="0" w:color="auto"/>
            </w:tcBorders>
            <w:noWrap/>
            <w:tcMar>
              <w:left w:w="105" w:type="dxa"/>
              <w:right w:w="105" w:type="dxa"/>
            </w:tcMar>
            <w:vAlign w:val="center"/>
          </w:tcPr>
          <w:p w:rsidR="00851B33" w:rsidRPr="00E11160" w:rsidRDefault="00551C50">
            <w:pPr>
              <w:widowControl/>
              <w:spacing w:line="288" w:lineRule="auto"/>
              <w:rPr>
                <w:rFonts w:ascii="仿宋" w:eastAsia="仿宋" w:hAnsi="仿宋" w:cs="仿宋"/>
                <w:sz w:val="24"/>
                <w:szCs w:val="24"/>
              </w:rPr>
            </w:pPr>
            <w:r w:rsidRPr="00E11160">
              <w:rPr>
                <w:rFonts w:ascii="仿宋" w:eastAsia="仿宋" w:hAnsi="仿宋" w:cs="仿宋" w:hint="eastAsia"/>
                <w:sz w:val="24"/>
                <w:szCs w:val="24"/>
              </w:rPr>
              <w:t>值班室</w:t>
            </w:r>
          </w:p>
          <w:p w:rsidR="00851B33" w:rsidRPr="00E11160" w:rsidRDefault="00551C50">
            <w:pPr>
              <w:widowControl/>
              <w:spacing w:line="288" w:lineRule="auto"/>
              <w:rPr>
                <w:rFonts w:ascii="仿宋" w:eastAsia="仿宋" w:hAnsi="仿宋" w:cs="仿宋"/>
                <w:sz w:val="24"/>
                <w:szCs w:val="24"/>
              </w:rPr>
            </w:pPr>
            <w:r w:rsidRPr="00E11160">
              <w:rPr>
                <w:rFonts w:ascii="仿宋" w:eastAsia="仿宋" w:hAnsi="仿宋" w:cs="仿宋" w:hint="eastAsia"/>
                <w:sz w:val="24"/>
                <w:szCs w:val="24"/>
              </w:rPr>
              <w:t>视频值守终端</w:t>
            </w:r>
          </w:p>
        </w:tc>
        <w:tc>
          <w:tcPr>
            <w:tcW w:w="10373" w:type="dxa"/>
            <w:tcBorders>
              <w:top w:val="single" w:sz="4" w:space="0" w:color="auto"/>
              <w:left w:val="single" w:sz="4" w:space="0" w:color="auto"/>
              <w:bottom w:val="single" w:sz="4" w:space="0" w:color="auto"/>
              <w:right w:val="single" w:sz="4" w:space="0" w:color="auto"/>
            </w:tcBorders>
            <w:noWrap/>
            <w:tcMar>
              <w:left w:w="105" w:type="dxa"/>
              <w:right w:w="105" w:type="dxa"/>
            </w:tcMar>
            <w:vAlign w:val="center"/>
          </w:tcPr>
          <w:p w:rsidR="00851B33" w:rsidRPr="00E11160" w:rsidRDefault="00551C50">
            <w:pPr>
              <w:widowControl/>
              <w:numPr>
                <w:ilvl w:val="0"/>
                <w:numId w:val="8"/>
              </w:numPr>
              <w:spacing w:line="288" w:lineRule="auto"/>
              <w:jc w:val="left"/>
              <w:rPr>
                <w:rFonts w:ascii="仿宋" w:eastAsia="仿宋" w:hAnsi="仿宋" w:cs="仿宋"/>
                <w:sz w:val="24"/>
                <w:szCs w:val="24"/>
              </w:rPr>
            </w:pPr>
            <w:r w:rsidRPr="00E11160">
              <w:rPr>
                <w:rFonts w:ascii="仿宋" w:eastAsia="仿宋" w:hAnsi="仿宋" w:cs="仿宋" w:hint="eastAsia"/>
                <w:sz w:val="24"/>
                <w:szCs w:val="24"/>
              </w:rPr>
              <w:t>视频值守终端：</w:t>
            </w:r>
          </w:p>
          <w:p w:rsidR="00851B33" w:rsidRPr="00E11160" w:rsidRDefault="00551C50">
            <w:pPr>
              <w:widowControl/>
              <w:spacing w:line="288" w:lineRule="auto"/>
              <w:jc w:val="left"/>
              <w:rPr>
                <w:rFonts w:ascii="仿宋" w:eastAsia="仿宋" w:hAnsi="仿宋" w:cs="仿宋"/>
                <w:sz w:val="24"/>
                <w:szCs w:val="24"/>
              </w:rPr>
            </w:pPr>
            <w:r w:rsidRPr="00E11160">
              <w:rPr>
                <w:rFonts w:ascii="仿宋" w:eastAsia="仿宋" w:hAnsi="仿宋" w:cs="仿宋" w:hint="eastAsia"/>
                <w:sz w:val="24"/>
                <w:szCs w:val="24"/>
              </w:rPr>
              <w:t>1、设备应能接入省级防汛视频应急指挥系统，设备应为一体化硬件终端，摄像头、触控显示屏（不低于 9 寸屏）、麦克风和音响高度集成。</w:t>
            </w:r>
          </w:p>
          <w:p w:rsidR="00851B33" w:rsidRPr="00E11160" w:rsidRDefault="00551C50">
            <w:pPr>
              <w:widowControl/>
              <w:spacing w:line="288" w:lineRule="auto"/>
              <w:jc w:val="left"/>
              <w:rPr>
                <w:rFonts w:ascii="仿宋" w:eastAsia="仿宋" w:hAnsi="仿宋" w:cs="仿宋"/>
                <w:sz w:val="24"/>
                <w:szCs w:val="24"/>
              </w:rPr>
            </w:pPr>
            <w:r w:rsidRPr="00E11160">
              <w:rPr>
                <w:rFonts w:ascii="仿宋" w:eastAsia="仿宋" w:hAnsi="仿宋" w:cs="仿宋" w:hint="eastAsia"/>
                <w:sz w:val="24"/>
                <w:szCs w:val="24"/>
              </w:rPr>
              <w:t>2、支持并配置移动供电方案，便于进行移动化应用，电池供电连续通话使用不低于3小时。</w:t>
            </w:r>
          </w:p>
          <w:p w:rsidR="00851B33" w:rsidRPr="00E11160" w:rsidRDefault="00551C50">
            <w:pPr>
              <w:widowControl/>
              <w:spacing w:line="288" w:lineRule="auto"/>
              <w:jc w:val="left"/>
              <w:rPr>
                <w:rFonts w:ascii="仿宋" w:eastAsia="仿宋" w:hAnsi="仿宋" w:cs="仿宋"/>
                <w:sz w:val="24"/>
                <w:szCs w:val="24"/>
              </w:rPr>
            </w:pPr>
            <w:r w:rsidRPr="00E11160">
              <w:rPr>
                <w:rFonts w:ascii="仿宋" w:eastAsia="仿宋" w:hAnsi="仿宋" w:cs="仿宋" w:hint="eastAsia"/>
                <w:sz w:val="24"/>
                <w:szCs w:val="24"/>
              </w:rPr>
              <w:t>3、支持 ITU-T H.264HP、H.264 SVC、H.265 视频协议，支持高清视频交互效果。</w:t>
            </w:r>
          </w:p>
          <w:p w:rsidR="00851B33" w:rsidRPr="00E11160" w:rsidRDefault="00551C50">
            <w:pPr>
              <w:widowControl/>
              <w:spacing w:line="288" w:lineRule="auto"/>
              <w:jc w:val="left"/>
              <w:rPr>
                <w:rFonts w:ascii="仿宋" w:eastAsia="仿宋" w:hAnsi="仿宋" w:cs="仿宋"/>
                <w:sz w:val="24"/>
                <w:szCs w:val="24"/>
              </w:rPr>
            </w:pPr>
            <w:r w:rsidRPr="00E11160">
              <w:rPr>
                <w:rFonts w:ascii="仿宋" w:eastAsia="仿宋" w:hAnsi="仿宋" w:cs="仿宋" w:hint="eastAsia"/>
                <w:sz w:val="24"/>
                <w:szCs w:val="24"/>
              </w:rPr>
              <w:t>4、支持 48K 采样率的全带音频，支持回声抵消、自动增益控制、自动噪声抑制，支持唇音同步技术，支持 OPUS、G.711、G.722 音频编解码协议。</w:t>
            </w:r>
          </w:p>
          <w:p w:rsidR="00851B33" w:rsidRPr="00E11160" w:rsidRDefault="00551C50">
            <w:pPr>
              <w:widowControl/>
              <w:spacing w:line="288" w:lineRule="auto"/>
              <w:jc w:val="left"/>
              <w:rPr>
                <w:rFonts w:ascii="仿宋" w:eastAsia="仿宋" w:hAnsi="仿宋" w:cs="仿宋"/>
                <w:sz w:val="24"/>
                <w:szCs w:val="24"/>
              </w:rPr>
            </w:pPr>
            <w:r w:rsidRPr="00E11160">
              <w:rPr>
                <w:rFonts w:ascii="仿宋" w:eastAsia="仿宋" w:hAnsi="仿宋" w:cs="仿宋" w:hint="eastAsia"/>
                <w:sz w:val="24"/>
                <w:szCs w:val="24"/>
              </w:rPr>
              <w:t>5、至少具备一个 3.5mm 音频输入接口，具备一个 3.5mm 音频输出接口。</w:t>
            </w:r>
          </w:p>
          <w:p w:rsidR="00851B33" w:rsidRPr="00E11160" w:rsidRDefault="00551C50">
            <w:pPr>
              <w:widowControl/>
              <w:spacing w:line="288" w:lineRule="auto"/>
              <w:jc w:val="left"/>
              <w:rPr>
                <w:rFonts w:ascii="仿宋" w:eastAsia="仿宋" w:hAnsi="仿宋" w:cs="仿宋"/>
                <w:sz w:val="24"/>
                <w:szCs w:val="24"/>
              </w:rPr>
            </w:pPr>
            <w:r w:rsidRPr="00E11160">
              <w:rPr>
                <w:rFonts w:ascii="仿宋" w:eastAsia="仿宋" w:hAnsi="仿宋" w:cs="仿宋" w:hint="eastAsia"/>
                <w:sz w:val="24"/>
                <w:szCs w:val="24"/>
              </w:rPr>
              <w:t>6、具备 RJ-45 网络接口，支持 2.4G/5G 双模 WiFi 无线接入。</w:t>
            </w:r>
          </w:p>
          <w:p w:rsidR="00851B33" w:rsidRPr="00E11160" w:rsidRDefault="00551C50">
            <w:pPr>
              <w:widowControl/>
              <w:spacing w:line="288" w:lineRule="auto"/>
              <w:jc w:val="left"/>
              <w:rPr>
                <w:rFonts w:ascii="仿宋" w:eastAsia="仿宋" w:hAnsi="仿宋" w:cs="仿宋"/>
                <w:sz w:val="24"/>
                <w:szCs w:val="24"/>
              </w:rPr>
            </w:pPr>
            <w:r w:rsidRPr="00E11160">
              <w:rPr>
                <w:rFonts w:ascii="仿宋" w:eastAsia="仿宋" w:hAnsi="仿宋" w:cs="仿宋" w:hint="eastAsia"/>
                <w:sz w:val="24"/>
                <w:szCs w:val="24"/>
              </w:rPr>
              <w:t>7、内置麦克风，支持全向拾音，高保真智能降噪，6 米有效拾音距离。</w:t>
            </w:r>
          </w:p>
          <w:p w:rsidR="00851B33" w:rsidRPr="00E11160" w:rsidRDefault="00551C50">
            <w:pPr>
              <w:widowControl/>
              <w:spacing w:line="288" w:lineRule="auto"/>
              <w:jc w:val="left"/>
              <w:rPr>
                <w:rFonts w:ascii="仿宋" w:eastAsia="仿宋" w:hAnsi="仿宋" w:cs="仿宋"/>
                <w:sz w:val="24"/>
                <w:szCs w:val="24"/>
              </w:rPr>
            </w:pPr>
            <w:r w:rsidRPr="00E11160">
              <w:rPr>
                <w:rFonts w:ascii="仿宋" w:eastAsia="仿宋" w:hAnsi="仿宋" w:cs="仿宋" w:hint="eastAsia"/>
                <w:sz w:val="24"/>
                <w:szCs w:val="24"/>
              </w:rPr>
              <w:t>8、支持触屏操作主持会议、邀请与会者、静音其他会场等。</w:t>
            </w:r>
          </w:p>
          <w:p w:rsidR="00851B33" w:rsidRPr="00E11160" w:rsidRDefault="00551C50">
            <w:pPr>
              <w:widowControl/>
              <w:spacing w:line="288" w:lineRule="auto"/>
              <w:jc w:val="left"/>
              <w:rPr>
                <w:rFonts w:ascii="仿宋" w:eastAsia="仿宋" w:hAnsi="仿宋" w:cs="仿宋"/>
                <w:sz w:val="24"/>
                <w:szCs w:val="24"/>
              </w:rPr>
            </w:pPr>
            <w:r w:rsidRPr="00E11160">
              <w:rPr>
                <w:rFonts w:ascii="仿宋" w:eastAsia="仿宋" w:hAnsi="仿宋" w:cs="仿宋" w:hint="eastAsia"/>
                <w:sz w:val="24"/>
                <w:szCs w:val="24"/>
              </w:rPr>
              <w:t>9、支持会议日程功能，自动同步预约会议请求并显示在日程上，实现自动入会或手动一键入会。</w:t>
            </w:r>
          </w:p>
          <w:p w:rsidR="00851B33" w:rsidRPr="00E11160" w:rsidRDefault="00551C50">
            <w:pPr>
              <w:widowControl/>
              <w:spacing w:line="288" w:lineRule="auto"/>
              <w:jc w:val="left"/>
              <w:rPr>
                <w:rFonts w:ascii="仿宋" w:eastAsia="仿宋" w:hAnsi="仿宋" w:cs="仿宋"/>
                <w:sz w:val="24"/>
                <w:szCs w:val="24"/>
              </w:rPr>
            </w:pPr>
            <w:r w:rsidRPr="00E11160">
              <w:rPr>
                <w:rFonts w:ascii="仿宋" w:eastAsia="仿宋" w:hAnsi="仿宋" w:cs="仿宋" w:hint="eastAsia"/>
                <w:sz w:val="24"/>
                <w:szCs w:val="24"/>
              </w:rPr>
              <w:t>10、支持行政通讯录，并支持按组织架构显示，能够由平台统一推送至终端，自动更新。</w:t>
            </w:r>
          </w:p>
          <w:p w:rsidR="00851B33" w:rsidRPr="00E11160" w:rsidRDefault="00551C50">
            <w:pPr>
              <w:widowControl/>
              <w:spacing w:line="288" w:lineRule="auto"/>
              <w:jc w:val="left"/>
              <w:rPr>
                <w:rFonts w:ascii="仿宋" w:eastAsia="仿宋" w:hAnsi="仿宋" w:cs="仿宋"/>
                <w:sz w:val="24"/>
                <w:szCs w:val="24"/>
              </w:rPr>
            </w:pPr>
            <w:r w:rsidRPr="00E11160">
              <w:rPr>
                <w:rFonts w:ascii="仿宋" w:eastAsia="仿宋" w:hAnsi="仿宋" w:cs="仿宋" w:hint="eastAsia"/>
                <w:sz w:val="24"/>
                <w:szCs w:val="24"/>
              </w:rPr>
              <w:t>11、支持 PC 软件客户端通过网络传输的方式实现桌面、文件等内容的共享，同时抓取并分享内容播放的声音。</w:t>
            </w:r>
          </w:p>
          <w:p w:rsidR="00851B33" w:rsidRPr="00E11160" w:rsidRDefault="00551C50">
            <w:pPr>
              <w:widowControl/>
              <w:spacing w:line="288" w:lineRule="auto"/>
              <w:jc w:val="left"/>
              <w:rPr>
                <w:rFonts w:ascii="仿宋" w:eastAsia="仿宋" w:hAnsi="仿宋" w:cs="仿宋"/>
                <w:sz w:val="24"/>
                <w:szCs w:val="24"/>
              </w:rPr>
            </w:pPr>
            <w:r w:rsidRPr="00E11160">
              <w:rPr>
                <w:rFonts w:ascii="仿宋" w:eastAsia="仿宋" w:hAnsi="仿宋" w:cs="仿宋" w:hint="eastAsia"/>
                <w:sz w:val="24"/>
                <w:szCs w:val="24"/>
              </w:rPr>
              <w:t>12、具备发起会议录制功能，在会中可对正在召开的视频会议进行自主的录制并保存至云端（录</w:t>
            </w:r>
            <w:r w:rsidRPr="00E11160">
              <w:rPr>
                <w:rFonts w:ascii="仿宋" w:eastAsia="仿宋" w:hAnsi="仿宋" w:cs="仿宋" w:hint="eastAsia"/>
                <w:sz w:val="24"/>
                <w:szCs w:val="24"/>
              </w:rPr>
              <w:lastRenderedPageBreak/>
              <w:t>制的会议内容包括本地会场视频、远端会场视频和分享内容）。</w:t>
            </w:r>
          </w:p>
          <w:p w:rsidR="00851B33" w:rsidRPr="00E11160" w:rsidRDefault="00551C50">
            <w:pPr>
              <w:widowControl/>
              <w:spacing w:line="288" w:lineRule="auto"/>
              <w:jc w:val="left"/>
              <w:rPr>
                <w:rFonts w:ascii="仿宋" w:eastAsia="仿宋" w:hAnsi="仿宋" w:cs="仿宋"/>
                <w:sz w:val="24"/>
                <w:szCs w:val="24"/>
              </w:rPr>
            </w:pPr>
            <w:r w:rsidRPr="00E11160">
              <w:rPr>
                <w:rFonts w:ascii="仿宋" w:eastAsia="仿宋" w:hAnsi="仿宋" w:cs="仿宋" w:hint="eastAsia"/>
                <w:sz w:val="24"/>
                <w:szCs w:val="24"/>
              </w:rPr>
              <w:t>13、支持对大型、中型、小型会议终端进行触控操控，如呼叫、主持会议、邀请入会等操作。</w:t>
            </w:r>
          </w:p>
          <w:p w:rsidR="00851B33" w:rsidRPr="00E11160" w:rsidRDefault="00551C50">
            <w:pPr>
              <w:widowControl/>
              <w:spacing w:line="288" w:lineRule="auto"/>
              <w:jc w:val="left"/>
              <w:rPr>
                <w:rFonts w:ascii="仿宋" w:eastAsia="仿宋" w:hAnsi="仿宋" w:cs="仿宋"/>
                <w:sz w:val="24"/>
                <w:szCs w:val="24"/>
              </w:rPr>
            </w:pPr>
            <w:r w:rsidRPr="00E11160">
              <w:rPr>
                <w:rFonts w:ascii="仿宋" w:eastAsia="仿宋" w:hAnsi="仿宋" w:cs="仿宋" w:hint="eastAsia"/>
                <w:sz w:val="24"/>
                <w:szCs w:val="24"/>
              </w:rPr>
              <w:t>14、支持作为大型、中型、小型会议终端的备份终端，当主用终端出现异常而不能正常工作时，备份终端能接管会议，当主用终  端恢复后，会议可切换至主用终端，整个过程会议不中断。</w:t>
            </w:r>
          </w:p>
          <w:p w:rsidR="00851B33" w:rsidRPr="00E11160" w:rsidRDefault="00551C50">
            <w:pPr>
              <w:widowControl/>
              <w:spacing w:line="288" w:lineRule="auto"/>
              <w:jc w:val="left"/>
              <w:rPr>
                <w:rFonts w:ascii="仿宋" w:eastAsia="仿宋" w:hAnsi="仿宋" w:cs="仿宋"/>
                <w:sz w:val="24"/>
                <w:szCs w:val="24"/>
              </w:rPr>
            </w:pPr>
            <w:r w:rsidRPr="00E11160">
              <w:rPr>
                <w:rFonts w:ascii="仿宋" w:eastAsia="仿宋" w:hAnsi="仿宋" w:cs="仿宋" w:hint="eastAsia"/>
                <w:sz w:val="24"/>
                <w:szCs w:val="24"/>
              </w:rPr>
              <w:t>15、支持电子白板功能，支持与其他视频点名终端、软件终端多方同时标注，实现多方白板互动。</w:t>
            </w:r>
          </w:p>
          <w:p w:rsidR="00851B33" w:rsidRPr="00E11160" w:rsidRDefault="00551C50">
            <w:pPr>
              <w:widowControl/>
              <w:spacing w:line="288" w:lineRule="auto"/>
              <w:jc w:val="left"/>
              <w:rPr>
                <w:rFonts w:ascii="仿宋" w:eastAsia="仿宋" w:hAnsi="仿宋" w:cs="仿宋"/>
                <w:sz w:val="24"/>
                <w:szCs w:val="24"/>
              </w:rPr>
            </w:pPr>
            <w:r w:rsidRPr="00E11160">
              <w:rPr>
                <w:rFonts w:ascii="仿宋" w:eastAsia="仿宋" w:hAnsi="仿宋" w:cs="仿宋" w:hint="eastAsia"/>
                <w:sz w:val="24"/>
                <w:szCs w:val="24"/>
              </w:rPr>
              <w:t>16、集成专业级 1080P 高清镜头，至少 80 度广角，支持自动对焦。</w:t>
            </w:r>
          </w:p>
          <w:p w:rsidR="00851B33" w:rsidRPr="00E11160" w:rsidRDefault="00551C50">
            <w:pPr>
              <w:widowControl/>
              <w:numPr>
                <w:ilvl w:val="0"/>
                <w:numId w:val="8"/>
              </w:numPr>
              <w:spacing w:line="288" w:lineRule="auto"/>
              <w:jc w:val="left"/>
              <w:rPr>
                <w:rFonts w:ascii="仿宋" w:eastAsia="仿宋" w:hAnsi="仿宋" w:cs="仿宋"/>
                <w:sz w:val="24"/>
                <w:szCs w:val="24"/>
              </w:rPr>
            </w:pPr>
            <w:r w:rsidRPr="00E11160">
              <w:rPr>
                <w:rFonts w:ascii="仿宋" w:eastAsia="仿宋" w:hAnsi="仿宋" w:cs="仿宋" w:hint="eastAsia"/>
                <w:sz w:val="24"/>
                <w:szCs w:val="24"/>
              </w:rPr>
              <w:t>会议话筒：</w:t>
            </w:r>
          </w:p>
          <w:p w:rsidR="00851B33" w:rsidRPr="00E11160" w:rsidRDefault="00551C50">
            <w:pPr>
              <w:widowControl/>
              <w:spacing w:line="288" w:lineRule="auto"/>
              <w:jc w:val="left"/>
              <w:rPr>
                <w:rFonts w:ascii="仿宋" w:eastAsia="仿宋" w:hAnsi="仿宋" w:cs="仿宋"/>
                <w:sz w:val="24"/>
                <w:szCs w:val="24"/>
              </w:rPr>
            </w:pPr>
            <w:r w:rsidRPr="00E11160">
              <w:rPr>
                <w:rFonts w:ascii="仿宋" w:eastAsia="仿宋" w:hAnsi="仿宋" w:cs="仿宋" w:hint="eastAsia"/>
                <w:sz w:val="24"/>
                <w:szCs w:val="24"/>
              </w:rPr>
              <w:t>1、类型：鹅颈式会议话筒,电容式</w:t>
            </w:r>
          </w:p>
          <w:p w:rsidR="00851B33" w:rsidRPr="00E11160" w:rsidRDefault="00551C50">
            <w:pPr>
              <w:widowControl/>
              <w:spacing w:line="288" w:lineRule="auto"/>
              <w:jc w:val="left"/>
              <w:rPr>
                <w:rFonts w:ascii="仿宋" w:eastAsia="仿宋" w:hAnsi="仿宋" w:cs="仿宋"/>
                <w:sz w:val="24"/>
                <w:szCs w:val="24"/>
              </w:rPr>
            </w:pPr>
            <w:r w:rsidRPr="00E11160">
              <w:rPr>
                <w:rFonts w:ascii="仿宋" w:eastAsia="仿宋" w:hAnsi="仿宋" w:cs="仿宋" w:hint="eastAsia"/>
                <w:sz w:val="24"/>
                <w:szCs w:val="24"/>
              </w:rPr>
              <w:t>2、频率响应：50KZ-16KHZ</w:t>
            </w:r>
          </w:p>
          <w:p w:rsidR="00851B33" w:rsidRPr="00E11160" w:rsidRDefault="00551C50">
            <w:pPr>
              <w:widowControl/>
              <w:spacing w:line="288" w:lineRule="auto"/>
              <w:jc w:val="left"/>
              <w:rPr>
                <w:rFonts w:ascii="仿宋" w:eastAsia="仿宋" w:hAnsi="仿宋" w:cs="仿宋"/>
                <w:sz w:val="24"/>
                <w:szCs w:val="24"/>
              </w:rPr>
            </w:pPr>
            <w:r w:rsidRPr="00E11160">
              <w:rPr>
                <w:rFonts w:ascii="仿宋" w:eastAsia="仿宋" w:hAnsi="仿宋" w:cs="仿宋" w:hint="eastAsia"/>
                <w:sz w:val="24"/>
                <w:szCs w:val="24"/>
              </w:rPr>
              <w:t>3、拾音距离：15-25cm</w:t>
            </w:r>
          </w:p>
          <w:p w:rsidR="00851B33" w:rsidRPr="00E11160" w:rsidRDefault="00551C50">
            <w:pPr>
              <w:widowControl/>
              <w:spacing w:line="288" w:lineRule="auto"/>
              <w:jc w:val="left"/>
              <w:rPr>
                <w:rFonts w:ascii="仿宋" w:eastAsia="仿宋" w:hAnsi="仿宋" w:cs="仿宋"/>
                <w:sz w:val="24"/>
                <w:szCs w:val="24"/>
              </w:rPr>
            </w:pPr>
            <w:r w:rsidRPr="00E11160">
              <w:rPr>
                <w:rFonts w:ascii="仿宋" w:eastAsia="仿宋" w:hAnsi="仿宋" w:cs="仿宋" w:hint="eastAsia"/>
                <w:sz w:val="24"/>
                <w:szCs w:val="24"/>
              </w:rPr>
              <w:t>4、插头直径：3.5mm</w:t>
            </w:r>
          </w:p>
          <w:p w:rsidR="00851B33" w:rsidRPr="00E11160" w:rsidRDefault="00551C50">
            <w:pPr>
              <w:widowControl/>
              <w:numPr>
                <w:ilvl w:val="0"/>
                <w:numId w:val="8"/>
              </w:numPr>
              <w:spacing w:line="288" w:lineRule="auto"/>
              <w:jc w:val="left"/>
              <w:rPr>
                <w:rFonts w:ascii="仿宋" w:eastAsia="仿宋" w:hAnsi="仿宋" w:cs="仿宋"/>
                <w:sz w:val="24"/>
                <w:szCs w:val="24"/>
              </w:rPr>
            </w:pPr>
            <w:r w:rsidRPr="00E11160">
              <w:rPr>
                <w:rFonts w:ascii="仿宋" w:eastAsia="仿宋" w:hAnsi="仿宋" w:cs="仿宋" w:hint="eastAsia"/>
                <w:sz w:val="24"/>
                <w:szCs w:val="24"/>
              </w:rPr>
              <w:t>无线路由器：</w:t>
            </w:r>
          </w:p>
          <w:p w:rsidR="00851B33" w:rsidRPr="00E11160" w:rsidRDefault="00551C50">
            <w:pPr>
              <w:widowControl/>
              <w:spacing w:line="288" w:lineRule="auto"/>
              <w:jc w:val="left"/>
              <w:rPr>
                <w:rFonts w:ascii="仿宋" w:eastAsia="仿宋" w:hAnsi="仿宋" w:cs="仿宋"/>
                <w:sz w:val="24"/>
                <w:szCs w:val="24"/>
              </w:rPr>
            </w:pPr>
            <w:r w:rsidRPr="00E11160">
              <w:rPr>
                <w:rFonts w:ascii="仿宋" w:eastAsia="仿宋" w:hAnsi="仿宋" w:cs="仿宋" w:hint="eastAsia"/>
                <w:sz w:val="24"/>
                <w:szCs w:val="24"/>
              </w:rPr>
              <w:t>1、传输频段：2.4GHz 频段；5GHz 频段</w:t>
            </w:r>
          </w:p>
          <w:p w:rsidR="00851B33" w:rsidRPr="00E11160" w:rsidRDefault="00551C50">
            <w:pPr>
              <w:widowControl/>
              <w:spacing w:line="288" w:lineRule="auto"/>
              <w:jc w:val="left"/>
              <w:rPr>
                <w:rFonts w:ascii="仿宋" w:eastAsia="仿宋" w:hAnsi="仿宋" w:cs="仿宋"/>
                <w:sz w:val="24"/>
                <w:szCs w:val="24"/>
              </w:rPr>
            </w:pPr>
            <w:r w:rsidRPr="00E11160">
              <w:rPr>
                <w:rFonts w:ascii="仿宋" w:eastAsia="仿宋" w:hAnsi="仿宋" w:cs="仿宋" w:hint="eastAsia"/>
                <w:sz w:val="24"/>
                <w:szCs w:val="24"/>
              </w:rPr>
              <w:t>2、Wan 口数量（千兆）：1 个</w:t>
            </w:r>
          </w:p>
          <w:p w:rsidR="00851B33" w:rsidRPr="00E11160" w:rsidRDefault="00551C50">
            <w:pPr>
              <w:widowControl/>
              <w:spacing w:line="288" w:lineRule="auto"/>
              <w:jc w:val="left"/>
              <w:rPr>
                <w:rFonts w:ascii="仿宋" w:eastAsia="仿宋" w:hAnsi="仿宋" w:cs="仿宋"/>
                <w:sz w:val="24"/>
                <w:szCs w:val="24"/>
              </w:rPr>
            </w:pPr>
            <w:r w:rsidRPr="00E11160">
              <w:rPr>
                <w:rFonts w:ascii="仿宋" w:eastAsia="仿宋" w:hAnsi="仿宋" w:cs="仿宋" w:hint="eastAsia"/>
                <w:sz w:val="24"/>
                <w:szCs w:val="24"/>
              </w:rPr>
              <w:t>3、Lan 口数量（千兆）：4 个</w:t>
            </w:r>
          </w:p>
          <w:p w:rsidR="00851B33" w:rsidRPr="00E11160" w:rsidRDefault="00551C50">
            <w:pPr>
              <w:widowControl/>
              <w:spacing w:line="288" w:lineRule="auto"/>
              <w:jc w:val="left"/>
              <w:rPr>
                <w:rFonts w:ascii="仿宋" w:eastAsia="仿宋" w:hAnsi="仿宋" w:cs="仿宋"/>
                <w:sz w:val="24"/>
                <w:szCs w:val="24"/>
              </w:rPr>
            </w:pPr>
            <w:r w:rsidRPr="00E11160">
              <w:rPr>
                <w:rFonts w:ascii="仿宋" w:eastAsia="仿宋" w:hAnsi="仿宋" w:cs="仿宋" w:hint="eastAsia"/>
                <w:sz w:val="24"/>
                <w:szCs w:val="24"/>
              </w:rPr>
              <w:t>4、无线桥接：支持</w:t>
            </w:r>
          </w:p>
          <w:p w:rsidR="00851B33" w:rsidRPr="00E11160" w:rsidRDefault="00551C50">
            <w:pPr>
              <w:widowControl/>
              <w:spacing w:line="288" w:lineRule="auto"/>
              <w:jc w:val="left"/>
              <w:rPr>
                <w:rFonts w:ascii="仿宋" w:eastAsia="仿宋" w:hAnsi="仿宋" w:cs="仿宋"/>
                <w:sz w:val="24"/>
                <w:szCs w:val="24"/>
              </w:rPr>
            </w:pPr>
            <w:r w:rsidRPr="00E11160">
              <w:rPr>
                <w:rFonts w:ascii="仿宋" w:eastAsia="仿宋" w:hAnsi="仿宋" w:cs="仿宋" w:hint="eastAsia"/>
                <w:sz w:val="24"/>
                <w:szCs w:val="24"/>
              </w:rPr>
              <w:t>5、传输标准：IEEE 802.11n；IEEE 802.11g；IEEE 802.11b；IEEE</w:t>
            </w:r>
          </w:p>
          <w:p w:rsidR="00851B33" w:rsidRPr="00E11160" w:rsidRDefault="00551C50">
            <w:pPr>
              <w:widowControl/>
              <w:spacing w:line="288" w:lineRule="auto"/>
              <w:jc w:val="left"/>
              <w:rPr>
                <w:rFonts w:ascii="仿宋" w:eastAsia="仿宋" w:hAnsi="仿宋" w:cs="仿宋"/>
                <w:sz w:val="24"/>
                <w:szCs w:val="24"/>
              </w:rPr>
            </w:pPr>
            <w:r w:rsidRPr="00E11160">
              <w:rPr>
                <w:rFonts w:ascii="仿宋" w:eastAsia="仿宋" w:hAnsi="仿宋" w:cs="仿宋" w:hint="eastAsia"/>
                <w:sz w:val="24"/>
                <w:szCs w:val="24"/>
              </w:rPr>
              <w:t>802.11.ac；IEEE 802.11.a；IEEE 802.3；EEE 802.3u；IEEE 802.3ab</w:t>
            </w:r>
          </w:p>
          <w:p w:rsidR="00851B33" w:rsidRPr="00E11160" w:rsidRDefault="00551C50">
            <w:pPr>
              <w:widowControl/>
              <w:spacing w:line="288" w:lineRule="auto"/>
              <w:jc w:val="left"/>
              <w:rPr>
                <w:rFonts w:ascii="仿宋" w:eastAsia="仿宋" w:hAnsi="仿宋" w:cs="仿宋"/>
                <w:sz w:val="24"/>
                <w:szCs w:val="24"/>
              </w:rPr>
            </w:pPr>
            <w:r w:rsidRPr="00E11160">
              <w:rPr>
                <w:rFonts w:ascii="仿宋" w:eastAsia="仿宋" w:hAnsi="仿宋" w:cs="仿宋" w:hint="eastAsia"/>
                <w:sz w:val="24"/>
                <w:szCs w:val="24"/>
              </w:rPr>
              <w:t>6、传输速率：1200M</w:t>
            </w:r>
          </w:p>
        </w:tc>
        <w:tc>
          <w:tcPr>
            <w:tcW w:w="567" w:type="dxa"/>
            <w:tcBorders>
              <w:top w:val="single" w:sz="4" w:space="0" w:color="auto"/>
              <w:left w:val="single" w:sz="4" w:space="0" w:color="auto"/>
              <w:bottom w:val="single" w:sz="4" w:space="0" w:color="auto"/>
              <w:right w:val="single" w:sz="4" w:space="0" w:color="auto"/>
            </w:tcBorders>
            <w:noWrap/>
            <w:tcMar>
              <w:left w:w="105" w:type="dxa"/>
              <w:right w:w="105" w:type="dxa"/>
            </w:tcMar>
            <w:vAlign w:val="center"/>
          </w:tcPr>
          <w:p w:rsidR="00851B33" w:rsidRPr="00E11160" w:rsidRDefault="00551C50">
            <w:pPr>
              <w:widowControl/>
              <w:spacing w:line="288" w:lineRule="auto"/>
              <w:jc w:val="center"/>
              <w:rPr>
                <w:rFonts w:ascii="仿宋" w:eastAsia="仿宋" w:hAnsi="仿宋" w:cs="仿宋"/>
                <w:sz w:val="24"/>
                <w:szCs w:val="24"/>
              </w:rPr>
            </w:pPr>
            <w:r w:rsidRPr="00E11160">
              <w:rPr>
                <w:rFonts w:ascii="仿宋" w:eastAsia="仿宋" w:hAnsi="仿宋" w:cs="仿宋" w:hint="eastAsia"/>
                <w:sz w:val="24"/>
                <w:szCs w:val="24"/>
              </w:rPr>
              <w:lastRenderedPageBreak/>
              <w:t>套</w:t>
            </w:r>
          </w:p>
        </w:tc>
        <w:tc>
          <w:tcPr>
            <w:tcW w:w="567" w:type="dxa"/>
            <w:tcBorders>
              <w:top w:val="single" w:sz="4" w:space="0" w:color="auto"/>
              <w:left w:val="single" w:sz="4" w:space="0" w:color="auto"/>
              <w:bottom w:val="single" w:sz="4" w:space="0" w:color="auto"/>
              <w:right w:val="single" w:sz="4" w:space="0" w:color="auto"/>
            </w:tcBorders>
            <w:noWrap/>
            <w:tcMar>
              <w:left w:w="105" w:type="dxa"/>
              <w:right w:w="105" w:type="dxa"/>
            </w:tcMar>
            <w:vAlign w:val="center"/>
          </w:tcPr>
          <w:p w:rsidR="00851B33" w:rsidRPr="00E11160" w:rsidRDefault="00551C50">
            <w:pPr>
              <w:widowControl/>
              <w:spacing w:line="288" w:lineRule="auto"/>
              <w:jc w:val="center"/>
              <w:rPr>
                <w:rFonts w:ascii="仿宋" w:eastAsia="仿宋" w:hAnsi="仿宋" w:cs="仿宋"/>
                <w:sz w:val="24"/>
                <w:szCs w:val="24"/>
              </w:rPr>
            </w:pPr>
            <w:r w:rsidRPr="00E11160">
              <w:rPr>
                <w:rFonts w:ascii="仿宋" w:eastAsia="仿宋" w:hAnsi="仿宋" w:cs="仿宋" w:hint="eastAsia"/>
                <w:sz w:val="24"/>
                <w:szCs w:val="24"/>
              </w:rPr>
              <w:t>4</w:t>
            </w:r>
          </w:p>
        </w:tc>
        <w:tc>
          <w:tcPr>
            <w:tcW w:w="567" w:type="dxa"/>
            <w:tcBorders>
              <w:top w:val="single" w:sz="4" w:space="0" w:color="auto"/>
              <w:left w:val="single" w:sz="4" w:space="0" w:color="auto"/>
              <w:bottom w:val="single" w:sz="4" w:space="0" w:color="auto"/>
              <w:right w:val="single" w:sz="4" w:space="0" w:color="auto"/>
            </w:tcBorders>
            <w:noWrap/>
            <w:vAlign w:val="center"/>
          </w:tcPr>
          <w:p w:rsidR="00851B33" w:rsidRPr="00E11160" w:rsidRDefault="00551C50">
            <w:pPr>
              <w:widowControl/>
              <w:spacing w:line="288" w:lineRule="auto"/>
              <w:jc w:val="center"/>
              <w:rPr>
                <w:rFonts w:ascii="仿宋" w:eastAsia="仿宋" w:hAnsi="仿宋" w:cs="仿宋"/>
                <w:sz w:val="24"/>
                <w:szCs w:val="24"/>
              </w:rPr>
            </w:pPr>
            <w:r w:rsidRPr="00E11160">
              <w:rPr>
                <w:rFonts w:ascii="仿宋" w:eastAsia="仿宋" w:hAnsi="仿宋" w:cs="仿宋" w:hint="eastAsia"/>
                <w:sz w:val="24"/>
                <w:szCs w:val="24"/>
              </w:rPr>
              <w:t>否</w:t>
            </w:r>
          </w:p>
        </w:tc>
      </w:tr>
    </w:tbl>
    <w:p w:rsidR="00851B33" w:rsidRPr="00E11160" w:rsidRDefault="00851B33">
      <w:pPr>
        <w:spacing w:line="360" w:lineRule="auto"/>
        <w:ind w:firstLineChars="200" w:firstLine="482"/>
        <w:contextualSpacing/>
        <w:rPr>
          <w:rFonts w:asciiTheme="minorEastAsia" w:hAnsiTheme="minorEastAsia" w:cs="微软雅黑"/>
          <w:b/>
          <w:sz w:val="24"/>
          <w:szCs w:val="24"/>
        </w:rPr>
        <w:sectPr w:rsidR="00851B33" w:rsidRPr="00E11160">
          <w:pgSz w:w="16838" w:h="11906" w:orient="landscape"/>
          <w:pgMar w:top="1587" w:right="2098" w:bottom="1474" w:left="1928" w:header="851" w:footer="992" w:gutter="0"/>
          <w:cols w:space="0"/>
          <w:docGrid w:type="lines" w:linePitch="315"/>
        </w:sectPr>
      </w:pPr>
    </w:p>
    <w:p w:rsidR="00851B33" w:rsidRPr="00E11160" w:rsidRDefault="00551C50">
      <w:pPr>
        <w:spacing w:line="360" w:lineRule="auto"/>
        <w:ind w:firstLineChars="200" w:firstLine="482"/>
        <w:contextualSpacing/>
        <w:rPr>
          <w:rFonts w:asciiTheme="minorEastAsia" w:hAnsiTheme="minorEastAsia" w:cs="微软雅黑"/>
          <w:b/>
          <w:sz w:val="24"/>
          <w:szCs w:val="24"/>
        </w:rPr>
      </w:pPr>
      <w:r w:rsidRPr="00E11160">
        <w:rPr>
          <w:rFonts w:asciiTheme="minorEastAsia" w:hAnsiTheme="minorEastAsia" w:cs="微软雅黑" w:hint="eastAsia"/>
          <w:b/>
          <w:sz w:val="24"/>
          <w:szCs w:val="24"/>
        </w:rPr>
        <w:lastRenderedPageBreak/>
        <w:t>本采购清单中所列技术规格或主要参数为最低要求，不允许负偏离，否则将承担其投标被视为非实质性响应投标的风险。</w:t>
      </w:r>
    </w:p>
    <w:p w:rsidR="00851B33" w:rsidRPr="00E11160" w:rsidRDefault="00551C50">
      <w:pPr>
        <w:spacing w:line="360" w:lineRule="auto"/>
        <w:ind w:firstLineChars="200" w:firstLine="422"/>
        <w:contextualSpacing/>
        <w:rPr>
          <w:rFonts w:ascii="楷体" w:eastAsia="楷体" w:hAnsi="楷体" w:cs="宋体"/>
          <w:kern w:val="0"/>
          <w:szCs w:val="21"/>
          <w:lang w:val="zh-CN"/>
        </w:rPr>
      </w:pPr>
      <w:r w:rsidRPr="00E11160">
        <w:rPr>
          <w:rFonts w:asciiTheme="minorEastAsia" w:hAnsiTheme="minorEastAsia" w:cs="微软雅黑" w:hint="eastAsia"/>
          <w:b/>
          <w:szCs w:val="21"/>
        </w:rPr>
        <w:t>★</w:t>
      </w:r>
      <w:r w:rsidRPr="00E11160">
        <w:rPr>
          <w:rFonts w:asciiTheme="minorEastAsia" w:hAnsiTheme="minorEastAsia" w:cs="宋体" w:hint="eastAsia"/>
          <w:b/>
          <w:kern w:val="0"/>
          <w:sz w:val="24"/>
          <w:szCs w:val="24"/>
          <w:lang w:val="zh-CN"/>
        </w:rPr>
        <w:t>三、采购标的执行标准</w:t>
      </w:r>
    </w:p>
    <w:p w:rsidR="00851B33" w:rsidRPr="00E11160" w:rsidRDefault="00551C50">
      <w:pPr>
        <w:spacing w:line="360" w:lineRule="auto"/>
        <w:ind w:firstLineChars="200" w:firstLine="480"/>
        <w:contextualSpacing/>
        <w:rPr>
          <w:rFonts w:asciiTheme="minorEastAsia" w:hAnsiTheme="minorEastAsia" w:cs="仿宋_GB2312"/>
          <w:sz w:val="24"/>
          <w:szCs w:val="24"/>
          <w:lang w:val="zh-CN"/>
        </w:rPr>
      </w:pPr>
      <w:r w:rsidRPr="00E11160">
        <w:rPr>
          <w:rFonts w:asciiTheme="minorEastAsia" w:hAnsiTheme="minorEastAsia" w:cs="仿宋_GB2312" w:hint="eastAsia"/>
          <w:sz w:val="24"/>
          <w:szCs w:val="24"/>
          <w:lang w:val="zh-CN"/>
        </w:rPr>
        <w:t>1、国家标准：</w:t>
      </w:r>
    </w:p>
    <w:p w:rsidR="00851B33" w:rsidRPr="00E11160" w:rsidRDefault="00551C50">
      <w:pPr>
        <w:spacing w:line="360" w:lineRule="auto"/>
        <w:ind w:firstLineChars="200" w:firstLine="480"/>
        <w:contextualSpacing/>
        <w:rPr>
          <w:rFonts w:asciiTheme="minorEastAsia" w:hAnsiTheme="minorEastAsia" w:cs="仿宋_GB2312"/>
          <w:sz w:val="24"/>
          <w:szCs w:val="24"/>
          <w:lang w:val="zh-CN"/>
        </w:rPr>
      </w:pPr>
      <w:r w:rsidRPr="00E11160">
        <w:rPr>
          <w:rFonts w:asciiTheme="minorEastAsia" w:hAnsiTheme="minorEastAsia" w:cs="仿宋_GB2312" w:hint="eastAsia"/>
          <w:sz w:val="24"/>
          <w:szCs w:val="24"/>
          <w:lang w:val="zh-CN"/>
        </w:rPr>
        <w:t>（1）</w:t>
      </w:r>
      <w:r w:rsidRPr="00E11160">
        <w:rPr>
          <w:rFonts w:asciiTheme="minorEastAsia" w:hAnsiTheme="minorEastAsia" w:cs="仿宋_GB2312"/>
          <w:sz w:val="24"/>
          <w:szCs w:val="24"/>
          <w:lang w:val="zh-CN"/>
        </w:rPr>
        <w:t>强制性产品认证</w:t>
      </w:r>
    </w:p>
    <w:p w:rsidR="00851B33" w:rsidRPr="00E11160" w:rsidRDefault="00551C50">
      <w:pPr>
        <w:spacing w:line="360" w:lineRule="auto"/>
        <w:ind w:firstLineChars="200" w:firstLine="480"/>
        <w:contextualSpacing/>
        <w:rPr>
          <w:rFonts w:asciiTheme="minorEastAsia" w:hAnsiTheme="minorEastAsia" w:cs="宋体"/>
          <w:kern w:val="0"/>
          <w:sz w:val="24"/>
          <w:szCs w:val="24"/>
        </w:rPr>
      </w:pPr>
      <w:r w:rsidRPr="00E11160">
        <w:rPr>
          <w:rFonts w:asciiTheme="minorEastAsia" w:hAnsiTheme="minorEastAsia" w:cs="仿宋_GB2312" w:hint="eastAsia"/>
          <w:sz w:val="24"/>
          <w:szCs w:val="24"/>
          <w:lang w:val="zh-CN"/>
        </w:rPr>
        <w:t>如投标人所投产品属于“中国强制性产品认证”（3C认证）范围内,则必须承诺采用</w:t>
      </w:r>
      <w:r w:rsidRPr="00E11160">
        <w:rPr>
          <w:rFonts w:asciiTheme="minorEastAsia" w:hAnsiTheme="minorEastAsia" w:cs="仿宋_GB2312"/>
          <w:sz w:val="24"/>
          <w:szCs w:val="24"/>
          <w:lang w:val="zh-CN"/>
        </w:rPr>
        <w:t>《中华人民共和国实施强制性产品认证的产品目录》</w:t>
      </w:r>
      <w:r w:rsidRPr="00E11160">
        <w:rPr>
          <w:rFonts w:asciiTheme="minorEastAsia" w:hAnsiTheme="minorEastAsia" w:cs="仿宋_GB2312" w:hint="eastAsia"/>
          <w:sz w:val="24"/>
          <w:szCs w:val="24"/>
          <w:lang w:val="zh-CN"/>
        </w:rPr>
        <w:t>并在有效期内的产品，应在投标文件中提供“所投产品符合国家强制性要求承诺函”并加盖投标人公章，否则将承担其投标被视为非实质性响应投标的风险。</w:t>
      </w:r>
    </w:p>
    <w:p w:rsidR="00851B33" w:rsidRPr="00E11160" w:rsidRDefault="00551C50">
      <w:pPr>
        <w:spacing w:line="360" w:lineRule="auto"/>
        <w:ind w:firstLineChars="200" w:firstLine="480"/>
        <w:contextualSpacing/>
        <w:rPr>
          <w:rFonts w:asciiTheme="minorEastAsia" w:hAnsiTheme="minorEastAsia" w:cs="宋体"/>
          <w:kern w:val="0"/>
          <w:sz w:val="24"/>
          <w:szCs w:val="24"/>
        </w:rPr>
      </w:pPr>
      <w:r w:rsidRPr="00E11160">
        <w:rPr>
          <w:rFonts w:asciiTheme="minorEastAsia" w:hAnsiTheme="minorEastAsia" w:cs="宋体" w:hint="eastAsia"/>
          <w:kern w:val="0"/>
          <w:sz w:val="24"/>
          <w:szCs w:val="24"/>
        </w:rPr>
        <w:t>（2）</w:t>
      </w:r>
      <w:r w:rsidRPr="00E11160">
        <w:rPr>
          <w:rFonts w:asciiTheme="minorEastAsia" w:hAnsiTheme="minorEastAsia" w:cs="宋体"/>
          <w:kern w:val="0"/>
          <w:sz w:val="24"/>
          <w:szCs w:val="24"/>
        </w:rPr>
        <w:t>信息安全产品强制性</w:t>
      </w:r>
      <w:r w:rsidRPr="00E11160">
        <w:rPr>
          <w:rFonts w:asciiTheme="minorEastAsia" w:hAnsiTheme="minorEastAsia" w:cs="宋体" w:hint="eastAsia"/>
          <w:kern w:val="0"/>
          <w:sz w:val="24"/>
          <w:szCs w:val="24"/>
        </w:rPr>
        <w:t>认证</w:t>
      </w:r>
    </w:p>
    <w:p w:rsidR="00851B33" w:rsidRPr="00E11160" w:rsidRDefault="00551C50">
      <w:pPr>
        <w:spacing w:line="360" w:lineRule="auto"/>
        <w:ind w:firstLineChars="200" w:firstLine="480"/>
        <w:contextualSpacing/>
        <w:rPr>
          <w:rFonts w:asciiTheme="minorEastAsia" w:hAnsiTheme="minorEastAsia" w:cs="宋体"/>
          <w:kern w:val="0"/>
          <w:sz w:val="24"/>
          <w:szCs w:val="24"/>
        </w:rPr>
      </w:pPr>
      <w:r w:rsidRPr="00E11160">
        <w:rPr>
          <w:rFonts w:asciiTheme="minorEastAsia" w:hAnsiTheme="minorEastAsia" w:cs="仿宋_GB2312" w:hint="eastAsia"/>
          <w:sz w:val="24"/>
          <w:szCs w:val="24"/>
          <w:lang w:val="zh-CN"/>
        </w:rPr>
        <w:t>如投标人所投产品</w:t>
      </w:r>
      <w:r w:rsidRPr="00E11160">
        <w:rPr>
          <w:rFonts w:asciiTheme="minorEastAsia" w:hAnsiTheme="minorEastAsia" w:cs="宋体" w:hint="eastAsia"/>
          <w:kern w:val="0"/>
          <w:sz w:val="24"/>
          <w:szCs w:val="24"/>
        </w:rPr>
        <w:t>被列入</w:t>
      </w:r>
      <w:r w:rsidRPr="00E11160">
        <w:rPr>
          <w:rFonts w:asciiTheme="minorEastAsia" w:hAnsiTheme="minorEastAsia" w:cs="宋体"/>
          <w:kern w:val="0"/>
          <w:sz w:val="24"/>
          <w:szCs w:val="24"/>
        </w:rPr>
        <w:t>《信息安全产品强制性认证目录》，</w:t>
      </w:r>
      <w:r w:rsidRPr="00E11160">
        <w:rPr>
          <w:rFonts w:asciiTheme="minorEastAsia" w:hAnsiTheme="minorEastAsia" w:cs="宋体" w:hint="eastAsia"/>
          <w:kern w:val="0"/>
          <w:sz w:val="24"/>
          <w:szCs w:val="24"/>
        </w:rPr>
        <w:t>投标人</w:t>
      </w:r>
      <w:r w:rsidRPr="00E11160">
        <w:rPr>
          <w:rFonts w:asciiTheme="minorEastAsia" w:hAnsiTheme="minorEastAsia" w:cs="宋体"/>
          <w:kern w:val="0"/>
          <w:sz w:val="24"/>
          <w:szCs w:val="24"/>
        </w:rPr>
        <w:t>不能提供超出此目录范畴外的替代品</w:t>
      </w:r>
      <w:r w:rsidRPr="00E11160">
        <w:rPr>
          <w:rFonts w:asciiTheme="minorEastAsia" w:hAnsiTheme="minorEastAsia" w:cs="宋体" w:hint="eastAsia"/>
          <w:kern w:val="0"/>
          <w:sz w:val="24"/>
          <w:szCs w:val="24"/>
        </w:rPr>
        <w:t>并须在投标文件中提供：</w:t>
      </w:r>
    </w:p>
    <w:p w:rsidR="00851B33" w:rsidRPr="00E11160" w:rsidRDefault="00551C50">
      <w:pPr>
        <w:wordWrap w:val="0"/>
        <w:spacing w:line="360" w:lineRule="auto"/>
        <w:ind w:firstLineChars="200" w:firstLine="480"/>
        <w:contextualSpacing/>
        <w:rPr>
          <w:rFonts w:asciiTheme="minorEastAsia" w:hAnsiTheme="minorEastAsia" w:cs="宋体"/>
          <w:kern w:val="0"/>
          <w:sz w:val="24"/>
          <w:szCs w:val="24"/>
        </w:rPr>
      </w:pPr>
      <w:r w:rsidRPr="00E11160">
        <w:rPr>
          <w:rFonts w:asciiTheme="minorEastAsia" w:hAnsiTheme="minorEastAsia" w:cs="宋体" w:hint="eastAsia"/>
          <w:kern w:val="0"/>
          <w:sz w:val="24"/>
          <w:szCs w:val="24"/>
        </w:rPr>
        <w:t>①中国信息安全认证中心官网（</w:t>
      </w:r>
      <w:r w:rsidRPr="00E11160">
        <w:rPr>
          <w:rFonts w:asciiTheme="minorEastAsia" w:hAnsiTheme="minorEastAsia" w:cs="宋体"/>
          <w:kern w:val="0"/>
          <w:sz w:val="24"/>
          <w:szCs w:val="24"/>
        </w:rPr>
        <w:t>http://www.isccc.gov.cn/index.shtml</w:t>
      </w:r>
      <w:r w:rsidRPr="00E11160">
        <w:rPr>
          <w:rFonts w:asciiTheme="minorEastAsia" w:hAnsiTheme="minorEastAsia" w:cs="宋体" w:hint="eastAsia"/>
          <w:kern w:val="0"/>
          <w:sz w:val="24"/>
          <w:szCs w:val="24"/>
        </w:rPr>
        <w:t>）产品查询结果截图并加盖投标人公章；</w:t>
      </w:r>
    </w:p>
    <w:p w:rsidR="00851B33" w:rsidRPr="00E11160" w:rsidRDefault="00551C50">
      <w:pPr>
        <w:wordWrap w:val="0"/>
        <w:spacing w:line="360" w:lineRule="auto"/>
        <w:ind w:firstLineChars="200" w:firstLine="480"/>
        <w:contextualSpacing/>
        <w:rPr>
          <w:rFonts w:asciiTheme="minorEastAsia" w:hAnsiTheme="minorEastAsia" w:cs="宋体"/>
          <w:kern w:val="0"/>
          <w:sz w:val="24"/>
          <w:szCs w:val="24"/>
        </w:rPr>
      </w:pPr>
      <w:r w:rsidRPr="00E11160">
        <w:rPr>
          <w:rFonts w:asciiTheme="minorEastAsia" w:hAnsiTheme="minorEastAsia" w:cs="宋体" w:hint="eastAsia"/>
          <w:kern w:val="0"/>
          <w:sz w:val="24"/>
          <w:szCs w:val="24"/>
        </w:rPr>
        <w:t>②中国信息安全认证中心颁发的</w:t>
      </w:r>
      <w:r w:rsidRPr="00E11160">
        <w:rPr>
          <w:rFonts w:asciiTheme="minorEastAsia" w:hAnsiTheme="minorEastAsia" w:cs="宋体"/>
          <w:kern w:val="0"/>
          <w:sz w:val="24"/>
          <w:szCs w:val="24"/>
        </w:rPr>
        <w:t>《</w:t>
      </w:r>
      <w:hyperlink r:id="rId12" w:tgtFrame="_blank" w:history="1">
        <w:r w:rsidRPr="00E11160">
          <w:rPr>
            <w:rFonts w:asciiTheme="minorEastAsia" w:hAnsiTheme="minorEastAsia" w:cs="宋体" w:hint="eastAsia"/>
            <w:kern w:val="0"/>
            <w:sz w:val="24"/>
            <w:szCs w:val="24"/>
          </w:rPr>
          <w:t>中国国家信息安全产品认证证书</w:t>
        </w:r>
      </w:hyperlink>
      <w:r w:rsidRPr="00E11160">
        <w:rPr>
          <w:rFonts w:asciiTheme="minorEastAsia" w:hAnsiTheme="minorEastAsia" w:cs="宋体"/>
          <w:kern w:val="0"/>
          <w:sz w:val="24"/>
          <w:szCs w:val="24"/>
        </w:rPr>
        <w:t>》</w:t>
      </w:r>
      <w:r w:rsidRPr="00E11160">
        <w:rPr>
          <w:rFonts w:asciiTheme="minorEastAsia" w:hAnsiTheme="minorEastAsia" w:cs="宋体" w:hint="eastAsia"/>
          <w:kern w:val="0"/>
          <w:sz w:val="24"/>
          <w:szCs w:val="24"/>
        </w:rPr>
        <w:t>的原件扫描件（或图片）并加盖投标人公章。</w:t>
      </w:r>
    </w:p>
    <w:p w:rsidR="00851B33" w:rsidRPr="00E11160" w:rsidRDefault="00551C50">
      <w:pPr>
        <w:wordWrap w:val="0"/>
        <w:spacing w:line="360" w:lineRule="auto"/>
        <w:ind w:firstLineChars="200" w:firstLine="480"/>
        <w:contextualSpacing/>
        <w:rPr>
          <w:rFonts w:asciiTheme="minorEastAsia" w:hAnsiTheme="minorEastAsia" w:cs="宋体"/>
          <w:kern w:val="0"/>
          <w:sz w:val="24"/>
          <w:szCs w:val="24"/>
        </w:rPr>
      </w:pPr>
      <w:r w:rsidRPr="00E11160">
        <w:rPr>
          <w:rFonts w:ascii="楷体" w:eastAsia="楷体" w:hAnsi="楷体" w:cs="仿宋_GB2312" w:hint="eastAsia"/>
          <w:sz w:val="24"/>
          <w:szCs w:val="24"/>
          <w:lang w:val="zh-CN"/>
        </w:rPr>
        <w:t>注：仅需提供序号</w:t>
      </w:r>
      <w:r w:rsidRPr="00E11160">
        <w:rPr>
          <w:rFonts w:ascii="楷体" w:eastAsia="楷体" w:hAnsi="楷体" w:hint="eastAsia"/>
          <w:sz w:val="24"/>
          <w:szCs w:val="24"/>
        </w:rPr>
        <w:t>①～②其中之一即可。</w:t>
      </w:r>
    </w:p>
    <w:p w:rsidR="00851B33" w:rsidRPr="00E11160" w:rsidRDefault="00551C50">
      <w:pPr>
        <w:wordWrap w:val="0"/>
        <w:spacing w:line="360" w:lineRule="auto"/>
        <w:ind w:firstLineChars="200" w:firstLine="480"/>
        <w:contextualSpacing/>
        <w:rPr>
          <w:rFonts w:asciiTheme="minorEastAsia" w:hAnsiTheme="minorEastAsia" w:cs="宋体"/>
          <w:kern w:val="0"/>
          <w:sz w:val="24"/>
          <w:szCs w:val="24"/>
        </w:rPr>
      </w:pPr>
      <w:r w:rsidRPr="00E11160">
        <w:rPr>
          <w:rFonts w:asciiTheme="minorEastAsia" w:hAnsiTheme="minorEastAsia" w:cs="宋体" w:hint="eastAsia"/>
          <w:kern w:val="0"/>
          <w:sz w:val="24"/>
          <w:szCs w:val="24"/>
        </w:rPr>
        <w:t>（3）其他国家标准</w:t>
      </w:r>
    </w:p>
    <w:p w:rsidR="00851B33" w:rsidRPr="00E11160" w:rsidRDefault="00551C50">
      <w:pPr>
        <w:spacing w:line="360" w:lineRule="auto"/>
        <w:ind w:firstLineChars="200" w:firstLine="480"/>
        <w:contextualSpacing/>
        <w:rPr>
          <w:lang w:val="zh-CN"/>
        </w:rPr>
      </w:pPr>
      <w:r w:rsidRPr="00E11160">
        <w:rPr>
          <w:rFonts w:asciiTheme="minorEastAsia" w:hAnsiTheme="minorEastAsia" w:cs="仿宋_GB2312" w:hint="eastAsia"/>
          <w:sz w:val="24"/>
          <w:szCs w:val="24"/>
          <w:lang w:val="zh-CN"/>
        </w:rPr>
        <w:t>简易雨量报警器须遵循《河南省基层防汛监测预警设备简易雨量报警器监测数据通信技术指导意见》（详见</w:t>
      </w:r>
      <w:r w:rsidRPr="00E11160">
        <w:rPr>
          <w:rFonts w:asciiTheme="minorEastAsia" w:hAnsiTheme="minorEastAsia" w:cs="仿宋_GB2312" w:hint="eastAsia"/>
          <w:sz w:val="24"/>
          <w:szCs w:val="24"/>
        </w:rPr>
        <w:t>附件</w:t>
      </w:r>
      <w:r w:rsidRPr="00E11160">
        <w:rPr>
          <w:rFonts w:asciiTheme="minorEastAsia" w:hAnsiTheme="minorEastAsia" w:cs="仿宋_GB2312" w:hint="eastAsia"/>
          <w:sz w:val="24"/>
          <w:szCs w:val="24"/>
          <w:lang w:val="zh-CN"/>
        </w:rPr>
        <w:t>），无线预警广播须遵循《河南省基</w:t>
      </w:r>
      <w:bookmarkStart w:id="1" w:name="_GoBack"/>
      <w:bookmarkEnd w:id="1"/>
      <w:r w:rsidRPr="00E11160">
        <w:rPr>
          <w:rFonts w:asciiTheme="minorEastAsia" w:hAnsiTheme="minorEastAsia" w:cs="仿宋_GB2312" w:hint="eastAsia"/>
          <w:sz w:val="24"/>
          <w:szCs w:val="24"/>
          <w:lang w:val="zh-CN"/>
        </w:rPr>
        <w:t>层防汛监测预警设备无线预警广播监测数据通信技术指导意见》（详见</w:t>
      </w:r>
      <w:r w:rsidRPr="00E11160">
        <w:rPr>
          <w:rFonts w:asciiTheme="minorEastAsia" w:hAnsiTheme="minorEastAsia" w:cs="仿宋_GB2312" w:hint="eastAsia"/>
          <w:sz w:val="24"/>
          <w:szCs w:val="24"/>
        </w:rPr>
        <w:t>附件</w:t>
      </w:r>
      <w:r w:rsidRPr="00E11160">
        <w:rPr>
          <w:rFonts w:asciiTheme="minorEastAsia" w:hAnsiTheme="minorEastAsia" w:cs="仿宋_GB2312" w:hint="eastAsia"/>
          <w:sz w:val="24"/>
          <w:szCs w:val="24"/>
          <w:lang w:val="zh-CN"/>
        </w:rPr>
        <w:t>），无线预警广播主机</w:t>
      </w:r>
      <w:r w:rsidRPr="00E11160">
        <w:rPr>
          <w:rFonts w:asciiTheme="minorEastAsia" w:hAnsiTheme="minorEastAsia" w:cs="仿宋_GB2312" w:hint="eastAsia"/>
          <w:sz w:val="24"/>
          <w:szCs w:val="24"/>
        </w:rPr>
        <w:t>的</w:t>
      </w:r>
      <w:r w:rsidRPr="00E11160">
        <w:rPr>
          <w:rFonts w:asciiTheme="minorEastAsia" w:hAnsiTheme="minorEastAsia" w:cs="仿宋_GB2312" w:hint="eastAsia"/>
          <w:sz w:val="24"/>
          <w:szCs w:val="24"/>
          <w:lang w:val="zh-CN"/>
        </w:rPr>
        <w:t>安装</w:t>
      </w:r>
      <w:r w:rsidRPr="00E11160">
        <w:rPr>
          <w:rFonts w:asciiTheme="minorEastAsia" w:hAnsiTheme="minorEastAsia" w:cs="仿宋_GB2312" w:hint="eastAsia"/>
          <w:sz w:val="24"/>
          <w:szCs w:val="24"/>
        </w:rPr>
        <w:t>应</w:t>
      </w:r>
      <w:r w:rsidRPr="00E11160">
        <w:rPr>
          <w:rFonts w:asciiTheme="minorEastAsia" w:hAnsiTheme="minorEastAsia" w:cs="仿宋_GB2312" w:hint="eastAsia"/>
          <w:sz w:val="24"/>
          <w:szCs w:val="24"/>
          <w:lang w:val="zh-CN"/>
        </w:rPr>
        <w:t>符合《水文仪器安全要求》（GB18523-2001）和《水文仪器基本参数及通用技术条件》（GBT15966-2007）的相关要求。</w:t>
      </w:r>
    </w:p>
    <w:p w:rsidR="00851B33" w:rsidRPr="00E11160" w:rsidRDefault="00551C50">
      <w:pPr>
        <w:widowControl/>
        <w:shd w:val="clear" w:color="auto" w:fill="FFFFFF"/>
        <w:spacing w:line="360" w:lineRule="auto"/>
        <w:ind w:firstLineChars="200" w:firstLine="422"/>
        <w:contextualSpacing/>
        <w:jc w:val="left"/>
        <w:rPr>
          <w:rFonts w:asciiTheme="minorEastAsia" w:hAnsiTheme="minorEastAsia" w:cs="宋体"/>
          <w:b/>
          <w:kern w:val="0"/>
          <w:szCs w:val="21"/>
          <w:lang w:val="zh-CN"/>
        </w:rPr>
      </w:pPr>
      <w:r w:rsidRPr="00E11160">
        <w:rPr>
          <w:rFonts w:asciiTheme="minorEastAsia" w:hAnsiTheme="minorEastAsia" w:cs="微软雅黑" w:hint="eastAsia"/>
          <w:b/>
          <w:szCs w:val="21"/>
        </w:rPr>
        <w:t>★</w:t>
      </w:r>
      <w:r w:rsidRPr="00E11160">
        <w:rPr>
          <w:rFonts w:asciiTheme="minorEastAsia" w:hAnsiTheme="minorEastAsia" w:cs="宋体" w:hint="eastAsia"/>
          <w:b/>
          <w:kern w:val="0"/>
          <w:sz w:val="24"/>
          <w:szCs w:val="24"/>
          <w:lang w:val="zh-CN"/>
        </w:rPr>
        <w:t>四、采购标的的其他技术、服务等要求</w:t>
      </w:r>
    </w:p>
    <w:p w:rsidR="00851B33" w:rsidRPr="00E11160" w:rsidRDefault="00551C50">
      <w:pPr>
        <w:topLinePunct/>
        <w:spacing w:line="360" w:lineRule="auto"/>
        <w:ind w:firstLineChars="200" w:firstLine="480"/>
        <w:contextualSpacing/>
        <w:rPr>
          <w:rFonts w:ascii="宋体" w:cs="宋体"/>
          <w:sz w:val="24"/>
          <w:lang w:val="zh-CN"/>
        </w:rPr>
      </w:pPr>
      <w:r w:rsidRPr="00E11160">
        <w:rPr>
          <w:rFonts w:ascii="宋体" w:cs="宋体" w:hint="eastAsia"/>
          <w:sz w:val="24"/>
          <w:lang w:val="zh-CN"/>
        </w:rPr>
        <w:t>1、投标人须明确投标产品的厂家、产地、品牌、型号、详细参数</w:t>
      </w:r>
      <w:r w:rsidRPr="00E11160">
        <w:rPr>
          <w:rFonts w:ascii="宋体" w:cs="宋体" w:hint="eastAsia"/>
          <w:sz w:val="24"/>
        </w:rPr>
        <w:t>（A包第一项除外）</w:t>
      </w:r>
      <w:r w:rsidRPr="00E11160">
        <w:rPr>
          <w:rFonts w:ascii="宋体" w:cs="宋体" w:hint="eastAsia"/>
          <w:sz w:val="24"/>
          <w:lang w:val="zh-CN"/>
        </w:rPr>
        <w:t>，</w:t>
      </w:r>
      <w:r w:rsidRPr="00E11160">
        <w:rPr>
          <w:rFonts w:ascii="宋体" w:cs="宋体" w:hint="eastAsia"/>
          <w:b/>
          <w:sz w:val="24"/>
          <w:lang w:val="zh-CN"/>
        </w:rPr>
        <w:t>否则为无效投标。</w:t>
      </w:r>
    </w:p>
    <w:p w:rsidR="00851B33" w:rsidRPr="00E11160" w:rsidRDefault="00551C50">
      <w:pPr>
        <w:topLinePunct/>
        <w:autoSpaceDE w:val="0"/>
        <w:autoSpaceDN w:val="0"/>
        <w:adjustRightInd w:val="0"/>
        <w:spacing w:line="360" w:lineRule="auto"/>
        <w:ind w:firstLine="482"/>
        <w:contextualSpacing/>
        <w:rPr>
          <w:rFonts w:ascii="宋体" w:cs="宋体"/>
          <w:b/>
          <w:sz w:val="24"/>
          <w:lang w:val="zh-CN"/>
        </w:rPr>
      </w:pPr>
      <w:r w:rsidRPr="00E11160">
        <w:rPr>
          <w:rFonts w:ascii="宋体" w:cs="宋体" w:hint="eastAsia"/>
          <w:sz w:val="24"/>
          <w:lang w:val="zh-CN"/>
        </w:rPr>
        <w:t>2、投标人应就本项目（每包或者标段）完整投标，</w:t>
      </w:r>
      <w:r w:rsidRPr="00E11160">
        <w:rPr>
          <w:rFonts w:ascii="宋体" w:cs="宋体" w:hint="eastAsia"/>
          <w:b/>
          <w:sz w:val="24"/>
          <w:lang w:val="zh-CN"/>
        </w:rPr>
        <w:t>否则为无效投标。</w:t>
      </w:r>
    </w:p>
    <w:p w:rsidR="00851B33" w:rsidRPr="00E11160" w:rsidRDefault="00551C50">
      <w:pPr>
        <w:topLinePunct/>
        <w:spacing w:line="360" w:lineRule="auto"/>
        <w:ind w:firstLineChars="200" w:firstLine="480"/>
        <w:contextualSpacing/>
        <w:rPr>
          <w:rFonts w:ascii="宋体" w:cs="宋体"/>
          <w:sz w:val="24"/>
          <w:lang w:val="zh-CN"/>
        </w:rPr>
      </w:pPr>
      <w:r w:rsidRPr="00E11160">
        <w:rPr>
          <w:rFonts w:ascii="宋体" w:cs="宋体" w:hint="eastAsia"/>
          <w:sz w:val="24"/>
          <w:lang w:val="zh-CN"/>
        </w:rPr>
        <w:lastRenderedPageBreak/>
        <w:t>3、所投产品必须符合国家质量检测标准和本招标文件规定标准的全新正品现货。</w:t>
      </w:r>
    </w:p>
    <w:p w:rsidR="00851B33" w:rsidRPr="00E11160" w:rsidRDefault="00551C50">
      <w:pPr>
        <w:topLinePunct/>
        <w:spacing w:line="360" w:lineRule="auto"/>
        <w:ind w:firstLineChars="200" w:firstLine="480"/>
        <w:contextualSpacing/>
        <w:rPr>
          <w:rFonts w:ascii="宋体" w:cs="宋体"/>
          <w:sz w:val="24"/>
          <w:lang w:val="zh-CN"/>
        </w:rPr>
      </w:pPr>
      <w:r w:rsidRPr="00E11160">
        <w:rPr>
          <w:rFonts w:ascii="宋体" w:cs="宋体" w:hint="eastAsia"/>
          <w:sz w:val="24"/>
          <w:lang w:val="zh-CN"/>
        </w:rPr>
        <w:t>4、本项目为交钥匙工程。</w:t>
      </w:r>
    </w:p>
    <w:p w:rsidR="00851B33" w:rsidRPr="00E11160" w:rsidRDefault="00551C50">
      <w:pPr>
        <w:widowControl/>
        <w:shd w:val="clear" w:color="auto" w:fill="FFFFFF"/>
        <w:spacing w:line="360" w:lineRule="auto"/>
        <w:ind w:firstLineChars="200" w:firstLine="422"/>
        <w:contextualSpacing/>
        <w:jc w:val="left"/>
        <w:rPr>
          <w:rFonts w:ascii="楷体" w:eastAsia="楷体" w:hAnsi="楷体" w:cs="宋体"/>
          <w:kern w:val="0"/>
          <w:szCs w:val="21"/>
          <w:lang w:val="zh-CN"/>
        </w:rPr>
      </w:pPr>
      <w:r w:rsidRPr="00E11160">
        <w:rPr>
          <w:rFonts w:asciiTheme="minorEastAsia" w:hAnsiTheme="minorEastAsia" w:cs="微软雅黑" w:hint="eastAsia"/>
          <w:b/>
          <w:szCs w:val="21"/>
        </w:rPr>
        <w:t>★</w:t>
      </w:r>
      <w:r w:rsidRPr="00E11160">
        <w:rPr>
          <w:rFonts w:asciiTheme="minorEastAsia" w:hAnsiTheme="minorEastAsia" w:cs="宋体" w:hint="eastAsia"/>
          <w:b/>
          <w:kern w:val="0"/>
          <w:sz w:val="24"/>
          <w:szCs w:val="24"/>
          <w:lang w:val="zh-CN"/>
        </w:rPr>
        <w:t>五、验收标准</w:t>
      </w:r>
    </w:p>
    <w:p w:rsidR="00851B33" w:rsidRPr="00E11160" w:rsidRDefault="00551C50">
      <w:pPr>
        <w:spacing w:line="360" w:lineRule="auto"/>
        <w:ind w:firstLineChars="200" w:firstLine="480"/>
        <w:contextualSpacing/>
        <w:rPr>
          <w:rFonts w:asciiTheme="minorEastAsia" w:hAnsiTheme="minorEastAsia" w:cs="仿宋_GB2312"/>
          <w:sz w:val="24"/>
          <w:szCs w:val="24"/>
        </w:rPr>
      </w:pPr>
      <w:r w:rsidRPr="00E11160">
        <w:rPr>
          <w:rFonts w:asciiTheme="minorEastAsia" w:hAnsiTheme="minorEastAsia" w:cs="仿宋_GB2312" w:hint="eastAsia"/>
          <w:sz w:val="24"/>
          <w:szCs w:val="24"/>
        </w:rPr>
        <w:t>由采购人成立验收小组,按照采购合同的约定对中标人履约情况进行评审。验收时,按照采购合同的约定对每一项技术、服务、安全标准的履约情况进行确认。验收结束后，出具验收书，列明各项标准的验收情况及项目总体评价,由验收双方共同签署。</w:t>
      </w:r>
    </w:p>
    <w:p w:rsidR="00851B33" w:rsidRPr="00E11160" w:rsidRDefault="00551C50">
      <w:pPr>
        <w:spacing w:line="360" w:lineRule="auto"/>
        <w:ind w:firstLineChars="200" w:firstLine="480"/>
        <w:contextualSpacing/>
        <w:rPr>
          <w:rFonts w:asciiTheme="minorEastAsia" w:hAnsiTheme="minorEastAsia" w:cs="仿宋_GB2312"/>
          <w:sz w:val="24"/>
          <w:szCs w:val="24"/>
        </w:rPr>
      </w:pPr>
      <w:r w:rsidRPr="00E11160">
        <w:rPr>
          <w:rFonts w:asciiTheme="minorEastAsia" w:hAnsiTheme="minorEastAsia" w:cs="仿宋_GB2312" w:hint="eastAsia"/>
          <w:sz w:val="24"/>
          <w:szCs w:val="24"/>
        </w:rPr>
        <w:t>按照国家相关标准、行业标准、地方标准或者其他标准、规范验收；</w:t>
      </w:r>
    </w:p>
    <w:p w:rsidR="00851B33" w:rsidRPr="00E11160" w:rsidRDefault="00551C50">
      <w:pPr>
        <w:spacing w:line="360" w:lineRule="auto"/>
        <w:ind w:firstLineChars="200" w:firstLine="480"/>
        <w:contextualSpacing/>
        <w:rPr>
          <w:rFonts w:asciiTheme="minorEastAsia" w:hAnsiTheme="minorEastAsia" w:cs="仿宋_GB2312"/>
          <w:sz w:val="24"/>
          <w:szCs w:val="24"/>
          <w:lang w:val="zh-CN"/>
        </w:rPr>
      </w:pPr>
      <w:r w:rsidRPr="00E11160">
        <w:rPr>
          <w:rFonts w:asciiTheme="minorEastAsia" w:hAnsiTheme="minorEastAsia" w:cs="仿宋_GB2312" w:hint="eastAsia"/>
          <w:sz w:val="24"/>
          <w:szCs w:val="24"/>
        </w:rPr>
        <w:t>2、按照招标文件要求、投标文件响应和承诺验收。</w:t>
      </w:r>
    </w:p>
    <w:p w:rsidR="00851B33" w:rsidRPr="00E11160" w:rsidRDefault="00551C50">
      <w:pPr>
        <w:ind w:firstLineChars="200" w:firstLine="422"/>
        <w:rPr>
          <w:rFonts w:asciiTheme="minorEastAsia" w:hAnsiTheme="minorEastAsia" w:cs="宋体"/>
          <w:b/>
          <w:kern w:val="0"/>
          <w:sz w:val="24"/>
          <w:szCs w:val="24"/>
          <w:lang w:val="zh-CN"/>
        </w:rPr>
      </w:pPr>
      <w:r w:rsidRPr="00E11160">
        <w:rPr>
          <w:rFonts w:asciiTheme="minorEastAsia" w:hAnsiTheme="minorEastAsia" w:cs="微软雅黑" w:hint="eastAsia"/>
          <w:b/>
          <w:szCs w:val="21"/>
        </w:rPr>
        <w:t>★</w:t>
      </w:r>
      <w:r w:rsidRPr="00E11160">
        <w:rPr>
          <w:rFonts w:asciiTheme="minorEastAsia" w:hAnsiTheme="minorEastAsia" w:cs="宋体" w:hint="eastAsia"/>
          <w:b/>
          <w:kern w:val="0"/>
          <w:sz w:val="24"/>
          <w:szCs w:val="24"/>
          <w:lang w:val="zh-CN"/>
        </w:rPr>
        <w:t>六、本项目预算金额A包：预算金额770000元；最高限价：770000元；B包：预算金额：255000元；最高限价：255000元。超出最高限价的投标无效。</w:t>
      </w:r>
    </w:p>
    <w:p w:rsidR="00851B33" w:rsidRPr="00E11160" w:rsidRDefault="00551C50">
      <w:pPr>
        <w:widowControl/>
        <w:shd w:val="clear" w:color="auto" w:fill="FFFFFF"/>
        <w:spacing w:line="360" w:lineRule="auto"/>
        <w:ind w:firstLineChars="200" w:firstLine="422"/>
        <w:contextualSpacing/>
        <w:jc w:val="left"/>
        <w:rPr>
          <w:rFonts w:asciiTheme="minorEastAsia" w:hAnsiTheme="minorEastAsia" w:cs="宋体"/>
          <w:b/>
          <w:kern w:val="0"/>
          <w:sz w:val="24"/>
          <w:szCs w:val="24"/>
          <w:lang w:val="zh-CN"/>
        </w:rPr>
      </w:pPr>
      <w:r w:rsidRPr="00E11160">
        <w:rPr>
          <w:rFonts w:asciiTheme="minorEastAsia" w:hAnsiTheme="minorEastAsia" w:cs="微软雅黑" w:hint="eastAsia"/>
          <w:b/>
          <w:szCs w:val="21"/>
        </w:rPr>
        <w:t>★</w:t>
      </w:r>
      <w:r w:rsidRPr="00E11160">
        <w:rPr>
          <w:rFonts w:asciiTheme="minorEastAsia" w:hAnsiTheme="minorEastAsia" w:cs="宋体" w:hint="eastAsia"/>
          <w:b/>
          <w:kern w:val="0"/>
          <w:sz w:val="24"/>
          <w:szCs w:val="24"/>
          <w:lang w:val="zh-CN"/>
        </w:rPr>
        <w:t>七、资金支付</w:t>
      </w:r>
    </w:p>
    <w:p w:rsidR="00851B33" w:rsidRPr="00E11160" w:rsidRDefault="00551C50">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sidRPr="00E11160">
        <w:rPr>
          <w:rFonts w:asciiTheme="minorEastAsia" w:hAnsiTheme="minorEastAsia" w:cs="宋体" w:hint="eastAsia"/>
          <w:kern w:val="0"/>
          <w:sz w:val="24"/>
          <w:szCs w:val="24"/>
          <w:lang w:val="zh-CN"/>
        </w:rPr>
        <w:t>1、支付方式：</w:t>
      </w:r>
      <w:r w:rsidRPr="00E11160">
        <w:rPr>
          <w:rFonts w:asciiTheme="minorEastAsia" w:hAnsiTheme="minorEastAsia" w:cs="仿宋_GB2312" w:hint="eastAsia"/>
          <w:sz w:val="24"/>
          <w:szCs w:val="24"/>
        </w:rPr>
        <w:t>银行转账</w:t>
      </w:r>
    </w:p>
    <w:p w:rsidR="00851B33" w:rsidRPr="00E11160" w:rsidRDefault="00551C50">
      <w:pPr>
        <w:widowControl/>
        <w:shd w:val="clear" w:color="auto" w:fill="FFFFFF"/>
        <w:spacing w:line="360" w:lineRule="auto"/>
        <w:ind w:firstLineChars="200" w:firstLine="480"/>
        <w:contextualSpacing/>
        <w:jc w:val="left"/>
        <w:rPr>
          <w:rFonts w:asciiTheme="minorEastAsia" w:hAnsiTheme="minorEastAsia" w:cs="仿宋_GB2312"/>
          <w:sz w:val="24"/>
          <w:szCs w:val="24"/>
          <w:lang w:val="zh-CN"/>
        </w:rPr>
      </w:pPr>
      <w:r w:rsidRPr="00E11160">
        <w:rPr>
          <w:rFonts w:asciiTheme="minorEastAsia" w:hAnsiTheme="minorEastAsia" w:cs="宋体" w:hint="eastAsia"/>
          <w:kern w:val="0"/>
          <w:sz w:val="24"/>
          <w:szCs w:val="24"/>
          <w:lang w:val="zh-CN"/>
        </w:rPr>
        <w:t>2、支付时间及条件：</w:t>
      </w:r>
      <w:r w:rsidRPr="00E11160">
        <w:rPr>
          <w:rFonts w:asciiTheme="minorEastAsia" w:hAnsiTheme="minorEastAsia" w:cs="仿宋_GB2312" w:hint="eastAsia"/>
          <w:sz w:val="24"/>
          <w:szCs w:val="24"/>
        </w:rPr>
        <w:t>合同签订后支付合同价款的30%，全部设备安装、调试完成并验收通过后，支付合同价款的65%，质保期满后无质量问题剩余5%一次性付清。</w:t>
      </w:r>
    </w:p>
    <w:p w:rsidR="00851B33" w:rsidRPr="00E11160" w:rsidRDefault="00851B33">
      <w:pPr>
        <w:autoSpaceDE w:val="0"/>
        <w:autoSpaceDN w:val="0"/>
        <w:adjustRightInd w:val="0"/>
        <w:jc w:val="center"/>
        <w:rPr>
          <w:rFonts w:asciiTheme="majorEastAsia" w:eastAsiaTheme="majorEastAsia" w:hAnsiTheme="majorEastAsia" w:cs="宋体"/>
          <w:b/>
          <w:kern w:val="0"/>
          <w:sz w:val="36"/>
          <w:szCs w:val="36"/>
        </w:rPr>
      </w:pPr>
    </w:p>
    <w:p w:rsidR="00851B33" w:rsidRPr="00E11160" w:rsidRDefault="00551C50">
      <w:pPr>
        <w:rPr>
          <w:rFonts w:asciiTheme="majorEastAsia" w:eastAsiaTheme="majorEastAsia" w:hAnsiTheme="majorEastAsia" w:cs="宋体"/>
          <w:b/>
          <w:kern w:val="0"/>
          <w:sz w:val="32"/>
          <w:szCs w:val="32"/>
        </w:rPr>
      </w:pPr>
      <w:r w:rsidRPr="00E11160">
        <w:rPr>
          <w:rFonts w:asciiTheme="majorEastAsia" w:eastAsiaTheme="majorEastAsia" w:hAnsiTheme="majorEastAsia" w:cs="宋体" w:hint="eastAsia"/>
          <w:b/>
          <w:kern w:val="0"/>
          <w:sz w:val="32"/>
          <w:szCs w:val="32"/>
        </w:rPr>
        <w:br w:type="page"/>
      </w:r>
    </w:p>
    <w:p w:rsidR="00851B33" w:rsidRPr="00E11160" w:rsidRDefault="00551C50">
      <w:pPr>
        <w:autoSpaceDE w:val="0"/>
        <w:autoSpaceDN w:val="0"/>
        <w:adjustRightInd w:val="0"/>
        <w:jc w:val="center"/>
        <w:rPr>
          <w:rFonts w:asciiTheme="majorEastAsia" w:eastAsiaTheme="majorEastAsia" w:hAnsiTheme="majorEastAsia" w:cs="宋体"/>
          <w:b/>
          <w:kern w:val="0"/>
          <w:sz w:val="32"/>
          <w:szCs w:val="32"/>
        </w:rPr>
      </w:pPr>
      <w:r w:rsidRPr="00E11160">
        <w:rPr>
          <w:rFonts w:asciiTheme="majorEastAsia" w:eastAsiaTheme="majorEastAsia" w:hAnsiTheme="majorEastAsia" w:cs="宋体" w:hint="eastAsia"/>
          <w:b/>
          <w:kern w:val="0"/>
          <w:sz w:val="32"/>
          <w:szCs w:val="32"/>
        </w:rPr>
        <w:lastRenderedPageBreak/>
        <w:t>第三章 投标人须知前附表</w:t>
      </w:r>
    </w:p>
    <w:p w:rsidR="00851B33" w:rsidRPr="00E11160" w:rsidRDefault="00551C50">
      <w:pPr>
        <w:autoSpaceDE w:val="0"/>
        <w:autoSpaceDN w:val="0"/>
        <w:adjustRightInd w:val="0"/>
        <w:spacing w:line="360" w:lineRule="auto"/>
        <w:ind w:right="-11"/>
        <w:jc w:val="left"/>
        <w:rPr>
          <w:rFonts w:asciiTheme="minorEastAsia" w:hAnsiTheme="minorEastAsia" w:cs="宋体"/>
          <w:b/>
          <w:kern w:val="0"/>
          <w:szCs w:val="21"/>
        </w:rPr>
      </w:pPr>
      <w:r w:rsidRPr="00E11160">
        <w:rPr>
          <w:rFonts w:cs="微软雅黑" w:hint="eastAsia"/>
          <w:b/>
          <w:szCs w:val="21"/>
        </w:rPr>
        <w:t>招标文件中凡标有</w:t>
      </w:r>
      <w:r w:rsidRPr="00E11160">
        <w:rPr>
          <w:rFonts w:asciiTheme="minorEastAsia" w:hAnsiTheme="minorEastAsia" w:cs="微软雅黑" w:hint="eastAsia"/>
          <w:b/>
          <w:szCs w:val="21"/>
        </w:rPr>
        <w:t>★</w:t>
      </w:r>
      <w:r w:rsidRPr="00E11160">
        <w:rPr>
          <w:rFonts w:cs="微软雅黑" w:hint="eastAsia"/>
          <w:b/>
          <w:szCs w:val="21"/>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851B33" w:rsidRPr="00E11160">
        <w:trPr>
          <w:trHeight w:val="636"/>
          <w:jc w:val="center"/>
        </w:trPr>
        <w:tc>
          <w:tcPr>
            <w:tcW w:w="806" w:type="dxa"/>
            <w:vAlign w:val="center"/>
          </w:tcPr>
          <w:p w:rsidR="00851B33" w:rsidRPr="00E11160" w:rsidRDefault="00551C50">
            <w:pPr>
              <w:autoSpaceDE w:val="0"/>
              <w:autoSpaceDN w:val="0"/>
              <w:adjustRightInd w:val="0"/>
              <w:spacing w:line="276" w:lineRule="auto"/>
              <w:jc w:val="center"/>
              <w:rPr>
                <w:rFonts w:asciiTheme="minorEastAsia" w:hAnsiTheme="minorEastAsia" w:cs="仿宋_GB2312"/>
                <w:b/>
                <w:szCs w:val="21"/>
              </w:rPr>
            </w:pPr>
            <w:r w:rsidRPr="00E11160">
              <w:rPr>
                <w:rFonts w:asciiTheme="minorEastAsia" w:hAnsiTheme="minorEastAsia" w:cs="仿宋_GB2312" w:hint="eastAsia"/>
                <w:b/>
                <w:szCs w:val="21"/>
              </w:rPr>
              <w:t>序号</w:t>
            </w:r>
          </w:p>
        </w:tc>
        <w:tc>
          <w:tcPr>
            <w:tcW w:w="2268" w:type="dxa"/>
            <w:vAlign w:val="center"/>
          </w:tcPr>
          <w:p w:rsidR="00851B33" w:rsidRPr="00E11160" w:rsidRDefault="00551C50">
            <w:pPr>
              <w:autoSpaceDE w:val="0"/>
              <w:autoSpaceDN w:val="0"/>
              <w:adjustRightInd w:val="0"/>
              <w:spacing w:line="276" w:lineRule="auto"/>
              <w:jc w:val="center"/>
              <w:rPr>
                <w:rFonts w:asciiTheme="minorEastAsia" w:hAnsiTheme="minorEastAsia" w:cs="仿宋_GB2312"/>
                <w:b/>
                <w:szCs w:val="21"/>
              </w:rPr>
            </w:pPr>
            <w:r w:rsidRPr="00E11160">
              <w:rPr>
                <w:rFonts w:asciiTheme="minorEastAsia" w:hAnsiTheme="minorEastAsia" w:cs="仿宋_GB2312" w:hint="eastAsia"/>
                <w:b/>
                <w:szCs w:val="21"/>
              </w:rPr>
              <w:t>条款名称</w:t>
            </w:r>
          </w:p>
        </w:tc>
        <w:tc>
          <w:tcPr>
            <w:tcW w:w="6813" w:type="dxa"/>
            <w:vAlign w:val="center"/>
          </w:tcPr>
          <w:p w:rsidR="00851B33" w:rsidRPr="00E11160" w:rsidRDefault="00551C50">
            <w:pPr>
              <w:autoSpaceDE w:val="0"/>
              <w:autoSpaceDN w:val="0"/>
              <w:adjustRightInd w:val="0"/>
              <w:spacing w:line="276" w:lineRule="auto"/>
              <w:jc w:val="center"/>
              <w:rPr>
                <w:rFonts w:asciiTheme="minorEastAsia" w:hAnsiTheme="minorEastAsia" w:cs="仿宋_GB2312"/>
                <w:b/>
                <w:szCs w:val="21"/>
              </w:rPr>
            </w:pPr>
            <w:r w:rsidRPr="00E11160">
              <w:rPr>
                <w:rFonts w:asciiTheme="minorEastAsia" w:hAnsiTheme="minorEastAsia" w:cs="仿宋_GB2312" w:hint="eastAsia"/>
                <w:b/>
                <w:szCs w:val="21"/>
              </w:rPr>
              <w:t>说明和要求</w:t>
            </w:r>
          </w:p>
        </w:tc>
      </w:tr>
      <w:tr w:rsidR="00851B33" w:rsidRPr="00E11160">
        <w:trPr>
          <w:trHeight w:val="1278"/>
          <w:jc w:val="center"/>
        </w:trPr>
        <w:tc>
          <w:tcPr>
            <w:tcW w:w="806" w:type="dxa"/>
            <w:vAlign w:val="center"/>
          </w:tcPr>
          <w:p w:rsidR="00851B33" w:rsidRPr="00E11160" w:rsidRDefault="00551C50">
            <w:pPr>
              <w:autoSpaceDE w:val="0"/>
              <w:autoSpaceDN w:val="0"/>
              <w:adjustRightInd w:val="0"/>
              <w:spacing w:line="276" w:lineRule="auto"/>
              <w:jc w:val="center"/>
              <w:rPr>
                <w:rFonts w:asciiTheme="minorEastAsia" w:hAnsiTheme="minorEastAsia" w:cs="黑体"/>
                <w:szCs w:val="21"/>
              </w:rPr>
            </w:pPr>
            <w:r w:rsidRPr="00E11160">
              <w:rPr>
                <w:rFonts w:asciiTheme="minorEastAsia" w:hAnsiTheme="minorEastAsia" w:cs="黑体" w:hint="eastAsia"/>
                <w:szCs w:val="21"/>
              </w:rPr>
              <w:t>1</w:t>
            </w:r>
          </w:p>
        </w:tc>
        <w:tc>
          <w:tcPr>
            <w:tcW w:w="2268" w:type="dxa"/>
            <w:vAlign w:val="center"/>
          </w:tcPr>
          <w:p w:rsidR="00851B33" w:rsidRPr="00E11160" w:rsidRDefault="00551C50">
            <w:pPr>
              <w:autoSpaceDE w:val="0"/>
              <w:autoSpaceDN w:val="0"/>
              <w:adjustRightInd w:val="0"/>
              <w:spacing w:line="276" w:lineRule="auto"/>
              <w:jc w:val="center"/>
              <w:rPr>
                <w:rFonts w:asciiTheme="minorEastAsia" w:hAnsiTheme="minorEastAsia" w:cs="仿宋_GB2312"/>
                <w:szCs w:val="21"/>
              </w:rPr>
            </w:pPr>
            <w:r w:rsidRPr="00E11160">
              <w:rPr>
                <w:rFonts w:asciiTheme="minorEastAsia" w:hAnsiTheme="minorEastAsia" w:cs="仿宋_GB2312" w:hint="eastAsia"/>
                <w:szCs w:val="21"/>
              </w:rPr>
              <w:t>采购项目</w:t>
            </w:r>
          </w:p>
        </w:tc>
        <w:tc>
          <w:tcPr>
            <w:tcW w:w="6813" w:type="dxa"/>
          </w:tcPr>
          <w:p w:rsidR="00851B33" w:rsidRPr="00E11160" w:rsidRDefault="00551C50">
            <w:pPr>
              <w:autoSpaceDE w:val="0"/>
              <w:autoSpaceDN w:val="0"/>
              <w:adjustRightInd w:val="0"/>
              <w:spacing w:line="360" w:lineRule="auto"/>
              <w:jc w:val="left"/>
              <w:rPr>
                <w:rFonts w:asciiTheme="minorEastAsia" w:hAnsiTheme="minorEastAsia" w:cs="仿宋_GB2312"/>
                <w:szCs w:val="21"/>
              </w:rPr>
            </w:pPr>
            <w:r w:rsidRPr="00E11160">
              <w:rPr>
                <w:rFonts w:asciiTheme="minorEastAsia" w:hAnsiTheme="minorEastAsia" w:cs="仿宋_GB2312" w:hint="eastAsia"/>
                <w:szCs w:val="21"/>
              </w:rPr>
              <w:t>项目名称：许昌市2019年度农村基层防汛预报预警体系建设及山洪灾害防治</w:t>
            </w:r>
          </w:p>
          <w:p w:rsidR="00851B33" w:rsidRPr="00E11160" w:rsidRDefault="00551C50">
            <w:pPr>
              <w:autoSpaceDE w:val="0"/>
              <w:autoSpaceDN w:val="0"/>
              <w:adjustRightInd w:val="0"/>
              <w:spacing w:line="360" w:lineRule="auto"/>
              <w:jc w:val="left"/>
              <w:rPr>
                <w:rFonts w:asciiTheme="minorEastAsia" w:hAnsiTheme="minorEastAsia" w:cs="仿宋_GB2312"/>
                <w:szCs w:val="21"/>
              </w:rPr>
            </w:pPr>
            <w:r w:rsidRPr="00E11160">
              <w:rPr>
                <w:rFonts w:asciiTheme="minorEastAsia" w:hAnsiTheme="minorEastAsia" w:cs="仿宋_GB2312" w:hint="eastAsia"/>
                <w:szCs w:val="21"/>
              </w:rPr>
              <w:t>项目编号：ZFCG-G2019</w:t>
            </w:r>
            <w:r w:rsidR="0052063A" w:rsidRPr="00E11160">
              <w:rPr>
                <w:rFonts w:asciiTheme="minorEastAsia" w:hAnsiTheme="minorEastAsia" w:cs="仿宋_GB2312" w:hint="eastAsia"/>
                <w:szCs w:val="21"/>
              </w:rPr>
              <w:t>106</w:t>
            </w:r>
            <w:r w:rsidRPr="00E11160">
              <w:rPr>
                <w:rFonts w:asciiTheme="minorEastAsia" w:hAnsiTheme="minorEastAsia" w:cs="仿宋_GB2312" w:hint="eastAsia"/>
                <w:szCs w:val="21"/>
              </w:rPr>
              <w:t>号</w:t>
            </w:r>
          </w:p>
          <w:p w:rsidR="00851B33" w:rsidRPr="00E11160" w:rsidRDefault="00551C50">
            <w:pPr>
              <w:rPr>
                <w:rFonts w:asciiTheme="minorEastAsia" w:hAnsiTheme="minorEastAsia" w:cs="仿宋_GB2312"/>
                <w:szCs w:val="21"/>
              </w:rPr>
            </w:pPr>
            <w:r w:rsidRPr="00E11160">
              <w:rPr>
                <w:rFonts w:asciiTheme="minorEastAsia" w:hAnsiTheme="minorEastAsia" w:cs="仿宋_GB2312" w:hint="eastAsia"/>
                <w:szCs w:val="21"/>
              </w:rPr>
              <w:t>项目内容：A包：1、县级内外业洪涝灾害调查86个行政村；2、现场数据采集终端4套；3、图像监测站2套；4、视频监测站10套；5、无线预警广播9套；6、简易报警设备（手摇报警器套、手持扩音器套）各9套；7、值班室视频值守终端6套；8、县级会商室、机房及值班室建设1套；9、县、乡级应急救援工具各1套。</w:t>
            </w:r>
          </w:p>
          <w:p w:rsidR="00851B33" w:rsidRPr="00E11160" w:rsidRDefault="00551C50">
            <w:pPr>
              <w:rPr>
                <w:rFonts w:asciiTheme="minorEastAsia" w:hAnsiTheme="minorEastAsia" w:cs="仿宋_GB2312"/>
                <w:szCs w:val="21"/>
              </w:rPr>
            </w:pPr>
            <w:r w:rsidRPr="00E11160">
              <w:rPr>
                <w:rFonts w:asciiTheme="minorEastAsia" w:hAnsiTheme="minorEastAsia" w:cs="仿宋_GB2312" w:hint="eastAsia"/>
                <w:szCs w:val="21"/>
              </w:rPr>
              <w:t>B包：1、简易雨量报警器50套、2、无线预警广播16套、3、手摇报警器8套、4、手持扩音器20套；5、</w:t>
            </w:r>
            <w:r w:rsidRPr="00E11160">
              <w:rPr>
                <w:rFonts w:asciiTheme="minorEastAsia" w:hAnsiTheme="minorEastAsia" w:cs="仿宋_GB2312"/>
                <w:szCs w:val="21"/>
              </w:rPr>
              <w:t>值班室视频值守终端建设</w:t>
            </w:r>
            <w:r w:rsidRPr="00E11160">
              <w:rPr>
                <w:rFonts w:asciiTheme="minorEastAsia" w:hAnsiTheme="minorEastAsia" w:cs="仿宋_GB2312" w:hint="eastAsia"/>
                <w:szCs w:val="21"/>
              </w:rPr>
              <w:t>4处</w:t>
            </w:r>
            <w:r w:rsidRPr="00E11160">
              <w:rPr>
                <w:rFonts w:asciiTheme="minorEastAsia" w:hAnsiTheme="minorEastAsia" w:cs="仿宋_GB2312"/>
                <w:szCs w:val="21"/>
              </w:rPr>
              <w:t>。</w:t>
            </w:r>
          </w:p>
          <w:p w:rsidR="00851B33" w:rsidRPr="00E11160" w:rsidRDefault="00551C50">
            <w:pPr>
              <w:rPr>
                <w:rFonts w:asciiTheme="minorEastAsia" w:hAnsiTheme="minorEastAsia" w:cs="仿宋_GB2312"/>
                <w:szCs w:val="21"/>
              </w:rPr>
            </w:pPr>
            <w:r w:rsidRPr="00E11160">
              <w:rPr>
                <w:rFonts w:asciiTheme="minorEastAsia" w:hAnsiTheme="minorEastAsia" w:cs="仿宋_GB2312" w:hint="eastAsia"/>
                <w:szCs w:val="21"/>
              </w:rPr>
              <w:t>项目地址：A包：现场数据采集终端、县级内外业洪涝灾害调查，视频监测站、图像监测站，简易报警设备，县级会商室、机房及值班建设，县、乡级应急救援工具均部署在魏都区范围内；值班室视频值守终端部署在鄢陵县、建安区、魏都区、开发区、东城区、示范区。</w:t>
            </w:r>
          </w:p>
          <w:p w:rsidR="00851B33" w:rsidRPr="00E11160" w:rsidRDefault="00551C50">
            <w:pPr>
              <w:rPr>
                <w:rFonts w:asciiTheme="minorEastAsia" w:hAnsiTheme="minorEastAsia" w:cs="仿宋_GB2312"/>
                <w:szCs w:val="21"/>
              </w:rPr>
            </w:pPr>
            <w:r w:rsidRPr="00E11160">
              <w:rPr>
                <w:rFonts w:asciiTheme="minorEastAsia" w:hAnsiTheme="minorEastAsia" w:cs="仿宋_GB2312" w:hint="eastAsia"/>
                <w:szCs w:val="21"/>
              </w:rPr>
              <w:t>B包：简易雨量报警器、无线预警广播分别部署至襄城、禹州以及长葛范围内，手摇报警器、手持扩音器分发至禹州；值班室视频值守终端建设分别部署至许昌市、襄城县、禹州市以及长葛市防汛值班室。</w:t>
            </w:r>
          </w:p>
        </w:tc>
      </w:tr>
      <w:tr w:rsidR="00851B33" w:rsidRPr="00E11160">
        <w:trPr>
          <w:trHeight w:val="1421"/>
          <w:jc w:val="center"/>
        </w:trPr>
        <w:tc>
          <w:tcPr>
            <w:tcW w:w="806" w:type="dxa"/>
            <w:vAlign w:val="center"/>
          </w:tcPr>
          <w:p w:rsidR="00851B33" w:rsidRPr="00E11160" w:rsidRDefault="00551C50">
            <w:pPr>
              <w:autoSpaceDE w:val="0"/>
              <w:autoSpaceDN w:val="0"/>
              <w:adjustRightInd w:val="0"/>
              <w:spacing w:line="276" w:lineRule="auto"/>
              <w:jc w:val="center"/>
              <w:rPr>
                <w:rFonts w:asciiTheme="minorEastAsia" w:hAnsiTheme="minorEastAsia" w:cs="TimesNewRomanPSMT"/>
                <w:szCs w:val="21"/>
              </w:rPr>
            </w:pPr>
            <w:r w:rsidRPr="00E11160">
              <w:rPr>
                <w:rFonts w:asciiTheme="minorEastAsia" w:hAnsiTheme="minorEastAsia" w:cs="TimesNewRomanPSMT" w:hint="eastAsia"/>
                <w:szCs w:val="21"/>
              </w:rPr>
              <w:t>2</w:t>
            </w:r>
          </w:p>
        </w:tc>
        <w:tc>
          <w:tcPr>
            <w:tcW w:w="2268" w:type="dxa"/>
            <w:vAlign w:val="center"/>
          </w:tcPr>
          <w:p w:rsidR="00851B33" w:rsidRPr="00E11160" w:rsidRDefault="00551C50">
            <w:pPr>
              <w:autoSpaceDE w:val="0"/>
              <w:autoSpaceDN w:val="0"/>
              <w:adjustRightInd w:val="0"/>
              <w:spacing w:line="276" w:lineRule="auto"/>
              <w:jc w:val="center"/>
              <w:rPr>
                <w:rFonts w:asciiTheme="minorEastAsia" w:hAnsiTheme="minorEastAsia" w:cs="仿宋_GB2312"/>
                <w:szCs w:val="21"/>
              </w:rPr>
            </w:pPr>
            <w:r w:rsidRPr="00E11160">
              <w:rPr>
                <w:rFonts w:asciiTheme="minorEastAsia" w:hAnsiTheme="minorEastAsia" w:cs="仿宋_GB2312" w:hint="eastAsia"/>
                <w:szCs w:val="21"/>
              </w:rPr>
              <w:t>采购人</w:t>
            </w:r>
          </w:p>
        </w:tc>
        <w:tc>
          <w:tcPr>
            <w:tcW w:w="6813" w:type="dxa"/>
            <w:vAlign w:val="center"/>
          </w:tcPr>
          <w:p w:rsidR="00851B33" w:rsidRPr="00E11160" w:rsidRDefault="00551C50">
            <w:pPr>
              <w:rPr>
                <w:rFonts w:asciiTheme="minorEastAsia" w:hAnsiTheme="minorEastAsia" w:cs="仿宋_GB2312"/>
                <w:szCs w:val="21"/>
              </w:rPr>
            </w:pPr>
            <w:r w:rsidRPr="00E11160">
              <w:rPr>
                <w:rFonts w:asciiTheme="minorEastAsia" w:hAnsiTheme="minorEastAsia" w:cs="仿宋_GB2312" w:hint="eastAsia"/>
                <w:szCs w:val="21"/>
              </w:rPr>
              <w:t>名称：许昌市水利局</w:t>
            </w:r>
          </w:p>
          <w:p w:rsidR="00851B33" w:rsidRPr="00E11160" w:rsidRDefault="00551C50">
            <w:pPr>
              <w:rPr>
                <w:rFonts w:asciiTheme="minorEastAsia" w:hAnsiTheme="minorEastAsia" w:cs="仿宋_GB2312"/>
                <w:szCs w:val="21"/>
              </w:rPr>
            </w:pPr>
            <w:r w:rsidRPr="00E11160">
              <w:rPr>
                <w:rFonts w:asciiTheme="minorEastAsia" w:hAnsiTheme="minorEastAsia" w:cs="仿宋_GB2312" w:hint="eastAsia"/>
                <w:szCs w:val="21"/>
              </w:rPr>
              <w:t>地址：许昌市八一东路3799号水利大厦</w:t>
            </w:r>
          </w:p>
          <w:p w:rsidR="00851B33" w:rsidRPr="00E11160" w:rsidRDefault="00551C50">
            <w:pPr>
              <w:rPr>
                <w:rFonts w:asciiTheme="minorEastAsia" w:hAnsiTheme="minorEastAsia" w:cs="仿宋_GB2312"/>
                <w:szCs w:val="21"/>
              </w:rPr>
            </w:pPr>
            <w:r w:rsidRPr="00E11160">
              <w:rPr>
                <w:rFonts w:asciiTheme="minorEastAsia" w:hAnsiTheme="minorEastAsia" w:cs="仿宋_GB2312" w:hint="eastAsia"/>
                <w:szCs w:val="21"/>
              </w:rPr>
              <w:t>联系人：张素青           电话：17637969229</w:t>
            </w:r>
          </w:p>
        </w:tc>
      </w:tr>
      <w:tr w:rsidR="00851B33" w:rsidRPr="00E11160">
        <w:trPr>
          <w:trHeight w:val="323"/>
          <w:jc w:val="center"/>
        </w:trPr>
        <w:tc>
          <w:tcPr>
            <w:tcW w:w="806" w:type="dxa"/>
            <w:vAlign w:val="center"/>
          </w:tcPr>
          <w:p w:rsidR="00851B33" w:rsidRPr="00E11160" w:rsidRDefault="00551C50">
            <w:pPr>
              <w:autoSpaceDE w:val="0"/>
              <w:autoSpaceDN w:val="0"/>
              <w:adjustRightInd w:val="0"/>
              <w:spacing w:line="276" w:lineRule="auto"/>
              <w:jc w:val="center"/>
              <w:rPr>
                <w:rFonts w:asciiTheme="minorEastAsia" w:hAnsiTheme="minorEastAsia" w:cs="黑体"/>
                <w:szCs w:val="21"/>
              </w:rPr>
            </w:pPr>
            <w:r w:rsidRPr="00E11160">
              <w:rPr>
                <w:rFonts w:asciiTheme="minorEastAsia" w:hAnsiTheme="minorEastAsia" w:cs="黑体" w:hint="eastAsia"/>
                <w:szCs w:val="21"/>
              </w:rPr>
              <w:t>3</w:t>
            </w:r>
          </w:p>
        </w:tc>
        <w:tc>
          <w:tcPr>
            <w:tcW w:w="2268" w:type="dxa"/>
            <w:vAlign w:val="center"/>
          </w:tcPr>
          <w:p w:rsidR="00851B33" w:rsidRPr="00E11160" w:rsidRDefault="00551C50">
            <w:pPr>
              <w:autoSpaceDE w:val="0"/>
              <w:autoSpaceDN w:val="0"/>
              <w:adjustRightInd w:val="0"/>
              <w:spacing w:line="276" w:lineRule="auto"/>
              <w:jc w:val="center"/>
              <w:rPr>
                <w:rFonts w:asciiTheme="minorEastAsia" w:hAnsiTheme="minorEastAsia" w:cs="仿宋_GB2312"/>
                <w:szCs w:val="21"/>
              </w:rPr>
            </w:pPr>
            <w:r w:rsidRPr="00E11160">
              <w:rPr>
                <w:rFonts w:asciiTheme="minorEastAsia" w:hAnsiTheme="minorEastAsia" w:cs="仿宋_GB2312" w:hint="eastAsia"/>
                <w:szCs w:val="21"/>
              </w:rPr>
              <w:t>代理机构</w:t>
            </w:r>
          </w:p>
        </w:tc>
        <w:tc>
          <w:tcPr>
            <w:tcW w:w="6813" w:type="dxa"/>
            <w:vAlign w:val="center"/>
          </w:tcPr>
          <w:p w:rsidR="00851B33" w:rsidRPr="00E11160" w:rsidRDefault="00551C50">
            <w:pPr>
              <w:autoSpaceDE w:val="0"/>
              <w:autoSpaceDN w:val="0"/>
              <w:adjustRightInd w:val="0"/>
              <w:spacing w:line="360" w:lineRule="auto"/>
              <w:jc w:val="left"/>
              <w:rPr>
                <w:rFonts w:asciiTheme="minorEastAsia" w:hAnsiTheme="minorEastAsia" w:cs="仿宋_GB2312"/>
                <w:szCs w:val="21"/>
              </w:rPr>
            </w:pPr>
            <w:r w:rsidRPr="00E11160">
              <w:rPr>
                <w:rFonts w:asciiTheme="minorEastAsia" w:hAnsiTheme="minorEastAsia" w:cs="仿宋_GB2312" w:hint="eastAsia"/>
                <w:szCs w:val="21"/>
              </w:rPr>
              <w:t>名称：许昌市政府采购中心</w:t>
            </w:r>
          </w:p>
          <w:p w:rsidR="00851B33" w:rsidRPr="00E11160" w:rsidRDefault="00551C50">
            <w:pPr>
              <w:autoSpaceDE w:val="0"/>
              <w:autoSpaceDN w:val="0"/>
              <w:adjustRightInd w:val="0"/>
              <w:spacing w:line="360" w:lineRule="auto"/>
              <w:jc w:val="left"/>
              <w:rPr>
                <w:rFonts w:asciiTheme="minorEastAsia" w:hAnsiTheme="minorEastAsia" w:cs="仿宋_GB2312"/>
                <w:sz w:val="24"/>
                <w:szCs w:val="24"/>
              </w:rPr>
            </w:pPr>
            <w:r w:rsidRPr="00E11160">
              <w:rPr>
                <w:rFonts w:asciiTheme="minorEastAsia" w:hAnsiTheme="minorEastAsia" w:cs="仿宋_GB2312" w:hint="eastAsia"/>
                <w:szCs w:val="21"/>
              </w:rPr>
              <w:t>地址：许昌市龙兴路与竹林路交汇处公共资源大厦</w:t>
            </w:r>
          </w:p>
          <w:p w:rsidR="00851B33" w:rsidRPr="00E11160" w:rsidRDefault="00551C50">
            <w:pPr>
              <w:autoSpaceDE w:val="0"/>
              <w:autoSpaceDN w:val="0"/>
              <w:adjustRightInd w:val="0"/>
              <w:spacing w:line="360" w:lineRule="auto"/>
              <w:jc w:val="left"/>
              <w:rPr>
                <w:rFonts w:asciiTheme="minorEastAsia" w:hAnsiTheme="minorEastAsia" w:cs="仿宋_GB2312"/>
                <w:szCs w:val="21"/>
              </w:rPr>
            </w:pPr>
            <w:r w:rsidRPr="00E11160">
              <w:rPr>
                <w:rFonts w:asciiTheme="minorEastAsia" w:hAnsiTheme="minorEastAsia" w:cs="仿宋_GB2312" w:hint="eastAsia"/>
                <w:szCs w:val="21"/>
              </w:rPr>
              <w:t>联系人：李女士        电话：0374-2968687</w:t>
            </w:r>
          </w:p>
        </w:tc>
      </w:tr>
      <w:tr w:rsidR="00851B33" w:rsidRPr="00E11160">
        <w:trPr>
          <w:trHeight w:val="90"/>
          <w:jc w:val="center"/>
        </w:trPr>
        <w:tc>
          <w:tcPr>
            <w:tcW w:w="806" w:type="dxa"/>
            <w:vAlign w:val="center"/>
          </w:tcPr>
          <w:p w:rsidR="00851B33" w:rsidRPr="00E11160" w:rsidRDefault="00551C50">
            <w:pPr>
              <w:autoSpaceDE w:val="0"/>
              <w:autoSpaceDN w:val="0"/>
              <w:adjustRightInd w:val="0"/>
              <w:spacing w:line="276" w:lineRule="auto"/>
              <w:jc w:val="center"/>
              <w:rPr>
                <w:rFonts w:asciiTheme="minorEastAsia" w:hAnsiTheme="minorEastAsia" w:cs="黑体"/>
                <w:szCs w:val="21"/>
              </w:rPr>
            </w:pPr>
            <w:r w:rsidRPr="00E11160">
              <w:rPr>
                <w:rFonts w:asciiTheme="minorEastAsia" w:hAnsiTheme="minorEastAsia" w:cs="黑体" w:hint="eastAsia"/>
                <w:szCs w:val="21"/>
              </w:rPr>
              <w:t>4</w:t>
            </w:r>
          </w:p>
        </w:tc>
        <w:tc>
          <w:tcPr>
            <w:tcW w:w="2268" w:type="dxa"/>
            <w:vAlign w:val="center"/>
          </w:tcPr>
          <w:p w:rsidR="00851B33" w:rsidRPr="00E11160" w:rsidRDefault="00551C50">
            <w:pPr>
              <w:autoSpaceDE w:val="0"/>
              <w:autoSpaceDN w:val="0"/>
              <w:adjustRightInd w:val="0"/>
              <w:spacing w:line="276" w:lineRule="auto"/>
              <w:jc w:val="center"/>
              <w:rPr>
                <w:rFonts w:asciiTheme="minorEastAsia" w:hAnsiTheme="minorEastAsia" w:cs="仿宋_GB2312"/>
                <w:szCs w:val="21"/>
              </w:rPr>
            </w:pPr>
            <w:r w:rsidRPr="00E11160">
              <w:rPr>
                <w:rFonts w:asciiTheme="minorEastAsia" w:hAnsiTheme="minorEastAsia" w:cs="微软雅黑" w:hint="eastAsia"/>
                <w:b/>
                <w:szCs w:val="21"/>
              </w:rPr>
              <w:t>★</w:t>
            </w:r>
            <w:r w:rsidRPr="00E11160">
              <w:rPr>
                <w:rFonts w:asciiTheme="minorEastAsia" w:hAnsiTheme="minorEastAsia" w:cs="仿宋_GB2312" w:hint="eastAsia"/>
                <w:szCs w:val="21"/>
              </w:rPr>
              <w:t>投标人资格</w:t>
            </w:r>
          </w:p>
        </w:tc>
        <w:tc>
          <w:tcPr>
            <w:tcW w:w="6813" w:type="dxa"/>
            <w:vAlign w:val="center"/>
          </w:tcPr>
          <w:p w:rsidR="00851B33" w:rsidRPr="00E11160" w:rsidRDefault="00551C50">
            <w:pPr>
              <w:autoSpaceDE w:val="0"/>
              <w:autoSpaceDN w:val="0"/>
              <w:adjustRightInd w:val="0"/>
              <w:spacing w:line="360" w:lineRule="auto"/>
              <w:ind w:right="-11"/>
              <w:rPr>
                <w:rFonts w:asciiTheme="minorEastAsia" w:hAnsiTheme="minorEastAsia" w:cs="宋体"/>
                <w:b/>
                <w:bCs/>
                <w:szCs w:val="21"/>
                <w:lang w:val="zh-CN"/>
              </w:rPr>
            </w:pPr>
            <w:r w:rsidRPr="00E11160">
              <w:rPr>
                <w:rFonts w:asciiTheme="minorEastAsia" w:hAnsiTheme="minorEastAsia" w:cs="宋体" w:hint="eastAsia"/>
                <w:b/>
                <w:bCs/>
                <w:szCs w:val="21"/>
                <w:lang w:val="zh-CN"/>
              </w:rPr>
              <w:t>一、</w:t>
            </w:r>
            <w:r w:rsidRPr="00E11160">
              <w:rPr>
                <w:rFonts w:asciiTheme="minorEastAsia" w:hAnsiTheme="minorEastAsia" w:cs="宋体"/>
                <w:b/>
                <w:bCs/>
                <w:szCs w:val="21"/>
                <w:lang w:val="zh-CN"/>
              </w:rPr>
              <w:t>法人或者其他组织的营业执照等证明文件，自然人的身份证明</w:t>
            </w:r>
          </w:p>
          <w:p w:rsidR="00851B33" w:rsidRPr="00E11160" w:rsidRDefault="00551C50">
            <w:pPr>
              <w:autoSpaceDE w:val="0"/>
              <w:autoSpaceDN w:val="0"/>
              <w:adjustRightInd w:val="0"/>
              <w:spacing w:line="360" w:lineRule="auto"/>
              <w:ind w:right="-11"/>
              <w:rPr>
                <w:rFonts w:asciiTheme="minorEastAsia" w:hAnsiTheme="minorEastAsia" w:cs="宋体"/>
                <w:bCs/>
                <w:szCs w:val="21"/>
                <w:lang w:val="zh-CN"/>
              </w:rPr>
            </w:pPr>
            <w:r w:rsidRPr="00E11160">
              <w:rPr>
                <w:rFonts w:asciiTheme="minorEastAsia" w:hAnsiTheme="minorEastAsia" w:cs="宋体" w:hint="eastAsia"/>
                <w:bCs/>
                <w:szCs w:val="21"/>
                <w:lang w:val="zh-CN"/>
              </w:rPr>
              <w:t>1、企业法人营业执照或营业执照。（企业投标提供）</w:t>
            </w:r>
          </w:p>
          <w:p w:rsidR="00851B33" w:rsidRPr="00E11160" w:rsidRDefault="00551C50">
            <w:pPr>
              <w:autoSpaceDE w:val="0"/>
              <w:autoSpaceDN w:val="0"/>
              <w:adjustRightInd w:val="0"/>
              <w:spacing w:line="360" w:lineRule="auto"/>
              <w:ind w:right="-11"/>
              <w:rPr>
                <w:rFonts w:asciiTheme="minorEastAsia" w:hAnsiTheme="minorEastAsia" w:cs="宋体"/>
                <w:bCs/>
                <w:szCs w:val="21"/>
                <w:lang w:val="zh-CN"/>
              </w:rPr>
            </w:pPr>
            <w:r w:rsidRPr="00E11160">
              <w:rPr>
                <w:rFonts w:asciiTheme="minorEastAsia" w:hAnsiTheme="minorEastAsia" w:cs="宋体" w:hint="eastAsia"/>
                <w:bCs/>
                <w:szCs w:val="21"/>
                <w:lang w:val="zh-CN"/>
              </w:rPr>
              <w:t>2、事业单位法人证书。（事业单位投标提供）</w:t>
            </w:r>
          </w:p>
          <w:p w:rsidR="00851B33" w:rsidRPr="00E11160" w:rsidRDefault="00551C50">
            <w:pPr>
              <w:autoSpaceDE w:val="0"/>
              <w:autoSpaceDN w:val="0"/>
              <w:adjustRightInd w:val="0"/>
              <w:spacing w:line="360" w:lineRule="auto"/>
              <w:ind w:right="-11"/>
              <w:rPr>
                <w:rFonts w:asciiTheme="minorEastAsia" w:hAnsiTheme="minorEastAsia" w:cs="宋体"/>
                <w:bCs/>
                <w:szCs w:val="21"/>
                <w:lang w:val="zh-CN"/>
              </w:rPr>
            </w:pPr>
            <w:r w:rsidRPr="00E11160">
              <w:rPr>
                <w:rFonts w:asciiTheme="minorEastAsia" w:hAnsiTheme="minorEastAsia" w:cs="宋体" w:hint="eastAsia"/>
                <w:bCs/>
                <w:szCs w:val="21"/>
                <w:lang w:val="zh-CN"/>
              </w:rPr>
              <w:lastRenderedPageBreak/>
              <w:t>3、执业许可证。（非企业专业服务机构投标提供）</w:t>
            </w:r>
          </w:p>
          <w:p w:rsidR="00851B33" w:rsidRPr="00E11160" w:rsidRDefault="00551C50">
            <w:pPr>
              <w:autoSpaceDE w:val="0"/>
              <w:autoSpaceDN w:val="0"/>
              <w:adjustRightInd w:val="0"/>
              <w:spacing w:line="360" w:lineRule="auto"/>
              <w:ind w:right="-11"/>
              <w:rPr>
                <w:rFonts w:asciiTheme="minorEastAsia" w:hAnsiTheme="minorEastAsia" w:cs="宋体"/>
                <w:bCs/>
                <w:szCs w:val="21"/>
                <w:lang w:val="zh-CN"/>
              </w:rPr>
            </w:pPr>
            <w:r w:rsidRPr="00E11160">
              <w:rPr>
                <w:rFonts w:asciiTheme="minorEastAsia" w:hAnsiTheme="minorEastAsia" w:cs="宋体" w:hint="eastAsia"/>
                <w:bCs/>
                <w:szCs w:val="21"/>
                <w:lang w:val="zh-CN"/>
              </w:rPr>
              <w:t>4、个体工商户营业执照。（个体工商户投标提供）</w:t>
            </w:r>
          </w:p>
          <w:p w:rsidR="00851B33" w:rsidRPr="00E11160" w:rsidRDefault="00551C50">
            <w:pPr>
              <w:autoSpaceDE w:val="0"/>
              <w:autoSpaceDN w:val="0"/>
              <w:adjustRightInd w:val="0"/>
              <w:spacing w:line="360" w:lineRule="auto"/>
              <w:jc w:val="left"/>
              <w:rPr>
                <w:rFonts w:asciiTheme="minorEastAsia" w:hAnsiTheme="minorEastAsia" w:cs="宋体"/>
                <w:bCs/>
                <w:szCs w:val="21"/>
                <w:lang w:val="zh-CN"/>
              </w:rPr>
            </w:pPr>
            <w:r w:rsidRPr="00E11160">
              <w:rPr>
                <w:rFonts w:asciiTheme="minorEastAsia" w:hAnsiTheme="minorEastAsia" w:cs="宋体" w:hint="eastAsia"/>
                <w:bCs/>
                <w:szCs w:val="21"/>
                <w:lang w:val="zh-CN"/>
              </w:rPr>
              <w:t>5、自然人身份证明。（自然人投标提供）</w:t>
            </w:r>
          </w:p>
          <w:p w:rsidR="00851B33" w:rsidRPr="00E11160" w:rsidRDefault="00551C50">
            <w:pPr>
              <w:autoSpaceDE w:val="0"/>
              <w:autoSpaceDN w:val="0"/>
              <w:adjustRightInd w:val="0"/>
              <w:spacing w:line="360" w:lineRule="auto"/>
              <w:jc w:val="left"/>
              <w:rPr>
                <w:rFonts w:asciiTheme="minorEastAsia" w:hAnsiTheme="minorEastAsia" w:cs="宋体"/>
                <w:bCs/>
                <w:szCs w:val="21"/>
                <w:lang w:val="zh-CN"/>
              </w:rPr>
            </w:pPr>
            <w:r w:rsidRPr="00E11160">
              <w:rPr>
                <w:rFonts w:asciiTheme="minorEastAsia" w:hAnsiTheme="minorEastAsia" w:cs="宋体" w:hint="eastAsia"/>
                <w:bCs/>
                <w:szCs w:val="21"/>
                <w:lang w:val="zh-CN"/>
              </w:rPr>
              <w:t>6、民办非企业单位登记证书。（民办非企业单位投标提供）</w:t>
            </w:r>
          </w:p>
          <w:p w:rsidR="00851B33" w:rsidRPr="00E11160" w:rsidRDefault="00551C50">
            <w:pPr>
              <w:autoSpaceDE w:val="0"/>
              <w:autoSpaceDN w:val="0"/>
              <w:adjustRightInd w:val="0"/>
              <w:spacing w:line="360" w:lineRule="auto"/>
              <w:jc w:val="left"/>
              <w:rPr>
                <w:rFonts w:asciiTheme="minorEastAsia" w:hAnsiTheme="minorEastAsia" w:cs="仿宋_GB2312"/>
                <w:b/>
                <w:szCs w:val="21"/>
              </w:rPr>
            </w:pPr>
            <w:r w:rsidRPr="00E11160">
              <w:rPr>
                <w:rFonts w:asciiTheme="minorEastAsia" w:hAnsiTheme="minorEastAsia" w:cs="仿宋_GB2312" w:hint="eastAsia"/>
                <w:b/>
                <w:szCs w:val="21"/>
              </w:rPr>
              <w:t>二、财务状况报告相关材料</w:t>
            </w:r>
          </w:p>
          <w:p w:rsidR="00851B33" w:rsidRPr="00E11160" w:rsidRDefault="00551C50">
            <w:pPr>
              <w:spacing w:line="360" w:lineRule="auto"/>
              <w:rPr>
                <w:rFonts w:asciiTheme="minorEastAsia" w:hAnsiTheme="minorEastAsia"/>
                <w:bCs/>
                <w:szCs w:val="21"/>
              </w:rPr>
            </w:pPr>
            <w:r w:rsidRPr="00E11160">
              <w:rPr>
                <w:rFonts w:asciiTheme="minorEastAsia" w:hAnsiTheme="minorEastAsia" w:hint="eastAsia"/>
                <w:bCs/>
                <w:szCs w:val="21"/>
              </w:rPr>
              <w:t>（1）投标人是法人（法人包括企业法人、机关法人、事业单位法人和社会团体法人），提供本单位：</w:t>
            </w:r>
          </w:p>
          <w:p w:rsidR="00851B33" w:rsidRPr="00E11160" w:rsidRDefault="00551C50">
            <w:pPr>
              <w:spacing w:line="360" w:lineRule="auto"/>
              <w:rPr>
                <w:rFonts w:asciiTheme="minorEastAsia" w:hAnsiTheme="minorEastAsia"/>
                <w:bCs/>
                <w:szCs w:val="21"/>
              </w:rPr>
            </w:pPr>
            <w:r w:rsidRPr="00E11160">
              <w:rPr>
                <w:rFonts w:asciiTheme="minorEastAsia" w:hAnsiTheme="minorEastAsia" w:hint="eastAsia"/>
                <w:bCs/>
                <w:szCs w:val="21"/>
              </w:rPr>
              <w:t>①2018年度经审计的财务报告，包括资产负债表、利润表、现金流量表、所有者权益变动表及其附注；</w:t>
            </w:r>
          </w:p>
          <w:p w:rsidR="00851B33" w:rsidRPr="00E11160" w:rsidRDefault="00551C50">
            <w:pPr>
              <w:spacing w:line="360" w:lineRule="auto"/>
              <w:rPr>
                <w:rFonts w:asciiTheme="minorEastAsia" w:hAnsiTheme="minorEastAsia"/>
                <w:bCs/>
                <w:szCs w:val="21"/>
              </w:rPr>
            </w:pPr>
            <w:r w:rsidRPr="00E11160">
              <w:rPr>
                <w:rFonts w:asciiTheme="minorEastAsia" w:hAnsiTheme="minorEastAsia" w:hint="eastAsia"/>
                <w:bCs/>
                <w:szCs w:val="21"/>
              </w:rPr>
              <w:t>②基本开户银行出具的资信证明；</w:t>
            </w:r>
          </w:p>
          <w:p w:rsidR="00851B33" w:rsidRPr="00E11160" w:rsidRDefault="00551C50">
            <w:pPr>
              <w:spacing w:line="360" w:lineRule="auto"/>
              <w:rPr>
                <w:rFonts w:asciiTheme="minorEastAsia" w:hAnsiTheme="minorEastAsia"/>
                <w:bCs/>
                <w:szCs w:val="21"/>
              </w:rPr>
            </w:pPr>
            <w:r w:rsidRPr="00E11160">
              <w:rPr>
                <w:rFonts w:asciiTheme="minorEastAsia" w:hAnsiTheme="minorEastAsia" w:hint="eastAsia"/>
                <w:bCs/>
                <w:szCs w:val="21"/>
              </w:rPr>
              <w:t>③财政部门认可的政府采购专业担保机构的证明文件和担保机构出具的投标担保函。</w:t>
            </w:r>
          </w:p>
          <w:p w:rsidR="00851B33" w:rsidRPr="00E11160" w:rsidRDefault="00551C50">
            <w:pPr>
              <w:spacing w:line="360" w:lineRule="auto"/>
              <w:rPr>
                <w:rFonts w:asciiTheme="minorEastAsia" w:hAnsiTheme="minorEastAsia"/>
                <w:bCs/>
                <w:szCs w:val="21"/>
              </w:rPr>
            </w:pPr>
            <w:r w:rsidRPr="00E11160">
              <w:rPr>
                <w:rFonts w:ascii="楷体" w:eastAsia="楷体" w:hAnsi="楷体" w:cs="仿宋_GB2312" w:hint="eastAsia"/>
                <w:sz w:val="24"/>
                <w:szCs w:val="24"/>
                <w:lang w:val="zh-CN"/>
              </w:rPr>
              <w:t>注：仅需提供序号</w:t>
            </w:r>
            <w:r w:rsidRPr="00E11160">
              <w:rPr>
                <w:rFonts w:ascii="楷体" w:eastAsia="楷体" w:hAnsi="楷体" w:hint="eastAsia"/>
                <w:sz w:val="24"/>
                <w:szCs w:val="24"/>
              </w:rPr>
              <w:t>①～③其中之一即可。</w:t>
            </w:r>
          </w:p>
          <w:p w:rsidR="00851B33" w:rsidRPr="00E11160" w:rsidRDefault="00551C50">
            <w:pPr>
              <w:spacing w:line="360" w:lineRule="auto"/>
              <w:rPr>
                <w:rFonts w:asciiTheme="minorEastAsia" w:hAnsiTheme="minorEastAsia"/>
                <w:bCs/>
                <w:szCs w:val="21"/>
              </w:rPr>
            </w:pPr>
            <w:r w:rsidRPr="00E11160">
              <w:rPr>
                <w:rFonts w:asciiTheme="minorEastAsia" w:hAnsiTheme="minorEastAsia" w:hint="eastAsia"/>
                <w:bCs/>
                <w:szCs w:val="21"/>
              </w:rPr>
              <w:t>（2）投标人（其他组织和自然人）提供本单位：</w:t>
            </w:r>
          </w:p>
          <w:p w:rsidR="00851B33" w:rsidRPr="00E11160" w:rsidRDefault="00551C50">
            <w:pPr>
              <w:spacing w:line="360" w:lineRule="auto"/>
              <w:rPr>
                <w:rFonts w:asciiTheme="minorEastAsia" w:hAnsiTheme="minorEastAsia"/>
                <w:bCs/>
                <w:szCs w:val="21"/>
              </w:rPr>
            </w:pPr>
            <w:r w:rsidRPr="00E11160">
              <w:rPr>
                <w:rFonts w:asciiTheme="minorEastAsia" w:hAnsiTheme="minorEastAsia" w:hint="eastAsia"/>
                <w:bCs/>
                <w:szCs w:val="21"/>
              </w:rPr>
              <w:t>①2018年度经审计的财务报告，包括资产负债表、利润表、现金流量表、所有者权益变动表及其附注；</w:t>
            </w:r>
          </w:p>
          <w:p w:rsidR="00851B33" w:rsidRPr="00E11160" w:rsidRDefault="00551C50">
            <w:pPr>
              <w:spacing w:line="360" w:lineRule="auto"/>
              <w:rPr>
                <w:rFonts w:asciiTheme="minorEastAsia" w:hAnsiTheme="minorEastAsia"/>
                <w:bCs/>
                <w:szCs w:val="21"/>
              </w:rPr>
            </w:pPr>
            <w:r w:rsidRPr="00E11160">
              <w:rPr>
                <w:rFonts w:asciiTheme="minorEastAsia" w:hAnsiTheme="minorEastAsia" w:hint="eastAsia"/>
                <w:bCs/>
                <w:szCs w:val="21"/>
              </w:rPr>
              <w:t>②银行出具的资信证明；</w:t>
            </w:r>
          </w:p>
          <w:p w:rsidR="00851B33" w:rsidRPr="00E11160" w:rsidRDefault="00551C50">
            <w:pPr>
              <w:spacing w:line="360" w:lineRule="auto"/>
              <w:rPr>
                <w:rFonts w:asciiTheme="minorEastAsia" w:hAnsiTheme="minorEastAsia"/>
                <w:bCs/>
                <w:szCs w:val="21"/>
              </w:rPr>
            </w:pPr>
            <w:r w:rsidRPr="00E11160">
              <w:rPr>
                <w:rFonts w:asciiTheme="minorEastAsia" w:hAnsiTheme="minorEastAsia" w:hint="eastAsia"/>
                <w:bCs/>
                <w:szCs w:val="21"/>
              </w:rPr>
              <w:t>③财政部门认可的政府采购专业担保机构的证明文件和担保机构出具的投标担保函。</w:t>
            </w:r>
          </w:p>
          <w:p w:rsidR="00851B33" w:rsidRPr="00E11160" w:rsidRDefault="00551C50">
            <w:pPr>
              <w:autoSpaceDE w:val="0"/>
              <w:autoSpaceDN w:val="0"/>
              <w:adjustRightInd w:val="0"/>
              <w:spacing w:line="360" w:lineRule="auto"/>
              <w:ind w:right="-11"/>
              <w:rPr>
                <w:rFonts w:asciiTheme="minorEastAsia" w:hAnsiTheme="minorEastAsia" w:cs="宋体"/>
                <w:bCs/>
                <w:szCs w:val="21"/>
                <w:lang w:val="zh-CN"/>
              </w:rPr>
            </w:pPr>
            <w:r w:rsidRPr="00E11160">
              <w:rPr>
                <w:rFonts w:ascii="楷体" w:eastAsia="楷体" w:hAnsi="楷体" w:cs="仿宋_GB2312" w:hint="eastAsia"/>
                <w:sz w:val="24"/>
                <w:szCs w:val="24"/>
                <w:lang w:val="zh-CN"/>
              </w:rPr>
              <w:t>注：仅需提供序号</w:t>
            </w:r>
            <w:r w:rsidRPr="00E11160">
              <w:rPr>
                <w:rFonts w:ascii="楷体" w:eastAsia="楷体" w:hAnsi="楷体" w:hint="eastAsia"/>
                <w:sz w:val="24"/>
                <w:szCs w:val="24"/>
              </w:rPr>
              <w:t>①～③其中之一即可。</w:t>
            </w:r>
          </w:p>
          <w:p w:rsidR="00851B33" w:rsidRPr="00E11160" w:rsidRDefault="00551C50">
            <w:pPr>
              <w:autoSpaceDE w:val="0"/>
              <w:autoSpaceDN w:val="0"/>
              <w:adjustRightInd w:val="0"/>
              <w:spacing w:line="360" w:lineRule="auto"/>
              <w:ind w:right="-11"/>
              <w:rPr>
                <w:rFonts w:asciiTheme="minorEastAsia" w:hAnsiTheme="minorEastAsia" w:cs="宋体"/>
                <w:bCs/>
                <w:szCs w:val="21"/>
                <w:lang w:val="zh-CN"/>
              </w:rPr>
            </w:pPr>
            <w:r w:rsidRPr="00E11160">
              <w:rPr>
                <w:rFonts w:asciiTheme="minorEastAsia" w:hAnsiTheme="minorEastAsia" w:cs="仿宋_GB2312" w:hint="eastAsia"/>
                <w:b/>
                <w:szCs w:val="21"/>
              </w:rPr>
              <w:t>三、依法缴纳税收相关材料</w:t>
            </w:r>
          </w:p>
          <w:p w:rsidR="00851B33" w:rsidRPr="00E11160" w:rsidRDefault="00551C50">
            <w:pPr>
              <w:autoSpaceDE w:val="0"/>
              <w:autoSpaceDN w:val="0"/>
              <w:adjustRightInd w:val="0"/>
              <w:spacing w:line="360" w:lineRule="auto"/>
              <w:ind w:right="-11"/>
              <w:rPr>
                <w:rFonts w:asciiTheme="minorEastAsia" w:hAnsiTheme="minorEastAsia" w:cs="宋体"/>
                <w:bCs/>
                <w:szCs w:val="21"/>
                <w:lang w:val="zh-CN"/>
              </w:rPr>
            </w:pPr>
            <w:r w:rsidRPr="00E11160">
              <w:rPr>
                <w:rFonts w:asciiTheme="minorEastAsia" w:hAnsiTheme="minorEastAsia" w:cs="宋体" w:hint="eastAsia"/>
                <w:bCs/>
                <w:szCs w:val="21"/>
                <w:lang w:val="zh-CN"/>
              </w:rPr>
              <w:t>参加本次政府采购项目投标截止时间前六个月内任意一个月缴纳税收凭据。（依法免税的投标人，应提供相应文件证明依法免税）</w:t>
            </w:r>
          </w:p>
          <w:p w:rsidR="00851B33" w:rsidRPr="00E11160" w:rsidRDefault="00551C50">
            <w:pPr>
              <w:autoSpaceDE w:val="0"/>
              <w:autoSpaceDN w:val="0"/>
              <w:adjustRightInd w:val="0"/>
              <w:spacing w:line="360" w:lineRule="auto"/>
              <w:ind w:right="-11"/>
              <w:rPr>
                <w:rFonts w:asciiTheme="minorEastAsia" w:hAnsiTheme="minorEastAsia" w:cs="仿宋_GB2312"/>
                <w:b/>
                <w:szCs w:val="21"/>
                <w:lang w:val="zh-CN"/>
              </w:rPr>
            </w:pPr>
            <w:r w:rsidRPr="00E11160">
              <w:rPr>
                <w:rFonts w:asciiTheme="minorEastAsia" w:hAnsiTheme="minorEastAsia" w:cs="仿宋_GB2312" w:hint="eastAsia"/>
                <w:b/>
                <w:szCs w:val="21"/>
                <w:lang w:val="zh-CN"/>
              </w:rPr>
              <w:t>四、依法缴纳社会保障资金的证明材料</w:t>
            </w:r>
          </w:p>
          <w:p w:rsidR="00851B33" w:rsidRPr="00E11160" w:rsidRDefault="00551C50">
            <w:pPr>
              <w:autoSpaceDE w:val="0"/>
              <w:autoSpaceDN w:val="0"/>
              <w:adjustRightInd w:val="0"/>
              <w:spacing w:line="360" w:lineRule="auto"/>
              <w:ind w:right="-11"/>
              <w:rPr>
                <w:rFonts w:asciiTheme="minorEastAsia" w:hAnsiTheme="minorEastAsia" w:cs="宋体"/>
                <w:bCs/>
                <w:szCs w:val="21"/>
                <w:lang w:val="zh-CN"/>
              </w:rPr>
            </w:pPr>
            <w:r w:rsidRPr="00E11160">
              <w:rPr>
                <w:rFonts w:asciiTheme="minorEastAsia" w:hAnsiTheme="minorEastAsia" w:cs="宋体" w:hint="eastAsia"/>
                <w:bCs/>
                <w:szCs w:val="21"/>
                <w:lang w:val="zh-CN"/>
              </w:rPr>
              <w:t>参加本次政府采购项目投标截止时间前六个月内任意一个月缴纳社会保险凭据。（依法不需要缴纳社会保障资金的投标人，应提供相应文件证明依法不需要缴纳社会保障资金）</w:t>
            </w:r>
          </w:p>
          <w:p w:rsidR="00851B33" w:rsidRPr="00E11160" w:rsidRDefault="00551C50">
            <w:pPr>
              <w:autoSpaceDE w:val="0"/>
              <w:autoSpaceDN w:val="0"/>
              <w:adjustRightInd w:val="0"/>
              <w:spacing w:line="360" w:lineRule="auto"/>
              <w:ind w:right="-11"/>
              <w:rPr>
                <w:rFonts w:asciiTheme="minorEastAsia" w:hAnsiTheme="minorEastAsia" w:cs="宋体"/>
                <w:b/>
                <w:bCs/>
                <w:szCs w:val="21"/>
                <w:lang w:val="zh-CN"/>
              </w:rPr>
            </w:pPr>
            <w:r w:rsidRPr="00E11160">
              <w:rPr>
                <w:rFonts w:asciiTheme="minorEastAsia" w:hAnsiTheme="minorEastAsia" w:cs="宋体" w:hint="eastAsia"/>
                <w:b/>
                <w:bCs/>
                <w:szCs w:val="21"/>
                <w:lang w:val="zh-CN"/>
              </w:rPr>
              <w:lastRenderedPageBreak/>
              <w:t>五、履行合同所必须的设备和专业技术能力的证明材料</w:t>
            </w:r>
          </w:p>
          <w:p w:rsidR="00851B33" w:rsidRPr="00E11160" w:rsidRDefault="00551C50">
            <w:pPr>
              <w:autoSpaceDE w:val="0"/>
              <w:autoSpaceDN w:val="0"/>
              <w:adjustRightInd w:val="0"/>
              <w:spacing w:line="360" w:lineRule="auto"/>
              <w:jc w:val="left"/>
              <w:rPr>
                <w:rFonts w:asciiTheme="minorEastAsia" w:hAnsiTheme="minorEastAsia" w:cs="宋体"/>
                <w:bCs/>
                <w:szCs w:val="21"/>
                <w:lang w:val="zh-CN"/>
              </w:rPr>
            </w:pPr>
            <w:r w:rsidRPr="00E11160">
              <w:rPr>
                <w:rFonts w:asciiTheme="minorEastAsia" w:hAnsiTheme="minorEastAsia" w:cs="宋体" w:hint="eastAsia"/>
                <w:bCs/>
                <w:szCs w:val="21"/>
                <w:lang w:val="zh-CN"/>
              </w:rPr>
              <w:t>①相关设备的购置发票、专业技术人员职称证书、用工合同等；</w:t>
            </w:r>
          </w:p>
          <w:p w:rsidR="00851B33" w:rsidRPr="00E11160" w:rsidRDefault="00551C50">
            <w:pPr>
              <w:spacing w:line="360" w:lineRule="auto"/>
              <w:rPr>
                <w:rFonts w:asciiTheme="minorEastAsia" w:hAnsiTheme="minorEastAsia"/>
                <w:bCs/>
                <w:szCs w:val="21"/>
              </w:rPr>
            </w:pPr>
            <w:r w:rsidRPr="00E11160">
              <w:rPr>
                <w:rFonts w:asciiTheme="minorEastAsia" w:hAnsiTheme="minorEastAsia" w:hint="eastAsia"/>
                <w:bCs/>
                <w:szCs w:val="21"/>
              </w:rPr>
              <w:t>②投标人具备履行合同所必须的设备和专业技术能力承诺函或声明（承诺函或声明格式自拟）。</w:t>
            </w:r>
          </w:p>
          <w:p w:rsidR="00851B33" w:rsidRPr="00E11160" w:rsidRDefault="00551C50">
            <w:pPr>
              <w:autoSpaceDE w:val="0"/>
              <w:autoSpaceDN w:val="0"/>
              <w:adjustRightInd w:val="0"/>
              <w:spacing w:line="360" w:lineRule="auto"/>
              <w:ind w:right="-11"/>
              <w:rPr>
                <w:rFonts w:ascii="楷体" w:eastAsia="楷体" w:hAnsi="楷体"/>
                <w:sz w:val="24"/>
                <w:szCs w:val="24"/>
              </w:rPr>
            </w:pPr>
            <w:r w:rsidRPr="00E11160">
              <w:rPr>
                <w:rFonts w:ascii="楷体" w:eastAsia="楷体" w:hAnsi="楷体" w:cs="仿宋_GB2312" w:hint="eastAsia"/>
                <w:sz w:val="24"/>
                <w:szCs w:val="24"/>
                <w:lang w:val="zh-CN"/>
              </w:rPr>
              <w:t>注：仅需提供序号</w:t>
            </w:r>
            <w:r w:rsidRPr="00E11160">
              <w:rPr>
                <w:rFonts w:ascii="楷体" w:eastAsia="楷体" w:hAnsi="楷体" w:hint="eastAsia"/>
                <w:sz w:val="24"/>
                <w:szCs w:val="24"/>
              </w:rPr>
              <w:t>①～②其中之一即可。</w:t>
            </w:r>
          </w:p>
          <w:p w:rsidR="00851B33" w:rsidRPr="00E11160" w:rsidRDefault="00551C50">
            <w:pPr>
              <w:autoSpaceDE w:val="0"/>
              <w:autoSpaceDN w:val="0"/>
              <w:adjustRightInd w:val="0"/>
              <w:spacing w:line="360" w:lineRule="auto"/>
              <w:ind w:right="-11"/>
              <w:rPr>
                <w:rFonts w:asciiTheme="minorEastAsia" w:hAnsiTheme="minorEastAsia" w:cs="宋体"/>
                <w:b/>
                <w:bCs/>
                <w:szCs w:val="21"/>
                <w:lang w:val="zh-CN"/>
              </w:rPr>
            </w:pPr>
            <w:r w:rsidRPr="00E11160">
              <w:rPr>
                <w:rFonts w:asciiTheme="minorEastAsia" w:hAnsiTheme="minorEastAsia" w:cs="宋体" w:hint="eastAsia"/>
                <w:b/>
                <w:kern w:val="0"/>
                <w:szCs w:val="21"/>
              </w:rPr>
              <w:t>六、</w:t>
            </w:r>
            <w:r w:rsidRPr="00E11160">
              <w:rPr>
                <w:rFonts w:asciiTheme="minorEastAsia" w:hAnsiTheme="minorEastAsia" w:cs="宋体"/>
                <w:b/>
                <w:bCs/>
                <w:szCs w:val="21"/>
                <w:lang w:val="zh-CN"/>
              </w:rPr>
              <w:t>参加政府采购活动前3年内在经营活动中没有重大违法记录的声明</w:t>
            </w:r>
          </w:p>
          <w:p w:rsidR="00851B33" w:rsidRPr="00E11160" w:rsidRDefault="00551C50">
            <w:pPr>
              <w:autoSpaceDE w:val="0"/>
              <w:autoSpaceDN w:val="0"/>
              <w:spacing w:line="360" w:lineRule="auto"/>
              <w:contextualSpacing/>
              <w:jc w:val="left"/>
              <w:rPr>
                <w:rFonts w:asciiTheme="minorEastAsia" w:hAnsiTheme="minorEastAsia" w:cs="宋体"/>
                <w:bCs/>
                <w:szCs w:val="21"/>
                <w:lang w:val="zh-CN"/>
              </w:rPr>
            </w:pPr>
            <w:r w:rsidRPr="00E11160">
              <w:rPr>
                <w:rFonts w:asciiTheme="minorEastAsia" w:hAnsiTheme="minorEastAsia" w:cs="宋体" w:hint="eastAsia"/>
                <w:bCs/>
                <w:szCs w:val="21"/>
                <w:lang w:val="zh-CN"/>
              </w:rPr>
              <w:t>投标人“</w:t>
            </w:r>
            <w:r w:rsidRPr="00E11160">
              <w:rPr>
                <w:rFonts w:asciiTheme="minorEastAsia" w:hAnsiTheme="minorEastAsia" w:cs="宋体"/>
                <w:bCs/>
                <w:szCs w:val="21"/>
                <w:lang w:val="zh-CN"/>
              </w:rPr>
              <w:t>参加政府采购活动前3年内在经营活动中没有重大违法记录的书面声明</w:t>
            </w:r>
            <w:r w:rsidRPr="00E11160">
              <w:rPr>
                <w:rFonts w:asciiTheme="minorEastAsia" w:hAnsiTheme="minorEastAsia" w:cs="宋体" w:hint="eastAsia"/>
                <w:bCs/>
                <w:szCs w:val="21"/>
                <w:lang w:val="zh-CN"/>
              </w:rPr>
              <w:t>”。 重大违法记录，是指投标人因违法经营受到刑事处罚或者责令停产停业、吊销许可证或者执照、较大数额罚款等行政处罚。</w:t>
            </w:r>
          </w:p>
          <w:p w:rsidR="00851B33" w:rsidRPr="00E11160" w:rsidRDefault="00551C50">
            <w:pPr>
              <w:autoSpaceDE w:val="0"/>
              <w:autoSpaceDN w:val="0"/>
              <w:spacing w:line="360" w:lineRule="auto"/>
              <w:contextualSpacing/>
              <w:jc w:val="left"/>
              <w:rPr>
                <w:rFonts w:asciiTheme="minorEastAsia" w:hAnsiTheme="minorEastAsia" w:cs="宋体"/>
                <w:kern w:val="0"/>
                <w:szCs w:val="21"/>
              </w:rPr>
            </w:pPr>
            <w:r w:rsidRPr="00E11160">
              <w:rPr>
                <w:rFonts w:asciiTheme="minorEastAsia" w:hAnsiTheme="minorEastAsia" w:cs="宋体" w:hint="eastAsia"/>
                <w:b/>
                <w:bCs/>
                <w:szCs w:val="21"/>
                <w:lang w:val="zh-CN"/>
              </w:rPr>
              <w:t>七、</w:t>
            </w:r>
            <w:r w:rsidRPr="00E11160">
              <w:rPr>
                <w:rFonts w:asciiTheme="minorEastAsia" w:hAnsiTheme="minorEastAsia" w:cs="仿宋_GB2312"/>
                <w:b/>
                <w:szCs w:val="21"/>
                <w:shd w:val="clear" w:color="auto" w:fill="FFFFFF"/>
              </w:rPr>
              <w:t>未被列入“信用中国”网站(www.creditchina.gov.cn)失信被执行人、重大税收违法案件当事人名单、政府采购严重违法失信名单的投标人；</w:t>
            </w:r>
            <w:r w:rsidRPr="00E11160">
              <w:rPr>
                <w:rFonts w:asciiTheme="minorEastAsia" w:hAnsiTheme="minorEastAsia" w:cs="仿宋_GB2312" w:hint="eastAsia"/>
                <w:b/>
                <w:szCs w:val="21"/>
                <w:shd w:val="clear" w:color="auto" w:fill="FFFFFF"/>
              </w:rPr>
              <w:t>“</w:t>
            </w:r>
            <w:r w:rsidRPr="00E11160">
              <w:rPr>
                <w:rFonts w:asciiTheme="minorEastAsia" w:hAnsiTheme="minorEastAsia" w:cs="仿宋_GB2312"/>
                <w:b/>
                <w:szCs w:val="21"/>
                <w:shd w:val="clear" w:color="auto" w:fill="FFFFFF"/>
              </w:rPr>
              <w:t>中国政府采购网</w:t>
            </w:r>
            <w:r w:rsidRPr="00E11160">
              <w:rPr>
                <w:rFonts w:asciiTheme="minorEastAsia" w:hAnsiTheme="minorEastAsia" w:cs="仿宋_GB2312" w:hint="eastAsia"/>
                <w:b/>
                <w:szCs w:val="21"/>
                <w:shd w:val="clear" w:color="auto" w:fill="FFFFFF"/>
              </w:rPr>
              <w:t>”</w:t>
            </w:r>
            <w:r w:rsidRPr="00E11160">
              <w:rPr>
                <w:rFonts w:asciiTheme="minorEastAsia" w:hAnsiTheme="minorEastAsia" w:cs="仿宋_GB2312"/>
                <w:b/>
                <w:szCs w:val="21"/>
                <w:shd w:val="clear" w:color="auto" w:fill="FFFFFF"/>
              </w:rPr>
              <w:t xml:space="preserve"> (www.ccgp.gov.cn)政府采购严重违法失信行为记录名单的投标人</w:t>
            </w:r>
            <w:r w:rsidRPr="00E11160">
              <w:rPr>
                <w:rFonts w:asciiTheme="minorEastAsia" w:hAnsiTheme="minorEastAsia" w:cs="宋体" w:hint="eastAsia"/>
                <w:b/>
                <w:bCs/>
                <w:szCs w:val="21"/>
                <w:lang w:val="zh-CN"/>
              </w:rPr>
              <w:t>；</w:t>
            </w:r>
            <w:r w:rsidRPr="00E11160">
              <w:rPr>
                <w:rFonts w:asciiTheme="minorEastAsia" w:hAnsiTheme="minorEastAsia" w:cs="仿宋_GB2312" w:hint="eastAsia"/>
                <w:b/>
                <w:szCs w:val="21"/>
                <w:shd w:val="clear" w:color="auto" w:fill="FFFFFF"/>
              </w:rPr>
              <w:t>“国家企业信用公示系统”网站（</w:t>
            </w:r>
            <w:r w:rsidRPr="00E11160">
              <w:rPr>
                <w:rFonts w:asciiTheme="minorEastAsia" w:hAnsiTheme="minorEastAsia" w:cs="仿宋_GB2312"/>
                <w:b/>
                <w:szCs w:val="21"/>
                <w:shd w:val="clear" w:color="auto" w:fill="FFFFFF"/>
              </w:rPr>
              <w:t>www.gsxt.gov.cn</w:t>
            </w:r>
            <w:r w:rsidRPr="00E11160">
              <w:rPr>
                <w:rFonts w:asciiTheme="minorEastAsia" w:hAnsiTheme="minorEastAsia" w:cs="仿宋_GB2312" w:hint="eastAsia"/>
                <w:b/>
                <w:szCs w:val="21"/>
                <w:shd w:val="clear" w:color="auto" w:fill="FFFFFF"/>
              </w:rPr>
              <w:t>）严重违法失信企业名单（黑名单）的投标人；“中国社会组织公共服务平台”网站（</w:t>
            </w:r>
            <w:r w:rsidRPr="00E11160">
              <w:rPr>
                <w:rFonts w:asciiTheme="minorEastAsia" w:hAnsiTheme="minorEastAsia" w:cs="仿宋_GB2312"/>
                <w:b/>
                <w:szCs w:val="21"/>
                <w:shd w:val="clear" w:color="auto" w:fill="FFFFFF"/>
              </w:rPr>
              <w:t>www.chinanpo.gov.cn</w:t>
            </w:r>
            <w:r w:rsidRPr="00E11160">
              <w:rPr>
                <w:rFonts w:asciiTheme="minorEastAsia" w:hAnsiTheme="minorEastAsia" w:cs="仿宋_GB2312" w:hint="eastAsia"/>
                <w:b/>
                <w:szCs w:val="21"/>
                <w:shd w:val="clear" w:color="auto" w:fill="FFFFFF"/>
              </w:rPr>
              <w:t>）严重违法失信社会组织名单的投标人（</w:t>
            </w:r>
            <w:r w:rsidRPr="00E11160">
              <w:rPr>
                <w:rFonts w:asciiTheme="minorEastAsia" w:hAnsiTheme="minorEastAsia" w:cs="宋体" w:hint="eastAsia"/>
                <w:kern w:val="0"/>
                <w:szCs w:val="21"/>
              </w:rPr>
              <w:t>联合体形式投标的，联合体成员存在不良信用记录，视同联合体存在不良信用记录）。</w:t>
            </w:r>
          </w:p>
          <w:p w:rsidR="00851B33" w:rsidRPr="00E11160" w:rsidRDefault="00551C50">
            <w:pPr>
              <w:spacing w:line="360" w:lineRule="auto"/>
              <w:rPr>
                <w:rFonts w:asciiTheme="minorEastAsia" w:hAnsiTheme="minorEastAsia" w:cs="宋体"/>
                <w:kern w:val="0"/>
                <w:szCs w:val="21"/>
              </w:rPr>
            </w:pPr>
            <w:r w:rsidRPr="00E11160">
              <w:rPr>
                <w:rFonts w:asciiTheme="minorEastAsia" w:hAnsiTheme="minorEastAsia" w:cs="宋体" w:hint="eastAsia"/>
                <w:kern w:val="0"/>
                <w:szCs w:val="21"/>
              </w:rPr>
              <w:t>1、查询渠道：</w:t>
            </w:r>
          </w:p>
          <w:p w:rsidR="00851B33" w:rsidRPr="00E11160" w:rsidRDefault="00551C50">
            <w:pPr>
              <w:spacing w:line="360" w:lineRule="auto"/>
              <w:rPr>
                <w:rFonts w:asciiTheme="minorEastAsia" w:hAnsiTheme="minorEastAsia" w:cs="宋体"/>
                <w:kern w:val="0"/>
                <w:szCs w:val="21"/>
              </w:rPr>
            </w:pPr>
            <w:r w:rsidRPr="00E11160">
              <w:rPr>
                <w:rFonts w:asciiTheme="minorEastAsia" w:hAnsiTheme="minorEastAsia" w:cs="宋体" w:hint="eastAsia"/>
                <w:kern w:val="0"/>
                <w:szCs w:val="21"/>
              </w:rPr>
              <w:t>①“信用中国”网站（</w:t>
            </w:r>
            <w:hyperlink r:id="rId13" w:history="1">
              <w:r w:rsidRPr="00E11160">
                <w:rPr>
                  <w:rFonts w:cs="宋体" w:hint="eastAsia"/>
                  <w:kern w:val="0"/>
                </w:rPr>
                <w:t>www.creditchina.gov.cn</w:t>
              </w:r>
            </w:hyperlink>
            <w:r w:rsidRPr="00E11160">
              <w:rPr>
                <w:rFonts w:asciiTheme="minorEastAsia" w:hAnsiTheme="minorEastAsia" w:cs="宋体" w:hint="eastAsia"/>
                <w:kern w:val="0"/>
                <w:szCs w:val="21"/>
              </w:rPr>
              <w:t>）</w:t>
            </w:r>
          </w:p>
          <w:p w:rsidR="00851B33" w:rsidRPr="00E11160" w:rsidRDefault="00551C50">
            <w:pPr>
              <w:spacing w:line="360" w:lineRule="auto"/>
              <w:rPr>
                <w:rFonts w:asciiTheme="minorEastAsia" w:hAnsiTheme="minorEastAsia" w:cs="宋体"/>
                <w:kern w:val="0"/>
                <w:szCs w:val="21"/>
              </w:rPr>
            </w:pPr>
            <w:r w:rsidRPr="00E11160">
              <w:rPr>
                <w:rFonts w:asciiTheme="minorEastAsia" w:hAnsiTheme="minorEastAsia" w:cs="宋体" w:hint="eastAsia"/>
                <w:kern w:val="0"/>
                <w:szCs w:val="21"/>
              </w:rPr>
              <w:t>②“中国政府采购网”（www.ccgp.gov.cn）</w:t>
            </w:r>
          </w:p>
          <w:p w:rsidR="00851B33" w:rsidRPr="00E11160" w:rsidRDefault="00551C50">
            <w:pPr>
              <w:spacing w:line="360" w:lineRule="auto"/>
              <w:rPr>
                <w:rFonts w:asciiTheme="minorEastAsia" w:hAnsiTheme="minorEastAsia" w:cs="宋体"/>
                <w:kern w:val="0"/>
                <w:szCs w:val="21"/>
              </w:rPr>
            </w:pPr>
            <w:r w:rsidRPr="00E11160">
              <w:rPr>
                <w:rFonts w:asciiTheme="minorEastAsia" w:hAnsiTheme="minorEastAsia" w:cs="宋体" w:hint="eastAsia"/>
                <w:kern w:val="0"/>
                <w:szCs w:val="21"/>
              </w:rPr>
              <w:t>③“国家企业信用公示系统”网站（</w:t>
            </w:r>
            <w:hyperlink r:id="rId14" w:history="1">
              <w:r w:rsidRPr="00E11160">
                <w:rPr>
                  <w:rFonts w:cs="宋体"/>
                  <w:kern w:val="0"/>
                </w:rPr>
                <w:t>www.gsxt.gov.cn</w:t>
              </w:r>
            </w:hyperlink>
            <w:r w:rsidRPr="00E11160">
              <w:rPr>
                <w:rFonts w:asciiTheme="minorEastAsia" w:hAnsiTheme="minorEastAsia" w:cs="宋体" w:hint="eastAsia"/>
                <w:kern w:val="0"/>
                <w:szCs w:val="21"/>
              </w:rPr>
              <w:t>）</w:t>
            </w:r>
          </w:p>
          <w:p w:rsidR="00851B33" w:rsidRPr="00E11160" w:rsidRDefault="00551C50">
            <w:pPr>
              <w:spacing w:line="360" w:lineRule="auto"/>
              <w:rPr>
                <w:rFonts w:asciiTheme="minorEastAsia" w:hAnsiTheme="minorEastAsia" w:cs="宋体"/>
                <w:kern w:val="0"/>
                <w:szCs w:val="21"/>
              </w:rPr>
            </w:pPr>
            <w:r w:rsidRPr="00E11160">
              <w:rPr>
                <w:rFonts w:asciiTheme="minorEastAsia" w:hAnsiTheme="minorEastAsia" w:cs="宋体" w:hint="eastAsia"/>
                <w:kern w:val="0"/>
                <w:szCs w:val="21"/>
              </w:rPr>
              <w:t>④“中国社会组织公共服务平台”网站（</w:t>
            </w:r>
            <w:r w:rsidRPr="00E11160">
              <w:rPr>
                <w:rFonts w:asciiTheme="minorEastAsia" w:hAnsiTheme="minorEastAsia" w:cs="宋体"/>
                <w:kern w:val="0"/>
                <w:szCs w:val="21"/>
              </w:rPr>
              <w:t>www.chinanpo.gov.cn</w:t>
            </w:r>
            <w:r w:rsidRPr="00E11160">
              <w:rPr>
                <w:rFonts w:asciiTheme="minorEastAsia" w:hAnsiTheme="minorEastAsia" w:cs="宋体" w:hint="eastAsia"/>
                <w:kern w:val="0"/>
                <w:szCs w:val="21"/>
              </w:rPr>
              <w:t>）（仅查询社会组织）；</w:t>
            </w:r>
          </w:p>
          <w:p w:rsidR="00851B33" w:rsidRPr="00E11160" w:rsidRDefault="00551C50">
            <w:pPr>
              <w:autoSpaceDE w:val="0"/>
              <w:autoSpaceDN w:val="0"/>
              <w:spacing w:line="360" w:lineRule="auto"/>
              <w:contextualSpacing/>
              <w:rPr>
                <w:rFonts w:asciiTheme="minorEastAsia" w:hAnsiTheme="minorEastAsia" w:cs="宋体"/>
                <w:kern w:val="0"/>
                <w:szCs w:val="21"/>
              </w:rPr>
            </w:pPr>
            <w:r w:rsidRPr="00E11160">
              <w:rPr>
                <w:rFonts w:asciiTheme="minorEastAsia" w:hAnsiTheme="minorEastAsia" w:cs="宋体" w:hint="eastAsia"/>
                <w:kern w:val="0"/>
                <w:szCs w:val="21"/>
              </w:rPr>
              <w:t>2、截止时间：同投标截止时间；</w:t>
            </w:r>
          </w:p>
          <w:p w:rsidR="00851B33" w:rsidRPr="00E11160" w:rsidRDefault="00551C50">
            <w:pPr>
              <w:autoSpaceDE w:val="0"/>
              <w:autoSpaceDN w:val="0"/>
              <w:spacing w:line="360" w:lineRule="auto"/>
              <w:contextualSpacing/>
              <w:rPr>
                <w:rFonts w:asciiTheme="minorEastAsia" w:hAnsiTheme="minorEastAsia" w:cs="宋体"/>
                <w:kern w:val="0"/>
                <w:szCs w:val="21"/>
              </w:rPr>
            </w:pPr>
            <w:r w:rsidRPr="00E11160">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851B33" w:rsidRPr="00E11160" w:rsidRDefault="00551C50">
            <w:pPr>
              <w:autoSpaceDE w:val="0"/>
              <w:autoSpaceDN w:val="0"/>
              <w:spacing w:line="360" w:lineRule="auto"/>
              <w:contextualSpacing/>
              <w:rPr>
                <w:rFonts w:asciiTheme="minorEastAsia" w:hAnsiTheme="minorEastAsia" w:cs="宋体"/>
                <w:kern w:val="0"/>
                <w:szCs w:val="21"/>
              </w:rPr>
            </w:pPr>
            <w:r w:rsidRPr="00E11160">
              <w:rPr>
                <w:rFonts w:asciiTheme="minorEastAsia" w:hAnsiTheme="minorEastAsia" w:cs="宋体" w:hint="eastAsia"/>
                <w:kern w:val="0"/>
                <w:szCs w:val="21"/>
              </w:rPr>
              <w:t>4、信用信息的使用原则：经采购人认定的被列入失信被执行人、重大税</w:t>
            </w:r>
            <w:r w:rsidRPr="00E11160">
              <w:rPr>
                <w:rFonts w:asciiTheme="minorEastAsia" w:hAnsiTheme="minorEastAsia" w:cs="宋体" w:hint="eastAsia"/>
                <w:kern w:val="0"/>
                <w:szCs w:val="21"/>
              </w:rPr>
              <w:lastRenderedPageBreak/>
              <w:t>收违法案件当事人名单、</w:t>
            </w:r>
            <w:r w:rsidRPr="00E11160">
              <w:rPr>
                <w:rFonts w:asciiTheme="minorEastAsia" w:hAnsiTheme="minorEastAsia" w:cs="宋体"/>
                <w:kern w:val="0"/>
                <w:szCs w:val="21"/>
              </w:rPr>
              <w:t>政府采购严重违法失信名单</w:t>
            </w:r>
            <w:r w:rsidRPr="00E11160">
              <w:rPr>
                <w:rFonts w:asciiTheme="minorEastAsia" w:hAnsiTheme="minorEastAsia" w:cs="宋体" w:hint="eastAsia"/>
                <w:kern w:val="0"/>
                <w:szCs w:val="21"/>
              </w:rPr>
              <w:t>、政府采购严重违法失信行为记录名单、严重违法失信企业名单（黑名单）、严重违法失信社会组织名单的投标人，将拒绝其参与本次政府采购活动。</w:t>
            </w:r>
          </w:p>
          <w:p w:rsidR="00851B33" w:rsidRPr="00E11160" w:rsidRDefault="00551C50">
            <w:pPr>
              <w:autoSpaceDE w:val="0"/>
              <w:autoSpaceDN w:val="0"/>
              <w:spacing w:line="360" w:lineRule="auto"/>
              <w:contextualSpacing/>
              <w:rPr>
                <w:rFonts w:asciiTheme="minorEastAsia" w:hAnsiTheme="minorEastAsia" w:cs="仿宋_GB2312"/>
                <w:szCs w:val="21"/>
              </w:rPr>
            </w:pPr>
            <w:r w:rsidRPr="00E11160">
              <w:rPr>
                <w:rFonts w:asciiTheme="minorEastAsia" w:hAnsiTheme="minorEastAsia" w:cs="宋体" w:hint="eastAsia"/>
                <w:kern w:val="0"/>
                <w:szCs w:val="21"/>
              </w:rPr>
              <w:t>5、投标人不良信用记录以采购人查询结果为准，采购人查询之后，网站信息发生的任何变更不再作为评审依据，投标人自行提供的与网站信息不一致的其他证明材料亦不作为评审依据。</w:t>
            </w:r>
          </w:p>
        </w:tc>
      </w:tr>
      <w:tr w:rsidR="00851B33" w:rsidRPr="00E11160">
        <w:trPr>
          <w:trHeight w:val="504"/>
          <w:jc w:val="center"/>
        </w:trPr>
        <w:tc>
          <w:tcPr>
            <w:tcW w:w="806" w:type="dxa"/>
            <w:vAlign w:val="center"/>
          </w:tcPr>
          <w:p w:rsidR="00851B33" w:rsidRPr="00E11160" w:rsidRDefault="00551C50">
            <w:pPr>
              <w:autoSpaceDE w:val="0"/>
              <w:autoSpaceDN w:val="0"/>
              <w:adjustRightInd w:val="0"/>
              <w:spacing w:line="276" w:lineRule="auto"/>
              <w:jc w:val="center"/>
              <w:rPr>
                <w:rFonts w:asciiTheme="minorEastAsia" w:hAnsiTheme="minorEastAsia" w:cs="黑体"/>
                <w:szCs w:val="21"/>
              </w:rPr>
            </w:pPr>
            <w:r w:rsidRPr="00E11160">
              <w:rPr>
                <w:rFonts w:asciiTheme="minorEastAsia" w:hAnsiTheme="minorEastAsia" w:cs="黑体" w:hint="eastAsia"/>
                <w:szCs w:val="21"/>
              </w:rPr>
              <w:lastRenderedPageBreak/>
              <w:t>5</w:t>
            </w:r>
          </w:p>
        </w:tc>
        <w:tc>
          <w:tcPr>
            <w:tcW w:w="2268" w:type="dxa"/>
            <w:vAlign w:val="center"/>
          </w:tcPr>
          <w:p w:rsidR="00851B33" w:rsidRPr="00E11160" w:rsidRDefault="00551C50">
            <w:pPr>
              <w:autoSpaceDE w:val="0"/>
              <w:autoSpaceDN w:val="0"/>
              <w:adjustRightInd w:val="0"/>
              <w:spacing w:line="276" w:lineRule="auto"/>
              <w:jc w:val="center"/>
              <w:rPr>
                <w:rFonts w:asciiTheme="minorEastAsia" w:hAnsiTheme="minorEastAsia" w:cs="宋体"/>
                <w:bCs/>
                <w:szCs w:val="21"/>
                <w:lang w:val="zh-CN"/>
              </w:rPr>
            </w:pPr>
            <w:r w:rsidRPr="00E11160">
              <w:rPr>
                <w:rFonts w:asciiTheme="minorEastAsia" w:hAnsiTheme="minorEastAsia" w:cs="微软雅黑" w:hint="eastAsia"/>
                <w:b/>
                <w:szCs w:val="21"/>
              </w:rPr>
              <w:t>★</w:t>
            </w:r>
            <w:r w:rsidRPr="00E11160">
              <w:rPr>
                <w:rFonts w:asciiTheme="minorEastAsia" w:hAnsiTheme="minorEastAsia" w:cs="宋体" w:hint="eastAsia"/>
                <w:bCs/>
                <w:szCs w:val="21"/>
                <w:lang w:val="zh-CN"/>
              </w:rPr>
              <w:t>联合体投标</w:t>
            </w:r>
          </w:p>
        </w:tc>
        <w:tc>
          <w:tcPr>
            <w:tcW w:w="6813" w:type="dxa"/>
            <w:vAlign w:val="center"/>
          </w:tcPr>
          <w:p w:rsidR="00851B33" w:rsidRPr="00E11160" w:rsidRDefault="00551C50">
            <w:pPr>
              <w:autoSpaceDE w:val="0"/>
              <w:autoSpaceDN w:val="0"/>
              <w:adjustRightInd w:val="0"/>
              <w:spacing w:line="276" w:lineRule="auto"/>
              <w:rPr>
                <w:rFonts w:asciiTheme="minorEastAsia" w:hAnsiTheme="minorEastAsia" w:cs="宋体"/>
                <w:bCs/>
                <w:szCs w:val="21"/>
                <w:lang w:val="zh-CN"/>
              </w:rPr>
            </w:pPr>
            <w:r w:rsidRPr="00E11160">
              <w:rPr>
                <w:rFonts w:asciiTheme="minorEastAsia" w:hAnsiTheme="minorEastAsia" w:cs="宋体" w:hint="eastAsia"/>
                <w:kern w:val="0"/>
                <w:szCs w:val="21"/>
              </w:rPr>
              <w:t>本项目</w:t>
            </w:r>
            <w:r w:rsidR="00851B33" w:rsidRPr="00E11160">
              <w:rPr>
                <w:rFonts w:asciiTheme="minorEastAsia" w:hAnsiTheme="minorEastAsia" w:cs="宋体"/>
                <w:b/>
                <w:kern w:val="0"/>
                <w:szCs w:val="21"/>
                <w:lang w:val="zh-CN"/>
              </w:rPr>
              <w:fldChar w:fldCharType="begin"/>
            </w:r>
            <w:r w:rsidRPr="00E11160">
              <w:rPr>
                <w:rFonts w:asciiTheme="minorEastAsia" w:hAnsiTheme="minorEastAsia" w:cs="宋体" w:hint="eastAsia"/>
                <w:b/>
                <w:kern w:val="0"/>
                <w:szCs w:val="21"/>
                <w:lang w:val="zh-CN"/>
              </w:rPr>
              <w:instrText>eq \o\ac(□,</w:instrText>
            </w:r>
            <w:r w:rsidRPr="00E11160">
              <w:rPr>
                <w:rFonts w:asciiTheme="minorEastAsia" w:hAnsiTheme="minorEastAsia" w:cs="宋体" w:hint="eastAsia"/>
                <w:b/>
                <w:kern w:val="0"/>
                <w:position w:val="2"/>
                <w:szCs w:val="21"/>
                <w:lang w:val="zh-CN"/>
              </w:rPr>
              <w:instrText>√</w:instrText>
            </w:r>
            <w:r w:rsidRPr="00E11160">
              <w:rPr>
                <w:rFonts w:asciiTheme="minorEastAsia" w:hAnsiTheme="minorEastAsia" w:cs="宋体" w:hint="eastAsia"/>
                <w:b/>
                <w:kern w:val="0"/>
                <w:szCs w:val="21"/>
                <w:lang w:val="zh-CN"/>
              </w:rPr>
              <w:instrText>)</w:instrText>
            </w:r>
            <w:r w:rsidR="00851B33" w:rsidRPr="00E11160">
              <w:rPr>
                <w:rFonts w:asciiTheme="minorEastAsia" w:hAnsiTheme="minorEastAsia" w:cs="宋体"/>
                <w:b/>
                <w:kern w:val="0"/>
                <w:szCs w:val="21"/>
                <w:lang w:val="zh-CN"/>
              </w:rPr>
              <w:fldChar w:fldCharType="end"/>
            </w:r>
            <w:r w:rsidRPr="00E11160">
              <w:rPr>
                <w:rFonts w:asciiTheme="minorEastAsia" w:hAnsiTheme="minorEastAsia" w:cs="宋体" w:hint="eastAsia"/>
                <w:kern w:val="0"/>
                <w:szCs w:val="21"/>
              </w:rPr>
              <w:t>不接受</w:t>
            </w:r>
            <w:r w:rsidRPr="00E11160">
              <w:rPr>
                <w:rFonts w:asciiTheme="minorEastAsia" w:hAnsiTheme="minorEastAsia" w:cs="宋体" w:hint="eastAsia"/>
                <w:bCs/>
                <w:szCs w:val="21"/>
                <w:lang w:val="zh-CN"/>
              </w:rPr>
              <w:t>□接受</w:t>
            </w:r>
            <w:r w:rsidRPr="00E11160">
              <w:rPr>
                <w:rFonts w:asciiTheme="minorEastAsia" w:hAnsiTheme="minorEastAsia" w:cs="宋体" w:hint="eastAsia"/>
                <w:kern w:val="0"/>
                <w:szCs w:val="21"/>
              </w:rPr>
              <w:t>联合体投标</w:t>
            </w:r>
          </w:p>
        </w:tc>
      </w:tr>
      <w:tr w:rsidR="00851B33" w:rsidRPr="00E11160">
        <w:trPr>
          <w:trHeight w:val="504"/>
          <w:jc w:val="center"/>
        </w:trPr>
        <w:tc>
          <w:tcPr>
            <w:tcW w:w="806" w:type="dxa"/>
            <w:vAlign w:val="center"/>
          </w:tcPr>
          <w:p w:rsidR="00851B33" w:rsidRPr="00E11160" w:rsidRDefault="00551C50">
            <w:pPr>
              <w:autoSpaceDE w:val="0"/>
              <w:autoSpaceDN w:val="0"/>
              <w:adjustRightInd w:val="0"/>
              <w:spacing w:line="276" w:lineRule="auto"/>
              <w:jc w:val="center"/>
              <w:rPr>
                <w:rFonts w:asciiTheme="minorEastAsia" w:hAnsiTheme="minorEastAsia" w:cs="黑体"/>
                <w:szCs w:val="21"/>
              </w:rPr>
            </w:pPr>
            <w:r w:rsidRPr="00E11160">
              <w:rPr>
                <w:rFonts w:asciiTheme="minorEastAsia" w:hAnsiTheme="minorEastAsia" w:cs="黑体" w:hint="eastAsia"/>
                <w:szCs w:val="21"/>
              </w:rPr>
              <w:t>6</w:t>
            </w:r>
          </w:p>
        </w:tc>
        <w:tc>
          <w:tcPr>
            <w:tcW w:w="2268" w:type="dxa"/>
            <w:vAlign w:val="center"/>
          </w:tcPr>
          <w:p w:rsidR="00851B33" w:rsidRPr="00E11160" w:rsidRDefault="00551C50">
            <w:pPr>
              <w:autoSpaceDE w:val="0"/>
              <w:autoSpaceDN w:val="0"/>
              <w:adjustRightInd w:val="0"/>
              <w:spacing w:line="276" w:lineRule="auto"/>
              <w:jc w:val="center"/>
              <w:rPr>
                <w:rFonts w:asciiTheme="minorEastAsia" w:hAnsiTheme="minorEastAsia" w:cs="宋体"/>
                <w:bCs/>
                <w:szCs w:val="21"/>
                <w:lang w:val="zh-CN"/>
              </w:rPr>
            </w:pPr>
            <w:r w:rsidRPr="00E11160">
              <w:rPr>
                <w:rFonts w:asciiTheme="minorEastAsia" w:hAnsiTheme="minorEastAsia" w:cs="微软雅黑" w:hint="eastAsia"/>
                <w:b/>
                <w:szCs w:val="21"/>
              </w:rPr>
              <w:t>★</w:t>
            </w:r>
            <w:r w:rsidRPr="00E11160">
              <w:rPr>
                <w:rFonts w:asciiTheme="minorEastAsia" w:hAnsiTheme="minorEastAsia" w:cs="宋体" w:hint="eastAsia"/>
                <w:bCs/>
                <w:szCs w:val="21"/>
                <w:lang w:val="zh-CN"/>
              </w:rPr>
              <w:t>最高限价</w:t>
            </w:r>
          </w:p>
        </w:tc>
        <w:tc>
          <w:tcPr>
            <w:tcW w:w="6813" w:type="dxa"/>
            <w:vAlign w:val="center"/>
          </w:tcPr>
          <w:p w:rsidR="00851B33" w:rsidRPr="00E11160" w:rsidRDefault="00551C50">
            <w:pPr>
              <w:rPr>
                <w:rFonts w:asciiTheme="minorEastAsia" w:hAnsiTheme="minorEastAsia" w:cs="宋体"/>
                <w:bCs/>
                <w:szCs w:val="21"/>
                <w:lang w:val="zh-CN"/>
              </w:rPr>
            </w:pPr>
            <w:r w:rsidRPr="00E11160">
              <w:rPr>
                <w:rFonts w:hint="eastAsia"/>
              </w:rPr>
              <w:t>A</w:t>
            </w:r>
            <w:r w:rsidRPr="00E11160">
              <w:rPr>
                <w:rFonts w:hint="eastAsia"/>
              </w:rPr>
              <w:t>包最高限价：</w:t>
            </w:r>
            <w:r w:rsidRPr="00E11160">
              <w:rPr>
                <w:rFonts w:hint="eastAsia"/>
              </w:rPr>
              <w:t>770000</w:t>
            </w:r>
            <w:r w:rsidRPr="00E11160">
              <w:rPr>
                <w:rFonts w:hint="eastAsia"/>
              </w:rPr>
              <w:t>元；</w:t>
            </w:r>
            <w:r w:rsidRPr="00E11160">
              <w:rPr>
                <w:rFonts w:hint="eastAsia"/>
              </w:rPr>
              <w:t>B</w:t>
            </w:r>
            <w:r w:rsidRPr="00E11160">
              <w:rPr>
                <w:rFonts w:hint="eastAsia"/>
              </w:rPr>
              <w:t>包最高限价：</w:t>
            </w:r>
            <w:r w:rsidRPr="00E11160">
              <w:rPr>
                <w:rFonts w:hint="eastAsia"/>
              </w:rPr>
              <w:t>255000</w:t>
            </w:r>
            <w:r w:rsidRPr="00E11160">
              <w:rPr>
                <w:rFonts w:hint="eastAsia"/>
              </w:rPr>
              <w:t>元</w:t>
            </w:r>
            <w:r w:rsidRPr="00E11160">
              <w:rPr>
                <w:rFonts w:hint="eastAsia"/>
                <w:lang w:val="zh-CN"/>
              </w:rPr>
              <w:t>。超出最高限价的投标无效</w:t>
            </w:r>
          </w:p>
        </w:tc>
      </w:tr>
      <w:tr w:rsidR="00851B33" w:rsidRPr="00E11160">
        <w:trPr>
          <w:trHeight w:val="907"/>
          <w:jc w:val="center"/>
        </w:trPr>
        <w:tc>
          <w:tcPr>
            <w:tcW w:w="806" w:type="dxa"/>
            <w:vAlign w:val="center"/>
          </w:tcPr>
          <w:p w:rsidR="00851B33" w:rsidRPr="00E11160" w:rsidRDefault="00551C50">
            <w:pPr>
              <w:autoSpaceDE w:val="0"/>
              <w:autoSpaceDN w:val="0"/>
              <w:adjustRightInd w:val="0"/>
              <w:spacing w:line="276" w:lineRule="auto"/>
              <w:jc w:val="center"/>
              <w:rPr>
                <w:rFonts w:asciiTheme="minorEastAsia" w:hAnsiTheme="minorEastAsia" w:cs="黑体"/>
                <w:szCs w:val="21"/>
              </w:rPr>
            </w:pPr>
            <w:r w:rsidRPr="00E11160">
              <w:rPr>
                <w:rFonts w:asciiTheme="minorEastAsia" w:hAnsiTheme="minorEastAsia" w:cs="黑体" w:hint="eastAsia"/>
                <w:szCs w:val="21"/>
              </w:rPr>
              <w:t>7</w:t>
            </w:r>
          </w:p>
        </w:tc>
        <w:tc>
          <w:tcPr>
            <w:tcW w:w="2268" w:type="dxa"/>
            <w:vAlign w:val="center"/>
          </w:tcPr>
          <w:p w:rsidR="00851B33" w:rsidRPr="00E11160" w:rsidRDefault="00551C50">
            <w:pPr>
              <w:autoSpaceDE w:val="0"/>
              <w:autoSpaceDN w:val="0"/>
              <w:adjustRightInd w:val="0"/>
              <w:spacing w:line="276" w:lineRule="auto"/>
              <w:jc w:val="center"/>
              <w:rPr>
                <w:rFonts w:asciiTheme="minorEastAsia" w:hAnsiTheme="minorEastAsia" w:cs="宋体"/>
                <w:bCs/>
                <w:szCs w:val="21"/>
                <w:lang w:val="zh-CN"/>
              </w:rPr>
            </w:pPr>
            <w:r w:rsidRPr="00E11160">
              <w:rPr>
                <w:rFonts w:asciiTheme="minorEastAsia" w:hAnsiTheme="minorEastAsia" w:cs="宋体"/>
                <w:bCs/>
                <w:szCs w:val="21"/>
                <w:lang w:val="zh-CN"/>
              </w:rPr>
              <w:t>现场考察</w:t>
            </w:r>
          </w:p>
        </w:tc>
        <w:tc>
          <w:tcPr>
            <w:tcW w:w="6813" w:type="dxa"/>
            <w:vAlign w:val="center"/>
          </w:tcPr>
          <w:p w:rsidR="00851B33" w:rsidRPr="00E11160" w:rsidRDefault="00851B33">
            <w:pPr>
              <w:autoSpaceDE w:val="0"/>
              <w:autoSpaceDN w:val="0"/>
              <w:adjustRightInd w:val="0"/>
              <w:spacing w:line="360" w:lineRule="auto"/>
              <w:rPr>
                <w:rFonts w:asciiTheme="minorEastAsia" w:hAnsiTheme="minorEastAsia" w:cs="宋体"/>
                <w:kern w:val="0"/>
                <w:szCs w:val="21"/>
                <w:lang w:val="zh-CN"/>
              </w:rPr>
            </w:pPr>
            <w:r w:rsidRPr="00E11160">
              <w:rPr>
                <w:rFonts w:asciiTheme="minorEastAsia" w:hAnsiTheme="minorEastAsia" w:cs="宋体"/>
                <w:b/>
                <w:kern w:val="0"/>
                <w:szCs w:val="21"/>
                <w:lang w:val="zh-CN"/>
              </w:rPr>
              <w:fldChar w:fldCharType="begin"/>
            </w:r>
            <w:r w:rsidR="00551C50" w:rsidRPr="00E11160">
              <w:rPr>
                <w:rFonts w:asciiTheme="minorEastAsia" w:hAnsiTheme="minorEastAsia" w:cs="宋体" w:hint="eastAsia"/>
                <w:b/>
                <w:kern w:val="0"/>
                <w:szCs w:val="21"/>
                <w:lang w:val="zh-CN"/>
              </w:rPr>
              <w:instrText>eq \o\ac(□,</w:instrText>
            </w:r>
            <w:r w:rsidR="00551C50" w:rsidRPr="00E11160">
              <w:rPr>
                <w:rFonts w:asciiTheme="minorEastAsia" w:hAnsiTheme="minorEastAsia" w:cs="宋体" w:hint="eastAsia"/>
                <w:b/>
                <w:kern w:val="0"/>
                <w:position w:val="2"/>
                <w:szCs w:val="21"/>
                <w:lang w:val="zh-CN"/>
              </w:rPr>
              <w:instrText>√</w:instrText>
            </w:r>
            <w:r w:rsidR="00551C50" w:rsidRPr="00E11160">
              <w:rPr>
                <w:rFonts w:asciiTheme="minorEastAsia" w:hAnsiTheme="minorEastAsia" w:cs="宋体" w:hint="eastAsia"/>
                <w:b/>
                <w:kern w:val="0"/>
                <w:szCs w:val="21"/>
                <w:lang w:val="zh-CN"/>
              </w:rPr>
              <w:instrText>)</w:instrText>
            </w:r>
            <w:r w:rsidRPr="00E11160">
              <w:rPr>
                <w:rFonts w:asciiTheme="minorEastAsia" w:hAnsiTheme="minorEastAsia" w:cs="宋体"/>
                <w:b/>
                <w:kern w:val="0"/>
                <w:szCs w:val="21"/>
                <w:lang w:val="zh-CN"/>
              </w:rPr>
              <w:fldChar w:fldCharType="end"/>
            </w:r>
            <w:r w:rsidR="00551C50" w:rsidRPr="00E11160">
              <w:rPr>
                <w:rFonts w:asciiTheme="minorEastAsia" w:hAnsiTheme="minorEastAsia" w:cs="宋体" w:hint="eastAsia"/>
                <w:bCs/>
                <w:szCs w:val="21"/>
                <w:lang w:val="zh-CN"/>
              </w:rPr>
              <w:t>不组织</w:t>
            </w:r>
          </w:p>
          <w:p w:rsidR="00851B33" w:rsidRPr="00E11160" w:rsidRDefault="00551C50">
            <w:pPr>
              <w:autoSpaceDE w:val="0"/>
              <w:autoSpaceDN w:val="0"/>
              <w:adjustRightInd w:val="0"/>
              <w:spacing w:line="360" w:lineRule="auto"/>
              <w:rPr>
                <w:rFonts w:asciiTheme="minorEastAsia" w:hAnsiTheme="minorEastAsia" w:cs="宋体"/>
                <w:bCs/>
                <w:szCs w:val="21"/>
                <w:lang w:val="zh-CN"/>
              </w:rPr>
            </w:pPr>
            <w:r w:rsidRPr="00E11160">
              <w:rPr>
                <w:rFonts w:asciiTheme="minorEastAsia" w:hAnsiTheme="minorEastAsia" w:cs="宋体" w:hint="eastAsia"/>
                <w:b/>
                <w:bCs/>
                <w:szCs w:val="21"/>
                <w:lang w:val="zh-CN"/>
              </w:rPr>
              <w:t>□</w:t>
            </w:r>
            <w:r w:rsidRPr="00E11160">
              <w:rPr>
                <w:rFonts w:asciiTheme="minorEastAsia" w:hAnsiTheme="minorEastAsia" w:cs="宋体" w:hint="eastAsia"/>
                <w:bCs/>
                <w:szCs w:val="21"/>
                <w:lang w:val="zh-CN"/>
              </w:rPr>
              <w:t>组织，时间：      地点：</w:t>
            </w:r>
          </w:p>
        </w:tc>
      </w:tr>
      <w:tr w:rsidR="00851B33" w:rsidRPr="00E11160">
        <w:trPr>
          <w:trHeight w:val="907"/>
          <w:jc w:val="center"/>
        </w:trPr>
        <w:tc>
          <w:tcPr>
            <w:tcW w:w="806" w:type="dxa"/>
            <w:vAlign w:val="center"/>
          </w:tcPr>
          <w:p w:rsidR="00851B33" w:rsidRPr="00E11160" w:rsidRDefault="00551C50">
            <w:pPr>
              <w:autoSpaceDE w:val="0"/>
              <w:autoSpaceDN w:val="0"/>
              <w:adjustRightInd w:val="0"/>
              <w:spacing w:line="276" w:lineRule="auto"/>
              <w:jc w:val="center"/>
              <w:rPr>
                <w:rFonts w:asciiTheme="minorEastAsia" w:hAnsiTheme="minorEastAsia" w:cs="黑体"/>
                <w:szCs w:val="21"/>
              </w:rPr>
            </w:pPr>
            <w:r w:rsidRPr="00E11160">
              <w:rPr>
                <w:rFonts w:asciiTheme="minorEastAsia" w:hAnsiTheme="minorEastAsia" w:cs="黑体" w:hint="eastAsia"/>
                <w:szCs w:val="21"/>
              </w:rPr>
              <w:t>8</w:t>
            </w:r>
          </w:p>
        </w:tc>
        <w:tc>
          <w:tcPr>
            <w:tcW w:w="2268" w:type="dxa"/>
            <w:vAlign w:val="center"/>
          </w:tcPr>
          <w:p w:rsidR="00851B33" w:rsidRPr="00E11160" w:rsidRDefault="00551C50">
            <w:pPr>
              <w:autoSpaceDE w:val="0"/>
              <w:autoSpaceDN w:val="0"/>
              <w:adjustRightInd w:val="0"/>
              <w:spacing w:line="276" w:lineRule="auto"/>
              <w:jc w:val="center"/>
              <w:rPr>
                <w:rFonts w:asciiTheme="minorEastAsia" w:hAnsiTheme="minorEastAsia" w:cs="宋体"/>
                <w:bCs/>
                <w:szCs w:val="21"/>
                <w:lang w:val="zh-CN"/>
              </w:rPr>
            </w:pPr>
            <w:r w:rsidRPr="00E11160">
              <w:rPr>
                <w:rFonts w:asciiTheme="minorEastAsia" w:hAnsiTheme="minorEastAsia" w:cs="宋体"/>
                <w:bCs/>
                <w:szCs w:val="21"/>
                <w:lang w:val="zh-CN"/>
              </w:rPr>
              <w:t>开标前答疑会</w:t>
            </w:r>
          </w:p>
        </w:tc>
        <w:tc>
          <w:tcPr>
            <w:tcW w:w="6813" w:type="dxa"/>
            <w:vAlign w:val="center"/>
          </w:tcPr>
          <w:p w:rsidR="00851B33" w:rsidRPr="00E11160" w:rsidRDefault="00851B33">
            <w:pPr>
              <w:autoSpaceDE w:val="0"/>
              <w:autoSpaceDN w:val="0"/>
              <w:adjustRightInd w:val="0"/>
              <w:spacing w:line="360" w:lineRule="auto"/>
              <w:rPr>
                <w:rFonts w:asciiTheme="minorEastAsia" w:hAnsiTheme="minorEastAsia" w:cs="宋体"/>
                <w:kern w:val="0"/>
                <w:szCs w:val="21"/>
                <w:lang w:val="zh-CN"/>
              </w:rPr>
            </w:pPr>
            <w:r w:rsidRPr="00E11160">
              <w:rPr>
                <w:rFonts w:asciiTheme="minorEastAsia" w:hAnsiTheme="minorEastAsia" w:cs="宋体"/>
                <w:b/>
                <w:kern w:val="0"/>
                <w:szCs w:val="21"/>
                <w:lang w:val="zh-CN"/>
              </w:rPr>
              <w:fldChar w:fldCharType="begin"/>
            </w:r>
            <w:r w:rsidR="00551C50" w:rsidRPr="00E11160">
              <w:rPr>
                <w:rFonts w:asciiTheme="minorEastAsia" w:hAnsiTheme="minorEastAsia" w:cs="宋体" w:hint="eastAsia"/>
                <w:b/>
                <w:kern w:val="0"/>
                <w:szCs w:val="21"/>
                <w:lang w:val="zh-CN"/>
              </w:rPr>
              <w:instrText>eq \o\ac(□,</w:instrText>
            </w:r>
            <w:r w:rsidR="00551C50" w:rsidRPr="00E11160">
              <w:rPr>
                <w:rFonts w:asciiTheme="minorEastAsia" w:hAnsiTheme="minorEastAsia" w:cs="宋体" w:hint="eastAsia"/>
                <w:b/>
                <w:kern w:val="0"/>
                <w:position w:val="2"/>
                <w:szCs w:val="21"/>
                <w:lang w:val="zh-CN"/>
              </w:rPr>
              <w:instrText>√</w:instrText>
            </w:r>
            <w:r w:rsidR="00551C50" w:rsidRPr="00E11160">
              <w:rPr>
                <w:rFonts w:asciiTheme="minorEastAsia" w:hAnsiTheme="minorEastAsia" w:cs="宋体" w:hint="eastAsia"/>
                <w:b/>
                <w:kern w:val="0"/>
                <w:szCs w:val="21"/>
                <w:lang w:val="zh-CN"/>
              </w:rPr>
              <w:instrText>)</w:instrText>
            </w:r>
            <w:r w:rsidRPr="00E11160">
              <w:rPr>
                <w:rFonts w:asciiTheme="minorEastAsia" w:hAnsiTheme="minorEastAsia" w:cs="宋体"/>
                <w:b/>
                <w:kern w:val="0"/>
                <w:szCs w:val="21"/>
                <w:lang w:val="zh-CN"/>
              </w:rPr>
              <w:fldChar w:fldCharType="end"/>
            </w:r>
            <w:r w:rsidR="00551C50" w:rsidRPr="00E11160">
              <w:rPr>
                <w:rFonts w:asciiTheme="minorEastAsia" w:hAnsiTheme="minorEastAsia" w:cs="宋体" w:hint="eastAsia"/>
                <w:bCs/>
                <w:szCs w:val="21"/>
                <w:lang w:val="zh-CN"/>
              </w:rPr>
              <w:t>不召开</w:t>
            </w:r>
          </w:p>
          <w:p w:rsidR="00851B33" w:rsidRPr="00E11160" w:rsidRDefault="00551C50">
            <w:pPr>
              <w:autoSpaceDE w:val="0"/>
              <w:autoSpaceDN w:val="0"/>
              <w:adjustRightInd w:val="0"/>
              <w:spacing w:line="360" w:lineRule="auto"/>
              <w:rPr>
                <w:rFonts w:asciiTheme="minorEastAsia" w:hAnsiTheme="minorEastAsia" w:cs="宋体"/>
                <w:bCs/>
                <w:szCs w:val="21"/>
                <w:lang w:val="zh-CN"/>
              </w:rPr>
            </w:pPr>
            <w:r w:rsidRPr="00E11160">
              <w:rPr>
                <w:rFonts w:asciiTheme="minorEastAsia" w:hAnsiTheme="minorEastAsia" w:cs="宋体" w:hint="eastAsia"/>
                <w:bCs/>
                <w:szCs w:val="21"/>
                <w:lang w:val="zh-CN"/>
              </w:rPr>
              <w:t>□召开，时间：      地点：</w:t>
            </w:r>
          </w:p>
        </w:tc>
      </w:tr>
      <w:tr w:rsidR="00851B33" w:rsidRPr="00E11160">
        <w:trPr>
          <w:trHeight w:val="504"/>
          <w:jc w:val="center"/>
        </w:trPr>
        <w:tc>
          <w:tcPr>
            <w:tcW w:w="806" w:type="dxa"/>
            <w:vAlign w:val="center"/>
          </w:tcPr>
          <w:p w:rsidR="00851B33" w:rsidRPr="00E11160" w:rsidRDefault="00551C50">
            <w:pPr>
              <w:autoSpaceDE w:val="0"/>
              <w:autoSpaceDN w:val="0"/>
              <w:adjustRightInd w:val="0"/>
              <w:spacing w:line="276" w:lineRule="auto"/>
              <w:jc w:val="center"/>
              <w:rPr>
                <w:rFonts w:asciiTheme="minorEastAsia" w:hAnsiTheme="minorEastAsia" w:cs="黑体"/>
                <w:szCs w:val="21"/>
              </w:rPr>
            </w:pPr>
            <w:r w:rsidRPr="00E11160">
              <w:rPr>
                <w:rFonts w:asciiTheme="minorEastAsia" w:hAnsiTheme="minorEastAsia" w:cs="黑体" w:hint="eastAsia"/>
                <w:szCs w:val="21"/>
              </w:rPr>
              <w:t>9</w:t>
            </w:r>
          </w:p>
        </w:tc>
        <w:tc>
          <w:tcPr>
            <w:tcW w:w="2268" w:type="dxa"/>
            <w:vAlign w:val="center"/>
          </w:tcPr>
          <w:p w:rsidR="00851B33" w:rsidRPr="00E11160" w:rsidRDefault="00551C50">
            <w:pPr>
              <w:autoSpaceDE w:val="0"/>
              <w:autoSpaceDN w:val="0"/>
              <w:adjustRightInd w:val="0"/>
              <w:spacing w:line="276" w:lineRule="auto"/>
              <w:jc w:val="center"/>
              <w:rPr>
                <w:rFonts w:asciiTheme="minorEastAsia" w:hAnsiTheme="minorEastAsia" w:cs="仿宋_GB2312"/>
                <w:szCs w:val="21"/>
              </w:rPr>
            </w:pPr>
            <w:r w:rsidRPr="00E11160">
              <w:rPr>
                <w:rFonts w:asciiTheme="minorEastAsia" w:hAnsiTheme="minorEastAsia" w:cs="仿宋_GB2312" w:hint="eastAsia"/>
                <w:szCs w:val="21"/>
              </w:rPr>
              <w:t>进口产品参与</w:t>
            </w:r>
          </w:p>
        </w:tc>
        <w:tc>
          <w:tcPr>
            <w:tcW w:w="6813" w:type="dxa"/>
            <w:vAlign w:val="center"/>
          </w:tcPr>
          <w:p w:rsidR="00851B33" w:rsidRPr="00E11160" w:rsidRDefault="00851B33">
            <w:pPr>
              <w:autoSpaceDE w:val="0"/>
              <w:autoSpaceDN w:val="0"/>
              <w:adjustRightInd w:val="0"/>
              <w:spacing w:line="276" w:lineRule="auto"/>
              <w:rPr>
                <w:rFonts w:asciiTheme="minorEastAsia" w:hAnsiTheme="minorEastAsia"/>
                <w:szCs w:val="21"/>
              </w:rPr>
            </w:pPr>
            <w:r w:rsidRPr="00E11160">
              <w:rPr>
                <w:rFonts w:asciiTheme="minorEastAsia" w:hAnsiTheme="minorEastAsia" w:cs="宋体"/>
                <w:b/>
                <w:kern w:val="0"/>
                <w:szCs w:val="21"/>
                <w:lang w:val="zh-CN"/>
              </w:rPr>
              <w:fldChar w:fldCharType="begin"/>
            </w:r>
            <w:r w:rsidR="00551C50" w:rsidRPr="00E11160">
              <w:rPr>
                <w:rFonts w:asciiTheme="minorEastAsia" w:hAnsiTheme="minorEastAsia" w:cs="宋体" w:hint="eastAsia"/>
                <w:b/>
                <w:kern w:val="0"/>
                <w:szCs w:val="21"/>
                <w:lang w:val="zh-CN"/>
              </w:rPr>
              <w:instrText>eq \o\ac(□,</w:instrText>
            </w:r>
            <w:r w:rsidR="00551C50" w:rsidRPr="00E11160">
              <w:rPr>
                <w:rFonts w:asciiTheme="minorEastAsia" w:hAnsiTheme="minorEastAsia" w:cs="宋体" w:hint="eastAsia"/>
                <w:b/>
                <w:kern w:val="0"/>
                <w:position w:val="2"/>
                <w:szCs w:val="21"/>
                <w:lang w:val="zh-CN"/>
              </w:rPr>
              <w:instrText>√</w:instrText>
            </w:r>
            <w:r w:rsidR="00551C50" w:rsidRPr="00E11160">
              <w:rPr>
                <w:rFonts w:asciiTheme="minorEastAsia" w:hAnsiTheme="minorEastAsia" w:cs="宋体" w:hint="eastAsia"/>
                <w:b/>
                <w:kern w:val="0"/>
                <w:szCs w:val="21"/>
                <w:lang w:val="zh-CN"/>
              </w:rPr>
              <w:instrText>)</w:instrText>
            </w:r>
            <w:r w:rsidRPr="00E11160">
              <w:rPr>
                <w:rFonts w:asciiTheme="minorEastAsia" w:hAnsiTheme="minorEastAsia" w:cs="宋体"/>
                <w:b/>
                <w:kern w:val="0"/>
                <w:szCs w:val="21"/>
                <w:lang w:val="zh-CN"/>
              </w:rPr>
              <w:fldChar w:fldCharType="end"/>
            </w:r>
            <w:r w:rsidR="00551C50" w:rsidRPr="00E11160">
              <w:rPr>
                <w:rFonts w:asciiTheme="minorEastAsia" w:hAnsiTheme="minorEastAsia" w:cs="宋体" w:hint="eastAsia"/>
                <w:bCs/>
                <w:szCs w:val="21"/>
                <w:lang w:val="zh-CN"/>
              </w:rPr>
              <w:t xml:space="preserve">不允许    </w:t>
            </w:r>
            <w:r w:rsidR="00551C50" w:rsidRPr="00E11160">
              <w:rPr>
                <w:rFonts w:asciiTheme="minorEastAsia" w:hAnsiTheme="minorEastAsia" w:cs="宋体" w:hint="eastAsia"/>
                <w:b/>
                <w:bCs/>
                <w:szCs w:val="21"/>
                <w:lang w:val="zh-CN"/>
              </w:rPr>
              <w:t>□</w:t>
            </w:r>
            <w:r w:rsidR="00551C50" w:rsidRPr="00E11160">
              <w:rPr>
                <w:rFonts w:asciiTheme="minorEastAsia" w:hAnsiTheme="minorEastAsia" w:hint="eastAsia"/>
                <w:szCs w:val="21"/>
              </w:rPr>
              <w:t>允许</w:t>
            </w:r>
          </w:p>
        </w:tc>
      </w:tr>
      <w:tr w:rsidR="00851B33" w:rsidRPr="00E11160">
        <w:trPr>
          <w:trHeight w:val="504"/>
          <w:jc w:val="center"/>
        </w:trPr>
        <w:tc>
          <w:tcPr>
            <w:tcW w:w="806" w:type="dxa"/>
            <w:vAlign w:val="center"/>
          </w:tcPr>
          <w:p w:rsidR="00851B33" w:rsidRPr="00E11160" w:rsidRDefault="00551C50">
            <w:pPr>
              <w:autoSpaceDE w:val="0"/>
              <w:autoSpaceDN w:val="0"/>
              <w:adjustRightInd w:val="0"/>
              <w:spacing w:line="276" w:lineRule="auto"/>
              <w:jc w:val="center"/>
              <w:rPr>
                <w:rFonts w:asciiTheme="minorEastAsia" w:hAnsiTheme="minorEastAsia" w:cs="黑体"/>
                <w:szCs w:val="21"/>
              </w:rPr>
            </w:pPr>
            <w:r w:rsidRPr="00E11160">
              <w:rPr>
                <w:rFonts w:asciiTheme="minorEastAsia" w:hAnsiTheme="minorEastAsia" w:cs="黑体" w:hint="eastAsia"/>
                <w:szCs w:val="21"/>
              </w:rPr>
              <w:t>10</w:t>
            </w:r>
          </w:p>
        </w:tc>
        <w:tc>
          <w:tcPr>
            <w:tcW w:w="2268" w:type="dxa"/>
            <w:vAlign w:val="center"/>
          </w:tcPr>
          <w:p w:rsidR="00851B33" w:rsidRPr="00E11160" w:rsidRDefault="00551C50">
            <w:pPr>
              <w:autoSpaceDE w:val="0"/>
              <w:autoSpaceDN w:val="0"/>
              <w:adjustRightInd w:val="0"/>
              <w:spacing w:line="276" w:lineRule="auto"/>
              <w:jc w:val="center"/>
              <w:rPr>
                <w:rFonts w:asciiTheme="minorEastAsia" w:hAnsiTheme="minorEastAsia" w:cs="仿宋_GB2312"/>
                <w:szCs w:val="21"/>
              </w:rPr>
            </w:pPr>
            <w:r w:rsidRPr="00E11160">
              <w:rPr>
                <w:rFonts w:asciiTheme="minorEastAsia" w:hAnsiTheme="minorEastAsia" w:cs="微软雅黑" w:hint="eastAsia"/>
                <w:b/>
                <w:szCs w:val="21"/>
              </w:rPr>
              <w:t>★</w:t>
            </w:r>
            <w:r w:rsidRPr="00E11160">
              <w:rPr>
                <w:rFonts w:asciiTheme="minorEastAsia" w:hAnsiTheme="minorEastAsia" w:cs="仿宋_GB2312" w:hint="eastAsia"/>
                <w:szCs w:val="21"/>
              </w:rPr>
              <w:t>投标有效期</w:t>
            </w:r>
          </w:p>
        </w:tc>
        <w:tc>
          <w:tcPr>
            <w:tcW w:w="6813" w:type="dxa"/>
            <w:vAlign w:val="center"/>
          </w:tcPr>
          <w:p w:rsidR="00851B33" w:rsidRPr="00E11160" w:rsidRDefault="00551C50">
            <w:pPr>
              <w:autoSpaceDE w:val="0"/>
              <w:autoSpaceDN w:val="0"/>
              <w:adjustRightInd w:val="0"/>
              <w:spacing w:line="360" w:lineRule="auto"/>
              <w:rPr>
                <w:rFonts w:asciiTheme="minorEastAsia" w:hAnsiTheme="minorEastAsia" w:cs="仿宋_GB2312"/>
                <w:szCs w:val="21"/>
              </w:rPr>
            </w:pPr>
            <w:r w:rsidRPr="00E11160">
              <w:rPr>
                <w:rFonts w:asciiTheme="minorEastAsia" w:hAnsiTheme="minorEastAsia" w:cs="仿宋_GB2312" w:hint="eastAsia"/>
                <w:szCs w:val="21"/>
              </w:rPr>
              <w:t>90天（自</w:t>
            </w:r>
            <w:r w:rsidRPr="00E11160">
              <w:rPr>
                <w:rFonts w:asciiTheme="minorEastAsia" w:hAnsiTheme="minorEastAsia" w:cs="宋体" w:hint="eastAsia"/>
                <w:kern w:val="0"/>
                <w:szCs w:val="21"/>
              </w:rPr>
              <w:t>提交投标文件的截止之日起算</w:t>
            </w:r>
            <w:r w:rsidRPr="00E11160">
              <w:rPr>
                <w:rFonts w:asciiTheme="minorEastAsia" w:hAnsiTheme="minorEastAsia" w:cs="仿宋_GB2312" w:hint="eastAsia"/>
                <w:szCs w:val="21"/>
              </w:rPr>
              <w:t>）</w:t>
            </w:r>
          </w:p>
          <w:p w:rsidR="00851B33" w:rsidRPr="00E11160" w:rsidRDefault="00551C50">
            <w:pPr>
              <w:autoSpaceDE w:val="0"/>
              <w:autoSpaceDN w:val="0"/>
              <w:adjustRightInd w:val="0"/>
              <w:spacing w:line="360" w:lineRule="auto"/>
              <w:rPr>
                <w:rFonts w:asciiTheme="minorEastAsia" w:hAnsiTheme="minorEastAsia" w:cs="仿宋_GB2312"/>
                <w:szCs w:val="21"/>
              </w:rPr>
            </w:pPr>
            <w:r w:rsidRPr="00E11160">
              <w:rPr>
                <w:rFonts w:asciiTheme="minorEastAsia" w:hAnsiTheme="minorEastAsia" w:cs="仿宋_GB2312"/>
                <w:szCs w:val="21"/>
                <w:lang w:val="zh-CN"/>
              </w:rPr>
              <w:t>中标</w:t>
            </w:r>
            <w:r w:rsidRPr="00E11160">
              <w:rPr>
                <w:rFonts w:asciiTheme="minorEastAsia" w:hAnsiTheme="minorEastAsia" w:cs="仿宋_GB2312" w:hint="eastAsia"/>
                <w:szCs w:val="21"/>
                <w:lang w:val="zh-CN"/>
              </w:rPr>
              <w:t>人投标</w:t>
            </w:r>
            <w:r w:rsidRPr="00E11160">
              <w:rPr>
                <w:rFonts w:asciiTheme="minorEastAsia" w:hAnsiTheme="minorEastAsia" w:cs="仿宋_GB2312"/>
                <w:szCs w:val="21"/>
                <w:lang w:val="zh-CN"/>
              </w:rPr>
              <w:t>有效期延</w:t>
            </w:r>
            <w:r w:rsidRPr="00E11160">
              <w:rPr>
                <w:rFonts w:asciiTheme="minorEastAsia" w:hAnsiTheme="minorEastAsia" w:cs="仿宋_GB2312" w:hint="eastAsia"/>
                <w:szCs w:val="21"/>
                <w:lang w:val="zh-CN"/>
              </w:rPr>
              <w:t>至合同</w:t>
            </w:r>
            <w:r w:rsidRPr="00E11160">
              <w:rPr>
                <w:rFonts w:asciiTheme="minorEastAsia" w:hAnsiTheme="minorEastAsia" w:cs="仿宋_GB2312"/>
                <w:szCs w:val="21"/>
                <w:lang w:val="zh-CN"/>
              </w:rPr>
              <w:t>验收之日</w:t>
            </w:r>
            <w:r w:rsidRPr="00E11160">
              <w:rPr>
                <w:rFonts w:asciiTheme="minorEastAsia" w:hAnsiTheme="minorEastAsia" w:cs="仿宋_GB2312" w:hint="eastAsia"/>
                <w:szCs w:val="21"/>
                <w:lang w:val="zh-CN"/>
              </w:rPr>
              <w:t>，</w:t>
            </w:r>
            <w:r w:rsidRPr="00E11160">
              <w:rPr>
                <w:rFonts w:asciiTheme="minorEastAsia" w:hAnsiTheme="minorEastAsia" w:cs="宋体" w:hint="eastAsia"/>
                <w:kern w:val="0"/>
                <w:szCs w:val="21"/>
              </w:rPr>
              <w:t>中标人全部合同义务履行完毕为止。</w:t>
            </w:r>
          </w:p>
        </w:tc>
      </w:tr>
      <w:tr w:rsidR="00851B33" w:rsidRPr="00E11160">
        <w:trPr>
          <w:trHeight w:val="504"/>
          <w:jc w:val="center"/>
        </w:trPr>
        <w:tc>
          <w:tcPr>
            <w:tcW w:w="806" w:type="dxa"/>
            <w:vAlign w:val="center"/>
          </w:tcPr>
          <w:p w:rsidR="00851B33" w:rsidRPr="00E11160" w:rsidRDefault="00551C50">
            <w:pPr>
              <w:autoSpaceDE w:val="0"/>
              <w:autoSpaceDN w:val="0"/>
              <w:adjustRightInd w:val="0"/>
              <w:spacing w:line="276" w:lineRule="auto"/>
              <w:jc w:val="center"/>
              <w:rPr>
                <w:rFonts w:asciiTheme="minorEastAsia" w:hAnsiTheme="minorEastAsia" w:cs="黑体"/>
                <w:szCs w:val="21"/>
              </w:rPr>
            </w:pPr>
            <w:r w:rsidRPr="00E11160">
              <w:rPr>
                <w:rFonts w:asciiTheme="minorEastAsia" w:hAnsiTheme="minorEastAsia" w:cs="黑体" w:hint="eastAsia"/>
                <w:szCs w:val="21"/>
              </w:rPr>
              <w:t>11</w:t>
            </w:r>
          </w:p>
        </w:tc>
        <w:tc>
          <w:tcPr>
            <w:tcW w:w="2268" w:type="dxa"/>
            <w:vAlign w:val="center"/>
          </w:tcPr>
          <w:p w:rsidR="00851B33" w:rsidRPr="00E11160" w:rsidRDefault="00551C50">
            <w:pPr>
              <w:autoSpaceDE w:val="0"/>
              <w:autoSpaceDN w:val="0"/>
              <w:adjustRightInd w:val="0"/>
              <w:spacing w:line="360" w:lineRule="auto"/>
              <w:rPr>
                <w:rFonts w:asciiTheme="minorEastAsia" w:hAnsiTheme="minorEastAsia" w:cs="仿宋_GB2312"/>
                <w:szCs w:val="21"/>
              </w:rPr>
            </w:pPr>
            <w:r w:rsidRPr="00E11160">
              <w:rPr>
                <w:rFonts w:asciiTheme="minorEastAsia" w:hAnsiTheme="minorEastAsia" w:cs="宋体"/>
                <w:bCs/>
                <w:szCs w:val="21"/>
                <w:lang w:val="zh-CN"/>
              </w:rPr>
              <w:t>中标人将本项目非主体、非关键性工作分包</w:t>
            </w:r>
          </w:p>
        </w:tc>
        <w:tc>
          <w:tcPr>
            <w:tcW w:w="6813" w:type="dxa"/>
            <w:vAlign w:val="center"/>
          </w:tcPr>
          <w:p w:rsidR="00851B33" w:rsidRPr="00E11160" w:rsidRDefault="00851B33">
            <w:pPr>
              <w:autoSpaceDE w:val="0"/>
              <w:autoSpaceDN w:val="0"/>
              <w:adjustRightInd w:val="0"/>
              <w:spacing w:line="276" w:lineRule="auto"/>
              <w:rPr>
                <w:rFonts w:asciiTheme="minorEastAsia" w:hAnsiTheme="minorEastAsia" w:cs="仿宋_GB2312"/>
                <w:szCs w:val="21"/>
              </w:rPr>
            </w:pPr>
            <w:r w:rsidRPr="00E11160">
              <w:rPr>
                <w:rFonts w:asciiTheme="minorEastAsia" w:hAnsiTheme="minorEastAsia" w:cs="宋体"/>
                <w:b/>
                <w:kern w:val="0"/>
                <w:szCs w:val="21"/>
                <w:lang w:val="zh-CN"/>
              </w:rPr>
              <w:fldChar w:fldCharType="begin"/>
            </w:r>
            <w:r w:rsidR="00551C50" w:rsidRPr="00E11160">
              <w:rPr>
                <w:rFonts w:asciiTheme="minorEastAsia" w:hAnsiTheme="minorEastAsia" w:cs="宋体" w:hint="eastAsia"/>
                <w:b/>
                <w:kern w:val="0"/>
                <w:szCs w:val="21"/>
                <w:lang w:val="zh-CN"/>
              </w:rPr>
              <w:instrText>eq \o\ac(□,</w:instrText>
            </w:r>
            <w:r w:rsidR="00551C50" w:rsidRPr="00E11160">
              <w:rPr>
                <w:rFonts w:asciiTheme="minorEastAsia" w:hAnsiTheme="minorEastAsia" w:cs="宋体" w:hint="eastAsia"/>
                <w:b/>
                <w:kern w:val="0"/>
                <w:position w:val="2"/>
                <w:szCs w:val="21"/>
                <w:lang w:val="zh-CN"/>
              </w:rPr>
              <w:instrText>√</w:instrText>
            </w:r>
            <w:r w:rsidR="00551C50" w:rsidRPr="00E11160">
              <w:rPr>
                <w:rFonts w:asciiTheme="minorEastAsia" w:hAnsiTheme="minorEastAsia" w:cs="宋体" w:hint="eastAsia"/>
                <w:b/>
                <w:kern w:val="0"/>
                <w:szCs w:val="21"/>
                <w:lang w:val="zh-CN"/>
              </w:rPr>
              <w:instrText>)</w:instrText>
            </w:r>
            <w:r w:rsidRPr="00E11160">
              <w:rPr>
                <w:rFonts w:asciiTheme="minorEastAsia" w:hAnsiTheme="minorEastAsia" w:cs="宋体"/>
                <w:b/>
                <w:kern w:val="0"/>
                <w:szCs w:val="21"/>
                <w:lang w:val="zh-CN"/>
              </w:rPr>
              <w:fldChar w:fldCharType="end"/>
            </w:r>
            <w:r w:rsidR="00551C50" w:rsidRPr="00E11160">
              <w:rPr>
                <w:rFonts w:asciiTheme="minorEastAsia" w:hAnsiTheme="minorEastAsia" w:cs="宋体" w:hint="eastAsia"/>
                <w:bCs/>
                <w:szCs w:val="21"/>
                <w:lang w:val="zh-CN"/>
              </w:rPr>
              <w:t xml:space="preserve">不允许   </w:t>
            </w:r>
            <w:r w:rsidR="00551C50" w:rsidRPr="00E11160">
              <w:rPr>
                <w:rFonts w:asciiTheme="minorEastAsia" w:hAnsiTheme="minorEastAsia" w:cs="宋体" w:hint="eastAsia"/>
                <w:b/>
                <w:bCs/>
                <w:szCs w:val="21"/>
                <w:lang w:val="zh-CN"/>
              </w:rPr>
              <w:t>□</w:t>
            </w:r>
            <w:r w:rsidR="00551C50" w:rsidRPr="00E11160">
              <w:rPr>
                <w:rFonts w:asciiTheme="minorEastAsia" w:hAnsiTheme="minorEastAsia" w:cs="仿宋_GB2312" w:hint="eastAsia"/>
                <w:szCs w:val="21"/>
              </w:rPr>
              <w:t>允许</w:t>
            </w:r>
          </w:p>
        </w:tc>
      </w:tr>
      <w:tr w:rsidR="00851B33" w:rsidRPr="00E11160">
        <w:trPr>
          <w:trHeight w:val="504"/>
          <w:jc w:val="center"/>
        </w:trPr>
        <w:tc>
          <w:tcPr>
            <w:tcW w:w="806" w:type="dxa"/>
            <w:vAlign w:val="center"/>
          </w:tcPr>
          <w:p w:rsidR="00851B33" w:rsidRPr="00E11160" w:rsidRDefault="00551C50">
            <w:pPr>
              <w:autoSpaceDE w:val="0"/>
              <w:autoSpaceDN w:val="0"/>
              <w:adjustRightInd w:val="0"/>
              <w:spacing w:line="276" w:lineRule="auto"/>
              <w:jc w:val="center"/>
              <w:rPr>
                <w:rFonts w:asciiTheme="minorEastAsia" w:hAnsiTheme="minorEastAsia" w:cs="黑体"/>
                <w:szCs w:val="21"/>
              </w:rPr>
            </w:pPr>
            <w:r w:rsidRPr="00E11160">
              <w:rPr>
                <w:rFonts w:asciiTheme="minorEastAsia" w:hAnsiTheme="minorEastAsia" w:cs="黑体" w:hint="eastAsia"/>
                <w:szCs w:val="21"/>
              </w:rPr>
              <w:t>12</w:t>
            </w:r>
          </w:p>
        </w:tc>
        <w:tc>
          <w:tcPr>
            <w:tcW w:w="2268" w:type="dxa"/>
            <w:vAlign w:val="center"/>
          </w:tcPr>
          <w:p w:rsidR="00851B33" w:rsidRPr="00E11160" w:rsidRDefault="00551C50">
            <w:pPr>
              <w:autoSpaceDE w:val="0"/>
              <w:autoSpaceDN w:val="0"/>
              <w:adjustRightInd w:val="0"/>
              <w:spacing w:line="360" w:lineRule="auto"/>
              <w:jc w:val="center"/>
              <w:rPr>
                <w:rFonts w:asciiTheme="minorEastAsia" w:hAnsiTheme="minorEastAsia" w:cs="宋体"/>
                <w:bCs/>
                <w:szCs w:val="21"/>
                <w:lang w:val="zh-CN"/>
              </w:rPr>
            </w:pPr>
            <w:r w:rsidRPr="00E11160">
              <w:rPr>
                <w:rFonts w:asciiTheme="minorEastAsia" w:hAnsiTheme="minorEastAsia" w:cs="宋体" w:hint="eastAsia"/>
                <w:bCs/>
                <w:szCs w:val="21"/>
                <w:lang w:val="zh-CN"/>
              </w:rPr>
              <w:t>投标截止及开标时间</w:t>
            </w:r>
          </w:p>
        </w:tc>
        <w:tc>
          <w:tcPr>
            <w:tcW w:w="6813" w:type="dxa"/>
            <w:vAlign w:val="center"/>
          </w:tcPr>
          <w:p w:rsidR="00851B33" w:rsidRPr="00E11160" w:rsidRDefault="0052063A" w:rsidP="0052063A">
            <w:pPr>
              <w:autoSpaceDE w:val="0"/>
              <w:autoSpaceDN w:val="0"/>
              <w:adjustRightInd w:val="0"/>
              <w:spacing w:line="360" w:lineRule="auto"/>
              <w:ind w:firstLineChars="100" w:firstLine="210"/>
              <w:rPr>
                <w:rFonts w:asciiTheme="minorEastAsia" w:hAnsiTheme="minorEastAsia" w:cs="宋体"/>
                <w:bCs/>
                <w:szCs w:val="21"/>
                <w:lang w:val="zh-CN"/>
              </w:rPr>
            </w:pPr>
            <w:r w:rsidRPr="00E11160">
              <w:rPr>
                <w:rFonts w:asciiTheme="minorEastAsia" w:hAnsiTheme="minorEastAsia" w:cs="宋体" w:hint="eastAsia"/>
                <w:bCs/>
                <w:szCs w:val="21"/>
                <w:lang w:val="zh-CN"/>
              </w:rPr>
              <w:t>2019</w:t>
            </w:r>
            <w:r w:rsidR="00551C50" w:rsidRPr="00E11160">
              <w:rPr>
                <w:rFonts w:asciiTheme="minorEastAsia" w:hAnsiTheme="minorEastAsia" w:cs="宋体" w:hint="eastAsia"/>
                <w:bCs/>
                <w:szCs w:val="21"/>
                <w:lang w:val="zh-CN"/>
              </w:rPr>
              <w:t>年</w:t>
            </w:r>
            <w:r w:rsidRPr="00E11160">
              <w:rPr>
                <w:rFonts w:asciiTheme="minorEastAsia" w:hAnsiTheme="minorEastAsia" w:cs="宋体" w:hint="eastAsia"/>
                <w:bCs/>
                <w:szCs w:val="21"/>
                <w:lang w:val="zh-CN"/>
              </w:rPr>
              <w:t>8</w:t>
            </w:r>
            <w:r w:rsidR="00551C50" w:rsidRPr="00E11160">
              <w:rPr>
                <w:rFonts w:asciiTheme="minorEastAsia" w:hAnsiTheme="minorEastAsia" w:cs="宋体" w:hint="eastAsia"/>
                <w:bCs/>
                <w:szCs w:val="21"/>
                <w:lang w:val="zh-CN"/>
              </w:rPr>
              <w:t>月</w:t>
            </w:r>
            <w:r w:rsidRPr="00E11160">
              <w:rPr>
                <w:rFonts w:asciiTheme="minorEastAsia" w:hAnsiTheme="minorEastAsia" w:cs="宋体" w:hint="eastAsia"/>
                <w:bCs/>
                <w:szCs w:val="21"/>
                <w:lang w:val="zh-CN"/>
              </w:rPr>
              <w:t>12</w:t>
            </w:r>
            <w:r w:rsidR="00551C50" w:rsidRPr="00E11160">
              <w:rPr>
                <w:rFonts w:asciiTheme="minorEastAsia" w:hAnsiTheme="minorEastAsia" w:cs="宋体" w:hint="eastAsia"/>
                <w:bCs/>
                <w:szCs w:val="21"/>
                <w:lang w:val="zh-CN"/>
              </w:rPr>
              <w:t>日</w:t>
            </w:r>
            <w:r w:rsidRPr="00E11160">
              <w:rPr>
                <w:rFonts w:asciiTheme="minorEastAsia" w:hAnsiTheme="minorEastAsia" w:cs="宋体" w:hint="eastAsia"/>
                <w:bCs/>
                <w:szCs w:val="21"/>
                <w:lang w:val="zh-CN"/>
              </w:rPr>
              <w:t>8</w:t>
            </w:r>
            <w:r w:rsidR="00551C50" w:rsidRPr="00E11160">
              <w:rPr>
                <w:rFonts w:asciiTheme="minorEastAsia" w:hAnsiTheme="minorEastAsia" w:cs="宋体" w:hint="eastAsia"/>
                <w:bCs/>
                <w:szCs w:val="21"/>
                <w:lang w:val="zh-CN"/>
              </w:rPr>
              <w:t>时</w:t>
            </w:r>
            <w:r w:rsidRPr="00E11160">
              <w:rPr>
                <w:rFonts w:asciiTheme="minorEastAsia" w:hAnsiTheme="minorEastAsia" w:cs="宋体" w:hint="eastAsia"/>
                <w:bCs/>
                <w:szCs w:val="21"/>
                <w:lang w:val="zh-CN"/>
              </w:rPr>
              <w:t>30</w:t>
            </w:r>
            <w:r w:rsidR="00551C50" w:rsidRPr="00E11160">
              <w:rPr>
                <w:rFonts w:asciiTheme="minorEastAsia" w:hAnsiTheme="minorEastAsia" w:cs="宋体" w:hint="eastAsia"/>
                <w:bCs/>
                <w:szCs w:val="21"/>
                <w:lang w:val="zh-CN"/>
              </w:rPr>
              <w:t>分（北京时间）</w:t>
            </w:r>
          </w:p>
        </w:tc>
      </w:tr>
      <w:tr w:rsidR="00851B33" w:rsidRPr="00E11160">
        <w:trPr>
          <w:trHeight w:val="504"/>
          <w:jc w:val="center"/>
        </w:trPr>
        <w:tc>
          <w:tcPr>
            <w:tcW w:w="806" w:type="dxa"/>
            <w:vAlign w:val="center"/>
          </w:tcPr>
          <w:p w:rsidR="00851B33" w:rsidRPr="00E11160" w:rsidRDefault="00551C50">
            <w:pPr>
              <w:autoSpaceDE w:val="0"/>
              <w:autoSpaceDN w:val="0"/>
              <w:adjustRightInd w:val="0"/>
              <w:spacing w:line="276" w:lineRule="auto"/>
              <w:jc w:val="center"/>
              <w:rPr>
                <w:rFonts w:asciiTheme="minorEastAsia" w:hAnsiTheme="minorEastAsia" w:cs="黑体"/>
                <w:szCs w:val="21"/>
              </w:rPr>
            </w:pPr>
            <w:r w:rsidRPr="00E11160">
              <w:rPr>
                <w:rFonts w:asciiTheme="minorEastAsia" w:hAnsiTheme="minorEastAsia" w:cs="黑体" w:hint="eastAsia"/>
                <w:szCs w:val="21"/>
              </w:rPr>
              <w:t>13</w:t>
            </w:r>
          </w:p>
        </w:tc>
        <w:tc>
          <w:tcPr>
            <w:tcW w:w="2268" w:type="dxa"/>
            <w:vAlign w:val="center"/>
          </w:tcPr>
          <w:p w:rsidR="00851B33" w:rsidRPr="00E11160" w:rsidRDefault="00551C50">
            <w:pPr>
              <w:autoSpaceDE w:val="0"/>
              <w:autoSpaceDN w:val="0"/>
              <w:adjustRightInd w:val="0"/>
              <w:spacing w:line="360" w:lineRule="auto"/>
              <w:jc w:val="center"/>
              <w:rPr>
                <w:rFonts w:asciiTheme="minorEastAsia" w:hAnsiTheme="minorEastAsia" w:cs="黑体"/>
                <w:szCs w:val="21"/>
              </w:rPr>
            </w:pPr>
            <w:r w:rsidRPr="00E11160">
              <w:rPr>
                <w:rFonts w:asciiTheme="minorEastAsia" w:hAnsiTheme="minorEastAsia" w:cs="黑体" w:hint="eastAsia"/>
                <w:szCs w:val="21"/>
              </w:rPr>
              <w:t>递交投标文件</w:t>
            </w:r>
          </w:p>
          <w:p w:rsidR="00851B33" w:rsidRPr="00E11160" w:rsidRDefault="00551C50">
            <w:pPr>
              <w:autoSpaceDE w:val="0"/>
              <w:autoSpaceDN w:val="0"/>
              <w:adjustRightInd w:val="0"/>
              <w:spacing w:line="360" w:lineRule="auto"/>
              <w:jc w:val="center"/>
              <w:rPr>
                <w:rFonts w:asciiTheme="minorEastAsia" w:hAnsiTheme="minorEastAsia" w:cs="黑体"/>
                <w:szCs w:val="21"/>
              </w:rPr>
            </w:pPr>
            <w:r w:rsidRPr="00E11160">
              <w:rPr>
                <w:rFonts w:asciiTheme="minorEastAsia" w:hAnsiTheme="minorEastAsia" w:cs="黑体" w:hint="eastAsia"/>
                <w:szCs w:val="21"/>
              </w:rPr>
              <w:t>及开标地点</w:t>
            </w:r>
          </w:p>
        </w:tc>
        <w:tc>
          <w:tcPr>
            <w:tcW w:w="6813" w:type="dxa"/>
            <w:vAlign w:val="center"/>
          </w:tcPr>
          <w:p w:rsidR="00851B33" w:rsidRPr="00E11160" w:rsidRDefault="00551C50">
            <w:pPr>
              <w:autoSpaceDE w:val="0"/>
              <w:autoSpaceDN w:val="0"/>
              <w:adjustRightInd w:val="0"/>
              <w:spacing w:line="360" w:lineRule="auto"/>
              <w:rPr>
                <w:rFonts w:asciiTheme="minorEastAsia" w:hAnsiTheme="minorEastAsia" w:cs="宋体"/>
                <w:bCs/>
                <w:szCs w:val="21"/>
                <w:lang w:val="zh-CN"/>
              </w:rPr>
            </w:pPr>
            <w:r w:rsidRPr="00E11160">
              <w:rPr>
                <w:rFonts w:asciiTheme="minorEastAsia" w:hAnsiTheme="minorEastAsia" w:cs="宋体" w:hint="eastAsia"/>
                <w:bCs/>
                <w:szCs w:val="21"/>
                <w:lang w:val="zh-CN"/>
              </w:rPr>
              <w:t>许昌市公共资源交易中心三楼开标</w:t>
            </w:r>
            <w:r w:rsidR="0052063A" w:rsidRPr="00E11160">
              <w:rPr>
                <w:rFonts w:asciiTheme="minorEastAsia" w:hAnsiTheme="minorEastAsia" w:cs="宋体" w:hint="eastAsia"/>
                <w:bCs/>
                <w:szCs w:val="21"/>
                <w:lang w:val="zh-CN"/>
              </w:rPr>
              <w:t>二</w:t>
            </w:r>
            <w:r w:rsidRPr="00E11160">
              <w:rPr>
                <w:rFonts w:asciiTheme="minorEastAsia" w:hAnsiTheme="minorEastAsia" w:cs="宋体" w:hint="eastAsia"/>
                <w:bCs/>
                <w:szCs w:val="21"/>
                <w:lang w:val="zh-CN"/>
              </w:rPr>
              <w:t>室（</w:t>
            </w:r>
            <w:r w:rsidRPr="00E11160">
              <w:rPr>
                <w:rFonts w:asciiTheme="minorEastAsia" w:hAnsiTheme="minorEastAsia" w:cs="宋体"/>
                <w:bCs/>
                <w:szCs w:val="21"/>
                <w:lang w:val="zh-CN"/>
              </w:rPr>
              <w:t>龙兴路与竹林路交汇处</w:t>
            </w:r>
            <w:r w:rsidRPr="00E11160">
              <w:rPr>
                <w:rFonts w:asciiTheme="minorEastAsia" w:hAnsiTheme="minorEastAsia" w:cs="宋体" w:hint="eastAsia"/>
                <w:bCs/>
                <w:szCs w:val="21"/>
                <w:lang w:val="zh-CN"/>
              </w:rPr>
              <w:t>公共资源大厦）</w:t>
            </w:r>
          </w:p>
        </w:tc>
      </w:tr>
      <w:tr w:rsidR="00851B33" w:rsidRPr="00E11160">
        <w:trPr>
          <w:trHeight w:val="504"/>
          <w:jc w:val="center"/>
        </w:trPr>
        <w:tc>
          <w:tcPr>
            <w:tcW w:w="806" w:type="dxa"/>
            <w:vAlign w:val="center"/>
          </w:tcPr>
          <w:p w:rsidR="00851B33" w:rsidRPr="00E11160" w:rsidRDefault="00551C50">
            <w:pPr>
              <w:autoSpaceDE w:val="0"/>
              <w:autoSpaceDN w:val="0"/>
              <w:adjustRightInd w:val="0"/>
              <w:spacing w:line="276" w:lineRule="auto"/>
              <w:jc w:val="center"/>
              <w:rPr>
                <w:rFonts w:asciiTheme="minorEastAsia" w:hAnsiTheme="minorEastAsia" w:cs="黑体"/>
                <w:szCs w:val="21"/>
              </w:rPr>
            </w:pPr>
            <w:r w:rsidRPr="00E11160">
              <w:rPr>
                <w:rFonts w:asciiTheme="minorEastAsia" w:hAnsiTheme="minorEastAsia" w:cs="黑体" w:hint="eastAsia"/>
                <w:szCs w:val="21"/>
              </w:rPr>
              <w:t>14</w:t>
            </w:r>
          </w:p>
        </w:tc>
        <w:tc>
          <w:tcPr>
            <w:tcW w:w="2268" w:type="dxa"/>
            <w:vAlign w:val="center"/>
          </w:tcPr>
          <w:p w:rsidR="00851B33" w:rsidRPr="00E11160" w:rsidRDefault="00551C50">
            <w:pPr>
              <w:autoSpaceDE w:val="0"/>
              <w:autoSpaceDN w:val="0"/>
              <w:adjustRightInd w:val="0"/>
              <w:spacing w:line="276" w:lineRule="auto"/>
              <w:jc w:val="center"/>
              <w:rPr>
                <w:rFonts w:asciiTheme="minorEastAsia" w:hAnsiTheme="minorEastAsia" w:cs="宋体"/>
                <w:bCs/>
                <w:szCs w:val="21"/>
                <w:lang w:val="zh-CN"/>
              </w:rPr>
            </w:pPr>
            <w:r w:rsidRPr="00E11160">
              <w:rPr>
                <w:rFonts w:asciiTheme="minorEastAsia" w:hAnsiTheme="minorEastAsia" w:cs="宋体" w:hint="eastAsia"/>
                <w:kern w:val="0"/>
                <w:szCs w:val="21"/>
              </w:rPr>
              <w:t>投标保证金</w:t>
            </w:r>
          </w:p>
        </w:tc>
        <w:tc>
          <w:tcPr>
            <w:tcW w:w="6813" w:type="dxa"/>
            <w:vAlign w:val="center"/>
          </w:tcPr>
          <w:p w:rsidR="00851B33" w:rsidRPr="00E11160" w:rsidRDefault="00551C50">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E11160">
              <w:rPr>
                <w:rFonts w:asciiTheme="minorEastAsia" w:hAnsiTheme="minorEastAsia" w:cs="仿宋_GB2312" w:hint="eastAsia"/>
                <w:szCs w:val="21"/>
                <w:lang w:val="zh-CN"/>
              </w:rPr>
              <w:t>缴纳截止时间：同投标截止时间。</w:t>
            </w:r>
          </w:p>
          <w:p w:rsidR="00851B33" w:rsidRPr="00E11160" w:rsidRDefault="00551C50">
            <w:pPr>
              <w:tabs>
                <w:tab w:val="left" w:pos="1260"/>
              </w:tabs>
              <w:autoSpaceDE w:val="0"/>
              <w:autoSpaceDN w:val="0"/>
              <w:adjustRightInd w:val="0"/>
              <w:spacing w:line="360" w:lineRule="auto"/>
              <w:contextualSpacing/>
              <w:rPr>
                <w:lang w:val="zh-CN"/>
              </w:rPr>
            </w:pPr>
            <w:r w:rsidRPr="00E11160">
              <w:rPr>
                <w:rFonts w:asciiTheme="minorEastAsia" w:hAnsiTheme="minorEastAsia" w:cs="仿宋_GB2312" w:hint="eastAsia"/>
                <w:szCs w:val="21"/>
                <w:lang w:val="zh-CN"/>
              </w:rPr>
              <w:t>金额：</w:t>
            </w:r>
            <w:r w:rsidRPr="00E11160">
              <w:rPr>
                <w:rFonts w:asciiTheme="minorEastAsia" w:hAnsiTheme="minorEastAsia" w:cs="仿宋_GB2312" w:hint="eastAsia"/>
                <w:szCs w:val="21"/>
              </w:rPr>
              <w:t>A包：壹万伍仟</w:t>
            </w:r>
            <w:r w:rsidRPr="00E11160">
              <w:rPr>
                <w:rFonts w:asciiTheme="minorEastAsia" w:hAnsiTheme="minorEastAsia" w:cs="仿宋_GB2312" w:hint="eastAsia"/>
                <w:szCs w:val="21"/>
                <w:lang w:val="zh-CN"/>
              </w:rPr>
              <w:t>元整（¥</w:t>
            </w:r>
            <w:r w:rsidRPr="00E11160">
              <w:rPr>
                <w:rFonts w:asciiTheme="minorEastAsia" w:hAnsiTheme="minorEastAsia" w:cs="仿宋_GB2312" w:hint="eastAsia"/>
                <w:szCs w:val="21"/>
              </w:rPr>
              <w:t>15000.00元</w:t>
            </w:r>
            <w:r w:rsidRPr="00E11160">
              <w:rPr>
                <w:rFonts w:asciiTheme="minorEastAsia" w:hAnsiTheme="minorEastAsia" w:cs="仿宋_GB2312" w:hint="eastAsia"/>
                <w:szCs w:val="21"/>
                <w:lang w:val="zh-CN"/>
              </w:rPr>
              <w:t>）</w:t>
            </w:r>
            <w:r w:rsidRPr="00E11160">
              <w:rPr>
                <w:rFonts w:asciiTheme="minorEastAsia" w:hAnsiTheme="minorEastAsia" w:cs="仿宋_GB2312" w:hint="eastAsia"/>
                <w:szCs w:val="21"/>
              </w:rPr>
              <w:t>B包：伍仟</w:t>
            </w:r>
            <w:r w:rsidRPr="00E11160">
              <w:rPr>
                <w:rFonts w:asciiTheme="minorEastAsia" w:hAnsiTheme="minorEastAsia" w:cs="仿宋_GB2312" w:hint="eastAsia"/>
                <w:szCs w:val="21"/>
                <w:lang w:val="zh-CN"/>
              </w:rPr>
              <w:t>元整（¥</w:t>
            </w:r>
            <w:r w:rsidRPr="00E11160">
              <w:rPr>
                <w:rFonts w:asciiTheme="minorEastAsia" w:hAnsiTheme="minorEastAsia" w:cs="仿宋_GB2312" w:hint="eastAsia"/>
                <w:szCs w:val="21"/>
              </w:rPr>
              <w:t>5000.00元</w:t>
            </w:r>
            <w:r w:rsidRPr="00E11160">
              <w:rPr>
                <w:rFonts w:asciiTheme="minorEastAsia" w:hAnsiTheme="minorEastAsia" w:cs="仿宋_GB2312" w:hint="eastAsia"/>
                <w:szCs w:val="21"/>
                <w:lang w:val="zh-CN"/>
              </w:rPr>
              <w:t>）</w:t>
            </w:r>
          </w:p>
          <w:p w:rsidR="00851B33" w:rsidRPr="00E11160" w:rsidRDefault="00551C50">
            <w:pPr>
              <w:tabs>
                <w:tab w:val="left" w:pos="1260"/>
              </w:tabs>
              <w:autoSpaceDE w:val="0"/>
              <w:autoSpaceDN w:val="0"/>
              <w:spacing w:line="360" w:lineRule="auto"/>
              <w:contextualSpacing/>
              <w:rPr>
                <w:rFonts w:asciiTheme="minorEastAsia" w:hAnsiTheme="minorEastAsia" w:cs="仿宋_GB2312"/>
                <w:szCs w:val="21"/>
                <w:lang w:val="zh-CN"/>
              </w:rPr>
            </w:pPr>
            <w:r w:rsidRPr="00E11160">
              <w:rPr>
                <w:rFonts w:asciiTheme="minorEastAsia" w:hAnsiTheme="minorEastAsia" w:cs="仿宋_GB2312" w:hint="eastAsia"/>
                <w:szCs w:val="21"/>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851B33" w:rsidRPr="00E11160" w:rsidRDefault="00551C50">
            <w:pPr>
              <w:tabs>
                <w:tab w:val="left" w:pos="1260"/>
              </w:tabs>
              <w:autoSpaceDE w:val="0"/>
              <w:autoSpaceDN w:val="0"/>
              <w:spacing w:line="360" w:lineRule="auto"/>
              <w:contextualSpacing/>
              <w:rPr>
                <w:rFonts w:asciiTheme="minorEastAsia" w:hAnsiTheme="minorEastAsia" w:cs="仿宋_GB2312"/>
                <w:szCs w:val="21"/>
                <w:lang w:val="zh-CN"/>
              </w:rPr>
            </w:pPr>
            <w:r w:rsidRPr="00E11160">
              <w:rPr>
                <w:rFonts w:asciiTheme="minorEastAsia" w:hAnsiTheme="minorEastAsia" w:cs="仿宋_GB2312" w:hint="eastAsia"/>
                <w:szCs w:val="21"/>
                <w:lang w:val="zh-CN"/>
              </w:rPr>
              <w:lastRenderedPageBreak/>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851B33" w:rsidRPr="00E11160" w:rsidRDefault="00551C50">
            <w:pPr>
              <w:tabs>
                <w:tab w:val="left" w:pos="1260"/>
              </w:tabs>
              <w:autoSpaceDE w:val="0"/>
              <w:autoSpaceDN w:val="0"/>
              <w:spacing w:line="360" w:lineRule="auto"/>
              <w:contextualSpacing/>
              <w:rPr>
                <w:rFonts w:asciiTheme="minorEastAsia" w:hAnsiTheme="minorEastAsia" w:cs="仿宋_GB2312"/>
                <w:szCs w:val="21"/>
                <w:lang w:val="zh-CN"/>
              </w:rPr>
            </w:pPr>
            <w:r w:rsidRPr="00E11160">
              <w:rPr>
                <w:rFonts w:asciiTheme="minorEastAsia" w:hAnsiTheme="minorEastAsia" w:cs="仿宋_GB2312" w:hint="eastAsia"/>
                <w:szCs w:val="21"/>
                <w:lang w:val="zh-CN"/>
              </w:rPr>
              <w:t>三、投标保证金缴纳方式：</w:t>
            </w:r>
          </w:p>
          <w:p w:rsidR="00851B33" w:rsidRPr="00E11160" w:rsidRDefault="00551C50">
            <w:pPr>
              <w:tabs>
                <w:tab w:val="left" w:pos="1260"/>
              </w:tabs>
              <w:autoSpaceDE w:val="0"/>
              <w:autoSpaceDN w:val="0"/>
              <w:spacing w:line="360" w:lineRule="auto"/>
              <w:contextualSpacing/>
              <w:rPr>
                <w:rFonts w:asciiTheme="minorEastAsia" w:hAnsiTheme="minorEastAsia" w:cs="仿宋_GB2312"/>
                <w:szCs w:val="21"/>
                <w:lang w:val="zh-CN"/>
              </w:rPr>
            </w:pPr>
            <w:r w:rsidRPr="00E11160">
              <w:rPr>
                <w:rFonts w:asciiTheme="minorEastAsia" w:hAnsiTheme="minorEastAsia" w:cs="仿宋_GB2312" w:hint="eastAsia"/>
                <w:szCs w:val="21"/>
                <w:lang w:val="zh-CN"/>
              </w:rPr>
              <w:t>1、投标人网上下载招标文件后，登录</w:t>
            </w:r>
            <w:hyperlink r:id="rId15" w:history="1">
              <w:r w:rsidRPr="00E11160">
                <w:rPr>
                  <w:rFonts w:asciiTheme="minorEastAsia" w:hAnsiTheme="minorEastAsia" w:cs="仿宋_GB2312" w:hint="eastAsia"/>
                  <w:szCs w:val="21"/>
                  <w:lang w:val="zh-CN"/>
                </w:rPr>
                <w:t>http://221.14.6.70:8088/ggzy</w:t>
              </w:r>
            </w:hyperlink>
            <w:r w:rsidRPr="00E11160">
              <w:rPr>
                <w:rFonts w:asciiTheme="minorEastAsia" w:hAnsiTheme="minorEastAsia" w:cs="仿宋_GB2312" w:hint="eastAsia"/>
                <w:szCs w:val="21"/>
                <w:lang w:val="zh-CN"/>
              </w:rPr>
              <w:t>系统，依次点击“会员向导”→“参与投标”→“费用缴纳说明”→“保证金缴纳说明单”，获取缴费说明单，根据每个标段的缴纳说明单在缴纳截止时间前缴纳；</w:t>
            </w:r>
          </w:p>
          <w:p w:rsidR="00851B33" w:rsidRPr="00E11160" w:rsidRDefault="00551C50">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E11160">
              <w:rPr>
                <w:rFonts w:asciiTheme="minorEastAsia" w:hAnsiTheme="minorEastAsia" w:cs="仿宋_GB2312" w:hint="eastAsia"/>
                <w:szCs w:val="21"/>
                <w:lang w:val="zh-CN"/>
              </w:rPr>
              <w:t>2、成功缴纳后重新登录前述系统，依次点击“会员向导”→“参与投标”→“保证金绑定”→“绑定”进行投标保证金绑定。</w:t>
            </w:r>
          </w:p>
          <w:p w:rsidR="00851B33" w:rsidRPr="00E11160" w:rsidRDefault="00551C50">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E11160">
              <w:rPr>
                <w:rFonts w:asciiTheme="minorEastAsia" w:hAnsiTheme="minorEastAsia" w:cs="仿宋_GB2312" w:hint="eastAsia"/>
                <w:szCs w:val="21"/>
                <w:lang w:val="zh-CN"/>
              </w:rPr>
              <w:t>3、《保证金缴纳绑定操作指南》获取方法：登录许昌公共资源交易系统-组件下载-《保证金缴纳绑定操作指南》。</w:t>
            </w:r>
          </w:p>
          <w:p w:rsidR="00851B33" w:rsidRPr="00E11160" w:rsidRDefault="00551C50">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E11160">
              <w:rPr>
                <w:rFonts w:asciiTheme="minorEastAsia" w:hAnsiTheme="minorEastAsia" w:cs="仿宋_GB2312" w:hint="eastAsia"/>
                <w:szCs w:val="21"/>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851B33" w:rsidRPr="00E11160" w:rsidRDefault="00551C50">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E11160">
              <w:rPr>
                <w:rFonts w:asciiTheme="minorEastAsia" w:hAnsiTheme="minorEastAsia" w:cs="仿宋_GB2312" w:hint="eastAsia"/>
                <w:szCs w:val="21"/>
                <w:lang w:val="zh-CN"/>
              </w:rPr>
              <w:t>5、每个投标人每个项目每个标段只有唯一缴纳账号，切勿重复缴纳或错误缴纳。</w:t>
            </w:r>
          </w:p>
          <w:p w:rsidR="00851B33" w:rsidRPr="00E11160" w:rsidRDefault="00551C50">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E11160">
              <w:rPr>
                <w:rFonts w:asciiTheme="minorEastAsia" w:hAnsiTheme="minorEastAsia" w:cs="仿宋_GB2312" w:hint="eastAsia"/>
                <w:szCs w:val="21"/>
                <w:lang w:val="zh-CN"/>
              </w:rPr>
              <w:t>6、投标人所提交的投标保证金仅限当次投标项目（标段）有效，不得重复替代使用。一个招标项目有多个标段或者有多个项目同时招标的，投标人必须按项目、标段分别提交投标保证金。</w:t>
            </w:r>
          </w:p>
          <w:p w:rsidR="00851B33" w:rsidRPr="00E11160" w:rsidRDefault="00551C50">
            <w:pPr>
              <w:tabs>
                <w:tab w:val="left" w:pos="1260"/>
              </w:tabs>
              <w:autoSpaceDE w:val="0"/>
              <w:autoSpaceDN w:val="0"/>
              <w:spacing w:line="360" w:lineRule="auto"/>
              <w:contextualSpacing/>
              <w:rPr>
                <w:rFonts w:asciiTheme="minorEastAsia" w:hAnsiTheme="minorEastAsia" w:cs="仿宋_GB2312"/>
                <w:szCs w:val="21"/>
                <w:lang w:val="zh-CN"/>
              </w:rPr>
            </w:pPr>
            <w:r w:rsidRPr="00E11160">
              <w:rPr>
                <w:rFonts w:asciiTheme="minorEastAsia" w:hAnsiTheme="minorEastAsia" w:cs="仿宋_GB2312" w:hint="eastAsia"/>
                <w:szCs w:val="21"/>
                <w:lang w:val="zh-CN"/>
              </w:rPr>
              <w:t>7、不同投标人的投标保证金不得从同一单位或者个人的账户转出。</w:t>
            </w:r>
          </w:p>
          <w:p w:rsidR="00851B33" w:rsidRPr="00E11160" w:rsidRDefault="00551C50">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E11160">
              <w:rPr>
                <w:rFonts w:asciiTheme="minorEastAsia" w:hAnsiTheme="minorEastAsia" w:cs="仿宋_GB2312" w:hint="eastAsia"/>
                <w:szCs w:val="21"/>
                <w:lang w:val="zh-CN"/>
              </w:rPr>
              <w:t>8、未按上述规定操作引起的无效投标，由投标人自行负责。</w:t>
            </w:r>
          </w:p>
          <w:p w:rsidR="00851B33" w:rsidRPr="00E11160" w:rsidRDefault="00551C50">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E11160">
              <w:rPr>
                <w:rFonts w:asciiTheme="minorEastAsia" w:hAnsiTheme="minorEastAsia" w:cs="仿宋_GB2312" w:hint="eastAsia"/>
                <w:szCs w:val="21"/>
                <w:lang w:val="zh-CN"/>
              </w:rPr>
              <w:t>9、汇款凭证无需备注项目编号和项目名称。</w:t>
            </w:r>
          </w:p>
          <w:p w:rsidR="00851B33" w:rsidRPr="00E11160" w:rsidRDefault="00551C50">
            <w:pPr>
              <w:tabs>
                <w:tab w:val="left" w:pos="1260"/>
              </w:tabs>
              <w:autoSpaceDE w:val="0"/>
              <w:autoSpaceDN w:val="0"/>
              <w:spacing w:line="360" w:lineRule="auto"/>
              <w:contextualSpacing/>
              <w:rPr>
                <w:rFonts w:asciiTheme="minorEastAsia" w:hAnsiTheme="minorEastAsia" w:cs="仿宋_GB2312"/>
                <w:szCs w:val="21"/>
                <w:lang w:val="zh-CN"/>
              </w:rPr>
            </w:pPr>
            <w:r w:rsidRPr="00E11160">
              <w:rPr>
                <w:rFonts w:asciiTheme="minorEastAsia" w:hAnsiTheme="minorEastAsia" w:cs="仿宋_GB2312" w:hint="eastAsia"/>
                <w:szCs w:val="21"/>
                <w:lang w:val="zh-CN"/>
              </w:rPr>
              <w:t>四、凡投标人投标保证金交纳至同一标段相同子账号的，保证金暂不予退还，并依照《许昌市公共资源交易当事人不良行为管理暂行办法》（许</w:t>
            </w:r>
            <w:r w:rsidRPr="00E11160">
              <w:rPr>
                <w:rFonts w:asciiTheme="minorEastAsia" w:hAnsiTheme="minorEastAsia" w:cs="仿宋_GB2312" w:hint="eastAsia"/>
                <w:szCs w:val="21"/>
                <w:lang w:val="zh-CN"/>
              </w:rPr>
              <w:lastRenderedPageBreak/>
              <w:t>公管委〔2017〕1号）规定，进行调查、认定、记录，并予以公示公告。对涉嫌串通投标，经调查核实后，记录不良行为，移交有关部门进行查处，不予退还的保证金上缴国库。</w:t>
            </w:r>
          </w:p>
          <w:p w:rsidR="00851B33" w:rsidRPr="00E11160" w:rsidRDefault="00551C50">
            <w:pPr>
              <w:tabs>
                <w:tab w:val="left" w:pos="1260"/>
              </w:tabs>
              <w:autoSpaceDE w:val="0"/>
              <w:autoSpaceDN w:val="0"/>
              <w:spacing w:line="360" w:lineRule="auto"/>
              <w:contextualSpacing/>
              <w:rPr>
                <w:rFonts w:asciiTheme="minorEastAsia" w:hAnsiTheme="minorEastAsia" w:cs="仿宋_GB2312"/>
                <w:szCs w:val="21"/>
                <w:lang w:val="zh-CN"/>
              </w:rPr>
            </w:pPr>
            <w:r w:rsidRPr="00E11160">
              <w:rPr>
                <w:rFonts w:asciiTheme="minorEastAsia" w:hAnsiTheme="minorEastAsia" w:cs="仿宋_GB2312" w:hint="eastAsia"/>
                <w:szCs w:val="21"/>
                <w:lang w:val="zh-CN"/>
              </w:rPr>
              <w:t>五、投标保证金退还咨询电话：0374-2968027（许昌市公共资源交易中心交易见证部）。</w:t>
            </w:r>
          </w:p>
        </w:tc>
      </w:tr>
      <w:tr w:rsidR="00851B33" w:rsidRPr="00E11160">
        <w:trPr>
          <w:trHeight w:val="1560"/>
          <w:jc w:val="center"/>
        </w:trPr>
        <w:tc>
          <w:tcPr>
            <w:tcW w:w="806" w:type="dxa"/>
            <w:vAlign w:val="center"/>
          </w:tcPr>
          <w:p w:rsidR="00851B33" w:rsidRPr="00E11160" w:rsidRDefault="00551C50">
            <w:pPr>
              <w:autoSpaceDE w:val="0"/>
              <w:autoSpaceDN w:val="0"/>
              <w:adjustRightInd w:val="0"/>
              <w:spacing w:line="276" w:lineRule="auto"/>
              <w:jc w:val="center"/>
              <w:rPr>
                <w:rFonts w:asciiTheme="minorEastAsia" w:hAnsiTheme="minorEastAsia" w:cs="黑体"/>
                <w:szCs w:val="21"/>
              </w:rPr>
            </w:pPr>
            <w:r w:rsidRPr="00E11160">
              <w:rPr>
                <w:rFonts w:asciiTheme="minorEastAsia" w:hAnsiTheme="minorEastAsia" w:cs="黑体" w:hint="eastAsia"/>
                <w:szCs w:val="21"/>
              </w:rPr>
              <w:lastRenderedPageBreak/>
              <w:t>15</w:t>
            </w:r>
          </w:p>
        </w:tc>
        <w:tc>
          <w:tcPr>
            <w:tcW w:w="2268" w:type="dxa"/>
            <w:vAlign w:val="center"/>
          </w:tcPr>
          <w:p w:rsidR="00851B33" w:rsidRPr="00E11160" w:rsidRDefault="00551C50">
            <w:pPr>
              <w:autoSpaceDE w:val="0"/>
              <w:autoSpaceDN w:val="0"/>
              <w:adjustRightInd w:val="0"/>
              <w:spacing w:line="276" w:lineRule="auto"/>
              <w:jc w:val="center"/>
              <w:rPr>
                <w:rFonts w:asciiTheme="minorEastAsia" w:hAnsiTheme="minorEastAsia" w:cs="仿宋_GB2312"/>
                <w:szCs w:val="21"/>
              </w:rPr>
            </w:pPr>
            <w:r w:rsidRPr="00E11160">
              <w:rPr>
                <w:rFonts w:asciiTheme="minorEastAsia" w:hAnsiTheme="minorEastAsia" w:cs="仿宋_GB2312" w:hint="eastAsia"/>
                <w:szCs w:val="21"/>
              </w:rPr>
              <w:t>公告发布</w:t>
            </w:r>
          </w:p>
        </w:tc>
        <w:tc>
          <w:tcPr>
            <w:tcW w:w="6813" w:type="dxa"/>
            <w:tcBorders>
              <w:top w:val="single" w:sz="4" w:space="0" w:color="auto"/>
            </w:tcBorders>
            <w:vAlign w:val="center"/>
          </w:tcPr>
          <w:p w:rsidR="00851B33" w:rsidRPr="00E11160" w:rsidRDefault="00551C50">
            <w:pPr>
              <w:autoSpaceDE w:val="0"/>
              <w:autoSpaceDN w:val="0"/>
              <w:adjustRightInd w:val="0"/>
              <w:spacing w:line="360" w:lineRule="auto"/>
              <w:rPr>
                <w:rFonts w:asciiTheme="minorEastAsia" w:hAnsiTheme="minorEastAsia" w:cs="宋体"/>
                <w:bCs/>
                <w:szCs w:val="21"/>
                <w:lang w:val="zh-CN"/>
              </w:rPr>
            </w:pPr>
            <w:r w:rsidRPr="00E11160">
              <w:rPr>
                <w:rFonts w:asciiTheme="minorEastAsia" w:hAnsiTheme="minorEastAsia" w:cs="宋体" w:hint="eastAsia"/>
                <w:szCs w:val="21"/>
              </w:rPr>
              <w:t>招标公告、中标公告、变更（更正）公告、现场勘察答复等相关信息同时在以下网站发布：《中国政府采购网》、《河南省政府采购网》、《许昌市政府采购网》、《全国公共资源交易平台（河南省·许昌市）》、《</w:t>
            </w:r>
            <w:hyperlink r:id="rId16" w:tgtFrame="_blank" w:history="1">
              <w:r w:rsidRPr="00E11160">
                <w:rPr>
                  <w:rFonts w:asciiTheme="minorEastAsia" w:hAnsiTheme="minorEastAsia" w:cs="宋体"/>
                  <w:szCs w:val="21"/>
                </w:rPr>
                <w:t>中国·许昌许昌市政府网</w:t>
              </w:r>
            </w:hyperlink>
            <w:r w:rsidRPr="00E11160">
              <w:rPr>
                <w:rFonts w:asciiTheme="minorEastAsia" w:hAnsiTheme="minorEastAsia" w:cs="宋体" w:hint="eastAsia"/>
                <w:szCs w:val="21"/>
              </w:rPr>
              <w:t>》</w:t>
            </w:r>
          </w:p>
        </w:tc>
      </w:tr>
      <w:tr w:rsidR="00851B33" w:rsidRPr="00E11160">
        <w:trPr>
          <w:trHeight w:val="510"/>
          <w:jc w:val="center"/>
        </w:trPr>
        <w:tc>
          <w:tcPr>
            <w:tcW w:w="806" w:type="dxa"/>
            <w:vAlign w:val="center"/>
          </w:tcPr>
          <w:p w:rsidR="00851B33" w:rsidRPr="00E11160" w:rsidRDefault="00551C50">
            <w:pPr>
              <w:autoSpaceDE w:val="0"/>
              <w:autoSpaceDN w:val="0"/>
              <w:adjustRightInd w:val="0"/>
              <w:spacing w:line="276" w:lineRule="auto"/>
              <w:jc w:val="center"/>
              <w:rPr>
                <w:rFonts w:asciiTheme="minorEastAsia" w:hAnsiTheme="minorEastAsia" w:cs="黑体"/>
                <w:szCs w:val="21"/>
              </w:rPr>
            </w:pPr>
            <w:r w:rsidRPr="00E11160">
              <w:rPr>
                <w:rFonts w:asciiTheme="minorEastAsia" w:hAnsiTheme="minorEastAsia" w:cs="黑体" w:hint="eastAsia"/>
                <w:szCs w:val="21"/>
              </w:rPr>
              <w:t>16</w:t>
            </w:r>
          </w:p>
        </w:tc>
        <w:tc>
          <w:tcPr>
            <w:tcW w:w="2268" w:type="dxa"/>
            <w:vAlign w:val="center"/>
          </w:tcPr>
          <w:p w:rsidR="00851B33" w:rsidRPr="00E11160" w:rsidRDefault="00551C50">
            <w:pPr>
              <w:autoSpaceDE w:val="0"/>
              <w:autoSpaceDN w:val="0"/>
              <w:adjustRightInd w:val="0"/>
              <w:spacing w:line="360" w:lineRule="auto"/>
              <w:jc w:val="center"/>
              <w:rPr>
                <w:rFonts w:asciiTheme="minorEastAsia" w:hAnsiTheme="minorEastAsia" w:cs="仿宋_GB2312"/>
                <w:szCs w:val="21"/>
              </w:rPr>
            </w:pPr>
            <w:r w:rsidRPr="00E11160">
              <w:rPr>
                <w:rFonts w:asciiTheme="minorEastAsia" w:hAnsiTheme="minorEastAsia" w:cs="仿宋_GB2312" w:hint="eastAsia"/>
                <w:szCs w:val="21"/>
              </w:rPr>
              <w:t>采购人澄清或修改</w:t>
            </w:r>
          </w:p>
          <w:p w:rsidR="00851B33" w:rsidRPr="00E11160" w:rsidRDefault="00551C50">
            <w:pPr>
              <w:autoSpaceDE w:val="0"/>
              <w:autoSpaceDN w:val="0"/>
              <w:adjustRightInd w:val="0"/>
              <w:spacing w:line="360" w:lineRule="auto"/>
              <w:jc w:val="center"/>
              <w:rPr>
                <w:rFonts w:asciiTheme="minorEastAsia" w:hAnsiTheme="minorEastAsia" w:cs="黑体"/>
                <w:szCs w:val="21"/>
              </w:rPr>
            </w:pPr>
            <w:r w:rsidRPr="00E11160">
              <w:rPr>
                <w:rFonts w:asciiTheme="minorEastAsia" w:hAnsiTheme="minorEastAsia" w:cs="仿宋_GB2312" w:hint="eastAsia"/>
                <w:szCs w:val="21"/>
              </w:rPr>
              <w:t>招标文件时间</w:t>
            </w:r>
          </w:p>
        </w:tc>
        <w:tc>
          <w:tcPr>
            <w:tcW w:w="6813" w:type="dxa"/>
            <w:vAlign w:val="center"/>
          </w:tcPr>
          <w:p w:rsidR="00851B33" w:rsidRPr="00E11160" w:rsidRDefault="00551C50">
            <w:pPr>
              <w:autoSpaceDE w:val="0"/>
              <w:autoSpaceDN w:val="0"/>
              <w:adjustRightInd w:val="0"/>
              <w:spacing w:line="360" w:lineRule="auto"/>
              <w:rPr>
                <w:rFonts w:asciiTheme="minorEastAsia" w:hAnsiTheme="minorEastAsia" w:cs="宋体"/>
                <w:bCs/>
                <w:szCs w:val="21"/>
                <w:lang w:val="zh-CN"/>
              </w:rPr>
            </w:pPr>
            <w:r w:rsidRPr="00E11160">
              <w:rPr>
                <w:rFonts w:asciiTheme="minorEastAsia" w:hAnsiTheme="minorEastAsia" w:cs="宋体" w:hint="eastAsia"/>
                <w:bCs/>
                <w:szCs w:val="21"/>
                <w:lang w:val="zh-CN"/>
              </w:rPr>
              <w:t>投标截止时间15日前（</w:t>
            </w:r>
            <w:r w:rsidRPr="00E11160">
              <w:rPr>
                <w:rFonts w:asciiTheme="minorEastAsia" w:hAnsiTheme="minorEastAsia" w:cs="仿宋_GB2312" w:hint="eastAsia"/>
                <w:szCs w:val="21"/>
                <w:lang w:val="zh-CN"/>
              </w:rPr>
              <w:t>澄清内容可能影响投标文件编制的）</w:t>
            </w:r>
          </w:p>
        </w:tc>
      </w:tr>
      <w:tr w:rsidR="00851B33" w:rsidRPr="00E11160">
        <w:trPr>
          <w:trHeight w:val="510"/>
          <w:jc w:val="center"/>
        </w:trPr>
        <w:tc>
          <w:tcPr>
            <w:tcW w:w="806" w:type="dxa"/>
            <w:vAlign w:val="center"/>
          </w:tcPr>
          <w:p w:rsidR="00851B33" w:rsidRPr="00E11160" w:rsidRDefault="00551C50">
            <w:pPr>
              <w:autoSpaceDE w:val="0"/>
              <w:autoSpaceDN w:val="0"/>
              <w:adjustRightInd w:val="0"/>
              <w:spacing w:line="276" w:lineRule="auto"/>
              <w:jc w:val="center"/>
              <w:rPr>
                <w:rFonts w:asciiTheme="minorEastAsia" w:hAnsiTheme="minorEastAsia" w:cs="黑体"/>
                <w:szCs w:val="21"/>
              </w:rPr>
            </w:pPr>
            <w:r w:rsidRPr="00E11160">
              <w:rPr>
                <w:rFonts w:asciiTheme="minorEastAsia" w:hAnsiTheme="minorEastAsia" w:cs="黑体" w:hint="eastAsia"/>
                <w:szCs w:val="21"/>
              </w:rPr>
              <w:t>17</w:t>
            </w:r>
          </w:p>
        </w:tc>
        <w:tc>
          <w:tcPr>
            <w:tcW w:w="2268" w:type="dxa"/>
            <w:vAlign w:val="center"/>
          </w:tcPr>
          <w:p w:rsidR="00851B33" w:rsidRPr="00E11160" w:rsidRDefault="00551C50">
            <w:pPr>
              <w:autoSpaceDE w:val="0"/>
              <w:autoSpaceDN w:val="0"/>
              <w:adjustRightInd w:val="0"/>
              <w:spacing w:line="360" w:lineRule="auto"/>
              <w:jc w:val="center"/>
              <w:rPr>
                <w:rFonts w:asciiTheme="minorEastAsia" w:hAnsiTheme="minorEastAsia" w:cs="黑体"/>
                <w:szCs w:val="21"/>
              </w:rPr>
            </w:pPr>
            <w:r w:rsidRPr="00E11160">
              <w:rPr>
                <w:rFonts w:asciiTheme="minorEastAsia" w:hAnsiTheme="minorEastAsia" w:cs="黑体" w:hint="eastAsia"/>
                <w:szCs w:val="21"/>
              </w:rPr>
              <w:t>投标人对采购文件</w:t>
            </w:r>
          </w:p>
          <w:p w:rsidR="00851B33" w:rsidRPr="00E11160" w:rsidRDefault="00551C50">
            <w:pPr>
              <w:autoSpaceDE w:val="0"/>
              <w:autoSpaceDN w:val="0"/>
              <w:adjustRightInd w:val="0"/>
              <w:spacing w:line="360" w:lineRule="auto"/>
              <w:jc w:val="center"/>
              <w:rPr>
                <w:rFonts w:asciiTheme="minorEastAsia" w:hAnsiTheme="minorEastAsia" w:cs="黑体"/>
                <w:szCs w:val="21"/>
              </w:rPr>
            </w:pPr>
            <w:r w:rsidRPr="00E11160">
              <w:rPr>
                <w:rFonts w:asciiTheme="minorEastAsia" w:hAnsiTheme="minorEastAsia" w:cs="黑体" w:hint="eastAsia"/>
                <w:szCs w:val="21"/>
              </w:rPr>
              <w:t>质疑截止时间</w:t>
            </w:r>
          </w:p>
        </w:tc>
        <w:tc>
          <w:tcPr>
            <w:tcW w:w="6813" w:type="dxa"/>
            <w:vAlign w:val="center"/>
          </w:tcPr>
          <w:p w:rsidR="00851B33" w:rsidRPr="00E11160" w:rsidRDefault="00551C50">
            <w:pPr>
              <w:autoSpaceDE w:val="0"/>
              <w:autoSpaceDN w:val="0"/>
              <w:adjustRightInd w:val="0"/>
              <w:spacing w:line="360" w:lineRule="auto"/>
              <w:rPr>
                <w:rFonts w:asciiTheme="minorEastAsia" w:hAnsiTheme="minorEastAsia" w:cs="宋体"/>
                <w:bCs/>
                <w:szCs w:val="21"/>
                <w:lang w:val="zh-CN"/>
              </w:rPr>
            </w:pPr>
            <w:r w:rsidRPr="00E11160">
              <w:rPr>
                <w:rFonts w:asciiTheme="minorEastAsia" w:hAnsiTheme="minorEastAsia" w:cs="宋体" w:hint="eastAsia"/>
                <w:bCs/>
                <w:szCs w:val="21"/>
                <w:lang w:val="zh-CN"/>
              </w:rPr>
              <w:t>招标公告期满之日起七个工作日</w:t>
            </w:r>
          </w:p>
        </w:tc>
      </w:tr>
      <w:tr w:rsidR="00851B33" w:rsidRPr="00E11160">
        <w:trPr>
          <w:trHeight w:val="510"/>
          <w:jc w:val="center"/>
        </w:trPr>
        <w:tc>
          <w:tcPr>
            <w:tcW w:w="806" w:type="dxa"/>
            <w:vAlign w:val="center"/>
          </w:tcPr>
          <w:p w:rsidR="00851B33" w:rsidRPr="00E11160" w:rsidRDefault="00551C50">
            <w:pPr>
              <w:autoSpaceDE w:val="0"/>
              <w:autoSpaceDN w:val="0"/>
              <w:adjustRightInd w:val="0"/>
              <w:spacing w:line="276" w:lineRule="auto"/>
              <w:jc w:val="center"/>
              <w:rPr>
                <w:rFonts w:asciiTheme="minorEastAsia" w:hAnsiTheme="minorEastAsia" w:cs="黑体"/>
                <w:szCs w:val="21"/>
              </w:rPr>
            </w:pPr>
            <w:r w:rsidRPr="00E11160">
              <w:rPr>
                <w:rFonts w:asciiTheme="minorEastAsia" w:hAnsiTheme="minorEastAsia" w:cs="黑体" w:hint="eastAsia"/>
                <w:szCs w:val="21"/>
              </w:rPr>
              <w:t>18</w:t>
            </w:r>
          </w:p>
        </w:tc>
        <w:tc>
          <w:tcPr>
            <w:tcW w:w="2268" w:type="dxa"/>
            <w:vAlign w:val="center"/>
          </w:tcPr>
          <w:p w:rsidR="00851B33" w:rsidRPr="00E11160" w:rsidRDefault="00551C50">
            <w:pPr>
              <w:autoSpaceDE w:val="0"/>
              <w:autoSpaceDN w:val="0"/>
              <w:adjustRightInd w:val="0"/>
              <w:spacing w:line="360" w:lineRule="auto"/>
              <w:jc w:val="center"/>
              <w:rPr>
                <w:rFonts w:asciiTheme="minorEastAsia" w:hAnsiTheme="minorEastAsia" w:cs="黑体"/>
                <w:szCs w:val="21"/>
              </w:rPr>
            </w:pPr>
            <w:r w:rsidRPr="00E11160">
              <w:rPr>
                <w:rFonts w:asciiTheme="minorEastAsia" w:hAnsiTheme="minorEastAsia" w:cs="黑体" w:hint="eastAsia"/>
                <w:szCs w:val="21"/>
              </w:rPr>
              <w:t>投标文件份数</w:t>
            </w:r>
          </w:p>
        </w:tc>
        <w:tc>
          <w:tcPr>
            <w:tcW w:w="6813" w:type="dxa"/>
            <w:vAlign w:val="center"/>
          </w:tcPr>
          <w:p w:rsidR="00851B33" w:rsidRPr="00E11160" w:rsidRDefault="00851B33">
            <w:pPr>
              <w:autoSpaceDE w:val="0"/>
              <w:autoSpaceDN w:val="0"/>
              <w:adjustRightInd w:val="0"/>
              <w:spacing w:line="360" w:lineRule="auto"/>
              <w:rPr>
                <w:rFonts w:asciiTheme="minorEastAsia" w:hAnsiTheme="minorEastAsia" w:cs="宋体"/>
                <w:szCs w:val="21"/>
              </w:rPr>
            </w:pPr>
            <w:r w:rsidRPr="00E11160">
              <w:rPr>
                <w:rFonts w:ascii="新宋体" w:eastAsia="新宋体" w:hAnsi="新宋体"/>
                <w:b/>
                <w:szCs w:val="21"/>
              </w:rPr>
              <w:fldChar w:fldCharType="begin"/>
            </w:r>
            <w:r w:rsidR="00551C50" w:rsidRPr="00E11160">
              <w:rPr>
                <w:rFonts w:ascii="新宋体" w:eastAsia="新宋体" w:hAnsi="新宋体" w:hint="eastAsia"/>
                <w:b/>
                <w:szCs w:val="21"/>
              </w:rPr>
              <w:instrText>eq \o\ac(□,√)</w:instrText>
            </w:r>
            <w:r w:rsidRPr="00E11160">
              <w:rPr>
                <w:rFonts w:ascii="新宋体" w:eastAsia="新宋体" w:hAnsi="新宋体"/>
                <w:b/>
                <w:szCs w:val="21"/>
              </w:rPr>
              <w:fldChar w:fldCharType="end"/>
            </w:r>
            <w:r w:rsidR="00551C50" w:rsidRPr="00E11160">
              <w:rPr>
                <w:rFonts w:ascii="新宋体" w:eastAsia="新宋体" w:hAnsi="新宋体" w:hint="eastAsia"/>
                <w:szCs w:val="21"/>
              </w:rPr>
              <w:t>电子投标文件：成功上传至《全国公共资源交易平台（河南省·许昌市）》公共资源交易系统加密电子投标文件1份</w:t>
            </w:r>
            <w:r w:rsidR="00551C50" w:rsidRPr="00E11160">
              <w:rPr>
                <w:rFonts w:hAnsi="宋体" w:cs="宋体" w:hint="eastAsia"/>
                <w:szCs w:val="21"/>
                <w:lang w:val="zh-CN"/>
              </w:rPr>
              <w:t>（文件格式为：</w:t>
            </w:r>
            <w:r w:rsidR="00551C50" w:rsidRPr="00E11160">
              <w:rPr>
                <w:rFonts w:hAnsi="宋体" w:cs="宋体" w:hint="eastAsia"/>
                <w:szCs w:val="21"/>
                <w:lang w:val="zh-CN"/>
              </w:rPr>
              <w:t xml:space="preserve"> XXX</w:t>
            </w:r>
            <w:r w:rsidR="00551C50" w:rsidRPr="00E11160">
              <w:rPr>
                <w:rFonts w:hAnsi="宋体" w:cs="宋体" w:hint="eastAsia"/>
                <w:szCs w:val="21"/>
                <w:lang w:val="zh-CN"/>
              </w:rPr>
              <w:t>公司</w:t>
            </w:r>
            <w:r w:rsidR="00551C50" w:rsidRPr="00E11160">
              <w:rPr>
                <w:rFonts w:hAnsi="宋体" w:cs="宋体" w:hint="eastAsia"/>
                <w:szCs w:val="21"/>
                <w:lang w:val="zh-CN"/>
              </w:rPr>
              <w:t>XXX</w:t>
            </w:r>
            <w:r w:rsidR="00551C50" w:rsidRPr="00E11160">
              <w:rPr>
                <w:rFonts w:hAnsi="宋体" w:cs="宋体" w:hint="eastAsia"/>
                <w:szCs w:val="21"/>
                <w:lang w:val="zh-CN"/>
              </w:rPr>
              <w:t>项目编号</w:t>
            </w:r>
            <w:r w:rsidR="00551C50" w:rsidRPr="00E11160">
              <w:rPr>
                <w:rFonts w:hAnsi="宋体" w:cs="宋体" w:hint="eastAsia"/>
                <w:szCs w:val="21"/>
                <w:lang w:val="zh-CN"/>
              </w:rPr>
              <w:t>.file</w:t>
            </w:r>
            <w:r w:rsidR="00551C50" w:rsidRPr="00E11160">
              <w:rPr>
                <w:rFonts w:hAnsi="宋体" w:cs="宋体" w:hint="eastAsia"/>
                <w:szCs w:val="21"/>
                <w:lang w:val="zh-CN"/>
              </w:rPr>
              <w:t>）。</w:t>
            </w:r>
            <w:r w:rsidR="00551C50" w:rsidRPr="00E11160">
              <w:rPr>
                <w:rFonts w:ascii="新宋体" w:eastAsia="新宋体" w:hAnsi="新宋体" w:hint="eastAsia"/>
                <w:szCs w:val="21"/>
              </w:rPr>
              <w:t>使用电子介质存储的备份文件1份（文件格式为：名称为“备份”的文件夹）。</w:t>
            </w:r>
          </w:p>
          <w:p w:rsidR="00851B33" w:rsidRPr="00E11160" w:rsidRDefault="00851B33">
            <w:pPr>
              <w:autoSpaceDE w:val="0"/>
              <w:autoSpaceDN w:val="0"/>
              <w:adjustRightInd w:val="0"/>
              <w:spacing w:line="360" w:lineRule="auto"/>
              <w:rPr>
                <w:rFonts w:ascii="新宋体" w:eastAsia="新宋体" w:hAnsi="新宋体"/>
                <w:szCs w:val="21"/>
              </w:rPr>
            </w:pPr>
            <w:r w:rsidRPr="00E11160">
              <w:rPr>
                <w:rFonts w:ascii="新宋体" w:eastAsia="新宋体" w:hAnsi="新宋体"/>
                <w:b/>
                <w:szCs w:val="21"/>
              </w:rPr>
              <w:fldChar w:fldCharType="begin"/>
            </w:r>
            <w:r w:rsidR="00551C50" w:rsidRPr="00E11160">
              <w:rPr>
                <w:rFonts w:ascii="新宋体" w:eastAsia="新宋体" w:hAnsi="新宋体" w:hint="eastAsia"/>
                <w:b/>
                <w:szCs w:val="21"/>
              </w:rPr>
              <w:instrText>eq \o\ac(□,√)</w:instrText>
            </w:r>
            <w:r w:rsidRPr="00E11160">
              <w:rPr>
                <w:rFonts w:ascii="新宋体" w:eastAsia="新宋体" w:hAnsi="新宋体"/>
                <w:b/>
                <w:szCs w:val="21"/>
              </w:rPr>
              <w:fldChar w:fldCharType="end"/>
            </w:r>
            <w:r w:rsidR="00551C50" w:rsidRPr="00E11160">
              <w:rPr>
                <w:rFonts w:ascii="新宋体" w:eastAsia="新宋体" w:hAnsi="新宋体" w:hint="eastAsia"/>
                <w:szCs w:val="21"/>
              </w:rPr>
              <w:t>纸质投标文件：</w:t>
            </w:r>
            <w:r w:rsidR="00551C50" w:rsidRPr="00E11160">
              <w:rPr>
                <w:rFonts w:asciiTheme="minorEastAsia" w:hAnsiTheme="minorEastAsia" w:cs="仿宋_GB2312" w:hint="eastAsia"/>
                <w:szCs w:val="21"/>
              </w:rPr>
              <w:t>正本</w:t>
            </w:r>
            <w:r w:rsidR="00551C50" w:rsidRPr="00E11160">
              <w:rPr>
                <w:rFonts w:asciiTheme="minorEastAsia" w:hAnsiTheme="minorEastAsia" w:cs="仿宋_GB2312" w:hint="eastAsia"/>
                <w:b/>
                <w:szCs w:val="21"/>
              </w:rPr>
              <w:t>一</w:t>
            </w:r>
            <w:r w:rsidR="00551C50" w:rsidRPr="00E11160">
              <w:rPr>
                <w:rFonts w:asciiTheme="minorEastAsia" w:hAnsiTheme="minorEastAsia" w:cs="仿宋_GB2312" w:hint="eastAsia"/>
                <w:szCs w:val="21"/>
              </w:rPr>
              <w:t>份，副本</w:t>
            </w:r>
            <w:r w:rsidR="00551C50" w:rsidRPr="00E11160">
              <w:rPr>
                <w:rFonts w:asciiTheme="minorEastAsia" w:hAnsiTheme="minorEastAsia" w:cs="仿宋_GB2312" w:hint="eastAsia"/>
                <w:szCs w:val="21"/>
                <w:u w:val="single"/>
              </w:rPr>
              <w:t>一</w:t>
            </w:r>
            <w:r w:rsidR="00551C50" w:rsidRPr="00E11160">
              <w:rPr>
                <w:rFonts w:asciiTheme="minorEastAsia" w:hAnsiTheme="minorEastAsia" w:cs="仿宋_GB2312" w:hint="eastAsia"/>
                <w:szCs w:val="21"/>
              </w:rPr>
              <w:t>份。使用</w:t>
            </w:r>
            <w:r w:rsidR="00551C50" w:rsidRPr="00E11160">
              <w:rPr>
                <w:rFonts w:ascii="新宋体" w:eastAsia="新宋体" w:hAnsi="新宋体" w:hint="eastAsia"/>
                <w:szCs w:val="21"/>
              </w:rPr>
              <w:t>格式为“投标文件（供打印）.PDF”的文件</w:t>
            </w:r>
          </w:p>
          <w:p w:rsidR="00851B33" w:rsidRPr="00E11160" w:rsidRDefault="00551C50">
            <w:pPr>
              <w:autoSpaceDE w:val="0"/>
              <w:autoSpaceDN w:val="0"/>
              <w:adjustRightInd w:val="0"/>
              <w:spacing w:line="360" w:lineRule="auto"/>
              <w:rPr>
                <w:rFonts w:asciiTheme="minorEastAsia" w:hAnsiTheme="minorEastAsia" w:cs="宋体"/>
                <w:bCs/>
                <w:szCs w:val="21"/>
                <w:lang w:val="zh-CN"/>
              </w:rPr>
            </w:pPr>
            <w:r w:rsidRPr="00E11160">
              <w:rPr>
                <w:rFonts w:ascii="新宋体" w:eastAsia="新宋体" w:hAnsi="新宋体" w:hint="eastAsia"/>
                <w:szCs w:val="21"/>
              </w:rPr>
              <w:t>电子投标文件和纸质投标文件的内容、格式、水印码、签章应一致。</w:t>
            </w:r>
          </w:p>
        </w:tc>
      </w:tr>
      <w:tr w:rsidR="00851B33" w:rsidRPr="00E11160">
        <w:trPr>
          <w:trHeight w:val="510"/>
          <w:jc w:val="center"/>
        </w:trPr>
        <w:tc>
          <w:tcPr>
            <w:tcW w:w="806" w:type="dxa"/>
            <w:vAlign w:val="center"/>
          </w:tcPr>
          <w:p w:rsidR="00851B33" w:rsidRPr="00E11160" w:rsidRDefault="00551C50">
            <w:pPr>
              <w:autoSpaceDE w:val="0"/>
              <w:autoSpaceDN w:val="0"/>
              <w:adjustRightInd w:val="0"/>
              <w:spacing w:line="276" w:lineRule="auto"/>
              <w:jc w:val="center"/>
              <w:rPr>
                <w:rFonts w:asciiTheme="minorEastAsia" w:hAnsiTheme="minorEastAsia" w:cs="黑体"/>
                <w:szCs w:val="21"/>
              </w:rPr>
            </w:pPr>
            <w:r w:rsidRPr="00E11160">
              <w:rPr>
                <w:rFonts w:asciiTheme="minorEastAsia" w:hAnsiTheme="minorEastAsia" w:cs="黑体" w:hint="eastAsia"/>
                <w:szCs w:val="21"/>
              </w:rPr>
              <w:t>19</w:t>
            </w:r>
          </w:p>
        </w:tc>
        <w:tc>
          <w:tcPr>
            <w:tcW w:w="2268" w:type="dxa"/>
            <w:vAlign w:val="center"/>
          </w:tcPr>
          <w:p w:rsidR="00851B33" w:rsidRPr="00E11160" w:rsidRDefault="00551C50">
            <w:pPr>
              <w:autoSpaceDE w:val="0"/>
              <w:autoSpaceDN w:val="0"/>
              <w:adjustRightInd w:val="0"/>
              <w:spacing w:line="360" w:lineRule="auto"/>
              <w:jc w:val="center"/>
              <w:rPr>
                <w:rFonts w:asciiTheme="minorEastAsia" w:hAnsiTheme="minorEastAsia" w:cs="黑体"/>
                <w:szCs w:val="21"/>
              </w:rPr>
            </w:pPr>
            <w:r w:rsidRPr="00E11160">
              <w:rPr>
                <w:rFonts w:asciiTheme="minorEastAsia" w:hAnsiTheme="minorEastAsia" w:cs="黑体" w:hint="eastAsia"/>
                <w:szCs w:val="21"/>
              </w:rPr>
              <w:t>投标文件的</w:t>
            </w:r>
          </w:p>
          <w:p w:rsidR="00851B33" w:rsidRPr="00E11160" w:rsidRDefault="00551C50">
            <w:pPr>
              <w:autoSpaceDE w:val="0"/>
              <w:autoSpaceDN w:val="0"/>
              <w:adjustRightInd w:val="0"/>
              <w:spacing w:line="360" w:lineRule="auto"/>
              <w:jc w:val="center"/>
              <w:rPr>
                <w:rFonts w:asciiTheme="minorEastAsia" w:hAnsiTheme="minorEastAsia" w:cs="黑体"/>
                <w:szCs w:val="21"/>
              </w:rPr>
            </w:pPr>
            <w:r w:rsidRPr="00E11160">
              <w:rPr>
                <w:rFonts w:asciiTheme="minorEastAsia" w:hAnsiTheme="minorEastAsia" w:cs="黑体" w:hint="eastAsia"/>
                <w:szCs w:val="21"/>
              </w:rPr>
              <w:t>签署盖章</w:t>
            </w:r>
          </w:p>
        </w:tc>
        <w:tc>
          <w:tcPr>
            <w:tcW w:w="6813" w:type="dxa"/>
            <w:vAlign w:val="center"/>
          </w:tcPr>
          <w:p w:rsidR="00851B33" w:rsidRPr="00E11160" w:rsidRDefault="00851B33">
            <w:pPr>
              <w:autoSpaceDE w:val="0"/>
              <w:autoSpaceDN w:val="0"/>
              <w:adjustRightInd w:val="0"/>
              <w:spacing w:line="420" w:lineRule="exact"/>
              <w:rPr>
                <w:rFonts w:ascii="新宋体" w:eastAsia="新宋体" w:hAnsi="新宋体"/>
                <w:szCs w:val="21"/>
              </w:rPr>
            </w:pPr>
            <w:r w:rsidRPr="00E11160">
              <w:rPr>
                <w:rFonts w:ascii="新宋体" w:eastAsia="新宋体" w:hAnsi="新宋体"/>
                <w:b/>
                <w:szCs w:val="21"/>
              </w:rPr>
              <w:fldChar w:fldCharType="begin"/>
            </w:r>
            <w:r w:rsidR="00551C50" w:rsidRPr="00E11160">
              <w:rPr>
                <w:rFonts w:ascii="新宋体" w:eastAsia="新宋体" w:hAnsi="新宋体" w:hint="eastAsia"/>
                <w:b/>
                <w:szCs w:val="21"/>
              </w:rPr>
              <w:instrText>eq \o\ac(□,√)</w:instrText>
            </w:r>
            <w:r w:rsidRPr="00E11160">
              <w:rPr>
                <w:rFonts w:ascii="新宋体" w:eastAsia="新宋体" w:hAnsi="新宋体"/>
                <w:b/>
                <w:szCs w:val="21"/>
              </w:rPr>
              <w:fldChar w:fldCharType="end"/>
            </w:r>
            <w:r w:rsidR="00551C50" w:rsidRPr="00E11160">
              <w:rPr>
                <w:rFonts w:ascii="新宋体" w:eastAsia="新宋体" w:hAnsi="新宋体" w:hint="eastAsia"/>
                <w:szCs w:val="21"/>
              </w:rPr>
              <w:t>电子投标文件：按招标文件要求加盖投标人电子印章和法人电子印章。</w:t>
            </w:r>
          </w:p>
          <w:p w:rsidR="00851B33" w:rsidRPr="00E11160" w:rsidRDefault="00851B33">
            <w:pPr>
              <w:autoSpaceDE w:val="0"/>
              <w:autoSpaceDN w:val="0"/>
              <w:adjustRightInd w:val="0"/>
              <w:spacing w:line="420" w:lineRule="exact"/>
              <w:rPr>
                <w:rFonts w:asciiTheme="minorEastAsia" w:hAnsiTheme="minorEastAsia" w:cs="仿宋_GB2312"/>
                <w:szCs w:val="21"/>
              </w:rPr>
            </w:pPr>
            <w:r w:rsidRPr="00E11160">
              <w:rPr>
                <w:rFonts w:ascii="新宋体" w:eastAsia="新宋体" w:hAnsi="新宋体"/>
                <w:b/>
                <w:szCs w:val="21"/>
              </w:rPr>
              <w:fldChar w:fldCharType="begin"/>
            </w:r>
            <w:r w:rsidR="00551C50" w:rsidRPr="00E11160">
              <w:rPr>
                <w:rFonts w:ascii="新宋体" w:eastAsia="新宋体" w:hAnsi="新宋体" w:hint="eastAsia"/>
                <w:b/>
                <w:szCs w:val="21"/>
              </w:rPr>
              <w:instrText>eq \o\ac(□,√)</w:instrText>
            </w:r>
            <w:r w:rsidRPr="00E11160">
              <w:rPr>
                <w:rFonts w:ascii="新宋体" w:eastAsia="新宋体" w:hAnsi="新宋体"/>
                <w:b/>
                <w:szCs w:val="21"/>
              </w:rPr>
              <w:fldChar w:fldCharType="end"/>
            </w:r>
            <w:r w:rsidR="00551C50" w:rsidRPr="00E11160">
              <w:rPr>
                <w:rFonts w:ascii="新宋体" w:eastAsia="新宋体" w:hAnsi="新宋体" w:hint="eastAsia"/>
                <w:szCs w:val="21"/>
              </w:rPr>
              <w:t>纸质投标文件：投标文件封面加盖投标人公章（投标文件是指投标人电子投标文件制作完成后生成的后缀名为</w:t>
            </w:r>
            <w:r w:rsidR="00551C50" w:rsidRPr="00E11160">
              <w:rPr>
                <w:rFonts w:hAnsi="宋体" w:hint="eastAsia"/>
                <w:szCs w:val="21"/>
              </w:rPr>
              <w:t>“</w:t>
            </w:r>
            <w:r w:rsidR="00551C50" w:rsidRPr="00E11160">
              <w:rPr>
                <w:rFonts w:hAnsi="宋体" w:hint="eastAsia"/>
                <w:szCs w:val="21"/>
              </w:rPr>
              <w:t>.PDF</w:t>
            </w:r>
            <w:r w:rsidR="00551C50" w:rsidRPr="00E11160">
              <w:rPr>
                <w:rFonts w:hAnsi="宋体" w:hint="eastAsia"/>
                <w:szCs w:val="21"/>
              </w:rPr>
              <w:t>”的文件</w:t>
            </w:r>
            <w:r w:rsidR="00551C50" w:rsidRPr="00E11160">
              <w:rPr>
                <w:rFonts w:ascii="新宋体" w:eastAsia="新宋体" w:hAnsi="新宋体" w:hint="eastAsia"/>
                <w:szCs w:val="21"/>
              </w:rPr>
              <w:t>打印的纸质投标文件）。</w:t>
            </w:r>
          </w:p>
        </w:tc>
      </w:tr>
      <w:tr w:rsidR="00851B33" w:rsidRPr="00E11160">
        <w:trPr>
          <w:trHeight w:val="510"/>
          <w:jc w:val="center"/>
        </w:trPr>
        <w:tc>
          <w:tcPr>
            <w:tcW w:w="806" w:type="dxa"/>
            <w:vAlign w:val="center"/>
          </w:tcPr>
          <w:p w:rsidR="00851B33" w:rsidRPr="00E11160" w:rsidRDefault="00551C50">
            <w:pPr>
              <w:autoSpaceDE w:val="0"/>
              <w:autoSpaceDN w:val="0"/>
              <w:adjustRightInd w:val="0"/>
              <w:spacing w:line="276" w:lineRule="auto"/>
              <w:jc w:val="center"/>
              <w:rPr>
                <w:rFonts w:asciiTheme="minorEastAsia" w:hAnsiTheme="minorEastAsia" w:cs="TimesNewRomanPSMT"/>
                <w:szCs w:val="21"/>
              </w:rPr>
            </w:pPr>
            <w:r w:rsidRPr="00E11160">
              <w:rPr>
                <w:rFonts w:asciiTheme="minorEastAsia" w:hAnsiTheme="minorEastAsia" w:cs="TimesNewRomanPSMT" w:hint="eastAsia"/>
                <w:szCs w:val="21"/>
              </w:rPr>
              <w:t>20</w:t>
            </w:r>
          </w:p>
        </w:tc>
        <w:tc>
          <w:tcPr>
            <w:tcW w:w="2268" w:type="dxa"/>
            <w:vAlign w:val="center"/>
          </w:tcPr>
          <w:p w:rsidR="00851B33" w:rsidRPr="00E11160" w:rsidRDefault="00551C50">
            <w:pPr>
              <w:autoSpaceDE w:val="0"/>
              <w:autoSpaceDN w:val="0"/>
              <w:adjustRightInd w:val="0"/>
              <w:spacing w:line="360" w:lineRule="auto"/>
              <w:jc w:val="center"/>
              <w:rPr>
                <w:rFonts w:asciiTheme="minorEastAsia" w:hAnsiTheme="minorEastAsia" w:cs="仿宋_GB2312"/>
                <w:szCs w:val="21"/>
              </w:rPr>
            </w:pPr>
            <w:r w:rsidRPr="00E11160">
              <w:rPr>
                <w:rFonts w:asciiTheme="minorEastAsia" w:hAnsiTheme="minorEastAsia" w:cs="黑体" w:hint="eastAsia"/>
                <w:szCs w:val="21"/>
              </w:rPr>
              <w:t>评标委员会组建</w:t>
            </w:r>
          </w:p>
        </w:tc>
        <w:tc>
          <w:tcPr>
            <w:tcW w:w="6813" w:type="dxa"/>
            <w:vAlign w:val="center"/>
          </w:tcPr>
          <w:p w:rsidR="00851B33" w:rsidRPr="00E11160" w:rsidRDefault="00851B33">
            <w:pPr>
              <w:autoSpaceDE w:val="0"/>
              <w:autoSpaceDN w:val="0"/>
              <w:adjustRightInd w:val="0"/>
              <w:spacing w:line="360" w:lineRule="auto"/>
              <w:rPr>
                <w:rFonts w:asciiTheme="minorEastAsia" w:hAnsiTheme="minorEastAsia" w:cs="仿宋_GB2312"/>
                <w:szCs w:val="21"/>
                <w:lang w:val="zh-CN"/>
              </w:rPr>
            </w:pPr>
            <w:r w:rsidRPr="00E11160">
              <w:rPr>
                <w:rFonts w:ascii="新宋体" w:eastAsia="新宋体" w:hAnsi="新宋体"/>
                <w:b/>
                <w:szCs w:val="21"/>
              </w:rPr>
              <w:fldChar w:fldCharType="begin"/>
            </w:r>
            <w:r w:rsidR="00551C50" w:rsidRPr="00E11160">
              <w:rPr>
                <w:rFonts w:ascii="新宋体" w:eastAsia="新宋体" w:hAnsi="新宋体" w:hint="eastAsia"/>
                <w:b/>
                <w:szCs w:val="21"/>
              </w:rPr>
              <w:instrText>eq \o\ac(□,√)</w:instrText>
            </w:r>
            <w:r w:rsidRPr="00E11160">
              <w:rPr>
                <w:rFonts w:ascii="新宋体" w:eastAsia="新宋体" w:hAnsi="新宋体"/>
                <w:b/>
                <w:szCs w:val="21"/>
              </w:rPr>
              <w:fldChar w:fldCharType="end"/>
            </w:r>
            <w:r w:rsidR="00551C50" w:rsidRPr="00E11160">
              <w:rPr>
                <w:rFonts w:asciiTheme="minorEastAsia" w:hAnsiTheme="minorEastAsia" w:cs="仿宋_GB2312" w:hint="eastAsia"/>
                <w:szCs w:val="21"/>
                <w:lang w:val="zh-CN"/>
              </w:rPr>
              <w:t>由采购人代表和评审专家组成，其中评审专家的人数不少于评标委员会成员总数的三分之二。评审专家从政府采购评审专家库中随机抽取。</w:t>
            </w:r>
          </w:p>
          <w:p w:rsidR="00851B33" w:rsidRPr="00E11160" w:rsidRDefault="00551C50">
            <w:pPr>
              <w:autoSpaceDE w:val="0"/>
              <w:autoSpaceDN w:val="0"/>
              <w:adjustRightInd w:val="0"/>
              <w:spacing w:line="360" w:lineRule="auto"/>
              <w:rPr>
                <w:rFonts w:asciiTheme="minorEastAsia" w:hAnsiTheme="minorEastAsia" w:cs="宋体"/>
                <w:bCs/>
                <w:szCs w:val="21"/>
                <w:lang w:val="zh-CN"/>
              </w:rPr>
            </w:pPr>
            <w:r w:rsidRPr="00E11160">
              <w:rPr>
                <w:rFonts w:asciiTheme="minorEastAsia" w:hAnsiTheme="minorEastAsia" w:cs="仿宋_GB2312" w:hint="eastAsia"/>
                <w:szCs w:val="21"/>
                <w:lang w:val="zh-CN"/>
              </w:rPr>
              <w:t>□由评审专家组成。评审专家从政府采购评审专家库中随机抽取。</w:t>
            </w:r>
          </w:p>
        </w:tc>
      </w:tr>
      <w:tr w:rsidR="00851B33" w:rsidRPr="00E11160">
        <w:trPr>
          <w:trHeight w:val="510"/>
          <w:jc w:val="center"/>
        </w:trPr>
        <w:tc>
          <w:tcPr>
            <w:tcW w:w="806" w:type="dxa"/>
            <w:vAlign w:val="center"/>
          </w:tcPr>
          <w:p w:rsidR="00851B33" w:rsidRPr="00E11160" w:rsidRDefault="00551C50">
            <w:pPr>
              <w:autoSpaceDE w:val="0"/>
              <w:autoSpaceDN w:val="0"/>
              <w:adjustRightInd w:val="0"/>
              <w:spacing w:line="276" w:lineRule="auto"/>
              <w:jc w:val="center"/>
              <w:rPr>
                <w:rFonts w:asciiTheme="minorEastAsia" w:hAnsiTheme="minorEastAsia" w:cs="黑体"/>
                <w:szCs w:val="21"/>
              </w:rPr>
            </w:pPr>
            <w:r w:rsidRPr="00E11160">
              <w:rPr>
                <w:rFonts w:asciiTheme="minorEastAsia" w:hAnsiTheme="minorEastAsia" w:cs="黑体" w:hint="eastAsia"/>
                <w:szCs w:val="21"/>
              </w:rPr>
              <w:lastRenderedPageBreak/>
              <w:t>21</w:t>
            </w:r>
          </w:p>
        </w:tc>
        <w:tc>
          <w:tcPr>
            <w:tcW w:w="2268" w:type="dxa"/>
            <w:vAlign w:val="center"/>
          </w:tcPr>
          <w:p w:rsidR="00851B33" w:rsidRPr="00E11160" w:rsidRDefault="00551C50">
            <w:pPr>
              <w:autoSpaceDE w:val="0"/>
              <w:autoSpaceDN w:val="0"/>
              <w:adjustRightInd w:val="0"/>
              <w:spacing w:line="360" w:lineRule="auto"/>
              <w:jc w:val="center"/>
              <w:rPr>
                <w:rFonts w:asciiTheme="minorEastAsia" w:hAnsiTheme="minorEastAsia" w:cs="宋体"/>
                <w:bCs/>
                <w:szCs w:val="21"/>
                <w:lang w:val="zh-CN"/>
              </w:rPr>
            </w:pPr>
            <w:r w:rsidRPr="00E11160">
              <w:rPr>
                <w:rFonts w:asciiTheme="minorEastAsia" w:hAnsiTheme="minorEastAsia" w:cs="仿宋_GB2312" w:hint="eastAsia"/>
                <w:szCs w:val="21"/>
              </w:rPr>
              <w:t>评标方法</w:t>
            </w:r>
          </w:p>
        </w:tc>
        <w:tc>
          <w:tcPr>
            <w:tcW w:w="6813" w:type="dxa"/>
            <w:vAlign w:val="center"/>
          </w:tcPr>
          <w:p w:rsidR="00851B33" w:rsidRPr="00E11160" w:rsidRDefault="00851B33">
            <w:pPr>
              <w:autoSpaceDE w:val="0"/>
              <w:autoSpaceDN w:val="0"/>
              <w:adjustRightInd w:val="0"/>
              <w:spacing w:line="360" w:lineRule="auto"/>
              <w:rPr>
                <w:rFonts w:asciiTheme="minorEastAsia" w:hAnsiTheme="minorEastAsia" w:cs="宋体"/>
                <w:bCs/>
                <w:szCs w:val="21"/>
                <w:lang w:val="zh-CN"/>
              </w:rPr>
            </w:pPr>
            <w:r w:rsidRPr="00E11160">
              <w:rPr>
                <w:rFonts w:asciiTheme="minorEastAsia" w:hAnsiTheme="minorEastAsia" w:cs="宋体"/>
                <w:b/>
                <w:kern w:val="0"/>
                <w:szCs w:val="21"/>
                <w:lang w:val="zh-CN"/>
              </w:rPr>
              <w:fldChar w:fldCharType="begin"/>
            </w:r>
            <w:r w:rsidR="00551C50" w:rsidRPr="00E11160">
              <w:rPr>
                <w:rFonts w:asciiTheme="minorEastAsia" w:hAnsiTheme="minorEastAsia" w:cs="宋体" w:hint="eastAsia"/>
                <w:b/>
                <w:kern w:val="0"/>
                <w:szCs w:val="21"/>
                <w:lang w:val="zh-CN"/>
              </w:rPr>
              <w:instrText>eq \o\ac(□,</w:instrText>
            </w:r>
            <w:r w:rsidR="00551C50" w:rsidRPr="00E11160">
              <w:rPr>
                <w:rFonts w:asciiTheme="minorEastAsia" w:hAnsiTheme="minorEastAsia" w:cs="宋体" w:hint="eastAsia"/>
                <w:b/>
                <w:kern w:val="0"/>
                <w:position w:val="2"/>
                <w:szCs w:val="21"/>
                <w:lang w:val="zh-CN"/>
              </w:rPr>
              <w:instrText>√</w:instrText>
            </w:r>
            <w:r w:rsidR="00551C50" w:rsidRPr="00E11160">
              <w:rPr>
                <w:rFonts w:asciiTheme="minorEastAsia" w:hAnsiTheme="minorEastAsia" w:cs="宋体" w:hint="eastAsia"/>
                <w:b/>
                <w:kern w:val="0"/>
                <w:szCs w:val="21"/>
                <w:lang w:val="zh-CN"/>
              </w:rPr>
              <w:instrText>)</w:instrText>
            </w:r>
            <w:r w:rsidRPr="00E11160">
              <w:rPr>
                <w:rFonts w:asciiTheme="minorEastAsia" w:hAnsiTheme="minorEastAsia" w:cs="宋体"/>
                <w:b/>
                <w:kern w:val="0"/>
                <w:szCs w:val="21"/>
                <w:lang w:val="zh-CN"/>
              </w:rPr>
              <w:fldChar w:fldCharType="end"/>
            </w:r>
            <w:r w:rsidR="00551C50" w:rsidRPr="00E11160">
              <w:rPr>
                <w:rFonts w:asciiTheme="minorEastAsia" w:hAnsiTheme="minorEastAsia" w:cs="宋体" w:hint="eastAsia"/>
                <w:bCs/>
                <w:szCs w:val="21"/>
                <w:lang w:val="zh-CN"/>
              </w:rPr>
              <w:t>综合评分法</w:t>
            </w:r>
            <w:r w:rsidR="00551C50" w:rsidRPr="00E11160">
              <w:rPr>
                <w:rFonts w:asciiTheme="minorEastAsia" w:hAnsiTheme="minorEastAsia" w:cs="宋体" w:hint="eastAsia"/>
                <w:b/>
                <w:bCs/>
                <w:szCs w:val="21"/>
                <w:lang w:val="zh-CN"/>
              </w:rPr>
              <w:t>□</w:t>
            </w:r>
            <w:r w:rsidR="00551C50" w:rsidRPr="00E11160">
              <w:rPr>
                <w:rFonts w:asciiTheme="minorEastAsia" w:hAnsiTheme="minorEastAsia" w:cs="仿宋_GB2312" w:hint="eastAsia"/>
                <w:szCs w:val="21"/>
                <w:lang w:val="zh-CN"/>
              </w:rPr>
              <w:t>最低评标价法</w:t>
            </w:r>
          </w:p>
        </w:tc>
      </w:tr>
      <w:tr w:rsidR="00851B33" w:rsidRPr="00E11160">
        <w:trPr>
          <w:trHeight w:val="1587"/>
          <w:jc w:val="center"/>
        </w:trPr>
        <w:tc>
          <w:tcPr>
            <w:tcW w:w="806" w:type="dxa"/>
            <w:vAlign w:val="center"/>
          </w:tcPr>
          <w:p w:rsidR="00851B33" w:rsidRPr="00E11160" w:rsidRDefault="00551C50">
            <w:pPr>
              <w:autoSpaceDE w:val="0"/>
              <w:autoSpaceDN w:val="0"/>
              <w:adjustRightInd w:val="0"/>
              <w:spacing w:line="276" w:lineRule="auto"/>
              <w:jc w:val="center"/>
              <w:rPr>
                <w:rFonts w:asciiTheme="minorEastAsia" w:hAnsiTheme="minorEastAsia" w:cs="黑体"/>
                <w:szCs w:val="21"/>
              </w:rPr>
            </w:pPr>
            <w:r w:rsidRPr="00E11160">
              <w:rPr>
                <w:rFonts w:asciiTheme="minorEastAsia" w:hAnsiTheme="minorEastAsia" w:cs="黑体" w:hint="eastAsia"/>
                <w:szCs w:val="21"/>
              </w:rPr>
              <w:t>22</w:t>
            </w:r>
          </w:p>
        </w:tc>
        <w:tc>
          <w:tcPr>
            <w:tcW w:w="2268" w:type="dxa"/>
            <w:vAlign w:val="center"/>
          </w:tcPr>
          <w:p w:rsidR="00851B33" w:rsidRPr="00E11160" w:rsidRDefault="00551C50">
            <w:pPr>
              <w:autoSpaceDE w:val="0"/>
              <w:autoSpaceDN w:val="0"/>
              <w:adjustRightInd w:val="0"/>
              <w:spacing w:line="360" w:lineRule="auto"/>
              <w:jc w:val="center"/>
              <w:rPr>
                <w:rFonts w:asciiTheme="minorEastAsia" w:hAnsiTheme="minorEastAsia" w:cs="宋体"/>
                <w:bCs/>
                <w:szCs w:val="21"/>
                <w:lang w:val="zh-CN"/>
              </w:rPr>
            </w:pPr>
            <w:r w:rsidRPr="00E11160">
              <w:rPr>
                <w:rFonts w:asciiTheme="minorEastAsia" w:hAnsiTheme="minorEastAsia" w:cs="宋体" w:hint="eastAsia"/>
                <w:bCs/>
                <w:szCs w:val="21"/>
                <w:lang w:val="zh-CN"/>
              </w:rPr>
              <w:t>授权函</w:t>
            </w:r>
          </w:p>
        </w:tc>
        <w:tc>
          <w:tcPr>
            <w:tcW w:w="6813" w:type="dxa"/>
            <w:vAlign w:val="center"/>
          </w:tcPr>
          <w:p w:rsidR="00851B33" w:rsidRPr="00E11160" w:rsidRDefault="00551C50">
            <w:pPr>
              <w:autoSpaceDE w:val="0"/>
              <w:autoSpaceDN w:val="0"/>
              <w:adjustRightInd w:val="0"/>
              <w:spacing w:line="360" w:lineRule="auto"/>
              <w:rPr>
                <w:rFonts w:asciiTheme="minorEastAsia" w:hAnsiTheme="minorEastAsia" w:cs="宋体"/>
                <w:bCs/>
                <w:szCs w:val="21"/>
                <w:lang w:val="zh-CN"/>
              </w:rPr>
            </w:pPr>
            <w:r w:rsidRPr="00E11160">
              <w:rPr>
                <w:rFonts w:asciiTheme="minorEastAsia" w:hAnsiTheme="minorEastAsia" w:cs="仿宋_GB2312" w:hint="eastAsia"/>
                <w:szCs w:val="21"/>
                <w:lang w:val="zh-CN"/>
              </w:rPr>
              <w:t>采购单位委派代表参加资格审</w:t>
            </w:r>
            <w:r w:rsidRPr="00E11160">
              <w:rPr>
                <w:rFonts w:ascii="新宋体" w:eastAsia="新宋体" w:hAnsi="新宋体" w:hint="eastAsia"/>
                <w:szCs w:val="21"/>
              </w:rPr>
              <w:t>查、</w:t>
            </w:r>
            <w:r w:rsidRPr="00E11160">
              <w:rPr>
                <w:rFonts w:asciiTheme="minorEastAsia" w:hAnsiTheme="minorEastAsia" w:cs="仿宋_GB2312" w:hint="eastAsia"/>
                <w:szCs w:val="21"/>
                <w:lang w:val="zh-CN"/>
              </w:rPr>
              <w:t>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851B33" w:rsidRPr="00E11160">
        <w:trPr>
          <w:trHeight w:val="510"/>
          <w:jc w:val="center"/>
        </w:trPr>
        <w:tc>
          <w:tcPr>
            <w:tcW w:w="806" w:type="dxa"/>
            <w:vAlign w:val="center"/>
          </w:tcPr>
          <w:p w:rsidR="00851B33" w:rsidRPr="00E11160" w:rsidRDefault="00551C50">
            <w:pPr>
              <w:autoSpaceDE w:val="0"/>
              <w:autoSpaceDN w:val="0"/>
              <w:adjustRightInd w:val="0"/>
              <w:spacing w:line="276" w:lineRule="auto"/>
              <w:jc w:val="center"/>
              <w:rPr>
                <w:rFonts w:asciiTheme="minorEastAsia" w:hAnsiTheme="minorEastAsia" w:cs="黑体"/>
                <w:szCs w:val="21"/>
              </w:rPr>
            </w:pPr>
            <w:r w:rsidRPr="00E11160">
              <w:rPr>
                <w:rFonts w:asciiTheme="minorEastAsia" w:hAnsiTheme="minorEastAsia" w:cs="黑体" w:hint="eastAsia"/>
                <w:szCs w:val="21"/>
              </w:rPr>
              <w:t>23</w:t>
            </w:r>
          </w:p>
        </w:tc>
        <w:tc>
          <w:tcPr>
            <w:tcW w:w="2268" w:type="dxa"/>
            <w:vAlign w:val="center"/>
          </w:tcPr>
          <w:p w:rsidR="00851B33" w:rsidRPr="00E11160" w:rsidRDefault="00551C50">
            <w:pPr>
              <w:autoSpaceDE w:val="0"/>
              <w:autoSpaceDN w:val="0"/>
              <w:adjustRightInd w:val="0"/>
              <w:spacing w:line="360" w:lineRule="auto"/>
              <w:jc w:val="center"/>
              <w:rPr>
                <w:rFonts w:asciiTheme="minorEastAsia" w:hAnsiTheme="minorEastAsia" w:cs="宋体"/>
                <w:bCs/>
                <w:szCs w:val="21"/>
                <w:lang w:val="zh-CN"/>
              </w:rPr>
            </w:pPr>
            <w:r w:rsidRPr="00E11160">
              <w:rPr>
                <w:rFonts w:asciiTheme="minorEastAsia" w:hAnsiTheme="minorEastAsia" w:cs="宋体" w:hint="eastAsia"/>
                <w:bCs/>
                <w:szCs w:val="21"/>
                <w:lang w:val="zh-CN"/>
              </w:rPr>
              <w:t>履约保证金</w:t>
            </w:r>
          </w:p>
        </w:tc>
        <w:tc>
          <w:tcPr>
            <w:tcW w:w="6813" w:type="dxa"/>
            <w:vAlign w:val="center"/>
          </w:tcPr>
          <w:p w:rsidR="00851B33" w:rsidRPr="00E11160" w:rsidRDefault="00851B33">
            <w:pPr>
              <w:autoSpaceDE w:val="0"/>
              <w:autoSpaceDN w:val="0"/>
              <w:adjustRightInd w:val="0"/>
              <w:spacing w:line="360" w:lineRule="auto"/>
              <w:rPr>
                <w:rFonts w:asciiTheme="minorEastAsia" w:hAnsiTheme="minorEastAsia" w:cs="宋体"/>
                <w:kern w:val="0"/>
                <w:szCs w:val="21"/>
                <w:lang w:val="zh-CN"/>
              </w:rPr>
            </w:pPr>
            <w:r w:rsidRPr="00E11160">
              <w:rPr>
                <w:rFonts w:asciiTheme="minorEastAsia" w:hAnsiTheme="minorEastAsia" w:cs="宋体"/>
                <w:b/>
                <w:kern w:val="0"/>
                <w:szCs w:val="21"/>
                <w:lang w:val="zh-CN"/>
              </w:rPr>
              <w:fldChar w:fldCharType="begin"/>
            </w:r>
            <w:r w:rsidR="00551C50" w:rsidRPr="00E11160">
              <w:rPr>
                <w:rFonts w:asciiTheme="minorEastAsia" w:hAnsiTheme="minorEastAsia" w:cs="宋体" w:hint="eastAsia"/>
                <w:b/>
                <w:kern w:val="0"/>
                <w:szCs w:val="21"/>
                <w:lang w:val="zh-CN"/>
              </w:rPr>
              <w:instrText>eq \o\ac(□,</w:instrText>
            </w:r>
            <w:r w:rsidR="00551C50" w:rsidRPr="00E11160">
              <w:rPr>
                <w:rFonts w:asciiTheme="minorEastAsia" w:hAnsiTheme="minorEastAsia" w:cs="宋体" w:hint="eastAsia"/>
                <w:b/>
                <w:kern w:val="0"/>
                <w:position w:val="2"/>
                <w:szCs w:val="21"/>
                <w:lang w:val="zh-CN"/>
              </w:rPr>
              <w:instrText>√</w:instrText>
            </w:r>
            <w:r w:rsidR="00551C50" w:rsidRPr="00E11160">
              <w:rPr>
                <w:rFonts w:asciiTheme="minorEastAsia" w:hAnsiTheme="minorEastAsia" w:cs="宋体" w:hint="eastAsia"/>
                <w:b/>
                <w:kern w:val="0"/>
                <w:szCs w:val="21"/>
                <w:lang w:val="zh-CN"/>
              </w:rPr>
              <w:instrText>)</w:instrText>
            </w:r>
            <w:r w:rsidRPr="00E11160">
              <w:rPr>
                <w:rFonts w:asciiTheme="minorEastAsia" w:hAnsiTheme="minorEastAsia" w:cs="宋体"/>
                <w:b/>
                <w:kern w:val="0"/>
                <w:szCs w:val="21"/>
                <w:lang w:val="zh-CN"/>
              </w:rPr>
              <w:fldChar w:fldCharType="end"/>
            </w:r>
            <w:r w:rsidR="00551C50" w:rsidRPr="00E11160">
              <w:rPr>
                <w:rFonts w:asciiTheme="minorEastAsia" w:hAnsiTheme="minorEastAsia" w:cs="宋体" w:hint="eastAsia"/>
                <w:bCs/>
                <w:szCs w:val="21"/>
                <w:lang w:val="zh-CN"/>
              </w:rPr>
              <w:t>无要求</w:t>
            </w:r>
          </w:p>
          <w:p w:rsidR="00851B33" w:rsidRPr="00E11160" w:rsidRDefault="00551C50">
            <w:pPr>
              <w:autoSpaceDE w:val="0"/>
              <w:autoSpaceDN w:val="0"/>
              <w:adjustRightInd w:val="0"/>
              <w:spacing w:line="360" w:lineRule="auto"/>
              <w:rPr>
                <w:rFonts w:asciiTheme="minorEastAsia" w:hAnsiTheme="minorEastAsia" w:cs="宋体"/>
                <w:bCs/>
                <w:szCs w:val="21"/>
                <w:lang w:val="zh-CN"/>
              </w:rPr>
            </w:pPr>
            <w:r w:rsidRPr="00E11160">
              <w:rPr>
                <w:rFonts w:asciiTheme="minorEastAsia" w:hAnsiTheme="minorEastAsia" w:cs="宋体" w:hint="eastAsia"/>
                <w:b/>
                <w:bCs/>
                <w:szCs w:val="21"/>
                <w:lang w:val="zh-CN"/>
              </w:rPr>
              <w:t>□</w:t>
            </w:r>
            <w:r w:rsidRPr="00E11160">
              <w:rPr>
                <w:rFonts w:asciiTheme="minorEastAsia" w:hAnsiTheme="minorEastAsia" w:cs="宋体" w:hint="eastAsia"/>
                <w:szCs w:val="21"/>
              </w:rPr>
              <w:t>要求提交。履约保证金的数额为合同金额</w:t>
            </w:r>
            <w:r w:rsidRPr="00E11160">
              <w:rPr>
                <w:rFonts w:ascii="新宋体" w:eastAsia="新宋体" w:hAnsi="新宋体" w:hint="eastAsia"/>
                <w:szCs w:val="21"/>
              </w:rPr>
              <w:t>的10%</w:t>
            </w:r>
            <w:r w:rsidRPr="00E11160">
              <w:rPr>
                <w:rFonts w:asciiTheme="minorEastAsia" w:hAnsiTheme="minorEastAsia" w:cs="宋体" w:hint="eastAsia"/>
                <w:szCs w:val="21"/>
              </w:rPr>
              <w:t>。中标人以支票、汇票、本票或者金融机构、担保机构出具的保函等非现金形式向采购人提交。</w:t>
            </w:r>
          </w:p>
        </w:tc>
      </w:tr>
      <w:tr w:rsidR="00851B33" w:rsidRPr="00E11160">
        <w:trPr>
          <w:trHeight w:val="510"/>
          <w:jc w:val="center"/>
        </w:trPr>
        <w:tc>
          <w:tcPr>
            <w:tcW w:w="806" w:type="dxa"/>
            <w:vAlign w:val="center"/>
          </w:tcPr>
          <w:p w:rsidR="00851B33" w:rsidRPr="00E11160" w:rsidRDefault="00551C50">
            <w:pPr>
              <w:autoSpaceDE w:val="0"/>
              <w:autoSpaceDN w:val="0"/>
              <w:adjustRightInd w:val="0"/>
              <w:spacing w:line="276" w:lineRule="auto"/>
              <w:jc w:val="center"/>
              <w:rPr>
                <w:rFonts w:asciiTheme="minorEastAsia" w:hAnsiTheme="minorEastAsia" w:cs="黑体"/>
                <w:szCs w:val="21"/>
              </w:rPr>
            </w:pPr>
            <w:r w:rsidRPr="00E11160">
              <w:rPr>
                <w:rFonts w:asciiTheme="minorEastAsia" w:hAnsiTheme="minorEastAsia" w:cs="黑体" w:hint="eastAsia"/>
                <w:szCs w:val="21"/>
              </w:rPr>
              <w:t>24</w:t>
            </w:r>
          </w:p>
        </w:tc>
        <w:tc>
          <w:tcPr>
            <w:tcW w:w="2268" w:type="dxa"/>
            <w:vAlign w:val="center"/>
          </w:tcPr>
          <w:p w:rsidR="00851B33" w:rsidRPr="00E11160" w:rsidRDefault="00551C50">
            <w:pPr>
              <w:autoSpaceDE w:val="0"/>
              <w:autoSpaceDN w:val="0"/>
              <w:adjustRightInd w:val="0"/>
              <w:spacing w:line="360" w:lineRule="auto"/>
              <w:jc w:val="center"/>
              <w:rPr>
                <w:rFonts w:asciiTheme="minorEastAsia" w:hAnsiTheme="minorEastAsia" w:cs="宋体"/>
                <w:bCs/>
                <w:szCs w:val="21"/>
                <w:lang w:val="zh-CN"/>
              </w:rPr>
            </w:pPr>
            <w:r w:rsidRPr="00E11160">
              <w:rPr>
                <w:rFonts w:asciiTheme="minorEastAsia" w:hAnsiTheme="minorEastAsia" w:cs="宋体" w:hint="eastAsia"/>
                <w:bCs/>
                <w:szCs w:val="21"/>
                <w:lang w:val="zh-CN"/>
              </w:rPr>
              <w:t>代理服务费</w:t>
            </w:r>
          </w:p>
        </w:tc>
        <w:tc>
          <w:tcPr>
            <w:tcW w:w="6813" w:type="dxa"/>
            <w:vAlign w:val="center"/>
          </w:tcPr>
          <w:p w:rsidR="00851B33" w:rsidRPr="00E11160" w:rsidRDefault="00851B33">
            <w:pPr>
              <w:autoSpaceDE w:val="0"/>
              <w:autoSpaceDN w:val="0"/>
              <w:spacing w:line="360" w:lineRule="auto"/>
              <w:contextualSpacing/>
              <w:rPr>
                <w:rFonts w:asciiTheme="minorEastAsia" w:hAnsiTheme="minorEastAsia" w:cs="宋体"/>
                <w:bCs/>
                <w:szCs w:val="21"/>
                <w:lang w:val="zh-CN"/>
              </w:rPr>
            </w:pPr>
            <w:r w:rsidRPr="00E11160">
              <w:rPr>
                <w:rFonts w:asciiTheme="minorEastAsia" w:hAnsiTheme="minorEastAsia" w:cs="宋体"/>
                <w:b/>
                <w:kern w:val="0"/>
                <w:szCs w:val="21"/>
                <w:lang w:val="zh-CN"/>
              </w:rPr>
              <w:fldChar w:fldCharType="begin"/>
            </w:r>
            <w:r w:rsidR="00551C50" w:rsidRPr="00E11160">
              <w:rPr>
                <w:rFonts w:asciiTheme="minorEastAsia" w:hAnsiTheme="minorEastAsia" w:cs="宋体" w:hint="eastAsia"/>
                <w:b/>
                <w:kern w:val="0"/>
                <w:szCs w:val="21"/>
                <w:lang w:val="zh-CN"/>
              </w:rPr>
              <w:instrText>eq \o\ac(□,</w:instrText>
            </w:r>
            <w:r w:rsidR="00551C50" w:rsidRPr="00E11160">
              <w:rPr>
                <w:rFonts w:asciiTheme="minorEastAsia" w:hAnsiTheme="minorEastAsia" w:cs="宋体" w:hint="eastAsia"/>
                <w:b/>
                <w:kern w:val="0"/>
                <w:position w:val="2"/>
                <w:szCs w:val="21"/>
                <w:lang w:val="zh-CN"/>
              </w:rPr>
              <w:instrText>√</w:instrText>
            </w:r>
            <w:r w:rsidR="00551C50" w:rsidRPr="00E11160">
              <w:rPr>
                <w:rFonts w:asciiTheme="minorEastAsia" w:hAnsiTheme="minorEastAsia" w:cs="宋体" w:hint="eastAsia"/>
                <w:b/>
                <w:kern w:val="0"/>
                <w:szCs w:val="21"/>
                <w:lang w:val="zh-CN"/>
              </w:rPr>
              <w:instrText>)</w:instrText>
            </w:r>
            <w:r w:rsidRPr="00E11160">
              <w:rPr>
                <w:rFonts w:asciiTheme="minorEastAsia" w:hAnsiTheme="minorEastAsia" w:cs="宋体"/>
                <w:b/>
                <w:kern w:val="0"/>
                <w:szCs w:val="21"/>
                <w:lang w:val="zh-CN"/>
              </w:rPr>
              <w:fldChar w:fldCharType="end"/>
            </w:r>
            <w:r w:rsidR="00551C50" w:rsidRPr="00E11160">
              <w:rPr>
                <w:rFonts w:asciiTheme="minorEastAsia" w:hAnsiTheme="minorEastAsia" w:cs="宋体" w:hint="eastAsia"/>
                <w:bCs/>
                <w:szCs w:val="21"/>
                <w:lang w:val="zh-CN"/>
              </w:rPr>
              <w:t>不收取</w:t>
            </w:r>
          </w:p>
        </w:tc>
      </w:tr>
      <w:tr w:rsidR="00851B33" w:rsidRPr="00E11160">
        <w:trPr>
          <w:trHeight w:val="510"/>
          <w:jc w:val="center"/>
        </w:trPr>
        <w:tc>
          <w:tcPr>
            <w:tcW w:w="806" w:type="dxa"/>
            <w:vAlign w:val="center"/>
          </w:tcPr>
          <w:p w:rsidR="00851B33" w:rsidRPr="00E11160" w:rsidRDefault="00551C50">
            <w:pPr>
              <w:autoSpaceDE w:val="0"/>
              <w:autoSpaceDN w:val="0"/>
              <w:adjustRightInd w:val="0"/>
              <w:spacing w:line="276" w:lineRule="auto"/>
              <w:jc w:val="center"/>
              <w:rPr>
                <w:rFonts w:asciiTheme="minorEastAsia" w:hAnsiTheme="minorEastAsia" w:cs="黑体"/>
                <w:szCs w:val="21"/>
              </w:rPr>
            </w:pPr>
            <w:r w:rsidRPr="00E11160">
              <w:rPr>
                <w:rFonts w:asciiTheme="minorEastAsia" w:hAnsiTheme="minorEastAsia" w:cs="黑体" w:hint="eastAsia"/>
                <w:szCs w:val="21"/>
              </w:rPr>
              <w:t>25</w:t>
            </w:r>
          </w:p>
        </w:tc>
        <w:tc>
          <w:tcPr>
            <w:tcW w:w="2268" w:type="dxa"/>
            <w:vAlign w:val="center"/>
          </w:tcPr>
          <w:p w:rsidR="00851B33" w:rsidRPr="00E11160" w:rsidRDefault="00551C50">
            <w:pPr>
              <w:autoSpaceDE w:val="0"/>
              <w:autoSpaceDN w:val="0"/>
              <w:adjustRightInd w:val="0"/>
              <w:spacing w:line="360" w:lineRule="auto"/>
              <w:jc w:val="center"/>
              <w:rPr>
                <w:rFonts w:asciiTheme="minorEastAsia" w:hAnsiTheme="minorEastAsia" w:cs="宋体"/>
                <w:bCs/>
                <w:szCs w:val="21"/>
                <w:lang w:val="zh-CN"/>
              </w:rPr>
            </w:pPr>
            <w:r w:rsidRPr="00E11160">
              <w:rPr>
                <w:rFonts w:asciiTheme="minorEastAsia" w:hAnsiTheme="minorEastAsia" w:cs="宋体" w:hint="eastAsia"/>
                <w:bCs/>
                <w:szCs w:val="21"/>
                <w:lang w:val="zh-CN"/>
              </w:rPr>
              <w:t>中标人需提交</w:t>
            </w:r>
          </w:p>
          <w:p w:rsidR="00851B33" w:rsidRPr="00E11160" w:rsidRDefault="00551C50">
            <w:pPr>
              <w:autoSpaceDE w:val="0"/>
              <w:autoSpaceDN w:val="0"/>
              <w:adjustRightInd w:val="0"/>
              <w:spacing w:line="360" w:lineRule="auto"/>
              <w:jc w:val="center"/>
              <w:rPr>
                <w:rFonts w:asciiTheme="minorEastAsia" w:hAnsiTheme="minorEastAsia" w:cs="宋体"/>
                <w:bCs/>
                <w:szCs w:val="21"/>
                <w:lang w:val="zh-CN"/>
              </w:rPr>
            </w:pPr>
            <w:r w:rsidRPr="00E11160">
              <w:rPr>
                <w:rFonts w:asciiTheme="minorEastAsia" w:hAnsiTheme="minorEastAsia" w:cs="宋体" w:hint="eastAsia"/>
                <w:bCs/>
                <w:szCs w:val="21"/>
                <w:lang w:val="zh-CN"/>
              </w:rPr>
              <w:t>的资料</w:t>
            </w:r>
          </w:p>
        </w:tc>
        <w:tc>
          <w:tcPr>
            <w:tcW w:w="6813" w:type="dxa"/>
            <w:vAlign w:val="center"/>
          </w:tcPr>
          <w:p w:rsidR="00851B33" w:rsidRPr="00E11160" w:rsidRDefault="00551C50">
            <w:pPr>
              <w:autoSpaceDE w:val="0"/>
              <w:autoSpaceDN w:val="0"/>
              <w:adjustRightInd w:val="0"/>
              <w:spacing w:line="360" w:lineRule="auto"/>
              <w:rPr>
                <w:rFonts w:asciiTheme="minorEastAsia" w:hAnsiTheme="minorEastAsia" w:cs="宋体"/>
                <w:bCs/>
                <w:szCs w:val="21"/>
                <w:lang w:val="zh-CN"/>
              </w:rPr>
            </w:pPr>
            <w:r w:rsidRPr="00E11160">
              <w:rPr>
                <w:rFonts w:asciiTheme="minorEastAsia" w:hAnsiTheme="minorEastAsia" w:cs="宋体" w:hint="eastAsia"/>
                <w:bCs/>
                <w:szCs w:val="21"/>
                <w:lang w:val="zh-CN"/>
              </w:rPr>
              <w:t>中标人在接到中标通知时，须</w:t>
            </w:r>
            <w:r w:rsidRPr="00E11160">
              <w:rPr>
                <w:rFonts w:ascii="新宋体" w:eastAsia="新宋体" w:hAnsi="新宋体" w:hint="eastAsia"/>
                <w:szCs w:val="21"/>
              </w:rPr>
              <w:t>向许昌市公共资源交易中心交易见证部发</w:t>
            </w:r>
            <w:r w:rsidRPr="00E11160">
              <w:rPr>
                <w:rFonts w:asciiTheme="minorEastAsia" w:hAnsiTheme="minorEastAsia" w:cs="宋体" w:hint="eastAsia"/>
                <w:bCs/>
                <w:szCs w:val="21"/>
                <w:lang w:val="zh-CN"/>
              </w:rPr>
              <w:t>送投标报价及分项报价一览表（包含主要中标标的的名称、规格型号、数量、单价、服务要求等）电子文档，并同时通知交易见证部。联系电话：0374-2968027；邮箱：jzb2968027@163.com。       。</w:t>
            </w:r>
          </w:p>
        </w:tc>
      </w:tr>
      <w:tr w:rsidR="00851B33" w:rsidRPr="00E11160">
        <w:trPr>
          <w:trHeight w:val="510"/>
          <w:jc w:val="center"/>
        </w:trPr>
        <w:tc>
          <w:tcPr>
            <w:tcW w:w="806" w:type="dxa"/>
            <w:vAlign w:val="center"/>
          </w:tcPr>
          <w:p w:rsidR="00851B33" w:rsidRPr="00E11160" w:rsidRDefault="00551C50">
            <w:pPr>
              <w:autoSpaceDE w:val="0"/>
              <w:autoSpaceDN w:val="0"/>
              <w:adjustRightInd w:val="0"/>
              <w:spacing w:line="276" w:lineRule="auto"/>
              <w:jc w:val="center"/>
              <w:rPr>
                <w:rFonts w:asciiTheme="minorEastAsia" w:hAnsiTheme="minorEastAsia" w:cs="黑体"/>
                <w:szCs w:val="21"/>
              </w:rPr>
            </w:pPr>
            <w:r w:rsidRPr="00E11160">
              <w:rPr>
                <w:rFonts w:asciiTheme="minorEastAsia" w:hAnsiTheme="minorEastAsia" w:cs="黑体" w:hint="eastAsia"/>
                <w:szCs w:val="21"/>
              </w:rPr>
              <w:t>26</w:t>
            </w:r>
          </w:p>
        </w:tc>
        <w:tc>
          <w:tcPr>
            <w:tcW w:w="2268" w:type="dxa"/>
            <w:vAlign w:val="center"/>
          </w:tcPr>
          <w:p w:rsidR="00851B33" w:rsidRPr="00E11160" w:rsidRDefault="00551C50">
            <w:pPr>
              <w:autoSpaceDE w:val="0"/>
              <w:autoSpaceDN w:val="0"/>
              <w:adjustRightInd w:val="0"/>
              <w:spacing w:line="360" w:lineRule="auto"/>
              <w:jc w:val="center"/>
              <w:rPr>
                <w:rFonts w:asciiTheme="minorEastAsia" w:hAnsiTheme="minorEastAsia" w:cs="宋体"/>
                <w:bCs/>
                <w:szCs w:val="21"/>
                <w:lang w:val="zh-CN"/>
              </w:rPr>
            </w:pPr>
            <w:r w:rsidRPr="00E11160">
              <w:rPr>
                <w:rFonts w:asciiTheme="minorEastAsia" w:hAnsiTheme="minorEastAsia" w:cs="宋体" w:hint="eastAsia"/>
                <w:bCs/>
                <w:szCs w:val="21"/>
                <w:lang w:val="zh-CN"/>
              </w:rPr>
              <w:t>电子化采购模式</w:t>
            </w:r>
          </w:p>
        </w:tc>
        <w:tc>
          <w:tcPr>
            <w:tcW w:w="6813" w:type="dxa"/>
            <w:vAlign w:val="center"/>
          </w:tcPr>
          <w:p w:rsidR="00851B33" w:rsidRPr="00E11160" w:rsidRDefault="00851B33">
            <w:pPr>
              <w:autoSpaceDE w:val="0"/>
              <w:autoSpaceDN w:val="0"/>
              <w:adjustRightInd w:val="0"/>
              <w:spacing w:line="360" w:lineRule="auto"/>
              <w:contextualSpacing/>
              <w:rPr>
                <w:rFonts w:hAnsi="宋体" w:cs="宋体"/>
                <w:szCs w:val="21"/>
                <w:lang w:val="zh-CN"/>
              </w:rPr>
            </w:pPr>
            <w:r w:rsidRPr="00E11160">
              <w:rPr>
                <w:rFonts w:asciiTheme="minorEastAsia" w:hAnsiTheme="minorEastAsia" w:cs="宋体"/>
                <w:b/>
                <w:kern w:val="0"/>
                <w:szCs w:val="21"/>
                <w:lang w:val="zh-CN"/>
              </w:rPr>
              <w:fldChar w:fldCharType="begin"/>
            </w:r>
            <w:r w:rsidR="00551C50" w:rsidRPr="00E11160">
              <w:rPr>
                <w:rFonts w:asciiTheme="minorEastAsia" w:hAnsiTheme="minorEastAsia" w:cs="宋体" w:hint="eastAsia"/>
                <w:b/>
                <w:kern w:val="0"/>
                <w:szCs w:val="21"/>
                <w:lang w:val="zh-CN"/>
              </w:rPr>
              <w:instrText>eq \o\ac(□,</w:instrText>
            </w:r>
            <w:r w:rsidR="00551C50" w:rsidRPr="00E11160">
              <w:rPr>
                <w:rFonts w:asciiTheme="minorEastAsia" w:hAnsiTheme="minorEastAsia" w:cs="宋体" w:hint="eastAsia"/>
                <w:b/>
                <w:kern w:val="0"/>
                <w:position w:val="2"/>
                <w:szCs w:val="21"/>
                <w:lang w:val="zh-CN"/>
              </w:rPr>
              <w:instrText>√</w:instrText>
            </w:r>
            <w:r w:rsidR="00551C50" w:rsidRPr="00E11160">
              <w:rPr>
                <w:rFonts w:asciiTheme="minorEastAsia" w:hAnsiTheme="minorEastAsia" w:cs="宋体" w:hint="eastAsia"/>
                <w:b/>
                <w:kern w:val="0"/>
                <w:szCs w:val="21"/>
                <w:lang w:val="zh-CN"/>
              </w:rPr>
              <w:instrText>)</w:instrText>
            </w:r>
            <w:r w:rsidRPr="00E11160">
              <w:rPr>
                <w:rFonts w:asciiTheme="minorEastAsia" w:hAnsiTheme="minorEastAsia" w:cs="宋体"/>
                <w:b/>
                <w:kern w:val="0"/>
                <w:szCs w:val="21"/>
                <w:lang w:val="zh-CN"/>
              </w:rPr>
              <w:fldChar w:fldCharType="end"/>
            </w:r>
            <w:r w:rsidR="00551C50" w:rsidRPr="00E11160">
              <w:rPr>
                <w:rFonts w:asciiTheme="minorEastAsia" w:hAnsiTheme="minorEastAsia" w:cs="宋体" w:hint="eastAsia"/>
                <w:bCs/>
                <w:szCs w:val="21"/>
                <w:lang w:val="zh-CN"/>
              </w:rPr>
              <w:t>是。</w:t>
            </w:r>
            <w:r w:rsidR="00551C50" w:rsidRPr="00E11160">
              <w:rPr>
                <w:rFonts w:hAnsi="宋体" w:cs="宋体" w:hint="eastAsia"/>
                <w:szCs w:val="21"/>
                <w:lang w:val="zh-CN"/>
              </w:rPr>
              <w:t>投标人投标时须提供加密电子投标文件、备份文件（使用电子介质存储）、纸质投标文件。投标人资质、业绩、荣誉及相关人员证明材料等资料原件开标现场不再提供（本招标文件第六章另有要求提供原件的除外）。</w:t>
            </w:r>
          </w:p>
          <w:p w:rsidR="00851B33" w:rsidRPr="00E11160" w:rsidRDefault="00551C50">
            <w:pPr>
              <w:autoSpaceDE w:val="0"/>
              <w:autoSpaceDN w:val="0"/>
              <w:adjustRightInd w:val="0"/>
              <w:spacing w:line="360" w:lineRule="auto"/>
              <w:contextualSpacing/>
              <w:rPr>
                <w:rFonts w:asciiTheme="minorEastAsia" w:hAnsiTheme="minorEastAsia" w:cs="宋体"/>
                <w:bCs/>
                <w:szCs w:val="21"/>
                <w:lang w:val="zh-CN"/>
              </w:rPr>
            </w:pPr>
            <w:r w:rsidRPr="00E11160">
              <w:rPr>
                <w:rFonts w:hAnsi="宋体" w:cs="宋体" w:hint="eastAsia"/>
                <w:szCs w:val="21"/>
                <w:lang w:val="zh-CN"/>
              </w:rPr>
              <w:t>□否。投标人投标时须提供纸质投标文件。投标人资质、业绩、荣誉及相关人员证明材料等资料原件根据招标文件要求提供。</w:t>
            </w:r>
          </w:p>
        </w:tc>
      </w:tr>
      <w:tr w:rsidR="00851B33" w:rsidRPr="00E11160">
        <w:trPr>
          <w:trHeight w:val="510"/>
          <w:jc w:val="center"/>
        </w:trPr>
        <w:tc>
          <w:tcPr>
            <w:tcW w:w="806" w:type="dxa"/>
            <w:vAlign w:val="center"/>
          </w:tcPr>
          <w:p w:rsidR="00851B33" w:rsidRPr="00E11160" w:rsidRDefault="00551C50">
            <w:pPr>
              <w:autoSpaceDE w:val="0"/>
              <w:autoSpaceDN w:val="0"/>
              <w:adjustRightInd w:val="0"/>
              <w:spacing w:line="276" w:lineRule="auto"/>
              <w:jc w:val="center"/>
              <w:rPr>
                <w:rFonts w:asciiTheme="minorEastAsia" w:hAnsiTheme="minorEastAsia" w:cs="黑体"/>
                <w:szCs w:val="21"/>
              </w:rPr>
            </w:pPr>
            <w:r w:rsidRPr="00E11160">
              <w:rPr>
                <w:rFonts w:asciiTheme="minorEastAsia" w:hAnsiTheme="minorEastAsia" w:cs="黑体" w:hint="eastAsia"/>
                <w:szCs w:val="21"/>
              </w:rPr>
              <w:t>27</w:t>
            </w:r>
          </w:p>
        </w:tc>
        <w:tc>
          <w:tcPr>
            <w:tcW w:w="2268" w:type="dxa"/>
            <w:vAlign w:val="center"/>
          </w:tcPr>
          <w:p w:rsidR="00851B33" w:rsidRPr="00E11160" w:rsidRDefault="00551C50">
            <w:pPr>
              <w:autoSpaceDE w:val="0"/>
              <w:autoSpaceDN w:val="0"/>
              <w:adjustRightInd w:val="0"/>
              <w:spacing w:line="360" w:lineRule="auto"/>
              <w:jc w:val="center"/>
              <w:rPr>
                <w:rFonts w:asciiTheme="minorEastAsia" w:hAnsiTheme="minorEastAsia" w:cs="宋体"/>
                <w:bCs/>
                <w:szCs w:val="21"/>
                <w:lang w:val="zh-CN"/>
              </w:rPr>
            </w:pPr>
            <w:r w:rsidRPr="00E11160">
              <w:rPr>
                <w:rFonts w:asciiTheme="minorEastAsia" w:hAnsiTheme="minorEastAsia" w:cs="宋体" w:hint="eastAsia"/>
                <w:bCs/>
                <w:szCs w:val="21"/>
                <w:lang w:val="zh-CN"/>
              </w:rPr>
              <w:t>特别提示</w:t>
            </w:r>
          </w:p>
        </w:tc>
        <w:tc>
          <w:tcPr>
            <w:tcW w:w="6813" w:type="dxa"/>
            <w:vAlign w:val="center"/>
          </w:tcPr>
          <w:p w:rsidR="00851B33" w:rsidRPr="00E11160" w:rsidRDefault="00551C50">
            <w:pPr>
              <w:autoSpaceDE w:val="0"/>
              <w:autoSpaceDN w:val="0"/>
              <w:adjustRightInd w:val="0"/>
              <w:spacing w:line="360" w:lineRule="auto"/>
              <w:contextualSpacing/>
              <w:rPr>
                <w:rFonts w:ascii="ˎ̥" w:hAnsi="ˎ̥"/>
              </w:rPr>
            </w:pPr>
            <w:r w:rsidRPr="00E11160">
              <w:rPr>
                <w:rFonts w:ascii="ˎ̥" w:hAnsi="ˎ̥" w:hint="eastAsia"/>
              </w:rPr>
              <w:t>按照《关于推进全流程电子化交易和在线监管工作有关问题的通知》（许公管办</w:t>
            </w:r>
            <w:r w:rsidRPr="00E11160">
              <w:rPr>
                <w:rFonts w:ascii="ˎ̥" w:hAnsi="ˎ̥" w:hint="eastAsia"/>
              </w:rPr>
              <w:t>[2019]3</w:t>
            </w:r>
            <w:r w:rsidRPr="00E11160">
              <w:rPr>
                <w:rFonts w:ascii="ˎ̥" w:hAnsi="ˎ̥" w:hint="eastAsia"/>
              </w:rPr>
              <w:t>号）规定：</w:t>
            </w:r>
          </w:p>
          <w:p w:rsidR="00851B33" w:rsidRPr="00E11160" w:rsidRDefault="00551C50">
            <w:pPr>
              <w:autoSpaceDE w:val="0"/>
              <w:autoSpaceDN w:val="0"/>
              <w:adjustRightInd w:val="0"/>
              <w:spacing w:line="360" w:lineRule="auto"/>
              <w:contextualSpacing/>
              <w:rPr>
                <w:rFonts w:ascii="ˎ̥" w:hAnsi="ˎ̥"/>
              </w:rPr>
            </w:pPr>
            <w:r w:rsidRPr="00E11160">
              <w:rPr>
                <w:rFonts w:ascii="ˎ̥" w:hAnsi="ˎ̥" w:hint="eastAsia"/>
              </w:rPr>
              <w:t>不同供应商电子投标文件制作硬件特征码（网卡</w:t>
            </w:r>
            <w:r w:rsidRPr="00E11160">
              <w:rPr>
                <w:rFonts w:ascii="ˎ̥" w:hAnsi="ˎ̥" w:hint="eastAsia"/>
              </w:rPr>
              <w:t>MAC</w:t>
            </w:r>
            <w:r w:rsidRPr="00E11160">
              <w:rPr>
                <w:rFonts w:ascii="ˎ̥" w:hAnsi="ˎ̥" w:hint="eastAsia"/>
              </w:rPr>
              <w:t>地址、</w:t>
            </w:r>
            <w:r w:rsidRPr="00E11160">
              <w:rPr>
                <w:rFonts w:ascii="ˎ̥" w:hAnsi="ˎ̥" w:hint="eastAsia"/>
              </w:rPr>
              <w:t>CPU</w:t>
            </w:r>
            <w:r w:rsidRPr="00E11160">
              <w:rPr>
                <w:rFonts w:ascii="ˎ̥" w:hAnsi="ˎ̥" w:hint="eastAsia"/>
              </w:rPr>
              <w:t>序号、硬盘序列号等）雷同时，视为‘</w:t>
            </w:r>
            <w:r w:rsidRPr="00E11160">
              <w:rPr>
                <w:rFonts w:ascii="ˎ̥" w:hAnsi="ˎ̥"/>
              </w:rPr>
              <w:t>不同</w:t>
            </w:r>
            <w:r w:rsidRPr="00E11160">
              <w:rPr>
                <w:rFonts w:ascii="ˎ̥" w:hAnsi="ˎ̥" w:hint="eastAsia"/>
              </w:rPr>
              <w:t>投标人的投标</w:t>
            </w:r>
            <w:r w:rsidRPr="00E11160">
              <w:rPr>
                <w:rFonts w:ascii="ˎ̥" w:hAnsi="ˎ̥"/>
              </w:rPr>
              <w:t>文件由同一单位或者个人编制</w:t>
            </w:r>
            <w:r w:rsidRPr="00E11160">
              <w:rPr>
                <w:rFonts w:ascii="ˎ̥" w:hAnsi="ˎ̥" w:hint="eastAsia"/>
              </w:rPr>
              <w:t>’或‘</w:t>
            </w:r>
            <w:r w:rsidRPr="00E11160">
              <w:rPr>
                <w:rFonts w:ascii="ˎ̥" w:hAnsi="ˎ̥"/>
              </w:rPr>
              <w:t>不同</w:t>
            </w:r>
            <w:r w:rsidRPr="00E11160">
              <w:rPr>
                <w:rFonts w:ascii="ˎ̥" w:hAnsi="ˎ̥" w:hint="eastAsia"/>
              </w:rPr>
              <w:t>投标人</w:t>
            </w:r>
            <w:r w:rsidRPr="00E11160">
              <w:rPr>
                <w:rFonts w:ascii="ˎ̥" w:hAnsi="ˎ̥"/>
              </w:rPr>
              <w:t>委托同一单位或者个人办理</w:t>
            </w:r>
            <w:r w:rsidRPr="00E11160">
              <w:rPr>
                <w:rFonts w:ascii="ˎ̥" w:hAnsi="ˎ̥" w:hint="eastAsia"/>
              </w:rPr>
              <w:t>响应</w:t>
            </w:r>
            <w:r w:rsidRPr="00E11160">
              <w:rPr>
                <w:rFonts w:ascii="ˎ̥" w:hAnsi="ˎ̥"/>
              </w:rPr>
              <w:t>事宜</w:t>
            </w:r>
            <w:r w:rsidRPr="00E11160">
              <w:rPr>
                <w:rFonts w:ascii="ˎ̥" w:hAnsi="ˎ̥" w:hint="eastAsia"/>
              </w:rPr>
              <w:t>’，其投标无效。</w:t>
            </w:r>
          </w:p>
          <w:p w:rsidR="00851B33" w:rsidRPr="00E11160" w:rsidRDefault="00551C50">
            <w:pPr>
              <w:autoSpaceDE w:val="0"/>
              <w:autoSpaceDN w:val="0"/>
              <w:adjustRightInd w:val="0"/>
              <w:spacing w:line="360" w:lineRule="auto"/>
              <w:contextualSpacing/>
              <w:rPr>
                <w:rFonts w:asciiTheme="minorEastAsia" w:hAnsiTheme="minorEastAsia" w:cs="宋体"/>
                <w:b/>
                <w:kern w:val="0"/>
                <w:szCs w:val="21"/>
                <w:lang w:val="zh-CN"/>
              </w:rPr>
            </w:pPr>
            <w:r w:rsidRPr="00E11160">
              <w:rPr>
                <w:rFonts w:ascii="ˎ̥" w:hAnsi="ˎ̥" w:hint="eastAsia"/>
              </w:rPr>
              <w:t>评审专家应严格按照要求查看“硬件特征码”</w:t>
            </w:r>
            <w:r w:rsidRPr="00E11160">
              <w:rPr>
                <w:rFonts w:ascii="ˎ̥" w:hAnsi="ˎ̥" w:hint="eastAsia"/>
              </w:rPr>
              <w:t xml:space="preserve"> </w:t>
            </w:r>
            <w:r w:rsidRPr="00E11160">
              <w:rPr>
                <w:rFonts w:ascii="ˎ̥" w:hAnsi="ˎ̥" w:hint="eastAsia"/>
              </w:rPr>
              <w:t>相关信息并进行评审，在</w:t>
            </w:r>
            <w:r w:rsidRPr="00E11160">
              <w:rPr>
                <w:rFonts w:ascii="ˎ̥" w:hAnsi="ˎ̥" w:hint="eastAsia"/>
              </w:rPr>
              <w:lastRenderedPageBreak/>
              <w:t>评审报告中显示“不同投标人电子投标文件制作硬件特征码”是否雷同的分析及判定结果。</w:t>
            </w:r>
          </w:p>
        </w:tc>
      </w:tr>
    </w:tbl>
    <w:p w:rsidR="00851B33" w:rsidRPr="00E11160" w:rsidRDefault="00851B3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51B33" w:rsidRPr="00E11160" w:rsidRDefault="00851B3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851B33" w:rsidRPr="00E11160" w:rsidRDefault="00851B3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851B33" w:rsidRPr="00E11160" w:rsidRDefault="00551C50">
      <w:pPr>
        <w:rPr>
          <w:rFonts w:asciiTheme="majorEastAsia" w:eastAsiaTheme="majorEastAsia" w:hAnsiTheme="majorEastAsia" w:cs="宋体"/>
          <w:b/>
          <w:kern w:val="0"/>
          <w:sz w:val="32"/>
          <w:szCs w:val="32"/>
        </w:rPr>
      </w:pPr>
      <w:r w:rsidRPr="00E11160">
        <w:rPr>
          <w:rFonts w:asciiTheme="majorEastAsia" w:eastAsiaTheme="majorEastAsia" w:hAnsiTheme="majorEastAsia" w:cs="宋体" w:hint="eastAsia"/>
          <w:b/>
          <w:kern w:val="0"/>
          <w:sz w:val="32"/>
          <w:szCs w:val="32"/>
        </w:rPr>
        <w:br w:type="page"/>
      </w:r>
    </w:p>
    <w:p w:rsidR="00851B33" w:rsidRPr="00E11160" w:rsidRDefault="00551C5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E11160">
        <w:rPr>
          <w:rFonts w:asciiTheme="majorEastAsia" w:eastAsiaTheme="majorEastAsia" w:hAnsiTheme="majorEastAsia" w:cs="宋体" w:hint="eastAsia"/>
          <w:b/>
          <w:kern w:val="0"/>
          <w:sz w:val="32"/>
          <w:szCs w:val="32"/>
        </w:rPr>
        <w:lastRenderedPageBreak/>
        <w:t>第四章 投标人须知</w:t>
      </w:r>
    </w:p>
    <w:p w:rsidR="00851B33" w:rsidRPr="00E11160" w:rsidRDefault="00851B33">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851B33" w:rsidRPr="00E11160" w:rsidRDefault="00551C50">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sidRPr="00E11160">
        <w:rPr>
          <w:rFonts w:asciiTheme="minorEastAsia" w:hAnsiTheme="minorEastAsia" w:cs="宋体" w:hint="eastAsia"/>
          <w:b/>
          <w:kern w:val="0"/>
          <w:szCs w:val="21"/>
        </w:rPr>
        <w:t>一、概念释义</w:t>
      </w:r>
    </w:p>
    <w:p w:rsidR="00851B33" w:rsidRPr="00E11160" w:rsidRDefault="00551C50">
      <w:pPr>
        <w:pStyle w:val="af1"/>
        <w:numPr>
          <w:ilvl w:val="0"/>
          <w:numId w:val="9"/>
        </w:numPr>
        <w:autoSpaceDE w:val="0"/>
        <w:autoSpaceDN w:val="0"/>
        <w:spacing w:line="360" w:lineRule="auto"/>
        <w:ind w:firstLineChars="0"/>
        <w:contextualSpacing/>
        <w:rPr>
          <w:rFonts w:asciiTheme="minorEastAsia" w:hAnsiTheme="minorEastAsia" w:cs="宋体"/>
          <w:b/>
          <w:kern w:val="0"/>
          <w:szCs w:val="21"/>
        </w:rPr>
      </w:pPr>
      <w:r w:rsidRPr="00E11160">
        <w:rPr>
          <w:rFonts w:asciiTheme="minorEastAsia" w:hAnsiTheme="minorEastAsia" w:cs="宋体" w:hint="eastAsia"/>
          <w:b/>
          <w:kern w:val="0"/>
          <w:szCs w:val="21"/>
        </w:rPr>
        <w:t>适用范围</w:t>
      </w:r>
    </w:p>
    <w:p w:rsidR="00851B33" w:rsidRPr="00E11160" w:rsidRDefault="00551C50">
      <w:pPr>
        <w:pStyle w:val="af1"/>
        <w:numPr>
          <w:ilvl w:val="0"/>
          <w:numId w:val="10"/>
        </w:numPr>
        <w:autoSpaceDE w:val="0"/>
        <w:autoSpaceDN w:val="0"/>
        <w:spacing w:line="360" w:lineRule="auto"/>
        <w:ind w:firstLineChars="0"/>
        <w:contextualSpacing/>
        <w:rPr>
          <w:rFonts w:asciiTheme="minorEastAsia" w:hAnsiTheme="minorEastAsia" w:cs="宋体"/>
          <w:kern w:val="0"/>
          <w:szCs w:val="21"/>
        </w:rPr>
      </w:pPr>
      <w:r w:rsidRPr="00E11160">
        <w:rPr>
          <w:rFonts w:asciiTheme="minorEastAsia" w:hAnsiTheme="minorEastAsia" w:cs="宋体" w:hint="eastAsia"/>
          <w:kern w:val="0"/>
          <w:szCs w:val="21"/>
        </w:rPr>
        <w:t>本招标文件仅适用于本次“投标邀请”中所述采购项目。</w:t>
      </w:r>
    </w:p>
    <w:p w:rsidR="00851B33" w:rsidRPr="00E11160" w:rsidRDefault="00551C50">
      <w:pPr>
        <w:pStyle w:val="af1"/>
        <w:numPr>
          <w:ilvl w:val="1"/>
          <w:numId w:val="9"/>
        </w:numPr>
        <w:autoSpaceDE w:val="0"/>
        <w:autoSpaceDN w:val="0"/>
        <w:spacing w:line="360" w:lineRule="auto"/>
        <w:ind w:firstLineChars="0"/>
        <w:contextualSpacing/>
        <w:rPr>
          <w:rFonts w:asciiTheme="minorEastAsia" w:hAnsiTheme="minorEastAsia" w:cs="宋体"/>
          <w:kern w:val="0"/>
          <w:szCs w:val="21"/>
        </w:rPr>
      </w:pPr>
      <w:r w:rsidRPr="00E11160">
        <w:rPr>
          <w:rFonts w:asciiTheme="minorEastAsia" w:hAnsiTheme="minorEastAsia" w:cs="宋体" w:hint="eastAsia"/>
          <w:kern w:val="0"/>
          <w:szCs w:val="21"/>
        </w:rPr>
        <w:t>本招标文件解释权属于“投标邀请”所述的采购人。</w:t>
      </w:r>
    </w:p>
    <w:p w:rsidR="00851B33" w:rsidRPr="00E11160" w:rsidRDefault="00851B33">
      <w:pPr>
        <w:pStyle w:val="af1"/>
        <w:autoSpaceDE w:val="0"/>
        <w:autoSpaceDN w:val="0"/>
        <w:spacing w:line="360" w:lineRule="auto"/>
        <w:ind w:left="780" w:firstLineChars="0" w:firstLine="0"/>
        <w:contextualSpacing/>
        <w:rPr>
          <w:rFonts w:asciiTheme="minorEastAsia" w:hAnsiTheme="minorEastAsia" w:cs="宋体"/>
          <w:kern w:val="0"/>
          <w:szCs w:val="21"/>
        </w:rPr>
      </w:pPr>
    </w:p>
    <w:p w:rsidR="00851B33" w:rsidRPr="00E11160" w:rsidRDefault="00551C50">
      <w:pPr>
        <w:pStyle w:val="af1"/>
        <w:numPr>
          <w:ilvl w:val="0"/>
          <w:numId w:val="9"/>
        </w:numPr>
        <w:autoSpaceDE w:val="0"/>
        <w:autoSpaceDN w:val="0"/>
        <w:spacing w:line="360" w:lineRule="auto"/>
        <w:ind w:firstLineChars="0"/>
        <w:contextualSpacing/>
        <w:rPr>
          <w:rFonts w:asciiTheme="minorEastAsia" w:hAnsiTheme="minorEastAsia" w:cs="宋体"/>
          <w:b/>
          <w:kern w:val="0"/>
          <w:szCs w:val="21"/>
        </w:rPr>
      </w:pPr>
      <w:r w:rsidRPr="00E11160">
        <w:rPr>
          <w:rFonts w:asciiTheme="minorEastAsia" w:hAnsiTheme="minorEastAsia" w:cs="宋体" w:hint="eastAsia"/>
          <w:b/>
          <w:kern w:val="0"/>
          <w:szCs w:val="21"/>
        </w:rPr>
        <w:t>定义</w:t>
      </w:r>
    </w:p>
    <w:p w:rsidR="00851B33" w:rsidRPr="00E11160" w:rsidRDefault="00551C50">
      <w:pPr>
        <w:pStyle w:val="af1"/>
        <w:numPr>
          <w:ilvl w:val="0"/>
          <w:numId w:val="10"/>
        </w:numPr>
        <w:autoSpaceDE w:val="0"/>
        <w:autoSpaceDN w:val="0"/>
        <w:spacing w:line="360" w:lineRule="auto"/>
        <w:ind w:firstLineChars="0"/>
        <w:contextualSpacing/>
        <w:rPr>
          <w:rFonts w:asciiTheme="minorEastAsia" w:hAnsiTheme="minorEastAsia" w:cs="宋体"/>
          <w:kern w:val="0"/>
          <w:szCs w:val="21"/>
        </w:rPr>
      </w:pPr>
      <w:r w:rsidRPr="00E11160">
        <w:rPr>
          <w:rFonts w:asciiTheme="minorEastAsia" w:hAnsiTheme="minorEastAsia" w:cs="宋体" w:hint="eastAsia"/>
          <w:kern w:val="0"/>
          <w:szCs w:val="21"/>
        </w:rPr>
        <w:t>“采购项目”：“投标人须知前附表”中所述的采购项目。</w:t>
      </w:r>
    </w:p>
    <w:p w:rsidR="00851B33" w:rsidRPr="00E11160" w:rsidRDefault="00551C50">
      <w:pPr>
        <w:pStyle w:val="af1"/>
        <w:numPr>
          <w:ilvl w:val="1"/>
          <w:numId w:val="9"/>
        </w:numPr>
        <w:autoSpaceDE w:val="0"/>
        <w:autoSpaceDN w:val="0"/>
        <w:spacing w:line="360" w:lineRule="auto"/>
        <w:ind w:firstLineChars="0"/>
        <w:contextualSpacing/>
        <w:rPr>
          <w:rFonts w:asciiTheme="minorEastAsia" w:hAnsiTheme="minorEastAsia" w:cs="宋体"/>
          <w:kern w:val="0"/>
          <w:szCs w:val="21"/>
        </w:rPr>
      </w:pPr>
      <w:r w:rsidRPr="00E11160">
        <w:rPr>
          <w:rFonts w:asciiTheme="minorEastAsia" w:hAnsiTheme="minorEastAsia" w:cs="宋体" w:hint="eastAsia"/>
          <w:kern w:val="0"/>
          <w:szCs w:val="21"/>
        </w:rPr>
        <w:t>“招标人”：“投标人须知前附表”中所述的组织本次招标的代理机构和采购人。</w:t>
      </w:r>
    </w:p>
    <w:p w:rsidR="00851B33" w:rsidRPr="00E11160" w:rsidRDefault="00551C50">
      <w:pPr>
        <w:pStyle w:val="af1"/>
        <w:numPr>
          <w:ilvl w:val="1"/>
          <w:numId w:val="9"/>
        </w:numPr>
        <w:autoSpaceDE w:val="0"/>
        <w:autoSpaceDN w:val="0"/>
        <w:spacing w:line="360" w:lineRule="auto"/>
        <w:ind w:firstLineChars="0"/>
        <w:contextualSpacing/>
        <w:rPr>
          <w:rFonts w:asciiTheme="minorEastAsia" w:hAnsiTheme="minorEastAsia" w:cs="宋体"/>
          <w:kern w:val="0"/>
          <w:szCs w:val="21"/>
        </w:rPr>
      </w:pPr>
      <w:r w:rsidRPr="00E11160">
        <w:rPr>
          <w:rFonts w:asciiTheme="minorEastAsia" w:hAnsiTheme="minorEastAsia" w:cs="宋体" w:hint="eastAsia"/>
          <w:kern w:val="0"/>
          <w:szCs w:val="21"/>
        </w:rPr>
        <w:t>“采购人”：是指依法进行政府采购的国家机关、事业单位、团体组织。采购人名称、     地址、电话、联系人见“投标人须知前附表”。</w:t>
      </w:r>
    </w:p>
    <w:p w:rsidR="00851B33" w:rsidRPr="00E11160" w:rsidRDefault="00551C50">
      <w:pPr>
        <w:pStyle w:val="af1"/>
        <w:numPr>
          <w:ilvl w:val="1"/>
          <w:numId w:val="9"/>
        </w:numPr>
        <w:autoSpaceDE w:val="0"/>
        <w:autoSpaceDN w:val="0"/>
        <w:spacing w:line="360" w:lineRule="auto"/>
        <w:ind w:firstLineChars="0"/>
        <w:contextualSpacing/>
        <w:rPr>
          <w:rFonts w:asciiTheme="minorEastAsia" w:hAnsiTheme="minorEastAsia" w:cs="宋体"/>
          <w:kern w:val="0"/>
          <w:szCs w:val="21"/>
        </w:rPr>
      </w:pPr>
      <w:r w:rsidRPr="00E11160">
        <w:rPr>
          <w:rFonts w:asciiTheme="minorEastAsia" w:hAnsiTheme="minorEastAsia" w:cs="宋体" w:hint="eastAsia"/>
          <w:kern w:val="0"/>
          <w:szCs w:val="21"/>
        </w:rPr>
        <w:t>“代理机构”：接受采购人委托，代理采购项目的采购代理机构。代理机构名称、地址、 电话、联系人见“投标人须知前附表”。</w:t>
      </w:r>
    </w:p>
    <w:p w:rsidR="00851B33" w:rsidRPr="00E11160" w:rsidRDefault="00551C50">
      <w:pPr>
        <w:autoSpaceDE w:val="0"/>
        <w:autoSpaceDN w:val="0"/>
        <w:spacing w:line="360" w:lineRule="auto"/>
        <w:ind w:left="964"/>
        <w:contextualSpacing/>
        <w:rPr>
          <w:rFonts w:asciiTheme="minorEastAsia" w:hAnsiTheme="minorEastAsia" w:cs="宋体"/>
          <w:kern w:val="0"/>
          <w:szCs w:val="21"/>
        </w:rPr>
      </w:pPr>
      <w:r w:rsidRPr="00E11160">
        <w:rPr>
          <w:rFonts w:asciiTheme="minorEastAsia" w:hAnsiTheme="minorEastAsia" w:cs="宋体" w:hint="eastAsia"/>
          <w:kern w:val="0"/>
          <w:szCs w:val="21"/>
        </w:rPr>
        <w:t>采购代理机构及其分支机构不得在所代理的采购项目中投标或者代理投标，不得为所代理的采购项目的投标人参加本项目提供投标咨询。</w:t>
      </w:r>
    </w:p>
    <w:p w:rsidR="00851B33" w:rsidRPr="00E11160" w:rsidRDefault="00551C50">
      <w:pPr>
        <w:pStyle w:val="af1"/>
        <w:numPr>
          <w:ilvl w:val="1"/>
          <w:numId w:val="9"/>
        </w:numPr>
        <w:autoSpaceDE w:val="0"/>
        <w:autoSpaceDN w:val="0"/>
        <w:spacing w:line="360" w:lineRule="auto"/>
        <w:ind w:firstLineChars="0"/>
        <w:contextualSpacing/>
        <w:rPr>
          <w:rFonts w:asciiTheme="minorEastAsia" w:hAnsiTheme="minorEastAsia" w:cs="宋体"/>
          <w:kern w:val="0"/>
          <w:szCs w:val="21"/>
        </w:rPr>
      </w:pPr>
      <w:r w:rsidRPr="00E11160">
        <w:rPr>
          <w:rFonts w:asciiTheme="minorEastAsia" w:hAnsiTheme="minorEastAsia" w:cs="宋体" w:hint="eastAsia"/>
          <w:kern w:val="0"/>
          <w:szCs w:val="21"/>
        </w:rPr>
        <w:t>“潜在投标人”指符合《中华人民共和国政府采购法》及相关法律法规和本招标文件的各项规定，且按照本项目招标公告及招标文件规定的方式获取招标文件的法人、其他组 织或者自然人。</w:t>
      </w:r>
    </w:p>
    <w:p w:rsidR="00851B33" w:rsidRPr="00E11160" w:rsidRDefault="00551C50">
      <w:pPr>
        <w:pStyle w:val="af1"/>
        <w:numPr>
          <w:ilvl w:val="1"/>
          <w:numId w:val="9"/>
        </w:numPr>
        <w:autoSpaceDE w:val="0"/>
        <w:autoSpaceDN w:val="0"/>
        <w:spacing w:line="360" w:lineRule="auto"/>
        <w:ind w:firstLineChars="0"/>
        <w:contextualSpacing/>
        <w:rPr>
          <w:rFonts w:asciiTheme="minorEastAsia" w:hAnsiTheme="minorEastAsia" w:cs="宋体"/>
          <w:kern w:val="0"/>
          <w:szCs w:val="21"/>
        </w:rPr>
      </w:pPr>
      <w:r w:rsidRPr="00E11160">
        <w:rPr>
          <w:rFonts w:asciiTheme="minorEastAsia" w:hAnsiTheme="minorEastAsia" w:cs="宋体" w:hint="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851B33" w:rsidRPr="00E11160" w:rsidRDefault="00551C50">
      <w:pPr>
        <w:pStyle w:val="af1"/>
        <w:numPr>
          <w:ilvl w:val="1"/>
          <w:numId w:val="9"/>
        </w:numPr>
        <w:autoSpaceDE w:val="0"/>
        <w:autoSpaceDN w:val="0"/>
        <w:spacing w:line="360" w:lineRule="auto"/>
        <w:ind w:firstLineChars="0"/>
        <w:contextualSpacing/>
        <w:rPr>
          <w:rFonts w:asciiTheme="minorEastAsia" w:hAnsiTheme="minorEastAsia" w:cs="宋体"/>
          <w:kern w:val="0"/>
          <w:szCs w:val="21"/>
        </w:rPr>
      </w:pPr>
      <w:r w:rsidRPr="00E11160">
        <w:rPr>
          <w:rFonts w:asciiTheme="minorEastAsia" w:hAnsiTheme="minorEastAsia" w:cs="宋体" w:hint="eastAsia"/>
          <w:kern w:val="0"/>
          <w:szCs w:val="21"/>
        </w:rPr>
        <w:t>“进口产品”：是指通过中国海关报关验放进入中国境内且产自关境外的产品，包括已经进入中国境内的进口产品。详见《</w:t>
      </w:r>
      <w:r w:rsidRPr="00E11160">
        <w:rPr>
          <w:rFonts w:asciiTheme="minorEastAsia" w:hAnsiTheme="minorEastAsia" w:cs="宋体"/>
          <w:kern w:val="0"/>
          <w:szCs w:val="21"/>
        </w:rPr>
        <w:t>关于政府采购进口产品管理有关问题的通知</w:t>
      </w:r>
      <w:r w:rsidRPr="00E11160">
        <w:rPr>
          <w:rFonts w:asciiTheme="minorEastAsia" w:hAnsiTheme="minorEastAsia" w:cs="宋体" w:hint="eastAsia"/>
          <w:kern w:val="0"/>
          <w:szCs w:val="21"/>
        </w:rPr>
        <w:t>》(财库[2007]119号)、《关于政府采购进口产品管理有关问题的通知》（财办库［</w:t>
      </w:r>
      <w:r w:rsidRPr="00E11160">
        <w:rPr>
          <w:rFonts w:asciiTheme="minorEastAsia" w:hAnsiTheme="minorEastAsia" w:cs="宋体"/>
          <w:kern w:val="0"/>
          <w:szCs w:val="21"/>
        </w:rPr>
        <w:t>2008</w:t>
      </w:r>
      <w:r w:rsidRPr="00E11160">
        <w:rPr>
          <w:rFonts w:asciiTheme="minorEastAsia" w:hAnsiTheme="minorEastAsia" w:cs="宋体" w:hint="eastAsia"/>
          <w:kern w:val="0"/>
          <w:szCs w:val="21"/>
        </w:rPr>
        <w:t>］</w:t>
      </w:r>
      <w:r w:rsidRPr="00E11160">
        <w:rPr>
          <w:rFonts w:asciiTheme="minorEastAsia" w:hAnsiTheme="minorEastAsia" w:cs="宋体"/>
          <w:kern w:val="0"/>
          <w:szCs w:val="21"/>
        </w:rPr>
        <w:t xml:space="preserve">248 </w:t>
      </w:r>
      <w:r w:rsidRPr="00E11160">
        <w:rPr>
          <w:rFonts w:asciiTheme="minorEastAsia" w:hAnsiTheme="minorEastAsia" w:cs="宋体" w:hint="eastAsia"/>
          <w:kern w:val="0"/>
          <w:szCs w:val="21"/>
        </w:rPr>
        <w:t>号）。</w:t>
      </w:r>
    </w:p>
    <w:p w:rsidR="00851B33" w:rsidRPr="00E11160" w:rsidRDefault="00551C50">
      <w:pPr>
        <w:autoSpaceDE w:val="0"/>
        <w:autoSpaceDN w:val="0"/>
        <w:spacing w:line="360" w:lineRule="auto"/>
        <w:ind w:leftChars="400" w:left="840"/>
        <w:contextualSpacing/>
        <w:rPr>
          <w:rFonts w:asciiTheme="minorEastAsia" w:hAnsiTheme="minorEastAsia" w:cs="宋体"/>
          <w:kern w:val="0"/>
          <w:szCs w:val="21"/>
        </w:rPr>
      </w:pPr>
      <w:r w:rsidRPr="00E11160">
        <w:rPr>
          <w:rFonts w:asciiTheme="minorEastAsia" w:hAnsiTheme="minorEastAsia" w:cs="宋体" w:hint="eastAsia"/>
          <w:kern w:val="0"/>
          <w:szCs w:val="21"/>
        </w:rPr>
        <w:lastRenderedPageBreak/>
        <w:t xml:space="preserve">2.7.1  </w:t>
      </w:r>
      <w:r w:rsidRPr="00E11160">
        <w:rPr>
          <w:rFonts w:asciiTheme="minorEastAsia" w:hAnsiTheme="minorEastAsia" w:cs="宋体"/>
          <w:kern w:val="0"/>
          <w:szCs w:val="21"/>
        </w:rPr>
        <w:t>招标文件列明不允许或未列明允许进口产品参加投标的，均视为拒绝进口产品参加投标。</w:t>
      </w:r>
    </w:p>
    <w:p w:rsidR="00851B33" w:rsidRPr="00E11160" w:rsidRDefault="00551C50">
      <w:pPr>
        <w:autoSpaceDE w:val="0"/>
        <w:autoSpaceDN w:val="0"/>
        <w:spacing w:line="360" w:lineRule="auto"/>
        <w:ind w:leftChars="449" w:left="943"/>
        <w:contextualSpacing/>
        <w:rPr>
          <w:rFonts w:asciiTheme="minorEastAsia" w:hAnsiTheme="minorEastAsia" w:cs="宋体"/>
          <w:kern w:val="0"/>
          <w:szCs w:val="21"/>
        </w:rPr>
      </w:pPr>
      <w:r w:rsidRPr="00E11160">
        <w:rPr>
          <w:rFonts w:asciiTheme="minorEastAsia" w:hAnsiTheme="minorEastAsia" w:cs="宋体" w:hint="eastAsia"/>
          <w:kern w:val="0"/>
          <w:szCs w:val="21"/>
        </w:rPr>
        <w:t xml:space="preserve">2.7.2  </w:t>
      </w:r>
      <w:r w:rsidRPr="00E11160">
        <w:rPr>
          <w:rFonts w:asciiTheme="minorEastAsia" w:hAnsiTheme="minorEastAsia" w:cs="宋体"/>
          <w:kern w:val="0"/>
          <w:szCs w:val="21"/>
        </w:rPr>
        <w:t>如</w:t>
      </w:r>
      <w:r w:rsidRPr="00E11160">
        <w:rPr>
          <w:rFonts w:asciiTheme="minorEastAsia" w:hAnsiTheme="minorEastAsia" w:cs="宋体" w:hint="eastAsia"/>
          <w:kern w:val="0"/>
          <w:szCs w:val="21"/>
        </w:rPr>
        <w:t>招标</w:t>
      </w:r>
      <w:r w:rsidRPr="00E11160">
        <w:rPr>
          <w:rFonts w:asciiTheme="minorEastAsia" w:hAnsiTheme="minorEastAsia" w:cs="宋体"/>
          <w:kern w:val="0"/>
          <w:szCs w:val="21"/>
        </w:rPr>
        <w:t>文件中已说明，经财政部门审核同意，允许部分或全部产品采购进口产品，投标人既可提供本国产品，也可以提供进口产品。</w:t>
      </w:r>
    </w:p>
    <w:p w:rsidR="00851B33" w:rsidRPr="00E11160" w:rsidRDefault="00551C50">
      <w:pPr>
        <w:pStyle w:val="af1"/>
        <w:numPr>
          <w:ilvl w:val="1"/>
          <w:numId w:val="9"/>
        </w:numPr>
        <w:autoSpaceDE w:val="0"/>
        <w:autoSpaceDN w:val="0"/>
        <w:spacing w:line="360" w:lineRule="auto"/>
        <w:ind w:firstLineChars="0"/>
        <w:contextualSpacing/>
        <w:rPr>
          <w:rFonts w:asciiTheme="minorEastAsia" w:hAnsiTheme="minorEastAsia" w:cs="宋体"/>
          <w:kern w:val="0"/>
          <w:szCs w:val="21"/>
        </w:rPr>
      </w:pPr>
      <w:r w:rsidRPr="00E11160">
        <w:rPr>
          <w:rFonts w:asciiTheme="minorEastAsia" w:hAnsiTheme="minorEastAsia" w:cs="宋体" w:hint="eastAsia"/>
          <w:kern w:val="0"/>
          <w:szCs w:val="21"/>
        </w:rPr>
        <w:t>招标文件中凡标有“★”的条款均系实质性要求条款。</w:t>
      </w:r>
    </w:p>
    <w:p w:rsidR="00851B33" w:rsidRPr="00E11160" w:rsidRDefault="00851B33">
      <w:pPr>
        <w:pStyle w:val="af1"/>
        <w:autoSpaceDE w:val="0"/>
        <w:autoSpaceDN w:val="0"/>
        <w:spacing w:line="360" w:lineRule="auto"/>
        <w:ind w:left="964" w:firstLineChars="0" w:firstLine="0"/>
        <w:contextualSpacing/>
        <w:rPr>
          <w:rFonts w:asciiTheme="minorEastAsia" w:hAnsiTheme="minorEastAsia" w:cs="宋体"/>
          <w:kern w:val="0"/>
          <w:szCs w:val="21"/>
        </w:rPr>
      </w:pPr>
    </w:p>
    <w:p w:rsidR="00851B33" w:rsidRPr="00E11160" w:rsidRDefault="00551C50">
      <w:pPr>
        <w:pStyle w:val="af1"/>
        <w:numPr>
          <w:ilvl w:val="0"/>
          <w:numId w:val="9"/>
        </w:numPr>
        <w:autoSpaceDE w:val="0"/>
        <w:autoSpaceDN w:val="0"/>
        <w:spacing w:line="360" w:lineRule="auto"/>
        <w:ind w:firstLineChars="0"/>
        <w:contextualSpacing/>
        <w:rPr>
          <w:rFonts w:asciiTheme="minorEastAsia" w:hAnsiTheme="minorEastAsia" w:cs="宋体"/>
          <w:b/>
          <w:kern w:val="0"/>
          <w:szCs w:val="21"/>
        </w:rPr>
      </w:pPr>
      <w:r w:rsidRPr="00E11160">
        <w:rPr>
          <w:rFonts w:asciiTheme="minorEastAsia" w:hAnsiTheme="minorEastAsia" w:cs="宋体" w:hint="eastAsia"/>
          <w:b/>
          <w:kern w:val="0"/>
          <w:szCs w:val="21"/>
        </w:rPr>
        <w:t>合格的投标人</w:t>
      </w:r>
    </w:p>
    <w:p w:rsidR="00851B33" w:rsidRPr="00E11160" w:rsidRDefault="00551C50">
      <w:pPr>
        <w:pStyle w:val="af1"/>
        <w:numPr>
          <w:ilvl w:val="0"/>
          <w:numId w:val="10"/>
        </w:numPr>
        <w:autoSpaceDE w:val="0"/>
        <w:autoSpaceDN w:val="0"/>
        <w:spacing w:line="360" w:lineRule="auto"/>
        <w:ind w:firstLineChars="0"/>
        <w:contextualSpacing/>
        <w:rPr>
          <w:rFonts w:asciiTheme="minorEastAsia" w:hAnsiTheme="minorEastAsia" w:cs="宋体"/>
          <w:kern w:val="0"/>
          <w:szCs w:val="21"/>
        </w:rPr>
      </w:pPr>
      <w:r w:rsidRPr="00E11160">
        <w:rPr>
          <w:rFonts w:asciiTheme="minorEastAsia" w:hAnsiTheme="minorEastAsia" w:cs="宋体" w:hint="eastAsia"/>
          <w:kern w:val="0"/>
          <w:szCs w:val="21"/>
        </w:rPr>
        <w:t>在中华人民共和国境内注册，具有本项目生产、制造、供应或实施能力，符合、承认并承诺履行本招标文件各项规定的法人、其他组织或者自然人。</w:t>
      </w:r>
    </w:p>
    <w:p w:rsidR="00851B33" w:rsidRPr="00E11160" w:rsidRDefault="00551C50">
      <w:pPr>
        <w:pStyle w:val="af1"/>
        <w:numPr>
          <w:ilvl w:val="1"/>
          <w:numId w:val="9"/>
        </w:numPr>
        <w:autoSpaceDE w:val="0"/>
        <w:autoSpaceDN w:val="0"/>
        <w:spacing w:line="360" w:lineRule="auto"/>
        <w:ind w:firstLineChars="0"/>
        <w:contextualSpacing/>
        <w:rPr>
          <w:rFonts w:asciiTheme="minorEastAsia" w:hAnsiTheme="minorEastAsia" w:cs="宋体"/>
          <w:kern w:val="0"/>
          <w:szCs w:val="21"/>
        </w:rPr>
      </w:pPr>
      <w:r w:rsidRPr="00E11160">
        <w:rPr>
          <w:rFonts w:asciiTheme="minorEastAsia" w:hAnsiTheme="minorEastAsia" w:cs="宋体" w:hint="eastAsia"/>
          <w:kern w:val="0"/>
          <w:szCs w:val="21"/>
        </w:rPr>
        <w:t>符合本项目“投标邀请”和“投标人须知前附表”中规定的合格投标人所必须具备的条件。</w:t>
      </w:r>
    </w:p>
    <w:p w:rsidR="00851B33" w:rsidRPr="00E11160" w:rsidRDefault="00551C50">
      <w:pPr>
        <w:pStyle w:val="af1"/>
        <w:numPr>
          <w:ilvl w:val="1"/>
          <w:numId w:val="9"/>
        </w:numPr>
        <w:autoSpaceDE w:val="0"/>
        <w:autoSpaceDN w:val="0"/>
        <w:spacing w:line="360" w:lineRule="auto"/>
        <w:ind w:firstLineChars="0"/>
        <w:contextualSpacing/>
        <w:rPr>
          <w:rFonts w:asciiTheme="minorEastAsia" w:hAnsiTheme="minorEastAsia" w:cs="宋体"/>
          <w:kern w:val="0"/>
          <w:szCs w:val="21"/>
        </w:rPr>
      </w:pPr>
      <w:r w:rsidRPr="00E11160">
        <w:rPr>
          <w:rFonts w:asciiTheme="minorEastAsia" w:hAnsiTheme="minorEastAsia" w:cs="宋体" w:hint="eastAsia"/>
          <w:kern w:val="0"/>
          <w:szCs w:val="21"/>
        </w:rPr>
        <w:t>政府采购活动中查询及使用投标人信用记录的具体要求为：投标人未被列入失信被执行人、重大税收违法案件当事人名单、</w:t>
      </w:r>
      <w:r w:rsidRPr="00E11160">
        <w:rPr>
          <w:rFonts w:asciiTheme="minorEastAsia" w:hAnsiTheme="minorEastAsia" w:cs="宋体"/>
          <w:kern w:val="0"/>
          <w:szCs w:val="21"/>
        </w:rPr>
        <w:t>政府采购严重违法失信名单</w:t>
      </w:r>
      <w:r w:rsidRPr="00E11160">
        <w:rPr>
          <w:rFonts w:asciiTheme="minorEastAsia" w:hAnsiTheme="minorEastAsia" w:cs="宋体" w:hint="eastAsia"/>
          <w:kern w:val="0"/>
          <w:szCs w:val="21"/>
        </w:rPr>
        <w:t>、政府采购严重违法失信行为记录名单、严重违法失信企业名单（黑名单）、严重违法失信社会组织名单（联合体形式投标的，联合体成员存在不良信用记录，视同联合体存在不良信用记录）。</w:t>
      </w:r>
    </w:p>
    <w:p w:rsidR="00851B33" w:rsidRPr="00E11160" w:rsidRDefault="00551C50">
      <w:pPr>
        <w:pStyle w:val="af1"/>
        <w:autoSpaceDE w:val="0"/>
        <w:autoSpaceDN w:val="0"/>
        <w:spacing w:line="360" w:lineRule="auto"/>
        <w:ind w:leftChars="472" w:left="991" w:firstLineChars="0" w:firstLine="0"/>
        <w:contextualSpacing/>
        <w:rPr>
          <w:rFonts w:asciiTheme="minorEastAsia" w:hAnsiTheme="minorEastAsia" w:cs="宋体"/>
          <w:kern w:val="0"/>
          <w:szCs w:val="21"/>
        </w:rPr>
      </w:pPr>
      <w:r w:rsidRPr="00E11160">
        <w:rPr>
          <w:rFonts w:asciiTheme="minorEastAsia" w:hAnsiTheme="minorEastAsia" w:cs="宋体" w:hint="eastAsia"/>
          <w:kern w:val="0"/>
          <w:szCs w:val="21"/>
        </w:rPr>
        <w:t>（1）查询渠道：“信用中国”网站（</w:t>
      </w:r>
      <w:r w:rsidRPr="00E11160">
        <w:rPr>
          <w:rFonts w:asciiTheme="minorEastAsia" w:hAnsiTheme="minorEastAsia" w:cs="宋体"/>
          <w:kern w:val="0"/>
          <w:szCs w:val="21"/>
        </w:rPr>
        <w:t>www.creditchina.gov.cn</w:t>
      </w:r>
      <w:r w:rsidRPr="00E11160">
        <w:rPr>
          <w:rFonts w:asciiTheme="minorEastAsia" w:hAnsiTheme="minorEastAsia" w:cs="宋体" w:hint="eastAsia"/>
          <w:kern w:val="0"/>
          <w:szCs w:val="21"/>
        </w:rPr>
        <w:t>）、“中国政府采购网”（</w:t>
      </w:r>
      <w:r w:rsidRPr="00E11160">
        <w:rPr>
          <w:rFonts w:asciiTheme="minorEastAsia" w:hAnsiTheme="minorEastAsia" w:cs="宋体"/>
          <w:kern w:val="0"/>
          <w:szCs w:val="21"/>
        </w:rPr>
        <w:t>www.ccgp.gov.cn</w:t>
      </w:r>
      <w:r w:rsidRPr="00E11160">
        <w:rPr>
          <w:rFonts w:asciiTheme="minorEastAsia" w:hAnsiTheme="minorEastAsia" w:cs="宋体" w:hint="eastAsia"/>
          <w:kern w:val="0"/>
          <w:szCs w:val="21"/>
        </w:rPr>
        <w:t>）、</w:t>
      </w:r>
      <w:r w:rsidRPr="00E11160">
        <w:rPr>
          <w:rFonts w:asciiTheme="minorEastAsia" w:hAnsiTheme="minorEastAsia" w:cs="仿宋_GB2312" w:hint="eastAsia"/>
          <w:szCs w:val="21"/>
          <w:shd w:val="clear" w:color="auto" w:fill="FFFFFF"/>
        </w:rPr>
        <w:t>“国家企业信用公示系统”网站（</w:t>
      </w:r>
      <w:r w:rsidRPr="00E11160">
        <w:rPr>
          <w:rFonts w:asciiTheme="minorEastAsia" w:hAnsiTheme="minorEastAsia" w:cs="仿宋_GB2312"/>
          <w:szCs w:val="21"/>
          <w:shd w:val="clear" w:color="auto" w:fill="FFFFFF"/>
        </w:rPr>
        <w:t>www.gsxt.gov.cn</w:t>
      </w:r>
      <w:r w:rsidRPr="00E11160">
        <w:rPr>
          <w:rFonts w:asciiTheme="minorEastAsia" w:hAnsiTheme="minorEastAsia" w:cs="仿宋_GB2312" w:hint="eastAsia"/>
          <w:szCs w:val="21"/>
          <w:shd w:val="clear" w:color="auto" w:fill="FFFFFF"/>
        </w:rPr>
        <w:t>）</w:t>
      </w:r>
      <w:r w:rsidRPr="00E11160">
        <w:rPr>
          <w:rFonts w:asciiTheme="minorEastAsia" w:hAnsiTheme="minorEastAsia" w:cs="宋体" w:hint="eastAsia"/>
          <w:kern w:val="0"/>
          <w:szCs w:val="21"/>
        </w:rPr>
        <w:t>、“中国社会组织公共服务平台”网站（</w:t>
      </w:r>
      <w:r w:rsidRPr="00E11160">
        <w:rPr>
          <w:rFonts w:asciiTheme="minorEastAsia" w:hAnsiTheme="minorEastAsia" w:cs="宋体"/>
          <w:kern w:val="0"/>
          <w:szCs w:val="21"/>
        </w:rPr>
        <w:t>www.chinanpo.gov.cn</w:t>
      </w:r>
      <w:r w:rsidRPr="00E11160">
        <w:rPr>
          <w:rFonts w:asciiTheme="minorEastAsia" w:hAnsiTheme="minorEastAsia" w:cs="宋体" w:hint="eastAsia"/>
          <w:kern w:val="0"/>
          <w:szCs w:val="21"/>
        </w:rPr>
        <w:t>）；</w:t>
      </w:r>
    </w:p>
    <w:p w:rsidR="00851B33" w:rsidRPr="00E11160" w:rsidRDefault="00551C50">
      <w:pPr>
        <w:pStyle w:val="af1"/>
        <w:autoSpaceDE w:val="0"/>
        <w:autoSpaceDN w:val="0"/>
        <w:spacing w:line="360" w:lineRule="auto"/>
        <w:ind w:left="420"/>
        <w:contextualSpacing/>
        <w:rPr>
          <w:rFonts w:asciiTheme="minorEastAsia" w:hAnsiTheme="minorEastAsia" w:cs="宋体"/>
          <w:kern w:val="0"/>
          <w:szCs w:val="21"/>
        </w:rPr>
      </w:pPr>
      <w:r w:rsidRPr="00E11160">
        <w:rPr>
          <w:rFonts w:asciiTheme="minorEastAsia" w:hAnsiTheme="minorEastAsia" w:cs="宋体" w:hint="eastAsia"/>
          <w:kern w:val="0"/>
          <w:szCs w:val="21"/>
        </w:rPr>
        <w:t>（2）截止时间：同投标截止时间；</w:t>
      </w:r>
    </w:p>
    <w:p w:rsidR="00851B33" w:rsidRPr="00E11160" w:rsidRDefault="00551C50" w:rsidP="00551C50">
      <w:pPr>
        <w:pStyle w:val="af1"/>
        <w:autoSpaceDE w:val="0"/>
        <w:autoSpaceDN w:val="0"/>
        <w:spacing w:line="360" w:lineRule="auto"/>
        <w:ind w:leftChars="403" w:left="991" w:hangingChars="69" w:hanging="145"/>
        <w:contextualSpacing/>
        <w:rPr>
          <w:rFonts w:asciiTheme="minorEastAsia" w:hAnsiTheme="minorEastAsia" w:cs="宋体"/>
          <w:kern w:val="0"/>
          <w:szCs w:val="21"/>
        </w:rPr>
      </w:pPr>
      <w:r w:rsidRPr="00E11160">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851B33" w:rsidRPr="00E11160" w:rsidRDefault="00551C50" w:rsidP="00551C50">
      <w:pPr>
        <w:pStyle w:val="af1"/>
        <w:autoSpaceDE w:val="0"/>
        <w:autoSpaceDN w:val="0"/>
        <w:spacing w:line="360" w:lineRule="auto"/>
        <w:ind w:leftChars="403" w:left="991" w:hangingChars="69" w:hanging="145"/>
        <w:contextualSpacing/>
        <w:rPr>
          <w:rFonts w:asciiTheme="minorEastAsia" w:hAnsiTheme="minorEastAsia" w:cs="宋体"/>
          <w:kern w:val="0"/>
          <w:szCs w:val="21"/>
        </w:rPr>
      </w:pPr>
      <w:r w:rsidRPr="00E11160">
        <w:rPr>
          <w:rFonts w:asciiTheme="minorEastAsia" w:hAnsiTheme="minorEastAsia" w:cs="宋体" w:hint="eastAsia"/>
          <w:kern w:val="0"/>
          <w:szCs w:val="21"/>
        </w:rPr>
        <w:t>（4）信用信息的使用原则：经采购人认定的被列入失信被执行人、重大税收违法案件当事人名单、</w:t>
      </w:r>
      <w:r w:rsidRPr="00E11160">
        <w:rPr>
          <w:rFonts w:asciiTheme="minorEastAsia" w:hAnsiTheme="minorEastAsia" w:cs="宋体"/>
          <w:kern w:val="0"/>
          <w:szCs w:val="21"/>
        </w:rPr>
        <w:t>政府采购严重违法失信名单</w:t>
      </w:r>
      <w:r w:rsidRPr="00E11160">
        <w:rPr>
          <w:rFonts w:asciiTheme="minorEastAsia" w:hAnsiTheme="minorEastAsia" w:cs="宋体" w:hint="eastAsia"/>
          <w:kern w:val="0"/>
          <w:szCs w:val="21"/>
        </w:rPr>
        <w:t>、政府采购严重违法失信行为记录名单、严重违法失信企业名单（黑名单）、严重违法失信社会组织名单的投标人，将拒绝其参与本次政府采购活动。</w:t>
      </w:r>
    </w:p>
    <w:p w:rsidR="00851B33" w:rsidRPr="00E11160" w:rsidRDefault="00551C50">
      <w:pPr>
        <w:pStyle w:val="af1"/>
        <w:autoSpaceDE w:val="0"/>
        <w:autoSpaceDN w:val="0"/>
        <w:spacing w:line="360" w:lineRule="auto"/>
        <w:ind w:leftChars="405" w:left="850" w:firstLineChars="0" w:firstLine="0"/>
        <w:contextualSpacing/>
        <w:rPr>
          <w:rFonts w:asciiTheme="minorEastAsia" w:hAnsiTheme="minorEastAsia" w:cs="宋体"/>
          <w:kern w:val="0"/>
          <w:szCs w:val="21"/>
        </w:rPr>
      </w:pPr>
      <w:r w:rsidRPr="00E11160">
        <w:rPr>
          <w:rFonts w:asciiTheme="minorEastAsia" w:hAnsiTheme="minorEastAsia" w:cs="宋体" w:hint="eastAsia"/>
          <w:kern w:val="0"/>
          <w:szCs w:val="21"/>
        </w:rPr>
        <w:t>（5）投标人不良信用记录以采购人查询结果为准，采购人查询之后，网站信息发生的任何变更不再作为评审依据，投标人自行提供的与网站信息不一致的其他证明材料亦不作</w:t>
      </w:r>
      <w:r w:rsidRPr="00E11160">
        <w:rPr>
          <w:rFonts w:asciiTheme="minorEastAsia" w:hAnsiTheme="minorEastAsia" w:cs="宋体" w:hint="eastAsia"/>
          <w:kern w:val="0"/>
          <w:szCs w:val="21"/>
        </w:rPr>
        <w:lastRenderedPageBreak/>
        <w:t>为评审依据。</w:t>
      </w:r>
    </w:p>
    <w:p w:rsidR="00851B33" w:rsidRPr="00E11160" w:rsidRDefault="00551C50">
      <w:pPr>
        <w:pStyle w:val="af1"/>
        <w:numPr>
          <w:ilvl w:val="1"/>
          <w:numId w:val="9"/>
        </w:numPr>
        <w:autoSpaceDE w:val="0"/>
        <w:autoSpaceDN w:val="0"/>
        <w:spacing w:line="360" w:lineRule="auto"/>
        <w:ind w:firstLineChars="0"/>
        <w:contextualSpacing/>
        <w:rPr>
          <w:rFonts w:asciiTheme="minorEastAsia" w:hAnsiTheme="minorEastAsia" w:cs="宋体"/>
          <w:kern w:val="0"/>
          <w:szCs w:val="21"/>
        </w:rPr>
      </w:pPr>
      <w:r w:rsidRPr="00E11160">
        <w:rPr>
          <w:rFonts w:asciiTheme="minorEastAsia" w:hAnsiTheme="minorEastAsia" w:cs="宋体" w:hint="eastAsia"/>
          <w:kern w:val="0"/>
          <w:szCs w:val="21"/>
        </w:rPr>
        <w:t>单位负责人为同一人或者存在直接控股、管理关系的不同供应商，不得同时参加本项目投标。违反规定的，相关投标均无效。</w:t>
      </w:r>
    </w:p>
    <w:p w:rsidR="00851B33" w:rsidRPr="00E11160" w:rsidRDefault="00551C50">
      <w:pPr>
        <w:pStyle w:val="af1"/>
        <w:numPr>
          <w:ilvl w:val="1"/>
          <w:numId w:val="9"/>
        </w:numPr>
        <w:autoSpaceDE w:val="0"/>
        <w:autoSpaceDN w:val="0"/>
        <w:spacing w:line="360" w:lineRule="auto"/>
        <w:ind w:firstLineChars="0"/>
        <w:contextualSpacing/>
        <w:rPr>
          <w:rFonts w:asciiTheme="minorEastAsia" w:hAnsiTheme="minorEastAsia" w:cs="宋体"/>
          <w:kern w:val="0"/>
          <w:szCs w:val="21"/>
        </w:rPr>
      </w:pPr>
      <w:r w:rsidRPr="00E11160">
        <w:rPr>
          <w:rFonts w:asciiTheme="minorEastAsia" w:hAnsiTheme="minorEastAsia" w:cs="宋体" w:hint="eastAsia"/>
          <w:kern w:val="0"/>
          <w:szCs w:val="21"/>
        </w:rPr>
        <w:t>为采购项目提供整体设计、规范编制或者项目管理、监理、检测等服务的供应商，不得再参加该采购项目的其他采购活动。</w:t>
      </w:r>
    </w:p>
    <w:p w:rsidR="00851B33" w:rsidRPr="00E11160" w:rsidRDefault="00551C50">
      <w:pPr>
        <w:pStyle w:val="af1"/>
        <w:numPr>
          <w:ilvl w:val="1"/>
          <w:numId w:val="9"/>
        </w:numPr>
        <w:autoSpaceDE w:val="0"/>
        <w:autoSpaceDN w:val="0"/>
        <w:spacing w:line="360" w:lineRule="auto"/>
        <w:ind w:firstLineChars="0"/>
        <w:contextualSpacing/>
        <w:rPr>
          <w:rFonts w:asciiTheme="minorEastAsia" w:hAnsiTheme="minorEastAsia" w:cs="宋体"/>
          <w:kern w:val="0"/>
          <w:szCs w:val="21"/>
        </w:rPr>
      </w:pPr>
      <w:r w:rsidRPr="00E11160">
        <w:rPr>
          <w:rFonts w:asciiTheme="minorEastAsia" w:hAnsiTheme="minorEastAsia" w:cs="宋体" w:hint="eastAsia"/>
          <w:kern w:val="0"/>
          <w:szCs w:val="21"/>
        </w:rPr>
        <w:t>“投标邀请”和“投标人须知前附表”规定接受联合体投标的，除应符合本章第</w:t>
      </w:r>
      <w:r w:rsidRPr="00E11160">
        <w:rPr>
          <w:rFonts w:asciiTheme="minorEastAsia" w:hAnsiTheme="minorEastAsia" w:cs="宋体"/>
          <w:kern w:val="0"/>
          <w:szCs w:val="21"/>
        </w:rPr>
        <w:t>3.1</w:t>
      </w:r>
      <w:r w:rsidRPr="00E11160">
        <w:rPr>
          <w:rFonts w:asciiTheme="minorEastAsia" w:hAnsiTheme="minorEastAsia" w:cs="宋体" w:hint="eastAsia"/>
          <w:kern w:val="0"/>
          <w:szCs w:val="21"/>
        </w:rPr>
        <w:t>项和3.2项要求外，还应遵守以下规定：</w:t>
      </w:r>
    </w:p>
    <w:p w:rsidR="00851B33" w:rsidRPr="00E11160" w:rsidRDefault="00551C50">
      <w:pPr>
        <w:autoSpaceDE w:val="0"/>
        <w:autoSpaceDN w:val="0"/>
        <w:spacing w:line="360" w:lineRule="auto"/>
        <w:ind w:left="964"/>
        <w:contextualSpacing/>
        <w:rPr>
          <w:rFonts w:asciiTheme="minorEastAsia" w:hAnsiTheme="minorEastAsia" w:cs="宋体"/>
          <w:kern w:val="0"/>
          <w:szCs w:val="21"/>
        </w:rPr>
      </w:pPr>
      <w:r w:rsidRPr="00E11160">
        <w:rPr>
          <w:rFonts w:asciiTheme="minorEastAsia" w:hAnsiTheme="minorEastAsia" w:cs="宋体" w:hint="eastAsia"/>
          <w:kern w:val="0"/>
          <w:szCs w:val="21"/>
        </w:rPr>
        <w:t>（1）在投标文件中向采购人提交联合体协议书，明确联合体各方承担的工作和义务；</w:t>
      </w:r>
    </w:p>
    <w:p w:rsidR="00851B33" w:rsidRPr="00E11160" w:rsidRDefault="00551C50">
      <w:pPr>
        <w:autoSpaceDE w:val="0"/>
        <w:autoSpaceDN w:val="0"/>
        <w:spacing w:line="360" w:lineRule="auto"/>
        <w:ind w:left="964"/>
        <w:contextualSpacing/>
        <w:rPr>
          <w:rFonts w:asciiTheme="minorEastAsia" w:hAnsiTheme="minorEastAsia" w:cs="宋体"/>
          <w:kern w:val="0"/>
          <w:szCs w:val="21"/>
        </w:rPr>
      </w:pPr>
      <w:r w:rsidRPr="00E11160">
        <w:rPr>
          <w:rFonts w:asciiTheme="minorEastAsia" w:hAnsiTheme="minorEastAsia" w:cs="宋体" w:hint="eastAsia"/>
          <w:kern w:val="0"/>
          <w:szCs w:val="21"/>
        </w:rPr>
        <w:t>（2）联合体中有同类资质的供应商按联合体分工承担相同工作的，应当按照资质等级较低的供应商确定资质等级；</w:t>
      </w:r>
    </w:p>
    <w:p w:rsidR="00851B33" w:rsidRPr="00E11160" w:rsidRDefault="00551C50">
      <w:pPr>
        <w:autoSpaceDE w:val="0"/>
        <w:autoSpaceDN w:val="0"/>
        <w:spacing w:line="360" w:lineRule="auto"/>
        <w:ind w:left="964"/>
        <w:contextualSpacing/>
        <w:rPr>
          <w:rFonts w:asciiTheme="minorEastAsia" w:hAnsiTheme="minorEastAsia" w:cs="宋体"/>
          <w:kern w:val="0"/>
          <w:szCs w:val="21"/>
        </w:rPr>
      </w:pPr>
      <w:r w:rsidRPr="00E11160">
        <w:rPr>
          <w:rFonts w:asciiTheme="minorEastAsia" w:hAnsiTheme="minorEastAsia" w:cs="宋体" w:hint="eastAsia"/>
          <w:kern w:val="0"/>
          <w:szCs w:val="21"/>
        </w:rPr>
        <w:t>（3）招标人根据采购项目的特殊要求规定投标人特定条件的，联合体各方中至少应当有一方符合采购规定的特定条件。</w:t>
      </w:r>
    </w:p>
    <w:p w:rsidR="00851B33" w:rsidRPr="00E11160" w:rsidRDefault="00551C50">
      <w:pPr>
        <w:autoSpaceDE w:val="0"/>
        <w:autoSpaceDN w:val="0"/>
        <w:spacing w:line="360" w:lineRule="auto"/>
        <w:ind w:left="964"/>
        <w:contextualSpacing/>
        <w:rPr>
          <w:rFonts w:asciiTheme="minorEastAsia" w:hAnsiTheme="minorEastAsia" w:cs="宋体"/>
          <w:kern w:val="0"/>
          <w:szCs w:val="21"/>
        </w:rPr>
      </w:pPr>
      <w:r w:rsidRPr="00E11160">
        <w:rPr>
          <w:rFonts w:asciiTheme="minorEastAsia" w:hAnsiTheme="minorEastAsia" w:cs="宋体" w:hint="eastAsia"/>
          <w:kern w:val="0"/>
          <w:szCs w:val="21"/>
        </w:rPr>
        <w:t>（4）联合体各方不得再单独参加或者与其他供应商另外组成联合体参加同一合同项下的政府采购活动。</w:t>
      </w:r>
    </w:p>
    <w:p w:rsidR="00851B33" w:rsidRPr="00E11160" w:rsidRDefault="00551C50">
      <w:pPr>
        <w:autoSpaceDE w:val="0"/>
        <w:autoSpaceDN w:val="0"/>
        <w:spacing w:line="360" w:lineRule="auto"/>
        <w:ind w:left="964"/>
        <w:contextualSpacing/>
        <w:rPr>
          <w:rFonts w:asciiTheme="minorEastAsia" w:hAnsiTheme="minorEastAsia" w:cs="宋体"/>
          <w:kern w:val="0"/>
          <w:szCs w:val="21"/>
        </w:rPr>
      </w:pPr>
      <w:r w:rsidRPr="00E11160">
        <w:rPr>
          <w:rFonts w:asciiTheme="minorEastAsia" w:hAnsiTheme="minorEastAsia" w:cs="宋体" w:hint="eastAsia"/>
          <w:kern w:val="0"/>
          <w:szCs w:val="21"/>
        </w:rPr>
        <w:t>（5）</w:t>
      </w:r>
      <w:r w:rsidRPr="00E11160">
        <w:rPr>
          <w:rFonts w:asciiTheme="minorEastAsia" w:hAnsiTheme="minorEastAsia" w:cs="宋体"/>
          <w:kern w:val="0"/>
          <w:szCs w:val="21"/>
        </w:rPr>
        <w:t>联合体各方应当共同与采购人签订采购合同，就采购合同约定的事项对采购人</w:t>
      </w:r>
      <w:hyperlink r:id="rId17" w:tgtFrame="_blank" w:history="1">
        <w:r w:rsidRPr="00E11160">
          <w:rPr>
            <w:rFonts w:asciiTheme="minorEastAsia" w:hAnsiTheme="minorEastAsia" w:cs="宋体"/>
            <w:kern w:val="0"/>
            <w:szCs w:val="21"/>
          </w:rPr>
          <w:t>承担连带责任</w:t>
        </w:r>
      </w:hyperlink>
      <w:r w:rsidRPr="00E11160">
        <w:rPr>
          <w:rFonts w:asciiTheme="minorEastAsia" w:hAnsiTheme="minorEastAsia" w:cs="宋体"/>
          <w:kern w:val="0"/>
          <w:szCs w:val="21"/>
        </w:rPr>
        <w:t>。</w:t>
      </w:r>
    </w:p>
    <w:p w:rsidR="00851B33" w:rsidRPr="00E11160" w:rsidRDefault="00551C50">
      <w:pPr>
        <w:pStyle w:val="af1"/>
        <w:numPr>
          <w:ilvl w:val="1"/>
          <w:numId w:val="9"/>
        </w:numPr>
        <w:autoSpaceDE w:val="0"/>
        <w:autoSpaceDN w:val="0"/>
        <w:spacing w:line="360" w:lineRule="auto"/>
        <w:ind w:firstLineChars="0"/>
        <w:contextualSpacing/>
        <w:rPr>
          <w:rFonts w:asciiTheme="minorEastAsia" w:hAnsiTheme="minorEastAsia" w:cs="宋体"/>
          <w:kern w:val="0"/>
          <w:szCs w:val="21"/>
        </w:rPr>
      </w:pPr>
      <w:r w:rsidRPr="00E11160">
        <w:rPr>
          <w:rFonts w:asciiTheme="minorEastAsia" w:hAnsiTheme="minorEastAsia" w:cs="宋体" w:hint="eastAsia"/>
          <w:kern w:val="0"/>
          <w:szCs w:val="21"/>
        </w:rPr>
        <w:t>法律、行政法规规定的其他条件。</w:t>
      </w:r>
    </w:p>
    <w:p w:rsidR="00851B33" w:rsidRPr="00E11160" w:rsidRDefault="00851B33">
      <w:pPr>
        <w:pStyle w:val="af1"/>
        <w:autoSpaceDE w:val="0"/>
        <w:autoSpaceDN w:val="0"/>
        <w:spacing w:line="360" w:lineRule="auto"/>
        <w:ind w:left="964" w:firstLineChars="0" w:firstLine="0"/>
        <w:contextualSpacing/>
        <w:rPr>
          <w:rFonts w:asciiTheme="minorEastAsia" w:hAnsiTheme="minorEastAsia" w:cs="宋体"/>
          <w:kern w:val="0"/>
          <w:szCs w:val="21"/>
        </w:rPr>
      </w:pPr>
    </w:p>
    <w:p w:rsidR="00851B33" w:rsidRPr="00E11160" w:rsidRDefault="00551C50">
      <w:pPr>
        <w:pStyle w:val="af1"/>
        <w:numPr>
          <w:ilvl w:val="0"/>
          <w:numId w:val="9"/>
        </w:numPr>
        <w:autoSpaceDE w:val="0"/>
        <w:autoSpaceDN w:val="0"/>
        <w:spacing w:line="360" w:lineRule="auto"/>
        <w:ind w:firstLineChars="0"/>
        <w:contextualSpacing/>
        <w:rPr>
          <w:rFonts w:asciiTheme="minorEastAsia" w:hAnsiTheme="minorEastAsia" w:cs="宋体"/>
          <w:b/>
          <w:kern w:val="0"/>
          <w:szCs w:val="21"/>
        </w:rPr>
      </w:pPr>
      <w:r w:rsidRPr="00E11160">
        <w:rPr>
          <w:rFonts w:asciiTheme="minorEastAsia" w:hAnsiTheme="minorEastAsia" w:cs="宋体" w:hint="eastAsia"/>
          <w:b/>
          <w:kern w:val="0"/>
          <w:szCs w:val="21"/>
        </w:rPr>
        <w:t>合格的货物和服务</w:t>
      </w:r>
    </w:p>
    <w:p w:rsidR="00851B33" w:rsidRPr="00E11160" w:rsidRDefault="00551C50">
      <w:pPr>
        <w:pStyle w:val="af1"/>
        <w:numPr>
          <w:ilvl w:val="0"/>
          <w:numId w:val="10"/>
        </w:numPr>
        <w:autoSpaceDE w:val="0"/>
        <w:autoSpaceDN w:val="0"/>
        <w:spacing w:line="360" w:lineRule="auto"/>
        <w:ind w:firstLineChars="0"/>
        <w:contextualSpacing/>
        <w:rPr>
          <w:rFonts w:asciiTheme="minorEastAsia" w:hAnsiTheme="minorEastAsia" w:cs="宋体"/>
          <w:kern w:val="0"/>
          <w:szCs w:val="21"/>
        </w:rPr>
      </w:pPr>
      <w:r w:rsidRPr="00E11160">
        <w:rPr>
          <w:rFonts w:asciiTheme="minorEastAsia" w:hAnsiTheme="minorEastAsia" w:cs="宋体" w:hint="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851B33" w:rsidRPr="00E11160" w:rsidRDefault="00551C50">
      <w:pPr>
        <w:pStyle w:val="af1"/>
        <w:numPr>
          <w:ilvl w:val="1"/>
          <w:numId w:val="9"/>
        </w:numPr>
        <w:autoSpaceDE w:val="0"/>
        <w:autoSpaceDN w:val="0"/>
        <w:spacing w:line="360" w:lineRule="auto"/>
        <w:ind w:firstLineChars="0"/>
        <w:contextualSpacing/>
        <w:rPr>
          <w:rFonts w:asciiTheme="minorEastAsia" w:hAnsiTheme="minorEastAsia" w:cs="宋体"/>
          <w:kern w:val="0"/>
          <w:szCs w:val="21"/>
        </w:rPr>
      </w:pPr>
      <w:r w:rsidRPr="00E11160">
        <w:rPr>
          <w:rFonts w:asciiTheme="minorEastAsia" w:hAnsiTheme="minorEastAsia" w:cs="宋体" w:hint="eastAsia"/>
          <w:kern w:val="0"/>
          <w:szCs w:val="21"/>
        </w:rPr>
        <w:t>投标人所提供的服务应当没有侵犯任何第三方的知识产权、技术秘密等合法权利。</w:t>
      </w:r>
    </w:p>
    <w:p w:rsidR="00851B33" w:rsidRPr="00E11160" w:rsidRDefault="00551C50">
      <w:pPr>
        <w:pStyle w:val="af1"/>
        <w:numPr>
          <w:ilvl w:val="1"/>
          <w:numId w:val="9"/>
        </w:numPr>
        <w:autoSpaceDE w:val="0"/>
        <w:autoSpaceDN w:val="0"/>
        <w:spacing w:line="360" w:lineRule="auto"/>
        <w:ind w:firstLineChars="0"/>
        <w:contextualSpacing/>
        <w:rPr>
          <w:rFonts w:asciiTheme="minorEastAsia" w:hAnsiTheme="minorEastAsia" w:cs="宋体"/>
          <w:kern w:val="0"/>
          <w:szCs w:val="21"/>
        </w:rPr>
      </w:pPr>
      <w:r w:rsidRPr="00E11160">
        <w:rPr>
          <w:rFonts w:asciiTheme="minorEastAsia" w:hAnsiTheme="minorEastAsia" w:cs="宋体" w:hint="eastAsia"/>
          <w:kern w:val="0"/>
          <w:szCs w:val="21"/>
        </w:rPr>
        <w:t>如投标人所投产品被列入</w:t>
      </w:r>
      <w:r w:rsidRPr="00E11160">
        <w:rPr>
          <w:rFonts w:asciiTheme="minorEastAsia" w:hAnsiTheme="minorEastAsia" w:cs="宋体"/>
          <w:kern w:val="0"/>
          <w:szCs w:val="21"/>
        </w:rPr>
        <w:t>《中华人民共和国实施强制性产品认证的产品目录》，</w:t>
      </w:r>
      <w:r w:rsidRPr="00E11160">
        <w:rPr>
          <w:rFonts w:asciiTheme="minorEastAsia" w:hAnsiTheme="minorEastAsia" w:cs="宋体" w:hint="eastAsia"/>
          <w:kern w:val="0"/>
          <w:szCs w:val="21"/>
        </w:rPr>
        <w:t>则该产品应</w:t>
      </w:r>
      <w:r w:rsidRPr="00E11160">
        <w:rPr>
          <w:rFonts w:asciiTheme="minorEastAsia" w:hAnsiTheme="minorEastAsia" w:cs="宋体"/>
          <w:kern w:val="0"/>
          <w:szCs w:val="21"/>
        </w:rPr>
        <w:t>具备国家认监委</w:t>
      </w:r>
      <w:r w:rsidRPr="00E11160">
        <w:rPr>
          <w:rFonts w:asciiTheme="minorEastAsia" w:hAnsiTheme="minorEastAsia" w:cs="宋体" w:hint="eastAsia"/>
          <w:kern w:val="0"/>
          <w:szCs w:val="21"/>
        </w:rPr>
        <w:t>指定强制性产品认证机构</w:t>
      </w:r>
      <w:r w:rsidRPr="00E11160">
        <w:rPr>
          <w:rFonts w:asciiTheme="minorEastAsia" w:hAnsiTheme="minorEastAsia" w:cs="宋体"/>
          <w:kern w:val="0"/>
          <w:szCs w:val="21"/>
        </w:rPr>
        <w:t>颁</w:t>
      </w:r>
      <w:r w:rsidRPr="00E11160">
        <w:rPr>
          <w:rFonts w:asciiTheme="minorEastAsia" w:hAnsiTheme="minorEastAsia" w:cs="宋体" w:hint="eastAsia"/>
          <w:kern w:val="0"/>
          <w:szCs w:val="21"/>
        </w:rPr>
        <w:t>发的</w:t>
      </w:r>
      <w:r w:rsidRPr="00E11160">
        <w:rPr>
          <w:rFonts w:asciiTheme="minorEastAsia" w:hAnsiTheme="minorEastAsia" w:cs="宋体"/>
          <w:kern w:val="0"/>
          <w:szCs w:val="21"/>
        </w:rPr>
        <w:t>《中国</w:t>
      </w:r>
      <w:r w:rsidRPr="00E11160">
        <w:rPr>
          <w:rFonts w:asciiTheme="minorEastAsia" w:hAnsiTheme="minorEastAsia" w:cs="宋体" w:hint="eastAsia"/>
          <w:kern w:val="0"/>
          <w:szCs w:val="21"/>
        </w:rPr>
        <w:t>国家</w:t>
      </w:r>
      <w:r w:rsidRPr="00E11160">
        <w:rPr>
          <w:rFonts w:asciiTheme="minorEastAsia" w:hAnsiTheme="minorEastAsia" w:cs="宋体"/>
          <w:kern w:val="0"/>
          <w:szCs w:val="21"/>
        </w:rPr>
        <w:t>强制</w:t>
      </w:r>
      <w:r w:rsidRPr="00E11160">
        <w:rPr>
          <w:rFonts w:asciiTheme="minorEastAsia" w:hAnsiTheme="minorEastAsia" w:cs="宋体" w:hint="eastAsia"/>
          <w:kern w:val="0"/>
          <w:szCs w:val="21"/>
        </w:rPr>
        <w:t>性产品</w:t>
      </w:r>
      <w:r w:rsidRPr="00E11160">
        <w:rPr>
          <w:rFonts w:asciiTheme="minorEastAsia" w:hAnsiTheme="minorEastAsia" w:cs="宋体"/>
          <w:kern w:val="0"/>
          <w:szCs w:val="21"/>
        </w:rPr>
        <w:t>认证</w:t>
      </w:r>
      <w:r w:rsidRPr="00E11160">
        <w:rPr>
          <w:rFonts w:asciiTheme="minorEastAsia" w:hAnsiTheme="minorEastAsia" w:cs="宋体" w:hint="eastAsia"/>
          <w:kern w:val="0"/>
          <w:szCs w:val="21"/>
        </w:rPr>
        <w:t>证书</w:t>
      </w:r>
      <w:r w:rsidRPr="00E11160">
        <w:rPr>
          <w:rFonts w:asciiTheme="minorEastAsia" w:hAnsiTheme="minorEastAsia" w:cs="宋体"/>
          <w:kern w:val="0"/>
          <w:szCs w:val="21"/>
        </w:rPr>
        <w:t>》（CCC 认证）。</w:t>
      </w:r>
      <w:r w:rsidRPr="00E11160">
        <w:rPr>
          <w:rFonts w:asciiTheme="minorEastAsia" w:hAnsiTheme="minorEastAsia" w:cs="宋体" w:hint="eastAsia"/>
          <w:kern w:val="0"/>
          <w:szCs w:val="21"/>
        </w:rPr>
        <w:t>投标人</w:t>
      </w:r>
      <w:r w:rsidRPr="00E11160">
        <w:rPr>
          <w:rFonts w:asciiTheme="minorEastAsia" w:hAnsiTheme="minorEastAsia" w:cs="宋体"/>
          <w:kern w:val="0"/>
          <w:szCs w:val="21"/>
        </w:rPr>
        <w:t>不能提供超出此目录范畴外的替代品</w:t>
      </w:r>
      <w:r w:rsidRPr="00E11160">
        <w:rPr>
          <w:rFonts w:asciiTheme="minorEastAsia" w:hAnsiTheme="minorEastAsia" w:cs="宋体" w:hint="eastAsia"/>
          <w:kern w:val="0"/>
          <w:szCs w:val="21"/>
        </w:rPr>
        <w:t>。</w:t>
      </w:r>
    </w:p>
    <w:p w:rsidR="00851B33" w:rsidRPr="00E11160" w:rsidRDefault="00551C50">
      <w:pPr>
        <w:pStyle w:val="af1"/>
        <w:numPr>
          <w:ilvl w:val="1"/>
          <w:numId w:val="9"/>
        </w:numPr>
        <w:autoSpaceDE w:val="0"/>
        <w:autoSpaceDN w:val="0"/>
        <w:spacing w:line="360" w:lineRule="auto"/>
        <w:ind w:firstLineChars="0"/>
        <w:contextualSpacing/>
        <w:rPr>
          <w:rFonts w:asciiTheme="minorEastAsia" w:hAnsiTheme="minorEastAsia" w:cs="宋体"/>
          <w:kern w:val="0"/>
          <w:szCs w:val="21"/>
        </w:rPr>
      </w:pPr>
      <w:r w:rsidRPr="00E11160">
        <w:rPr>
          <w:rFonts w:asciiTheme="minorEastAsia" w:hAnsiTheme="minorEastAsia" w:cs="宋体" w:hint="eastAsia"/>
          <w:kern w:val="0"/>
          <w:szCs w:val="21"/>
        </w:rPr>
        <w:t>投标人所投产品如被列入</w:t>
      </w:r>
      <w:r w:rsidRPr="00E11160">
        <w:rPr>
          <w:rFonts w:asciiTheme="minorEastAsia" w:hAnsiTheme="minorEastAsia" w:cs="宋体"/>
          <w:kern w:val="0"/>
          <w:szCs w:val="21"/>
        </w:rPr>
        <w:t>《信息安全产品强制性认证目录》，</w:t>
      </w:r>
      <w:r w:rsidRPr="00E11160">
        <w:rPr>
          <w:rFonts w:asciiTheme="minorEastAsia" w:hAnsiTheme="minorEastAsia" w:cs="宋体" w:hint="eastAsia"/>
          <w:kern w:val="0"/>
          <w:szCs w:val="21"/>
        </w:rPr>
        <w:t>则该产品应</w:t>
      </w:r>
      <w:r w:rsidRPr="00E11160">
        <w:rPr>
          <w:rFonts w:asciiTheme="minorEastAsia" w:hAnsiTheme="minorEastAsia" w:cs="宋体"/>
          <w:kern w:val="0"/>
          <w:szCs w:val="21"/>
        </w:rPr>
        <w:t>具备</w:t>
      </w:r>
      <w:r w:rsidRPr="00E11160">
        <w:rPr>
          <w:rFonts w:asciiTheme="minorEastAsia" w:hAnsiTheme="minorEastAsia" w:cs="宋体" w:hint="eastAsia"/>
          <w:kern w:val="0"/>
          <w:szCs w:val="21"/>
        </w:rPr>
        <w:t>中国信息</w:t>
      </w:r>
      <w:r w:rsidRPr="00E11160">
        <w:rPr>
          <w:rFonts w:asciiTheme="minorEastAsia" w:hAnsiTheme="minorEastAsia" w:cs="宋体" w:hint="eastAsia"/>
          <w:kern w:val="0"/>
          <w:szCs w:val="21"/>
        </w:rPr>
        <w:lastRenderedPageBreak/>
        <w:t>安全认证中心</w:t>
      </w:r>
      <w:r w:rsidRPr="00E11160">
        <w:rPr>
          <w:rFonts w:asciiTheme="minorEastAsia" w:hAnsiTheme="minorEastAsia" w:cs="宋体"/>
          <w:kern w:val="0"/>
          <w:szCs w:val="21"/>
        </w:rPr>
        <w:t>颁</w:t>
      </w:r>
      <w:r w:rsidRPr="00E11160">
        <w:rPr>
          <w:rFonts w:asciiTheme="minorEastAsia" w:hAnsiTheme="minorEastAsia" w:cs="宋体" w:hint="eastAsia"/>
          <w:kern w:val="0"/>
          <w:szCs w:val="21"/>
        </w:rPr>
        <w:t>发的</w:t>
      </w:r>
      <w:r w:rsidRPr="00E11160">
        <w:rPr>
          <w:rFonts w:asciiTheme="minorEastAsia" w:hAnsiTheme="minorEastAsia" w:cs="宋体"/>
          <w:kern w:val="0"/>
          <w:szCs w:val="21"/>
        </w:rPr>
        <w:t>《</w:t>
      </w:r>
      <w:hyperlink r:id="rId18" w:tgtFrame="_blank" w:history="1">
        <w:r w:rsidRPr="00E11160">
          <w:rPr>
            <w:rFonts w:asciiTheme="minorEastAsia" w:hAnsiTheme="minorEastAsia" w:cs="宋体" w:hint="eastAsia"/>
            <w:kern w:val="0"/>
            <w:szCs w:val="21"/>
          </w:rPr>
          <w:t>中国国家信息安全产品认证证书</w:t>
        </w:r>
      </w:hyperlink>
      <w:r w:rsidRPr="00E11160">
        <w:rPr>
          <w:rFonts w:asciiTheme="minorEastAsia" w:hAnsiTheme="minorEastAsia" w:cs="宋体"/>
          <w:kern w:val="0"/>
          <w:szCs w:val="21"/>
        </w:rPr>
        <w:t>》。</w:t>
      </w:r>
      <w:r w:rsidRPr="00E11160">
        <w:rPr>
          <w:rFonts w:asciiTheme="minorEastAsia" w:hAnsiTheme="minorEastAsia" w:cs="宋体" w:hint="eastAsia"/>
          <w:kern w:val="0"/>
          <w:szCs w:val="21"/>
        </w:rPr>
        <w:t>投标人</w:t>
      </w:r>
      <w:r w:rsidRPr="00E11160">
        <w:rPr>
          <w:rFonts w:asciiTheme="minorEastAsia" w:hAnsiTheme="minorEastAsia" w:cs="宋体"/>
          <w:kern w:val="0"/>
          <w:szCs w:val="21"/>
        </w:rPr>
        <w:t>不能提供超出此目录范畴外的替代品</w:t>
      </w:r>
      <w:r w:rsidRPr="00E11160">
        <w:rPr>
          <w:rFonts w:asciiTheme="minorEastAsia" w:hAnsiTheme="minorEastAsia" w:cs="宋体" w:hint="eastAsia"/>
          <w:kern w:val="0"/>
          <w:szCs w:val="21"/>
        </w:rPr>
        <w:t>。</w:t>
      </w:r>
    </w:p>
    <w:p w:rsidR="00851B33" w:rsidRPr="00E11160" w:rsidRDefault="00851B33">
      <w:pPr>
        <w:pStyle w:val="af1"/>
        <w:autoSpaceDE w:val="0"/>
        <w:autoSpaceDN w:val="0"/>
        <w:spacing w:line="360" w:lineRule="auto"/>
        <w:ind w:left="964" w:firstLineChars="0" w:firstLine="0"/>
        <w:contextualSpacing/>
        <w:rPr>
          <w:rFonts w:asciiTheme="minorEastAsia" w:hAnsiTheme="minorEastAsia" w:cs="宋体"/>
          <w:kern w:val="0"/>
          <w:szCs w:val="21"/>
        </w:rPr>
      </w:pPr>
    </w:p>
    <w:p w:rsidR="00851B33" w:rsidRPr="00E11160" w:rsidRDefault="00551C50">
      <w:pPr>
        <w:pStyle w:val="af1"/>
        <w:numPr>
          <w:ilvl w:val="0"/>
          <w:numId w:val="9"/>
        </w:numPr>
        <w:autoSpaceDE w:val="0"/>
        <w:autoSpaceDN w:val="0"/>
        <w:spacing w:line="360" w:lineRule="auto"/>
        <w:ind w:firstLineChars="0"/>
        <w:contextualSpacing/>
        <w:rPr>
          <w:rFonts w:asciiTheme="minorEastAsia" w:hAnsiTheme="minorEastAsia" w:cs="宋体"/>
          <w:b/>
          <w:kern w:val="0"/>
          <w:szCs w:val="21"/>
        </w:rPr>
      </w:pPr>
      <w:r w:rsidRPr="00E11160">
        <w:rPr>
          <w:rFonts w:asciiTheme="minorEastAsia" w:hAnsiTheme="minorEastAsia" w:cs="宋体" w:hint="eastAsia"/>
          <w:b/>
          <w:kern w:val="0"/>
          <w:szCs w:val="21"/>
        </w:rPr>
        <w:t>投标费用</w:t>
      </w:r>
    </w:p>
    <w:p w:rsidR="00851B33" w:rsidRPr="00E11160" w:rsidRDefault="00551C50">
      <w:pPr>
        <w:autoSpaceDE w:val="0"/>
        <w:autoSpaceDN w:val="0"/>
        <w:spacing w:line="360" w:lineRule="auto"/>
        <w:ind w:left="964"/>
        <w:contextualSpacing/>
        <w:rPr>
          <w:rFonts w:asciiTheme="minorEastAsia" w:hAnsiTheme="minorEastAsia" w:cs="宋体"/>
          <w:kern w:val="0"/>
          <w:szCs w:val="21"/>
        </w:rPr>
      </w:pPr>
      <w:r w:rsidRPr="00E11160">
        <w:rPr>
          <w:rFonts w:asciiTheme="minorEastAsia" w:hAnsiTheme="minorEastAsia" w:cs="宋体" w:hint="eastAsia"/>
          <w:kern w:val="0"/>
          <w:szCs w:val="21"/>
        </w:rPr>
        <w:t>不论投标的结果如何，投标人均应自行承担所有与投标有关的全部费用，招标人在任何情况下均无义务和责任承担这些费用。</w:t>
      </w:r>
    </w:p>
    <w:p w:rsidR="00851B33" w:rsidRPr="00E11160" w:rsidRDefault="00851B33">
      <w:pPr>
        <w:autoSpaceDE w:val="0"/>
        <w:autoSpaceDN w:val="0"/>
        <w:spacing w:line="360" w:lineRule="auto"/>
        <w:ind w:left="964"/>
        <w:contextualSpacing/>
        <w:rPr>
          <w:rFonts w:asciiTheme="minorEastAsia" w:hAnsiTheme="minorEastAsia" w:cs="宋体"/>
          <w:kern w:val="0"/>
          <w:szCs w:val="21"/>
        </w:rPr>
      </w:pPr>
    </w:p>
    <w:p w:rsidR="00851B33" w:rsidRPr="00E11160" w:rsidRDefault="00551C50">
      <w:pPr>
        <w:pStyle w:val="af1"/>
        <w:numPr>
          <w:ilvl w:val="0"/>
          <w:numId w:val="9"/>
        </w:numPr>
        <w:autoSpaceDE w:val="0"/>
        <w:autoSpaceDN w:val="0"/>
        <w:spacing w:line="360" w:lineRule="auto"/>
        <w:ind w:firstLineChars="0"/>
        <w:contextualSpacing/>
        <w:rPr>
          <w:rFonts w:asciiTheme="minorEastAsia" w:hAnsiTheme="minorEastAsia" w:cs="宋体"/>
          <w:b/>
          <w:kern w:val="0"/>
          <w:szCs w:val="21"/>
        </w:rPr>
      </w:pPr>
      <w:r w:rsidRPr="00E11160">
        <w:rPr>
          <w:rFonts w:asciiTheme="minorEastAsia" w:hAnsiTheme="minorEastAsia" w:cs="宋体" w:hint="eastAsia"/>
          <w:b/>
          <w:kern w:val="0"/>
          <w:szCs w:val="21"/>
        </w:rPr>
        <w:t>信息发布</w:t>
      </w:r>
    </w:p>
    <w:p w:rsidR="00851B33" w:rsidRPr="00E11160" w:rsidRDefault="00551C50">
      <w:pPr>
        <w:autoSpaceDE w:val="0"/>
        <w:autoSpaceDN w:val="0"/>
        <w:spacing w:line="360" w:lineRule="auto"/>
        <w:ind w:left="964"/>
        <w:contextualSpacing/>
        <w:rPr>
          <w:rFonts w:asciiTheme="minorEastAsia" w:hAnsiTheme="minorEastAsia" w:cs="宋体"/>
          <w:kern w:val="0"/>
          <w:szCs w:val="21"/>
        </w:rPr>
      </w:pPr>
      <w:r w:rsidRPr="00E11160">
        <w:rPr>
          <w:rFonts w:asciiTheme="minorEastAsia" w:hAnsiTheme="minorEastAsia" w:cs="宋体" w:hint="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中国·许昌 许昌市政府网》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851B33" w:rsidRPr="00E11160" w:rsidRDefault="00851B33">
      <w:pPr>
        <w:autoSpaceDE w:val="0"/>
        <w:autoSpaceDN w:val="0"/>
        <w:spacing w:line="360" w:lineRule="auto"/>
        <w:ind w:left="964"/>
        <w:contextualSpacing/>
        <w:rPr>
          <w:rFonts w:asciiTheme="minorEastAsia" w:hAnsiTheme="minorEastAsia" w:cs="宋体"/>
          <w:kern w:val="0"/>
          <w:szCs w:val="21"/>
        </w:rPr>
      </w:pPr>
    </w:p>
    <w:p w:rsidR="00851B33" w:rsidRPr="00E11160" w:rsidRDefault="00551C50">
      <w:pPr>
        <w:pStyle w:val="af1"/>
        <w:numPr>
          <w:ilvl w:val="0"/>
          <w:numId w:val="9"/>
        </w:numPr>
        <w:autoSpaceDE w:val="0"/>
        <w:autoSpaceDN w:val="0"/>
        <w:spacing w:line="360" w:lineRule="auto"/>
        <w:ind w:firstLineChars="0"/>
        <w:contextualSpacing/>
        <w:rPr>
          <w:rFonts w:asciiTheme="minorEastAsia" w:hAnsiTheme="minorEastAsia" w:cs="宋体"/>
          <w:b/>
          <w:kern w:val="0"/>
          <w:szCs w:val="21"/>
        </w:rPr>
      </w:pPr>
      <w:r w:rsidRPr="00E11160">
        <w:rPr>
          <w:rFonts w:asciiTheme="minorEastAsia" w:hAnsiTheme="minorEastAsia" w:cs="宋体" w:hint="eastAsia"/>
          <w:b/>
          <w:kern w:val="0"/>
          <w:szCs w:val="21"/>
        </w:rPr>
        <w:t>代理费用收取标准和方式</w:t>
      </w:r>
    </w:p>
    <w:p w:rsidR="00851B33" w:rsidRPr="00E11160" w:rsidRDefault="00551C50">
      <w:pPr>
        <w:pStyle w:val="af1"/>
        <w:autoSpaceDE w:val="0"/>
        <w:autoSpaceDN w:val="0"/>
        <w:spacing w:line="360" w:lineRule="auto"/>
        <w:ind w:left="970" w:firstLineChars="0" w:firstLine="0"/>
        <w:contextualSpacing/>
        <w:rPr>
          <w:rFonts w:asciiTheme="minorEastAsia" w:hAnsiTheme="minorEastAsia" w:cs="宋体"/>
          <w:kern w:val="0"/>
          <w:szCs w:val="21"/>
        </w:rPr>
      </w:pPr>
      <w:r w:rsidRPr="00E11160">
        <w:rPr>
          <w:rFonts w:cs="微软雅黑" w:hint="eastAsia"/>
        </w:rPr>
        <w:t>集中采购机构提供招标文件免费下载或获取，且不收取中标服务费。</w:t>
      </w:r>
    </w:p>
    <w:p w:rsidR="00851B33" w:rsidRPr="00E11160" w:rsidRDefault="00851B33">
      <w:pPr>
        <w:pStyle w:val="af1"/>
        <w:autoSpaceDE w:val="0"/>
        <w:autoSpaceDN w:val="0"/>
        <w:spacing w:line="360" w:lineRule="auto"/>
        <w:ind w:left="964" w:firstLineChars="0" w:firstLine="0"/>
        <w:contextualSpacing/>
        <w:rPr>
          <w:rFonts w:asciiTheme="minorEastAsia" w:hAnsiTheme="minorEastAsia" w:cs="宋体"/>
          <w:kern w:val="0"/>
          <w:szCs w:val="21"/>
        </w:rPr>
      </w:pPr>
    </w:p>
    <w:p w:rsidR="00851B33" w:rsidRPr="00E11160" w:rsidRDefault="00551C50">
      <w:pPr>
        <w:pStyle w:val="af1"/>
        <w:numPr>
          <w:ilvl w:val="0"/>
          <w:numId w:val="9"/>
        </w:numPr>
        <w:autoSpaceDE w:val="0"/>
        <w:autoSpaceDN w:val="0"/>
        <w:spacing w:line="360" w:lineRule="auto"/>
        <w:ind w:firstLineChars="0"/>
        <w:contextualSpacing/>
        <w:rPr>
          <w:rFonts w:asciiTheme="minorEastAsia" w:hAnsiTheme="minorEastAsia" w:cs="宋体"/>
          <w:b/>
          <w:kern w:val="0"/>
          <w:szCs w:val="21"/>
        </w:rPr>
      </w:pPr>
      <w:r w:rsidRPr="00E11160">
        <w:rPr>
          <w:rFonts w:asciiTheme="minorEastAsia" w:hAnsiTheme="minorEastAsia" w:cs="宋体" w:hint="eastAsia"/>
          <w:b/>
          <w:kern w:val="0"/>
          <w:szCs w:val="21"/>
        </w:rPr>
        <w:t>其他</w:t>
      </w:r>
    </w:p>
    <w:p w:rsidR="00851B33" w:rsidRPr="00E11160" w:rsidRDefault="00551C50">
      <w:pPr>
        <w:autoSpaceDE w:val="0"/>
        <w:autoSpaceDN w:val="0"/>
        <w:spacing w:line="360" w:lineRule="auto"/>
        <w:ind w:left="964"/>
        <w:contextualSpacing/>
        <w:rPr>
          <w:rFonts w:asciiTheme="minorEastAsia" w:hAnsiTheme="minorEastAsia" w:cs="宋体"/>
          <w:kern w:val="0"/>
          <w:szCs w:val="21"/>
        </w:rPr>
      </w:pPr>
      <w:r w:rsidRPr="00E11160">
        <w:rPr>
          <w:rFonts w:asciiTheme="minorEastAsia" w:hAnsiTheme="minorEastAsia" w:cs="宋体" w:hint="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rsidR="00851B33" w:rsidRPr="00E11160" w:rsidRDefault="00851B33">
      <w:pPr>
        <w:autoSpaceDE w:val="0"/>
        <w:autoSpaceDN w:val="0"/>
        <w:spacing w:line="360" w:lineRule="auto"/>
        <w:contextualSpacing/>
        <w:rPr>
          <w:rFonts w:asciiTheme="minorEastAsia" w:hAnsiTheme="minorEastAsia" w:cs="宋体"/>
          <w:kern w:val="0"/>
          <w:szCs w:val="21"/>
        </w:rPr>
      </w:pPr>
    </w:p>
    <w:p w:rsidR="00851B33" w:rsidRPr="00E11160" w:rsidRDefault="00851B33">
      <w:pPr>
        <w:autoSpaceDE w:val="0"/>
        <w:autoSpaceDN w:val="0"/>
        <w:spacing w:line="360" w:lineRule="auto"/>
        <w:contextualSpacing/>
        <w:rPr>
          <w:rFonts w:asciiTheme="minorEastAsia" w:hAnsiTheme="minorEastAsia" w:cs="宋体"/>
          <w:kern w:val="0"/>
          <w:szCs w:val="21"/>
        </w:rPr>
      </w:pPr>
    </w:p>
    <w:p w:rsidR="00851B33" w:rsidRPr="00E11160" w:rsidRDefault="00551C50">
      <w:pPr>
        <w:tabs>
          <w:tab w:val="left" w:pos="1260"/>
        </w:tabs>
        <w:autoSpaceDE w:val="0"/>
        <w:autoSpaceDN w:val="0"/>
        <w:spacing w:line="360" w:lineRule="auto"/>
        <w:contextualSpacing/>
        <w:jc w:val="center"/>
        <w:rPr>
          <w:rFonts w:asciiTheme="minorEastAsia" w:hAnsiTheme="minorEastAsia" w:cs="宋体"/>
          <w:b/>
          <w:kern w:val="0"/>
          <w:szCs w:val="21"/>
        </w:rPr>
      </w:pPr>
      <w:r w:rsidRPr="00E11160">
        <w:rPr>
          <w:rFonts w:asciiTheme="minorEastAsia" w:hAnsiTheme="minorEastAsia" w:cs="宋体" w:hint="eastAsia"/>
          <w:b/>
          <w:kern w:val="0"/>
          <w:szCs w:val="21"/>
        </w:rPr>
        <w:t>二、招标文件说明</w:t>
      </w:r>
    </w:p>
    <w:p w:rsidR="00851B33" w:rsidRPr="00E11160" w:rsidRDefault="00551C50">
      <w:pPr>
        <w:pStyle w:val="af1"/>
        <w:numPr>
          <w:ilvl w:val="0"/>
          <w:numId w:val="9"/>
        </w:numPr>
        <w:autoSpaceDE w:val="0"/>
        <w:autoSpaceDN w:val="0"/>
        <w:spacing w:line="360" w:lineRule="auto"/>
        <w:ind w:firstLineChars="0"/>
        <w:contextualSpacing/>
        <w:rPr>
          <w:rFonts w:asciiTheme="minorEastAsia" w:hAnsiTheme="minorEastAsia" w:cs="宋体"/>
          <w:b/>
          <w:kern w:val="0"/>
          <w:szCs w:val="21"/>
        </w:rPr>
      </w:pPr>
      <w:r w:rsidRPr="00E11160">
        <w:rPr>
          <w:rFonts w:asciiTheme="minorEastAsia" w:hAnsiTheme="minorEastAsia" w:cs="宋体" w:hint="eastAsia"/>
          <w:b/>
          <w:kern w:val="0"/>
          <w:szCs w:val="21"/>
        </w:rPr>
        <w:t>招标文件构成</w:t>
      </w:r>
    </w:p>
    <w:p w:rsidR="00851B33" w:rsidRPr="00E11160" w:rsidRDefault="00551C50">
      <w:pPr>
        <w:pStyle w:val="af1"/>
        <w:numPr>
          <w:ilvl w:val="0"/>
          <w:numId w:val="11"/>
        </w:numPr>
        <w:autoSpaceDE w:val="0"/>
        <w:autoSpaceDN w:val="0"/>
        <w:spacing w:line="360" w:lineRule="auto"/>
        <w:ind w:firstLineChars="0"/>
        <w:contextualSpacing/>
        <w:rPr>
          <w:rFonts w:asciiTheme="minorEastAsia" w:hAnsiTheme="minorEastAsia" w:cs="宋体"/>
          <w:kern w:val="0"/>
          <w:szCs w:val="21"/>
        </w:rPr>
      </w:pPr>
      <w:r w:rsidRPr="00E11160">
        <w:rPr>
          <w:rFonts w:asciiTheme="minorEastAsia" w:hAnsiTheme="minorEastAsia" w:cs="宋体" w:hint="eastAsia"/>
          <w:kern w:val="0"/>
          <w:szCs w:val="21"/>
        </w:rPr>
        <w:lastRenderedPageBreak/>
        <w:t>招标文件由以下部分组成：</w:t>
      </w:r>
    </w:p>
    <w:p w:rsidR="00851B33" w:rsidRPr="00E11160" w:rsidRDefault="00551C50">
      <w:pPr>
        <w:autoSpaceDE w:val="0"/>
        <w:autoSpaceDN w:val="0"/>
        <w:spacing w:line="360" w:lineRule="auto"/>
        <w:ind w:left="964"/>
        <w:contextualSpacing/>
        <w:rPr>
          <w:rFonts w:asciiTheme="minorEastAsia" w:hAnsiTheme="minorEastAsia" w:cs="宋体"/>
          <w:kern w:val="0"/>
          <w:szCs w:val="21"/>
        </w:rPr>
      </w:pPr>
      <w:r w:rsidRPr="00E11160">
        <w:rPr>
          <w:rFonts w:asciiTheme="minorEastAsia" w:hAnsiTheme="minorEastAsia" w:cs="宋体" w:hint="eastAsia"/>
          <w:kern w:val="0"/>
          <w:szCs w:val="21"/>
        </w:rPr>
        <w:t>（1）投标邀请（招标公告）</w:t>
      </w:r>
    </w:p>
    <w:p w:rsidR="00851B33" w:rsidRPr="00E11160" w:rsidRDefault="00551C50">
      <w:pPr>
        <w:autoSpaceDE w:val="0"/>
        <w:autoSpaceDN w:val="0"/>
        <w:spacing w:line="360" w:lineRule="auto"/>
        <w:ind w:left="964"/>
        <w:contextualSpacing/>
        <w:rPr>
          <w:rFonts w:asciiTheme="minorEastAsia" w:hAnsiTheme="minorEastAsia" w:cs="宋体"/>
          <w:kern w:val="0"/>
          <w:szCs w:val="21"/>
        </w:rPr>
      </w:pPr>
      <w:r w:rsidRPr="00E11160">
        <w:rPr>
          <w:rFonts w:asciiTheme="minorEastAsia" w:hAnsiTheme="minorEastAsia" w:cs="宋体" w:hint="eastAsia"/>
          <w:kern w:val="0"/>
          <w:szCs w:val="21"/>
        </w:rPr>
        <w:t>（2）项目需求</w:t>
      </w:r>
    </w:p>
    <w:p w:rsidR="00851B33" w:rsidRPr="00E11160" w:rsidRDefault="00551C50">
      <w:pPr>
        <w:autoSpaceDE w:val="0"/>
        <w:autoSpaceDN w:val="0"/>
        <w:spacing w:line="360" w:lineRule="auto"/>
        <w:ind w:left="964"/>
        <w:contextualSpacing/>
        <w:rPr>
          <w:rFonts w:asciiTheme="minorEastAsia" w:hAnsiTheme="minorEastAsia" w:cs="宋体"/>
          <w:kern w:val="0"/>
          <w:szCs w:val="21"/>
        </w:rPr>
      </w:pPr>
      <w:r w:rsidRPr="00E11160">
        <w:rPr>
          <w:rFonts w:asciiTheme="minorEastAsia" w:hAnsiTheme="minorEastAsia" w:cs="宋体" w:hint="eastAsia"/>
          <w:kern w:val="0"/>
          <w:szCs w:val="21"/>
        </w:rPr>
        <w:t>（3）投标人须知前附表</w:t>
      </w:r>
    </w:p>
    <w:p w:rsidR="00851B33" w:rsidRPr="00E11160" w:rsidRDefault="00551C50">
      <w:pPr>
        <w:autoSpaceDE w:val="0"/>
        <w:autoSpaceDN w:val="0"/>
        <w:spacing w:line="360" w:lineRule="auto"/>
        <w:ind w:left="964"/>
        <w:contextualSpacing/>
        <w:rPr>
          <w:rFonts w:asciiTheme="minorEastAsia" w:hAnsiTheme="minorEastAsia" w:cs="宋体"/>
          <w:kern w:val="0"/>
          <w:szCs w:val="21"/>
        </w:rPr>
      </w:pPr>
      <w:r w:rsidRPr="00E11160">
        <w:rPr>
          <w:rFonts w:asciiTheme="minorEastAsia" w:hAnsiTheme="minorEastAsia" w:cs="宋体" w:hint="eastAsia"/>
          <w:kern w:val="0"/>
          <w:szCs w:val="21"/>
        </w:rPr>
        <w:t>（4）投标人须知</w:t>
      </w:r>
    </w:p>
    <w:p w:rsidR="00851B33" w:rsidRPr="00E11160" w:rsidRDefault="00551C50">
      <w:pPr>
        <w:autoSpaceDE w:val="0"/>
        <w:autoSpaceDN w:val="0"/>
        <w:spacing w:line="360" w:lineRule="auto"/>
        <w:ind w:left="964"/>
        <w:contextualSpacing/>
        <w:rPr>
          <w:rFonts w:asciiTheme="minorEastAsia" w:hAnsiTheme="minorEastAsia" w:cs="宋体"/>
          <w:kern w:val="0"/>
          <w:szCs w:val="21"/>
        </w:rPr>
      </w:pPr>
      <w:r w:rsidRPr="00E11160">
        <w:rPr>
          <w:rFonts w:asciiTheme="minorEastAsia" w:hAnsiTheme="minorEastAsia" w:cs="宋体" w:hint="eastAsia"/>
          <w:kern w:val="0"/>
          <w:szCs w:val="21"/>
        </w:rPr>
        <w:t>（5）政府采购政策功能</w:t>
      </w:r>
    </w:p>
    <w:p w:rsidR="00851B33" w:rsidRPr="00E11160" w:rsidRDefault="00551C50">
      <w:pPr>
        <w:autoSpaceDE w:val="0"/>
        <w:autoSpaceDN w:val="0"/>
        <w:spacing w:line="360" w:lineRule="auto"/>
        <w:ind w:left="964"/>
        <w:contextualSpacing/>
        <w:rPr>
          <w:rFonts w:asciiTheme="minorEastAsia" w:hAnsiTheme="minorEastAsia" w:cs="宋体"/>
          <w:kern w:val="0"/>
          <w:szCs w:val="21"/>
        </w:rPr>
      </w:pPr>
      <w:r w:rsidRPr="00E11160">
        <w:rPr>
          <w:rFonts w:asciiTheme="minorEastAsia" w:hAnsiTheme="minorEastAsia" w:cs="宋体" w:hint="eastAsia"/>
          <w:kern w:val="0"/>
          <w:szCs w:val="21"/>
        </w:rPr>
        <w:t>（6）资格审查与评标</w:t>
      </w:r>
    </w:p>
    <w:p w:rsidR="00851B33" w:rsidRPr="00E11160" w:rsidRDefault="00551C50">
      <w:pPr>
        <w:autoSpaceDE w:val="0"/>
        <w:autoSpaceDN w:val="0"/>
        <w:spacing w:line="360" w:lineRule="auto"/>
        <w:ind w:left="964"/>
        <w:contextualSpacing/>
        <w:rPr>
          <w:rFonts w:asciiTheme="minorEastAsia" w:hAnsiTheme="minorEastAsia" w:cs="宋体"/>
          <w:kern w:val="0"/>
          <w:szCs w:val="21"/>
        </w:rPr>
      </w:pPr>
      <w:r w:rsidRPr="00E11160">
        <w:rPr>
          <w:rFonts w:asciiTheme="minorEastAsia" w:hAnsiTheme="minorEastAsia" w:cs="宋体" w:hint="eastAsia"/>
          <w:kern w:val="0"/>
          <w:szCs w:val="21"/>
        </w:rPr>
        <w:t>（7）合同条款及格式</w:t>
      </w:r>
    </w:p>
    <w:p w:rsidR="00851B33" w:rsidRPr="00E11160" w:rsidRDefault="00551C50">
      <w:pPr>
        <w:autoSpaceDE w:val="0"/>
        <w:autoSpaceDN w:val="0"/>
        <w:spacing w:line="360" w:lineRule="auto"/>
        <w:ind w:left="964"/>
        <w:contextualSpacing/>
        <w:rPr>
          <w:rFonts w:asciiTheme="minorEastAsia" w:hAnsiTheme="minorEastAsia" w:cs="宋体"/>
          <w:kern w:val="0"/>
          <w:szCs w:val="21"/>
        </w:rPr>
      </w:pPr>
      <w:r w:rsidRPr="00E11160">
        <w:rPr>
          <w:rFonts w:asciiTheme="minorEastAsia" w:hAnsiTheme="minorEastAsia" w:cs="宋体" w:hint="eastAsia"/>
          <w:kern w:val="0"/>
          <w:szCs w:val="21"/>
        </w:rPr>
        <w:t>（8）投标文件有关格式</w:t>
      </w:r>
    </w:p>
    <w:p w:rsidR="00851B33" w:rsidRPr="00E11160" w:rsidRDefault="00551C50">
      <w:pPr>
        <w:autoSpaceDE w:val="0"/>
        <w:autoSpaceDN w:val="0"/>
        <w:spacing w:line="360" w:lineRule="auto"/>
        <w:ind w:left="964"/>
        <w:contextualSpacing/>
        <w:rPr>
          <w:rFonts w:asciiTheme="minorEastAsia" w:hAnsiTheme="minorEastAsia" w:cs="宋体"/>
          <w:kern w:val="0"/>
          <w:szCs w:val="21"/>
        </w:rPr>
      </w:pPr>
      <w:r w:rsidRPr="00E11160">
        <w:rPr>
          <w:rFonts w:asciiTheme="minorEastAsia" w:hAnsiTheme="minorEastAsia" w:cs="宋体" w:hint="eastAsia"/>
          <w:kern w:val="0"/>
          <w:szCs w:val="21"/>
        </w:rPr>
        <w:t>（9）本项目招标文件的澄清、答复、修改、补充内容（如有的话）</w:t>
      </w:r>
    </w:p>
    <w:p w:rsidR="00851B33" w:rsidRPr="00E11160" w:rsidRDefault="00551C50">
      <w:pPr>
        <w:pStyle w:val="af1"/>
        <w:numPr>
          <w:ilvl w:val="1"/>
          <w:numId w:val="9"/>
        </w:numPr>
        <w:autoSpaceDE w:val="0"/>
        <w:autoSpaceDN w:val="0"/>
        <w:spacing w:line="360" w:lineRule="auto"/>
        <w:ind w:firstLineChars="0"/>
        <w:contextualSpacing/>
        <w:rPr>
          <w:rFonts w:asciiTheme="minorEastAsia" w:hAnsiTheme="minorEastAsia" w:cs="宋体"/>
          <w:kern w:val="0"/>
          <w:szCs w:val="21"/>
        </w:rPr>
      </w:pPr>
      <w:r w:rsidRPr="00E11160">
        <w:rPr>
          <w:rFonts w:asciiTheme="minorEastAsia" w:hAnsiTheme="minorEastAsia" w:cs="宋体" w:hint="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851B33" w:rsidRPr="00E11160" w:rsidRDefault="00551C50">
      <w:pPr>
        <w:pStyle w:val="af1"/>
        <w:numPr>
          <w:ilvl w:val="1"/>
          <w:numId w:val="9"/>
        </w:numPr>
        <w:autoSpaceDE w:val="0"/>
        <w:autoSpaceDN w:val="0"/>
        <w:spacing w:line="360" w:lineRule="auto"/>
        <w:ind w:firstLineChars="0"/>
        <w:contextualSpacing/>
        <w:rPr>
          <w:rFonts w:asciiTheme="minorEastAsia" w:hAnsiTheme="minorEastAsia" w:cs="宋体"/>
          <w:kern w:val="0"/>
          <w:szCs w:val="21"/>
        </w:rPr>
      </w:pPr>
      <w:r w:rsidRPr="00E11160">
        <w:rPr>
          <w:rFonts w:asciiTheme="minorEastAsia" w:hAnsiTheme="minorEastAsia" w:cs="宋体" w:hint="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851B33" w:rsidRPr="00E11160" w:rsidRDefault="00851B33">
      <w:pPr>
        <w:pStyle w:val="af1"/>
        <w:autoSpaceDE w:val="0"/>
        <w:autoSpaceDN w:val="0"/>
        <w:spacing w:line="360" w:lineRule="auto"/>
        <w:ind w:left="964" w:firstLineChars="0" w:firstLine="0"/>
        <w:contextualSpacing/>
        <w:rPr>
          <w:rFonts w:asciiTheme="minorEastAsia" w:hAnsiTheme="minorEastAsia" w:cs="宋体"/>
          <w:kern w:val="0"/>
          <w:szCs w:val="21"/>
        </w:rPr>
      </w:pPr>
    </w:p>
    <w:p w:rsidR="00851B33" w:rsidRPr="00E11160" w:rsidRDefault="00551C50">
      <w:pPr>
        <w:pStyle w:val="af1"/>
        <w:numPr>
          <w:ilvl w:val="0"/>
          <w:numId w:val="9"/>
        </w:numPr>
        <w:autoSpaceDE w:val="0"/>
        <w:autoSpaceDN w:val="0"/>
        <w:spacing w:line="360" w:lineRule="auto"/>
        <w:ind w:firstLineChars="0"/>
        <w:contextualSpacing/>
        <w:rPr>
          <w:rFonts w:asciiTheme="minorEastAsia" w:hAnsiTheme="minorEastAsia" w:cs="宋体"/>
          <w:b/>
          <w:kern w:val="0"/>
          <w:szCs w:val="21"/>
        </w:rPr>
      </w:pPr>
      <w:r w:rsidRPr="00E11160">
        <w:rPr>
          <w:rFonts w:asciiTheme="minorEastAsia" w:hAnsiTheme="minorEastAsia" w:cs="宋体" w:hint="eastAsia"/>
          <w:b/>
          <w:kern w:val="0"/>
          <w:szCs w:val="21"/>
        </w:rPr>
        <w:t>现场考察、开标前答疑会</w:t>
      </w:r>
    </w:p>
    <w:p w:rsidR="00851B33" w:rsidRPr="00E11160" w:rsidRDefault="00551C50">
      <w:pPr>
        <w:pStyle w:val="af1"/>
        <w:numPr>
          <w:ilvl w:val="0"/>
          <w:numId w:val="11"/>
        </w:numPr>
        <w:autoSpaceDE w:val="0"/>
        <w:autoSpaceDN w:val="0"/>
        <w:spacing w:line="360" w:lineRule="auto"/>
        <w:ind w:firstLineChars="0"/>
        <w:contextualSpacing/>
        <w:rPr>
          <w:rFonts w:asciiTheme="minorEastAsia" w:hAnsiTheme="minorEastAsia" w:cs="宋体"/>
          <w:kern w:val="0"/>
          <w:szCs w:val="21"/>
        </w:rPr>
      </w:pPr>
      <w:r w:rsidRPr="00E11160">
        <w:rPr>
          <w:rFonts w:asciiTheme="minorEastAsia" w:hAnsiTheme="minorEastAsia" w:cs="宋体" w:hint="eastAsia"/>
          <w:kern w:val="0"/>
          <w:szCs w:val="21"/>
        </w:rPr>
        <w:t>招标人根据采购项目的具体情况，可以在招标文件公告期满后，组织已获取招标文件的潜在投标人现场考察或者召开开标前答疑会。</w:t>
      </w:r>
    </w:p>
    <w:p w:rsidR="00851B33" w:rsidRPr="00E11160" w:rsidRDefault="00551C50">
      <w:pPr>
        <w:autoSpaceDE w:val="0"/>
        <w:autoSpaceDN w:val="0"/>
        <w:spacing w:line="360" w:lineRule="auto"/>
        <w:ind w:left="964"/>
        <w:contextualSpacing/>
        <w:rPr>
          <w:rFonts w:asciiTheme="minorEastAsia" w:hAnsiTheme="minorEastAsia" w:cs="宋体"/>
          <w:kern w:val="0"/>
          <w:szCs w:val="21"/>
        </w:rPr>
      </w:pPr>
      <w:r w:rsidRPr="00E11160">
        <w:rPr>
          <w:rFonts w:asciiTheme="minorEastAsia" w:hAnsiTheme="minorEastAsia" w:cs="宋体" w:hint="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851B33" w:rsidRPr="00E11160" w:rsidRDefault="00551C50">
      <w:pPr>
        <w:pStyle w:val="af1"/>
        <w:numPr>
          <w:ilvl w:val="1"/>
          <w:numId w:val="9"/>
        </w:numPr>
        <w:autoSpaceDE w:val="0"/>
        <w:autoSpaceDN w:val="0"/>
        <w:spacing w:line="360" w:lineRule="auto"/>
        <w:ind w:firstLineChars="0"/>
        <w:contextualSpacing/>
        <w:rPr>
          <w:rFonts w:asciiTheme="minorEastAsia" w:hAnsiTheme="minorEastAsia" w:cs="宋体"/>
          <w:kern w:val="0"/>
          <w:szCs w:val="21"/>
        </w:rPr>
      </w:pPr>
      <w:r w:rsidRPr="00E11160">
        <w:rPr>
          <w:rFonts w:asciiTheme="minorEastAsia" w:hAnsiTheme="minorEastAsia" w:cs="宋体" w:hint="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rsidR="00851B33" w:rsidRPr="00E11160" w:rsidRDefault="00551C50">
      <w:pPr>
        <w:pStyle w:val="af1"/>
        <w:numPr>
          <w:ilvl w:val="1"/>
          <w:numId w:val="9"/>
        </w:numPr>
        <w:autoSpaceDE w:val="0"/>
        <w:autoSpaceDN w:val="0"/>
        <w:spacing w:line="360" w:lineRule="auto"/>
        <w:ind w:firstLineChars="0"/>
        <w:contextualSpacing/>
        <w:rPr>
          <w:rFonts w:asciiTheme="minorEastAsia" w:hAnsiTheme="minorEastAsia" w:cs="宋体"/>
          <w:kern w:val="0"/>
          <w:szCs w:val="21"/>
        </w:rPr>
      </w:pPr>
      <w:r w:rsidRPr="00E11160">
        <w:rPr>
          <w:rFonts w:asciiTheme="minorEastAsia" w:hAnsiTheme="minorEastAsia" w:cs="宋体" w:hint="eastAsia"/>
          <w:kern w:val="0"/>
          <w:szCs w:val="21"/>
        </w:rPr>
        <w:lastRenderedPageBreak/>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851B33" w:rsidRPr="00E11160" w:rsidRDefault="00551C50">
      <w:pPr>
        <w:pStyle w:val="af1"/>
        <w:numPr>
          <w:ilvl w:val="1"/>
          <w:numId w:val="9"/>
        </w:numPr>
        <w:autoSpaceDE w:val="0"/>
        <w:autoSpaceDN w:val="0"/>
        <w:spacing w:line="360" w:lineRule="auto"/>
        <w:ind w:firstLineChars="0"/>
        <w:contextualSpacing/>
        <w:rPr>
          <w:rFonts w:asciiTheme="minorEastAsia" w:hAnsiTheme="minorEastAsia" w:cs="宋体"/>
          <w:kern w:val="0"/>
          <w:szCs w:val="21"/>
        </w:rPr>
      </w:pPr>
      <w:r w:rsidRPr="00E11160">
        <w:rPr>
          <w:rFonts w:asciiTheme="minorEastAsia" w:hAnsiTheme="minorEastAsia" w:cs="宋体" w:hint="eastAsia"/>
          <w:kern w:val="0"/>
          <w:szCs w:val="21"/>
        </w:rPr>
        <w:t>现场考察及参加开标前答疑会所发生的费用及一切责任由投标人自行承担。</w:t>
      </w:r>
    </w:p>
    <w:p w:rsidR="00851B33" w:rsidRPr="00E11160" w:rsidRDefault="00851B33">
      <w:pPr>
        <w:autoSpaceDE w:val="0"/>
        <w:autoSpaceDN w:val="0"/>
        <w:spacing w:line="360" w:lineRule="auto"/>
        <w:ind w:left="420"/>
        <w:contextualSpacing/>
        <w:rPr>
          <w:rFonts w:asciiTheme="minorEastAsia" w:hAnsiTheme="minorEastAsia" w:cs="宋体"/>
          <w:kern w:val="0"/>
          <w:szCs w:val="21"/>
        </w:rPr>
      </w:pPr>
    </w:p>
    <w:p w:rsidR="00851B33" w:rsidRPr="00E11160" w:rsidRDefault="00551C50">
      <w:pPr>
        <w:pStyle w:val="af1"/>
        <w:numPr>
          <w:ilvl w:val="0"/>
          <w:numId w:val="9"/>
        </w:numPr>
        <w:autoSpaceDE w:val="0"/>
        <w:autoSpaceDN w:val="0"/>
        <w:spacing w:line="360" w:lineRule="auto"/>
        <w:ind w:firstLineChars="0"/>
        <w:contextualSpacing/>
        <w:rPr>
          <w:rFonts w:asciiTheme="minorEastAsia" w:hAnsiTheme="minorEastAsia" w:cs="宋体"/>
          <w:b/>
          <w:kern w:val="0"/>
          <w:szCs w:val="21"/>
        </w:rPr>
      </w:pPr>
      <w:r w:rsidRPr="00E11160">
        <w:rPr>
          <w:rFonts w:asciiTheme="minorEastAsia" w:hAnsiTheme="minorEastAsia" w:cs="宋体" w:hint="eastAsia"/>
          <w:b/>
          <w:kern w:val="0"/>
          <w:szCs w:val="21"/>
        </w:rPr>
        <w:t>招标文件的澄清或修改</w:t>
      </w:r>
    </w:p>
    <w:p w:rsidR="00851B33" w:rsidRPr="00E11160" w:rsidRDefault="00551C50">
      <w:pPr>
        <w:pStyle w:val="af1"/>
        <w:numPr>
          <w:ilvl w:val="0"/>
          <w:numId w:val="12"/>
        </w:numPr>
        <w:autoSpaceDE w:val="0"/>
        <w:autoSpaceDN w:val="0"/>
        <w:spacing w:line="360" w:lineRule="auto"/>
        <w:ind w:firstLineChars="0"/>
        <w:contextualSpacing/>
        <w:rPr>
          <w:rFonts w:asciiTheme="minorEastAsia" w:hAnsiTheme="minorEastAsia" w:cs="宋体"/>
          <w:kern w:val="0"/>
          <w:szCs w:val="21"/>
        </w:rPr>
      </w:pPr>
      <w:r w:rsidRPr="00E11160">
        <w:rPr>
          <w:rFonts w:asciiTheme="minorEastAsia" w:hAnsiTheme="minorEastAsia" w:cs="宋体" w:hint="eastAsia"/>
          <w:kern w:val="0"/>
          <w:szCs w:val="21"/>
        </w:rPr>
        <w:t>在投标截止期前，无论出于何种原因，招标人可主动地或在解答潜在投标人提出的澄清问题时对招标文件进行修改。</w:t>
      </w:r>
    </w:p>
    <w:p w:rsidR="00851B33" w:rsidRPr="00E11160" w:rsidRDefault="00551C50">
      <w:pPr>
        <w:pStyle w:val="af1"/>
        <w:numPr>
          <w:ilvl w:val="1"/>
          <w:numId w:val="9"/>
        </w:numPr>
        <w:autoSpaceDE w:val="0"/>
        <w:autoSpaceDN w:val="0"/>
        <w:spacing w:line="360" w:lineRule="auto"/>
        <w:ind w:firstLineChars="0"/>
        <w:contextualSpacing/>
        <w:rPr>
          <w:rFonts w:asciiTheme="minorEastAsia" w:hAnsiTheme="minorEastAsia" w:cs="宋体"/>
          <w:kern w:val="0"/>
          <w:szCs w:val="21"/>
        </w:rPr>
      </w:pPr>
      <w:r w:rsidRPr="00E11160">
        <w:rPr>
          <w:rFonts w:asciiTheme="minorEastAsia" w:hAnsiTheme="minorEastAsia" w:cs="宋体" w:hint="eastAsia"/>
          <w:kern w:val="0"/>
          <w:szCs w:val="21"/>
        </w:rPr>
        <w:t>招标人可以对已发出的招标文件进行必要的澄清或者修改。澄清或者修改的内容可能影响投标文件编制的，招标人将在投标截止时间</w:t>
      </w:r>
      <w:r w:rsidRPr="00E11160">
        <w:rPr>
          <w:rFonts w:asciiTheme="minorEastAsia" w:hAnsiTheme="minorEastAsia" w:cs="宋体"/>
          <w:kern w:val="0"/>
          <w:szCs w:val="21"/>
        </w:rPr>
        <w:t>15</w:t>
      </w:r>
      <w:r w:rsidRPr="00E11160">
        <w:rPr>
          <w:rFonts w:asciiTheme="minorEastAsia" w:hAnsiTheme="minorEastAsia" w:cs="宋体" w:hint="eastAsia"/>
          <w:kern w:val="0"/>
          <w:szCs w:val="21"/>
        </w:rPr>
        <w:t>日前，在财政部门指定的政府采购信息发布媒体和《全国公共资源交易平台（河南省·许昌市）》发布更正公告。</w:t>
      </w:r>
    </w:p>
    <w:p w:rsidR="00851B33" w:rsidRPr="00E11160" w:rsidRDefault="00551C50">
      <w:pPr>
        <w:pStyle w:val="af1"/>
        <w:numPr>
          <w:ilvl w:val="1"/>
          <w:numId w:val="9"/>
        </w:numPr>
        <w:autoSpaceDE w:val="0"/>
        <w:autoSpaceDN w:val="0"/>
        <w:spacing w:line="360" w:lineRule="auto"/>
        <w:ind w:firstLineChars="0"/>
        <w:contextualSpacing/>
        <w:rPr>
          <w:rFonts w:asciiTheme="minorEastAsia" w:hAnsiTheme="minorEastAsia" w:cs="宋体"/>
          <w:kern w:val="0"/>
          <w:szCs w:val="21"/>
        </w:rPr>
      </w:pPr>
      <w:r w:rsidRPr="00E11160">
        <w:rPr>
          <w:rFonts w:asciiTheme="minorEastAsia" w:hAnsiTheme="minorEastAsia" w:cs="宋体" w:hint="eastAsia"/>
          <w:kern w:val="0"/>
          <w:szCs w:val="21"/>
        </w:rPr>
        <w:t>澄清或修改公告的内容为招标文件的组成部分，并对投标人具有约束力。当招标文件与澄清或修改公告就同一内容的表述不一致时，以最后发出的文件内容为准。</w:t>
      </w:r>
    </w:p>
    <w:p w:rsidR="00851B33" w:rsidRPr="00E11160" w:rsidRDefault="00551C50">
      <w:pPr>
        <w:pStyle w:val="af1"/>
        <w:numPr>
          <w:ilvl w:val="1"/>
          <w:numId w:val="9"/>
        </w:numPr>
        <w:autoSpaceDE w:val="0"/>
        <w:autoSpaceDN w:val="0"/>
        <w:spacing w:line="360" w:lineRule="auto"/>
        <w:ind w:firstLineChars="0"/>
        <w:contextualSpacing/>
        <w:rPr>
          <w:rFonts w:asciiTheme="minorEastAsia" w:hAnsiTheme="minorEastAsia" w:cs="宋体"/>
          <w:kern w:val="0"/>
          <w:szCs w:val="21"/>
        </w:rPr>
      </w:pPr>
      <w:r w:rsidRPr="00E11160">
        <w:rPr>
          <w:rFonts w:asciiTheme="minorEastAsia" w:hAnsiTheme="minorEastAsia" w:cs="宋体" w:hint="eastAsia"/>
          <w:kern w:val="0"/>
          <w:szCs w:val="21"/>
        </w:rPr>
        <w:t>如果澄清或者修改发出的时间距规定的投标截止时间不足15日，招标人将顺延提交投标文件的截止时间。</w:t>
      </w:r>
    </w:p>
    <w:p w:rsidR="00851B33" w:rsidRPr="00E11160" w:rsidRDefault="00851B33">
      <w:pPr>
        <w:autoSpaceDE w:val="0"/>
        <w:autoSpaceDN w:val="0"/>
        <w:spacing w:line="360" w:lineRule="auto"/>
        <w:contextualSpacing/>
        <w:rPr>
          <w:rFonts w:asciiTheme="minorEastAsia" w:hAnsiTheme="minorEastAsia" w:cs="宋体"/>
          <w:kern w:val="0"/>
          <w:szCs w:val="21"/>
        </w:rPr>
      </w:pPr>
    </w:p>
    <w:p w:rsidR="00851B33" w:rsidRPr="00E11160" w:rsidRDefault="00551C50">
      <w:pPr>
        <w:tabs>
          <w:tab w:val="left" w:pos="1260"/>
        </w:tabs>
        <w:autoSpaceDE w:val="0"/>
        <w:autoSpaceDN w:val="0"/>
        <w:spacing w:line="360" w:lineRule="auto"/>
        <w:contextualSpacing/>
        <w:jc w:val="center"/>
        <w:rPr>
          <w:rFonts w:asciiTheme="minorEastAsia" w:hAnsiTheme="minorEastAsia" w:cs="宋体"/>
          <w:b/>
          <w:kern w:val="0"/>
          <w:szCs w:val="21"/>
        </w:rPr>
      </w:pPr>
      <w:r w:rsidRPr="00E11160">
        <w:rPr>
          <w:rFonts w:asciiTheme="minorEastAsia" w:hAnsiTheme="minorEastAsia" w:cs="宋体" w:hint="eastAsia"/>
          <w:b/>
          <w:kern w:val="0"/>
          <w:szCs w:val="21"/>
        </w:rPr>
        <w:t>三、投标文件的编制</w:t>
      </w:r>
    </w:p>
    <w:p w:rsidR="00851B33" w:rsidRPr="00E11160" w:rsidRDefault="00551C50">
      <w:pPr>
        <w:pStyle w:val="af1"/>
        <w:numPr>
          <w:ilvl w:val="0"/>
          <w:numId w:val="9"/>
        </w:numPr>
        <w:autoSpaceDE w:val="0"/>
        <w:autoSpaceDN w:val="0"/>
        <w:spacing w:line="360" w:lineRule="auto"/>
        <w:ind w:firstLineChars="0"/>
        <w:contextualSpacing/>
        <w:rPr>
          <w:rFonts w:asciiTheme="minorEastAsia" w:hAnsiTheme="minorEastAsia" w:cs="宋体"/>
          <w:b/>
          <w:kern w:val="0"/>
          <w:szCs w:val="21"/>
        </w:rPr>
      </w:pPr>
      <w:r w:rsidRPr="00E11160">
        <w:rPr>
          <w:rFonts w:asciiTheme="minorEastAsia" w:hAnsiTheme="minorEastAsia" w:cs="宋体" w:hint="eastAsia"/>
          <w:b/>
          <w:kern w:val="0"/>
          <w:szCs w:val="21"/>
        </w:rPr>
        <w:t>投标的语言及计量单位</w:t>
      </w:r>
    </w:p>
    <w:p w:rsidR="00851B33" w:rsidRPr="00E11160" w:rsidRDefault="00551C50">
      <w:pPr>
        <w:pStyle w:val="af1"/>
        <w:numPr>
          <w:ilvl w:val="0"/>
          <w:numId w:val="13"/>
        </w:numPr>
        <w:autoSpaceDE w:val="0"/>
        <w:autoSpaceDN w:val="0"/>
        <w:spacing w:line="360" w:lineRule="auto"/>
        <w:ind w:firstLineChars="0"/>
        <w:contextualSpacing/>
        <w:rPr>
          <w:rFonts w:asciiTheme="minorEastAsia" w:hAnsiTheme="minorEastAsia" w:cs="宋体"/>
          <w:kern w:val="0"/>
          <w:szCs w:val="21"/>
        </w:rPr>
      </w:pPr>
      <w:r w:rsidRPr="00E11160">
        <w:rPr>
          <w:rFonts w:asciiTheme="minorEastAsia" w:hAnsiTheme="minorEastAsia" w:cs="宋体" w:hint="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rsidR="00851B33" w:rsidRPr="00E11160" w:rsidRDefault="00551C50">
      <w:pPr>
        <w:pStyle w:val="af1"/>
        <w:numPr>
          <w:ilvl w:val="1"/>
          <w:numId w:val="9"/>
        </w:numPr>
        <w:autoSpaceDE w:val="0"/>
        <w:autoSpaceDN w:val="0"/>
        <w:spacing w:line="360" w:lineRule="auto"/>
        <w:ind w:firstLineChars="0"/>
        <w:contextualSpacing/>
        <w:rPr>
          <w:rFonts w:asciiTheme="minorEastAsia" w:hAnsiTheme="minorEastAsia" w:cs="宋体"/>
          <w:kern w:val="0"/>
          <w:szCs w:val="21"/>
        </w:rPr>
      </w:pPr>
      <w:r w:rsidRPr="00E11160">
        <w:rPr>
          <w:rFonts w:asciiTheme="minorEastAsia" w:hAnsiTheme="minorEastAsia" w:cs="宋体" w:hint="eastAsia"/>
          <w:kern w:val="0"/>
          <w:szCs w:val="21"/>
        </w:rPr>
        <w:t>投标计量单位，招标文件已有明确规定的，使用招标文件规定的计量单位；招标文件没有规定的，一律采用中华人民共和国法定计量单位。</w:t>
      </w:r>
    </w:p>
    <w:p w:rsidR="00851B33" w:rsidRPr="00E11160" w:rsidRDefault="00851B33">
      <w:pPr>
        <w:pStyle w:val="af1"/>
        <w:autoSpaceDE w:val="0"/>
        <w:autoSpaceDN w:val="0"/>
        <w:spacing w:line="360" w:lineRule="auto"/>
        <w:ind w:left="964" w:firstLineChars="0" w:firstLine="0"/>
        <w:contextualSpacing/>
        <w:rPr>
          <w:rFonts w:asciiTheme="minorEastAsia" w:hAnsiTheme="minorEastAsia" w:cs="宋体"/>
          <w:kern w:val="0"/>
          <w:szCs w:val="21"/>
        </w:rPr>
      </w:pPr>
    </w:p>
    <w:p w:rsidR="00851B33" w:rsidRPr="00E11160" w:rsidRDefault="00551C50">
      <w:pPr>
        <w:pStyle w:val="af1"/>
        <w:numPr>
          <w:ilvl w:val="0"/>
          <w:numId w:val="9"/>
        </w:numPr>
        <w:autoSpaceDE w:val="0"/>
        <w:autoSpaceDN w:val="0"/>
        <w:spacing w:line="360" w:lineRule="auto"/>
        <w:ind w:firstLineChars="0"/>
        <w:contextualSpacing/>
        <w:rPr>
          <w:rFonts w:asciiTheme="minorEastAsia" w:hAnsiTheme="minorEastAsia" w:cs="宋体"/>
          <w:b/>
          <w:kern w:val="0"/>
          <w:szCs w:val="21"/>
        </w:rPr>
      </w:pPr>
      <w:r w:rsidRPr="00E11160">
        <w:rPr>
          <w:rFonts w:asciiTheme="minorEastAsia" w:hAnsiTheme="minorEastAsia" w:cs="宋体" w:hint="eastAsia"/>
          <w:b/>
          <w:kern w:val="0"/>
          <w:szCs w:val="21"/>
        </w:rPr>
        <w:t>投标报价</w:t>
      </w:r>
    </w:p>
    <w:p w:rsidR="00851B33" w:rsidRPr="00E11160" w:rsidRDefault="00551C50">
      <w:pPr>
        <w:pStyle w:val="af1"/>
        <w:numPr>
          <w:ilvl w:val="0"/>
          <w:numId w:val="13"/>
        </w:numPr>
        <w:autoSpaceDE w:val="0"/>
        <w:autoSpaceDN w:val="0"/>
        <w:spacing w:line="360" w:lineRule="auto"/>
        <w:ind w:firstLineChars="0"/>
        <w:contextualSpacing/>
        <w:rPr>
          <w:rFonts w:asciiTheme="minorEastAsia" w:hAnsiTheme="minorEastAsia" w:cs="宋体"/>
          <w:kern w:val="0"/>
          <w:szCs w:val="21"/>
        </w:rPr>
      </w:pPr>
      <w:r w:rsidRPr="00E11160">
        <w:rPr>
          <w:rFonts w:asciiTheme="minorEastAsia" w:hAnsiTheme="minorEastAsia" w:cs="宋体" w:hint="eastAsia"/>
          <w:kern w:val="0"/>
          <w:szCs w:val="21"/>
        </w:rPr>
        <w:t>本次招标项目的投标均以人民币为计算单位。</w:t>
      </w:r>
    </w:p>
    <w:p w:rsidR="00851B33" w:rsidRPr="00E11160" w:rsidRDefault="00551C50">
      <w:pPr>
        <w:pStyle w:val="af1"/>
        <w:numPr>
          <w:ilvl w:val="1"/>
          <w:numId w:val="9"/>
        </w:numPr>
        <w:autoSpaceDE w:val="0"/>
        <w:autoSpaceDN w:val="0"/>
        <w:spacing w:line="360" w:lineRule="auto"/>
        <w:ind w:firstLineChars="0"/>
        <w:contextualSpacing/>
        <w:rPr>
          <w:rFonts w:asciiTheme="minorEastAsia" w:hAnsiTheme="minorEastAsia" w:cs="宋体"/>
          <w:kern w:val="0"/>
          <w:szCs w:val="21"/>
        </w:rPr>
      </w:pPr>
      <w:r w:rsidRPr="00E11160">
        <w:rPr>
          <w:rFonts w:asciiTheme="minorEastAsia" w:hAnsiTheme="minorEastAsia" w:cs="宋体" w:hint="eastAsia"/>
          <w:kern w:val="0"/>
          <w:szCs w:val="21"/>
        </w:rPr>
        <w:t>采购人不得向投标人索要或者接受其给予的赠品、回扣或者与采购无关的其他商品、服</w:t>
      </w:r>
      <w:r w:rsidRPr="00E11160">
        <w:rPr>
          <w:rFonts w:asciiTheme="minorEastAsia" w:hAnsiTheme="minorEastAsia" w:cs="宋体" w:hint="eastAsia"/>
          <w:kern w:val="0"/>
          <w:szCs w:val="21"/>
        </w:rPr>
        <w:lastRenderedPageBreak/>
        <w:t>务。</w:t>
      </w:r>
    </w:p>
    <w:p w:rsidR="00851B33" w:rsidRPr="00E11160" w:rsidRDefault="00551C50">
      <w:pPr>
        <w:pStyle w:val="af1"/>
        <w:numPr>
          <w:ilvl w:val="1"/>
          <w:numId w:val="9"/>
        </w:numPr>
        <w:autoSpaceDE w:val="0"/>
        <w:autoSpaceDN w:val="0"/>
        <w:spacing w:line="360" w:lineRule="auto"/>
        <w:ind w:firstLineChars="0"/>
        <w:contextualSpacing/>
        <w:rPr>
          <w:rFonts w:asciiTheme="minorEastAsia" w:hAnsiTheme="minorEastAsia" w:cs="宋体"/>
          <w:kern w:val="0"/>
          <w:szCs w:val="21"/>
        </w:rPr>
      </w:pPr>
      <w:r w:rsidRPr="00E11160">
        <w:rPr>
          <w:rFonts w:asciiTheme="minorEastAsia" w:hAnsiTheme="minorEastAsia" w:cs="宋体" w:hint="eastAsia"/>
          <w:kern w:val="0"/>
          <w:szCs w:val="21"/>
        </w:rPr>
        <w:t>投标人应对项目要求的全部内容进行报价，少报漏报将导致其投标为非实质性响应予以拒绝。</w:t>
      </w:r>
    </w:p>
    <w:p w:rsidR="00851B33" w:rsidRPr="00E11160" w:rsidRDefault="00551C50">
      <w:pPr>
        <w:pStyle w:val="af1"/>
        <w:numPr>
          <w:ilvl w:val="1"/>
          <w:numId w:val="9"/>
        </w:numPr>
        <w:autoSpaceDE w:val="0"/>
        <w:autoSpaceDN w:val="0"/>
        <w:spacing w:line="360" w:lineRule="auto"/>
        <w:ind w:firstLineChars="0"/>
        <w:contextualSpacing/>
        <w:rPr>
          <w:rFonts w:asciiTheme="minorEastAsia" w:hAnsiTheme="minorEastAsia" w:cs="宋体"/>
          <w:kern w:val="0"/>
          <w:szCs w:val="21"/>
        </w:rPr>
      </w:pPr>
      <w:r w:rsidRPr="00E11160">
        <w:rPr>
          <w:rFonts w:asciiTheme="minorEastAsia" w:hAnsiTheme="minorEastAsia" w:cs="宋体" w:hint="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851B33" w:rsidRPr="00E11160" w:rsidRDefault="00551C50">
      <w:pPr>
        <w:pStyle w:val="af1"/>
        <w:numPr>
          <w:ilvl w:val="1"/>
          <w:numId w:val="9"/>
        </w:numPr>
        <w:autoSpaceDE w:val="0"/>
        <w:autoSpaceDN w:val="0"/>
        <w:spacing w:line="360" w:lineRule="auto"/>
        <w:ind w:firstLineChars="0"/>
        <w:contextualSpacing/>
        <w:rPr>
          <w:rFonts w:asciiTheme="minorEastAsia" w:hAnsiTheme="minorEastAsia" w:cs="宋体"/>
          <w:kern w:val="0"/>
          <w:szCs w:val="21"/>
        </w:rPr>
      </w:pPr>
      <w:r w:rsidRPr="00E11160">
        <w:rPr>
          <w:rFonts w:asciiTheme="minorEastAsia" w:hAnsiTheme="minorEastAsia" w:cs="宋体" w:hint="eastAsia"/>
          <w:kern w:val="0"/>
          <w:szCs w:val="21"/>
        </w:rPr>
        <w:t>本项目所涉及的运输、施工、安装、集成、调试、验收、备品和工具等费用均包含在投标报价中。</w:t>
      </w:r>
    </w:p>
    <w:p w:rsidR="00851B33" w:rsidRPr="00E11160" w:rsidRDefault="00551C50">
      <w:pPr>
        <w:pStyle w:val="af1"/>
        <w:numPr>
          <w:ilvl w:val="1"/>
          <w:numId w:val="9"/>
        </w:numPr>
        <w:autoSpaceDE w:val="0"/>
        <w:autoSpaceDN w:val="0"/>
        <w:spacing w:line="360" w:lineRule="auto"/>
        <w:ind w:firstLineChars="0"/>
        <w:contextualSpacing/>
        <w:rPr>
          <w:rFonts w:asciiTheme="minorEastAsia" w:hAnsiTheme="minorEastAsia" w:cs="宋体"/>
          <w:kern w:val="0"/>
          <w:szCs w:val="21"/>
        </w:rPr>
      </w:pPr>
      <w:r w:rsidRPr="00E11160">
        <w:rPr>
          <w:rFonts w:asciiTheme="minorEastAsia" w:hAnsiTheme="minorEastAsia" w:cs="宋体" w:hint="eastAsia"/>
          <w:kern w:val="0"/>
          <w:szCs w:val="21"/>
        </w:rPr>
        <w:t>本次招标不接受可选择或可调整的投标方案和报价，任何有选择的或可调整的投标方案和报价将被视为非实质性响应投标而作无效投标处理。</w:t>
      </w:r>
    </w:p>
    <w:p w:rsidR="00851B33" w:rsidRPr="00E11160" w:rsidRDefault="00551C50">
      <w:pPr>
        <w:pStyle w:val="af1"/>
        <w:numPr>
          <w:ilvl w:val="1"/>
          <w:numId w:val="9"/>
        </w:numPr>
        <w:autoSpaceDE w:val="0"/>
        <w:autoSpaceDN w:val="0"/>
        <w:spacing w:line="360" w:lineRule="auto"/>
        <w:ind w:firstLineChars="0"/>
        <w:contextualSpacing/>
        <w:rPr>
          <w:rFonts w:asciiTheme="minorEastAsia" w:hAnsiTheme="minorEastAsia" w:cs="宋体"/>
          <w:kern w:val="0"/>
          <w:szCs w:val="21"/>
        </w:rPr>
      </w:pPr>
      <w:r w:rsidRPr="00E11160">
        <w:rPr>
          <w:rFonts w:asciiTheme="minorEastAsia" w:hAnsiTheme="minorEastAsia" w:cs="宋体" w:hint="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rsidR="00851B33" w:rsidRPr="00E11160" w:rsidRDefault="00551C50">
      <w:pPr>
        <w:pStyle w:val="af1"/>
        <w:numPr>
          <w:ilvl w:val="1"/>
          <w:numId w:val="9"/>
        </w:numPr>
        <w:autoSpaceDE w:val="0"/>
        <w:autoSpaceDN w:val="0"/>
        <w:spacing w:line="360" w:lineRule="auto"/>
        <w:ind w:firstLineChars="0"/>
        <w:contextualSpacing/>
        <w:rPr>
          <w:rFonts w:asciiTheme="minorEastAsia" w:hAnsiTheme="minorEastAsia" w:cs="宋体"/>
          <w:kern w:val="0"/>
          <w:szCs w:val="21"/>
        </w:rPr>
      </w:pPr>
      <w:r w:rsidRPr="00E11160">
        <w:rPr>
          <w:rFonts w:asciiTheme="minorEastAsia" w:hAnsiTheme="minorEastAsia" w:cs="宋体" w:hint="eastAsia"/>
          <w:kern w:val="0"/>
          <w:szCs w:val="21"/>
        </w:rPr>
        <w:t>最低报价不能作为中标的保证。</w:t>
      </w:r>
    </w:p>
    <w:p w:rsidR="00851B33" w:rsidRPr="00E11160" w:rsidRDefault="00851B33">
      <w:pPr>
        <w:autoSpaceDE w:val="0"/>
        <w:autoSpaceDN w:val="0"/>
        <w:spacing w:line="360" w:lineRule="auto"/>
        <w:ind w:left="420"/>
        <w:contextualSpacing/>
        <w:rPr>
          <w:rFonts w:asciiTheme="minorEastAsia" w:hAnsiTheme="minorEastAsia" w:cs="宋体"/>
          <w:kern w:val="0"/>
          <w:szCs w:val="21"/>
        </w:rPr>
      </w:pPr>
    </w:p>
    <w:p w:rsidR="00851B33" w:rsidRPr="00E11160" w:rsidRDefault="00551C50">
      <w:pPr>
        <w:pStyle w:val="af1"/>
        <w:numPr>
          <w:ilvl w:val="0"/>
          <w:numId w:val="9"/>
        </w:numPr>
        <w:autoSpaceDE w:val="0"/>
        <w:autoSpaceDN w:val="0"/>
        <w:spacing w:line="360" w:lineRule="auto"/>
        <w:ind w:firstLineChars="0"/>
        <w:contextualSpacing/>
        <w:rPr>
          <w:rFonts w:asciiTheme="minorEastAsia" w:hAnsiTheme="minorEastAsia" w:cs="宋体"/>
          <w:b/>
          <w:kern w:val="0"/>
          <w:szCs w:val="21"/>
        </w:rPr>
      </w:pPr>
      <w:r w:rsidRPr="00E11160">
        <w:rPr>
          <w:rFonts w:asciiTheme="minorEastAsia" w:hAnsiTheme="minorEastAsia" w:cs="宋体" w:hint="eastAsia"/>
          <w:b/>
          <w:kern w:val="0"/>
          <w:szCs w:val="21"/>
        </w:rPr>
        <w:t>投标有效期</w:t>
      </w:r>
    </w:p>
    <w:p w:rsidR="00851B33" w:rsidRPr="00E11160" w:rsidRDefault="00551C50">
      <w:pPr>
        <w:pStyle w:val="af1"/>
        <w:numPr>
          <w:ilvl w:val="0"/>
          <w:numId w:val="13"/>
        </w:numPr>
        <w:autoSpaceDE w:val="0"/>
        <w:autoSpaceDN w:val="0"/>
        <w:spacing w:line="360" w:lineRule="auto"/>
        <w:ind w:firstLineChars="0"/>
        <w:contextualSpacing/>
        <w:rPr>
          <w:rFonts w:asciiTheme="minorEastAsia" w:hAnsiTheme="minorEastAsia" w:cs="宋体"/>
          <w:kern w:val="0"/>
          <w:szCs w:val="21"/>
        </w:rPr>
      </w:pPr>
      <w:r w:rsidRPr="00E11160">
        <w:rPr>
          <w:rFonts w:asciiTheme="minorEastAsia" w:hAnsiTheme="minorEastAsia" w:cs="宋体" w:hint="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rsidR="00851B33" w:rsidRPr="00E11160" w:rsidRDefault="00551C50">
      <w:pPr>
        <w:pStyle w:val="af1"/>
        <w:numPr>
          <w:ilvl w:val="1"/>
          <w:numId w:val="9"/>
        </w:numPr>
        <w:autoSpaceDE w:val="0"/>
        <w:autoSpaceDN w:val="0"/>
        <w:spacing w:line="360" w:lineRule="auto"/>
        <w:ind w:firstLineChars="0"/>
        <w:contextualSpacing/>
        <w:rPr>
          <w:rFonts w:asciiTheme="minorEastAsia" w:hAnsiTheme="minorEastAsia" w:cs="宋体"/>
          <w:kern w:val="0"/>
          <w:szCs w:val="21"/>
        </w:rPr>
      </w:pPr>
      <w:r w:rsidRPr="00E11160">
        <w:rPr>
          <w:rFonts w:asciiTheme="minorEastAsia" w:hAnsiTheme="minorEastAsia" w:cs="宋体" w:hint="eastAsia"/>
          <w:kern w:val="0"/>
          <w:szCs w:val="21"/>
        </w:rPr>
        <w:t>投标有效期内投标人撤销投标文件的，招标人将不退还投标保证金。</w:t>
      </w:r>
    </w:p>
    <w:p w:rsidR="00851B33" w:rsidRPr="00E11160" w:rsidRDefault="00551C50">
      <w:pPr>
        <w:pStyle w:val="af1"/>
        <w:numPr>
          <w:ilvl w:val="1"/>
          <w:numId w:val="9"/>
        </w:numPr>
        <w:autoSpaceDE w:val="0"/>
        <w:autoSpaceDN w:val="0"/>
        <w:spacing w:line="360" w:lineRule="auto"/>
        <w:ind w:firstLineChars="0"/>
        <w:contextualSpacing/>
        <w:rPr>
          <w:rFonts w:asciiTheme="minorEastAsia" w:hAnsiTheme="minorEastAsia" w:cs="宋体"/>
          <w:kern w:val="0"/>
          <w:szCs w:val="21"/>
        </w:rPr>
      </w:pPr>
      <w:r w:rsidRPr="00E11160">
        <w:rPr>
          <w:rFonts w:asciiTheme="minorEastAsia" w:hAnsiTheme="minorEastAsia" w:cs="宋体" w:hint="eastAsia"/>
          <w:kern w:val="0"/>
          <w:szCs w:val="21"/>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w:t>
      </w:r>
      <w:r w:rsidRPr="00E11160">
        <w:rPr>
          <w:rFonts w:asciiTheme="minorEastAsia" w:hAnsiTheme="minorEastAsia" w:cs="宋体" w:hint="eastAsia"/>
          <w:kern w:val="0"/>
          <w:szCs w:val="21"/>
        </w:rPr>
        <w:lastRenderedPageBreak/>
        <w:t>延期的投标人在原投标有效期内应享之权利及应负之责任也相应延续。</w:t>
      </w:r>
    </w:p>
    <w:p w:rsidR="00851B33" w:rsidRPr="00E11160" w:rsidRDefault="00551C50">
      <w:pPr>
        <w:pStyle w:val="af1"/>
        <w:numPr>
          <w:ilvl w:val="1"/>
          <w:numId w:val="9"/>
        </w:numPr>
        <w:autoSpaceDE w:val="0"/>
        <w:autoSpaceDN w:val="0"/>
        <w:spacing w:line="360" w:lineRule="auto"/>
        <w:ind w:firstLineChars="0"/>
        <w:contextualSpacing/>
        <w:rPr>
          <w:rFonts w:asciiTheme="minorEastAsia" w:hAnsiTheme="minorEastAsia" w:cs="宋体"/>
          <w:kern w:val="0"/>
          <w:szCs w:val="21"/>
        </w:rPr>
      </w:pPr>
      <w:r w:rsidRPr="00E11160">
        <w:rPr>
          <w:rFonts w:asciiTheme="minorEastAsia" w:hAnsiTheme="minorEastAsia" w:cs="宋体" w:hint="eastAsia"/>
          <w:kern w:val="0"/>
          <w:szCs w:val="21"/>
        </w:rPr>
        <w:t>中标人的投标文件作为项目合同的附件，其有效期至中标人全部合同义务履行完毕为止。</w:t>
      </w:r>
    </w:p>
    <w:p w:rsidR="00851B33" w:rsidRPr="00E11160" w:rsidRDefault="00851B33">
      <w:pPr>
        <w:pStyle w:val="af1"/>
        <w:autoSpaceDE w:val="0"/>
        <w:autoSpaceDN w:val="0"/>
        <w:spacing w:line="360" w:lineRule="auto"/>
        <w:ind w:left="964" w:firstLineChars="0" w:firstLine="0"/>
        <w:contextualSpacing/>
        <w:rPr>
          <w:rFonts w:asciiTheme="minorEastAsia" w:hAnsiTheme="minorEastAsia" w:cs="宋体"/>
          <w:kern w:val="0"/>
          <w:szCs w:val="21"/>
        </w:rPr>
      </w:pPr>
    </w:p>
    <w:p w:rsidR="00851B33" w:rsidRPr="00E11160" w:rsidRDefault="00551C50">
      <w:pPr>
        <w:pStyle w:val="af1"/>
        <w:numPr>
          <w:ilvl w:val="0"/>
          <w:numId w:val="9"/>
        </w:numPr>
        <w:autoSpaceDE w:val="0"/>
        <w:autoSpaceDN w:val="0"/>
        <w:spacing w:line="360" w:lineRule="auto"/>
        <w:ind w:firstLineChars="0"/>
        <w:contextualSpacing/>
        <w:rPr>
          <w:rFonts w:asciiTheme="minorEastAsia" w:hAnsiTheme="minorEastAsia" w:cs="宋体"/>
          <w:b/>
          <w:kern w:val="0"/>
          <w:szCs w:val="21"/>
        </w:rPr>
      </w:pPr>
      <w:r w:rsidRPr="00E11160">
        <w:rPr>
          <w:rFonts w:asciiTheme="minorEastAsia" w:hAnsiTheme="minorEastAsia" w:cs="宋体" w:hint="eastAsia"/>
          <w:b/>
          <w:kern w:val="0"/>
          <w:szCs w:val="21"/>
        </w:rPr>
        <w:t>投标文件构成</w:t>
      </w:r>
    </w:p>
    <w:p w:rsidR="00851B33" w:rsidRPr="00E11160" w:rsidRDefault="00551C50">
      <w:pPr>
        <w:pStyle w:val="af1"/>
        <w:numPr>
          <w:ilvl w:val="0"/>
          <w:numId w:val="13"/>
        </w:numPr>
        <w:autoSpaceDE w:val="0"/>
        <w:autoSpaceDN w:val="0"/>
        <w:spacing w:line="360" w:lineRule="auto"/>
        <w:ind w:firstLineChars="0"/>
        <w:contextualSpacing/>
        <w:rPr>
          <w:rFonts w:asciiTheme="minorEastAsia" w:hAnsiTheme="minorEastAsia" w:cs="宋体"/>
          <w:kern w:val="0"/>
          <w:szCs w:val="21"/>
        </w:rPr>
      </w:pPr>
      <w:r w:rsidRPr="00E11160">
        <w:rPr>
          <w:rFonts w:asciiTheme="minorEastAsia" w:hAnsiTheme="minorEastAsia" w:cs="宋体" w:hint="eastAsia"/>
          <w:kern w:val="0"/>
          <w:szCs w:val="21"/>
        </w:rPr>
        <w:t>投标文件的构成应符合法律法规及招标文件的要求。</w:t>
      </w:r>
    </w:p>
    <w:p w:rsidR="00851B33" w:rsidRPr="00E11160" w:rsidRDefault="00551C50">
      <w:pPr>
        <w:pStyle w:val="af1"/>
        <w:numPr>
          <w:ilvl w:val="1"/>
          <w:numId w:val="9"/>
        </w:numPr>
        <w:autoSpaceDE w:val="0"/>
        <w:autoSpaceDN w:val="0"/>
        <w:spacing w:line="360" w:lineRule="auto"/>
        <w:ind w:firstLineChars="0"/>
        <w:contextualSpacing/>
        <w:rPr>
          <w:rFonts w:asciiTheme="minorEastAsia" w:hAnsiTheme="minorEastAsia" w:cs="宋体"/>
          <w:kern w:val="0"/>
          <w:szCs w:val="21"/>
        </w:rPr>
      </w:pPr>
      <w:r w:rsidRPr="00E11160">
        <w:rPr>
          <w:rFonts w:asciiTheme="minorEastAsia" w:hAnsiTheme="minorEastAsia" w:cs="宋体" w:hint="eastAsia"/>
          <w:kern w:val="0"/>
          <w:szCs w:val="21"/>
        </w:rPr>
        <w:t>投标人应当按照招标文件的要求编制投标文件。投标文件应当对招标文件提出的要求和条件作出明确响应。</w:t>
      </w:r>
    </w:p>
    <w:p w:rsidR="00851B33" w:rsidRPr="00E11160" w:rsidRDefault="00551C50">
      <w:pPr>
        <w:pStyle w:val="af1"/>
        <w:numPr>
          <w:ilvl w:val="1"/>
          <w:numId w:val="9"/>
        </w:numPr>
        <w:autoSpaceDE w:val="0"/>
        <w:autoSpaceDN w:val="0"/>
        <w:spacing w:line="360" w:lineRule="auto"/>
        <w:ind w:firstLineChars="0"/>
        <w:contextualSpacing/>
        <w:rPr>
          <w:rFonts w:asciiTheme="minorEastAsia" w:hAnsiTheme="minorEastAsia" w:cs="宋体"/>
          <w:kern w:val="0"/>
          <w:szCs w:val="21"/>
        </w:rPr>
      </w:pPr>
      <w:r w:rsidRPr="00E11160">
        <w:rPr>
          <w:rFonts w:asciiTheme="minorEastAsia" w:hAnsiTheme="minorEastAsia" w:cs="宋体" w:hint="eastAsia"/>
          <w:kern w:val="0"/>
          <w:szCs w:val="21"/>
        </w:rPr>
        <w:t>投标文件由资格证明材料、符合性证明材料、其它材料等组成。</w:t>
      </w:r>
    </w:p>
    <w:p w:rsidR="00851B33" w:rsidRPr="00E11160" w:rsidRDefault="00551C50">
      <w:pPr>
        <w:pStyle w:val="af1"/>
        <w:numPr>
          <w:ilvl w:val="1"/>
          <w:numId w:val="9"/>
        </w:numPr>
        <w:autoSpaceDE w:val="0"/>
        <w:autoSpaceDN w:val="0"/>
        <w:spacing w:line="360" w:lineRule="auto"/>
        <w:ind w:firstLineChars="0"/>
        <w:contextualSpacing/>
        <w:rPr>
          <w:rFonts w:asciiTheme="minorEastAsia" w:hAnsiTheme="minorEastAsia" w:cs="宋体"/>
          <w:kern w:val="0"/>
          <w:szCs w:val="21"/>
        </w:rPr>
      </w:pPr>
      <w:r w:rsidRPr="00E11160">
        <w:rPr>
          <w:rFonts w:asciiTheme="minorEastAsia" w:hAnsiTheme="minorEastAsia" w:cs="宋体" w:hint="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851B33" w:rsidRPr="00E11160" w:rsidRDefault="00551C50">
      <w:pPr>
        <w:pStyle w:val="af1"/>
        <w:numPr>
          <w:ilvl w:val="1"/>
          <w:numId w:val="9"/>
        </w:numPr>
        <w:autoSpaceDE w:val="0"/>
        <w:autoSpaceDN w:val="0"/>
        <w:spacing w:line="360" w:lineRule="auto"/>
        <w:ind w:firstLineChars="0"/>
        <w:contextualSpacing/>
        <w:rPr>
          <w:rFonts w:asciiTheme="minorEastAsia" w:hAnsiTheme="minorEastAsia" w:cs="宋体"/>
          <w:kern w:val="0"/>
          <w:szCs w:val="21"/>
        </w:rPr>
      </w:pPr>
      <w:r w:rsidRPr="00E11160">
        <w:rPr>
          <w:rFonts w:asciiTheme="minorEastAsia" w:hAnsiTheme="minorEastAsia" w:cs="宋体" w:hint="eastAsia"/>
          <w:kern w:val="0"/>
          <w:szCs w:val="21"/>
        </w:rPr>
        <w:t>投标人登录许昌公共资源交易系统下载“许昌投标文件制作系统SEARUN 最新版本”，按招标文件要求根据所投标段制作电子投标文件。 一个标段对应生成一个文件夹（xxxx项目xx标段）, 其中包含2个文件和1个文件夹。后缀名为“</w:t>
      </w:r>
      <w:r w:rsidRPr="00E11160">
        <w:rPr>
          <w:rFonts w:asciiTheme="minorEastAsia" w:hAnsiTheme="minorEastAsia" w:cs="宋体"/>
          <w:kern w:val="0"/>
          <w:szCs w:val="21"/>
        </w:rPr>
        <w:t>.file</w:t>
      </w:r>
      <w:r w:rsidRPr="00E11160">
        <w:rPr>
          <w:rFonts w:asciiTheme="minorEastAsia" w:hAnsiTheme="minorEastAsia" w:cs="宋体" w:hint="eastAsia"/>
          <w:kern w:val="0"/>
          <w:szCs w:val="21"/>
        </w:rPr>
        <w:t>”的文件用于电子投标使用，后缀名为“.PDF”的文件用于打印纸质投标文件，名称为“备份”的文件夹使用电子介质存储，供开标现场备用。</w:t>
      </w:r>
    </w:p>
    <w:p w:rsidR="00851B33" w:rsidRPr="00E11160" w:rsidRDefault="00551C50">
      <w:pPr>
        <w:autoSpaceDE w:val="0"/>
        <w:autoSpaceDN w:val="0"/>
        <w:spacing w:line="360" w:lineRule="auto"/>
        <w:ind w:left="964"/>
        <w:contextualSpacing/>
        <w:rPr>
          <w:rFonts w:asciiTheme="minorEastAsia" w:hAnsiTheme="minorEastAsia" w:cs="宋体"/>
          <w:kern w:val="0"/>
          <w:szCs w:val="21"/>
        </w:rPr>
      </w:pPr>
      <w:r w:rsidRPr="00E11160">
        <w:rPr>
          <w:rFonts w:asciiTheme="minorEastAsia" w:hAnsiTheme="minorEastAsia" w:cs="宋体" w:hint="eastAsia"/>
          <w:kern w:val="0"/>
          <w:szCs w:val="21"/>
        </w:rPr>
        <w:t>电子投标文件制作技术咨询：</w:t>
      </w:r>
      <w:r w:rsidRPr="00E11160">
        <w:rPr>
          <w:rFonts w:asciiTheme="minorEastAsia" w:hAnsiTheme="minorEastAsia" w:cs="宋体" w:hint="eastAsia"/>
          <w:b/>
          <w:kern w:val="0"/>
          <w:szCs w:val="21"/>
        </w:rPr>
        <w:t>0374-2961598</w:t>
      </w:r>
      <w:r w:rsidRPr="00E11160">
        <w:rPr>
          <w:rFonts w:asciiTheme="minorEastAsia" w:hAnsiTheme="minorEastAsia" w:cs="宋体" w:hint="eastAsia"/>
          <w:kern w:val="0"/>
          <w:szCs w:val="21"/>
        </w:rPr>
        <w:t>。</w:t>
      </w:r>
    </w:p>
    <w:p w:rsidR="00851B33" w:rsidRPr="00E11160" w:rsidRDefault="00851B33">
      <w:pPr>
        <w:autoSpaceDE w:val="0"/>
        <w:autoSpaceDN w:val="0"/>
        <w:spacing w:line="360" w:lineRule="auto"/>
        <w:ind w:left="964"/>
        <w:contextualSpacing/>
        <w:rPr>
          <w:rFonts w:asciiTheme="minorEastAsia" w:hAnsiTheme="minorEastAsia" w:cs="宋体"/>
          <w:kern w:val="0"/>
          <w:szCs w:val="21"/>
        </w:rPr>
      </w:pPr>
    </w:p>
    <w:p w:rsidR="00851B33" w:rsidRPr="00E11160" w:rsidRDefault="00551C50">
      <w:pPr>
        <w:pStyle w:val="af1"/>
        <w:numPr>
          <w:ilvl w:val="0"/>
          <w:numId w:val="9"/>
        </w:numPr>
        <w:autoSpaceDE w:val="0"/>
        <w:autoSpaceDN w:val="0"/>
        <w:spacing w:line="360" w:lineRule="auto"/>
        <w:ind w:firstLineChars="0"/>
        <w:contextualSpacing/>
        <w:rPr>
          <w:rFonts w:asciiTheme="minorEastAsia" w:hAnsiTheme="minorEastAsia" w:cs="宋体"/>
          <w:b/>
          <w:kern w:val="0"/>
          <w:szCs w:val="21"/>
        </w:rPr>
      </w:pPr>
      <w:r w:rsidRPr="00E11160">
        <w:rPr>
          <w:rFonts w:asciiTheme="minorEastAsia" w:hAnsiTheme="minorEastAsia" w:cs="宋体" w:hint="eastAsia"/>
          <w:b/>
          <w:kern w:val="0"/>
          <w:szCs w:val="21"/>
        </w:rPr>
        <w:t>投标文件格式</w:t>
      </w:r>
    </w:p>
    <w:p w:rsidR="00851B33" w:rsidRPr="00E11160" w:rsidRDefault="00551C50">
      <w:pPr>
        <w:pStyle w:val="af1"/>
        <w:numPr>
          <w:ilvl w:val="0"/>
          <w:numId w:val="13"/>
        </w:numPr>
        <w:autoSpaceDE w:val="0"/>
        <w:autoSpaceDN w:val="0"/>
        <w:spacing w:line="360" w:lineRule="auto"/>
        <w:ind w:firstLineChars="0"/>
        <w:contextualSpacing/>
        <w:rPr>
          <w:rFonts w:asciiTheme="minorEastAsia" w:hAnsiTheme="minorEastAsia" w:cs="宋体"/>
          <w:kern w:val="0"/>
          <w:szCs w:val="21"/>
        </w:rPr>
      </w:pPr>
      <w:r w:rsidRPr="00E11160">
        <w:rPr>
          <w:rFonts w:asciiTheme="minorEastAsia" w:hAnsiTheme="minorEastAsia" w:cs="宋体" w:hint="eastAsia"/>
          <w:kern w:val="0"/>
          <w:szCs w:val="21"/>
        </w:rPr>
        <w:t>投标文件应参照招标文件第八章（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rsidR="00851B33" w:rsidRPr="00E11160" w:rsidRDefault="00551C50">
      <w:pPr>
        <w:pStyle w:val="af1"/>
        <w:numPr>
          <w:ilvl w:val="1"/>
          <w:numId w:val="9"/>
        </w:numPr>
        <w:autoSpaceDE w:val="0"/>
        <w:autoSpaceDN w:val="0"/>
        <w:spacing w:line="360" w:lineRule="auto"/>
        <w:ind w:firstLineChars="0"/>
        <w:contextualSpacing/>
        <w:rPr>
          <w:rFonts w:asciiTheme="minorEastAsia" w:hAnsiTheme="minorEastAsia" w:cs="宋体"/>
          <w:kern w:val="0"/>
          <w:szCs w:val="21"/>
        </w:rPr>
      </w:pPr>
      <w:r w:rsidRPr="00E11160">
        <w:rPr>
          <w:rFonts w:asciiTheme="minorEastAsia" w:hAnsiTheme="minorEastAsia" w:cs="宋体" w:hint="eastAsia"/>
          <w:kern w:val="0"/>
          <w:szCs w:val="21"/>
        </w:rPr>
        <w:t>投标人应按招标文件提供的格式编写投标文件。招标文件未提供标准格式的投标人可自行拟定。</w:t>
      </w:r>
    </w:p>
    <w:p w:rsidR="00851B33" w:rsidRPr="00E11160" w:rsidRDefault="00851B33">
      <w:pPr>
        <w:autoSpaceDE w:val="0"/>
        <w:autoSpaceDN w:val="0"/>
        <w:spacing w:line="360" w:lineRule="auto"/>
        <w:ind w:left="420"/>
        <w:contextualSpacing/>
        <w:rPr>
          <w:rFonts w:asciiTheme="minorEastAsia" w:hAnsiTheme="minorEastAsia" w:cs="宋体"/>
          <w:kern w:val="0"/>
          <w:szCs w:val="21"/>
        </w:rPr>
      </w:pPr>
    </w:p>
    <w:p w:rsidR="00851B33" w:rsidRPr="00E11160" w:rsidRDefault="00551C50">
      <w:pPr>
        <w:pStyle w:val="af1"/>
        <w:numPr>
          <w:ilvl w:val="0"/>
          <w:numId w:val="9"/>
        </w:numPr>
        <w:autoSpaceDE w:val="0"/>
        <w:autoSpaceDN w:val="0"/>
        <w:spacing w:line="360" w:lineRule="auto"/>
        <w:ind w:firstLineChars="0"/>
        <w:contextualSpacing/>
        <w:rPr>
          <w:rFonts w:asciiTheme="minorEastAsia" w:hAnsiTheme="minorEastAsia" w:cs="宋体"/>
          <w:b/>
          <w:kern w:val="0"/>
          <w:szCs w:val="21"/>
        </w:rPr>
      </w:pPr>
      <w:r w:rsidRPr="00E11160">
        <w:rPr>
          <w:rFonts w:asciiTheme="minorEastAsia" w:hAnsiTheme="minorEastAsia" w:cs="宋体" w:hint="eastAsia"/>
          <w:b/>
          <w:kern w:val="0"/>
          <w:szCs w:val="21"/>
        </w:rPr>
        <w:t>投标保证金</w:t>
      </w:r>
    </w:p>
    <w:p w:rsidR="00851B33" w:rsidRPr="00E11160" w:rsidRDefault="00551C50">
      <w:pPr>
        <w:pStyle w:val="af1"/>
        <w:numPr>
          <w:ilvl w:val="0"/>
          <w:numId w:val="13"/>
        </w:numPr>
        <w:autoSpaceDE w:val="0"/>
        <w:autoSpaceDN w:val="0"/>
        <w:spacing w:line="360" w:lineRule="auto"/>
        <w:ind w:firstLineChars="0"/>
        <w:contextualSpacing/>
        <w:rPr>
          <w:rFonts w:asciiTheme="minorEastAsia" w:hAnsiTheme="minorEastAsia" w:cs="宋体"/>
          <w:b/>
          <w:kern w:val="0"/>
          <w:szCs w:val="21"/>
        </w:rPr>
      </w:pPr>
      <w:r w:rsidRPr="00E11160">
        <w:rPr>
          <w:rFonts w:asciiTheme="minorEastAsia" w:hAnsiTheme="minorEastAsia" w:cs="宋体" w:hint="eastAsia"/>
          <w:b/>
          <w:kern w:val="0"/>
          <w:szCs w:val="21"/>
        </w:rPr>
        <w:lastRenderedPageBreak/>
        <w:t>投标保证金的缴纳</w:t>
      </w:r>
    </w:p>
    <w:p w:rsidR="00851B33" w:rsidRPr="00E11160" w:rsidRDefault="00551C50">
      <w:pPr>
        <w:autoSpaceDE w:val="0"/>
        <w:autoSpaceDN w:val="0"/>
        <w:spacing w:line="360" w:lineRule="auto"/>
        <w:ind w:left="964"/>
        <w:contextualSpacing/>
        <w:rPr>
          <w:rFonts w:asciiTheme="minorEastAsia" w:hAnsiTheme="minorEastAsia" w:cs="宋体"/>
          <w:kern w:val="0"/>
          <w:szCs w:val="21"/>
        </w:rPr>
      </w:pPr>
      <w:r w:rsidRPr="00E11160">
        <w:rPr>
          <w:rFonts w:asciiTheme="minorEastAsia" w:hAnsiTheme="minorEastAsia" w:cs="宋体" w:hint="eastAsia"/>
          <w:kern w:val="0"/>
          <w:szCs w:val="21"/>
        </w:rPr>
        <w:t>（1）投标人应按“投标人须知前附表”规定时间及金额提交投标保证金，并作为其投标的一部分。未按要求提交投标保证金的投标文件为无效投标。</w:t>
      </w:r>
    </w:p>
    <w:p w:rsidR="00851B33" w:rsidRPr="00E11160" w:rsidRDefault="00551C50">
      <w:pPr>
        <w:autoSpaceDE w:val="0"/>
        <w:autoSpaceDN w:val="0"/>
        <w:spacing w:line="360" w:lineRule="auto"/>
        <w:ind w:left="964"/>
        <w:contextualSpacing/>
        <w:rPr>
          <w:rFonts w:asciiTheme="minorEastAsia" w:hAnsiTheme="minorEastAsia" w:cs="宋体"/>
          <w:kern w:val="0"/>
          <w:szCs w:val="21"/>
        </w:rPr>
      </w:pPr>
      <w:r w:rsidRPr="00E11160">
        <w:rPr>
          <w:rFonts w:asciiTheme="minorEastAsia" w:hAnsiTheme="minorEastAsia" w:cs="宋体" w:hint="eastAsia"/>
          <w:kern w:val="0"/>
          <w:szCs w:val="21"/>
        </w:rPr>
        <w:t>（2）投标保证金用于避免和减少本次招标由于投标人的行为而给采购人带来的损失。</w:t>
      </w:r>
    </w:p>
    <w:p w:rsidR="00851B33" w:rsidRPr="00E11160" w:rsidRDefault="00551C50">
      <w:pPr>
        <w:autoSpaceDE w:val="0"/>
        <w:autoSpaceDN w:val="0"/>
        <w:spacing w:line="360" w:lineRule="auto"/>
        <w:ind w:left="964"/>
        <w:contextualSpacing/>
        <w:rPr>
          <w:rFonts w:asciiTheme="minorEastAsia" w:hAnsiTheme="minorEastAsia" w:cs="宋体"/>
          <w:kern w:val="0"/>
          <w:szCs w:val="21"/>
        </w:rPr>
      </w:pPr>
      <w:r w:rsidRPr="00E11160">
        <w:rPr>
          <w:rFonts w:asciiTheme="minorEastAsia" w:hAnsiTheme="minorEastAsia" w:cs="宋体" w:hint="eastAsia"/>
          <w:kern w:val="0"/>
          <w:szCs w:val="21"/>
        </w:rPr>
        <w:t xml:space="preserve">（3） 投标保证金的递交方式：银行转帐、银行电汇（均需从投标人注册银行账户转出），不接受以现金方式缴纳的投标保证金。凡以现金方式缴纳投标保证金而影响其投标结果的，由投标人自行负责。 </w:t>
      </w:r>
    </w:p>
    <w:p w:rsidR="00851B33" w:rsidRPr="00E11160" w:rsidRDefault="00551C50">
      <w:pPr>
        <w:autoSpaceDE w:val="0"/>
        <w:autoSpaceDN w:val="0"/>
        <w:spacing w:line="360" w:lineRule="auto"/>
        <w:ind w:left="964"/>
        <w:contextualSpacing/>
        <w:rPr>
          <w:rFonts w:asciiTheme="minorEastAsia" w:hAnsiTheme="minorEastAsia" w:cs="宋体"/>
          <w:kern w:val="0"/>
          <w:szCs w:val="21"/>
        </w:rPr>
      </w:pPr>
      <w:r w:rsidRPr="00E11160">
        <w:rPr>
          <w:rFonts w:asciiTheme="minorEastAsia" w:hAnsiTheme="minorEastAsia" w:cs="宋体" w:hint="eastAsia"/>
          <w:kern w:val="0"/>
          <w:szCs w:val="21"/>
        </w:rPr>
        <w:t>（4）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851B33" w:rsidRPr="00E11160" w:rsidRDefault="00551C50">
      <w:pPr>
        <w:autoSpaceDE w:val="0"/>
        <w:autoSpaceDN w:val="0"/>
        <w:spacing w:line="360" w:lineRule="auto"/>
        <w:ind w:left="964"/>
        <w:contextualSpacing/>
        <w:rPr>
          <w:rFonts w:asciiTheme="minorEastAsia" w:hAnsiTheme="minorEastAsia" w:cs="宋体"/>
          <w:kern w:val="0"/>
          <w:szCs w:val="21"/>
        </w:rPr>
      </w:pPr>
      <w:r w:rsidRPr="00E11160">
        <w:rPr>
          <w:rFonts w:asciiTheme="minorEastAsia" w:hAnsiTheme="minorEastAsia" w:cs="宋体" w:hint="eastAsia"/>
          <w:kern w:val="0"/>
          <w:szCs w:val="21"/>
        </w:rPr>
        <w:t>（5）投标保证金缴纳方式：</w:t>
      </w:r>
    </w:p>
    <w:p w:rsidR="00851B33" w:rsidRPr="00E11160" w:rsidRDefault="00551C50">
      <w:pPr>
        <w:autoSpaceDE w:val="0"/>
        <w:autoSpaceDN w:val="0"/>
        <w:spacing w:line="360" w:lineRule="auto"/>
        <w:ind w:left="964"/>
        <w:contextualSpacing/>
        <w:rPr>
          <w:rFonts w:asciiTheme="minorEastAsia" w:hAnsiTheme="minorEastAsia" w:cs="宋体"/>
          <w:kern w:val="0"/>
          <w:szCs w:val="21"/>
        </w:rPr>
      </w:pPr>
      <w:r w:rsidRPr="00E11160">
        <w:rPr>
          <w:rFonts w:asciiTheme="minorEastAsia" w:hAnsiTheme="minorEastAsia" w:cs="宋体" w:hint="eastAsia"/>
          <w:kern w:val="0"/>
          <w:szCs w:val="21"/>
        </w:rPr>
        <w:t>a. 投标人网上下载招标文件后，登录</w:t>
      </w:r>
      <w:hyperlink r:id="rId19" w:history="1">
        <w:r w:rsidRPr="00E11160">
          <w:rPr>
            <w:rFonts w:asciiTheme="minorEastAsia" w:hAnsiTheme="minorEastAsia" w:cs="宋体" w:hint="eastAsia"/>
            <w:kern w:val="0"/>
            <w:szCs w:val="21"/>
          </w:rPr>
          <w:t>http://221.14.6.70:8088/ggzy</w:t>
        </w:r>
      </w:hyperlink>
      <w:r w:rsidRPr="00E11160">
        <w:rPr>
          <w:rFonts w:asciiTheme="minorEastAsia" w:hAnsiTheme="minorEastAsia" w:cs="宋体" w:hint="eastAsia"/>
          <w:kern w:val="0"/>
          <w:szCs w:val="21"/>
        </w:rPr>
        <w:t>系统，依次点击“会员向导”→“参与投标”→“费用缴纳说明”→“保证金缴纳说明单”，获取缴费说明单，根据每个标段的缴纳说明单在缴纳截止时间前缴纳；</w:t>
      </w:r>
    </w:p>
    <w:p w:rsidR="00851B33" w:rsidRPr="00E11160" w:rsidRDefault="00551C50">
      <w:pPr>
        <w:autoSpaceDE w:val="0"/>
        <w:autoSpaceDN w:val="0"/>
        <w:spacing w:line="360" w:lineRule="auto"/>
        <w:ind w:left="964"/>
        <w:contextualSpacing/>
        <w:rPr>
          <w:rFonts w:asciiTheme="minorEastAsia" w:hAnsiTheme="minorEastAsia" w:cs="宋体"/>
          <w:kern w:val="0"/>
          <w:szCs w:val="21"/>
        </w:rPr>
      </w:pPr>
      <w:r w:rsidRPr="00E11160">
        <w:rPr>
          <w:rFonts w:asciiTheme="minorEastAsia" w:hAnsiTheme="minorEastAsia" w:cs="宋体" w:hint="eastAsia"/>
          <w:kern w:val="0"/>
          <w:szCs w:val="21"/>
        </w:rPr>
        <w:t>b. 成功缴纳后重新登录前述系统，依次点击“会员向导”→“参与投标”→“保证金绑定”→“绑定”进行投标保证金绑定。</w:t>
      </w:r>
    </w:p>
    <w:p w:rsidR="00851B33" w:rsidRPr="00E11160" w:rsidRDefault="00551C50">
      <w:pPr>
        <w:autoSpaceDE w:val="0"/>
        <w:autoSpaceDN w:val="0"/>
        <w:spacing w:line="360" w:lineRule="auto"/>
        <w:ind w:left="964"/>
        <w:contextualSpacing/>
        <w:rPr>
          <w:rFonts w:asciiTheme="minorEastAsia" w:hAnsiTheme="minorEastAsia" w:cs="宋体"/>
          <w:kern w:val="0"/>
          <w:szCs w:val="21"/>
        </w:rPr>
      </w:pPr>
      <w:r w:rsidRPr="00E11160">
        <w:rPr>
          <w:rFonts w:asciiTheme="minorEastAsia" w:hAnsiTheme="minorEastAsia" w:cs="宋体" w:hint="eastAsia"/>
          <w:kern w:val="0"/>
          <w:szCs w:val="21"/>
        </w:rPr>
        <w:t>c. 《保证金缴纳绑定操作指南》获取方法：登录许昌公共资源交易系统-组件下载-《保证金缴纳绑定操作指南》。</w:t>
      </w:r>
    </w:p>
    <w:p w:rsidR="00851B33" w:rsidRPr="00E11160" w:rsidRDefault="00551C50">
      <w:pPr>
        <w:autoSpaceDE w:val="0"/>
        <w:autoSpaceDN w:val="0"/>
        <w:spacing w:line="360" w:lineRule="auto"/>
        <w:ind w:left="964"/>
        <w:contextualSpacing/>
        <w:rPr>
          <w:rFonts w:asciiTheme="minorEastAsia" w:hAnsiTheme="minorEastAsia" w:cs="仿宋_GB2312"/>
          <w:szCs w:val="21"/>
          <w:lang w:val="zh-CN"/>
        </w:rPr>
      </w:pPr>
      <w:r w:rsidRPr="00E11160">
        <w:rPr>
          <w:rFonts w:asciiTheme="minorEastAsia" w:hAnsiTheme="minorEastAsia" w:cs="宋体" w:hint="eastAsia"/>
          <w:kern w:val="0"/>
          <w:szCs w:val="21"/>
        </w:rPr>
        <w:t>d.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851B33" w:rsidRPr="00E11160" w:rsidRDefault="00551C50">
      <w:pPr>
        <w:autoSpaceDE w:val="0"/>
        <w:autoSpaceDN w:val="0"/>
        <w:spacing w:line="360" w:lineRule="auto"/>
        <w:ind w:left="964"/>
        <w:contextualSpacing/>
        <w:rPr>
          <w:rFonts w:asciiTheme="minorEastAsia" w:hAnsiTheme="minorEastAsia" w:cs="宋体"/>
          <w:kern w:val="0"/>
          <w:szCs w:val="21"/>
        </w:rPr>
      </w:pPr>
      <w:r w:rsidRPr="00E11160">
        <w:rPr>
          <w:rFonts w:asciiTheme="minorEastAsia" w:hAnsiTheme="minorEastAsia" w:cs="宋体" w:hint="eastAsia"/>
          <w:kern w:val="0"/>
          <w:szCs w:val="21"/>
        </w:rPr>
        <w:t>（6） 每个投标人每个项目每个标段只有唯一缴纳账号，切勿重复缴纳或错误缴纳。</w:t>
      </w:r>
    </w:p>
    <w:p w:rsidR="00851B33" w:rsidRPr="00E11160" w:rsidRDefault="00551C50">
      <w:pPr>
        <w:autoSpaceDE w:val="0"/>
        <w:autoSpaceDN w:val="0"/>
        <w:spacing w:line="360" w:lineRule="auto"/>
        <w:ind w:left="964"/>
        <w:contextualSpacing/>
        <w:rPr>
          <w:rFonts w:asciiTheme="minorEastAsia" w:hAnsiTheme="minorEastAsia" w:cs="宋体"/>
          <w:kern w:val="0"/>
          <w:szCs w:val="21"/>
        </w:rPr>
      </w:pPr>
      <w:r w:rsidRPr="00E11160">
        <w:rPr>
          <w:rFonts w:asciiTheme="minorEastAsia" w:hAnsiTheme="minorEastAsia" w:cs="宋体" w:hint="eastAsia"/>
          <w:kern w:val="0"/>
          <w:szCs w:val="21"/>
        </w:rPr>
        <w:t>（7） 投标人所提交的投标保证金仅限当次投标项目（标段）有效，不得重复替代使用。一个招标项目有多个标段或者有多个项目同时招标的，投标人必须按项目、标段分别提交投标保证金。</w:t>
      </w:r>
    </w:p>
    <w:p w:rsidR="00851B33" w:rsidRPr="00E11160" w:rsidRDefault="00551C50">
      <w:pPr>
        <w:autoSpaceDE w:val="0"/>
        <w:autoSpaceDN w:val="0"/>
        <w:spacing w:line="360" w:lineRule="auto"/>
        <w:ind w:left="964"/>
        <w:contextualSpacing/>
        <w:rPr>
          <w:rFonts w:asciiTheme="minorEastAsia" w:hAnsiTheme="minorEastAsia" w:cs="宋体"/>
          <w:kern w:val="0"/>
          <w:szCs w:val="21"/>
        </w:rPr>
      </w:pPr>
      <w:r w:rsidRPr="00E11160">
        <w:rPr>
          <w:rFonts w:asciiTheme="minorEastAsia" w:hAnsiTheme="minorEastAsia" w:cs="宋体" w:hint="eastAsia"/>
          <w:kern w:val="0"/>
          <w:szCs w:val="21"/>
        </w:rPr>
        <w:t>（8） 不同投标人的投标保证金不得从同一单位或者个人的账户转出。</w:t>
      </w:r>
    </w:p>
    <w:p w:rsidR="00851B33" w:rsidRPr="00E11160" w:rsidRDefault="00551C50">
      <w:pPr>
        <w:autoSpaceDE w:val="0"/>
        <w:autoSpaceDN w:val="0"/>
        <w:spacing w:line="360" w:lineRule="auto"/>
        <w:ind w:left="964"/>
        <w:contextualSpacing/>
        <w:rPr>
          <w:rFonts w:asciiTheme="minorEastAsia" w:hAnsiTheme="minorEastAsia" w:cs="宋体"/>
          <w:kern w:val="0"/>
          <w:szCs w:val="21"/>
        </w:rPr>
      </w:pPr>
      <w:r w:rsidRPr="00E11160">
        <w:rPr>
          <w:rFonts w:asciiTheme="minorEastAsia" w:hAnsiTheme="minorEastAsia" w:cs="宋体" w:hint="eastAsia"/>
          <w:kern w:val="0"/>
          <w:szCs w:val="21"/>
        </w:rPr>
        <w:lastRenderedPageBreak/>
        <w:t>（9） 未按上述规定操作引起的无效投标，由投标人自行负责。</w:t>
      </w:r>
    </w:p>
    <w:p w:rsidR="00851B33" w:rsidRPr="00E11160" w:rsidRDefault="00551C50">
      <w:pPr>
        <w:autoSpaceDE w:val="0"/>
        <w:autoSpaceDN w:val="0"/>
        <w:spacing w:line="360" w:lineRule="auto"/>
        <w:ind w:left="964"/>
        <w:contextualSpacing/>
        <w:rPr>
          <w:rFonts w:asciiTheme="minorEastAsia" w:hAnsiTheme="minorEastAsia" w:cs="宋体"/>
          <w:kern w:val="0"/>
          <w:szCs w:val="21"/>
        </w:rPr>
      </w:pPr>
      <w:r w:rsidRPr="00E11160">
        <w:rPr>
          <w:rFonts w:asciiTheme="minorEastAsia" w:hAnsiTheme="minorEastAsia" w:cs="宋体" w:hint="eastAsia"/>
          <w:kern w:val="0"/>
          <w:szCs w:val="21"/>
        </w:rPr>
        <w:t>（10） 汇款凭证无需备注项目编号和项目名称。</w:t>
      </w:r>
    </w:p>
    <w:p w:rsidR="00851B33" w:rsidRPr="00E11160" w:rsidRDefault="00551C50">
      <w:pPr>
        <w:pStyle w:val="af1"/>
        <w:numPr>
          <w:ilvl w:val="1"/>
          <w:numId w:val="9"/>
        </w:numPr>
        <w:autoSpaceDE w:val="0"/>
        <w:autoSpaceDN w:val="0"/>
        <w:spacing w:line="360" w:lineRule="auto"/>
        <w:ind w:firstLineChars="0"/>
        <w:contextualSpacing/>
        <w:rPr>
          <w:rFonts w:asciiTheme="minorEastAsia" w:hAnsiTheme="minorEastAsia" w:cs="宋体"/>
          <w:b/>
          <w:kern w:val="0"/>
          <w:szCs w:val="21"/>
        </w:rPr>
      </w:pPr>
      <w:r w:rsidRPr="00E11160">
        <w:rPr>
          <w:rFonts w:asciiTheme="minorEastAsia" w:hAnsiTheme="minorEastAsia" w:cs="宋体" w:hint="eastAsia"/>
          <w:b/>
          <w:kern w:val="0"/>
          <w:szCs w:val="21"/>
        </w:rPr>
        <w:t>投标保证金的退还</w:t>
      </w:r>
    </w:p>
    <w:p w:rsidR="00851B33" w:rsidRPr="00E11160" w:rsidRDefault="00551C50">
      <w:pPr>
        <w:autoSpaceDE w:val="0"/>
        <w:autoSpaceDN w:val="0"/>
        <w:spacing w:line="360" w:lineRule="auto"/>
        <w:ind w:left="964"/>
        <w:contextualSpacing/>
        <w:rPr>
          <w:rFonts w:asciiTheme="minorEastAsia" w:hAnsiTheme="minorEastAsia" w:cs="宋体"/>
          <w:kern w:val="0"/>
          <w:szCs w:val="21"/>
        </w:rPr>
      </w:pPr>
      <w:r w:rsidRPr="00E11160">
        <w:rPr>
          <w:rFonts w:asciiTheme="minorEastAsia" w:hAnsiTheme="minorEastAsia" w:cs="宋体" w:hint="eastAsia"/>
          <w:kern w:val="0"/>
          <w:szCs w:val="21"/>
        </w:rPr>
        <w:t>（1） 退还投标保证金时，区别中标与否，按不同时序由银行按来款途径退还原账户。</w:t>
      </w:r>
    </w:p>
    <w:p w:rsidR="00851B33" w:rsidRPr="00E11160" w:rsidRDefault="00551C50">
      <w:pPr>
        <w:autoSpaceDE w:val="0"/>
        <w:autoSpaceDN w:val="0"/>
        <w:spacing w:line="360" w:lineRule="auto"/>
        <w:ind w:left="964"/>
        <w:contextualSpacing/>
        <w:rPr>
          <w:rFonts w:asciiTheme="minorEastAsia" w:hAnsiTheme="minorEastAsia" w:cs="宋体"/>
          <w:kern w:val="0"/>
          <w:szCs w:val="21"/>
        </w:rPr>
      </w:pPr>
      <w:r w:rsidRPr="00E11160">
        <w:rPr>
          <w:rFonts w:asciiTheme="minorEastAsia" w:hAnsiTheme="minorEastAsia" w:cs="宋体" w:hint="eastAsia"/>
          <w:kern w:val="0"/>
          <w:szCs w:val="21"/>
        </w:rPr>
        <w:t>a. 自中标通知书发出之日起</w:t>
      </w:r>
      <w:r w:rsidRPr="00E11160">
        <w:rPr>
          <w:rFonts w:asciiTheme="minorEastAsia" w:hAnsiTheme="minorEastAsia" w:cs="宋体"/>
          <w:kern w:val="0"/>
          <w:szCs w:val="21"/>
        </w:rPr>
        <w:t>5</w:t>
      </w:r>
      <w:r w:rsidRPr="00E11160">
        <w:rPr>
          <w:rFonts w:asciiTheme="minorEastAsia" w:hAnsiTheme="minorEastAsia" w:cs="宋体" w:hint="eastAsia"/>
          <w:kern w:val="0"/>
          <w:szCs w:val="21"/>
        </w:rPr>
        <w:t>个工作日内退还未中标人的投标保证金。</w:t>
      </w:r>
    </w:p>
    <w:p w:rsidR="00851B33" w:rsidRPr="00E11160" w:rsidRDefault="00551C50">
      <w:pPr>
        <w:autoSpaceDE w:val="0"/>
        <w:autoSpaceDN w:val="0"/>
        <w:spacing w:line="360" w:lineRule="auto"/>
        <w:ind w:left="964"/>
        <w:contextualSpacing/>
        <w:rPr>
          <w:rFonts w:asciiTheme="minorEastAsia" w:hAnsiTheme="minorEastAsia" w:cs="宋体"/>
          <w:kern w:val="0"/>
          <w:szCs w:val="21"/>
        </w:rPr>
      </w:pPr>
      <w:r w:rsidRPr="00E11160">
        <w:rPr>
          <w:rFonts w:asciiTheme="minorEastAsia" w:hAnsiTheme="minorEastAsia" w:cs="宋体" w:hint="eastAsia"/>
          <w:kern w:val="0"/>
          <w:szCs w:val="21"/>
        </w:rPr>
        <w:t>b. 自采购合同签订之日起</w:t>
      </w:r>
      <w:r w:rsidRPr="00E11160">
        <w:rPr>
          <w:rFonts w:asciiTheme="minorEastAsia" w:hAnsiTheme="minorEastAsia" w:cs="宋体"/>
          <w:kern w:val="0"/>
          <w:szCs w:val="21"/>
        </w:rPr>
        <w:t>5</w:t>
      </w:r>
      <w:r w:rsidRPr="00E11160">
        <w:rPr>
          <w:rFonts w:asciiTheme="minorEastAsia" w:hAnsiTheme="minorEastAsia" w:cs="宋体" w:hint="eastAsia"/>
          <w:kern w:val="0"/>
          <w:szCs w:val="21"/>
        </w:rPr>
        <w:t>个工作日内退还中标人的投标保证金。</w:t>
      </w:r>
    </w:p>
    <w:p w:rsidR="00851B33" w:rsidRPr="00E11160" w:rsidRDefault="00551C50">
      <w:pPr>
        <w:autoSpaceDE w:val="0"/>
        <w:autoSpaceDN w:val="0"/>
        <w:spacing w:line="360" w:lineRule="auto"/>
        <w:ind w:left="964"/>
        <w:contextualSpacing/>
        <w:rPr>
          <w:rFonts w:asciiTheme="minorEastAsia" w:hAnsiTheme="minorEastAsia" w:cs="宋体"/>
          <w:kern w:val="0"/>
          <w:szCs w:val="21"/>
        </w:rPr>
      </w:pPr>
      <w:r w:rsidRPr="00E11160">
        <w:rPr>
          <w:rFonts w:asciiTheme="minorEastAsia" w:hAnsiTheme="minorEastAsia" w:cs="宋体" w:hint="eastAsia"/>
          <w:kern w:val="0"/>
          <w:szCs w:val="21"/>
        </w:rPr>
        <w:t>c. 特殊情况处理：投标人投标过程中因账户开户银行、银行账号发生变化，不能按照来款途径原路返还投标保证金的，投标人须提供原账户开户银行相关证明及新开账户开户许可证，到许昌市公共资源交易中心一楼交易见证部办理退款手续（0374-2968027）。</w:t>
      </w:r>
    </w:p>
    <w:p w:rsidR="00851B33" w:rsidRPr="00E11160" w:rsidRDefault="00551C50">
      <w:pPr>
        <w:autoSpaceDE w:val="0"/>
        <w:autoSpaceDN w:val="0"/>
        <w:spacing w:line="360" w:lineRule="auto"/>
        <w:ind w:left="964"/>
        <w:contextualSpacing/>
        <w:rPr>
          <w:rFonts w:asciiTheme="minorEastAsia" w:hAnsiTheme="minorEastAsia" w:cs="宋体"/>
          <w:kern w:val="0"/>
          <w:szCs w:val="21"/>
        </w:rPr>
      </w:pPr>
      <w:r w:rsidRPr="00E11160">
        <w:rPr>
          <w:rFonts w:asciiTheme="minorEastAsia" w:hAnsiTheme="minorEastAsia" w:cs="宋体" w:hint="eastAsia"/>
          <w:kern w:val="0"/>
          <w:szCs w:val="21"/>
        </w:rPr>
        <w:t>d. 因投标人自身原因无法及时退还投标保证金，滞留三年以上的，投标保证金上缴财政。</w:t>
      </w:r>
    </w:p>
    <w:p w:rsidR="00851B33" w:rsidRPr="00E11160" w:rsidRDefault="00551C50">
      <w:pPr>
        <w:autoSpaceDE w:val="0"/>
        <w:autoSpaceDN w:val="0"/>
        <w:spacing w:line="360" w:lineRule="auto"/>
        <w:ind w:left="964"/>
        <w:contextualSpacing/>
        <w:rPr>
          <w:rFonts w:asciiTheme="minorEastAsia" w:hAnsiTheme="minorEastAsia" w:cs="宋体"/>
          <w:kern w:val="0"/>
          <w:szCs w:val="21"/>
        </w:rPr>
      </w:pPr>
      <w:r w:rsidRPr="00E11160">
        <w:rPr>
          <w:rFonts w:asciiTheme="minorEastAsia" w:hAnsiTheme="minorEastAsia" w:cs="宋体" w:hint="eastAsia"/>
          <w:kern w:val="0"/>
          <w:szCs w:val="21"/>
        </w:rPr>
        <w:t>（2） 有下列情形之一的，投标保证金不予退还</w:t>
      </w:r>
    </w:p>
    <w:p w:rsidR="00851B33" w:rsidRPr="00E11160" w:rsidRDefault="00551C50">
      <w:pPr>
        <w:autoSpaceDE w:val="0"/>
        <w:autoSpaceDN w:val="0"/>
        <w:spacing w:line="360" w:lineRule="auto"/>
        <w:ind w:left="964"/>
        <w:contextualSpacing/>
        <w:rPr>
          <w:rFonts w:asciiTheme="minorEastAsia" w:hAnsiTheme="minorEastAsia" w:cs="宋体"/>
          <w:kern w:val="0"/>
          <w:szCs w:val="21"/>
        </w:rPr>
      </w:pPr>
      <w:r w:rsidRPr="00E11160">
        <w:rPr>
          <w:rFonts w:asciiTheme="minorEastAsia" w:hAnsiTheme="minorEastAsia" w:cs="宋体" w:hint="eastAsia"/>
          <w:kern w:val="0"/>
          <w:szCs w:val="21"/>
        </w:rPr>
        <w:t>a. 投标有效期内投标人撤销投标文件的；</w:t>
      </w:r>
    </w:p>
    <w:p w:rsidR="00851B33" w:rsidRPr="00E11160" w:rsidRDefault="00551C50">
      <w:pPr>
        <w:autoSpaceDE w:val="0"/>
        <w:autoSpaceDN w:val="0"/>
        <w:spacing w:line="360" w:lineRule="auto"/>
        <w:ind w:left="964"/>
        <w:contextualSpacing/>
        <w:rPr>
          <w:rFonts w:asciiTheme="minorEastAsia" w:hAnsiTheme="minorEastAsia" w:cs="宋体"/>
          <w:kern w:val="0"/>
          <w:szCs w:val="21"/>
        </w:rPr>
      </w:pPr>
      <w:r w:rsidRPr="00E11160">
        <w:rPr>
          <w:rFonts w:asciiTheme="minorEastAsia" w:hAnsiTheme="minorEastAsia" w:cs="宋体" w:hint="eastAsia"/>
          <w:kern w:val="0"/>
          <w:szCs w:val="21"/>
        </w:rPr>
        <w:t>b. 投标人在投标文件中提供虚假材料的；</w:t>
      </w:r>
    </w:p>
    <w:p w:rsidR="00851B33" w:rsidRPr="00E11160" w:rsidRDefault="00551C50">
      <w:pPr>
        <w:autoSpaceDE w:val="0"/>
        <w:autoSpaceDN w:val="0"/>
        <w:spacing w:line="360" w:lineRule="auto"/>
        <w:ind w:left="964"/>
        <w:contextualSpacing/>
        <w:rPr>
          <w:rFonts w:asciiTheme="minorEastAsia" w:hAnsiTheme="minorEastAsia" w:cs="宋体"/>
          <w:kern w:val="0"/>
          <w:szCs w:val="21"/>
        </w:rPr>
      </w:pPr>
      <w:r w:rsidRPr="00E11160">
        <w:rPr>
          <w:rFonts w:asciiTheme="minorEastAsia" w:hAnsiTheme="minorEastAsia" w:cs="宋体" w:hint="eastAsia"/>
          <w:kern w:val="0"/>
          <w:szCs w:val="21"/>
        </w:rPr>
        <w:t>c. 除因不可抗力或招标文件认可的情形以外，中标人不与采购人签订合同的；</w:t>
      </w:r>
    </w:p>
    <w:p w:rsidR="00851B33" w:rsidRPr="00E11160" w:rsidRDefault="00551C50">
      <w:pPr>
        <w:autoSpaceDE w:val="0"/>
        <w:autoSpaceDN w:val="0"/>
        <w:spacing w:line="360" w:lineRule="auto"/>
        <w:ind w:left="964"/>
        <w:contextualSpacing/>
        <w:rPr>
          <w:rFonts w:asciiTheme="minorEastAsia" w:hAnsiTheme="minorEastAsia" w:cs="宋体"/>
          <w:kern w:val="0"/>
          <w:szCs w:val="21"/>
        </w:rPr>
      </w:pPr>
      <w:r w:rsidRPr="00E11160">
        <w:rPr>
          <w:rFonts w:asciiTheme="minorEastAsia" w:hAnsiTheme="minorEastAsia" w:cs="宋体" w:hint="eastAsia"/>
          <w:kern w:val="0"/>
          <w:szCs w:val="21"/>
        </w:rPr>
        <w:t>d. 投标人与采购人、其他投标人或者采购代理机构恶意串通的；</w:t>
      </w:r>
    </w:p>
    <w:p w:rsidR="00851B33" w:rsidRPr="00E11160" w:rsidRDefault="00551C50">
      <w:pPr>
        <w:autoSpaceDE w:val="0"/>
        <w:autoSpaceDN w:val="0"/>
        <w:spacing w:line="360" w:lineRule="auto"/>
        <w:ind w:left="964"/>
        <w:contextualSpacing/>
        <w:rPr>
          <w:rFonts w:asciiTheme="minorEastAsia" w:hAnsiTheme="minorEastAsia" w:cs="宋体"/>
          <w:kern w:val="0"/>
          <w:szCs w:val="21"/>
        </w:rPr>
      </w:pPr>
      <w:r w:rsidRPr="00E11160">
        <w:rPr>
          <w:rFonts w:asciiTheme="minorEastAsia" w:hAnsiTheme="minorEastAsia" w:cs="宋体" w:hint="eastAsia"/>
          <w:kern w:val="0"/>
          <w:szCs w:val="21"/>
        </w:rPr>
        <w:t>e. 法律法规及招标文件规定的其他情形。</w:t>
      </w:r>
    </w:p>
    <w:p w:rsidR="00851B33" w:rsidRPr="00E11160" w:rsidRDefault="00551C50">
      <w:pPr>
        <w:pStyle w:val="af1"/>
        <w:numPr>
          <w:ilvl w:val="1"/>
          <w:numId w:val="9"/>
        </w:numPr>
        <w:autoSpaceDE w:val="0"/>
        <w:autoSpaceDN w:val="0"/>
        <w:spacing w:line="360" w:lineRule="auto"/>
        <w:ind w:firstLineChars="0"/>
        <w:contextualSpacing/>
        <w:rPr>
          <w:rFonts w:asciiTheme="minorEastAsia" w:hAnsiTheme="minorEastAsia" w:cs="宋体"/>
          <w:kern w:val="0"/>
          <w:szCs w:val="21"/>
        </w:rPr>
      </w:pPr>
      <w:r w:rsidRPr="00E11160">
        <w:rPr>
          <w:rFonts w:asciiTheme="minorEastAsia" w:hAnsiTheme="minorEastAsia" w:cs="宋体" w:hint="eastAsia"/>
          <w:kern w:val="0"/>
          <w:szCs w:val="21"/>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851B33" w:rsidRPr="00E11160" w:rsidRDefault="00851B33">
      <w:pPr>
        <w:pStyle w:val="af1"/>
        <w:autoSpaceDE w:val="0"/>
        <w:autoSpaceDN w:val="0"/>
        <w:spacing w:line="360" w:lineRule="auto"/>
        <w:ind w:left="964" w:firstLineChars="0" w:firstLine="0"/>
        <w:contextualSpacing/>
        <w:rPr>
          <w:rFonts w:asciiTheme="minorEastAsia" w:hAnsiTheme="minorEastAsia" w:cs="宋体"/>
          <w:kern w:val="0"/>
          <w:szCs w:val="21"/>
        </w:rPr>
      </w:pPr>
    </w:p>
    <w:p w:rsidR="00851B33" w:rsidRPr="00E11160" w:rsidRDefault="00551C50">
      <w:pPr>
        <w:pStyle w:val="af1"/>
        <w:numPr>
          <w:ilvl w:val="0"/>
          <w:numId w:val="9"/>
        </w:numPr>
        <w:autoSpaceDE w:val="0"/>
        <w:autoSpaceDN w:val="0"/>
        <w:spacing w:line="360" w:lineRule="auto"/>
        <w:ind w:firstLineChars="0"/>
        <w:contextualSpacing/>
        <w:rPr>
          <w:rFonts w:asciiTheme="minorEastAsia" w:hAnsiTheme="minorEastAsia" w:cs="宋体"/>
          <w:b/>
          <w:kern w:val="0"/>
          <w:szCs w:val="21"/>
        </w:rPr>
      </w:pPr>
      <w:r w:rsidRPr="00E11160">
        <w:rPr>
          <w:rFonts w:asciiTheme="minorEastAsia" w:hAnsiTheme="minorEastAsia" w:cs="宋体" w:hint="eastAsia"/>
          <w:b/>
          <w:kern w:val="0"/>
          <w:szCs w:val="21"/>
        </w:rPr>
        <w:t>投标文件的数量和签署盖章</w:t>
      </w:r>
    </w:p>
    <w:p w:rsidR="00851B33" w:rsidRPr="00E11160" w:rsidRDefault="00551C50">
      <w:pPr>
        <w:pStyle w:val="af1"/>
        <w:numPr>
          <w:ilvl w:val="0"/>
          <w:numId w:val="13"/>
        </w:numPr>
        <w:autoSpaceDE w:val="0"/>
        <w:autoSpaceDN w:val="0"/>
        <w:spacing w:line="360" w:lineRule="auto"/>
        <w:ind w:firstLineChars="0"/>
        <w:contextualSpacing/>
        <w:rPr>
          <w:rFonts w:asciiTheme="minorEastAsia" w:hAnsiTheme="minorEastAsia" w:cs="宋体"/>
          <w:kern w:val="0"/>
          <w:szCs w:val="21"/>
        </w:rPr>
      </w:pPr>
      <w:r w:rsidRPr="00E11160">
        <w:rPr>
          <w:rFonts w:asciiTheme="minorEastAsia" w:hAnsiTheme="minorEastAsia" w:cs="宋体" w:hint="eastAsia"/>
          <w:kern w:val="0"/>
          <w:szCs w:val="21"/>
        </w:rPr>
        <w:t>投标人应提交投标文件份数见“投标人须知前附表”。</w:t>
      </w:r>
    </w:p>
    <w:p w:rsidR="00851B33" w:rsidRPr="00E11160" w:rsidRDefault="00551C50">
      <w:pPr>
        <w:pStyle w:val="af1"/>
        <w:numPr>
          <w:ilvl w:val="1"/>
          <w:numId w:val="9"/>
        </w:numPr>
        <w:autoSpaceDE w:val="0"/>
        <w:autoSpaceDN w:val="0"/>
        <w:spacing w:line="360" w:lineRule="auto"/>
        <w:ind w:firstLineChars="0"/>
        <w:contextualSpacing/>
        <w:rPr>
          <w:rFonts w:asciiTheme="minorEastAsia" w:hAnsiTheme="minorEastAsia" w:cs="宋体"/>
          <w:kern w:val="0"/>
          <w:szCs w:val="21"/>
        </w:rPr>
      </w:pPr>
      <w:r w:rsidRPr="00E11160">
        <w:rPr>
          <w:rFonts w:asciiTheme="minorEastAsia" w:hAnsiTheme="minorEastAsia" w:cs="宋体" w:hint="eastAsia"/>
          <w:kern w:val="0"/>
          <w:szCs w:val="21"/>
        </w:rPr>
        <w:t>在招标文件中已明示需盖章及签名之处，电子投标文件应按招标文件要求加盖投标人电子印章和法人电子印章或授权代表电子印章。</w:t>
      </w:r>
    </w:p>
    <w:p w:rsidR="00851B33" w:rsidRPr="00E11160" w:rsidRDefault="00551C50">
      <w:pPr>
        <w:pStyle w:val="af1"/>
        <w:numPr>
          <w:ilvl w:val="1"/>
          <w:numId w:val="9"/>
        </w:numPr>
        <w:autoSpaceDE w:val="0"/>
        <w:autoSpaceDN w:val="0"/>
        <w:spacing w:line="360" w:lineRule="auto"/>
        <w:ind w:firstLineChars="0"/>
        <w:contextualSpacing/>
        <w:rPr>
          <w:rFonts w:asciiTheme="minorEastAsia" w:hAnsiTheme="minorEastAsia" w:cs="宋体"/>
          <w:kern w:val="0"/>
          <w:szCs w:val="21"/>
        </w:rPr>
      </w:pPr>
      <w:r w:rsidRPr="00E11160">
        <w:rPr>
          <w:rFonts w:asciiTheme="minorEastAsia" w:hAnsiTheme="minorEastAsia" w:cs="宋体" w:hint="eastAsia"/>
          <w:kern w:val="0"/>
          <w:szCs w:val="21"/>
        </w:rPr>
        <w:t>纸质投标文件是指投标人电子投标文件制作完成后生成的后缀名为“.PDF”的文件打印</w:t>
      </w:r>
      <w:r w:rsidRPr="00E11160">
        <w:rPr>
          <w:rFonts w:asciiTheme="minorEastAsia" w:hAnsiTheme="minorEastAsia" w:cs="宋体" w:hint="eastAsia"/>
          <w:kern w:val="0"/>
          <w:szCs w:val="21"/>
        </w:rPr>
        <w:lastRenderedPageBreak/>
        <w:t>的投标文件。纸质投标文件正本和副本封面上应清楚标明</w:t>
      </w:r>
      <w:r w:rsidRPr="00E11160">
        <w:rPr>
          <w:rFonts w:asciiTheme="minorEastAsia" w:hAnsiTheme="minorEastAsia" w:cs="宋体"/>
          <w:kern w:val="0"/>
          <w:szCs w:val="21"/>
        </w:rPr>
        <w:t>“</w:t>
      </w:r>
      <w:r w:rsidRPr="00E11160">
        <w:rPr>
          <w:rFonts w:asciiTheme="minorEastAsia" w:hAnsiTheme="minorEastAsia" w:cs="宋体" w:hint="eastAsia"/>
          <w:kern w:val="0"/>
          <w:szCs w:val="21"/>
        </w:rPr>
        <w:t>正本</w:t>
      </w:r>
      <w:r w:rsidRPr="00E11160">
        <w:rPr>
          <w:rFonts w:asciiTheme="minorEastAsia" w:hAnsiTheme="minorEastAsia" w:cs="宋体"/>
          <w:kern w:val="0"/>
          <w:szCs w:val="21"/>
        </w:rPr>
        <w:t>”</w:t>
      </w:r>
      <w:r w:rsidRPr="00E11160">
        <w:rPr>
          <w:rFonts w:asciiTheme="minorEastAsia" w:hAnsiTheme="minorEastAsia" w:cs="宋体" w:hint="eastAsia"/>
          <w:kern w:val="0"/>
          <w:szCs w:val="21"/>
        </w:rPr>
        <w:t>或</w:t>
      </w:r>
      <w:r w:rsidRPr="00E11160">
        <w:rPr>
          <w:rFonts w:asciiTheme="minorEastAsia" w:hAnsiTheme="minorEastAsia" w:cs="宋体"/>
          <w:kern w:val="0"/>
          <w:szCs w:val="21"/>
        </w:rPr>
        <w:t>“</w:t>
      </w:r>
      <w:r w:rsidRPr="00E11160">
        <w:rPr>
          <w:rFonts w:asciiTheme="minorEastAsia" w:hAnsiTheme="minorEastAsia" w:cs="宋体" w:hint="eastAsia"/>
          <w:kern w:val="0"/>
          <w:szCs w:val="21"/>
        </w:rPr>
        <w:t>副本</w:t>
      </w:r>
      <w:r w:rsidRPr="00E11160">
        <w:rPr>
          <w:rFonts w:asciiTheme="minorEastAsia" w:hAnsiTheme="minorEastAsia" w:cs="宋体"/>
          <w:kern w:val="0"/>
          <w:szCs w:val="21"/>
        </w:rPr>
        <w:t>”</w:t>
      </w:r>
      <w:r w:rsidRPr="00E11160">
        <w:rPr>
          <w:rFonts w:asciiTheme="minorEastAsia" w:hAnsiTheme="minorEastAsia" w:cs="宋体" w:hint="eastAsia"/>
          <w:kern w:val="0"/>
          <w:szCs w:val="21"/>
        </w:rPr>
        <w:t>字样；一旦正本和副本内容不一致时，以正本为准。纸质投标文件的正本及所有副本的封面均须由投标人加盖投标人公章。</w:t>
      </w:r>
    </w:p>
    <w:p w:rsidR="00851B33" w:rsidRPr="00E11160" w:rsidRDefault="00551C50">
      <w:pPr>
        <w:pStyle w:val="af1"/>
        <w:numPr>
          <w:ilvl w:val="1"/>
          <w:numId w:val="9"/>
        </w:numPr>
        <w:autoSpaceDE w:val="0"/>
        <w:autoSpaceDN w:val="0"/>
        <w:spacing w:line="360" w:lineRule="auto"/>
        <w:ind w:firstLineChars="0"/>
        <w:contextualSpacing/>
        <w:rPr>
          <w:rFonts w:asciiTheme="minorEastAsia" w:hAnsiTheme="minorEastAsia" w:cs="宋体"/>
          <w:kern w:val="0"/>
          <w:szCs w:val="21"/>
        </w:rPr>
      </w:pPr>
      <w:r w:rsidRPr="00E11160">
        <w:rPr>
          <w:rFonts w:asciiTheme="minorEastAsia" w:hAnsiTheme="minorEastAsia" w:cs="宋体" w:hint="eastAsia"/>
          <w:kern w:val="0"/>
          <w:szCs w:val="21"/>
        </w:rPr>
        <w:t>纸质投标文件副本可以是纸质投标文件的正本复印而成。</w:t>
      </w:r>
    </w:p>
    <w:p w:rsidR="00851B33" w:rsidRPr="00E11160" w:rsidRDefault="00851B33">
      <w:pPr>
        <w:tabs>
          <w:tab w:val="left" w:pos="1260"/>
        </w:tabs>
        <w:autoSpaceDE w:val="0"/>
        <w:autoSpaceDN w:val="0"/>
        <w:spacing w:line="360" w:lineRule="auto"/>
        <w:contextualSpacing/>
        <w:rPr>
          <w:rFonts w:asciiTheme="minorEastAsia" w:hAnsiTheme="minorEastAsia" w:cs="仿宋_GB2312"/>
          <w:szCs w:val="21"/>
          <w:lang w:val="zh-CN"/>
        </w:rPr>
      </w:pPr>
    </w:p>
    <w:p w:rsidR="00851B33" w:rsidRPr="00E11160" w:rsidRDefault="00551C50">
      <w:pPr>
        <w:tabs>
          <w:tab w:val="left" w:pos="1260"/>
        </w:tabs>
        <w:autoSpaceDE w:val="0"/>
        <w:autoSpaceDN w:val="0"/>
        <w:spacing w:line="360" w:lineRule="auto"/>
        <w:contextualSpacing/>
        <w:jc w:val="center"/>
        <w:rPr>
          <w:rFonts w:asciiTheme="minorEastAsia" w:hAnsiTheme="minorEastAsia" w:cs="宋体"/>
          <w:b/>
          <w:kern w:val="0"/>
          <w:szCs w:val="21"/>
        </w:rPr>
      </w:pPr>
      <w:r w:rsidRPr="00E11160">
        <w:rPr>
          <w:rFonts w:asciiTheme="minorEastAsia" w:hAnsiTheme="minorEastAsia" w:cs="宋体" w:hint="eastAsia"/>
          <w:b/>
          <w:kern w:val="0"/>
          <w:szCs w:val="21"/>
        </w:rPr>
        <w:t>四、投标文件的递交</w:t>
      </w:r>
    </w:p>
    <w:p w:rsidR="00851B33" w:rsidRPr="00E11160" w:rsidRDefault="00551C50">
      <w:pPr>
        <w:pStyle w:val="af1"/>
        <w:numPr>
          <w:ilvl w:val="0"/>
          <w:numId w:val="9"/>
        </w:numPr>
        <w:autoSpaceDE w:val="0"/>
        <w:autoSpaceDN w:val="0"/>
        <w:spacing w:line="360" w:lineRule="auto"/>
        <w:ind w:firstLineChars="0"/>
        <w:contextualSpacing/>
        <w:rPr>
          <w:rFonts w:asciiTheme="minorEastAsia" w:hAnsiTheme="minorEastAsia" w:cs="宋体"/>
          <w:b/>
          <w:kern w:val="0"/>
          <w:szCs w:val="21"/>
        </w:rPr>
      </w:pPr>
      <w:r w:rsidRPr="00E11160">
        <w:rPr>
          <w:rFonts w:asciiTheme="minorEastAsia" w:hAnsiTheme="minorEastAsia" w:cs="宋体" w:hint="eastAsia"/>
          <w:b/>
          <w:kern w:val="0"/>
          <w:szCs w:val="21"/>
        </w:rPr>
        <w:t>投标文件的密封</w:t>
      </w:r>
    </w:p>
    <w:p w:rsidR="00851B33" w:rsidRPr="00E11160" w:rsidRDefault="00551C50">
      <w:pPr>
        <w:pStyle w:val="af1"/>
        <w:numPr>
          <w:ilvl w:val="0"/>
          <w:numId w:val="13"/>
        </w:numPr>
        <w:autoSpaceDE w:val="0"/>
        <w:autoSpaceDN w:val="0"/>
        <w:spacing w:line="360" w:lineRule="auto"/>
        <w:ind w:firstLineChars="0"/>
        <w:contextualSpacing/>
        <w:rPr>
          <w:rFonts w:asciiTheme="minorEastAsia" w:hAnsiTheme="minorEastAsia" w:cs="宋体"/>
          <w:kern w:val="0"/>
          <w:szCs w:val="21"/>
        </w:rPr>
      </w:pPr>
      <w:r w:rsidRPr="00E11160">
        <w:rPr>
          <w:rFonts w:asciiTheme="minorEastAsia" w:hAnsiTheme="minorEastAsia" w:cs="宋体" w:hint="eastAsia"/>
          <w:kern w:val="0"/>
          <w:szCs w:val="21"/>
        </w:rPr>
        <w:t>投标人应将纸质投标文件“正本”、“ 副本”密封包装。使用电子介质存储的投标文件单独密封包装，并随纸质投标文件一并提交。</w:t>
      </w:r>
    </w:p>
    <w:p w:rsidR="00851B33" w:rsidRPr="00E11160" w:rsidRDefault="00551C50">
      <w:pPr>
        <w:pStyle w:val="af1"/>
        <w:numPr>
          <w:ilvl w:val="1"/>
          <w:numId w:val="9"/>
        </w:numPr>
        <w:autoSpaceDE w:val="0"/>
        <w:autoSpaceDN w:val="0"/>
        <w:spacing w:line="360" w:lineRule="auto"/>
        <w:ind w:firstLineChars="0"/>
        <w:contextualSpacing/>
        <w:rPr>
          <w:rFonts w:asciiTheme="minorEastAsia" w:hAnsiTheme="minorEastAsia" w:cs="宋体"/>
          <w:kern w:val="0"/>
          <w:szCs w:val="21"/>
        </w:rPr>
      </w:pPr>
      <w:r w:rsidRPr="00E11160">
        <w:rPr>
          <w:rFonts w:asciiTheme="minorEastAsia" w:hAnsiTheme="minorEastAsia" w:cs="宋体" w:hint="eastAsia"/>
          <w:kern w:val="0"/>
          <w:szCs w:val="21"/>
        </w:rPr>
        <w:t>投标文件如果未按规定密封，招标人将拒绝接收。</w:t>
      </w:r>
    </w:p>
    <w:p w:rsidR="00851B33" w:rsidRPr="00E11160" w:rsidRDefault="00851B33">
      <w:pPr>
        <w:autoSpaceDE w:val="0"/>
        <w:autoSpaceDN w:val="0"/>
        <w:spacing w:line="360" w:lineRule="auto"/>
        <w:ind w:left="420"/>
        <w:contextualSpacing/>
        <w:rPr>
          <w:rFonts w:asciiTheme="minorEastAsia" w:hAnsiTheme="minorEastAsia" w:cs="宋体"/>
          <w:kern w:val="0"/>
          <w:szCs w:val="21"/>
        </w:rPr>
      </w:pPr>
    </w:p>
    <w:p w:rsidR="00851B33" w:rsidRPr="00E11160" w:rsidRDefault="00551C50">
      <w:pPr>
        <w:pStyle w:val="af1"/>
        <w:numPr>
          <w:ilvl w:val="0"/>
          <w:numId w:val="9"/>
        </w:numPr>
        <w:autoSpaceDE w:val="0"/>
        <w:autoSpaceDN w:val="0"/>
        <w:spacing w:line="360" w:lineRule="auto"/>
        <w:ind w:firstLineChars="0"/>
        <w:contextualSpacing/>
        <w:rPr>
          <w:rFonts w:asciiTheme="minorEastAsia" w:hAnsiTheme="minorEastAsia" w:cs="宋体"/>
          <w:b/>
          <w:kern w:val="0"/>
          <w:szCs w:val="21"/>
        </w:rPr>
      </w:pPr>
      <w:r w:rsidRPr="00E11160">
        <w:rPr>
          <w:rFonts w:asciiTheme="minorEastAsia" w:hAnsiTheme="minorEastAsia" w:cs="宋体" w:hint="eastAsia"/>
          <w:b/>
          <w:kern w:val="0"/>
          <w:szCs w:val="21"/>
        </w:rPr>
        <w:t>投标截止时间</w:t>
      </w:r>
    </w:p>
    <w:p w:rsidR="00851B33" w:rsidRPr="00E11160" w:rsidRDefault="00551C50">
      <w:pPr>
        <w:pStyle w:val="af1"/>
        <w:numPr>
          <w:ilvl w:val="0"/>
          <w:numId w:val="13"/>
        </w:numPr>
        <w:autoSpaceDE w:val="0"/>
        <w:autoSpaceDN w:val="0"/>
        <w:spacing w:line="360" w:lineRule="auto"/>
        <w:ind w:firstLineChars="0"/>
        <w:contextualSpacing/>
        <w:rPr>
          <w:rFonts w:asciiTheme="minorEastAsia" w:hAnsiTheme="minorEastAsia" w:cs="宋体"/>
          <w:kern w:val="0"/>
          <w:szCs w:val="21"/>
        </w:rPr>
      </w:pPr>
      <w:r w:rsidRPr="00E11160">
        <w:rPr>
          <w:rFonts w:asciiTheme="minorEastAsia" w:hAnsiTheme="minorEastAsia" w:cs="宋体" w:hint="eastAsia"/>
          <w:kern w:val="0"/>
          <w:szCs w:val="21"/>
        </w:rPr>
        <w:t>投标人必须在“投标邀请”和“投标人须知前附表”中规定的投标截止时间前，将所有投标文件送达招标文件指定的开标地点。</w:t>
      </w:r>
    </w:p>
    <w:p w:rsidR="00851B33" w:rsidRPr="00E11160" w:rsidRDefault="00551C50">
      <w:pPr>
        <w:pStyle w:val="af1"/>
        <w:numPr>
          <w:ilvl w:val="1"/>
          <w:numId w:val="9"/>
        </w:numPr>
        <w:autoSpaceDE w:val="0"/>
        <w:autoSpaceDN w:val="0"/>
        <w:spacing w:line="360" w:lineRule="auto"/>
        <w:ind w:firstLineChars="0"/>
        <w:contextualSpacing/>
        <w:rPr>
          <w:rFonts w:asciiTheme="minorEastAsia" w:hAnsiTheme="minorEastAsia" w:cs="宋体"/>
          <w:kern w:val="0"/>
          <w:szCs w:val="21"/>
        </w:rPr>
      </w:pPr>
      <w:r w:rsidRPr="00E11160">
        <w:rPr>
          <w:rFonts w:asciiTheme="minorEastAsia" w:hAnsiTheme="minorEastAsia" w:cs="宋体" w:hint="eastAsia"/>
          <w:kern w:val="0"/>
          <w:szCs w:val="21"/>
        </w:rPr>
        <w:t>招标人收到投标文件后，应当如实记载投标文件的送达时间和密封情况，签收保存，并向投标人出具签收回执。任何单位和个人不得在开标前开启投标文件。</w:t>
      </w:r>
    </w:p>
    <w:p w:rsidR="00851B33" w:rsidRPr="00E11160" w:rsidRDefault="00551C50">
      <w:pPr>
        <w:pStyle w:val="af1"/>
        <w:numPr>
          <w:ilvl w:val="1"/>
          <w:numId w:val="9"/>
        </w:numPr>
        <w:autoSpaceDE w:val="0"/>
        <w:autoSpaceDN w:val="0"/>
        <w:spacing w:line="360" w:lineRule="auto"/>
        <w:ind w:firstLineChars="0"/>
        <w:contextualSpacing/>
        <w:rPr>
          <w:rFonts w:asciiTheme="minorEastAsia" w:hAnsiTheme="minorEastAsia" w:cs="宋体"/>
          <w:kern w:val="0"/>
          <w:szCs w:val="21"/>
        </w:rPr>
      </w:pPr>
      <w:r w:rsidRPr="00E11160">
        <w:rPr>
          <w:rFonts w:asciiTheme="minorEastAsia" w:hAnsiTheme="minorEastAsia" w:cs="宋体" w:hint="eastAsia"/>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851B33" w:rsidRPr="00E11160" w:rsidRDefault="00851B33">
      <w:pPr>
        <w:pStyle w:val="af1"/>
        <w:autoSpaceDE w:val="0"/>
        <w:autoSpaceDN w:val="0"/>
        <w:spacing w:line="360" w:lineRule="auto"/>
        <w:ind w:left="964" w:firstLineChars="0" w:firstLine="0"/>
        <w:contextualSpacing/>
        <w:rPr>
          <w:rFonts w:asciiTheme="minorEastAsia" w:hAnsiTheme="minorEastAsia" w:cs="宋体"/>
          <w:kern w:val="0"/>
          <w:szCs w:val="21"/>
        </w:rPr>
      </w:pPr>
    </w:p>
    <w:p w:rsidR="00851B33" w:rsidRPr="00E11160" w:rsidRDefault="00551C50">
      <w:pPr>
        <w:pStyle w:val="af1"/>
        <w:numPr>
          <w:ilvl w:val="0"/>
          <w:numId w:val="9"/>
        </w:numPr>
        <w:autoSpaceDE w:val="0"/>
        <w:autoSpaceDN w:val="0"/>
        <w:spacing w:line="360" w:lineRule="auto"/>
        <w:ind w:firstLineChars="0"/>
        <w:contextualSpacing/>
        <w:rPr>
          <w:rFonts w:asciiTheme="minorEastAsia" w:hAnsiTheme="minorEastAsia" w:cs="宋体"/>
          <w:b/>
          <w:kern w:val="0"/>
          <w:szCs w:val="21"/>
        </w:rPr>
      </w:pPr>
      <w:r w:rsidRPr="00E11160">
        <w:rPr>
          <w:rFonts w:asciiTheme="minorEastAsia" w:hAnsiTheme="minorEastAsia" w:cs="宋体" w:hint="eastAsia"/>
          <w:b/>
          <w:kern w:val="0"/>
          <w:szCs w:val="21"/>
        </w:rPr>
        <w:t>迟交的投标文件</w:t>
      </w:r>
    </w:p>
    <w:p w:rsidR="00851B33" w:rsidRPr="00E11160" w:rsidRDefault="00551C50">
      <w:pPr>
        <w:autoSpaceDE w:val="0"/>
        <w:autoSpaceDN w:val="0"/>
        <w:spacing w:line="360" w:lineRule="auto"/>
        <w:ind w:left="964"/>
        <w:contextualSpacing/>
        <w:rPr>
          <w:rFonts w:asciiTheme="minorEastAsia" w:hAnsiTheme="minorEastAsia" w:cs="宋体"/>
          <w:kern w:val="0"/>
          <w:szCs w:val="21"/>
        </w:rPr>
      </w:pPr>
      <w:r w:rsidRPr="00E11160">
        <w:rPr>
          <w:rFonts w:asciiTheme="minorEastAsia" w:hAnsiTheme="minorEastAsia" w:cs="宋体" w:hint="eastAsia"/>
          <w:kern w:val="0"/>
          <w:szCs w:val="21"/>
        </w:rPr>
        <w:t>投标截止时间之后送达/上传的投标文件，招标人将拒绝接收。</w:t>
      </w:r>
    </w:p>
    <w:p w:rsidR="00851B33" w:rsidRPr="00E11160" w:rsidRDefault="00851B33">
      <w:pPr>
        <w:autoSpaceDE w:val="0"/>
        <w:autoSpaceDN w:val="0"/>
        <w:spacing w:line="360" w:lineRule="auto"/>
        <w:ind w:left="964"/>
        <w:contextualSpacing/>
        <w:rPr>
          <w:rFonts w:asciiTheme="minorEastAsia" w:hAnsiTheme="minorEastAsia" w:cs="宋体"/>
          <w:kern w:val="0"/>
          <w:szCs w:val="21"/>
        </w:rPr>
      </w:pPr>
    </w:p>
    <w:p w:rsidR="00851B33" w:rsidRPr="00E11160" w:rsidRDefault="00551C50">
      <w:pPr>
        <w:pStyle w:val="af1"/>
        <w:numPr>
          <w:ilvl w:val="0"/>
          <w:numId w:val="9"/>
        </w:numPr>
        <w:autoSpaceDE w:val="0"/>
        <w:autoSpaceDN w:val="0"/>
        <w:spacing w:line="360" w:lineRule="auto"/>
        <w:ind w:firstLineChars="0"/>
        <w:contextualSpacing/>
        <w:rPr>
          <w:rFonts w:asciiTheme="minorEastAsia" w:hAnsiTheme="minorEastAsia" w:cs="宋体"/>
          <w:b/>
          <w:kern w:val="0"/>
          <w:szCs w:val="21"/>
        </w:rPr>
      </w:pPr>
      <w:r w:rsidRPr="00E11160">
        <w:rPr>
          <w:rFonts w:asciiTheme="minorEastAsia" w:hAnsiTheme="minorEastAsia" w:cs="宋体" w:hint="eastAsia"/>
          <w:b/>
          <w:kern w:val="0"/>
          <w:szCs w:val="21"/>
        </w:rPr>
        <w:t>投标文件的修改和撤回</w:t>
      </w:r>
    </w:p>
    <w:p w:rsidR="00851B33" w:rsidRPr="00E11160" w:rsidRDefault="00551C50">
      <w:pPr>
        <w:pStyle w:val="af1"/>
        <w:numPr>
          <w:ilvl w:val="0"/>
          <w:numId w:val="14"/>
        </w:numPr>
        <w:autoSpaceDE w:val="0"/>
        <w:autoSpaceDN w:val="0"/>
        <w:spacing w:line="360" w:lineRule="auto"/>
        <w:ind w:firstLineChars="0"/>
        <w:contextualSpacing/>
        <w:rPr>
          <w:rFonts w:asciiTheme="minorEastAsia" w:hAnsiTheme="minorEastAsia" w:cs="宋体"/>
          <w:kern w:val="0"/>
          <w:szCs w:val="21"/>
        </w:rPr>
      </w:pPr>
      <w:r w:rsidRPr="00E11160">
        <w:rPr>
          <w:rFonts w:asciiTheme="minorEastAsia" w:hAnsiTheme="minorEastAsia" w:cs="宋体" w:hint="eastAsia"/>
          <w:kern w:val="0"/>
          <w:szCs w:val="21"/>
        </w:rPr>
        <w:t>投标人在投标截止时间前，对所递交的纸质投标文件进行补充、修改或者撤回的，须书面通知招标人。</w:t>
      </w:r>
    </w:p>
    <w:p w:rsidR="00851B33" w:rsidRPr="00E11160" w:rsidRDefault="00551C50">
      <w:pPr>
        <w:autoSpaceDE w:val="0"/>
        <w:autoSpaceDN w:val="0"/>
        <w:spacing w:line="360" w:lineRule="auto"/>
        <w:ind w:left="964"/>
        <w:contextualSpacing/>
        <w:rPr>
          <w:rFonts w:asciiTheme="minorEastAsia" w:hAnsiTheme="minorEastAsia" w:cs="宋体"/>
          <w:kern w:val="0"/>
          <w:szCs w:val="21"/>
        </w:rPr>
      </w:pPr>
      <w:r w:rsidRPr="00E11160">
        <w:rPr>
          <w:rFonts w:asciiTheme="minorEastAsia" w:hAnsiTheme="minorEastAsia" w:cs="宋体" w:hint="eastAsia"/>
          <w:kern w:val="0"/>
          <w:szCs w:val="21"/>
        </w:rPr>
        <w:t>投标人应当在投标截止时间前完成电子投标文件的提交，可以补充、修改或撤回。投标</w:t>
      </w:r>
      <w:r w:rsidRPr="00E11160">
        <w:rPr>
          <w:rFonts w:asciiTheme="minorEastAsia" w:hAnsiTheme="minorEastAsia" w:cs="宋体" w:hint="eastAsia"/>
          <w:kern w:val="0"/>
          <w:szCs w:val="21"/>
        </w:rPr>
        <w:lastRenderedPageBreak/>
        <w:t>截止时间前未完成电子投标文件提交、取得“投标文件提交回执单”的，视为撤回投标文件。</w:t>
      </w:r>
    </w:p>
    <w:p w:rsidR="00851B33" w:rsidRPr="00E11160" w:rsidRDefault="00551C50">
      <w:pPr>
        <w:pStyle w:val="af1"/>
        <w:numPr>
          <w:ilvl w:val="1"/>
          <w:numId w:val="9"/>
        </w:numPr>
        <w:autoSpaceDE w:val="0"/>
        <w:autoSpaceDN w:val="0"/>
        <w:spacing w:line="360" w:lineRule="auto"/>
        <w:ind w:firstLineChars="0"/>
        <w:contextualSpacing/>
        <w:rPr>
          <w:rFonts w:asciiTheme="minorEastAsia" w:hAnsiTheme="minorEastAsia" w:cs="宋体"/>
          <w:kern w:val="0"/>
          <w:szCs w:val="21"/>
        </w:rPr>
      </w:pPr>
      <w:r w:rsidRPr="00E11160">
        <w:rPr>
          <w:rFonts w:asciiTheme="minorEastAsia" w:hAnsiTheme="minorEastAsia" w:cs="宋体" w:hint="eastAsia"/>
          <w:kern w:val="0"/>
          <w:szCs w:val="21"/>
        </w:rPr>
        <w:t>投标人补充、修改的内容并作为投标文件的组成部分。补充或修改应当按招标文件要求签署、盖章、密封、递交，并应注明“修改</w:t>
      </w:r>
      <w:r w:rsidRPr="00E11160">
        <w:rPr>
          <w:rFonts w:asciiTheme="minorEastAsia" w:hAnsiTheme="minorEastAsia" w:cs="宋体"/>
          <w:kern w:val="0"/>
          <w:szCs w:val="21"/>
        </w:rPr>
        <w:t>”</w:t>
      </w:r>
      <w:r w:rsidRPr="00E11160">
        <w:rPr>
          <w:rFonts w:asciiTheme="minorEastAsia" w:hAnsiTheme="minorEastAsia" w:cs="宋体" w:hint="eastAsia"/>
          <w:kern w:val="0"/>
          <w:szCs w:val="21"/>
        </w:rPr>
        <w:t>或“补充</w:t>
      </w:r>
      <w:r w:rsidRPr="00E11160">
        <w:rPr>
          <w:rFonts w:asciiTheme="minorEastAsia" w:hAnsiTheme="minorEastAsia" w:cs="宋体"/>
          <w:kern w:val="0"/>
          <w:szCs w:val="21"/>
        </w:rPr>
        <w:t>”</w:t>
      </w:r>
      <w:r w:rsidRPr="00E11160">
        <w:rPr>
          <w:rFonts w:asciiTheme="minorEastAsia" w:hAnsiTheme="minorEastAsia" w:cs="宋体" w:hint="eastAsia"/>
          <w:kern w:val="0"/>
          <w:szCs w:val="21"/>
        </w:rPr>
        <w:t>字样。</w:t>
      </w:r>
    </w:p>
    <w:p w:rsidR="00851B33" w:rsidRPr="00E11160" w:rsidRDefault="00551C50">
      <w:pPr>
        <w:pStyle w:val="af1"/>
        <w:numPr>
          <w:ilvl w:val="1"/>
          <w:numId w:val="9"/>
        </w:numPr>
        <w:autoSpaceDE w:val="0"/>
        <w:autoSpaceDN w:val="0"/>
        <w:spacing w:line="360" w:lineRule="auto"/>
        <w:ind w:firstLineChars="0"/>
        <w:contextualSpacing/>
        <w:rPr>
          <w:rFonts w:asciiTheme="minorEastAsia" w:hAnsiTheme="minorEastAsia" w:cs="宋体"/>
          <w:kern w:val="0"/>
          <w:szCs w:val="21"/>
        </w:rPr>
      </w:pPr>
      <w:r w:rsidRPr="00E11160">
        <w:rPr>
          <w:rFonts w:asciiTheme="minorEastAsia" w:hAnsiTheme="minorEastAsia" w:cs="宋体" w:hint="eastAsia"/>
          <w:kern w:val="0"/>
          <w:szCs w:val="21"/>
        </w:rPr>
        <w:t>投标人在递交纸质投标文件后，可以撤回其投标，但投标人必须在规定的投标截止时间前以书面形式告知招标人。</w:t>
      </w:r>
    </w:p>
    <w:p w:rsidR="00851B33" w:rsidRPr="00E11160" w:rsidRDefault="00551C50">
      <w:pPr>
        <w:pStyle w:val="af1"/>
        <w:numPr>
          <w:ilvl w:val="1"/>
          <w:numId w:val="9"/>
        </w:numPr>
        <w:autoSpaceDE w:val="0"/>
        <w:autoSpaceDN w:val="0"/>
        <w:spacing w:line="360" w:lineRule="auto"/>
        <w:ind w:firstLineChars="0"/>
        <w:contextualSpacing/>
        <w:rPr>
          <w:rFonts w:asciiTheme="minorEastAsia" w:hAnsiTheme="minorEastAsia" w:cs="宋体"/>
          <w:kern w:val="0"/>
          <w:szCs w:val="21"/>
        </w:rPr>
      </w:pPr>
      <w:r w:rsidRPr="00E11160">
        <w:rPr>
          <w:rFonts w:asciiTheme="minorEastAsia" w:hAnsiTheme="minorEastAsia" w:cs="宋体" w:hint="eastAsia"/>
          <w:kern w:val="0"/>
          <w:szCs w:val="21"/>
        </w:rPr>
        <w:t>投标人不得在投标有效期内撤销投标文件，否则招标人将不退还其投标保证金。</w:t>
      </w:r>
    </w:p>
    <w:p w:rsidR="00851B33" w:rsidRPr="00E11160" w:rsidRDefault="00851B33">
      <w:pPr>
        <w:autoSpaceDE w:val="0"/>
        <w:autoSpaceDN w:val="0"/>
        <w:spacing w:line="360" w:lineRule="auto"/>
        <w:ind w:left="420"/>
        <w:contextualSpacing/>
        <w:rPr>
          <w:rFonts w:asciiTheme="minorEastAsia" w:hAnsiTheme="minorEastAsia" w:cs="宋体"/>
          <w:kern w:val="0"/>
          <w:szCs w:val="21"/>
        </w:rPr>
      </w:pPr>
    </w:p>
    <w:p w:rsidR="00851B33" w:rsidRPr="00E11160" w:rsidRDefault="00551C50">
      <w:pPr>
        <w:pStyle w:val="af1"/>
        <w:numPr>
          <w:ilvl w:val="0"/>
          <w:numId w:val="9"/>
        </w:numPr>
        <w:autoSpaceDE w:val="0"/>
        <w:autoSpaceDN w:val="0"/>
        <w:spacing w:line="360" w:lineRule="auto"/>
        <w:ind w:firstLineChars="0"/>
        <w:contextualSpacing/>
        <w:rPr>
          <w:rFonts w:asciiTheme="minorEastAsia" w:hAnsiTheme="minorEastAsia" w:cs="宋体"/>
          <w:b/>
          <w:kern w:val="0"/>
          <w:szCs w:val="21"/>
        </w:rPr>
      </w:pPr>
      <w:r w:rsidRPr="00E11160">
        <w:rPr>
          <w:rFonts w:asciiTheme="minorEastAsia" w:hAnsiTheme="minorEastAsia" w:cs="宋体" w:hint="eastAsia"/>
          <w:b/>
          <w:kern w:val="0"/>
          <w:szCs w:val="21"/>
        </w:rPr>
        <w:t>除投标人须知前附表另有规定外，投标人所提交的电子投标文件、纸质投标文件及电子介质存储的备份文件不予退还。</w:t>
      </w:r>
    </w:p>
    <w:p w:rsidR="00851B33" w:rsidRPr="00E11160" w:rsidRDefault="00851B33">
      <w:pPr>
        <w:autoSpaceDE w:val="0"/>
        <w:autoSpaceDN w:val="0"/>
        <w:spacing w:line="360" w:lineRule="auto"/>
        <w:contextualSpacing/>
        <w:rPr>
          <w:rFonts w:asciiTheme="minorEastAsia" w:hAnsiTheme="minorEastAsia" w:cs="宋体"/>
          <w:kern w:val="0"/>
          <w:szCs w:val="21"/>
        </w:rPr>
      </w:pPr>
    </w:p>
    <w:p w:rsidR="00851B33" w:rsidRPr="00E11160" w:rsidRDefault="00551C50">
      <w:pPr>
        <w:tabs>
          <w:tab w:val="left" w:pos="1260"/>
        </w:tabs>
        <w:autoSpaceDE w:val="0"/>
        <w:autoSpaceDN w:val="0"/>
        <w:spacing w:line="360" w:lineRule="auto"/>
        <w:contextualSpacing/>
        <w:jc w:val="center"/>
        <w:rPr>
          <w:rFonts w:asciiTheme="minorEastAsia" w:hAnsiTheme="minorEastAsia" w:cs="宋体"/>
          <w:b/>
          <w:kern w:val="0"/>
          <w:szCs w:val="21"/>
        </w:rPr>
      </w:pPr>
      <w:r w:rsidRPr="00E11160">
        <w:rPr>
          <w:rFonts w:asciiTheme="minorEastAsia" w:hAnsiTheme="minorEastAsia" w:cs="宋体" w:hint="eastAsia"/>
          <w:b/>
          <w:kern w:val="0"/>
          <w:szCs w:val="21"/>
        </w:rPr>
        <w:t>五、开标和评标</w:t>
      </w:r>
    </w:p>
    <w:p w:rsidR="00851B33" w:rsidRPr="00E11160" w:rsidRDefault="00551C50">
      <w:pPr>
        <w:pStyle w:val="af1"/>
        <w:numPr>
          <w:ilvl w:val="0"/>
          <w:numId w:val="9"/>
        </w:numPr>
        <w:autoSpaceDE w:val="0"/>
        <w:autoSpaceDN w:val="0"/>
        <w:spacing w:line="360" w:lineRule="auto"/>
        <w:ind w:firstLineChars="0"/>
        <w:contextualSpacing/>
        <w:rPr>
          <w:rFonts w:asciiTheme="minorEastAsia" w:hAnsiTheme="minorEastAsia" w:cs="宋体"/>
          <w:b/>
          <w:kern w:val="0"/>
          <w:szCs w:val="21"/>
        </w:rPr>
      </w:pPr>
      <w:r w:rsidRPr="00E11160">
        <w:rPr>
          <w:rFonts w:asciiTheme="minorEastAsia" w:hAnsiTheme="minorEastAsia" w:cs="宋体" w:hint="eastAsia"/>
          <w:b/>
          <w:kern w:val="0"/>
          <w:szCs w:val="21"/>
        </w:rPr>
        <w:t>开标</w:t>
      </w:r>
    </w:p>
    <w:p w:rsidR="00851B33" w:rsidRPr="00E11160" w:rsidRDefault="00551C50">
      <w:pPr>
        <w:pStyle w:val="af1"/>
        <w:numPr>
          <w:ilvl w:val="0"/>
          <w:numId w:val="15"/>
        </w:numPr>
        <w:autoSpaceDE w:val="0"/>
        <w:autoSpaceDN w:val="0"/>
        <w:spacing w:line="360" w:lineRule="auto"/>
        <w:ind w:firstLineChars="0"/>
        <w:contextualSpacing/>
        <w:rPr>
          <w:rFonts w:asciiTheme="minorEastAsia" w:hAnsiTheme="minorEastAsia" w:cs="宋体"/>
          <w:kern w:val="0"/>
          <w:szCs w:val="21"/>
        </w:rPr>
      </w:pPr>
      <w:r w:rsidRPr="00E11160">
        <w:rPr>
          <w:rFonts w:asciiTheme="minorEastAsia" w:hAnsiTheme="minorEastAsia" w:cs="宋体" w:hint="eastAsia"/>
          <w:kern w:val="0"/>
          <w:szCs w:val="21"/>
        </w:rPr>
        <w:t>招标人将按招标文件规定的时间和地点组织公开开标。开标由代理机构主持，邀请投标人参加。评标委员会成员不得参加开标活动。</w:t>
      </w:r>
    </w:p>
    <w:p w:rsidR="00851B33" w:rsidRPr="00E11160" w:rsidRDefault="00551C50">
      <w:pPr>
        <w:pStyle w:val="af1"/>
        <w:numPr>
          <w:ilvl w:val="1"/>
          <w:numId w:val="9"/>
        </w:numPr>
        <w:autoSpaceDE w:val="0"/>
        <w:autoSpaceDN w:val="0"/>
        <w:spacing w:line="360" w:lineRule="auto"/>
        <w:ind w:firstLineChars="0"/>
        <w:contextualSpacing/>
        <w:rPr>
          <w:rFonts w:asciiTheme="minorEastAsia" w:hAnsiTheme="minorEastAsia" w:cs="宋体"/>
          <w:kern w:val="0"/>
          <w:szCs w:val="21"/>
        </w:rPr>
      </w:pPr>
      <w:r w:rsidRPr="00E11160">
        <w:rPr>
          <w:rFonts w:asciiTheme="minorEastAsia" w:hAnsiTheme="minorEastAsia" w:cs="宋体" w:hint="eastAsia"/>
          <w:kern w:val="0"/>
          <w:szCs w:val="21"/>
        </w:rPr>
        <w:t>招标人应当对开标、评标现场活动进行全程录音录像。录音录像应当清晰可辨，音像资料作为采购文件一并存档。</w:t>
      </w:r>
    </w:p>
    <w:p w:rsidR="00851B33" w:rsidRPr="00E11160" w:rsidRDefault="00551C50">
      <w:pPr>
        <w:pStyle w:val="af1"/>
        <w:numPr>
          <w:ilvl w:val="1"/>
          <w:numId w:val="9"/>
        </w:numPr>
        <w:autoSpaceDE w:val="0"/>
        <w:autoSpaceDN w:val="0"/>
        <w:spacing w:line="360" w:lineRule="auto"/>
        <w:ind w:firstLineChars="0"/>
        <w:contextualSpacing/>
        <w:rPr>
          <w:rFonts w:asciiTheme="minorEastAsia" w:hAnsiTheme="minorEastAsia" w:cs="宋体"/>
          <w:kern w:val="0"/>
          <w:szCs w:val="21"/>
        </w:rPr>
      </w:pPr>
      <w:r w:rsidRPr="00E11160">
        <w:rPr>
          <w:rFonts w:asciiTheme="minorEastAsia" w:hAnsiTheme="minorEastAsia" w:cs="宋体" w:hint="eastAsia"/>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851B33" w:rsidRPr="00E11160" w:rsidRDefault="00551C50">
      <w:pPr>
        <w:autoSpaceDE w:val="0"/>
        <w:autoSpaceDN w:val="0"/>
        <w:spacing w:line="360" w:lineRule="auto"/>
        <w:ind w:left="964"/>
        <w:contextualSpacing/>
        <w:rPr>
          <w:rFonts w:asciiTheme="minorEastAsia" w:hAnsiTheme="minorEastAsia" w:cs="宋体"/>
          <w:kern w:val="0"/>
          <w:szCs w:val="21"/>
        </w:rPr>
      </w:pPr>
      <w:r w:rsidRPr="00E11160">
        <w:rPr>
          <w:rFonts w:asciiTheme="minorEastAsia" w:hAnsiTheme="minorEastAsia" w:cs="宋体" w:hint="eastAsia"/>
          <w:kern w:val="0"/>
          <w:szCs w:val="21"/>
        </w:rPr>
        <w:t>（1）电子投标文件的解密</w:t>
      </w:r>
    </w:p>
    <w:p w:rsidR="00851B33" w:rsidRPr="00E11160" w:rsidRDefault="00551C50">
      <w:pPr>
        <w:autoSpaceDE w:val="0"/>
        <w:autoSpaceDN w:val="0"/>
        <w:spacing w:line="360" w:lineRule="auto"/>
        <w:ind w:left="964"/>
        <w:contextualSpacing/>
        <w:rPr>
          <w:rFonts w:asciiTheme="minorEastAsia" w:hAnsiTheme="minorEastAsia" w:cs="宋体"/>
          <w:kern w:val="0"/>
          <w:szCs w:val="21"/>
        </w:rPr>
      </w:pPr>
      <w:r w:rsidRPr="00E11160">
        <w:rPr>
          <w:rFonts w:asciiTheme="minorEastAsia" w:hAnsiTheme="minorEastAsia" w:cs="宋体" w:hint="eastAsia"/>
          <w:kern w:val="0"/>
          <w:szCs w:val="21"/>
        </w:rPr>
        <w:t>全流程电子化交易项目电子投标文件采用双重加密。解密需分标段进行两次解密。</w:t>
      </w:r>
    </w:p>
    <w:p w:rsidR="00851B33" w:rsidRPr="00E11160" w:rsidRDefault="00551C50">
      <w:pPr>
        <w:autoSpaceDE w:val="0"/>
        <w:autoSpaceDN w:val="0"/>
        <w:spacing w:line="360" w:lineRule="auto"/>
        <w:ind w:left="964"/>
        <w:contextualSpacing/>
        <w:rPr>
          <w:rFonts w:asciiTheme="minorEastAsia" w:hAnsiTheme="minorEastAsia" w:cs="宋体"/>
          <w:kern w:val="0"/>
          <w:szCs w:val="21"/>
        </w:rPr>
      </w:pPr>
      <w:r w:rsidRPr="00E11160">
        <w:rPr>
          <w:rFonts w:asciiTheme="minorEastAsia" w:hAnsiTheme="minorEastAsia" w:cs="宋体" w:hint="eastAsia"/>
          <w:kern w:val="0"/>
          <w:szCs w:val="21"/>
        </w:rPr>
        <w:t>a. 投标人解密：投标人使用本单位CA数字证书远程或现场进行解密。需开标现场使用一体机进行解密的，请在代理机构引导下进行。</w:t>
      </w:r>
    </w:p>
    <w:p w:rsidR="00851B33" w:rsidRPr="00E11160" w:rsidRDefault="00551C50">
      <w:pPr>
        <w:autoSpaceDE w:val="0"/>
        <w:autoSpaceDN w:val="0"/>
        <w:spacing w:line="360" w:lineRule="auto"/>
        <w:ind w:left="964"/>
        <w:contextualSpacing/>
        <w:rPr>
          <w:rFonts w:asciiTheme="minorEastAsia" w:hAnsiTheme="minorEastAsia" w:cs="宋体"/>
          <w:kern w:val="0"/>
          <w:szCs w:val="21"/>
        </w:rPr>
      </w:pPr>
      <w:r w:rsidRPr="00E11160">
        <w:rPr>
          <w:rFonts w:asciiTheme="minorEastAsia" w:hAnsiTheme="minorEastAsia" w:cs="宋体" w:hint="eastAsia"/>
          <w:kern w:val="0"/>
          <w:szCs w:val="21"/>
        </w:rPr>
        <w:t>b. 代理机构解密：代理机构</w:t>
      </w:r>
      <w:r w:rsidRPr="00E11160">
        <w:rPr>
          <w:rFonts w:asciiTheme="minorEastAsia" w:hAnsiTheme="minorEastAsia" w:cs="宋体"/>
          <w:kern w:val="0"/>
          <w:szCs w:val="21"/>
        </w:rPr>
        <w:t>按</w:t>
      </w:r>
      <w:r w:rsidRPr="00E11160">
        <w:rPr>
          <w:rFonts w:asciiTheme="minorEastAsia" w:hAnsiTheme="minorEastAsia" w:cs="宋体" w:hint="eastAsia"/>
          <w:kern w:val="0"/>
          <w:szCs w:val="21"/>
        </w:rPr>
        <w:t>电子</w:t>
      </w:r>
      <w:r w:rsidRPr="00E11160">
        <w:rPr>
          <w:rFonts w:asciiTheme="minorEastAsia" w:hAnsiTheme="minorEastAsia" w:cs="宋体"/>
          <w:kern w:val="0"/>
          <w:szCs w:val="21"/>
        </w:rPr>
        <w:t>投标</w:t>
      </w:r>
      <w:r w:rsidRPr="00E11160">
        <w:rPr>
          <w:rFonts w:asciiTheme="minorEastAsia" w:hAnsiTheme="minorEastAsia" w:cs="宋体" w:hint="eastAsia"/>
          <w:kern w:val="0"/>
          <w:szCs w:val="21"/>
        </w:rPr>
        <w:t>文件到达交易系统</w:t>
      </w:r>
      <w:r w:rsidRPr="00E11160">
        <w:rPr>
          <w:rFonts w:asciiTheme="minorEastAsia" w:hAnsiTheme="minorEastAsia" w:cs="宋体"/>
          <w:kern w:val="0"/>
          <w:szCs w:val="21"/>
        </w:rPr>
        <w:t>的先后顺序</w:t>
      </w:r>
      <w:r w:rsidRPr="00E11160">
        <w:rPr>
          <w:rFonts w:asciiTheme="minorEastAsia" w:hAnsiTheme="minorEastAsia" w:cs="宋体" w:hint="eastAsia"/>
          <w:kern w:val="0"/>
          <w:szCs w:val="21"/>
        </w:rPr>
        <w:t>，使用本单位CA数字证书进行再次解密。</w:t>
      </w:r>
    </w:p>
    <w:p w:rsidR="00851B33" w:rsidRPr="00E11160" w:rsidRDefault="00551C50">
      <w:pPr>
        <w:autoSpaceDE w:val="0"/>
        <w:autoSpaceDN w:val="0"/>
        <w:spacing w:line="360" w:lineRule="auto"/>
        <w:ind w:left="964"/>
        <w:contextualSpacing/>
        <w:rPr>
          <w:rFonts w:asciiTheme="minorEastAsia" w:hAnsiTheme="minorEastAsia" w:cs="宋体"/>
          <w:kern w:val="0"/>
          <w:szCs w:val="21"/>
        </w:rPr>
      </w:pPr>
      <w:r w:rsidRPr="00E11160">
        <w:rPr>
          <w:rFonts w:asciiTheme="minorEastAsia" w:hAnsiTheme="minorEastAsia" w:cs="宋体" w:hint="eastAsia"/>
          <w:kern w:val="0"/>
          <w:szCs w:val="21"/>
        </w:rPr>
        <w:t>（2） 电子投标文件解密异常情况处理</w:t>
      </w:r>
    </w:p>
    <w:p w:rsidR="00851B33" w:rsidRPr="00E11160" w:rsidRDefault="00551C50">
      <w:pPr>
        <w:autoSpaceDE w:val="0"/>
        <w:autoSpaceDN w:val="0"/>
        <w:spacing w:line="360" w:lineRule="auto"/>
        <w:ind w:left="964"/>
        <w:contextualSpacing/>
        <w:rPr>
          <w:rFonts w:asciiTheme="minorEastAsia" w:hAnsiTheme="minorEastAsia" w:cs="宋体"/>
          <w:kern w:val="0"/>
          <w:szCs w:val="21"/>
        </w:rPr>
      </w:pPr>
      <w:r w:rsidRPr="00E11160">
        <w:rPr>
          <w:rFonts w:asciiTheme="minorEastAsia" w:hAnsiTheme="minorEastAsia" w:cs="宋体" w:hint="eastAsia"/>
          <w:kern w:val="0"/>
          <w:szCs w:val="21"/>
        </w:rPr>
        <w:lastRenderedPageBreak/>
        <w:t>a. 因电子交易系统异常无法解密电子投标文件的，使用纸质投标文件以人工方式进行。</w:t>
      </w:r>
    </w:p>
    <w:p w:rsidR="00851B33" w:rsidRPr="00E11160" w:rsidRDefault="00551C50">
      <w:pPr>
        <w:autoSpaceDE w:val="0"/>
        <w:autoSpaceDN w:val="0"/>
        <w:spacing w:line="360" w:lineRule="auto"/>
        <w:ind w:left="964"/>
        <w:contextualSpacing/>
        <w:rPr>
          <w:rFonts w:asciiTheme="minorEastAsia" w:hAnsiTheme="minorEastAsia" w:cs="宋体"/>
          <w:kern w:val="0"/>
          <w:szCs w:val="21"/>
        </w:rPr>
      </w:pPr>
      <w:r w:rsidRPr="00E11160">
        <w:rPr>
          <w:rFonts w:asciiTheme="minorEastAsia" w:hAnsiTheme="minorEastAsia" w:cs="宋体" w:hint="eastAsia"/>
          <w:kern w:val="0"/>
          <w:szCs w:val="21"/>
        </w:rPr>
        <w:t>b. 因投标人原因电子投标文件解密失败的，由系统技术人员协助投标人将备份文件（电子介质存储）导入系统。若备份文件（电子介质存储）无法导入系统或导入系统仍无法解密的，其投标将被拒绝。</w:t>
      </w:r>
    </w:p>
    <w:p w:rsidR="00851B33" w:rsidRPr="00E11160" w:rsidRDefault="00551C50">
      <w:pPr>
        <w:pStyle w:val="af1"/>
        <w:numPr>
          <w:ilvl w:val="1"/>
          <w:numId w:val="9"/>
        </w:numPr>
        <w:autoSpaceDE w:val="0"/>
        <w:autoSpaceDN w:val="0"/>
        <w:spacing w:line="360" w:lineRule="auto"/>
        <w:ind w:firstLineChars="0"/>
        <w:contextualSpacing/>
        <w:rPr>
          <w:rFonts w:asciiTheme="minorEastAsia" w:hAnsiTheme="minorEastAsia" w:cs="宋体"/>
          <w:kern w:val="0"/>
          <w:szCs w:val="21"/>
        </w:rPr>
      </w:pPr>
      <w:r w:rsidRPr="00E11160">
        <w:rPr>
          <w:rFonts w:asciiTheme="minorEastAsia" w:hAnsiTheme="minorEastAsia" w:cs="宋体" w:hint="eastAsia"/>
          <w:kern w:val="0"/>
          <w:szCs w:val="21"/>
        </w:rPr>
        <w:t>投标人不足3家的，不得开标。</w:t>
      </w:r>
    </w:p>
    <w:p w:rsidR="00851B33" w:rsidRPr="00E11160" w:rsidRDefault="00551C50">
      <w:pPr>
        <w:pStyle w:val="af1"/>
        <w:numPr>
          <w:ilvl w:val="1"/>
          <w:numId w:val="9"/>
        </w:numPr>
        <w:autoSpaceDE w:val="0"/>
        <w:autoSpaceDN w:val="0"/>
        <w:spacing w:line="360" w:lineRule="auto"/>
        <w:ind w:firstLineChars="0"/>
        <w:contextualSpacing/>
        <w:rPr>
          <w:rFonts w:asciiTheme="minorEastAsia" w:hAnsiTheme="minorEastAsia" w:cs="宋体"/>
          <w:kern w:val="0"/>
          <w:szCs w:val="21"/>
        </w:rPr>
      </w:pPr>
      <w:r w:rsidRPr="00E11160">
        <w:rPr>
          <w:rFonts w:asciiTheme="minorEastAsia" w:hAnsiTheme="minorEastAsia" w:cs="宋体" w:hint="eastAsia"/>
          <w:kern w:val="0"/>
          <w:szCs w:val="21"/>
        </w:rPr>
        <w:t>开标过程由采购代理机构负责记录，由参加开标的各投标人代表和相关工作人员签字确认后随采购文件一并存档。</w:t>
      </w:r>
    </w:p>
    <w:p w:rsidR="00851B33" w:rsidRPr="00E11160" w:rsidRDefault="00551C50">
      <w:pPr>
        <w:pStyle w:val="af1"/>
        <w:numPr>
          <w:ilvl w:val="1"/>
          <w:numId w:val="9"/>
        </w:numPr>
        <w:autoSpaceDE w:val="0"/>
        <w:autoSpaceDN w:val="0"/>
        <w:spacing w:line="360" w:lineRule="auto"/>
        <w:ind w:firstLineChars="0"/>
        <w:contextualSpacing/>
        <w:rPr>
          <w:rFonts w:asciiTheme="minorEastAsia" w:hAnsiTheme="minorEastAsia" w:cs="宋体"/>
          <w:kern w:val="0"/>
          <w:szCs w:val="21"/>
        </w:rPr>
      </w:pPr>
      <w:r w:rsidRPr="00E11160">
        <w:rPr>
          <w:rFonts w:asciiTheme="minorEastAsia" w:hAnsiTheme="minorEastAsia" w:cs="宋体" w:hint="eastAsia"/>
          <w:kern w:val="0"/>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851B33" w:rsidRPr="00E11160" w:rsidRDefault="00551C50">
      <w:pPr>
        <w:pStyle w:val="af1"/>
        <w:numPr>
          <w:ilvl w:val="1"/>
          <w:numId w:val="9"/>
        </w:numPr>
        <w:autoSpaceDE w:val="0"/>
        <w:autoSpaceDN w:val="0"/>
        <w:spacing w:line="360" w:lineRule="auto"/>
        <w:ind w:firstLineChars="0"/>
        <w:contextualSpacing/>
        <w:rPr>
          <w:rFonts w:asciiTheme="minorEastAsia" w:hAnsiTheme="minorEastAsia" w:cs="宋体"/>
          <w:kern w:val="0"/>
          <w:szCs w:val="21"/>
        </w:rPr>
      </w:pPr>
      <w:r w:rsidRPr="00E11160">
        <w:rPr>
          <w:rFonts w:asciiTheme="minorEastAsia" w:hAnsiTheme="minorEastAsia" w:cs="宋体" w:hint="eastAsia"/>
          <w:kern w:val="0"/>
          <w:szCs w:val="21"/>
        </w:rPr>
        <w:t>投标人未参加开标的，视同认可开标结果。</w:t>
      </w:r>
    </w:p>
    <w:p w:rsidR="00851B33" w:rsidRPr="00E11160" w:rsidRDefault="00851B33">
      <w:pPr>
        <w:pStyle w:val="af1"/>
        <w:autoSpaceDE w:val="0"/>
        <w:autoSpaceDN w:val="0"/>
        <w:spacing w:line="360" w:lineRule="auto"/>
        <w:ind w:left="964" w:firstLineChars="0" w:firstLine="0"/>
        <w:contextualSpacing/>
        <w:rPr>
          <w:rFonts w:asciiTheme="minorEastAsia" w:hAnsiTheme="minorEastAsia" w:cs="宋体"/>
          <w:kern w:val="0"/>
          <w:szCs w:val="21"/>
        </w:rPr>
      </w:pPr>
    </w:p>
    <w:p w:rsidR="00851B33" w:rsidRPr="00E11160" w:rsidRDefault="00551C50">
      <w:pPr>
        <w:pStyle w:val="af1"/>
        <w:numPr>
          <w:ilvl w:val="0"/>
          <w:numId w:val="9"/>
        </w:numPr>
        <w:autoSpaceDE w:val="0"/>
        <w:autoSpaceDN w:val="0"/>
        <w:spacing w:line="360" w:lineRule="auto"/>
        <w:ind w:firstLineChars="0"/>
        <w:contextualSpacing/>
        <w:rPr>
          <w:rFonts w:asciiTheme="minorEastAsia" w:hAnsiTheme="minorEastAsia" w:cs="宋体"/>
          <w:b/>
          <w:kern w:val="0"/>
          <w:szCs w:val="21"/>
        </w:rPr>
      </w:pPr>
      <w:r w:rsidRPr="00E11160">
        <w:rPr>
          <w:rFonts w:asciiTheme="minorEastAsia" w:hAnsiTheme="minorEastAsia" w:cs="宋体" w:hint="eastAsia"/>
          <w:b/>
          <w:kern w:val="0"/>
          <w:szCs w:val="21"/>
        </w:rPr>
        <w:t>资格审查</w:t>
      </w:r>
    </w:p>
    <w:p w:rsidR="00851B33" w:rsidRPr="00E11160" w:rsidRDefault="00551C50">
      <w:pPr>
        <w:autoSpaceDE w:val="0"/>
        <w:autoSpaceDN w:val="0"/>
        <w:spacing w:line="360" w:lineRule="auto"/>
        <w:ind w:left="964"/>
        <w:contextualSpacing/>
        <w:rPr>
          <w:rFonts w:asciiTheme="minorEastAsia" w:hAnsiTheme="minorEastAsia" w:cs="宋体"/>
          <w:kern w:val="0"/>
          <w:szCs w:val="21"/>
        </w:rPr>
      </w:pPr>
      <w:r w:rsidRPr="00E11160">
        <w:rPr>
          <w:rFonts w:asciiTheme="minorEastAsia" w:hAnsiTheme="minorEastAsia" w:cs="宋体" w:hint="eastAsia"/>
          <w:kern w:val="0"/>
          <w:szCs w:val="21"/>
        </w:rPr>
        <w:t>开标结束后，采购人依法对投标人的资格进行审查。合格投标人不足3家的，不得评标。</w:t>
      </w:r>
    </w:p>
    <w:p w:rsidR="00851B33" w:rsidRPr="00E11160" w:rsidRDefault="00851B33">
      <w:pPr>
        <w:autoSpaceDE w:val="0"/>
        <w:autoSpaceDN w:val="0"/>
        <w:spacing w:line="360" w:lineRule="auto"/>
        <w:ind w:left="964"/>
        <w:contextualSpacing/>
        <w:rPr>
          <w:rFonts w:asciiTheme="minorEastAsia" w:hAnsiTheme="minorEastAsia" w:cs="宋体"/>
          <w:kern w:val="0"/>
          <w:szCs w:val="21"/>
        </w:rPr>
      </w:pPr>
    </w:p>
    <w:p w:rsidR="00851B33" w:rsidRPr="00E11160" w:rsidRDefault="00551C50">
      <w:pPr>
        <w:pStyle w:val="af1"/>
        <w:numPr>
          <w:ilvl w:val="0"/>
          <w:numId w:val="9"/>
        </w:numPr>
        <w:autoSpaceDE w:val="0"/>
        <w:autoSpaceDN w:val="0"/>
        <w:spacing w:line="360" w:lineRule="auto"/>
        <w:ind w:firstLineChars="0"/>
        <w:contextualSpacing/>
        <w:rPr>
          <w:rFonts w:asciiTheme="minorEastAsia" w:hAnsiTheme="minorEastAsia" w:cs="宋体"/>
          <w:b/>
          <w:kern w:val="0"/>
          <w:szCs w:val="21"/>
        </w:rPr>
      </w:pPr>
      <w:r w:rsidRPr="00E11160">
        <w:rPr>
          <w:rFonts w:asciiTheme="minorEastAsia" w:hAnsiTheme="minorEastAsia" w:cs="宋体" w:hint="eastAsia"/>
          <w:b/>
          <w:kern w:val="0"/>
          <w:szCs w:val="21"/>
        </w:rPr>
        <w:t>评标委员会的组成</w:t>
      </w:r>
    </w:p>
    <w:p w:rsidR="00851B33" w:rsidRPr="00E11160" w:rsidRDefault="00551C50">
      <w:pPr>
        <w:pStyle w:val="af1"/>
        <w:numPr>
          <w:ilvl w:val="0"/>
          <w:numId w:val="16"/>
        </w:numPr>
        <w:autoSpaceDE w:val="0"/>
        <w:autoSpaceDN w:val="0"/>
        <w:spacing w:line="360" w:lineRule="auto"/>
        <w:ind w:firstLineChars="0"/>
        <w:contextualSpacing/>
        <w:rPr>
          <w:rFonts w:asciiTheme="minorEastAsia" w:hAnsiTheme="minorEastAsia" w:cs="宋体"/>
          <w:kern w:val="0"/>
          <w:szCs w:val="21"/>
        </w:rPr>
      </w:pPr>
      <w:r w:rsidRPr="00E11160">
        <w:rPr>
          <w:rFonts w:asciiTheme="minorEastAsia" w:hAnsiTheme="minorEastAsia" w:cs="宋体" w:hint="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851B33" w:rsidRPr="00E11160" w:rsidRDefault="00551C50">
      <w:pPr>
        <w:autoSpaceDE w:val="0"/>
        <w:autoSpaceDN w:val="0"/>
        <w:spacing w:line="360" w:lineRule="auto"/>
        <w:ind w:leftChars="202" w:left="991" w:hangingChars="270" w:hanging="567"/>
        <w:contextualSpacing/>
        <w:rPr>
          <w:rFonts w:asciiTheme="minorEastAsia" w:hAnsiTheme="minorEastAsia" w:cs="宋体"/>
          <w:kern w:val="0"/>
          <w:szCs w:val="21"/>
        </w:rPr>
      </w:pPr>
      <w:r w:rsidRPr="00E11160">
        <w:rPr>
          <w:rFonts w:asciiTheme="minorEastAsia" w:hAnsiTheme="minorEastAsia" w:cs="宋体" w:hint="eastAsia"/>
          <w:kern w:val="0"/>
          <w:szCs w:val="21"/>
        </w:rPr>
        <w:t>26.1.1  招标人将依法组建评标委员会，评标委员会由评审专家组成，成员人数应当为5人以上单数。评审专家依法从政府采购评审专家库中随机抽取。</w:t>
      </w:r>
    </w:p>
    <w:p w:rsidR="00851B33" w:rsidRPr="00E11160" w:rsidRDefault="00551C50">
      <w:pPr>
        <w:autoSpaceDE w:val="0"/>
        <w:autoSpaceDN w:val="0"/>
        <w:spacing w:line="360" w:lineRule="auto"/>
        <w:ind w:left="426"/>
        <w:contextualSpacing/>
        <w:rPr>
          <w:rFonts w:asciiTheme="minorEastAsia" w:hAnsiTheme="minorEastAsia" w:cs="宋体"/>
          <w:kern w:val="0"/>
          <w:szCs w:val="21"/>
        </w:rPr>
      </w:pPr>
      <w:r w:rsidRPr="00E11160">
        <w:rPr>
          <w:rFonts w:asciiTheme="minorEastAsia" w:hAnsiTheme="minorEastAsia" w:cs="宋体" w:hint="eastAsia"/>
          <w:kern w:val="0"/>
          <w:szCs w:val="21"/>
        </w:rPr>
        <w:t>26.1.2  采购项目符合下列情形之一的，评标委员会成员人数应当为7人以上单数：</w:t>
      </w:r>
    </w:p>
    <w:p w:rsidR="00851B33" w:rsidRPr="00E11160" w:rsidRDefault="00551C50">
      <w:pPr>
        <w:autoSpaceDE w:val="0"/>
        <w:autoSpaceDN w:val="0"/>
        <w:spacing w:line="360" w:lineRule="auto"/>
        <w:ind w:left="964"/>
        <w:contextualSpacing/>
        <w:rPr>
          <w:rFonts w:asciiTheme="minorEastAsia" w:hAnsiTheme="minorEastAsia" w:cs="宋体"/>
          <w:kern w:val="0"/>
          <w:szCs w:val="21"/>
        </w:rPr>
      </w:pPr>
      <w:r w:rsidRPr="00E11160">
        <w:rPr>
          <w:rFonts w:asciiTheme="minorEastAsia" w:hAnsiTheme="minorEastAsia" w:cs="宋体" w:hint="eastAsia"/>
          <w:kern w:val="0"/>
          <w:szCs w:val="21"/>
        </w:rPr>
        <w:t>（1）采购预算金额在1000万元以上；</w:t>
      </w:r>
    </w:p>
    <w:p w:rsidR="00851B33" w:rsidRPr="00E11160" w:rsidRDefault="00551C50">
      <w:pPr>
        <w:autoSpaceDE w:val="0"/>
        <w:autoSpaceDN w:val="0"/>
        <w:spacing w:line="360" w:lineRule="auto"/>
        <w:ind w:left="964"/>
        <w:contextualSpacing/>
        <w:rPr>
          <w:rFonts w:asciiTheme="minorEastAsia" w:hAnsiTheme="minorEastAsia" w:cs="宋体"/>
          <w:kern w:val="0"/>
          <w:szCs w:val="21"/>
        </w:rPr>
      </w:pPr>
      <w:r w:rsidRPr="00E11160">
        <w:rPr>
          <w:rFonts w:asciiTheme="minorEastAsia" w:hAnsiTheme="minorEastAsia" w:cs="宋体" w:hint="eastAsia"/>
          <w:kern w:val="0"/>
          <w:szCs w:val="21"/>
        </w:rPr>
        <w:t>（2）技术复杂；</w:t>
      </w:r>
    </w:p>
    <w:p w:rsidR="00851B33" w:rsidRPr="00E11160" w:rsidRDefault="00551C50">
      <w:pPr>
        <w:autoSpaceDE w:val="0"/>
        <w:autoSpaceDN w:val="0"/>
        <w:spacing w:line="360" w:lineRule="auto"/>
        <w:ind w:left="964"/>
        <w:contextualSpacing/>
        <w:rPr>
          <w:rFonts w:asciiTheme="minorEastAsia" w:hAnsiTheme="minorEastAsia" w:cs="宋体"/>
          <w:kern w:val="0"/>
          <w:szCs w:val="21"/>
        </w:rPr>
      </w:pPr>
      <w:r w:rsidRPr="00E11160">
        <w:rPr>
          <w:rFonts w:asciiTheme="minorEastAsia" w:hAnsiTheme="minorEastAsia" w:cs="宋体" w:hint="eastAsia"/>
          <w:kern w:val="0"/>
          <w:szCs w:val="21"/>
        </w:rPr>
        <w:t>（3）社会影响较大。</w:t>
      </w:r>
    </w:p>
    <w:p w:rsidR="00851B33" w:rsidRPr="00E11160" w:rsidRDefault="00551C50">
      <w:pPr>
        <w:pStyle w:val="af1"/>
        <w:numPr>
          <w:ilvl w:val="1"/>
          <w:numId w:val="9"/>
        </w:numPr>
        <w:autoSpaceDE w:val="0"/>
        <w:autoSpaceDN w:val="0"/>
        <w:spacing w:line="360" w:lineRule="auto"/>
        <w:ind w:firstLineChars="0"/>
        <w:contextualSpacing/>
        <w:rPr>
          <w:rFonts w:asciiTheme="minorEastAsia" w:hAnsiTheme="minorEastAsia" w:cs="宋体"/>
          <w:kern w:val="0"/>
          <w:szCs w:val="21"/>
        </w:rPr>
      </w:pPr>
      <w:r w:rsidRPr="00E11160">
        <w:rPr>
          <w:rFonts w:asciiTheme="minorEastAsia" w:hAnsiTheme="minorEastAsia" w:cs="宋体" w:hint="eastAsia"/>
          <w:kern w:val="0"/>
          <w:szCs w:val="21"/>
        </w:rPr>
        <w:t>评审专家对本单位的采购项目只能作为采购人代表参与评标。采购代理机构工作人员不得参加由本机构代理的政府采购项目的评标。</w:t>
      </w:r>
    </w:p>
    <w:p w:rsidR="00851B33" w:rsidRPr="00E11160" w:rsidRDefault="00551C50">
      <w:pPr>
        <w:pStyle w:val="af1"/>
        <w:numPr>
          <w:ilvl w:val="1"/>
          <w:numId w:val="9"/>
        </w:numPr>
        <w:autoSpaceDE w:val="0"/>
        <w:autoSpaceDN w:val="0"/>
        <w:spacing w:line="360" w:lineRule="auto"/>
        <w:ind w:firstLineChars="0"/>
        <w:contextualSpacing/>
        <w:rPr>
          <w:rFonts w:asciiTheme="minorEastAsia" w:hAnsiTheme="minorEastAsia" w:cs="宋体"/>
          <w:kern w:val="0"/>
          <w:szCs w:val="21"/>
        </w:rPr>
      </w:pPr>
      <w:r w:rsidRPr="00E11160">
        <w:rPr>
          <w:rFonts w:asciiTheme="minorEastAsia" w:hAnsiTheme="minorEastAsia" w:cs="宋体" w:hint="eastAsia"/>
          <w:kern w:val="0"/>
          <w:szCs w:val="21"/>
        </w:rPr>
        <w:lastRenderedPageBreak/>
        <w:t>评审专家与投标人存在下列利害关系之一的,应当回避:</w:t>
      </w:r>
    </w:p>
    <w:p w:rsidR="00851B33" w:rsidRPr="00E11160" w:rsidRDefault="00551C50">
      <w:pPr>
        <w:autoSpaceDE w:val="0"/>
        <w:autoSpaceDN w:val="0"/>
        <w:spacing w:line="360" w:lineRule="auto"/>
        <w:ind w:left="964"/>
        <w:contextualSpacing/>
        <w:rPr>
          <w:rFonts w:asciiTheme="minorEastAsia" w:hAnsiTheme="minorEastAsia" w:cs="宋体"/>
          <w:kern w:val="0"/>
          <w:szCs w:val="21"/>
        </w:rPr>
      </w:pPr>
      <w:r w:rsidRPr="00E11160">
        <w:rPr>
          <w:rFonts w:asciiTheme="minorEastAsia" w:hAnsiTheme="minorEastAsia" w:cs="宋体" w:hint="eastAsia"/>
          <w:kern w:val="0"/>
          <w:szCs w:val="21"/>
        </w:rPr>
        <w:t>（1）参加采购活动前三年内,与供应商存在劳动关系,或者担任过供应商的董事、监事,或者是供应商的控股股东或实际控制人；</w:t>
      </w:r>
    </w:p>
    <w:p w:rsidR="00851B33" w:rsidRPr="00E11160" w:rsidRDefault="00551C50">
      <w:pPr>
        <w:autoSpaceDE w:val="0"/>
        <w:autoSpaceDN w:val="0"/>
        <w:spacing w:line="360" w:lineRule="auto"/>
        <w:ind w:left="964"/>
        <w:contextualSpacing/>
        <w:rPr>
          <w:rFonts w:asciiTheme="minorEastAsia" w:hAnsiTheme="minorEastAsia" w:cs="宋体"/>
          <w:kern w:val="0"/>
          <w:szCs w:val="21"/>
        </w:rPr>
      </w:pPr>
      <w:r w:rsidRPr="00E11160">
        <w:rPr>
          <w:rFonts w:asciiTheme="minorEastAsia" w:hAnsiTheme="minorEastAsia" w:cs="宋体" w:hint="eastAsia"/>
          <w:kern w:val="0"/>
          <w:szCs w:val="21"/>
        </w:rPr>
        <w:t>（2）与供应商的法定代表人或者负责人有夫妻、直系血亲、三代以内旁系血亲或者近姻亲关系；</w:t>
      </w:r>
    </w:p>
    <w:p w:rsidR="00851B33" w:rsidRPr="00E11160" w:rsidRDefault="00551C50">
      <w:pPr>
        <w:autoSpaceDE w:val="0"/>
        <w:autoSpaceDN w:val="0"/>
        <w:spacing w:line="360" w:lineRule="auto"/>
        <w:ind w:left="964"/>
        <w:contextualSpacing/>
        <w:rPr>
          <w:rFonts w:asciiTheme="minorEastAsia" w:hAnsiTheme="minorEastAsia" w:cs="宋体"/>
          <w:kern w:val="0"/>
          <w:szCs w:val="21"/>
        </w:rPr>
      </w:pPr>
      <w:r w:rsidRPr="00E11160">
        <w:rPr>
          <w:rFonts w:asciiTheme="minorEastAsia" w:hAnsiTheme="minorEastAsia" w:cs="宋体" w:hint="eastAsia"/>
          <w:kern w:val="0"/>
          <w:szCs w:val="21"/>
        </w:rPr>
        <w:t>（3）与供应商有其他可能影响政府采购活动公平、公正进行的关系。</w:t>
      </w:r>
    </w:p>
    <w:p w:rsidR="00851B33" w:rsidRPr="00E11160" w:rsidRDefault="00551C50">
      <w:pPr>
        <w:pStyle w:val="af1"/>
        <w:numPr>
          <w:ilvl w:val="1"/>
          <w:numId w:val="9"/>
        </w:numPr>
        <w:autoSpaceDE w:val="0"/>
        <w:autoSpaceDN w:val="0"/>
        <w:spacing w:line="360" w:lineRule="auto"/>
        <w:ind w:firstLineChars="0"/>
        <w:contextualSpacing/>
        <w:rPr>
          <w:rFonts w:asciiTheme="minorEastAsia" w:hAnsiTheme="minorEastAsia" w:cs="宋体"/>
          <w:kern w:val="0"/>
          <w:szCs w:val="21"/>
        </w:rPr>
      </w:pPr>
      <w:r w:rsidRPr="00E11160">
        <w:rPr>
          <w:rFonts w:asciiTheme="minorEastAsia" w:hAnsiTheme="minorEastAsia" w:cs="宋体" w:hint="eastAsia"/>
          <w:kern w:val="0"/>
          <w:szCs w:val="21"/>
        </w:rPr>
        <w:t>评审专家发现本人与参加采购活动的供应商有利害关系的,应当主动提出回避。采购人或者代理机构发现评审专家与参加采购活动的供应商有利害关系的,应当要求其回避。</w:t>
      </w:r>
    </w:p>
    <w:p w:rsidR="00851B33" w:rsidRPr="00E11160" w:rsidRDefault="00551C50">
      <w:pPr>
        <w:pStyle w:val="af1"/>
        <w:numPr>
          <w:ilvl w:val="1"/>
          <w:numId w:val="9"/>
        </w:numPr>
        <w:autoSpaceDE w:val="0"/>
        <w:autoSpaceDN w:val="0"/>
        <w:spacing w:line="360" w:lineRule="auto"/>
        <w:ind w:firstLineChars="0"/>
        <w:contextualSpacing/>
        <w:rPr>
          <w:rFonts w:asciiTheme="minorEastAsia" w:hAnsiTheme="minorEastAsia" w:cs="宋体"/>
          <w:kern w:val="0"/>
          <w:szCs w:val="21"/>
        </w:rPr>
      </w:pPr>
      <w:r w:rsidRPr="00E11160">
        <w:rPr>
          <w:rFonts w:asciiTheme="minorEastAsia" w:hAnsiTheme="minorEastAsia" w:cs="宋体" w:hint="eastAsia"/>
          <w:kern w:val="0"/>
          <w:szCs w:val="21"/>
        </w:rPr>
        <w:t>采购人不得担任评标小组长。</w:t>
      </w:r>
    </w:p>
    <w:p w:rsidR="00851B33" w:rsidRPr="00E11160" w:rsidRDefault="00551C50">
      <w:pPr>
        <w:pStyle w:val="af1"/>
        <w:numPr>
          <w:ilvl w:val="1"/>
          <w:numId w:val="9"/>
        </w:numPr>
        <w:autoSpaceDE w:val="0"/>
        <w:autoSpaceDN w:val="0"/>
        <w:spacing w:line="360" w:lineRule="auto"/>
        <w:ind w:firstLineChars="0"/>
        <w:contextualSpacing/>
        <w:rPr>
          <w:rFonts w:asciiTheme="minorEastAsia" w:hAnsiTheme="minorEastAsia" w:cs="宋体"/>
          <w:kern w:val="0"/>
          <w:szCs w:val="21"/>
        </w:rPr>
      </w:pPr>
      <w:r w:rsidRPr="00E11160">
        <w:rPr>
          <w:rFonts w:asciiTheme="minorEastAsia" w:hAnsiTheme="minorEastAsia" w:cs="宋体" w:hint="eastAsia"/>
          <w:kern w:val="0"/>
          <w:szCs w:val="21"/>
        </w:rPr>
        <w:t>采购人可以在评标前说明项目背景和采购需求，说明内容不得含有歧视性、倾向性意见，不得超出招标文件所述范围。说明应当提交书面材料，并随采购文件一并存档。</w:t>
      </w:r>
    </w:p>
    <w:p w:rsidR="00851B33" w:rsidRPr="00E11160" w:rsidRDefault="00551C50">
      <w:pPr>
        <w:pStyle w:val="af1"/>
        <w:numPr>
          <w:ilvl w:val="1"/>
          <w:numId w:val="9"/>
        </w:numPr>
        <w:autoSpaceDE w:val="0"/>
        <w:autoSpaceDN w:val="0"/>
        <w:spacing w:line="360" w:lineRule="auto"/>
        <w:ind w:firstLineChars="0"/>
        <w:contextualSpacing/>
        <w:rPr>
          <w:rFonts w:asciiTheme="minorEastAsia" w:hAnsiTheme="minorEastAsia" w:cs="宋体"/>
          <w:kern w:val="0"/>
          <w:szCs w:val="21"/>
        </w:rPr>
      </w:pPr>
      <w:r w:rsidRPr="00E11160">
        <w:rPr>
          <w:rFonts w:asciiTheme="minorEastAsia" w:hAnsiTheme="minorEastAsia" w:cs="宋体" w:hint="eastAsia"/>
          <w:kern w:val="0"/>
          <w:szCs w:val="21"/>
        </w:rPr>
        <w:t>评标委员会成员名单在评标结果公告前应当保密。</w:t>
      </w:r>
    </w:p>
    <w:p w:rsidR="00851B33" w:rsidRPr="00E11160" w:rsidRDefault="00851B33">
      <w:pPr>
        <w:autoSpaceDE w:val="0"/>
        <w:autoSpaceDN w:val="0"/>
        <w:spacing w:line="360" w:lineRule="auto"/>
        <w:ind w:left="420"/>
        <w:contextualSpacing/>
        <w:rPr>
          <w:rFonts w:asciiTheme="minorEastAsia" w:hAnsiTheme="minorEastAsia" w:cs="宋体"/>
          <w:kern w:val="0"/>
          <w:szCs w:val="21"/>
        </w:rPr>
      </w:pPr>
    </w:p>
    <w:p w:rsidR="00851B33" w:rsidRPr="00E11160" w:rsidRDefault="00551C50">
      <w:pPr>
        <w:pStyle w:val="af1"/>
        <w:numPr>
          <w:ilvl w:val="0"/>
          <w:numId w:val="9"/>
        </w:numPr>
        <w:autoSpaceDE w:val="0"/>
        <w:autoSpaceDN w:val="0"/>
        <w:spacing w:line="360" w:lineRule="auto"/>
        <w:ind w:firstLineChars="0"/>
        <w:contextualSpacing/>
        <w:rPr>
          <w:rFonts w:asciiTheme="minorEastAsia" w:hAnsiTheme="minorEastAsia" w:cs="宋体"/>
          <w:b/>
          <w:kern w:val="0"/>
          <w:szCs w:val="21"/>
        </w:rPr>
      </w:pPr>
      <w:r w:rsidRPr="00E11160">
        <w:rPr>
          <w:rFonts w:asciiTheme="minorEastAsia" w:hAnsiTheme="minorEastAsia" w:cs="宋体" w:hint="eastAsia"/>
          <w:b/>
          <w:kern w:val="0"/>
          <w:szCs w:val="21"/>
        </w:rPr>
        <w:t>符合性审查</w:t>
      </w:r>
    </w:p>
    <w:p w:rsidR="00851B33" w:rsidRPr="00E11160" w:rsidRDefault="00551C50">
      <w:pPr>
        <w:pStyle w:val="af1"/>
        <w:numPr>
          <w:ilvl w:val="0"/>
          <w:numId w:val="16"/>
        </w:numPr>
        <w:autoSpaceDE w:val="0"/>
        <w:autoSpaceDN w:val="0"/>
        <w:spacing w:line="360" w:lineRule="auto"/>
        <w:ind w:firstLineChars="0"/>
        <w:contextualSpacing/>
        <w:rPr>
          <w:rFonts w:asciiTheme="minorEastAsia" w:hAnsiTheme="minorEastAsia" w:cs="宋体"/>
          <w:kern w:val="0"/>
          <w:szCs w:val="21"/>
        </w:rPr>
      </w:pPr>
      <w:r w:rsidRPr="00E11160">
        <w:rPr>
          <w:rFonts w:asciiTheme="minorEastAsia" w:hAnsiTheme="minorEastAsia" w:cs="宋体" w:hint="eastAsia"/>
          <w:kern w:val="0"/>
          <w:szCs w:val="21"/>
        </w:rPr>
        <w:t>评标委员会依据有关法律法规和招标文件的规定，对符合资格的投标人的投标文件进行符合性审查，以确定其是否满足招标文件的实质性要求。</w:t>
      </w:r>
    </w:p>
    <w:p w:rsidR="00851B33" w:rsidRPr="00E11160" w:rsidRDefault="00551C50">
      <w:pPr>
        <w:pStyle w:val="af1"/>
        <w:numPr>
          <w:ilvl w:val="1"/>
          <w:numId w:val="9"/>
        </w:numPr>
        <w:autoSpaceDE w:val="0"/>
        <w:autoSpaceDN w:val="0"/>
        <w:spacing w:line="360" w:lineRule="auto"/>
        <w:ind w:firstLineChars="0"/>
        <w:contextualSpacing/>
        <w:rPr>
          <w:rFonts w:asciiTheme="minorEastAsia" w:hAnsiTheme="minorEastAsia" w:cs="宋体"/>
          <w:kern w:val="0"/>
          <w:szCs w:val="21"/>
        </w:rPr>
      </w:pPr>
      <w:r w:rsidRPr="00E11160">
        <w:rPr>
          <w:rFonts w:asciiTheme="minorEastAsia" w:hAnsiTheme="minorEastAsia" w:cs="宋体" w:hint="eastAsia"/>
          <w:kern w:val="0"/>
          <w:szCs w:val="21"/>
        </w:rPr>
        <w:t>审查、评价投标文件是否符合招标文件的商务、技术等实质性要求。</w:t>
      </w:r>
    </w:p>
    <w:p w:rsidR="00851B33" w:rsidRPr="00E11160" w:rsidRDefault="00551C50">
      <w:pPr>
        <w:pStyle w:val="af1"/>
        <w:numPr>
          <w:ilvl w:val="1"/>
          <w:numId w:val="9"/>
        </w:numPr>
        <w:autoSpaceDE w:val="0"/>
        <w:autoSpaceDN w:val="0"/>
        <w:spacing w:line="360" w:lineRule="auto"/>
        <w:ind w:firstLineChars="0"/>
        <w:contextualSpacing/>
        <w:rPr>
          <w:rFonts w:asciiTheme="minorEastAsia" w:hAnsiTheme="minorEastAsia" w:cs="宋体"/>
          <w:kern w:val="0"/>
          <w:szCs w:val="21"/>
        </w:rPr>
      </w:pPr>
      <w:r w:rsidRPr="00E11160">
        <w:rPr>
          <w:rFonts w:asciiTheme="minorEastAsia" w:hAnsiTheme="minorEastAsia" w:cs="宋体" w:hint="eastAsia"/>
          <w:kern w:val="0"/>
          <w:szCs w:val="21"/>
        </w:rPr>
        <w:t>可要求投标人对投标文件有关事项作出澄清或者说明。</w:t>
      </w:r>
    </w:p>
    <w:p w:rsidR="00851B33" w:rsidRPr="00E11160" w:rsidRDefault="00851B33">
      <w:pPr>
        <w:pStyle w:val="af1"/>
        <w:autoSpaceDE w:val="0"/>
        <w:autoSpaceDN w:val="0"/>
        <w:spacing w:line="360" w:lineRule="auto"/>
        <w:ind w:left="964" w:firstLineChars="0" w:firstLine="0"/>
        <w:contextualSpacing/>
        <w:rPr>
          <w:rFonts w:asciiTheme="minorEastAsia" w:hAnsiTheme="minorEastAsia" w:cs="宋体"/>
          <w:kern w:val="0"/>
          <w:szCs w:val="21"/>
        </w:rPr>
      </w:pPr>
    </w:p>
    <w:p w:rsidR="00851B33" w:rsidRPr="00E11160" w:rsidRDefault="00551C50">
      <w:pPr>
        <w:pStyle w:val="af1"/>
        <w:numPr>
          <w:ilvl w:val="0"/>
          <w:numId w:val="9"/>
        </w:numPr>
        <w:autoSpaceDE w:val="0"/>
        <w:autoSpaceDN w:val="0"/>
        <w:spacing w:line="360" w:lineRule="auto"/>
        <w:ind w:firstLineChars="0"/>
        <w:contextualSpacing/>
        <w:rPr>
          <w:rFonts w:asciiTheme="minorEastAsia" w:hAnsiTheme="minorEastAsia" w:cs="宋体"/>
          <w:b/>
          <w:kern w:val="0"/>
          <w:szCs w:val="21"/>
        </w:rPr>
      </w:pPr>
      <w:r w:rsidRPr="00E11160">
        <w:rPr>
          <w:rFonts w:asciiTheme="minorEastAsia" w:hAnsiTheme="minorEastAsia" w:cs="宋体" w:hint="eastAsia"/>
          <w:b/>
          <w:kern w:val="0"/>
          <w:szCs w:val="21"/>
        </w:rPr>
        <w:t>投标文件的澄清</w:t>
      </w:r>
    </w:p>
    <w:p w:rsidR="00851B33" w:rsidRPr="00E11160" w:rsidRDefault="00551C50">
      <w:pPr>
        <w:pStyle w:val="af1"/>
        <w:numPr>
          <w:ilvl w:val="0"/>
          <w:numId w:val="16"/>
        </w:numPr>
        <w:autoSpaceDE w:val="0"/>
        <w:autoSpaceDN w:val="0"/>
        <w:spacing w:line="360" w:lineRule="auto"/>
        <w:ind w:firstLineChars="0"/>
        <w:contextualSpacing/>
        <w:rPr>
          <w:rFonts w:asciiTheme="minorEastAsia" w:hAnsiTheme="minorEastAsia" w:cs="宋体"/>
          <w:kern w:val="0"/>
          <w:szCs w:val="21"/>
        </w:rPr>
      </w:pPr>
      <w:r w:rsidRPr="00E11160">
        <w:rPr>
          <w:rFonts w:asciiTheme="minorEastAsia" w:hAnsiTheme="minorEastAsia" w:cs="宋体" w:hint="eastAsia"/>
          <w:kern w:val="0"/>
          <w:szCs w:val="21"/>
        </w:rPr>
        <w:t>对于投标文件中含义不明确、同类问题表述不一致或者有明显文字和计算错误的内容，评标委员会应当以书面形式要求投标人作出必要的澄清、说明或者补正。</w:t>
      </w:r>
    </w:p>
    <w:p w:rsidR="00851B33" w:rsidRPr="00E11160" w:rsidRDefault="00551C50">
      <w:pPr>
        <w:pStyle w:val="af1"/>
        <w:numPr>
          <w:ilvl w:val="1"/>
          <w:numId w:val="9"/>
        </w:numPr>
        <w:autoSpaceDE w:val="0"/>
        <w:autoSpaceDN w:val="0"/>
        <w:spacing w:line="360" w:lineRule="auto"/>
        <w:ind w:firstLineChars="0"/>
        <w:contextualSpacing/>
        <w:rPr>
          <w:rFonts w:asciiTheme="minorEastAsia" w:hAnsiTheme="minorEastAsia" w:cs="宋体"/>
          <w:kern w:val="0"/>
          <w:szCs w:val="21"/>
        </w:rPr>
      </w:pPr>
      <w:r w:rsidRPr="00E11160">
        <w:rPr>
          <w:rFonts w:asciiTheme="minorEastAsia" w:hAnsiTheme="minorEastAsia" w:cs="宋体" w:hint="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rsidR="00851B33" w:rsidRPr="00E11160" w:rsidRDefault="00551C50">
      <w:pPr>
        <w:pStyle w:val="af1"/>
        <w:numPr>
          <w:ilvl w:val="1"/>
          <w:numId w:val="9"/>
        </w:numPr>
        <w:autoSpaceDE w:val="0"/>
        <w:autoSpaceDN w:val="0"/>
        <w:spacing w:line="360" w:lineRule="auto"/>
        <w:ind w:firstLineChars="0"/>
        <w:contextualSpacing/>
        <w:rPr>
          <w:rFonts w:asciiTheme="minorEastAsia" w:hAnsiTheme="minorEastAsia" w:cs="宋体"/>
          <w:kern w:val="0"/>
          <w:szCs w:val="21"/>
        </w:rPr>
      </w:pPr>
      <w:r w:rsidRPr="00E11160">
        <w:rPr>
          <w:rFonts w:asciiTheme="minorEastAsia" w:hAnsiTheme="minorEastAsia" w:cs="宋体" w:hint="eastAsia"/>
          <w:kern w:val="0"/>
          <w:szCs w:val="21"/>
        </w:rPr>
        <w:t>投标人的澄清文件是其投标文件的组成部分。</w:t>
      </w:r>
    </w:p>
    <w:p w:rsidR="00851B33" w:rsidRPr="00E11160" w:rsidRDefault="00851B33">
      <w:pPr>
        <w:pStyle w:val="af1"/>
        <w:autoSpaceDE w:val="0"/>
        <w:autoSpaceDN w:val="0"/>
        <w:spacing w:line="360" w:lineRule="auto"/>
        <w:ind w:left="964" w:firstLineChars="0" w:firstLine="0"/>
        <w:contextualSpacing/>
        <w:rPr>
          <w:rFonts w:asciiTheme="minorEastAsia" w:hAnsiTheme="minorEastAsia" w:cs="宋体"/>
          <w:kern w:val="0"/>
          <w:szCs w:val="21"/>
        </w:rPr>
      </w:pPr>
    </w:p>
    <w:p w:rsidR="00851B33" w:rsidRPr="00E11160" w:rsidRDefault="00551C50">
      <w:pPr>
        <w:pStyle w:val="af1"/>
        <w:numPr>
          <w:ilvl w:val="0"/>
          <w:numId w:val="9"/>
        </w:numPr>
        <w:autoSpaceDE w:val="0"/>
        <w:autoSpaceDN w:val="0"/>
        <w:spacing w:line="360" w:lineRule="auto"/>
        <w:ind w:firstLineChars="0"/>
        <w:contextualSpacing/>
        <w:rPr>
          <w:rFonts w:asciiTheme="minorEastAsia" w:hAnsiTheme="minorEastAsia" w:cs="宋体"/>
          <w:b/>
          <w:kern w:val="0"/>
          <w:szCs w:val="21"/>
        </w:rPr>
      </w:pPr>
      <w:r w:rsidRPr="00E11160">
        <w:rPr>
          <w:rFonts w:asciiTheme="minorEastAsia" w:hAnsiTheme="minorEastAsia" w:cs="宋体" w:hint="eastAsia"/>
          <w:b/>
          <w:kern w:val="0"/>
          <w:szCs w:val="21"/>
        </w:rPr>
        <w:lastRenderedPageBreak/>
        <w:t>投标文件报价出现前后不一致的修正</w:t>
      </w:r>
    </w:p>
    <w:p w:rsidR="00851B33" w:rsidRPr="00E11160" w:rsidRDefault="00551C50">
      <w:pPr>
        <w:autoSpaceDE w:val="0"/>
        <w:autoSpaceDN w:val="0"/>
        <w:spacing w:line="360" w:lineRule="auto"/>
        <w:ind w:left="964"/>
        <w:contextualSpacing/>
        <w:rPr>
          <w:rFonts w:asciiTheme="minorEastAsia" w:hAnsiTheme="minorEastAsia" w:cs="宋体"/>
          <w:kern w:val="0"/>
          <w:szCs w:val="21"/>
        </w:rPr>
      </w:pPr>
      <w:r w:rsidRPr="00E11160">
        <w:rPr>
          <w:rFonts w:asciiTheme="minorEastAsia" w:hAnsiTheme="minorEastAsia" w:cs="宋体" w:hint="eastAsia"/>
          <w:kern w:val="0"/>
          <w:szCs w:val="21"/>
        </w:rPr>
        <w:t>（1）投标文件中开标一览表(报价表)内容与投标文件中相应内容不一致的，以开标一览表(报价表)为准；</w:t>
      </w:r>
    </w:p>
    <w:p w:rsidR="00851B33" w:rsidRPr="00E11160" w:rsidRDefault="00551C50">
      <w:pPr>
        <w:autoSpaceDE w:val="0"/>
        <w:autoSpaceDN w:val="0"/>
        <w:spacing w:line="360" w:lineRule="auto"/>
        <w:ind w:left="964"/>
        <w:contextualSpacing/>
        <w:rPr>
          <w:rFonts w:asciiTheme="minorEastAsia" w:hAnsiTheme="minorEastAsia" w:cs="宋体"/>
          <w:kern w:val="0"/>
          <w:szCs w:val="21"/>
        </w:rPr>
      </w:pPr>
      <w:r w:rsidRPr="00E11160">
        <w:rPr>
          <w:rFonts w:asciiTheme="minorEastAsia" w:hAnsiTheme="minorEastAsia" w:cs="宋体" w:hint="eastAsia"/>
          <w:kern w:val="0"/>
          <w:szCs w:val="21"/>
        </w:rPr>
        <w:t>（2）大写金额和小写金额不一致的，以大写金额为准；</w:t>
      </w:r>
    </w:p>
    <w:p w:rsidR="00851B33" w:rsidRPr="00E11160" w:rsidRDefault="00551C50">
      <w:pPr>
        <w:autoSpaceDE w:val="0"/>
        <w:autoSpaceDN w:val="0"/>
        <w:spacing w:line="360" w:lineRule="auto"/>
        <w:ind w:left="964"/>
        <w:contextualSpacing/>
        <w:rPr>
          <w:rFonts w:asciiTheme="minorEastAsia" w:hAnsiTheme="minorEastAsia" w:cs="宋体"/>
          <w:kern w:val="0"/>
          <w:szCs w:val="21"/>
        </w:rPr>
      </w:pPr>
      <w:r w:rsidRPr="00E11160">
        <w:rPr>
          <w:rFonts w:asciiTheme="minorEastAsia" w:hAnsiTheme="minorEastAsia" w:cs="宋体" w:hint="eastAsia"/>
          <w:kern w:val="0"/>
          <w:szCs w:val="21"/>
        </w:rPr>
        <w:t>（3） 单价金额小数点或者百分比有明显错位的，以开标一览表的总价为准，并修改单价；</w:t>
      </w:r>
    </w:p>
    <w:p w:rsidR="00851B33" w:rsidRPr="00E11160" w:rsidRDefault="00551C50">
      <w:pPr>
        <w:autoSpaceDE w:val="0"/>
        <w:autoSpaceDN w:val="0"/>
        <w:spacing w:line="360" w:lineRule="auto"/>
        <w:ind w:left="964"/>
        <w:contextualSpacing/>
        <w:rPr>
          <w:rFonts w:asciiTheme="minorEastAsia" w:hAnsiTheme="minorEastAsia" w:cs="宋体"/>
          <w:kern w:val="0"/>
          <w:szCs w:val="21"/>
        </w:rPr>
      </w:pPr>
      <w:r w:rsidRPr="00E11160">
        <w:rPr>
          <w:rFonts w:asciiTheme="minorEastAsia" w:hAnsiTheme="minorEastAsia" w:cs="宋体" w:hint="eastAsia"/>
          <w:kern w:val="0"/>
          <w:szCs w:val="21"/>
        </w:rPr>
        <w:t>（4）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851B33" w:rsidRPr="00E11160" w:rsidRDefault="00851B33">
      <w:pPr>
        <w:autoSpaceDE w:val="0"/>
        <w:autoSpaceDN w:val="0"/>
        <w:spacing w:line="360" w:lineRule="auto"/>
        <w:ind w:left="964"/>
        <w:contextualSpacing/>
        <w:rPr>
          <w:rFonts w:asciiTheme="minorEastAsia" w:hAnsiTheme="minorEastAsia" w:cs="宋体"/>
          <w:kern w:val="0"/>
          <w:szCs w:val="21"/>
        </w:rPr>
      </w:pPr>
    </w:p>
    <w:p w:rsidR="00851B33" w:rsidRPr="00E11160" w:rsidRDefault="00551C50">
      <w:pPr>
        <w:pStyle w:val="af1"/>
        <w:numPr>
          <w:ilvl w:val="0"/>
          <w:numId w:val="9"/>
        </w:numPr>
        <w:autoSpaceDE w:val="0"/>
        <w:autoSpaceDN w:val="0"/>
        <w:spacing w:line="360" w:lineRule="auto"/>
        <w:ind w:firstLineChars="0"/>
        <w:contextualSpacing/>
        <w:rPr>
          <w:rFonts w:asciiTheme="minorEastAsia" w:hAnsiTheme="minorEastAsia" w:cs="宋体"/>
          <w:b/>
          <w:kern w:val="0"/>
          <w:szCs w:val="21"/>
        </w:rPr>
      </w:pPr>
      <w:r w:rsidRPr="00E11160">
        <w:rPr>
          <w:rFonts w:asciiTheme="minorEastAsia" w:hAnsiTheme="minorEastAsia" w:cs="宋体" w:hint="eastAsia"/>
          <w:b/>
          <w:kern w:val="0"/>
          <w:szCs w:val="21"/>
        </w:rPr>
        <w:t>投标无效情形</w:t>
      </w:r>
    </w:p>
    <w:p w:rsidR="00851B33" w:rsidRPr="00E11160" w:rsidRDefault="00551C50">
      <w:pPr>
        <w:pStyle w:val="af1"/>
        <w:numPr>
          <w:ilvl w:val="0"/>
          <w:numId w:val="17"/>
        </w:numPr>
        <w:autoSpaceDE w:val="0"/>
        <w:autoSpaceDN w:val="0"/>
        <w:spacing w:line="360" w:lineRule="auto"/>
        <w:ind w:firstLineChars="0"/>
        <w:contextualSpacing/>
        <w:rPr>
          <w:rFonts w:asciiTheme="minorEastAsia" w:hAnsiTheme="minorEastAsia" w:cs="宋体"/>
          <w:kern w:val="0"/>
          <w:szCs w:val="21"/>
        </w:rPr>
      </w:pPr>
      <w:r w:rsidRPr="00E11160">
        <w:rPr>
          <w:rFonts w:asciiTheme="minorEastAsia" w:hAnsiTheme="minorEastAsia" w:cs="宋体" w:hint="eastAsia"/>
          <w:kern w:val="0"/>
          <w:szCs w:val="21"/>
        </w:rPr>
        <w:t>投标文件属下列情况之一的，按照无效投标处理：</w:t>
      </w:r>
    </w:p>
    <w:p w:rsidR="00851B33" w:rsidRPr="00E11160" w:rsidRDefault="00551C50">
      <w:pPr>
        <w:autoSpaceDE w:val="0"/>
        <w:autoSpaceDN w:val="0"/>
        <w:spacing w:line="360" w:lineRule="auto"/>
        <w:ind w:left="964"/>
        <w:contextualSpacing/>
        <w:rPr>
          <w:rFonts w:asciiTheme="minorEastAsia" w:hAnsiTheme="minorEastAsia" w:cs="宋体"/>
          <w:kern w:val="0"/>
          <w:szCs w:val="21"/>
        </w:rPr>
      </w:pPr>
      <w:r w:rsidRPr="00E11160">
        <w:rPr>
          <w:rFonts w:asciiTheme="minorEastAsia" w:hAnsiTheme="minorEastAsia" w:cs="宋体" w:hint="eastAsia"/>
          <w:kern w:val="0"/>
          <w:szCs w:val="21"/>
        </w:rPr>
        <w:t>（1）未按照招标文件的规定提交投标保证金的；</w:t>
      </w:r>
    </w:p>
    <w:p w:rsidR="00851B33" w:rsidRPr="00E11160" w:rsidRDefault="00551C50">
      <w:pPr>
        <w:autoSpaceDE w:val="0"/>
        <w:autoSpaceDN w:val="0"/>
        <w:spacing w:line="360" w:lineRule="auto"/>
        <w:ind w:left="964"/>
        <w:contextualSpacing/>
        <w:rPr>
          <w:rFonts w:asciiTheme="minorEastAsia" w:hAnsiTheme="minorEastAsia" w:cs="宋体"/>
          <w:kern w:val="0"/>
          <w:szCs w:val="21"/>
        </w:rPr>
      </w:pPr>
      <w:r w:rsidRPr="00E11160">
        <w:rPr>
          <w:rFonts w:asciiTheme="minorEastAsia" w:hAnsiTheme="minorEastAsia" w:cs="宋体" w:hint="eastAsia"/>
          <w:kern w:val="0"/>
          <w:szCs w:val="21"/>
        </w:rPr>
        <w:t>（2） 投标文件未按招标文件要求签署、盖章的；</w:t>
      </w:r>
    </w:p>
    <w:p w:rsidR="00851B33" w:rsidRPr="00E11160" w:rsidRDefault="00551C50">
      <w:pPr>
        <w:autoSpaceDE w:val="0"/>
        <w:autoSpaceDN w:val="0"/>
        <w:spacing w:line="360" w:lineRule="auto"/>
        <w:ind w:left="964"/>
        <w:contextualSpacing/>
        <w:rPr>
          <w:rFonts w:asciiTheme="minorEastAsia" w:hAnsiTheme="minorEastAsia" w:cs="宋体"/>
          <w:kern w:val="0"/>
          <w:szCs w:val="21"/>
        </w:rPr>
      </w:pPr>
      <w:r w:rsidRPr="00E11160">
        <w:rPr>
          <w:rFonts w:asciiTheme="minorEastAsia" w:hAnsiTheme="minorEastAsia" w:cs="宋体" w:hint="eastAsia"/>
          <w:kern w:val="0"/>
          <w:szCs w:val="21"/>
        </w:rPr>
        <w:t>（3） 不具备招标文件中规定的资格要求的；</w:t>
      </w:r>
    </w:p>
    <w:p w:rsidR="00851B33" w:rsidRPr="00E11160" w:rsidRDefault="00551C50">
      <w:pPr>
        <w:autoSpaceDE w:val="0"/>
        <w:autoSpaceDN w:val="0"/>
        <w:spacing w:line="360" w:lineRule="auto"/>
        <w:ind w:left="964"/>
        <w:contextualSpacing/>
        <w:rPr>
          <w:rFonts w:asciiTheme="minorEastAsia" w:hAnsiTheme="minorEastAsia" w:cs="宋体"/>
          <w:kern w:val="0"/>
          <w:szCs w:val="21"/>
        </w:rPr>
      </w:pPr>
      <w:r w:rsidRPr="00E11160">
        <w:rPr>
          <w:rFonts w:asciiTheme="minorEastAsia" w:hAnsiTheme="minorEastAsia" w:cs="宋体" w:hint="eastAsia"/>
          <w:kern w:val="0"/>
          <w:szCs w:val="21"/>
        </w:rPr>
        <w:t>（4） 报价超过招标文件中规定的预算金额或者最高限价的；</w:t>
      </w:r>
    </w:p>
    <w:p w:rsidR="00851B33" w:rsidRPr="00E11160" w:rsidRDefault="00551C50">
      <w:pPr>
        <w:autoSpaceDE w:val="0"/>
        <w:autoSpaceDN w:val="0"/>
        <w:spacing w:line="360" w:lineRule="auto"/>
        <w:ind w:left="964"/>
        <w:contextualSpacing/>
        <w:rPr>
          <w:rFonts w:asciiTheme="minorEastAsia" w:hAnsiTheme="minorEastAsia" w:cs="宋体"/>
          <w:kern w:val="0"/>
          <w:szCs w:val="21"/>
        </w:rPr>
      </w:pPr>
      <w:r w:rsidRPr="00E11160">
        <w:rPr>
          <w:rFonts w:asciiTheme="minorEastAsia" w:hAnsiTheme="minorEastAsia" w:cs="宋体" w:hint="eastAsia"/>
          <w:kern w:val="0"/>
          <w:szCs w:val="21"/>
        </w:rPr>
        <w:t xml:space="preserve">（5） </w:t>
      </w:r>
      <w:r w:rsidRPr="00E11160">
        <w:rPr>
          <w:rFonts w:asciiTheme="minorEastAsia" w:hAnsiTheme="minorEastAsia" w:cs="宋体"/>
          <w:kern w:val="0"/>
          <w:szCs w:val="21"/>
        </w:rPr>
        <w:t>投标文件含有采购人不能接受的附加条件的</w:t>
      </w:r>
      <w:r w:rsidRPr="00E11160">
        <w:rPr>
          <w:rFonts w:asciiTheme="minorEastAsia" w:hAnsiTheme="minorEastAsia" w:cs="宋体" w:hint="eastAsia"/>
          <w:kern w:val="0"/>
          <w:szCs w:val="21"/>
        </w:rPr>
        <w:t>。</w:t>
      </w:r>
    </w:p>
    <w:p w:rsidR="00851B33" w:rsidRPr="00E11160" w:rsidRDefault="00551C50">
      <w:pPr>
        <w:pStyle w:val="af1"/>
        <w:numPr>
          <w:ilvl w:val="1"/>
          <w:numId w:val="9"/>
        </w:numPr>
        <w:autoSpaceDE w:val="0"/>
        <w:autoSpaceDN w:val="0"/>
        <w:spacing w:line="360" w:lineRule="auto"/>
        <w:ind w:firstLineChars="0"/>
        <w:contextualSpacing/>
        <w:rPr>
          <w:rFonts w:asciiTheme="minorEastAsia" w:hAnsiTheme="minorEastAsia" w:cs="宋体"/>
          <w:kern w:val="0"/>
          <w:szCs w:val="21"/>
        </w:rPr>
      </w:pPr>
      <w:r w:rsidRPr="00E11160">
        <w:rPr>
          <w:rFonts w:asciiTheme="minorEastAsia" w:hAnsiTheme="minorEastAsia" w:cs="宋体" w:hint="eastAsia"/>
          <w:kern w:val="0"/>
          <w:szCs w:val="21"/>
        </w:rPr>
        <w:t>有下列情形之一的，视为投标人串通投标，其投标无效：</w:t>
      </w:r>
    </w:p>
    <w:p w:rsidR="00851B33" w:rsidRPr="00E11160" w:rsidRDefault="00551C50">
      <w:pPr>
        <w:autoSpaceDE w:val="0"/>
        <w:autoSpaceDN w:val="0"/>
        <w:spacing w:line="360" w:lineRule="auto"/>
        <w:ind w:left="964"/>
        <w:contextualSpacing/>
        <w:rPr>
          <w:rFonts w:asciiTheme="minorEastAsia" w:hAnsiTheme="minorEastAsia" w:cs="宋体"/>
          <w:kern w:val="0"/>
          <w:szCs w:val="21"/>
        </w:rPr>
      </w:pPr>
      <w:r w:rsidRPr="00E11160">
        <w:rPr>
          <w:rFonts w:asciiTheme="minorEastAsia" w:hAnsiTheme="minorEastAsia" w:cs="宋体" w:hint="eastAsia"/>
          <w:kern w:val="0"/>
          <w:szCs w:val="21"/>
        </w:rPr>
        <w:t>（1） 不同投标人的投标文件由同一单位或者个人编制；</w:t>
      </w:r>
    </w:p>
    <w:p w:rsidR="00851B33" w:rsidRPr="00E11160" w:rsidRDefault="00551C50">
      <w:pPr>
        <w:autoSpaceDE w:val="0"/>
        <w:autoSpaceDN w:val="0"/>
        <w:spacing w:line="360" w:lineRule="auto"/>
        <w:ind w:left="964"/>
        <w:contextualSpacing/>
        <w:rPr>
          <w:rFonts w:asciiTheme="minorEastAsia" w:hAnsiTheme="minorEastAsia" w:cs="宋体"/>
          <w:kern w:val="0"/>
          <w:szCs w:val="21"/>
        </w:rPr>
      </w:pPr>
      <w:r w:rsidRPr="00E11160">
        <w:rPr>
          <w:rFonts w:asciiTheme="minorEastAsia" w:hAnsiTheme="minorEastAsia" w:cs="宋体" w:hint="eastAsia"/>
          <w:kern w:val="0"/>
          <w:szCs w:val="21"/>
        </w:rPr>
        <w:t>（2） 不同投标人委托同一单位或者个人办理投标事宜；</w:t>
      </w:r>
    </w:p>
    <w:p w:rsidR="00851B33" w:rsidRPr="00E11160" w:rsidRDefault="00551C50">
      <w:pPr>
        <w:autoSpaceDE w:val="0"/>
        <w:autoSpaceDN w:val="0"/>
        <w:spacing w:line="360" w:lineRule="auto"/>
        <w:ind w:left="964"/>
        <w:contextualSpacing/>
        <w:rPr>
          <w:rFonts w:asciiTheme="minorEastAsia" w:hAnsiTheme="minorEastAsia" w:cs="宋体"/>
          <w:kern w:val="0"/>
          <w:szCs w:val="21"/>
        </w:rPr>
      </w:pPr>
      <w:r w:rsidRPr="00E11160">
        <w:rPr>
          <w:rFonts w:asciiTheme="minorEastAsia" w:hAnsiTheme="minorEastAsia" w:cs="宋体" w:hint="eastAsia"/>
          <w:kern w:val="0"/>
          <w:szCs w:val="21"/>
        </w:rPr>
        <w:t>（3） 不同投标人的投标文件载明的项目管理成员或者联系人员为同一人；</w:t>
      </w:r>
    </w:p>
    <w:p w:rsidR="00851B33" w:rsidRPr="00E11160" w:rsidRDefault="00551C50">
      <w:pPr>
        <w:autoSpaceDE w:val="0"/>
        <w:autoSpaceDN w:val="0"/>
        <w:spacing w:line="360" w:lineRule="auto"/>
        <w:ind w:left="964"/>
        <w:contextualSpacing/>
        <w:rPr>
          <w:rFonts w:asciiTheme="minorEastAsia" w:hAnsiTheme="minorEastAsia" w:cs="宋体"/>
          <w:kern w:val="0"/>
          <w:szCs w:val="21"/>
        </w:rPr>
      </w:pPr>
      <w:r w:rsidRPr="00E11160">
        <w:rPr>
          <w:rFonts w:asciiTheme="minorEastAsia" w:hAnsiTheme="minorEastAsia" w:cs="宋体" w:hint="eastAsia"/>
          <w:kern w:val="0"/>
          <w:szCs w:val="21"/>
        </w:rPr>
        <w:t>（4） 不同投标人的投标文件异常一致或者投标报价呈规律性差异；</w:t>
      </w:r>
    </w:p>
    <w:p w:rsidR="00851B33" w:rsidRPr="00E11160" w:rsidRDefault="00551C50">
      <w:pPr>
        <w:autoSpaceDE w:val="0"/>
        <w:autoSpaceDN w:val="0"/>
        <w:spacing w:line="360" w:lineRule="auto"/>
        <w:ind w:left="964"/>
        <w:contextualSpacing/>
        <w:rPr>
          <w:rFonts w:asciiTheme="minorEastAsia" w:hAnsiTheme="minorEastAsia" w:cs="宋体"/>
          <w:kern w:val="0"/>
          <w:szCs w:val="21"/>
        </w:rPr>
      </w:pPr>
      <w:r w:rsidRPr="00E11160">
        <w:rPr>
          <w:rFonts w:asciiTheme="minorEastAsia" w:hAnsiTheme="minorEastAsia" w:cs="宋体" w:hint="eastAsia"/>
          <w:kern w:val="0"/>
          <w:szCs w:val="21"/>
        </w:rPr>
        <w:t>（5） 不同投标人的投标文件相互混装；</w:t>
      </w:r>
    </w:p>
    <w:p w:rsidR="00851B33" w:rsidRPr="00E11160" w:rsidRDefault="00551C50">
      <w:pPr>
        <w:autoSpaceDE w:val="0"/>
        <w:autoSpaceDN w:val="0"/>
        <w:spacing w:line="360" w:lineRule="auto"/>
        <w:ind w:left="964"/>
        <w:contextualSpacing/>
        <w:rPr>
          <w:rFonts w:asciiTheme="minorEastAsia" w:hAnsiTheme="minorEastAsia" w:cs="宋体"/>
          <w:kern w:val="0"/>
          <w:szCs w:val="21"/>
        </w:rPr>
      </w:pPr>
      <w:r w:rsidRPr="00E11160">
        <w:rPr>
          <w:rFonts w:asciiTheme="minorEastAsia" w:hAnsiTheme="minorEastAsia" w:cs="宋体" w:hint="eastAsia"/>
          <w:kern w:val="0"/>
          <w:szCs w:val="21"/>
        </w:rPr>
        <w:t>（6） 不同投标人的投标保证金从同一单位或者个人的账户转出。</w:t>
      </w:r>
    </w:p>
    <w:p w:rsidR="00851B33" w:rsidRPr="00E11160" w:rsidRDefault="00551C50">
      <w:pPr>
        <w:pStyle w:val="af1"/>
        <w:numPr>
          <w:ilvl w:val="1"/>
          <w:numId w:val="9"/>
        </w:numPr>
        <w:autoSpaceDE w:val="0"/>
        <w:autoSpaceDN w:val="0"/>
        <w:spacing w:line="360" w:lineRule="auto"/>
        <w:ind w:firstLineChars="0"/>
        <w:contextualSpacing/>
        <w:rPr>
          <w:rFonts w:asciiTheme="minorEastAsia" w:hAnsiTheme="minorEastAsia" w:cs="宋体"/>
          <w:kern w:val="0"/>
          <w:szCs w:val="21"/>
        </w:rPr>
      </w:pPr>
      <w:r w:rsidRPr="00E11160">
        <w:rPr>
          <w:rFonts w:asciiTheme="minorEastAsia" w:hAnsiTheme="minorEastAsia" w:cs="宋体" w:hint="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851B33" w:rsidRPr="00E11160" w:rsidRDefault="00551C50">
      <w:pPr>
        <w:pStyle w:val="af1"/>
        <w:numPr>
          <w:ilvl w:val="1"/>
          <w:numId w:val="9"/>
        </w:numPr>
        <w:autoSpaceDE w:val="0"/>
        <w:autoSpaceDN w:val="0"/>
        <w:spacing w:line="360" w:lineRule="auto"/>
        <w:ind w:firstLineChars="0"/>
        <w:contextualSpacing/>
        <w:rPr>
          <w:rFonts w:asciiTheme="minorEastAsia" w:hAnsiTheme="minorEastAsia" w:cs="宋体"/>
          <w:kern w:val="0"/>
          <w:szCs w:val="21"/>
        </w:rPr>
      </w:pPr>
      <w:r w:rsidRPr="00E11160">
        <w:rPr>
          <w:rFonts w:asciiTheme="minorEastAsia" w:hAnsiTheme="minorEastAsia" w:cs="宋体" w:hint="eastAsia"/>
          <w:kern w:val="0"/>
          <w:szCs w:val="21"/>
        </w:rPr>
        <w:lastRenderedPageBreak/>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851B33" w:rsidRPr="00E11160" w:rsidRDefault="00551C50">
      <w:pPr>
        <w:pStyle w:val="af1"/>
        <w:numPr>
          <w:ilvl w:val="1"/>
          <w:numId w:val="9"/>
        </w:numPr>
        <w:autoSpaceDE w:val="0"/>
        <w:autoSpaceDN w:val="0"/>
        <w:spacing w:line="360" w:lineRule="auto"/>
        <w:ind w:firstLineChars="0"/>
        <w:contextualSpacing/>
        <w:rPr>
          <w:rFonts w:asciiTheme="minorEastAsia" w:hAnsiTheme="minorEastAsia" w:cs="宋体"/>
          <w:kern w:val="0"/>
          <w:szCs w:val="21"/>
        </w:rPr>
      </w:pPr>
      <w:r w:rsidRPr="00E11160">
        <w:rPr>
          <w:rFonts w:ascii="ˎ̥" w:hAnsi="ˎ̥" w:hint="eastAsia"/>
        </w:rPr>
        <w:t>按照《关于推进全流程电子化交易和在线监管工作有关问题的通知》（许公管办</w:t>
      </w:r>
      <w:r w:rsidRPr="00E11160">
        <w:rPr>
          <w:rFonts w:ascii="ˎ̥" w:hAnsi="ˎ̥" w:hint="eastAsia"/>
        </w:rPr>
        <w:t>[2019]3</w:t>
      </w:r>
      <w:r w:rsidRPr="00E11160">
        <w:rPr>
          <w:rFonts w:ascii="ˎ̥" w:hAnsi="ˎ̥" w:hint="eastAsia"/>
        </w:rPr>
        <w:t>号）规定，不同投标人电子投标文件制作硬件特征码（网卡</w:t>
      </w:r>
      <w:r w:rsidRPr="00E11160">
        <w:rPr>
          <w:rFonts w:ascii="ˎ̥" w:hAnsi="ˎ̥" w:hint="eastAsia"/>
        </w:rPr>
        <w:t>MAC</w:t>
      </w:r>
      <w:r w:rsidRPr="00E11160">
        <w:rPr>
          <w:rFonts w:ascii="ˎ̥" w:hAnsi="ˎ̥" w:hint="eastAsia"/>
        </w:rPr>
        <w:t>地址、</w:t>
      </w:r>
      <w:r w:rsidRPr="00E11160">
        <w:rPr>
          <w:rFonts w:ascii="ˎ̥" w:hAnsi="ˎ̥" w:hint="eastAsia"/>
        </w:rPr>
        <w:t>CPU</w:t>
      </w:r>
      <w:r w:rsidRPr="00E11160">
        <w:rPr>
          <w:rFonts w:ascii="ˎ̥" w:hAnsi="ˎ̥" w:hint="eastAsia"/>
        </w:rPr>
        <w:t>序号、硬盘序列号等）雷同时，视为‘</w:t>
      </w:r>
      <w:r w:rsidRPr="00E11160">
        <w:rPr>
          <w:rFonts w:ascii="ˎ̥" w:hAnsi="ˎ̥"/>
        </w:rPr>
        <w:t>不同</w:t>
      </w:r>
      <w:r w:rsidRPr="00E11160">
        <w:rPr>
          <w:rFonts w:ascii="ˎ̥" w:hAnsi="ˎ̥" w:hint="eastAsia"/>
        </w:rPr>
        <w:t>投标人</w:t>
      </w:r>
      <w:r w:rsidRPr="00E11160">
        <w:rPr>
          <w:rFonts w:ascii="ˎ̥" w:hAnsi="ˎ̥"/>
        </w:rPr>
        <w:t>的</w:t>
      </w:r>
      <w:r w:rsidRPr="00E11160">
        <w:rPr>
          <w:rFonts w:ascii="ˎ̥" w:hAnsi="ˎ̥" w:hint="eastAsia"/>
        </w:rPr>
        <w:t>投标</w:t>
      </w:r>
      <w:r w:rsidRPr="00E11160">
        <w:rPr>
          <w:rFonts w:ascii="ˎ̥" w:hAnsi="ˎ̥"/>
        </w:rPr>
        <w:t>文件由同一单位或者个人编制</w:t>
      </w:r>
      <w:r w:rsidRPr="00E11160">
        <w:rPr>
          <w:rFonts w:ascii="ˎ̥" w:hAnsi="ˎ̥" w:hint="eastAsia"/>
        </w:rPr>
        <w:t>’或‘</w:t>
      </w:r>
      <w:r w:rsidRPr="00E11160">
        <w:rPr>
          <w:rFonts w:ascii="ˎ̥" w:hAnsi="ˎ̥"/>
        </w:rPr>
        <w:t>不同</w:t>
      </w:r>
      <w:r w:rsidRPr="00E11160">
        <w:rPr>
          <w:rFonts w:ascii="ˎ̥" w:hAnsi="ˎ̥" w:hint="eastAsia"/>
        </w:rPr>
        <w:t>投标人</w:t>
      </w:r>
      <w:r w:rsidRPr="00E11160">
        <w:rPr>
          <w:rFonts w:ascii="ˎ̥" w:hAnsi="ˎ̥"/>
        </w:rPr>
        <w:t>委托同一单位或者个人办理</w:t>
      </w:r>
      <w:r w:rsidRPr="00E11160">
        <w:rPr>
          <w:rFonts w:ascii="ˎ̥" w:hAnsi="ˎ̥" w:hint="eastAsia"/>
        </w:rPr>
        <w:t>响应</w:t>
      </w:r>
      <w:r w:rsidRPr="00E11160">
        <w:rPr>
          <w:rFonts w:ascii="ˎ̥" w:hAnsi="ˎ̥"/>
        </w:rPr>
        <w:t>事宜</w:t>
      </w:r>
      <w:r w:rsidRPr="00E11160">
        <w:rPr>
          <w:rFonts w:ascii="ˎ̥" w:hAnsi="ˎ̥" w:hint="eastAsia"/>
        </w:rPr>
        <w:t>’，其投标无效。</w:t>
      </w:r>
    </w:p>
    <w:p w:rsidR="00851B33" w:rsidRPr="00E11160" w:rsidRDefault="00551C50">
      <w:pPr>
        <w:pStyle w:val="af1"/>
        <w:numPr>
          <w:ilvl w:val="1"/>
          <w:numId w:val="9"/>
        </w:numPr>
        <w:autoSpaceDE w:val="0"/>
        <w:autoSpaceDN w:val="0"/>
        <w:spacing w:line="360" w:lineRule="auto"/>
        <w:ind w:firstLineChars="0"/>
        <w:contextualSpacing/>
        <w:rPr>
          <w:rFonts w:asciiTheme="minorEastAsia" w:hAnsiTheme="minorEastAsia" w:cs="宋体"/>
          <w:kern w:val="0"/>
          <w:szCs w:val="21"/>
        </w:rPr>
      </w:pPr>
      <w:r w:rsidRPr="00E11160">
        <w:rPr>
          <w:rFonts w:asciiTheme="minorEastAsia" w:hAnsiTheme="minorEastAsia" w:cs="宋体"/>
          <w:kern w:val="0"/>
          <w:szCs w:val="21"/>
        </w:rPr>
        <w:t>法律、法规和招标文件规定的其他无效情形。</w:t>
      </w:r>
    </w:p>
    <w:p w:rsidR="00851B33" w:rsidRPr="00E11160" w:rsidRDefault="00851B33">
      <w:pPr>
        <w:pStyle w:val="af1"/>
        <w:autoSpaceDE w:val="0"/>
        <w:autoSpaceDN w:val="0"/>
        <w:spacing w:line="360" w:lineRule="auto"/>
        <w:ind w:left="964" w:firstLineChars="0" w:firstLine="0"/>
        <w:contextualSpacing/>
        <w:rPr>
          <w:rFonts w:asciiTheme="minorEastAsia" w:hAnsiTheme="minorEastAsia" w:cs="宋体"/>
          <w:kern w:val="0"/>
          <w:szCs w:val="21"/>
        </w:rPr>
      </w:pPr>
    </w:p>
    <w:p w:rsidR="00851B33" w:rsidRPr="00E11160" w:rsidRDefault="00551C50">
      <w:pPr>
        <w:pStyle w:val="af1"/>
        <w:numPr>
          <w:ilvl w:val="0"/>
          <w:numId w:val="9"/>
        </w:numPr>
        <w:autoSpaceDE w:val="0"/>
        <w:autoSpaceDN w:val="0"/>
        <w:spacing w:line="360" w:lineRule="auto"/>
        <w:ind w:firstLineChars="0"/>
        <w:contextualSpacing/>
        <w:rPr>
          <w:rFonts w:asciiTheme="minorEastAsia" w:hAnsiTheme="minorEastAsia" w:cs="宋体"/>
          <w:b/>
          <w:kern w:val="0"/>
          <w:szCs w:val="21"/>
        </w:rPr>
      </w:pPr>
      <w:r w:rsidRPr="00E11160">
        <w:rPr>
          <w:rFonts w:asciiTheme="minorEastAsia" w:hAnsiTheme="minorEastAsia" w:cs="宋体" w:hint="eastAsia"/>
          <w:b/>
          <w:kern w:val="0"/>
          <w:szCs w:val="21"/>
        </w:rPr>
        <w:t>相同品牌投标人的认定</w:t>
      </w:r>
      <w:r w:rsidRPr="00E11160">
        <w:rPr>
          <w:rFonts w:asciiTheme="minorEastAsia" w:hAnsiTheme="minorEastAsia" w:cs="仿宋_GB2312"/>
          <w:b/>
          <w:bCs/>
          <w:szCs w:val="21"/>
          <w:lang w:val="zh-CN"/>
        </w:rPr>
        <w:t>（服务类项目不适用本条款规定）</w:t>
      </w:r>
    </w:p>
    <w:p w:rsidR="00851B33" w:rsidRPr="00E11160" w:rsidRDefault="00551C50">
      <w:pPr>
        <w:pStyle w:val="af1"/>
        <w:numPr>
          <w:ilvl w:val="0"/>
          <w:numId w:val="17"/>
        </w:numPr>
        <w:autoSpaceDE w:val="0"/>
        <w:autoSpaceDN w:val="0"/>
        <w:spacing w:line="360" w:lineRule="auto"/>
        <w:ind w:firstLineChars="0"/>
        <w:contextualSpacing/>
        <w:rPr>
          <w:rFonts w:asciiTheme="minorEastAsia" w:hAnsiTheme="minorEastAsia" w:cs="宋体"/>
          <w:kern w:val="0"/>
          <w:szCs w:val="21"/>
        </w:rPr>
      </w:pPr>
      <w:r w:rsidRPr="00E11160">
        <w:rPr>
          <w:rFonts w:asciiTheme="minorEastAsia" w:hAnsiTheme="minorEastAsia" w:cs="宋体" w:hint="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851B33" w:rsidRPr="00E11160" w:rsidRDefault="00551C50">
      <w:pPr>
        <w:pStyle w:val="af1"/>
        <w:numPr>
          <w:ilvl w:val="1"/>
          <w:numId w:val="9"/>
        </w:numPr>
        <w:autoSpaceDE w:val="0"/>
        <w:autoSpaceDN w:val="0"/>
        <w:spacing w:line="360" w:lineRule="auto"/>
        <w:ind w:firstLineChars="0"/>
        <w:contextualSpacing/>
        <w:rPr>
          <w:rFonts w:asciiTheme="minorEastAsia" w:hAnsiTheme="minorEastAsia" w:cs="宋体"/>
          <w:kern w:val="0"/>
          <w:szCs w:val="21"/>
        </w:rPr>
      </w:pPr>
      <w:r w:rsidRPr="00E11160">
        <w:rPr>
          <w:rFonts w:asciiTheme="minorEastAsia" w:hAnsiTheme="minorEastAsia" w:cs="宋体" w:hint="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851B33" w:rsidRPr="00E11160" w:rsidRDefault="00851B33">
      <w:pPr>
        <w:pStyle w:val="af1"/>
        <w:autoSpaceDE w:val="0"/>
        <w:autoSpaceDN w:val="0"/>
        <w:spacing w:line="360" w:lineRule="auto"/>
        <w:ind w:left="964" w:firstLineChars="0" w:firstLine="0"/>
        <w:contextualSpacing/>
        <w:rPr>
          <w:rFonts w:asciiTheme="minorEastAsia" w:hAnsiTheme="minorEastAsia" w:cs="宋体"/>
          <w:kern w:val="0"/>
          <w:szCs w:val="21"/>
        </w:rPr>
      </w:pPr>
    </w:p>
    <w:p w:rsidR="00851B33" w:rsidRPr="00E11160" w:rsidRDefault="00551C50">
      <w:pPr>
        <w:pStyle w:val="af1"/>
        <w:numPr>
          <w:ilvl w:val="0"/>
          <w:numId w:val="9"/>
        </w:numPr>
        <w:autoSpaceDE w:val="0"/>
        <w:autoSpaceDN w:val="0"/>
        <w:spacing w:line="360" w:lineRule="auto"/>
        <w:ind w:firstLineChars="0"/>
        <w:contextualSpacing/>
        <w:rPr>
          <w:rFonts w:asciiTheme="minorEastAsia" w:hAnsiTheme="minorEastAsia" w:cs="宋体"/>
          <w:b/>
          <w:kern w:val="0"/>
          <w:szCs w:val="21"/>
        </w:rPr>
      </w:pPr>
      <w:r w:rsidRPr="00E11160">
        <w:rPr>
          <w:rFonts w:asciiTheme="minorEastAsia" w:hAnsiTheme="minorEastAsia" w:cs="宋体" w:hint="eastAsia"/>
          <w:b/>
          <w:kern w:val="0"/>
          <w:szCs w:val="21"/>
        </w:rPr>
        <w:t>投标文件的比较与评价</w:t>
      </w:r>
    </w:p>
    <w:p w:rsidR="00851B33" w:rsidRPr="00E11160" w:rsidRDefault="00551C50">
      <w:pPr>
        <w:autoSpaceDE w:val="0"/>
        <w:autoSpaceDN w:val="0"/>
        <w:spacing w:line="360" w:lineRule="auto"/>
        <w:ind w:left="964"/>
        <w:contextualSpacing/>
        <w:rPr>
          <w:rFonts w:asciiTheme="minorEastAsia" w:hAnsiTheme="minorEastAsia" w:cs="宋体"/>
          <w:kern w:val="0"/>
          <w:szCs w:val="21"/>
        </w:rPr>
      </w:pPr>
      <w:r w:rsidRPr="00E11160">
        <w:rPr>
          <w:rFonts w:asciiTheme="minorEastAsia" w:hAnsiTheme="minorEastAsia" w:cs="宋体" w:hint="eastAsia"/>
          <w:kern w:val="0"/>
          <w:szCs w:val="21"/>
        </w:rPr>
        <w:t>评标委员会按照招标文件中规定的评标方法和标准，对符合性审查合格的投标文件进行商务和技术评估，综合比较与评价。</w:t>
      </w:r>
    </w:p>
    <w:p w:rsidR="00851B33" w:rsidRPr="00E11160" w:rsidRDefault="00851B33">
      <w:pPr>
        <w:autoSpaceDE w:val="0"/>
        <w:autoSpaceDN w:val="0"/>
        <w:spacing w:line="360" w:lineRule="auto"/>
        <w:ind w:left="964"/>
        <w:contextualSpacing/>
        <w:rPr>
          <w:rFonts w:asciiTheme="minorEastAsia" w:hAnsiTheme="minorEastAsia" w:cs="宋体"/>
          <w:kern w:val="0"/>
          <w:szCs w:val="21"/>
        </w:rPr>
      </w:pPr>
    </w:p>
    <w:p w:rsidR="00851B33" w:rsidRPr="00E11160" w:rsidRDefault="00551C50">
      <w:pPr>
        <w:pStyle w:val="af1"/>
        <w:numPr>
          <w:ilvl w:val="0"/>
          <w:numId w:val="9"/>
        </w:numPr>
        <w:autoSpaceDE w:val="0"/>
        <w:autoSpaceDN w:val="0"/>
        <w:spacing w:line="360" w:lineRule="auto"/>
        <w:ind w:firstLineChars="0"/>
        <w:contextualSpacing/>
        <w:rPr>
          <w:rFonts w:asciiTheme="minorEastAsia" w:hAnsiTheme="minorEastAsia" w:cs="宋体"/>
          <w:b/>
          <w:kern w:val="0"/>
          <w:szCs w:val="21"/>
        </w:rPr>
      </w:pPr>
      <w:r w:rsidRPr="00E11160">
        <w:rPr>
          <w:rFonts w:asciiTheme="minorEastAsia" w:hAnsiTheme="minorEastAsia" w:cs="宋体" w:hint="eastAsia"/>
          <w:b/>
          <w:kern w:val="0"/>
          <w:szCs w:val="21"/>
        </w:rPr>
        <w:t>评标方法、评标标准</w:t>
      </w:r>
    </w:p>
    <w:p w:rsidR="00851B33" w:rsidRPr="00E11160" w:rsidRDefault="00551C50">
      <w:pPr>
        <w:pStyle w:val="af1"/>
        <w:numPr>
          <w:ilvl w:val="0"/>
          <w:numId w:val="18"/>
        </w:numPr>
        <w:autoSpaceDE w:val="0"/>
        <w:autoSpaceDN w:val="0"/>
        <w:spacing w:line="360" w:lineRule="auto"/>
        <w:ind w:firstLineChars="0"/>
        <w:contextualSpacing/>
        <w:rPr>
          <w:rFonts w:asciiTheme="minorEastAsia" w:hAnsiTheme="minorEastAsia" w:cs="宋体"/>
          <w:kern w:val="0"/>
          <w:szCs w:val="21"/>
        </w:rPr>
      </w:pPr>
      <w:r w:rsidRPr="00E11160">
        <w:rPr>
          <w:rFonts w:asciiTheme="minorEastAsia" w:hAnsiTheme="minorEastAsia" w:cs="宋体" w:hint="eastAsia"/>
          <w:kern w:val="0"/>
          <w:szCs w:val="21"/>
        </w:rPr>
        <w:t>评标方法分为最低评标价法和综合评分法。</w:t>
      </w:r>
    </w:p>
    <w:p w:rsidR="00851B33" w:rsidRPr="00E11160" w:rsidRDefault="00551C50">
      <w:pPr>
        <w:autoSpaceDE w:val="0"/>
        <w:autoSpaceDN w:val="0"/>
        <w:spacing w:line="360" w:lineRule="auto"/>
        <w:ind w:left="964"/>
        <w:contextualSpacing/>
        <w:rPr>
          <w:rFonts w:asciiTheme="minorEastAsia" w:hAnsiTheme="minorEastAsia" w:cs="宋体"/>
          <w:kern w:val="0"/>
          <w:szCs w:val="21"/>
        </w:rPr>
      </w:pPr>
      <w:r w:rsidRPr="00E11160">
        <w:rPr>
          <w:rFonts w:asciiTheme="minorEastAsia" w:hAnsiTheme="minorEastAsia" w:cs="宋体" w:hint="eastAsia"/>
          <w:kern w:val="0"/>
          <w:szCs w:val="21"/>
        </w:rPr>
        <w:lastRenderedPageBreak/>
        <w:t>（1） 最低评标价法</w:t>
      </w:r>
    </w:p>
    <w:p w:rsidR="00851B33" w:rsidRPr="00E11160" w:rsidRDefault="00551C50">
      <w:pPr>
        <w:autoSpaceDE w:val="0"/>
        <w:autoSpaceDN w:val="0"/>
        <w:spacing w:line="360" w:lineRule="auto"/>
        <w:ind w:left="964"/>
        <w:contextualSpacing/>
        <w:rPr>
          <w:rFonts w:asciiTheme="minorEastAsia" w:hAnsiTheme="minorEastAsia" w:cs="宋体"/>
          <w:kern w:val="0"/>
          <w:szCs w:val="21"/>
        </w:rPr>
      </w:pPr>
      <w:r w:rsidRPr="00E11160">
        <w:rPr>
          <w:rFonts w:asciiTheme="minorEastAsia" w:hAnsiTheme="minorEastAsia" w:cs="宋体" w:hint="eastAsia"/>
          <w:kern w:val="0"/>
          <w:szCs w:val="21"/>
        </w:rPr>
        <w:t>a. 最低评标价法，是指投标文件满足招标文件全部实质性要求，且投标报价最低的投标人为中标候选人的评标方法。</w:t>
      </w:r>
    </w:p>
    <w:p w:rsidR="00851B33" w:rsidRPr="00E11160" w:rsidRDefault="00551C50">
      <w:pPr>
        <w:autoSpaceDE w:val="0"/>
        <w:autoSpaceDN w:val="0"/>
        <w:spacing w:line="360" w:lineRule="auto"/>
        <w:ind w:left="964"/>
        <w:contextualSpacing/>
        <w:rPr>
          <w:rFonts w:asciiTheme="minorEastAsia" w:hAnsiTheme="minorEastAsia" w:cs="宋体"/>
          <w:kern w:val="0"/>
          <w:szCs w:val="21"/>
        </w:rPr>
      </w:pPr>
      <w:r w:rsidRPr="00E11160">
        <w:rPr>
          <w:rFonts w:asciiTheme="minorEastAsia" w:hAnsiTheme="minorEastAsia" w:cs="宋体" w:hint="eastAsia"/>
          <w:kern w:val="0"/>
          <w:szCs w:val="21"/>
        </w:rPr>
        <w:t>b. 采用最低评标价法评标时，除了算术修正和落实政府采购政策需进行的价格扣除外，不能对投标人的投标价格进行任何调整。</w:t>
      </w:r>
    </w:p>
    <w:p w:rsidR="00851B33" w:rsidRPr="00E11160" w:rsidRDefault="00551C50">
      <w:pPr>
        <w:autoSpaceDE w:val="0"/>
        <w:autoSpaceDN w:val="0"/>
        <w:spacing w:line="360" w:lineRule="auto"/>
        <w:ind w:left="964"/>
        <w:contextualSpacing/>
        <w:rPr>
          <w:rFonts w:asciiTheme="minorEastAsia" w:hAnsiTheme="minorEastAsia" w:cs="宋体"/>
          <w:kern w:val="0"/>
          <w:szCs w:val="21"/>
        </w:rPr>
      </w:pPr>
      <w:r w:rsidRPr="00E11160">
        <w:rPr>
          <w:rFonts w:asciiTheme="minorEastAsia" w:hAnsiTheme="minorEastAsia" w:cs="宋体" w:hint="eastAsia"/>
          <w:kern w:val="0"/>
          <w:szCs w:val="21"/>
        </w:rPr>
        <w:t>（2） 综合评分法，是指投标文件满足招标文件全部实质性要求，且按照评审因素的量化指标评审得分最高的投标人为中标候选人的评标方法。</w:t>
      </w:r>
    </w:p>
    <w:p w:rsidR="00851B33" w:rsidRPr="00E11160" w:rsidRDefault="00551C50">
      <w:pPr>
        <w:pStyle w:val="af1"/>
        <w:numPr>
          <w:ilvl w:val="1"/>
          <w:numId w:val="9"/>
        </w:numPr>
        <w:autoSpaceDE w:val="0"/>
        <w:autoSpaceDN w:val="0"/>
        <w:spacing w:line="360" w:lineRule="auto"/>
        <w:ind w:firstLineChars="0"/>
        <w:contextualSpacing/>
        <w:rPr>
          <w:rFonts w:asciiTheme="minorEastAsia" w:hAnsiTheme="minorEastAsia" w:cs="宋体"/>
          <w:kern w:val="0"/>
          <w:szCs w:val="21"/>
        </w:rPr>
      </w:pPr>
      <w:r w:rsidRPr="00E11160">
        <w:rPr>
          <w:rFonts w:asciiTheme="minorEastAsia" w:hAnsiTheme="minorEastAsia" w:cs="宋体" w:hint="eastAsia"/>
          <w:kern w:val="0"/>
          <w:szCs w:val="21"/>
        </w:rPr>
        <w:t>价格分</w:t>
      </w:r>
    </w:p>
    <w:p w:rsidR="00851B33" w:rsidRPr="00E11160" w:rsidRDefault="00551C50">
      <w:pPr>
        <w:autoSpaceDE w:val="0"/>
        <w:autoSpaceDN w:val="0"/>
        <w:spacing w:line="360" w:lineRule="auto"/>
        <w:ind w:left="964"/>
        <w:contextualSpacing/>
        <w:rPr>
          <w:rFonts w:asciiTheme="minorEastAsia" w:hAnsiTheme="minorEastAsia" w:cs="宋体"/>
          <w:kern w:val="0"/>
          <w:szCs w:val="21"/>
        </w:rPr>
      </w:pPr>
      <w:r w:rsidRPr="00E11160">
        <w:rPr>
          <w:rFonts w:asciiTheme="minorEastAsia" w:hAnsiTheme="minorEastAsia" w:cs="宋体" w:hint="eastAsia"/>
          <w:kern w:val="0"/>
          <w:szCs w:val="21"/>
        </w:rPr>
        <w:t>（1） 价格分采用低价优先法计算，即满足招标文件要求且投标价格最低的投标报价为评标基准价，其价格分为满分。其他投标人的价格分统一按照下列公式计算：</w:t>
      </w:r>
    </w:p>
    <w:p w:rsidR="00851B33" w:rsidRPr="00E11160" w:rsidRDefault="00551C50">
      <w:pPr>
        <w:autoSpaceDE w:val="0"/>
        <w:autoSpaceDN w:val="0"/>
        <w:spacing w:line="360" w:lineRule="auto"/>
        <w:ind w:left="964"/>
        <w:contextualSpacing/>
        <w:rPr>
          <w:rFonts w:asciiTheme="minorEastAsia" w:hAnsiTheme="minorEastAsia" w:cs="宋体"/>
          <w:kern w:val="0"/>
          <w:szCs w:val="21"/>
        </w:rPr>
      </w:pPr>
      <w:r w:rsidRPr="00E11160">
        <w:rPr>
          <w:rFonts w:asciiTheme="minorEastAsia" w:hAnsiTheme="minorEastAsia" w:cs="宋体" w:hint="eastAsia"/>
          <w:kern w:val="0"/>
          <w:szCs w:val="21"/>
        </w:rPr>
        <w:t>投标报价得分=(评标基准价/投标报价)×100</w:t>
      </w:r>
    </w:p>
    <w:p w:rsidR="00851B33" w:rsidRPr="00E11160" w:rsidRDefault="00551C50">
      <w:pPr>
        <w:autoSpaceDE w:val="0"/>
        <w:autoSpaceDN w:val="0"/>
        <w:spacing w:line="360" w:lineRule="auto"/>
        <w:ind w:left="964"/>
        <w:contextualSpacing/>
        <w:rPr>
          <w:rFonts w:asciiTheme="minorEastAsia" w:hAnsiTheme="minorEastAsia" w:cs="宋体"/>
          <w:kern w:val="0"/>
          <w:szCs w:val="21"/>
        </w:rPr>
      </w:pPr>
      <w:r w:rsidRPr="00E11160">
        <w:rPr>
          <w:rFonts w:asciiTheme="minorEastAsia" w:hAnsiTheme="minorEastAsia" w:cs="宋体" w:hint="eastAsia"/>
          <w:kern w:val="0"/>
          <w:szCs w:val="21"/>
        </w:rPr>
        <w:t>评标总得分=F1×A1+F2×A2+……+Fn×An</w:t>
      </w:r>
    </w:p>
    <w:p w:rsidR="00851B33" w:rsidRPr="00E11160" w:rsidRDefault="00551C50">
      <w:pPr>
        <w:autoSpaceDE w:val="0"/>
        <w:autoSpaceDN w:val="0"/>
        <w:spacing w:line="360" w:lineRule="auto"/>
        <w:ind w:left="964"/>
        <w:contextualSpacing/>
        <w:rPr>
          <w:rFonts w:asciiTheme="minorEastAsia" w:hAnsiTheme="minorEastAsia" w:cs="宋体"/>
          <w:kern w:val="0"/>
          <w:szCs w:val="21"/>
        </w:rPr>
      </w:pPr>
      <w:r w:rsidRPr="00E11160">
        <w:rPr>
          <w:rFonts w:asciiTheme="minorEastAsia" w:hAnsiTheme="minorEastAsia" w:cs="宋体" w:hint="eastAsia"/>
          <w:kern w:val="0"/>
          <w:szCs w:val="21"/>
        </w:rPr>
        <w:t>F1、F2……Fn分别为各项评审因素的得分;</w:t>
      </w:r>
    </w:p>
    <w:p w:rsidR="00851B33" w:rsidRPr="00E11160" w:rsidRDefault="00551C50">
      <w:pPr>
        <w:autoSpaceDE w:val="0"/>
        <w:autoSpaceDN w:val="0"/>
        <w:spacing w:line="360" w:lineRule="auto"/>
        <w:ind w:left="964"/>
        <w:contextualSpacing/>
        <w:rPr>
          <w:rFonts w:asciiTheme="minorEastAsia" w:hAnsiTheme="minorEastAsia" w:cs="宋体"/>
          <w:kern w:val="0"/>
          <w:szCs w:val="21"/>
        </w:rPr>
      </w:pPr>
      <w:r w:rsidRPr="00E11160">
        <w:rPr>
          <w:rFonts w:asciiTheme="minorEastAsia" w:hAnsiTheme="minorEastAsia" w:cs="宋体" w:hint="eastAsia"/>
          <w:kern w:val="0"/>
          <w:szCs w:val="21"/>
        </w:rPr>
        <w:t>A1、A2、……An 分别为各项评审因素所占的权重(A1+A2+……+An=1)。</w:t>
      </w:r>
    </w:p>
    <w:p w:rsidR="00851B33" w:rsidRPr="00E11160" w:rsidRDefault="00551C50">
      <w:pPr>
        <w:autoSpaceDE w:val="0"/>
        <w:autoSpaceDN w:val="0"/>
        <w:spacing w:line="360" w:lineRule="auto"/>
        <w:ind w:left="964"/>
        <w:contextualSpacing/>
        <w:rPr>
          <w:rFonts w:asciiTheme="minorEastAsia" w:hAnsiTheme="minorEastAsia" w:cs="宋体"/>
          <w:kern w:val="0"/>
          <w:szCs w:val="21"/>
        </w:rPr>
      </w:pPr>
      <w:r w:rsidRPr="00E11160">
        <w:rPr>
          <w:rFonts w:asciiTheme="minorEastAsia" w:hAnsiTheme="minorEastAsia" w:cs="宋体" w:hint="eastAsia"/>
          <w:kern w:val="0"/>
          <w:szCs w:val="21"/>
        </w:rPr>
        <w:t>（2） 评标过程中，不得去掉报价中的最高报价和最低报价。</w:t>
      </w:r>
    </w:p>
    <w:p w:rsidR="00851B33" w:rsidRPr="00E11160" w:rsidRDefault="00551C50">
      <w:pPr>
        <w:autoSpaceDE w:val="0"/>
        <w:autoSpaceDN w:val="0"/>
        <w:spacing w:line="360" w:lineRule="auto"/>
        <w:ind w:left="964"/>
        <w:contextualSpacing/>
        <w:rPr>
          <w:rFonts w:asciiTheme="minorEastAsia" w:hAnsiTheme="minorEastAsia" w:cs="宋体"/>
          <w:kern w:val="0"/>
          <w:szCs w:val="21"/>
        </w:rPr>
      </w:pPr>
      <w:r w:rsidRPr="00E11160">
        <w:rPr>
          <w:rFonts w:asciiTheme="minorEastAsia" w:hAnsiTheme="minorEastAsia" w:cs="宋体" w:hint="eastAsia"/>
          <w:kern w:val="0"/>
          <w:szCs w:val="21"/>
        </w:rPr>
        <w:t>（3） 因落实政府采购政策进行价格调整的，以调整后的价格计算评标基准价和投标报价。</w:t>
      </w:r>
    </w:p>
    <w:p w:rsidR="00851B33" w:rsidRPr="00E11160" w:rsidRDefault="00551C50">
      <w:pPr>
        <w:pStyle w:val="af1"/>
        <w:numPr>
          <w:ilvl w:val="1"/>
          <w:numId w:val="9"/>
        </w:numPr>
        <w:autoSpaceDE w:val="0"/>
        <w:autoSpaceDN w:val="0"/>
        <w:spacing w:line="360" w:lineRule="auto"/>
        <w:ind w:firstLineChars="0"/>
        <w:contextualSpacing/>
        <w:rPr>
          <w:rFonts w:asciiTheme="minorEastAsia" w:hAnsiTheme="minorEastAsia" w:cs="宋体"/>
          <w:kern w:val="0"/>
          <w:szCs w:val="21"/>
        </w:rPr>
      </w:pPr>
      <w:r w:rsidRPr="00E11160">
        <w:rPr>
          <w:rFonts w:asciiTheme="minorEastAsia" w:hAnsiTheme="minorEastAsia" w:cs="宋体" w:hint="eastAsia"/>
          <w:b/>
          <w:kern w:val="0"/>
          <w:szCs w:val="21"/>
        </w:rPr>
        <w:t>本次评标具体评标方法、评标标准见（第六章 资格审查与评标）</w:t>
      </w:r>
      <w:r w:rsidRPr="00E11160">
        <w:rPr>
          <w:rFonts w:asciiTheme="minorEastAsia" w:hAnsiTheme="minorEastAsia" w:cs="宋体" w:hint="eastAsia"/>
          <w:kern w:val="0"/>
          <w:szCs w:val="21"/>
        </w:rPr>
        <w:t>。</w:t>
      </w:r>
    </w:p>
    <w:p w:rsidR="00851B33" w:rsidRPr="00E11160" w:rsidRDefault="00851B33">
      <w:pPr>
        <w:pStyle w:val="af1"/>
        <w:autoSpaceDE w:val="0"/>
        <w:autoSpaceDN w:val="0"/>
        <w:spacing w:line="360" w:lineRule="auto"/>
        <w:ind w:left="964" w:firstLineChars="0" w:firstLine="0"/>
        <w:contextualSpacing/>
        <w:rPr>
          <w:rFonts w:asciiTheme="minorEastAsia" w:hAnsiTheme="minorEastAsia" w:cs="宋体"/>
          <w:kern w:val="0"/>
          <w:szCs w:val="21"/>
        </w:rPr>
      </w:pPr>
    </w:p>
    <w:p w:rsidR="00851B33" w:rsidRPr="00E11160" w:rsidRDefault="00551C50">
      <w:pPr>
        <w:pStyle w:val="af1"/>
        <w:numPr>
          <w:ilvl w:val="0"/>
          <w:numId w:val="9"/>
        </w:numPr>
        <w:autoSpaceDE w:val="0"/>
        <w:autoSpaceDN w:val="0"/>
        <w:spacing w:line="360" w:lineRule="auto"/>
        <w:ind w:firstLineChars="0"/>
        <w:contextualSpacing/>
        <w:rPr>
          <w:rFonts w:asciiTheme="minorEastAsia" w:hAnsiTheme="minorEastAsia" w:cs="宋体"/>
          <w:b/>
          <w:kern w:val="0"/>
          <w:szCs w:val="21"/>
        </w:rPr>
      </w:pPr>
      <w:r w:rsidRPr="00E11160">
        <w:rPr>
          <w:rFonts w:asciiTheme="minorEastAsia" w:hAnsiTheme="minorEastAsia" w:cs="宋体" w:hint="eastAsia"/>
          <w:b/>
          <w:kern w:val="0"/>
          <w:szCs w:val="21"/>
        </w:rPr>
        <w:t>推荐中标候选人</w:t>
      </w:r>
    </w:p>
    <w:p w:rsidR="00851B33" w:rsidRPr="00E11160" w:rsidRDefault="00551C50">
      <w:pPr>
        <w:pStyle w:val="af1"/>
        <w:numPr>
          <w:ilvl w:val="0"/>
          <w:numId w:val="18"/>
        </w:numPr>
        <w:autoSpaceDE w:val="0"/>
        <w:autoSpaceDN w:val="0"/>
        <w:spacing w:line="360" w:lineRule="auto"/>
        <w:ind w:firstLineChars="0"/>
        <w:contextualSpacing/>
        <w:rPr>
          <w:rFonts w:asciiTheme="minorEastAsia" w:hAnsiTheme="minorEastAsia" w:cs="宋体"/>
          <w:kern w:val="0"/>
          <w:szCs w:val="21"/>
        </w:rPr>
      </w:pPr>
      <w:r w:rsidRPr="00E11160">
        <w:rPr>
          <w:rFonts w:asciiTheme="minorEastAsia" w:hAnsiTheme="minorEastAsia" w:cs="宋体" w:hint="eastAsia"/>
          <w:kern w:val="0"/>
          <w:szCs w:val="21"/>
        </w:rPr>
        <w:t>采用最低评标价法的，评标结果按投标报价由低到高顺序排列。投标报价相同的并列。投标文件满足招标文件全部实质性要求且投标报价最低的投标人为排名第一的中标候选人。</w:t>
      </w:r>
    </w:p>
    <w:p w:rsidR="00851B33" w:rsidRPr="00E11160" w:rsidRDefault="00551C50">
      <w:pPr>
        <w:pStyle w:val="af1"/>
        <w:numPr>
          <w:ilvl w:val="1"/>
          <w:numId w:val="9"/>
        </w:numPr>
        <w:autoSpaceDE w:val="0"/>
        <w:autoSpaceDN w:val="0"/>
        <w:spacing w:line="360" w:lineRule="auto"/>
        <w:ind w:firstLineChars="0"/>
        <w:contextualSpacing/>
        <w:rPr>
          <w:rFonts w:asciiTheme="minorEastAsia" w:hAnsiTheme="minorEastAsia" w:cs="宋体"/>
          <w:kern w:val="0"/>
          <w:szCs w:val="21"/>
        </w:rPr>
      </w:pPr>
      <w:r w:rsidRPr="00E11160">
        <w:rPr>
          <w:rFonts w:asciiTheme="minorEastAsia" w:hAnsiTheme="minorEastAsia" w:cs="宋体" w:hint="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851B33" w:rsidRPr="00E11160" w:rsidRDefault="00851B33">
      <w:pPr>
        <w:pStyle w:val="af1"/>
        <w:autoSpaceDE w:val="0"/>
        <w:autoSpaceDN w:val="0"/>
        <w:spacing w:line="360" w:lineRule="auto"/>
        <w:ind w:left="964" w:firstLineChars="0" w:firstLine="0"/>
        <w:contextualSpacing/>
        <w:rPr>
          <w:rFonts w:asciiTheme="minorEastAsia" w:hAnsiTheme="minorEastAsia" w:cs="宋体"/>
          <w:kern w:val="0"/>
          <w:szCs w:val="21"/>
        </w:rPr>
      </w:pPr>
    </w:p>
    <w:p w:rsidR="00851B33" w:rsidRPr="00E11160" w:rsidRDefault="00551C50">
      <w:pPr>
        <w:pStyle w:val="af1"/>
        <w:numPr>
          <w:ilvl w:val="0"/>
          <w:numId w:val="9"/>
        </w:numPr>
        <w:autoSpaceDE w:val="0"/>
        <w:autoSpaceDN w:val="0"/>
        <w:spacing w:line="360" w:lineRule="auto"/>
        <w:ind w:firstLineChars="0"/>
        <w:contextualSpacing/>
        <w:rPr>
          <w:rFonts w:asciiTheme="minorEastAsia" w:hAnsiTheme="minorEastAsia" w:cs="宋体"/>
          <w:b/>
          <w:kern w:val="0"/>
          <w:szCs w:val="21"/>
        </w:rPr>
      </w:pPr>
      <w:r w:rsidRPr="00E11160">
        <w:rPr>
          <w:rFonts w:asciiTheme="minorEastAsia" w:hAnsiTheme="minorEastAsia" w:cs="宋体" w:hint="eastAsia"/>
          <w:b/>
          <w:kern w:val="0"/>
          <w:szCs w:val="21"/>
        </w:rPr>
        <w:lastRenderedPageBreak/>
        <w:t>评审意见无效情形</w:t>
      </w:r>
    </w:p>
    <w:p w:rsidR="00851B33" w:rsidRPr="00E11160" w:rsidRDefault="00551C50">
      <w:pPr>
        <w:autoSpaceDE w:val="0"/>
        <w:autoSpaceDN w:val="0"/>
        <w:spacing w:line="360" w:lineRule="auto"/>
        <w:ind w:left="964"/>
        <w:contextualSpacing/>
        <w:rPr>
          <w:rFonts w:asciiTheme="minorEastAsia" w:hAnsiTheme="minorEastAsia" w:cs="宋体"/>
          <w:kern w:val="0"/>
          <w:szCs w:val="21"/>
        </w:rPr>
      </w:pPr>
      <w:r w:rsidRPr="00E11160">
        <w:rPr>
          <w:rFonts w:asciiTheme="minorEastAsia" w:hAnsiTheme="minorEastAsia" w:cs="宋体" w:hint="eastAsia"/>
          <w:kern w:val="0"/>
          <w:szCs w:val="21"/>
        </w:rPr>
        <w:t>评标委员会及其成员有下列行为之一的，其评审意见无效：</w:t>
      </w:r>
    </w:p>
    <w:p w:rsidR="00851B33" w:rsidRPr="00E11160" w:rsidRDefault="00551C50">
      <w:pPr>
        <w:autoSpaceDE w:val="0"/>
        <w:autoSpaceDN w:val="0"/>
        <w:spacing w:line="360" w:lineRule="auto"/>
        <w:ind w:left="964"/>
        <w:contextualSpacing/>
        <w:rPr>
          <w:rFonts w:asciiTheme="minorEastAsia" w:hAnsiTheme="minorEastAsia" w:cs="宋体"/>
          <w:kern w:val="0"/>
          <w:szCs w:val="21"/>
        </w:rPr>
      </w:pPr>
      <w:r w:rsidRPr="00E11160">
        <w:rPr>
          <w:rFonts w:asciiTheme="minorEastAsia" w:hAnsiTheme="minorEastAsia" w:cs="宋体" w:hint="eastAsia"/>
          <w:kern w:val="0"/>
          <w:szCs w:val="21"/>
        </w:rPr>
        <w:t>（1） 确定参与评标至评标结束前私自接触投标人；</w:t>
      </w:r>
    </w:p>
    <w:p w:rsidR="00851B33" w:rsidRPr="00E11160" w:rsidRDefault="00551C50">
      <w:pPr>
        <w:autoSpaceDE w:val="0"/>
        <w:autoSpaceDN w:val="0"/>
        <w:spacing w:line="360" w:lineRule="auto"/>
        <w:ind w:left="964"/>
        <w:contextualSpacing/>
        <w:rPr>
          <w:rFonts w:asciiTheme="minorEastAsia" w:hAnsiTheme="minorEastAsia" w:cs="宋体"/>
          <w:kern w:val="0"/>
          <w:szCs w:val="21"/>
        </w:rPr>
      </w:pPr>
      <w:r w:rsidRPr="00E11160">
        <w:rPr>
          <w:rFonts w:asciiTheme="minorEastAsia" w:hAnsiTheme="minorEastAsia" w:cs="宋体" w:hint="eastAsia"/>
          <w:kern w:val="0"/>
          <w:szCs w:val="21"/>
        </w:rPr>
        <w:t>（2） 接受投标人提出的与投标文件不一致的澄清或者说明，《投标人须知》26条规定的情形除外；</w:t>
      </w:r>
    </w:p>
    <w:p w:rsidR="00851B33" w:rsidRPr="00E11160" w:rsidRDefault="00551C50">
      <w:pPr>
        <w:autoSpaceDE w:val="0"/>
        <w:autoSpaceDN w:val="0"/>
        <w:spacing w:line="360" w:lineRule="auto"/>
        <w:ind w:left="964"/>
        <w:contextualSpacing/>
        <w:rPr>
          <w:rFonts w:asciiTheme="minorEastAsia" w:hAnsiTheme="minorEastAsia" w:cs="宋体"/>
          <w:kern w:val="0"/>
          <w:szCs w:val="21"/>
        </w:rPr>
      </w:pPr>
      <w:r w:rsidRPr="00E11160">
        <w:rPr>
          <w:rFonts w:asciiTheme="minorEastAsia" w:hAnsiTheme="minorEastAsia" w:cs="宋体" w:hint="eastAsia"/>
          <w:kern w:val="0"/>
          <w:szCs w:val="21"/>
        </w:rPr>
        <w:t>（3） 违反评标纪律发表倾向性意见或者征询采购人的倾向性意见；</w:t>
      </w:r>
    </w:p>
    <w:p w:rsidR="00851B33" w:rsidRPr="00E11160" w:rsidRDefault="00551C50">
      <w:pPr>
        <w:autoSpaceDE w:val="0"/>
        <w:autoSpaceDN w:val="0"/>
        <w:spacing w:line="360" w:lineRule="auto"/>
        <w:ind w:left="964"/>
        <w:contextualSpacing/>
        <w:rPr>
          <w:rFonts w:asciiTheme="minorEastAsia" w:hAnsiTheme="minorEastAsia" w:cs="宋体"/>
          <w:kern w:val="0"/>
          <w:szCs w:val="21"/>
        </w:rPr>
      </w:pPr>
      <w:r w:rsidRPr="00E11160">
        <w:rPr>
          <w:rFonts w:asciiTheme="minorEastAsia" w:hAnsiTheme="minorEastAsia" w:cs="宋体" w:hint="eastAsia"/>
          <w:kern w:val="0"/>
          <w:szCs w:val="21"/>
        </w:rPr>
        <w:t>（4） 对需要专业判断的主观评审因素协商评分；</w:t>
      </w:r>
    </w:p>
    <w:p w:rsidR="00851B33" w:rsidRPr="00E11160" w:rsidRDefault="00551C50">
      <w:pPr>
        <w:autoSpaceDE w:val="0"/>
        <w:autoSpaceDN w:val="0"/>
        <w:spacing w:line="360" w:lineRule="auto"/>
        <w:ind w:left="964"/>
        <w:contextualSpacing/>
        <w:rPr>
          <w:rFonts w:asciiTheme="minorEastAsia" w:hAnsiTheme="minorEastAsia" w:cs="宋体"/>
          <w:kern w:val="0"/>
          <w:szCs w:val="21"/>
        </w:rPr>
      </w:pPr>
      <w:r w:rsidRPr="00E11160">
        <w:rPr>
          <w:rFonts w:asciiTheme="minorEastAsia" w:hAnsiTheme="minorEastAsia" w:cs="宋体" w:hint="eastAsia"/>
          <w:kern w:val="0"/>
          <w:szCs w:val="21"/>
        </w:rPr>
        <w:t>（5） 在评标过程中擅离职守，影响评标程序正常进行的；</w:t>
      </w:r>
    </w:p>
    <w:p w:rsidR="00851B33" w:rsidRPr="00E11160" w:rsidRDefault="00551C50">
      <w:pPr>
        <w:autoSpaceDE w:val="0"/>
        <w:autoSpaceDN w:val="0"/>
        <w:spacing w:line="360" w:lineRule="auto"/>
        <w:ind w:left="964"/>
        <w:contextualSpacing/>
        <w:rPr>
          <w:rFonts w:asciiTheme="minorEastAsia" w:hAnsiTheme="minorEastAsia" w:cs="宋体"/>
          <w:kern w:val="0"/>
          <w:szCs w:val="21"/>
        </w:rPr>
      </w:pPr>
      <w:r w:rsidRPr="00E11160">
        <w:rPr>
          <w:rFonts w:asciiTheme="minorEastAsia" w:hAnsiTheme="minorEastAsia" w:cs="宋体" w:hint="eastAsia"/>
          <w:kern w:val="0"/>
          <w:szCs w:val="21"/>
        </w:rPr>
        <w:t>（6） 记录、复制或者带走任何评标资料；</w:t>
      </w:r>
    </w:p>
    <w:p w:rsidR="00851B33" w:rsidRPr="00E11160" w:rsidRDefault="00551C50">
      <w:pPr>
        <w:autoSpaceDE w:val="0"/>
        <w:autoSpaceDN w:val="0"/>
        <w:spacing w:line="360" w:lineRule="auto"/>
        <w:ind w:left="964"/>
        <w:contextualSpacing/>
        <w:rPr>
          <w:rFonts w:asciiTheme="minorEastAsia" w:hAnsiTheme="minorEastAsia" w:cs="宋体"/>
          <w:kern w:val="0"/>
          <w:szCs w:val="21"/>
        </w:rPr>
      </w:pPr>
      <w:r w:rsidRPr="00E11160">
        <w:rPr>
          <w:rFonts w:asciiTheme="minorEastAsia" w:hAnsiTheme="minorEastAsia" w:cs="宋体" w:hint="eastAsia"/>
          <w:kern w:val="0"/>
          <w:szCs w:val="21"/>
        </w:rPr>
        <w:t>（7） 其他不遵守评标纪律的行为。</w:t>
      </w:r>
    </w:p>
    <w:p w:rsidR="00851B33" w:rsidRPr="00E11160" w:rsidRDefault="00851B33">
      <w:pPr>
        <w:autoSpaceDE w:val="0"/>
        <w:autoSpaceDN w:val="0"/>
        <w:spacing w:line="360" w:lineRule="auto"/>
        <w:ind w:left="964"/>
        <w:contextualSpacing/>
        <w:rPr>
          <w:rFonts w:asciiTheme="minorEastAsia" w:hAnsiTheme="minorEastAsia" w:cs="宋体"/>
          <w:kern w:val="0"/>
          <w:szCs w:val="21"/>
        </w:rPr>
      </w:pPr>
    </w:p>
    <w:p w:rsidR="00851B33" w:rsidRPr="00E11160" w:rsidRDefault="00551C50">
      <w:pPr>
        <w:pStyle w:val="af1"/>
        <w:numPr>
          <w:ilvl w:val="0"/>
          <w:numId w:val="9"/>
        </w:numPr>
        <w:autoSpaceDE w:val="0"/>
        <w:autoSpaceDN w:val="0"/>
        <w:spacing w:line="360" w:lineRule="auto"/>
        <w:ind w:firstLineChars="0"/>
        <w:contextualSpacing/>
        <w:rPr>
          <w:rFonts w:asciiTheme="minorEastAsia" w:hAnsiTheme="minorEastAsia" w:cs="宋体"/>
          <w:b/>
          <w:kern w:val="0"/>
          <w:szCs w:val="21"/>
        </w:rPr>
      </w:pPr>
      <w:r w:rsidRPr="00E11160">
        <w:rPr>
          <w:rFonts w:asciiTheme="minorEastAsia" w:hAnsiTheme="minorEastAsia" w:cs="宋体" w:hint="eastAsia"/>
          <w:b/>
          <w:kern w:val="0"/>
          <w:szCs w:val="21"/>
        </w:rPr>
        <w:t>保密</w:t>
      </w:r>
    </w:p>
    <w:p w:rsidR="00851B33" w:rsidRPr="00E11160" w:rsidRDefault="00551C50">
      <w:pPr>
        <w:pStyle w:val="af1"/>
        <w:numPr>
          <w:ilvl w:val="0"/>
          <w:numId w:val="19"/>
        </w:numPr>
        <w:autoSpaceDE w:val="0"/>
        <w:autoSpaceDN w:val="0"/>
        <w:spacing w:line="360" w:lineRule="auto"/>
        <w:ind w:firstLineChars="0"/>
        <w:contextualSpacing/>
        <w:rPr>
          <w:rFonts w:asciiTheme="minorEastAsia" w:hAnsiTheme="minorEastAsia" w:cs="宋体"/>
          <w:kern w:val="0"/>
          <w:szCs w:val="21"/>
        </w:rPr>
      </w:pPr>
      <w:r w:rsidRPr="00E11160">
        <w:rPr>
          <w:rFonts w:asciiTheme="minorEastAsia" w:hAnsiTheme="minorEastAsia" w:cs="宋体" w:hint="eastAsia"/>
          <w:kern w:val="0"/>
          <w:szCs w:val="21"/>
        </w:rPr>
        <w:t>评审专家应当遵守评审工作纪律，不得泄露评审文件、评审情况和评审中获悉的商业秘密。</w:t>
      </w:r>
    </w:p>
    <w:p w:rsidR="00851B33" w:rsidRPr="00E11160" w:rsidRDefault="00551C50">
      <w:pPr>
        <w:pStyle w:val="af1"/>
        <w:numPr>
          <w:ilvl w:val="1"/>
          <w:numId w:val="9"/>
        </w:numPr>
        <w:autoSpaceDE w:val="0"/>
        <w:autoSpaceDN w:val="0"/>
        <w:spacing w:line="360" w:lineRule="auto"/>
        <w:ind w:firstLineChars="0"/>
        <w:contextualSpacing/>
        <w:rPr>
          <w:rFonts w:asciiTheme="minorEastAsia" w:hAnsiTheme="minorEastAsia" w:cs="宋体"/>
          <w:kern w:val="0"/>
          <w:szCs w:val="21"/>
        </w:rPr>
      </w:pPr>
      <w:r w:rsidRPr="00E11160">
        <w:rPr>
          <w:rFonts w:asciiTheme="minorEastAsia" w:hAnsiTheme="minorEastAsia" w:cs="宋体" w:hint="eastAsia"/>
          <w:kern w:val="0"/>
          <w:szCs w:val="21"/>
        </w:rPr>
        <w:t>采购人、采购代理机构应当采取必要措施，保证评标在严格保密的情况下进行。有关人员对评标情况以及在评标过程中获悉的国家秘密、商业秘密负有保密责任。</w:t>
      </w:r>
    </w:p>
    <w:p w:rsidR="00851B33" w:rsidRPr="00E11160" w:rsidRDefault="00851B33">
      <w:pPr>
        <w:tabs>
          <w:tab w:val="left" w:pos="1260"/>
        </w:tabs>
        <w:autoSpaceDE w:val="0"/>
        <w:autoSpaceDN w:val="0"/>
        <w:spacing w:line="360" w:lineRule="auto"/>
        <w:contextualSpacing/>
        <w:rPr>
          <w:rFonts w:asciiTheme="minorEastAsia" w:hAnsiTheme="minorEastAsia" w:cs="仿宋_GB2312"/>
          <w:szCs w:val="21"/>
          <w:lang w:val="zh-CN"/>
        </w:rPr>
      </w:pPr>
    </w:p>
    <w:p w:rsidR="00851B33" w:rsidRPr="00E11160" w:rsidRDefault="00551C50">
      <w:pPr>
        <w:tabs>
          <w:tab w:val="left" w:pos="1260"/>
        </w:tabs>
        <w:autoSpaceDE w:val="0"/>
        <w:autoSpaceDN w:val="0"/>
        <w:spacing w:line="360" w:lineRule="auto"/>
        <w:contextualSpacing/>
        <w:jc w:val="center"/>
        <w:rPr>
          <w:rFonts w:asciiTheme="minorEastAsia" w:hAnsiTheme="minorEastAsia" w:cs="宋体"/>
          <w:b/>
          <w:kern w:val="0"/>
          <w:szCs w:val="21"/>
        </w:rPr>
      </w:pPr>
      <w:r w:rsidRPr="00E11160">
        <w:rPr>
          <w:rFonts w:asciiTheme="minorEastAsia" w:hAnsiTheme="minorEastAsia" w:cs="宋体" w:hint="eastAsia"/>
          <w:b/>
          <w:kern w:val="0"/>
          <w:szCs w:val="21"/>
        </w:rPr>
        <w:t>六、定标和授予合同</w:t>
      </w:r>
    </w:p>
    <w:p w:rsidR="00851B33" w:rsidRPr="00E11160" w:rsidRDefault="00551C50">
      <w:pPr>
        <w:pStyle w:val="af1"/>
        <w:numPr>
          <w:ilvl w:val="0"/>
          <w:numId w:val="9"/>
        </w:numPr>
        <w:autoSpaceDE w:val="0"/>
        <w:autoSpaceDN w:val="0"/>
        <w:spacing w:line="360" w:lineRule="auto"/>
        <w:ind w:firstLineChars="0"/>
        <w:contextualSpacing/>
        <w:rPr>
          <w:rFonts w:asciiTheme="minorEastAsia" w:hAnsiTheme="minorEastAsia" w:cs="宋体"/>
          <w:b/>
          <w:kern w:val="0"/>
          <w:szCs w:val="21"/>
        </w:rPr>
      </w:pPr>
      <w:r w:rsidRPr="00E11160">
        <w:rPr>
          <w:rFonts w:asciiTheme="minorEastAsia" w:hAnsiTheme="minorEastAsia" w:cs="宋体" w:hint="eastAsia"/>
          <w:b/>
          <w:kern w:val="0"/>
          <w:szCs w:val="21"/>
        </w:rPr>
        <w:t>确定中标人</w:t>
      </w:r>
    </w:p>
    <w:p w:rsidR="00851B33" w:rsidRPr="00E11160" w:rsidRDefault="00551C50">
      <w:pPr>
        <w:pStyle w:val="af1"/>
        <w:numPr>
          <w:ilvl w:val="0"/>
          <w:numId w:val="19"/>
        </w:numPr>
        <w:autoSpaceDE w:val="0"/>
        <w:autoSpaceDN w:val="0"/>
        <w:spacing w:line="360" w:lineRule="auto"/>
        <w:ind w:firstLineChars="0"/>
        <w:contextualSpacing/>
        <w:rPr>
          <w:rFonts w:asciiTheme="minorEastAsia" w:hAnsiTheme="minorEastAsia" w:cs="宋体"/>
          <w:kern w:val="0"/>
          <w:szCs w:val="21"/>
        </w:rPr>
      </w:pPr>
      <w:r w:rsidRPr="00E11160">
        <w:rPr>
          <w:rFonts w:asciiTheme="minorEastAsia" w:hAnsiTheme="minorEastAsia" w:cs="宋体" w:hint="eastAsia"/>
          <w:kern w:val="0"/>
          <w:szCs w:val="21"/>
        </w:rPr>
        <w:t>采购人应当自收到评标报告之日起5个工作日内，在评标报告确定的中标候选人名单中按顺序确定中标人。中标候选人并列的，由采购人采取随机抽取的方式确定。</w:t>
      </w:r>
    </w:p>
    <w:p w:rsidR="00851B33" w:rsidRPr="00E11160" w:rsidRDefault="00551C50">
      <w:pPr>
        <w:pStyle w:val="af1"/>
        <w:numPr>
          <w:ilvl w:val="1"/>
          <w:numId w:val="9"/>
        </w:numPr>
        <w:autoSpaceDE w:val="0"/>
        <w:autoSpaceDN w:val="0"/>
        <w:spacing w:line="360" w:lineRule="auto"/>
        <w:ind w:firstLineChars="0"/>
        <w:contextualSpacing/>
        <w:rPr>
          <w:rFonts w:asciiTheme="minorEastAsia" w:hAnsiTheme="minorEastAsia" w:cs="宋体"/>
          <w:kern w:val="0"/>
          <w:szCs w:val="21"/>
        </w:rPr>
      </w:pPr>
      <w:r w:rsidRPr="00E11160">
        <w:rPr>
          <w:rFonts w:asciiTheme="minorEastAsia" w:hAnsiTheme="minorEastAsia" w:cs="宋体" w:hint="eastAsia"/>
          <w:kern w:val="0"/>
          <w:szCs w:val="21"/>
        </w:rPr>
        <w:t>采购人在收到评标报告5个工作日内未按评标报告推荐的中标候选人顺序确定中标人，又不能说明合法理由的，视同按评标报告推荐的顺序确定排名第一的中标候选人为中标人。</w:t>
      </w:r>
    </w:p>
    <w:p w:rsidR="00851B33" w:rsidRPr="00E11160" w:rsidRDefault="00851B33">
      <w:pPr>
        <w:pStyle w:val="af1"/>
        <w:autoSpaceDE w:val="0"/>
        <w:autoSpaceDN w:val="0"/>
        <w:spacing w:line="360" w:lineRule="auto"/>
        <w:ind w:left="964" w:firstLineChars="0" w:firstLine="0"/>
        <w:contextualSpacing/>
        <w:rPr>
          <w:rFonts w:asciiTheme="minorEastAsia" w:hAnsiTheme="minorEastAsia" w:cs="宋体"/>
          <w:kern w:val="0"/>
          <w:szCs w:val="21"/>
        </w:rPr>
      </w:pPr>
    </w:p>
    <w:p w:rsidR="00851B33" w:rsidRPr="00E11160" w:rsidRDefault="00551C50">
      <w:pPr>
        <w:pStyle w:val="af1"/>
        <w:numPr>
          <w:ilvl w:val="0"/>
          <w:numId w:val="9"/>
        </w:numPr>
        <w:autoSpaceDE w:val="0"/>
        <w:autoSpaceDN w:val="0"/>
        <w:spacing w:line="360" w:lineRule="auto"/>
        <w:ind w:firstLineChars="0"/>
        <w:contextualSpacing/>
        <w:rPr>
          <w:rFonts w:asciiTheme="minorEastAsia" w:hAnsiTheme="minorEastAsia" w:cs="宋体"/>
          <w:b/>
          <w:kern w:val="0"/>
          <w:szCs w:val="21"/>
        </w:rPr>
      </w:pPr>
      <w:r w:rsidRPr="00E11160">
        <w:rPr>
          <w:rFonts w:asciiTheme="minorEastAsia" w:hAnsiTheme="minorEastAsia" w:cs="宋体" w:hint="eastAsia"/>
          <w:b/>
          <w:kern w:val="0"/>
          <w:szCs w:val="21"/>
        </w:rPr>
        <w:t>中标公告、发出中标通知书</w:t>
      </w:r>
    </w:p>
    <w:p w:rsidR="00851B33" w:rsidRPr="00E11160" w:rsidRDefault="00551C50">
      <w:pPr>
        <w:pStyle w:val="af1"/>
        <w:numPr>
          <w:ilvl w:val="0"/>
          <w:numId w:val="19"/>
        </w:numPr>
        <w:autoSpaceDE w:val="0"/>
        <w:autoSpaceDN w:val="0"/>
        <w:spacing w:line="360" w:lineRule="auto"/>
        <w:ind w:firstLineChars="0"/>
        <w:contextualSpacing/>
        <w:rPr>
          <w:rFonts w:asciiTheme="minorEastAsia" w:hAnsiTheme="minorEastAsia" w:cs="宋体"/>
          <w:kern w:val="0"/>
          <w:szCs w:val="21"/>
        </w:rPr>
      </w:pPr>
      <w:r w:rsidRPr="00E11160">
        <w:rPr>
          <w:rFonts w:asciiTheme="minorEastAsia" w:hAnsiTheme="minorEastAsia" w:cs="宋体" w:hint="eastAsia"/>
          <w:kern w:val="0"/>
          <w:szCs w:val="21"/>
        </w:rPr>
        <w:t>采购人确认中标人后，招标人在公告中标结果的同时，向中标人发出中标通知书。</w:t>
      </w:r>
    </w:p>
    <w:p w:rsidR="00851B33" w:rsidRPr="00E11160" w:rsidRDefault="00551C50">
      <w:pPr>
        <w:pStyle w:val="af1"/>
        <w:numPr>
          <w:ilvl w:val="1"/>
          <w:numId w:val="9"/>
        </w:numPr>
        <w:autoSpaceDE w:val="0"/>
        <w:autoSpaceDN w:val="0"/>
        <w:spacing w:line="360" w:lineRule="auto"/>
        <w:ind w:firstLineChars="0"/>
        <w:contextualSpacing/>
        <w:rPr>
          <w:rFonts w:asciiTheme="minorEastAsia" w:hAnsiTheme="minorEastAsia" w:cs="宋体"/>
          <w:kern w:val="0"/>
          <w:szCs w:val="21"/>
        </w:rPr>
      </w:pPr>
      <w:r w:rsidRPr="00E11160">
        <w:rPr>
          <w:rFonts w:asciiTheme="minorEastAsia" w:hAnsiTheme="minorEastAsia" w:cs="宋体" w:hint="eastAsia"/>
          <w:kern w:val="0"/>
          <w:szCs w:val="21"/>
        </w:rPr>
        <w:lastRenderedPageBreak/>
        <w:t>中标通知书发出后，采购人不得违法改变中标结果，中标人无正当理由不得放弃中标。</w:t>
      </w:r>
    </w:p>
    <w:p w:rsidR="00851B33" w:rsidRPr="00E11160" w:rsidRDefault="00551C50">
      <w:pPr>
        <w:pStyle w:val="af1"/>
        <w:numPr>
          <w:ilvl w:val="1"/>
          <w:numId w:val="9"/>
        </w:numPr>
        <w:autoSpaceDE w:val="0"/>
        <w:autoSpaceDN w:val="0"/>
        <w:spacing w:line="360" w:lineRule="auto"/>
        <w:ind w:firstLineChars="0"/>
        <w:contextualSpacing/>
        <w:rPr>
          <w:rFonts w:asciiTheme="minorEastAsia" w:hAnsiTheme="minorEastAsia" w:cs="宋体"/>
          <w:kern w:val="0"/>
          <w:szCs w:val="21"/>
        </w:rPr>
      </w:pPr>
      <w:r w:rsidRPr="00E11160">
        <w:rPr>
          <w:rFonts w:asciiTheme="minorEastAsia" w:hAnsiTheme="minorEastAsia" w:cs="宋体" w:hint="eastAsia"/>
          <w:kern w:val="0"/>
          <w:szCs w:val="21"/>
        </w:rPr>
        <w:t>中标人在接到中标通知时，须向代理机构发送投标报价及分项报价一览表（包含主要中标标的的名称、规格型号、数量、单价、服务要求等）电子文档，并同时通知代理机构联系人。</w:t>
      </w:r>
    </w:p>
    <w:p w:rsidR="00851B33" w:rsidRPr="00E11160" w:rsidRDefault="00851B33">
      <w:pPr>
        <w:pStyle w:val="af1"/>
        <w:autoSpaceDE w:val="0"/>
        <w:autoSpaceDN w:val="0"/>
        <w:spacing w:line="360" w:lineRule="auto"/>
        <w:ind w:left="964" w:firstLineChars="0" w:firstLine="0"/>
        <w:contextualSpacing/>
        <w:rPr>
          <w:rFonts w:asciiTheme="minorEastAsia" w:hAnsiTheme="minorEastAsia" w:cs="宋体"/>
          <w:kern w:val="0"/>
          <w:szCs w:val="21"/>
        </w:rPr>
      </w:pPr>
    </w:p>
    <w:p w:rsidR="00851B33" w:rsidRPr="00E11160" w:rsidRDefault="00551C50">
      <w:pPr>
        <w:pStyle w:val="af1"/>
        <w:numPr>
          <w:ilvl w:val="0"/>
          <w:numId w:val="9"/>
        </w:numPr>
        <w:autoSpaceDE w:val="0"/>
        <w:autoSpaceDN w:val="0"/>
        <w:spacing w:line="360" w:lineRule="auto"/>
        <w:ind w:firstLineChars="0"/>
        <w:contextualSpacing/>
        <w:rPr>
          <w:rFonts w:asciiTheme="minorEastAsia" w:hAnsiTheme="minorEastAsia" w:cs="宋体"/>
          <w:b/>
          <w:kern w:val="0"/>
          <w:szCs w:val="21"/>
        </w:rPr>
      </w:pPr>
      <w:r w:rsidRPr="00E11160">
        <w:rPr>
          <w:rFonts w:asciiTheme="minorEastAsia" w:hAnsiTheme="minorEastAsia" w:cs="宋体" w:hint="eastAsia"/>
          <w:b/>
          <w:kern w:val="0"/>
          <w:szCs w:val="21"/>
        </w:rPr>
        <w:t>质疑提出与答复</w:t>
      </w:r>
    </w:p>
    <w:p w:rsidR="00851B33" w:rsidRPr="00E11160" w:rsidRDefault="00551C50">
      <w:pPr>
        <w:pStyle w:val="af1"/>
        <w:numPr>
          <w:ilvl w:val="0"/>
          <w:numId w:val="19"/>
        </w:numPr>
        <w:autoSpaceDE w:val="0"/>
        <w:autoSpaceDN w:val="0"/>
        <w:spacing w:line="360" w:lineRule="auto"/>
        <w:ind w:firstLineChars="0"/>
        <w:contextualSpacing/>
        <w:rPr>
          <w:rFonts w:asciiTheme="minorEastAsia" w:hAnsiTheme="minorEastAsia" w:cs="宋体"/>
          <w:kern w:val="0"/>
          <w:szCs w:val="21"/>
        </w:rPr>
      </w:pPr>
      <w:r w:rsidRPr="00E11160">
        <w:rPr>
          <w:rFonts w:asciiTheme="minorEastAsia" w:hAnsiTheme="minorEastAsia" w:cs="宋体" w:hint="eastAsia"/>
          <w:kern w:val="0"/>
          <w:szCs w:val="21"/>
        </w:rPr>
        <w:t>供应商认为采购文件、采购过程和中标结果使自己的权益受到损害的，可以按照《政府采购质疑和投诉办法》（财政部令第94号）提出质疑。</w:t>
      </w:r>
      <w:r w:rsidRPr="00E11160">
        <w:rPr>
          <w:rFonts w:asciiTheme="minorEastAsia" w:hAnsiTheme="minorEastAsia" w:cs="宋体"/>
          <w:kern w:val="0"/>
          <w:szCs w:val="21"/>
        </w:rPr>
        <w:t>提出质疑的供应商应当是参与</w:t>
      </w:r>
      <w:r w:rsidRPr="00E11160">
        <w:rPr>
          <w:rFonts w:asciiTheme="minorEastAsia" w:hAnsiTheme="minorEastAsia" w:cs="宋体" w:hint="eastAsia"/>
          <w:kern w:val="0"/>
          <w:szCs w:val="21"/>
        </w:rPr>
        <w:t>本</w:t>
      </w:r>
      <w:r w:rsidRPr="00E11160">
        <w:rPr>
          <w:rFonts w:asciiTheme="minorEastAsia" w:hAnsiTheme="minorEastAsia" w:cs="宋体"/>
          <w:kern w:val="0"/>
          <w:szCs w:val="21"/>
        </w:rPr>
        <w:t>项目采购活动的供应商。</w:t>
      </w:r>
    </w:p>
    <w:p w:rsidR="00851B33" w:rsidRPr="00E11160" w:rsidRDefault="00551C50">
      <w:pPr>
        <w:autoSpaceDE w:val="0"/>
        <w:autoSpaceDN w:val="0"/>
        <w:spacing w:line="360" w:lineRule="auto"/>
        <w:ind w:left="964"/>
        <w:contextualSpacing/>
        <w:rPr>
          <w:rFonts w:asciiTheme="minorEastAsia" w:hAnsiTheme="minorEastAsia" w:cs="宋体"/>
          <w:kern w:val="0"/>
          <w:szCs w:val="21"/>
        </w:rPr>
      </w:pPr>
      <w:r w:rsidRPr="00E11160">
        <w:rPr>
          <w:rFonts w:asciiTheme="minorEastAsia" w:hAnsiTheme="minorEastAsia" w:cs="宋体" w:hint="eastAsia"/>
          <w:kern w:val="0"/>
          <w:szCs w:val="21"/>
        </w:rPr>
        <w:t>（1） 对采购文件提出质疑的，</w:t>
      </w:r>
      <w:r w:rsidRPr="00E11160">
        <w:rPr>
          <w:rFonts w:asciiTheme="minorEastAsia" w:hAnsiTheme="minorEastAsia" w:cs="宋体"/>
          <w:kern w:val="0"/>
          <w:szCs w:val="21"/>
        </w:rPr>
        <w:t>潜在</w:t>
      </w:r>
      <w:r w:rsidRPr="00E11160">
        <w:rPr>
          <w:rFonts w:asciiTheme="minorEastAsia" w:hAnsiTheme="minorEastAsia" w:cs="宋体" w:hint="eastAsia"/>
          <w:kern w:val="0"/>
          <w:szCs w:val="21"/>
        </w:rPr>
        <w:t>投标人应</w:t>
      </w:r>
      <w:r w:rsidRPr="00E11160">
        <w:rPr>
          <w:rFonts w:asciiTheme="minorEastAsia" w:hAnsiTheme="minorEastAsia" w:cs="宋体"/>
          <w:kern w:val="0"/>
          <w:szCs w:val="21"/>
        </w:rPr>
        <w:t>已依法获取采购文件</w:t>
      </w:r>
      <w:r w:rsidRPr="00E11160">
        <w:rPr>
          <w:rFonts w:asciiTheme="minorEastAsia" w:hAnsiTheme="minorEastAsia" w:cs="宋体" w:hint="eastAsia"/>
          <w:kern w:val="0"/>
          <w:szCs w:val="21"/>
        </w:rPr>
        <w:t>，且应当在</w:t>
      </w:r>
      <w:r w:rsidRPr="00E11160">
        <w:rPr>
          <w:rFonts w:asciiTheme="minorEastAsia" w:hAnsiTheme="minorEastAsia" w:cs="宋体"/>
          <w:kern w:val="0"/>
          <w:szCs w:val="21"/>
        </w:rPr>
        <w:t>获取采购文件或者采购文件公告期限届满之日起7个工作日内</w:t>
      </w:r>
      <w:r w:rsidRPr="00E11160">
        <w:rPr>
          <w:rFonts w:asciiTheme="minorEastAsia" w:hAnsiTheme="minorEastAsia" w:cs="宋体" w:hint="eastAsia"/>
          <w:kern w:val="0"/>
          <w:szCs w:val="21"/>
        </w:rPr>
        <w:t>通过《全国公共资源交易平台（河南省·许昌市）》一次性提出，提出后联系招标公告中集采机构联系人查看，并同时将符合《政府采购质疑和投诉办法》第十二条规定的纸质质疑函和必要的证明材料一式两份送采购单位，如未提出视为全面接受；</w:t>
      </w:r>
      <w:r w:rsidRPr="00E11160">
        <w:rPr>
          <w:rFonts w:asciiTheme="minorEastAsia" w:hAnsiTheme="minorEastAsia" w:cs="宋体" w:hint="eastAsia"/>
          <w:kern w:val="0"/>
          <w:szCs w:val="21"/>
        </w:rPr>
        <w:br/>
        <w:t>（2） 对采购过程提出质疑的，为各采购程序环节结束之日起七个工作日内，以书面形式向采购人和采购代理机构一次性提出；</w:t>
      </w:r>
      <w:r w:rsidRPr="00E11160">
        <w:rPr>
          <w:rFonts w:asciiTheme="minorEastAsia" w:hAnsiTheme="minorEastAsia" w:cs="宋体" w:hint="eastAsia"/>
          <w:kern w:val="0"/>
          <w:szCs w:val="21"/>
        </w:rPr>
        <w:br/>
        <w:t>（3） 对中标结果提出质疑的，为中标结果公告期限届满之日起七个工作日内，以书面形式向采购人和采购代理机构一次性提出。</w:t>
      </w:r>
    </w:p>
    <w:p w:rsidR="00851B33" w:rsidRPr="00E11160" w:rsidRDefault="00551C50">
      <w:pPr>
        <w:pStyle w:val="af1"/>
        <w:numPr>
          <w:ilvl w:val="1"/>
          <w:numId w:val="9"/>
        </w:numPr>
        <w:autoSpaceDE w:val="0"/>
        <w:autoSpaceDN w:val="0"/>
        <w:spacing w:line="360" w:lineRule="auto"/>
        <w:ind w:firstLineChars="0"/>
        <w:contextualSpacing/>
        <w:rPr>
          <w:rFonts w:asciiTheme="minorEastAsia" w:hAnsiTheme="minorEastAsia" w:cs="宋体"/>
          <w:kern w:val="0"/>
          <w:szCs w:val="21"/>
        </w:rPr>
      </w:pPr>
      <w:r w:rsidRPr="00E11160">
        <w:rPr>
          <w:rFonts w:asciiTheme="minorEastAsia" w:hAnsiTheme="minorEastAsia" w:cs="宋体"/>
          <w:kern w:val="0"/>
          <w:szCs w:val="21"/>
        </w:rPr>
        <w:t>采购人、采购代理机构认为供应商质疑不成立，或者成立但未对中标结果构成影响的，继续开展采购活动；认为供应商质疑成立且影响或者可能影响中标结果的，按照下列情况处理：</w:t>
      </w:r>
    </w:p>
    <w:p w:rsidR="00851B33" w:rsidRPr="00E11160" w:rsidRDefault="00551C50">
      <w:pPr>
        <w:autoSpaceDE w:val="0"/>
        <w:autoSpaceDN w:val="0"/>
        <w:spacing w:line="360" w:lineRule="auto"/>
        <w:ind w:left="964"/>
        <w:contextualSpacing/>
        <w:rPr>
          <w:rFonts w:asciiTheme="minorEastAsia" w:hAnsiTheme="minorEastAsia" w:cs="宋体"/>
          <w:kern w:val="0"/>
          <w:szCs w:val="21"/>
        </w:rPr>
      </w:pPr>
      <w:r w:rsidRPr="00E11160">
        <w:rPr>
          <w:rFonts w:asciiTheme="minorEastAsia" w:hAnsiTheme="minorEastAsia" w:cs="宋体" w:hint="eastAsia"/>
          <w:kern w:val="0"/>
          <w:szCs w:val="21"/>
        </w:rPr>
        <w:t xml:space="preserve">（1） </w:t>
      </w:r>
      <w:r w:rsidRPr="00E11160">
        <w:rPr>
          <w:rFonts w:asciiTheme="minorEastAsia" w:hAnsiTheme="minorEastAsia" w:cs="宋体"/>
          <w:kern w:val="0"/>
          <w:szCs w:val="21"/>
        </w:rPr>
        <w:t>对采购文件提出的质疑，依法通过澄清或者修改可以继续开展采购活动的，澄清或者修改采购文件后继续开展采购活动；否则应当修改采购文件后重新开展采购活动。</w:t>
      </w:r>
    </w:p>
    <w:p w:rsidR="00851B33" w:rsidRPr="00E11160" w:rsidRDefault="00551C50">
      <w:pPr>
        <w:autoSpaceDE w:val="0"/>
        <w:autoSpaceDN w:val="0"/>
        <w:spacing w:line="360" w:lineRule="auto"/>
        <w:ind w:left="964"/>
        <w:contextualSpacing/>
        <w:rPr>
          <w:rFonts w:asciiTheme="minorEastAsia" w:hAnsiTheme="minorEastAsia" w:cs="宋体"/>
          <w:kern w:val="0"/>
          <w:szCs w:val="21"/>
        </w:rPr>
      </w:pPr>
      <w:r w:rsidRPr="00E11160">
        <w:rPr>
          <w:rFonts w:asciiTheme="minorEastAsia" w:hAnsiTheme="minorEastAsia" w:cs="宋体" w:hint="eastAsia"/>
          <w:kern w:val="0"/>
          <w:szCs w:val="21"/>
        </w:rPr>
        <w:t xml:space="preserve">（2） </w:t>
      </w:r>
      <w:r w:rsidRPr="00E11160">
        <w:rPr>
          <w:rFonts w:asciiTheme="minorEastAsia" w:hAnsiTheme="minorEastAsia" w:cs="宋体"/>
          <w:kern w:val="0"/>
          <w:szCs w:val="21"/>
        </w:rPr>
        <w:t>对采购过程、中标结果提出的质疑，合格供应商符合法定数量时，可以从合格的中标</w:t>
      </w:r>
      <w:r w:rsidRPr="00E11160">
        <w:rPr>
          <w:rFonts w:asciiTheme="minorEastAsia" w:hAnsiTheme="minorEastAsia" w:cs="宋体" w:hint="eastAsia"/>
          <w:kern w:val="0"/>
          <w:szCs w:val="21"/>
        </w:rPr>
        <w:t>候选人</w:t>
      </w:r>
      <w:r w:rsidRPr="00E11160">
        <w:rPr>
          <w:rFonts w:asciiTheme="minorEastAsia" w:hAnsiTheme="minorEastAsia" w:cs="宋体"/>
          <w:kern w:val="0"/>
          <w:szCs w:val="21"/>
        </w:rPr>
        <w:t>中另行确定中标供应商的，应当依法另行确定中标供应商；否则应当重新开展采购活动。</w:t>
      </w:r>
    </w:p>
    <w:p w:rsidR="00851B33" w:rsidRPr="00E11160" w:rsidRDefault="00851B33">
      <w:pPr>
        <w:autoSpaceDE w:val="0"/>
        <w:autoSpaceDN w:val="0"/>
        <w:spacing w:line="360" w:lineRule="auto"/>
        <w:ind w:left="964"/>
        <w:contextualSpacing/>
        <w:rPr>
          <w:rFonts w:asciiTheme="minorEastAsia" w:hAnsiTheme="minorEastAsia" w:cs="宋体"/>
          <w:kern w:val="0"/>
          <w:szCs w:val="21"/>
        </w:rPr>
      </w:pPr>
    </w:p>
    <w:p w:rsidR="00851B33" w:rsidRPr="00E11160" w:rsidRDefault="00551C50">
      <w:pPr>
        <w:pStyle w:val="af1"/>
        <w:numPr>
          <w:ilvl w:val="0"/>
          <w:numId w:val="9"/>
        </w:numPr>
        <w:autoSpaceDE w:val="0"/>
        <w:autoSpaceDN w:val="0"/>
        <w:spacing w:line="360" w:lineRule="auto"/>
        <w:ind w:firstLineChars="0"/>
        <w:contextualSpacing/>
        <w:rPr>
          <w:rFonts w:asciiTheme="minorEastAsia" w:hAnsiTheme="minorEastAsia" w:cs="宋体"/>
          <w:b/>
          <w:kern w:val="0"/>
          <w:szCs w:val="21"/>
        </w:rPr>
      </w:pPr>
      <w:r w:rsidRPr="00E11160">
        <w:rPr>
          <w:rFonts w:asciiTheme="minorEastAsia" w:hAnsiTheme="minorEastAsia" w:cs="宋体" w:hint="eastAsia"/>
          <w:b/>
          <w:kern w:val="0"/>
          <w:szCs w:val="21"/>
        </w:rPr>
        <w:lastRenderedPageBreak/>
        <w:t>签订合同</w:t>
      </w:r>
    </w:p>
    <w:p w:rsidR="00851B33" w:rsidRPr="00E11160" w:rsidRDefault="00551C50">
      <w:pPr>
        <w:autoSpaceDE w:val="0"/>
        <w:autoSpaceDN w:val="0"/>
        <w:spacing w:line="360" w:lineRule="auto"/>
        <w:ind w:left="964"/>
        <w:contextualSpacing/>
        <w:rPr>
          <w:rFonts w:asciiTheme="minorEastAsia" w:hAnsiTheme="minorEastAsia" w:cs="宋体"/>
          <w:kern w:val="0"/>
          <w:szCs w:val="21"/>
        </w:rPr>
      </w:pPr>
      <w:r w:rsidRPr="00E11160">
        <w:rPr>
          <w:rFonts w:asciiTheme="minorEastAsia" w:hAnsiTheme="minorEastAsia" w:cs="宋体" w:hint="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rsidR="00851B33" w:rsidRPr="00E11160" w:rsidRDefault="00851B33">
      <w:pPr>
        <w:autoSpaceDE w:val="0"/>
        <w:autoSpaceDN w:val="0"/>
        <w:spacing w:line="360" w:lineRule="auto"/>
        <w:ind w:left="964"/>
        <w:contextualSpacing/>
        <w:rPr>
          <w:rFonts w:asciiTheme="minorEastAsia" w:hAnsiTheme="minorEastAsia" w:cs="宋体"/>
          <w:kern w:val="0"/>
          <w:szCs w:val="21"/>
        </w:rPr>
      </w:pPr>
    </w:p>
    <w:p w:rsidR="00851B33" w:rsidRPr="00E11160" w:rsidRDefault="00551C50">
      <w:pPr>
        <w:pStyle w:val="af1"/>
        <w:numPr>
          <w:ilvl w:val="0"/>
          <w:numId w:val="9"/>
        </w:numPr>
        <w:autoSpaceDE w:val="0"/>
        <w:autoSpaceDN w:val="0"/>
        <w:spacing w:line="360" w:lineRule="auto"/>
        <w:ind w:firstLineChars="0"/>
        <w:contextualSpacing/>
        <w:rPr>
          <w:rFonts w:asciiTheme="minorEastAsia" w:hAnsiTheme="minorEastAsia" w:cs="宋体"/>
          <w:b/>
          <w:kern w:val="0"/>
          <w:szCs w:val="21"/>
        </w:rPr>
      </w:pPr>
      <w:r w:rsidRPr="00E11160">
        <w:rPr>
          <w:rFonts w:asciiTheme="minorEastAsia" w:hAnsiTheme="minorEastAsia" w:cs="宋体" w:hint="eastAsia"/>
          <w:b/>
          <w:kern w:val="0"/>
          <w:szCs w:val="21"/>
        </w:rPr>
        <w:t>履约保证金</w:t>
      </w:r>
    </w:p>
    <w:p w:rsidR="00851B33" w:rsidRPr="00E11160" w:rsidRDefault="00551C50">
      <w:pPr>
        <w:autoSpaceDE w:val="0"/>
        <w:autoSpaceDN w:val="0"/>
        <w:spacing w:line="360" w:lineRule="auto"/>
        <w:ind w:left="964"/>
        <w:contextualSpacing/>
        <w:rPr>
          <w:rFonts w:asciiTheme="majorEastAsia" w:eastAsiaTheme="majorEastAsia" w:hAnsiTheme="majorEastAsia" w:cs="宋体"/>
          <w:b/>
          <w:kern w:val="0"/>
          <w:sz w:val="36"/>
          <w:szCs w:val="36"/>
        </w:rPr>
      </w:pPr>
      <w:r w:rsidRPr="00E11160">
        <w:rPr>
          <w:rFonts w:asciiTheme="minorEastAsia" w:hAnsiTheme="minorEastAsia" w:cs="宋体" w:hint="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sidRPr="00E11160">
        <w:rPr>
          <w:rFonts w:ascii="宋体" w:eastAsia="宋体" w:hAnsi="宋体" w:cs="宋体" w:hint="eastAsia"/>
          <w:sz w:val="24"/>
          <w:szCs w:val="24"/>
        </w:rPr>
        <w:br/>
      </w:r>
    </w:p>
    <w:p w:rsidR="00851B33" w:rsidRPr="00E11160" w:rsidRDefault="00851B3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51B33" w:rsidRPr="00E11160" w:rsidRDefault="00851B3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51B33" w:rsidRPr="00E11160" w:rsidRDefault="00851B33">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851B33" w:rsidRPr="00E11160" w:rsidRDefault="00551C5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E11160">
        <w:rPr>
          <w:rFonts w:asciiTheme="majorEastAsia" w:eastAsiaTheme="majorEastAsia" w:hAnsiTheme="majorEastAsia" w:cs="宋体" w:hint="eastAsia"/>
          <w:b/>
          <w:kern w:val="0"/>
          <w:sz w:val="32"/>
          <w:szCs w:val="32"/>
        </w:rPr>
        <w:t>第五章 政府采购政策功能</w:t>
      </w:r>
    </w:p>
    <w:p w:rsidR="00851B33" w:rsidRPr="00E11160" w:rsidRDefault="00851B33">
      <w:pPr>
        <w:jc w:val="center"/>
        <w:rPr>
          <w:rFonts w:asciiTheme="majorEastAsia" w:eastAsiaTheme="majorEastAsia" w:hAnsiTheme="majorEastAsia" w:cs="宋体"/>
          <w:b/>
          <w:kern w:val="0"/>
          <w:sz w:val="36"/>
          <w:szCs w:val="36"/>
        </w:rPr>
      </w:pPr>
    </w:p>
    <w:p w:rsidR="00851B33" w:rsidRPr="00E11160" w:rsidRDefault="00551C50">
      <w:pPr>
        <w:spacing w:line="360" w:lineRule="auto"/>
        <w:ind w:firstLineChars="200" w:firstLine="420"/>
        <w:contextualSpacing/>
        <w:rPr>
          <w:rFonts w:asciiTheme="minorEastAsia" w:hAnsiTheme="minorEastAsia" w:cs="仿宋_GB2312"/>
          <w:szCs w:val="21"/>
          <w:lang w:val="zh-CN"/>
        </w:rPr>
      </w:pPr>
      <w:r w:rsidRPr="00E11160">
        <w:rPr>
          <w:rFonts w:asciiTheme="minorEastAsia" w:hAnsiTheme="minorEastAsia" w:cs="仿宋_GB2312" w:hint="eastAsia"/>
          <w:szCs w:val="21"/>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851B33" w:rsidRPr="00E11160" w:rsidRDefault="00551C50">
      <w:pPr>
        <w:pStyle w:val="a7"/>
        <w:spacing w:line="360" w:lineRule="auto"/>
        <w:ind w:firstLineChars="200" w:firstLine="422"/>
        <w:contextualSpacing/>
        <w:rPr>
          <w:rFonts w:asciiTheme="minorEastAsia" w:hAnsiTheme="minorEastAsia" w:cs="仿宋_GB2312"/>
          <w:b/>
          <w:sz w:val="21"/>
          <w:szCs w:val="21"/>
          <w:lang w:val="zh-CN"/>
        </w:rPr>
      </w:pPr>
      <w:r w:rsidRPr="00E11160">
        <w:rPr>
          <w:rFonts w:asciiTheme="minorEastAsia" w:eastAsiaTheme="minorEastAsia" w:hAnsiTheme="minorEastAsia" w:cs="仿宋_GB2312" w:hint="eastAsia"/>
          <w:b/>
          <w:sz w:val="21"/>
          <w:szCs w:val="21"/>
          <w:lang w:val="zh-CN"/>
        </w:rPr>
        <w:t>一、</w:t>
      </w:r>
      <w:r w:rsidRPr="00E11160">
        <w:rPr>
          <w:rFonts w:asciiTheme="minorEastAsia" w:hAnsiTheme="minorEastAsia" w:cs="仿宋_GB2312" w:hint="eastAsia"/>
          <w:b/>
          <w:sz w:val="21"/>
          <w:szCs w:val="21"/>
          <w:lang w:val="zh-CN"/>
        </w:rPr>
        <w:t>促进中小企业发展（不含民办非企业）</w:t>
      </w:r>
    </w:p>
    <w:p w:rsidR="00851B33" w:rsidRPr="00E11160" w:rsidRDefault="00551C50">
      <w:pPr>
        <w:topLinePunct/>
        <w:spacing w:line="360" w:lineRule="auto"/>
        <w:ind w:firstLineChars="200" w:firstLine="420"/>
        <w:contextualSpacing/>
        <w:rPr>
          <w:rFonts w:asciiTheme="minorEastAsia" w:hAnsiTheme="minorEastAsia" w:cs="仿宋_GB2312"/>
          <w:szCs w:val="21"/>
          <w:lang w:val="zh-CN"/>
        </w:rPr>
      </w:pPr>
      <w:r w:rsidRPr="00E11160">
        <w:rPr>
          <w:rFonts w:asciiTheme="minorEastAsia" w:hAnsiTheme="minorEastAsia" w:cs="仿宋_GB2312" w:hint="eastAsia"/>
          <w:szCs w:val="21"/>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851B33" w:rsidRPr="00E11160" w:rsidRDefault="00551C50">
      <w:pPr>
        <w:spacing w:line="360" w:lineRule="auto"/>
        <w:ind w:firstLineChars="200" w:firstLine="420"/>
        <w:contextualSpacing/>
        <w:rPr>
          <w:rFonts w:asciiTheme="minorEastAsia" w:hAnsiTheme="minorEastAsia" w:cs="仿宋_GB2312"/>
          <w:szCs w:val="21"/>
          <w:lang w:val="zh-CN"/>
        </w:rPr>
      </w:pPr>
      <w:r w:rsidRPr="00E11160">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851B33" w:rsidRPr="00E11160" w:rsidRDefault="00551C50">
      <w:pPr>
        <w:topLinePunct/>
        <w:spacing w:line="360" w:lineRule="auto"/>
        <w:ind w:firstLineChars="200" w:firstLine="420"/>
        <w:contextualSpacing/>
        <w:rPr>
          <w:rFonts w:asciiTheme="minorEastAsia" w:hAnsiTheme="minorEastAsia" w:cs="仿宋_GB2312"/>
          <w:szCs w:val="21"/>
          <w:lang w:val="zh-CN"/>
        </w:rPr>
      </w:pPr>
      <w:r w:rsidRPr="00E11160">
        <w:rPr>
          <w:rFonts w:asciiTheme="minorEastAsia" w:hAnsiTheme="minorEastAsia" w:cs="仿宋_GB2312" w:hint="eastAsia"/>
          <w:szCs w:val="21"/>
          <w:lang w:val="zh-CN"/>
        </w:rPr>
        <w:lastRenderedPageBreak/>
        <w:t>3、联合体各方均为小型或微型企业的，联合体视同为小型、微型企业。组成联合体的大中型企业或者其他自然人、法人或其他组织，与小型、微型企业之间不得存在投资关系。</w:t>
      </w:r>
    </w:p>
    <w:p w:rsidR="00851B33" w:rsidRPr="00E11160" w:rsidRDefault="00551C50">
      <w:pPr>
        <w:topLinePunct/>
        <w:spacing w:line="360" w:lineRule="auto"/>
        <w:ind w:firstLineChars="200" w:firstLine="420"/>
        <w:contextualSpacing/>
        <w:rPr>
          <w:rFonts w:asciiTheme="minorEastAsia" w:hAnsiTheme="minorEastAsia" w:cs="仿宋_GB2312"/>
          <w:szCs w:val="21"/>
          <w:lang w:val="zh-CN"/>
        </w:rPr>
      </w:pPr>
      <w:r w:rsidRPr="00E11160">
        <w:rPr>
          <w:rFonts w:asciiTheme="minorEastAsia" w:hAnsiTheme="minorEastAsia" w:cs="仿宋_GB2312" w:hint="eastAsia"/>
          <w:szCs w:val="21"/>
          <w:lang w:val="zh-CN"/>
        </w:rPr>
        <w:t>4、中小企业投标应提供《中小企业声明函》，如为联合投标的，联合体各方需分别填写《中小企业声明函》。</w:t>
      </w:r>
    </w:p>
    <w:p w:rsidR="00851B33" w:rsidRPr="00E11160" w:rsidRDefault="00551C50">
      <w:pPr>
        <w:topLinePunct/>
        <w:spacing w:line="360" w:lineRule="auto"/>
        <w:ind w:firstLineChars="200" w:firstLine="422"/>
        <w:contextualSpacing/>
        <w:rPr>
          <w:rFonts w:asciiTheme="minorEastAsia" w:hAnsiTheme="minorEastAsia" w:cs="仿宋_GB2312"/>
          <w:b/>
          <w:szCs w:val="21"/>
          <w:lang w:val="zh-CN"/>
        </w:rPr>
      </w:pPr>
      <w:r w:rsidRPr="00E11160">
        <w:rPr>
          <w:rFonts w:asciiTheme="minorEastAsia" w:hAnsiTheme="minorEastAsia" w:cs="仿宋_GB2312" w:hint="eastAsia"/>
          <w:b/>
          <w:szCs w:val="21"/>
          <w:lang w:val="zh-CN"/>
        </w:rPr>
        <w:t>二、支持监狱企业发展</w:t>
      </w:r>
    </w:p>
    <w:p w:rsidR="00851B33" w:rsidRPr="00E11160" w:rsidRDefault="00551C50">
      <w:pPr>
        <w:spacing w:line="360" w:lineRule="auto"/>
        <w:ind w:firstLineChars="200" w:firstLine="420"/>
        <w:contextualSpacing/>
        <w:rPr>
          <w:rFonts w:asciiTheme="minorEastAsia" w:hAnsiTheme="minorEastAsia" w:cs="仿宋_GB2312"/>
          <w:szCs w:val="21"/>
          <w:lang w:val="zh-CN"/>
        </w:rPr>
      </w:pPr>
      <w:r w:rsidRPr="00E11160">
        <w:rPr>
          <w:rFonts w:asciiTheme="minorEastAsia" w:hAnsiTheme="minorEastAsia" w:cs="仿宋_GB2312" w:hint="eastAsia"/>
          <w:szCs w:val="21"/>
          <w:lang w:val="zh-CN"/>
        </w:rPr>
        <w:t>按照财政部、司法部发布的《关于政府采购支持监狱企业发展有关问题的通知》（</w:t>
      </w:r>
      <w:bookmarkStart w:id="2" w:name="OLE_LINK6"/>
      <w:r w:rsidRPr="00E11160">
        <w:rPr>
          <w:rFonts w:asciiTheme="minorEastAsia" w:hAnsiTheme="minorEastAsia" w:cs="仿宋_GB2312" w:hint="eastAsia"/>
          <w:szCs w:val="21"/>
          <w:lang w:val="zh-CN"/>
        </w:rPr>
        <w:t>财库[2014]68号</w:t>
      </w:r>
      <w:bookmarkEnd w:id="2"/>
      <w:r w:rsidRPr="00E11160">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851B33" w:rsidRPr="00E11160" w:rsidRDefault="00551C50">
      <w:pPr>
        <w:spacing w:line="360" w:lineRule="auto"/>
        <w:ind w:firstLineChars="200" w:firstLine="422"/>
        <w:contextualSpacing/>
        <w:rPr>
          <w:rFonts w:asciiTheme="minorEastAsia" w:hAnsiTheme="minorEastAsia" w:cs="仿宋_GB2312"/>
          <w:b/>
          <w:szCs w:val="21"/>
          <w:lang w:val="zh-CN"/>
        </w:rPr>
      </w:pPr>
      <w:r w:rsidRPr="00E11160">
        <w:rPr>
          <w:rFonts w:asciiTheme="minorEastAsia" w:hAnsiTheme="minorEastAsia" w:cs="仿宋_GB2312" w:hint="eastAsia"/>
          <w:b/>
          <w:szCs w:val="21"/>
          <w:lang w:val="zh-CN"/>
        </w:rPr>
        <w:t>三、促进残疾人就业</w:t>
      </w:r>
    </w:p>
    <w:p w:rsidR="00851B33" w:rsidRPr="00E11160" w:rsidRDefault="00551C50">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E11160">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E11160">
        <w:rPr>
          <w:rFonts w:asciiTheme="minorEastAsia" w:eastAsiaTheme="minorEastAsia" w:hAnsiTheme="minorEastAsia" w:hint="eastAsia"/>
          <w:sz w:val="21"/>
          <w:szCs w:val="21"/>
        </w:rPr>
        <w:t>残疾人福利性单位属于小型、微型企业的，不重复享受政策。</w:t>
      </w:r>
    </w:p>
    <w:p w:rsidR="00851B33" w:rsidRPr="00E11160" w:rsidRDefault="00551C50">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E11160">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851B33" w:rsidRPr="00E11160" w:rsidRDefault="00551C50">
      <w:pPr>
        <w:pStyle w:val="a7"/>
        <w:spacing w:line="360" w:lineRule="auto"/>
        <w:ind w:firstLineChars="200" w:firstLine="420"/>
        <w:contextualSpacing/>
        <w:rPr>
          <w:rFonts w:asciiTheme="minorEastAsia" w:eastAsiaTheme="minorEastAsia" w:hAnsiTheme="minorEastAsia" w:cs="仿宋_GB2312"/>
          <w:szCs w:val="24"/>
          <w:lang w:val="zh-CN"/>
        </w:rPr>
      </w:pPr>
      <w:r w:rsidRPr="00E11160">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851B33" w:rsidRPr="00E11160" w:rsidRDefault="00851B3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51B33" w:rsidRPr="00E11160" w:rsidRDefault="00851B3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51B33" w:rsidRPr="00E11160" w:rsidRDefault="00851B3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51B33" w:rsidRPr="00E11160" w:rsidRDefault="00851B3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51B33" w:rsidRPr="00E11160" w:rsidRDefault="00551C5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E11160">
        <w:rPr>
          <w:rFonts w:asciiTheme="majorEastAsia" w:eastAsiaTheme="majorEastAsia" w:hAnsiTheme="majorEastAsia" w:cs="宋体" w:hint="eastAsia"/>
          <w:b/>
          <w:kern w:val="0"/>
          <w:sz w:val="32"/>
          <w:szCs w:val="32"/>
        </w:rPr>
        <w:t>第六章 资格审查与评标</w:t>
      </w:r>
    </w:p>
    <w:p w:rsidR="00851B33" w:rsidRPr="00E11160" w:rsidRDefault="00851B33">
      <w:pPr>
        <w:pStyle w:val="a7"/>
        <w:spacing w:line="360" w:lineRule="auto"/>
        <w:contextualSpacing/>
        <w:rPr>
          <w:rFonts w:asciiTheme="minorEastAsia" w:hAnsiTheme="minorEastAsia" w:cs="仿宋_GB2312"/>
          <w:lang w:val="zh-CN"/>
        </w:rPr>
      </w:pPr>
    </w:p>
    <w:p w:rsidR="00851B33" w:rsidRPr="00E11160" w:rsidRDefault="00551C50">
      <w:pPr>
        <w:pStyle w:val="a7"/>
        <w:spacing w:line="360" w:lineRule="auto"/>
        <w:contextualSpacing/>
        <w:rPr>
          <w:rFonts w:asciiTheme="minorEastAsia" w:eastAsiaTheme="minorEastAsia" w:hAnsiTheme="minorEastAsia"/>
          <w:bCs/>
          <w:sz w:val="21"/>
          <w:szCs w:val="21"/>
        </w:rPr>
      </w:pPr>
      <w:r w:rsidRPr="00E11160">
        <w:rPr>
          <w:rFonts w:asciiTheme="minorEastAsia" w:eastAsiaTheme="minorEastAsia" w:hAnsiTheme="minorEastAsia" w:cs="仿宋_GB2312"/>
          <w:b/>
          <w:sz w:val="21"/>
          <w:szCs w:val="21"/>
          <w:lang w:val="zh-CN"/>
        </w:rPr>
        <w:t>一、资格审查</w:t>
      </w:r>
    </w:p>
    <w:p w:rsidR="00851B33" w:rsidRPr="00E11160" w:rsidRDefault="00551C50">
      <w:pPr>
        <w:spacing w:line="360" w:lineRule="auto"/>
        <w:ind w:rightChars="200" w:right="420" w:firstLineChars="200" w:firstLine="420"/>
        <w:contextualSpacing/>
        <w:rPr>
          <w:rFonts w:asciiTheme="minorEastAsia" w:hAnsiTheme="minorEastAsia"/>
          <w:bCs/>
          <w:szCs w:val="21"/>
        </w:rPr>
      </w:pPr>
      <w:r w:rsidRPr="00E11160">
        <w:rPr>
          <w:rFonts w:asciiTheme="minorEastAsia" w:hAnsiTheme="minorEastAsia" w:hint="eastAsia"/>
          <w:bCs/>
          <w:szCs w:val="21"/>
        </w:rPr>
        <w:t>（一）</w:t>
      </w:r>
      <w:r w:rsidRPr="00E11160">
        <w:rPr>
          <w:rFonts w:asciiTheme="minorEastAsia" w:hAnsiTheme="minorEastAsia"/>
          <w:bCs/>
          <w:szCs w:val="21"/>
        </w:rPr>
        <w:t>开标结束后，</w:t>
      </w:r>
      <w:r w:rsidRPr="00E11160">
        <w:rPr>
          <w:rFonts w:asciiTheme="minorEastAsia" w:hAnsiTheme="minorEastAsia" w:hint="eastAsia"/>
          <w:bCs/>
          <w:szCs w:val="21"/>
        </w:rPr>
        <w:t>采购人依法对投标人资格进行审查</w:t>
      </w:r>
      <w:r w:rsidRPr="00E11160">
        <w:rPr>
          <w:rFonts w:asciiTheme="minorEastAsia" w:hAnsiTheme="minorEastAsia"/>
          <w:bCs/>
          <w:szCs w:val="21"/>
        </w:rPr>
        <w:t>。</w:t>
      </w:r>
      <w:r w:rsidRPr="00E11160">
        <w:rPr>
          <w:rFonts w:asciiTheme="minorEastAsia" w:hAnsiTheme="minorEastAsia" w:hint="eastAsia"/>
          <w:bCs/>
          <w:szCs w:val="21"/>
        </w:rPr>
        <w:t>确定符合资格的投标人不少于3家的，将组织评标委员会进行评标。</w:t>
      </w:r>
    </w:p>
    <w:p w:rsidR="00851B33" w:rsidRPr="00E11160" w:rsidRDefault="00551C50">
      <w:pPr>
        <w:spacing w:line="360" w:lineRule="auto"/>
        <w:ind w:rightChars="200" w:right="420" w:firstLineChars="200" w:firstLine="420"/>
        <w:contextualSpacing/>
        <w:rPr>
          <w:rFonts w:asciiTheme="minorEastAsia" w:hAnsiTheme="minorEastAsia" w:cs="仿宋_GB2312"/>
          <w:szCs w:val="21"/>
          <w:lang w:val="zh-CN"/>
        </w:rPr>
      </w:pPr>
      <w:r w:rsidRPr="00E11160">
        <w:rPr>
          <w:rFonts w:asciiTheme="minorEastAsia" w:hAnsiTheme="minorEastAsia" w:cs="仿宋_GB2312" w:hint="eastAsia"/>
          <w:szCs w:val="21"/>
          <w:lang w:val="zh-CN"/>
        </w:rPr>
        <w:t>（二）资格证明材料（本栏所列内容为本项目的资格审查条件，如有一项不符合要求，则不能进入下一步评审）。</w:t>
      </w:r>
    </w:p>
    <w:p w:rsidR="00851B33" w:rsidRPr="00E11160" w:rsidRDefault="00551C50">
      <w:pPr>
        <w:spacing w:line="360" w:lineRule="auto"/>
        <w:ind w:rightChars="200" w:right="420" w:firstLineChars="200" w:firstLine="420"/>
        <w:contextualSpacing/>
        <w:rPr>
          <w:rFonts w:asciiTheme="minorEastAsia" w:hAnsiTheme="minorEastAsia" w:cs="仿宋_GB2312"/>
          <w:szCs w:val="21"/>
          <w:lang w:val="zh-CN"/>
        </w:rPr>
      </w:pPr>
      <w:r w:rsidRPr="00E11160">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851B33" w:rsidRPr="00E11160">
        <w:trPr>
          <w:trHeight w:val="567"/>
        </w:trPr>
        <w:tc>
          <w:tcPr>
            <w:tcW w:w="675" w:type="dxa"/>
            <w:vAlign w:val="center"/>
          </w:tcPr>
          <w:p w:rsidR="00851B33" w:rsidRPr="00E11160" w:rsidRDefault="00551C50">
            <w:pPr>
              <w:spacing w:line="360" w:lineRule="auto"/>
              <w:jc w:val="center"/>
              <w:rPr>
                <w:rFonts w:asciiTheme="minorEastAsia" w:hAnsiTheme="minorEastAsia"/>
                <w:b/>
                <w:szCs w:val="21"/>
              </w:rPr>
            </w:pPr>
            <w:r w:rsidRPr="00E11160">
              <w:rPr>
                <w:rFonts w:asciiTheme="minorEastAsia" w:hAnsiTheme="minorEastAsia" w:hint="eastAsia"/>
                <w:b/>
                <w:szCs w:val="21"/>
              </w:rPr>
              <w:t>序号</w:t>
            </w:r>
          </w:p>
        </w:tc>
        <w:tc>
          <w:tcPr>
            <w:tcW w:w="2410" w:type="dxa"/>
            <w:vAlign w:val="center"/>
          </w:tcPr>
          <w:p w:rsidR="00851B33" w:rsidRPr="00E11160" w:rsidRDefault="00551C50">
            <w:pPr>
              <w:spacing w:line="360" w:lineRule="auto"/>
              <w:jc w:val="center"/>
              <w:rPr>
                <w:rFonts w:asciiTheme="minorEastAsia" w:hAnsiTheme="minorEastAsia"/>
                <w:b/>
                <w:szCs w:val="21"/>
              </w:rPr>
            </w:pPr>
            <w:r w:rsidRPr="00E11160">
              <w:rPr>
                <w:rFonts w:asciiTheme="minorEastAsia" w:hAnsiTheme="minorEastAsia" w:hint="eastAsia"/>
                <w:b/>
                <w:szCs w:val="21"/>
              </w:rPr>
              <w:t>资格审查</w:t>
            </w:r>
            <w:r w:rsidRPr="00E11160">
              <w:rPr>
                <w:rFonts w:asciiTheme="minorEastAsia" w:hAnsiTheme="minorEastAsia"/>
                <w:b/>
                <w:szCs w:val="21"/>
              </w:rPr>
              <w:t>因素</w:t>
            </w:r>
          </w:p>
        </w:tc>
        <w:tc>
          <w:tcPr>
            <w:tcW w:w="5954" w:type="dxa"/>
            <w:vAlign w:val="center"/>
          </w:tcPr>
          <w:p w:rsidR="00851B33" w:rsidRPr="00E11160" w:rsidRDefault="00551C50">
            <w:pPr>
              <w:spacing w:line="360" w:lineRule="auto"/>
              <w:jc w:val="center"/>
              <w:rPr>
                <w:rFonts w:asciiTheme="minorEastAsia" w:hAnsiTheme="minorEastAsia"/>
                <w:b/>
                <w:szCs w:val="21"/>
              </w:rPr>
            </w:pPr>
            <w:r w:rsidRPr="00E11160">
              <w:rPr>
                <w:rFonts w:asciiTheme="minorEastAsia" w:hAnsiTheme="minorEastAsia" w:hint="eastAsia"/>
                <w:b/>
                <w:szCs w:val="21"/>
              </w:rPr>
              <w:t>说明与要求</w:t>
            </w:r>
          </w:p>
        </w:tc>
      </w:tr>
      <w:tr w:rsidR="00851B33" w:rsidRPr="00E11160">
        <w:trPr>
          <w:trHeight w:val="567"/>
        </w:trPr>
        <w:tc>
          <w:tcPr>
            <w:tcW w:w="675" w:type="dxa"/>
            <w:vAlign w:val="center"/>
          </w:tcPr>
          <w:p w:rsidR="00851B33" w:rsidRPr="00E11160" w:rsidRDefault="00551C50">
            <w:pPr>
              <w:spacing w:line="360" w:lineRule="auto"/>
              <w:jc w:val="center"/>
              <w:rPr>
                <w:rFonts w:asciiTheme="minorEastAsia" w:hAnsiTheme="minorEastAsia"/>
                <w:b/>
                <w:szCs w:val="21"/>
              </w:rPr>
            </w:pPr>
            <w:r w:rsidRPr="00E11160">
              <w:rPr>
                <w:rFonts w:asciiTheme="minorEastAsia" w:hAnsiTheme="minorEastAsia" w:hint="eastAsia"/>
                <w:b/>
                <w:szCs w:val="21"/>
              </w:rPr>
              <w:t>1</w:t>
            </w:r>
          </w:p>
        </w:tc>
        <w:tc>
          <w:tcPr>
            <w:tcW w:w="2410" w:type="dxa"/>
            <w:vAlign w:val="center"/>
          </w:tcPr>
          <w:p w:rsidR="00851B33" w:rsidRPr="00E11160" w:rsidRDefault="00551C50">
            <w:pPr>
              <w:spacing w:line="360" w:lineRule="auto"/>
              <w:jc w:val="center"/>
              <w:rPr>
                <w:rFonts w:asciiTheme="minorEastAsia" w:hAnsiTheme="minorEastAsia"/>
                <w:b/>
                <w:szCs w:val="21"/>
              </w:rPr>
            </w:pPr>
            <w:r w:rsidRPr="00E11160">
              <w:rPr>
                <w:rFonts w:asciiTheme="minorEastAsia" w:hAnsiTheme="minorEastAsia" w:hint="eastAsia"/>
                <w:b/>
                <w:szCs w:val="21"/>
              </w:rPr>
              <w:t>投标函</w:t>
            </w:r>
          </w:p>
        </w:tc>
        <w:tc>
          <w:tcPr>
            <w:tcW w:w="5954" w:type="dxa"/>
            <w:vAlign w:val="center"/>
          </w:tcPr>
          <w:p w:rsidR="00851B33" w:rsidRPr="00E11160" w:rsidRDefault="00551C50">
            <w:pPr>
              <w:spacing w:line="360" w:lineRule="auto"/>
              <w:rPr>
                <w:rFonts w:asciiTheme="minorEastAsia" w:hAnsiTheme="minorEastAsia"/>
                <w:b/>
                <w:szCs w:val="21"/>
              </w:rPr>
            </w:pPr>
            <w:r w:rsidRPr="00E11160">
              <w:rPr>
                <w:rFonts w:ascii="宋体" w:hAnsi="宋体" w:cs="微软雅黑" w:hint="eastAsia"/>
                <w:bCs/>
                <w:szCs w:val="21"/>
              </w:rPr>
              <w:t>参考招标文件第八章3.1格式填写</w:t>
            </w:r>
          </w:p>
        </w:tc>
      </w:tr>
      <w:tr w:rsidR="00851B33" w:rsidRPr="00E11160">
        <w:tc>
          <w:tcPr>
            <w:tcW w:w="675" w:type="dxa"/>
            <w:vAlign w:val="center"/>
          </w:tcPr>
          <w:p w:rsidR="00851B33" w:rsidRPr="00E11160" w:rsidRDefault="00551C50">
            <w:pPr>
              <w:spacing w:line="360" w:lineRule="auto"/>
              <w:jc w:val="center"/>
              <w:rPr>
                <w:rFonts w:asciiTheme="minorEastAsia" w:hAnsiTheme="minorEastAsia"/>
                <w:b/>
                <w:bCs/>
                <w:szCs w:val="21"/>
              </w:rPr>
            </w:pPr>
            <w:r w:rsidRPr="00E11160">
              <w:rPr>
                <w:rFonts w:asciiTheme="minorEastAsia" w:hAnsiTheme="minorEastAsia" w:hint="eastAsia"/>
                <w:b/>
                <w:bCs/>
                <w:szCs w:val="21"/>
              </w:rPr>
              <w:t>2</w:t>
            </w:r>
          </w:p>
        </w:tc>
        <w:tc>
          <w:tcPr>
            <w:tcW w:w="2410" w:type="dxa"/>
            <w:vAlign w:val="center"/>
          </w:tcPr>
          <w:p w:rsidR="00851B33" w:rsidRPr="00E11160" w:rsidRDefault="00551C50">
            <w:pPr>
              <w:spacing w:line="360" w:lineRule="auto"/>
              <w:rPr>
                <w:rFonts w:asciiTheme="minorEastAsia" w:hAnsiTheme="minorEastAsia"/>
                <w:b/>
                <w:szCs w:val="21"/>
              </w:rPr>
            </w:pPr>
            <w:r w:rsidRPr="00E11160">
              <w:rPr>
                <w:rFonts w:asciiTheme="minorEastAsia" w:hAnsiTheme="minorEastAsia" w:hint="eastAsia"/>
                <w:b/>
                <w:bCs/>
                <w:szCs w:val="21"/>
              </w:rPr>
              <w:t>法人或者其他组织的营业执照等证明文件，自然人的身份证明</w:t>
            </w:r>
          </w:p>
        </w:tc>
        <w:tc>
          <w:tcPr>
            <w:tcW w:w="5954" w:type="dxa"/>
            <w:vAlign w:val="center"/>
          </w:tcPr>
          <w:p w:rsidR="00851B33" w:rsidRPr="00E11160" w:rsidRDefault="00551C50">
            <w:pPr>
              <w:spacing w:line="360" w:lineRule="auto"/>
              <w:jc w:val="left"/>
              <w:rPr>
                <w:rFonts w:asciiTheme="minorEastAsia" w:hAnsiTheme="minorEastAsia"/>
                <w:bCs/>
                <w:szCs w:val="21"/>
              </w:rPr>
            </w:pPr>
            <w:r w:rsidRPr="00E11160">
              <w:rPr>
                <w:rFonts w:asciiTheme="minorEastAsia" w:hAnsiTheme="minorEastAsia" w:hint="eastAsia"/>
                <w:bCs/>
                <w:szCs w:val="21"/>
              </w:rPr>
              <w:t>（1）企业法人营业执照或营业执照。（企业投标提供）</w:t>
            </w:r>
          </w:p>
          <w:p w:rsidR="00851B33" w:rsidRPr="00E11160" w:rsidRDefault="00551C50">
            <w:pPr>
              <w:spacing w:line="360" w:lineRule="auto"/>
              <w:jc w:val="left"/>
              <w:rPr>
                <w:rFonts w:asciiTheme="minorEastAsia" w:hAnsiTheme="minorEastAsia"/>
                <w:bCs/>
                <w:szCs w:val="21"/>
              </w:rPr>
            </w:pPr>
            <w:r w:rsidRPr="00E11160">
              <w:rPr>
                <w:rFonts w:asciiTheme="minorEastAsia" w:hAnsiTheme="minorEastAsia" w:hint="eastAsia"/>
                <w:bCs/>
                <w:szCs w:val="21"/>
              </w:rPr>
              <w:t>（2）事业单位法人证书。（事业单位投标提供）</w:t>
            </w:r>
          </w:p>
          <w:p w:rsidR="00851B33" w:rsidRPr="00E11160" w:rsidRDefault="00551C50">
            <w:pPr>
              <w:spacing w:line="360" w:lineRule="auto"/>
              <w:jc w:val="left"/>
              <w:rPr>
                <w:rFonts w:asciiTheme="minorEastAsia" w:hAnsiTheme="minorEastAsia"/>
                <w:bCs/>
                <w:szCs w:val="21"/>
              </w:rPr>
            </w:pPr>
            <w:r w:rsidRPr="00E11160">
              <w:rPr>
                <w:rFonts w:asciiTheme="minorEastAsia" w:hAnsiTheme="minorEastAsia" w:hint="eastAsia"/>
                <w:bCs/>
                <w:szCs w:val="21"/>
              </w:rPr>
              <w:t>（3）执业许可证。（非企业专业服务机构投标提供）</w:t>
            </w:r>
          </w:p>
          <w:p w:rsidR="00851B33" w:rsidRPr="00E11160" w:rsidRDefault="00551C50">
            <w:pPr>
              <w:spacing w:line="360" w:lineRule="auto"/>
              <w:jc w:val="left"/>
              <w:rPr>
                <w:rFonts w:asciiTheme="minorEastAsia" w:hAnsiTheme="minorEastAsia"/>
                <w:bCs/>
                <w:szCs w:val="21"/>
              </w:rPr>
            </w:pPr>
            <w:r w:rsidRPr="00E11160">
              <w:rPr>
                <w:rFonts w:asciiTheme="minorEastAsia" w:hAnsiTheme="minorEastAsia" w:hint="eastAsia"/>
                <w:bCs/>
                <w:szCs w:val="21"/>
              </w:rPr>
              <w:t>（4）个体工商户营业执照。（个体工商户投标提供）</w:t>
            </w:r>
          </w:p>
          <w:p w:rsidR="00851B33" w:rsidRPr="00E11160" w:rsidRDefault="00551C50">
            <w:pPr>
              <w:spacing w:line="360" w:lineRule="auto"/>
              <w:jc w:val="left"/>
              <w:rPr>
                <w:rFonts w:asciiTheme="minorEastAsia" w:hAnsiTheme="minorEastAsia"/>
                <w:bCs/>
                <w:szCs w:val="21"/>
              </w:rPr>
            </w:pPr>
            <w:r w:rsidRPr="00E11160">
              <w:rPr>
                <w:rFonts w:asciiTheme="minorEastAsia" w:hAnsiTheme="minorEastAsia" w:hint="eastAsia"/>
                <w:bCs/>
                <w:szCs w:val="21"/>
              </w:rPr>
              <w:t>（5）自然人身份证明。（自然人投标提供）</w:t>
            </w:r>
          </w:p>
          <w:p w:rsidR="00851B33" w:rsidRPr="00E11160" w:rsidRDefault="00551C50">
            <w:pPr>
              <w:spacing w:line="360" w:lineRule="auto"/>
              <w:jc w:val="left"/>
              <w:rPr>
                <w:rFonts w:asciiTheme="minorEastAsia" w:hAnsiTheme="minorEastAsia"/>
                <w:b/>
                <w:bCs/>
                <w:szCs w:val="21"/>
              </w:rPr>
            </w:pPr>
            <w:r w:rsidRPr="00E11160">
              <w:rPr>
                <w:rFonts w:asciiTheme="minorEastAsia" w:hAnsiTheme="minorEastAsia" w:hint="eastAsia"/>
                <w:bCs/>
                <w:szCs w:val="21"/>
              </w:rPr>
              <w:t>（6）民办非企业单位登记证书。（民办非企业单位投标提供）</w:t>
            </w:r>
          </w:p>
        </w:tc>
      </w:tr>
      <w:tr w:rsidR="00851B33" w:rsidRPr="00E11160">
        <w:tc>
          <w:tcPr>
            <w:tcW w:w="675" w:type="dxa"/>
            <w:vAlign w:val="center"/>
          </w:tcPr>
          <w:p w:rsidR="00851B33" w:rsidRPr="00E11160" w:rsidRDefault="00551C50">
            <w:pPr>
              <w:spacing w:line="360" w:lineRule="auto"/>
              <w:jc w:val="center"/>
              <w:rPr>
                <w:rFonts w:asciiTheme="minorEastAsia" w:hAnsiTheme="minorEastAsia"/>
                <w:b/>
                <w:bCs/>
                <w:szCs w:val="21"/>
              </w:rPr>
            </w:pPr>
            <w:r w:rsidRPr="00E11160">
              <w:rPr>
                <w:rFonts w:asciiTheme="minorEastAsia" w:hAnsiTheme="minorEastAsia" w:hint="eastAsia"/>
                <w:b/>
                <w:bCs/>
                <w:szCs w:val="21"/>
              </w:rPr>
              <w:t>3</w:t>
            </w:r>
          </w:p>
        </w:tc>
        <w:tc>
          <w:tcPr>
            <w:tcW w:w="2410" w:type="dxa"/>
            <w:vAlign w:val="center"/>
          </w:tcPr>
          <w:p w:rsidR="00851B33" w:rsidRPr="00E11160" w:rsidRDefault="00551C50">
            <w:pPr>
              <w:spacing w:line="360" w:lineRule="auto"/>
              <w:rPr>
                <w:rFonts w:asciiTheme="minorEastAsia" w:hAnsiTheme="minorEastAsia"/>
                <w:b/>
                <w:szCs w:val="21"/>
              </w:rPr>
            </w:pPr>
            <w:r w:rsidRPr="00E11160">
              <w:rPr>
                <w:rFonts w:asciiTheme="minorEastAsia" w:hAnsiTheme="minorEastAsia" w:hint="eastAsia"/>
                <w:b/>
                <w:bCs/>
                <w:szCs w:val="21"/>
              </w:rPr>
              <w:t>财务状况报告相关材料</w:t>
            </w:r>
          </w:p>
        </w:tc>
        <w:tc>
          <w:tcPr>
            <w:tcW w:w="5954" w:type="dxa"/>
          </w:tcPr>
          <w:p w:rsidR="00851B33" w:rsidRPr="00E11160" w:rsidRDefault="00551C50">
            <w:pPr>
              <w:spacing w:line="360" w:lineRule="auto"/>
              <w:rPr>
                <w:rFonts w:asciiTheme="minorEastAsia" w:hAnsiTheme="minorEastAsia"/>
                <w:bCs/>
                <w:szCs w:val="21"/>
              </w:rPr>
            </w:pPr>
            <w:r w:rsidRPr="00E11160">
              <w:rPr>
                <w:rFonts w:asciiTheme="minorEastAsia" w:hAnsiTheme="minorEastAsia" w:hint="eastAsia"/>
                <w:bCs/>
                <w:szCs w:val="21"/>
              </w:rPr>
              <w:t>（1）投标人是法人（法人包括企业法人、机关法人、事业单位法人和社会团体法人），提供本单位：</w:t>
            </w:r>
          </w:p>
          <w:p w:rsidR="00851B33" w:rsidRPr="00E11160" w:rsidRDefault="00551C50">
            <w:pPr>
              <w:spacing w:line="360" w:lineRule="auto"/>
              <w:rPr>
                <w:rFonts w:asciiTheme="minorEastAsia" w:hAnsiTheme="minorEastAsia"/>
                <w:bCs/>
                <w:szCs w:val="21"/>
              </w:rPr>
            </w:pPr>
            <w:r w:rsidRPr="00E11160">
              <w:rPr>
                <w:rFonts w:asciiTheme="minorEastAsia" w:hAnsiTheme="minorEastAsia" w:hint="eastAsia"/>
                <w:bCs/>
                <w:szCs w:val="21"/>
              </w:rPr>
              <w:t>①2018年度经审计的财务报告，包括资产负债表、利润表、现金流量表、所有者权益变动表及其附注；</w:t>
            </w:r>
          </w:p>
          <w:p w:rsidR="00851B33" w:rsidRPr="00E11160" w:rsidRDefault="00551C50">
            <w:pPr>
              <w:spacing w:line="360" w:lineRule="auto"/>
              <w:rPr>
                <w:rFonts w:asciiTheme="minorEastAsia" w:hAnsiTheme="minorEastAsia"/>
                <w:bCs/>
                <w:szCs w:val="21"/>
              </w:rPr>
            </w:pPr>
            <w:r w:rsidRPr="00E11160">
              <w:rPr>
                <w:rFonts w:asciiTheme="minorEastAsia" w:hAnsiTheme="minorEastAsia" w:hint="eastAsia"/>
                <w:bCs/>
                <w:szCs w:val="21"/>
              </w:rPr>
              <w:t>②基本开户银行出具的资信证明；</w:t>
            </w:r>
          </w:p>
          <w:p w:rsidR="00851B33" w:rsidRPr="00E11160" w:rsidRDefault="00551C50">
            <w:pPr>
              <w:spacing w:line="360" w:lineRule="auto"/>
              <w:rPr>
                <w:rFonts w:asciiTheme="minorEastAsia" w:hAnsiTheme="minorEastAsia"/>
                <w:bCs/>
                <w:szCs w:val="21"/>
              </w:rPr>
            </w:pPr>
            <w:r w:rsidRPr="00E11160">
              <w:rPr>
                <w:rFonts w:asciiTheme="minorEastAsia" w:hAnsiTheme="minorEastAsia" w:hint="eastAsia"/>
                <w:bCs/>
                <w:szCs w:val="21"/>
              </w:rPr>
              <w:t>③财政部门认可的政府采购专业担保机构的证明文件和担保机构出具的投标担保函。</w:t>
            </w:r>
          </w:p>
          <w:p w:rsidR="00851B33" w:rsidRPr="00E11160" w:rsidRDefault="00551C50">
            <w:pPr>
              <w:spacing w:line="360" w:lineRule="auto"/>
              <w:rPr>
                <w:rFonts w:asciiTheme="minorEastAsia" w:hAnsiTheme="minorEastAsia"/>
                <w:bCs/>
                <w:szCs w:val="21"/>
              </w:rPr>
            </w:pPr>
            <w:r w:rsidRPr="00E11160">
              <w:rPr>
                <w:rFonts w:ascii="楷体" w:eastAsia="楷体" w:hAnsi="楷体" w:cs="仿宋_GB2312" w:hint="eastAsia"/>
                <w:sz w:val="24"/>
                <w:szCs w:val="24"/>
                <w:lang w:val="zh-CN"/>
              </w:rPr>
              <w:lastRenderedPageBreak/>
              <w:t>注：仅需提供序号</w:t>
            </w:r>
            <w:r w:rsidRPr="00E11160">
              <w:rPr>
                <w:rFonts w:ascii="楷体" w:eastAsia="楷体" w:hAnsi="楷体" w:hint="eastAsia"/>
                <w:sz w:val="24"/>
                <w:szCs w:val="24"/>
              </w:rPr>
              <w:t>①～③其中之一即可。</w:t>
            </w:r>
          </w:p>
          <w:p w:rsidR="00851B33" w:rsidRPr="00E11160" w:rsidRDefault="00551C50">
            <w:pPr>
              <w:spacing w:line="360" w:lineRule="auto"/>
              <w:rPr>
                <w:rFonts w:asciiTheme="minorEastAsia" w:hAnsiTheme="minorEastAsia"/>
                <w:bCs/>
                <w:szCs w:val="21"/>
              </w:rPr>
            </w:pPr>
            <w:r w:rsidRPr="00E11160">
              <w:rPr>
                <w:rFonts w:asciiTheme="minorEastAsia" w:hAnsiTheme="minorEastAsia" w:hint="eastAsia"/>
                <w:bCs/>
                <w:szCs w:val="21"/>
              </w:rPr>
              <w:t>（2）投标人（其他组织和自然人）提供本单位：</w:t>
            </w:r>
          </w:p>
          <w:p w:rsidR="00851B33" w:rsidRPr="00E11160" w:rsidRDefault="00551C50">
            <w:pPr>
              <w:spacing w:line="360" w:lineRule="auto"/>
              <w:rPr>
                <w:rFonts w:asciiTheme="minorEastAsia" w:hAnsiTheme="minorEastAsia"/>
                <w:bCs/>
                <w:szCs w:val="21"/>
              </w:rPr>
            </w:pPr>
            <w:r w:rsidRPr="00E11160">
              <w:rPr>
                <w:rFonts w:asciiTheme="minorEastAsia" w:hAnsiTheme="minorEastAsia" w:hint="eastAsia"/>
                <w:bCs/>
                <w:szCs w:val="21"/>
              </w:rPr>
              <w:t>①2018年度经审计的财务报告，包括资产负债表、利润表、现金流量表、所有者权益变动表及其附注；</w:t>
            </w:r>
          </w:p>
          <w:p w:rsidR="00851B33" w:rsidRPr="00E11160" w:rsidRDefault="00551C50">
            <w:pPr>
              <w:spacing w:line="360" w:lineRule="auto"/>
              <w:rPr>
                <w:rFonts w:asciiTheme="minorEastAsia" w:hAnsiTheme="minorEastAsia"/>
                <w:bCs/>
                <w:szCs w:val="21"/>
              </w:rPr>
            </w:pPr>
            <w:r w:rsidRPr="00E11160">
              <w:rPr>
                <w:rFonts w:asciiTheme="minorEastAsia" w:hAnsiTheme="minorEastAsia" w:hint="eastAsia"/>
                <w:bCs/>
                <w:szCs w:val="21"/>
              </w:rPr>
              <w:t>②银行出具的资信证明；</w:t>
            </w:r>
          </w:p>
          <w:p w:rsidR="00851B33" w:rsidRPr="00E11160" w:rsidRDefault="00551C50">
            <w:pPr>
              <w:spacing w:line="360" w:lineRule="auto"/>
              <w:rPr>
                <w:rFonts w:asciiTheme="minorEastAsia" w:hAnsiTheme="minorEastAsia"/>
                <w:bCs/>
                <w:szCs w:val="21"/>
              </w:rPr>
            </w:pPr>
            <w:r w:rsidRPr="00E11160">
              <w:rPr>
                <w:rFonts w:asciiTheme="minorEastAsia" w:hAnsiTheme="minorEastAsia" w:hint="eastAsia"/>
                <w:bCs/>
                <w:szCs w:val="21"/>
              </w:rPr>
              <w:t>③财政部门认可的政府采购专业担保机构的证明文件和担保机构出具的投标担保函。</w:t>
            </w:r>
          </w:p>
          <w:p w:rsidR="00851B33" w:rsidRPr="00E11160" w:rsidRDefault="00551C50">
            <w:pPr>
              <w:spacing w:line="360" w:lineRule="auto"/>
              <w:rPr>
                <w:rFonts w:asciiTheme="minorEastAsia" w:hAnsiTheme="minorEastAsia"/>
                <w:b/>
                <w:bCs/>
                <w:szCs w:val="21"/>
              </w:rPr>
            </w:pPr>
            <w:r w:rsidRPr="00E11160">
              <w:rPr>
                <w:rFonts w:ascii="楷体" w:eastAsia="楷体" w:hAnsi="楷体" w:cs="仿宋_GB2312" w:hint="eastAsia"/>
                <w:sz w:val="24"/>
                <w:szCs w:val="24"/>
                <w:lang w:val="zh-CN"/>
              </w:rPr>
              <w:t>注：仅需提供序号</w:t>
            </w:r>
            <w:r w:rsidRPr="00E11160">
              <w:rPr>
                <w:rFonts w:ascii="楷体" w:eastAsia="楷体" w:hAnsi="楷体" w:hint="eastAsia"/>
                <w:sz w:val="24"/>
                <w:szCs w:val="24"/>
              </w:rPr>
              <w:t>①～③其中之一即可。</w:t>
            </w:r>
          </w:p>
        </w:tc>
      </w:tr>
      <w:tr w:rsidR="00851B33" w:rsidRPr="00E11160">
        <w:tc>
          <w:tcPr>
            <w:tcW w:w="675" w:type="dxa"/>
            <w:vAlign w:val="center"/>
          </w:tcPr>
          <w:p w:rsidR="00851B33" w:rsidRPr="00E11160" w:rsidRDefault="00551C50">
            <w:pPr>
              <w:spacing w:line="360" w:lineRule="auto"/>
              <w:jc w:val="center"/>
              <w:rPr>
                <w:rFonts w:asciiTheme="minorEastAsia" w:hAnsiTheme="minorEastAsia"/>
                <w:b/>
                <w:bCs/>
                <w:szCs w:val="21"/>
              </w:rPr>
            </w:pPr>
            <w:r w:rsidRPr="00E11160">
              <w:rPr>
                <w:rFonts w:asciiTheme="minorEastAsia" w:hAnsiTheme="minorEastAsia" w:hint="eastAsia"/>
                <w:b/>
                <w:bCs/>
                <w:szCs w:val="21"/>
              </w:rPr>
              <w:lastRenderedPageBreak/>
              <w:t>4</w:t>
            </w:r>
          </w:p>
        </w:tc>
        <w:tc>
          <w:tcPr>
            <w:tcW w:w="2410" w:type="dxa"/>
            <w:vAlign w:val="center"/>
          </w:tcPr>
          <w:p w:rsidR="00851B33" w:rsidRPr="00E11160" w:rsidRDefault="00551C50">
            <w:pPr>
              <w:spacing w:line="360" w:lineRule="auto"/>
              <w:rPr>
                <w:rFonts w:asciiTheme="minorEastAsia" w:hAnsiTheme="minorEastAsia"/>
                <w:b/>
                <w:szCs w:val="21"/>
              </w:rPr>
            </w:pPr>
            <w:r w:rsidRPr="00E11160">
              <w:rPr>
                <w:rFonts w:asciiTheme="minorEastAsia" w:hAnsiTheme="minorEastAsia" w:hint="eastAsia"/>
                <w:b/>
                <w:bCs/>
                <w:szCs w:val="21"/>
              </w:rPr>
              <w:t>依法缴纳税收相关材料</w:t>
            </w:r>
          </w:p>
        </w:tc>
        <w:tc>
          <w:tcPr>
            <w:tcW w:w="5954" w:type="dxa"/>
          </w:tcPr>
          <w:p w:rsidR="00851B33" w:rsidRPr="00E11160" w:rsidRDefault="00551C50">
            <w:pPr>
              <w:spacing w:line="360" w:lineRule="auto"/>
              <w:rPr>
                <w:rFonts w:asciiTheme="minorEastAsia" w:hAnsiTheme="minorEastAsia"/>
                <w:b/>
                <w:bCs/>
                <w:szCs w:val="21"/>
              </w:rPr>
            </w:pPr>
            <w:r w:rsidRPr="00E11160">
              <w:rPr>
                <w:rFonts w:ascii="宋体" w:hAnsi="宋体" w:cs="微软雅黑" w:hint="eastAsia"/>
                <w:bCs/>
                <w:szCs w:val="21"/>
              </w:rPr>
              <w:t>投标人提供参加本次政府采购项目</w:t>
            </w:r>
            <w:r w:rsidRPr="00E11160">
              <w:rPr>
                <w:rFonts w:asciiTheme="minorEastAsia" w:hAnsiTheme="minorEastAsia" w:hint="eastAsia"/>
                <w:bCs/>
                <w:szCs w:val="21"/>
              </w:rPr>
              <w:t>投标截止时间前六个月内任意一个月缴纳税收凭据。（依法免税的投标人，应提供相应文件证明依法免税）</w:t>
            </w:r>
          </w:p>
        </w:tc>
      </w:tr>
      <w:tr w:rsidR="00851B33" w:rsidRPr="00E11160">
        <w:tc>
          <w:tcPr>
            <w:tcW w:w="675" w:type="dxa"/>
            <w:vAlign w:val="center"/>
          </w:tcPr>
          <w:p w:rsidR="00851B33" w:rsidRPr="00E11160" w:rsidRDefault="00551C50">
            <w:pPr>
              <w:spacing w:line="360" w:lineRule="auto"/>
              <w:jc w:val="center"/>
              <w:rPr>
                <w:rFonts w:asciiTheme="minorEastAsia" w:hAnsiTheme="minorEastAsia"/>
                <w:b/>
                <w:bCs/>
                <w:szCs w:val="21"/>
              </w:rPr>
            </w:pPr>
            <w:r w:rsidRPr="00E11160">
              <w:rPr>
                <w:rFonts w:asciiTheme="minorEastAsia" w:hAnsiTheme="minorEastAsia" w:hint="eastAsia"/>
                <w:b/>
                <w:bCs/>
                <w:szCs w:val="21"/>
              </w:rPr>
              <w:t>5</w:t>
            </w:r>
          </w:p>
        </w:tc>
        <w:tc>
          <w:tcPr>
            <w:tcW w:w="2410" w:type="dxa"/>
            <w:vAlign w:val="center"/>
          </w:tcPr>
          <w:p w:rsidR="00851B33" w:rsidRPr="00E11160" w:rsidRDefault="00551C50">
            <w:pPr>
              <w:spacing w:line="360" w:lineRule="auto"/>
              <w:rPr>
                <w:rFonts w:asciiTheme="minorEastAsia" w:hAnsiTheme="minorEastAsia"/>
                <w:bCs/>
                <w:szCs w:val="21"/>
              </w:rPr>
            </w:pPr>
            <w:r w:rsidRPr="00E11160">
              <w:rPr>
                <w:rFonts w:asciiTheme="minorEastAsia" w:hAnsiTheme="minorEastAsia" w:hint="eastAsia"/>
                <w:b/>
                <w:bCs/>
                <w:szCs w:val="21"/>
              </w:rPr>
              <w:t>依法缴纳社会保障资金的证明材料</w:t>
            </w:r>
          </w:p>
        </w:tc>
        <w:tc>
          <w:tcPr>
            <w:tcW w:w="5954" w:type="dxa"/>
          </w:tcPr>
          <w:p w:rsidR="00851B33" w:rsidRPr="00E11160" w:rsidRDefault="00551C50">
            <w:pPr>
              <w:spacing w:line="360" w:lineRule="auto"/>
              <w:rPr>
                <w:rFonts w:asciiTheme="minorEastAsia" w:hAnsiTheme="minorEastAsia"/>
                <w:b/>
                <w:bCs/>
                <w:szCs w:val="21"/>
              </w:rPr>
            </w:pPr>
            <w:r w:rsidRPr="00E11160">
              <w:rPr>
                <w:rFonts w:ascii="宋体" w:hAnsi="宋体" w:cs="微软雅黑" w:hint="eastAsia"/>
                <w:bCs/>
                <w:szCs w:val="21"/>
              </w:rPr>
              <w:t>投标人提供参加本次政府采购项目</w:t>
            </w:r>
            <w:r w:rsidRPr="00E11160">
              <w:rPr>
                <w:rFonts w:asciiTheme="minorEastAsia" w:hAnsiTheme="minorEastAsia" w:hint="eastAsia"/>
                <w:bCs/>
                <w:szCs w:val="21"/>
              </w:rPr>
              <w:t>投标截止时间前六个月内任意一个月缴纳社会保险凭据。（依法不需要缴纳社会保障资金的投标人，应提供相应文件证明依法不需要缴纳社会保障资金）</w:t>
            </w:r>
          </w:p>
        </w:tc>
      </w:tr>
      <w:tr w:rsidR="00851B33" w:rsidRPr="00E11160">
        <w:tc>
          <w:tcPr>
            <w:tcW w:w="675" w:type="dxa"/>
            <w:vAlign w:val="center"/>
          </w:tcPr>
          <w:p w:rsidR="00851B33" w:rsidRPr="00E11160" w:rsidRDefault="00551C50">
            <w:pPr>
              <w:spacing w:line="360" w:lineRule="auto"/>
              <w:jc w:val="center"/>
              <w:rPr>
                <w:rFonts w:asciiTheme="minorEastAsia" w:hAnsiTheme="minorEastAsia"/>
                <w:b/>
                <w:bCs/>
                <w:szCs w:val="21"/>
              </w:rPr>
            </w:pPr>
            <w:r w:rsidRPr="00E11160">
              <w:rPr>
                <w:rFonts w:asciiTheme="minorEastAsia" w:hAnsiTheme="minorEastAsia" w:hint="eastAsia"/>
                <w:b/>
                <w:bCs/>
                <w:szCs w:val="21"/>
              </w:rPr>
              <w:t>6</w:t>
            </w:r>
          </w:p>
        </w:tc>
        <w:tc>
          <w:tcPr>
            <w:tcW w:w="2410" w:type="dxa"/>
            <w:vAlign w:val="center"/>
          </w:tcPr>
          <w:p w:rsidR="00851B33" w:rsidRPr="00E11160" w:rsidRDefault="00551C50">
            <w:pPr>
              <w:spacing w:line="360" w:lineRule="auto"/>
              <w:rPr>
                <w:rFonts w:asciiTheme="minorEastAsia" w:hAnsiTheme="minorEastAsia"/>
                <w:b/>
                <w:szCs w:val="21"/>
              </w:rPr>
            </w:pPr>
            <w:r w:rsidRPr="00E11160">
              <w:rPr>
                <w:rFonts w:asciiTheme="minorEastAsia" w:hAnsiTheme="minorEastAsia" w:hint="eastAsia"/>
                <w:b/>
                <w:bCs/>
                <w:szCs w:val="21"/>
              </w:rPr>
              <w:t>履行合同所必须的设备和专业技术能力的证明材料</w:t>
            </w:r>
          </w:p>
        </w:tc>
        <w:tc>
          <w:tcPr>
            <w:tcW w:w="5954" w:type="dxa"/>
          </w:tcPr>
          <w:p w:rsidR="00851B33" w:rsidRPr="00E11160" w:rsidRDefault="00551C50">
            <w:pPr>
              <w:spacing w:line="360" w:lineRule="auto"/>
              <w:rPr>
                <w:rFonts w:asciiTheme="minorEastAsia" w:hAnsiTheme="minorEastAsia"/>
                <w:bCs/>
                <w:szCs w:val="21"/>
              </w:rPr>
            </w:pPr>
            <w:r w:rsidRPr="00E11160">
              <w:rPr>
                <w:rFonts w:asciiTheme="minorEastAsia" w:hAnsiTheme="minorEastAsia" w:hint="eastAsia"/>
                <w:bCs/>
                <w:szCs w:val="21"/>
              </w:rPr>
              <w:t>①与本项目投标相关设备的购置发票、专业技术人员职称证书、用工合同等；</w:t>
            </w:r>
          </w:p>
          <w:p w:rsidR="00851B33" w:rsidRPr="00E11160" w:rsidRDefault="00551C50">
            <w:pPr>
              <w:spacing w:line="360" w:lineRule="auto"/>
              <w:rPr>
                <w:rFonts w:asciiTheme="minorEastAsia" w:hAnsiTheme="minorEastAsia"/>
                <w:bCs/>
                <w:szCs w:val="21"/>
              </w:rPr>
            </w:pPr>
            <w:r w:rsidRPr="00E11160">
              <w:rPr>
                <w:rFonts w:asciiTheme="minorEastAsia" w:hAnsiTheme="minorEastAsia" w:hint="eastAsia"/>
                <w:bCs/>
                <w:szCs w:val="21"/>
              </w:rPr>
              <w:t>②投标人具备履行合同所必须的设备和专业技术能力承诺函或声明（承诺函或声明格式自拟）。</w:t>
            </w:r>
          </w:p>
          <w:p w:rsidR="00851B33" w:rsidRPr="00E11160" w:rsidRDefault="00551C50">
            <w:pPr>
              <w:spacing w:line="360" w:lineRule="auto"/>
              <w:rPr>
                <w:rFonts w:asciiTheme="minorEastAsia" w:hAnsiTheme="minorEastAsia"/>
                <w:b/>
                <w:bCs/>
                <w:szCs w:val="21"/>
              </w:rPr>
            </w:pPr>
            <w:r w:rsidRPr="00E11160">
              <w:rPr>
                <w:rFonts w:ascii="楷体" w:eastAsia="楷体" w:hAnsi="楷体" w:cs="仿宋_GB2312" w:hint="eastAsia"/>
                <w:sz w:val="24"/>
                <w:szCs w:val="24"/>
                <w:lang w:val="zh-CN"/>
              </w:rPr>
              <w:t>注：仅需提供序号</w:t>
            </w:r>
            <w:r w:rsidRPr="00E11160">
              <w:rPr>
                <w:rFonts w:ascii="楷体" w:eastAsia="楷体" w:hAnsi="楷体" w:hint="eastAsia"/>
                <w:sz w:val="24"/>
                <w:szCs w:val="24"/>
              </w:rPr>
              <w:t>①～②其中之一即可。</w:t>
            </w:r>
          </w:p>
        </w:tc>
      </w:tr>
      <w:tr w:rsidR="00851B33" w:rsidRPr="00E11160">
        <w:tc>
          <w:tcPr>
            <w:tcW w:w="675" w:type="dxa"/>
            <w:vAlign w:val="center"/>
          </w:tcPr>
          <w:p w:rsidR="00851B33" w:rsidRPr="00E11160" w:rsidRDefault="00551C50">
            <w:pPr>
              <w:spacing w:line="360" w:lineRule="auto"/>
              <w:jc w:val="center"/>
              <w:rPr>
                <w:rFonts w:asciiTheme="minorEastAsia" w:hAnsiTheme="minorEastAsia"/>
                <w:b/>
                <w:bCs/>
                <w:szCs w:val="21"/>
              </w:rPr>
            </w:pPr>
            <w:r w:rsidRPr="00E11160">
              <w:rPr>
                <w:rFonts w:asciiTheme="minorEastAsia" w:hAnsiTheme="minorEastAsia" w:hint="eastAsia"/>
                <w:b/>
                <w:bCs/>
                <w:szCs w:val="21"/>
              </w:rPr>
              <w:t>7</w:t>
            </w:r>
          </w:p>
        </w:tc>
        <w:tc>
          <w:tcPr>
            <w:tcW w:w="2410" w:type="dxa"/>
            <w:vAlign w:val="center"/>
          </w:tcPr>
          <w:p w:rsidR="00851B33" w:rsidRPr="00E11160" w:rsidRDefault="00551C50">
            <w:pPr>
              <w:spacing w:line="360" w:lineRule="auto"/>
              <w:rPr>
                <w:rFonts w:asciiTheme="minorEastAsia" w:hAnsiTheme="minorEastAsia"/>
                <w:bCs/>
                <w:szCs w:val="21"/>
              </w:rPr>
            </w:pPr>
            <w:r w:rsidRPr="00E11160">
              <w:rPr>
                <w:rFonts w:asciiTheme="minorEastAsia" w:hAnsiTheme="minorEastAsia" w:hint="eastAsia"/>
                <w:b/>
                <w:bCs/>
                <w:szCs w:val="21"/>
              </w:rPr>
              <w:t>参加政府采购活动前3年内在经营活动中没有重大违法记录的声明</w:t>
            </w:r>
          </w:p>
        </w:tc>
        <w:tc>
          <w:tcPr>
            <w:tcW w:w="5954" w:type="dxa"/>
            <w:vAlign w:val="center"/>
          </w:tcPr>
          <w:p w:rsidR="00851B33" w:rsidRPr="00E11160" w:rsidRDefault="00551C50">
            <w:pPr>
              <w:spacing w:line="360" w:lineRule="auto"/>
              <w:jc w:val="left"/>
              <w:rPr>
                <w:rFonts w:asciiTheme="minorEastAsia" w:hAnsiTheme="minorEastAsia"/>
                <w:b/>
                <w:bCs/>
                <w:szCs w:val="21"/>
              </w:rPr>
            </w:pPr>
            <w:r w:rsidRPr="00E11160">
              <w:rPr>
                <w:rFonts w:ascii="宋体" w:hAnsi="宋体" w:cs="微软雅黑" w:hint="eastAsia"/>
                <w:bCs/>
                <w:szCs w:val="21"/>
              </w:rPr>
              <w:t>按照招标文件提供格式填写。</w:t>
            </w:r>
            <w:r w:rsidRPr="00E11160">
              <w:rPr>
                <w:rFonts w:asciiTheme="minorEastAsia" w:hAnsiTheme="minorEastAsia"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851B33" w:rsidRPr="00E11160">
        <w:tc>
          <w:tcPr>
            <w:tcW w:w="675" w:type="dxa"/>
            <w:vAlign w:val="center"/>
          </w:tcPr>
          <w:p w:rsidR="00851B33" w:rsidRPr="00E11160" w:rsidRDefault="00551C50">
            <w:pPr>
              <w:spacing w:line="360" w:lineRule="auto"/>
              <w:jc w:val="center"/>
              <w:rPr>
                <w:rFonts w:asciiTheme="minorEastAsia" w:hAnsiTheme="minorEastAsia"/>
                <w:b/>
                <w:bCs/>
                <w:szCs w:val="21"/>
              </w:rPr>
            </w:pPr>
            <w:r w:rsidRPr="00E11160">
              <w:rPr>
                <w:rFonts w:asciiTheme="minorEastAsia" w:hAnsiTheme="minorEastAsia" w:hint="eastAsia"/>
                <w:b/>
                <w:bCs/>
                <w:szCs w:val="21"/>
              </w:rPr>
              <w:t>8</w:t>
            </w:r>
          </w:p>
        </w:tc>
        <w:tc>
          <w:tcPr>
            <w:tcW w:w="2410" w:type="dxa"/>
            <w:vAlign w:val="center"/>
          </w:tcPr>
          <w:p w:rsidR="00851B33" w:rsidRPr="00E11160" w:rsidRDefault="00551C50">
            <w:pPr>
              <w:spacing w:line="360" w:lineRule="auto"/>
              <w:rPr>
                <w:rFonts w:asciiTheme="minorEastAsia" w:hAnsiTheme="minorEastAsia"/>
                <w:bCs/>
                <w:szCs w:val="21"/>
              </w:rPr>
            </w:pPr>
            <w:r w:rsidRPr="00E11160">
              <w:rPr>
                <w:rFonts w:asciiTheme="minorEastAsia" w:hAnsiTheme="minorEastAsia" w:hint="eastAsia"/>
                <w:b/>
                <w:bCs/>
                <w:szCs w:val="21"/>
              </w:rPr>
              <w:t>信用记录查询及使用</w:t>
            </w:r>
          </w:p>
        </w:tc>
        <w:tc>
          <w:tcPr>
            <w:tcW w:w="5954" w:type="dxa"/>
          </w:tcPr>
          <w:p w:rsidR="00851B33" w:rsidRPr="00E11160" w:rsidRDefault="00551C50">
            <w:pPr>
              <w:spacing w:line="360" w:lineRule="auto"/>
              <w:rPr>
                <w:rFonts w:asciiTheme="minorEastAsia" w:hAnsiTheme="minorEastAsia"/>
                <w:bCs/>
                <w:szCs w:val="21"/>
              </w:rPr>
            </w:pPr>
            <w:r w:rsidRPr="00E11160">
              <w:rPr>
                <w:rFonts w:asciiTheme="minorEastAsia" w:hAnsiTheme="minorEastAsia" w:hint="eastAsia"/>
                <w:bCs/>
                <w:szCs w:val="21"/>
              </w:rPr>
              <w:t>政府采购活动中查询及使用投标人信用记录的具体要求为：投标人未被列入</w:t>
            </w:r>
            <w:r w:rsidRPr="00E11160">
              <w:rPr>
                <w:rFonts w:asciiTheme="minorEastAsia" w:hAnsiTheme="minorEastAsia"/>
                <w:bCs/>
                <w:szCs w:val="21"/>
              </w:rPr>
              <w:t>“信用中国”网站</w:t>
            </w:r>
            <w:r w:rsidRPr="00E11160">
              <w:rPr>
                <w:rFonts w:asciiTheme="minorEastAsia" w:hAnsiTheme="minorEastAsia" w:hint="eastAsia"/>
                <w:bCs/>
                <w:szCs w:val="21"/>
              </w:rPr>
              <w:t>失信被执行人、重大税收违法案件当事人名单、</w:t>
            </w:r>
            <w:r w:rsidRPr="00E11160">
              <w:rPr>
                <w:rFonts w:asciiTheme="minorEastAsia" w:hAnsiTheme="minorEastAsia"/>
                <w:bCs/>
                <w:szCs w:val="21"/>
              </w:rPr>
              <w:t>政府采购严重违法失信名单</w:t>
            </w:r>
            <w:r w:rsidRPr="00E11160">
              <w:rPr>
                <w:rFonts w:asciiTheme="minorEastAsia" w:hAnsiTheme="minorEastAsia" w:hint="eastAsia"/>
                <w:bCs/>
                <w:szCs w:val="21"/>
              </w:rPr>
              <w:t>、“</w:t>
            </w:r>
            <w:r w:rsidRPr="00E11160">
              <w:rPr>
                <w:rFonts w:asciiTheme="minorEastAsia" w:hAnsiTheme="minorEastAsia"/>
                <w:bCs/>
                <w:szCs w:val="21"/>
              </w:rPr>
              <w:t>中国政府采购</w:t>
            </w:r>
            <w:r w:rsidRPr="00E11160">
              <w:rPr>
                <w:rFonts w:asciiTheme="minorEastAsia" w:hAnsiTheme="minorEastAsia"/>
                <w:bCs/>
                <w:szCs w:val="21"/>
              </w:rPr>
              <w:lastRenderedPageBreak/>
              <w:t>网</w:t>
            </w:r>
            <w:r w:rsidRPr="00E11160">
              <w:rPr>
                <w:rFonts w:asciiTheme="minorEastAsia" w:hAnsiTheme="minorEastAsia" w:hint="eastAsia"/>
                <w:bCs/>
                <w:szCs w:val="21"/>
              </w:rPr>
              <w:t>”政府采购严重违法失信行为记录名单、“国家企业信用公示系统”网站严重违法失信企业名单（黑名单）、</w:t>
            </w:r>
            <w:r w:rsidRPr="00E11160">
              <w:rPr>
                <w:rFonts w:asciiTheme="minorEastAsia" w:hAnsiTheme="minorEastAsia" w:cs="仿宋_GB2312" w:hint="eastAsia"/>
                <w:szCs w:val="21"/>
              </w:rPr>
              <w:t>“中国社会组织公共服务平台”网站（</w:t>
            </w:r>
            <w:r w:rsidRPr="00E11160">
              <w:rPr>
                <w:rFonts w:asciiTheme="minorEastAsia" w:hAnsiTheme="minorEastAsia" w:cs="仿宋_GB2312"/>
                <w:szCs w:val="21"/>
              </w:rPr>
              <w:t>www.chinanpo.gov.cn</w:t>
            </w:r>
            <w:r w:rsidRPr="00E11160">
              <w:rPr>
                <w:rFonts w:asciiTheme="minorEastAsia" w:hAnsiTheme="minorEastAsia" w:cs="仿宋_GB2312" w:hint="eastAsia"/>
                <w:szCs w:val="21"/>
              </w:rPr>
              <w:t>）严重违法失信社会组织名单的投标人</w:t>
            </w:r>
            <w:r w:rsidRPr="00E11160">
              <w:rPr>
                <w:rFonts w:asciiTheme="minorEastAsia" w:hAnsiTheme="minorEastAsia" w:cs="仿宋_GB2312" w:hint="eastAsia"/>
                <w:b/>
                <w:szCs w:val="21"/>
              </w:rPr>
              <w:t>；</w:t>
            </w:r>
            <w:r w:rsidRPr="00E11160">
              <w:rPr>
                <w:rFonts w:asciiTheme="minorEastAsia" w:hAnsiTheme="minorEastAsia" w:hint="eastAsia"/>
                <w:bCs/>
                <w:szCs w:val="21"/>
              </w:rPr>
              <w:t>（联合体形式投标的，联合体成员存在不良信用记录，视同联合体存在不良信用记录）。</w:t>
            </w:r>
          </w:p>
          <w:p w:rsidR="00851B33" w:rsidRPr="00E11160" w:rsidRDefault="00551C50">
            <w:pPr>
              <w:spacing w:line="360" w:lineRule="auto"/>
              <w:rPr>
                <w:rFonts w:asciiTheme="minorEastAsia" w:hAnsiTheme="minorEastAsia"/>
                <w:bCs/>
                <w:szCs w:val="21"/>
              </w:rPr>
            </w:pPr>
            <w:r w:rsidRPr="00E11160">
              <w:rPr>
                <w:rFonts w:asciiTheme="minorEastAsia" w:hAnsiTheme="minorEastAsia" w:hint="eastAsia"/>
                <w:bCs/>
                <w:szCs w:val="21"/>
              </w:rPr>
              <w:t>（1）查询渠道：</w:t>
            </w:r>
          </w:p>
          <w:p w:rsidR="00851B33" w:rsidRPr="00E11160" w:rsidRDefault="00551C50">
            <w:pPr>
              <w:spacing w:line="360" w:lineRule="auto"/>
              <w:rPr>
                <w:rFonts w:asciiTheme="minorEastAsia" w:hAnsiTheme="minorEastAsia"/>
                <w:bCs/>
                <w:szCs w:val="21"/>
              </w:rPr>
            </w:pPr>
            <w:r w:rsidRPr="00E11160">
              <w:rPr>
                <w:rFonts w:asciiTheme="minorEastAsia" w:hAnsiTheme="minorEastAsia" w:hint="eastAsia"/>
                <w:bCs/>
                <w:szCs w:val="21"/>
              </w:rPr>
              <w:t>①“信用中国”网站（</w:t>
            </w:r>
            <w:hyperlink r:id="rId20" w:history="1">
              <w:r w:rsidRPr="00E11160">
                <w:rPr>
                  <w:rStyle w:val="af0"/>
                  <w:rFonts w:asciiTheme="minorEastAsia" w:hAnsiTheme="minorEastAsia" w:hint="eastAsia"/>
                  <w:bCs/>
                  <w:color w:val="auto"/>
                  <w:szCs w:val="21"/>
                </w:rPr>
                <w:t>www.creditchina.gov.cn</w:t>
              </w:r>
            </w:hyperlink>
            <w:r w:rsidRPr="00E11160">
              <w:rPr>
                <w:rFonts w:asciiTheme="minorEastAsia" w:hAnsiTheme="minorEastAsia" w:hint="eastAsia"/>
                <w:bCs/>
                <w:szCs w:val="21"/>
              </w:rPr>
              <w:t>）</w:t>
            </w:r>
          </w:p>
          <w:p w:rsidR="00851B33" w:rsidRPr="00E11160" w:rsidRDefault="00551C50">
            <w:pPr>
              <w:spacing w:line="360" w:lineRule="auto"/>
              <w:rPr>
                <w:rFonts w:asciiTheme="minorEastAsia" w:hAnsiTheme="minorEastAsia"/>
                <w:bCs/>
                <w:szCs w:val="21"/>
              </w:rPr>
            </w:pPr>
            <w:r w:rsidRPr="00E11160">
              <w:rPr>
                <w:rFonts w:asciiTheme="minorEastAsia" w:hAnsiTheme="minorEastAsia" w:hint="eastAsia"/>
                <w:bCs/>
                <w:szCs w:val="21"/>
              </w:rPr>
              <w:t>②“中国政府采购网”（www.ccgp.gov.cn）</w:t>
            </w:r>
          </w:p>
          <w:p w:rsidR="00851B33" w:rsidRPr="00E11160" w:rsidRDefault="00551C50">
            <w:pPr>
              <w:spacing w:line="360" w:lineRule="auto"/>
              <w:rPr>
                <w:rFonts w:asciiTheme="minorEastAsia" w:hAnsiTheme="minorEastAsia"/>
                <w:bCs/>
                <w:szCs w:val="21"/>
              </w:rPr>
            </w:pPr>
            <w:r w:rsidRPr="00E11160">
              <w:rPr>
                <w:rFonts w:asciiTheme="minorEastAsia" w:hAnsiTheme="minorEastAsia" w:hint="eastAsia"/>
                <w:bCs/>
                <w:szCs w:val="21"/>
              </w:rPr>
              <w:t>③“国家企业信用公示系统”网站（</w:t>
            </w:r>
            <w:hyperlink r:id="rId21" w:history="1">
              <w:r w:rsidRPr="00E11160">
                <w:rPr>
                  <w:rStyle w:val="af0"/>
                  <w:rFonts w:asciiTheme="minorEastAsia" w:hAnsiTheme="minorEastAsia"/>
                  <w:bCs/>
                  <w:color w:val="auto"/>
                  <w:szCs w:val="21"/>
                </w:rPr>
                <w:t>www.gsxt.gov.cn</w:t>
              </w:r>
            </w:hyperlink>
            <w:r w:rsidRPr="00E11160">
              <w:rPr>
                <w:rFonts w:asciiTheme="minorEastAsia" w:hAnsiTheme="minorEastAsia" w:hint="eastAsia"/>
                <w:bCs/>
                <w:szCs w:val="21"/>
              </w:rPr>
              <w:t>）</w:t>
            </w:r>
          </w:p>
          <w:p w:rsidR="00851B33" w:rsidRPr="00E11160" w:rsidRDefault="00551C50">
            <w:pPr>
              <w:spacing w:line="360" w:lineRule="auto"/>
              <w:rPr>
                <w:rFonts w:asciiTheme="minorEastAsia" w:hAnsiTheme="minorEastAsia"/>
                <w:bCs/>
                <w:szCs w:val="21"/>
              </w:rPr>
            </w:pPr>
            <w:r w:rsidRPr="00E11160">
              <w:rPr>
                <w:rFonts w:asciiTheme="minorEastAsia" w:hAnsiTheme="minorEastAsia" w:hint="eastAsia"/>
                <w:bCs/>
                <w:szCs w:val="21"/>
              </w:rPr>
              <w:t>④</w:t>
            </w:r>
            <w:r w:rsidRPr="00E11160">
              <w:rPr>
                <w:rFonts w:asciiTheme="minorEastAsia" w:hAnsiTheme="minorEastAsia" w:cs="仿宋_GB2312" w:hint="eastAsia"/>
                <w:szCs w:val="21"/>
              </w:rPr>
              <w:t>“中国社会组织公共服务平台”网站（</w:t>
            </w:r>
            <w:r w:rsidRPr="00E11160">
              <w:rPr>
                <w:rFonts w:asciiTheme="minorEastAsia" w:hAnsiTheme="minorEastAsia" w:cs="仿宋_GB2312"/>
                <w:szCs w:val="21"/>
              </w:rPr>
              <w:t>www.chinanpo.gov.cn</w:t>
            </w:r>
            <w:r w:rsidRPr="00E11160">
              <w:rPr>
                <w:rFonts w:asciiTheme="minorEastAsia" w:hAnsiTheme="minorEastAsia" w:cs="仿宋_GB2312" w:hint="eastAsia"/>
                <w:szCs w:val="21"/>
              </w:rPr>
              <w:t>）（仅查询社会组织）</w:t>
            </w:r>
            <w:r w:rsidRPr="00E11160">
              <w:rPr>
                <w:rFonts w:asciiTheme="minorEastAsia" w:hAnsiTheme="minorEastAsia" w:hint="eastAsia"/>
                <w:bCs/>
                <w:szCs w:val="21"/>
              </w:rPr>
              <w:t>；</w:t>
            </w:r>
          </w:p>
          <w:p w:rsidR="00851B33" w:rsidRPr="00E11160" w:rsidRDefault="00551C50">
            <w:pPr>
              <w:spacing w:line="360" w:lineRule="auto"/>
              <w:rPr>
                <w:rFonts w:asciiTheme="minorEastAsia" w:hAnsiTheme="minorEastAsia"/>
                <w:bCs/>
                <w:szCs w:val="21"/>
              </w:rPr>
            </w:pPr>
            <w:r w:rsidRPr="00E11160">
              <w:rPr>
                <w:rFonts w:asciiTheme="minorEastAsia" w:hAnsiTheme="minorEastAsia" w:hint="eastAsia"/>
                <w:bCs/>
                <w:szCs w:val="21"/>
              </w:rPr>
              <w:t>（2）截止时间：同投标截止时间；</w:t>
            </w:r>
          </w:p>
          <w:p w:rsidR="00851B33" w:rsidRPr="00E11160" w:rsidRDefault="00551C50">
            <w:pPr>
              <w:spacing w:line="360" w:lineRule="auto"/>
              <w:rPr>
                <w:rFonts w:asciiTheme="minorEastAsia" w:hAnsiTheme="minorEastAsia"/>
                <w:bCs/>
                <w:szCs w:val="21"/>
              </w:rPr>
            </w:pPr>
            <w:r w:rsidRPr="00E11160">
              <w:rPr>
                <w:rFonts w:asciiTheme="minorEastAsia" w:hAnsiTheme="minorEastAsia" w:hint="eastAsia"/>
                <w:bCs/>
                <w:szCs w:val="21"/>
              </w:rPr>
              <w:t>（3）信用信息查询记录和证据留存具体方式：经采购人确认的查询结果网页截图作为查询记录和证据，与其他采购文件一并保存；</w:t>
            </w:r>
          </w:p>
          <w:p w:rsidR="00851B33" w:rsidRPr="00E11160" w:rsidRDefault="00551C50">
            <w:pPr>
              <w:spacing w:line="360" w:lineRule="auto"/>
              <w:rPr>
                <w:rFonts w:asciiTheme="minorEastAsia" w:hAnsiTheme="minorEastAsia"/>
                <w:b/>
                <w:bCs/>
                <w:szCs w:val="21"/>
              </w:rPr>
            </w:pPr>
            <w:r w:rsidRPr="00E11160">
              <w:rPr>
                <w:rFonts w:asciiTheme="minorEastAsia" w:hAnsiTheme="minorEastAsia" w:hint="eastAsia"/>
                <w:bCs/>
                <w:szCs w:val="21"/>
              </w:rPr>
              <w:t>（4）信用信息的使用原则：经采购人认定的被列入失信被执行人、重大税收违法案件当事人名单、政府采购严重违法失信行为记录名单的投标人，严重违法失信企业名单（黑名单）、</w:t>
            </w:r>
            <w:r w:rsidRPr="00E11160">
              <w:rPr>
                <w:rFonts w:asciiTheme="minorEastAsia" w:hAnsiTheme="minorEastAsia" w:cs="仿宋_GB2312" w:hint="eastAsia"/>
                <w:szCs w:val="21"/>
              </w:rPr>
              <w:t>严重违法失信社会组织</w:t>
            </w:r>
            <w:r w:rsidRPr="00E11160">
              <w:rPr>
                <w:rFonts w:asciiTheme="minorEastAsia" w:hAnsiTheme="minorEastAsia" w:hint="eastAsia"/>
                <w:bCs/>
                <w:szCs w:val="21"/>
              </w:rPr>
              <w:t>的投标人，将拒绝其参与本次政府采购活动。</w:t>
            </w:r>
          </w:p>
        </w:tc>
      </w:tr>
      <w:tr w:rsidR="00851B33" w:rsidRPr="00E11160">
        <w:trPr>
          <w:trHeight w:val="624"/>
        </w:trPr>
        <w:tc>
          <w:tcPr>
            <w:tcW w:w="675" w:type="dxa"/>
            <w:vAlign w:val="center"/>
          </w:tcPr>
          <w:p w:rsidR="00851B33" w:rsidRPr="00E11160" w:rsidRDefault="00551C50">
            <w:pPr>
              <w:spacing w:line="360" w:lineRule="auto"/>
              <w:jc w:val="center"/>
              <w:rPr>
                <w:rFonts w:asciiTheme="minorEastAsia" w:hAnsiTheme="minorEastAsia"/>
                <w:b/>
                <w:bCs/>
                <w:szCs w:val="21"/>
              </w:rPr>
            </w:pPr>
            <w:r w:rsidRPr="00E11160">
              <w:rPr>
                <w:rFonts w:asciiTheme="minorEastAsia" w:hAnsiTheme="minorEastAsia" w:hint="eastAsia"/>
                <w:b/>
                <w:bCs/>
                <w:szCs w:val="21"/>
              </w:rPr>
              <w:lastRenderedPageBreak/>
              <w:t>9</w:t>
            </w:r>
          </w:p>
        </w:tc>
        <w:tc>
          <w:tcPr>
            <w:tcW w:w="2410" w:type="dxa"/>
            <w:vAlign w:val="center"/>
          </w:tcPr>
          <w:p w:rsidR="00851B33" w:rsidRPr="00E11160" w:rsidRDefault="00551C50">
            <w:pPr>
              <w:spacing w:line="360" w:lineRule="auto"/>
              <w:rPr>
                <w:rFonts w:asciiTheme="minorEastAsia" w:hAnsiTheme="minorEastAsia"/>
                <w:b/>
                <w:szCs w:val="21"/>
              </w:rPr>
            </w:pPr>
            <w:r w:rsidRPr="00E11160">
              <w:rPr>
                <w:rFonts w:asciiTheme="minorEastAsia" w:hAnsiTheme="minorEastAsia" w:hint="eastAsia"/>
                <w:b/>
                <w:szCs w:val="21"/>
              </w:rPr>
              <w:t>投标人须具备的特殊</w:t>
            </w:r>
          </w:p>
          <w:p w:rsidR="00851B33" w:rsidRPr="00E11160" w:rsidRDefault="00551C50">
            <w:pPr>
              <w:spacing w:line="360" w:lineRule="auto"/>
              <w:rPr>
                <w:rFonts w:asciiTheme="minorEastAsia" w:hAnsiTheme="minorEastAsia"/>
                <w:b/>
                <w:bCs/>
                <w:szCs w:val="21"/>
              </w:rPr>
            </w:pPr>
            <w:r w:rsidRPr="00E11160">
              <w:rPr>
                <w:rFonts w:asciiTheme="minorEastAsia" w:hAnsiTheme="minorEastAsia" w:hint="eastAsia"/>
                <w:b/>
                <w:szCs w:val="21"/>
              </w:rPr>
              <w:t>资质证书</w:t>
            </w:r>
          </w:p>
        </w:tc>
        <w:tc>
          <w:tcPr>
            <w:tcW w:w="5954" w:type="dxa"/>
            <w:vAlign w:val="center"/>
          </w:tcPr>
          <w:p w:rsidR="00851B33" w:rsidRPr="00E11160" w:rsidRDefault="00551C50">
            <w:pPr>
              <w:spacing w:line="360" w:lineRule="auto"/>
              <w:rPr>
                <w:rFonts w:asciiTheme="minorEastAsia" w:hAnsiTheme="minorEastAsia"/>
                <w:b/>
                <w:bCs/>
                <w:szCs w:val="21"/>
              </w:rPr>
            </w:pPr>
            <w:r w:rsidRPr="00E11160">
              <w:rPr>
                <w:rFonts w:asciiTheme="minorEastAsia" w:hAnsiTheme="minorEastAsia" w:hint="eastAsia"/>
                <w:b/>
                <w:bCs/>
                <w:szCs w:val="21"/>
              </w:rPr>
              <w:t>无</w:t>
            </w:r>
          </w:p>
        </w:tc>
      </w:tr>
      <w:tr w:rsidR="00851B33" w:rsidRPr="00E11160">
        <w:trPr>
          <w:trHeight w:val="624"/>
        </w:trPr>
        <w:tc>
          <w:tcPr>
            <w:tcW w:w="675" w:type="dxa"/>
            <w:vAlign w:val="center"/>
          </w:tcPr>
          <w:p w:rsidR="00851B33" w:rsidRPr="00E11160" w:rsidRDefault="00551C50">
            <w:pPr>
              <w:spacing w:line="360" w:lineRule="auto"/>
              <w:jc w:val="center"/>
              <w:rPr>
                <w:rFonts w:asciiTheme="minorEastAsia" w:hAnsiTheme="minorEastAsia"/>
                <w:b/>
                <w:bCs/>
                <w:szCs w:val="21"/>
              </w:rPr>
            </w:pPr>
            <w:r w:rsidRPr="00E11160">
              <w:rPr>
                <w:rFonts w:asciiTheme="minorEastAsia" w:hAnsiTheme="minorEastAsia" w:hint="eastAsia"/>
                <w:b/>
                <w:bCs/>
                <w:szCs w:val="21"/>
              </w:rPr>
              <w:t>10</w:t>
            </w:r>
          </w:p>
        </w:tc>
        <w:tc>
          <w:tcPr>
            <w:tcW w:w="2410" w:type="dxa"/>
            <w:vAlign w:val="center"/>
          </w:tcPr>
          <w:p w:rsidR="00851B33" w:rsidRPr="00E11160" w:rsidRDefault="00551C50">
            <w:pPr>
              <w:spacing w:line="360" w:lineRule="auto"/>
              <w:rPr>
                <w:rFonts w:asciiTheme="minorEastAsia" w:hAnsiTheme="minorEastAsia"/>
                <w:b/>
                <w:bCs/>
                <w:szCs w:val="21"/>
              </w:rPr>
            </w:pPr>
            <w:r w:rsidRPr="00E11160">
              <w:rPr>
                <w:rFonts w:asciiTheme="minorEastAsia" w:hAnsiTheme="minorEastAsia" w:hint="eastAsia"/>
                <w:b/>
                <w:bCs/>
                <w:szCs w:val="21"/>
              </w:rPr>
              <w:t>投标</w:t>
            </w:r>
            <w:r w:rsidRPr="00E11160">
              <w:rPr>
                <w:rFonts w:asciiTheme="minorEastAsia" w:hAnsiTheme="minorEastAsia" w:cs="仿宋_GB2312" w:hint="eastAsia"/>
                <w:b/>
                <w:szCs w:val="21"/>
                <w:lang w:val="zh-CN"/>
              </w:rPr>
              <w:t>报价</w:t>
            </w:r>
          </w:p>
        </w:tc>
        <w:tc>
          <w:tcPr>
            <w:tcW w:w="5954" w:type="dxa"/>
          </w:tcPr>
          <w:p w:rsidR="00851B33" w:rsidRPr="00E11160" w:rsidRDefault="00551C50">
            <w:pPr>
              <w:spacing w:line="360" w:lineRule="auto"/>
              <w:rPr>
                <w:rFonts w:asciiTheme="minorEastAsia" w:hAnsiTheme="minorEastAsia"/>
                <w:b/>
                <w:bCs/>
                <w:szCs w:val="21"/>
              </w:rPr>
            </w:pPr>
            <w:r w:rsidRPr="00E11160">
              <w:rPr>
                <w:rFonts w:asciiTheme="minorEastAsia" w:hAnsiTheme="minorEastAsia" w:cs="仿宋_GB2312" w:hint="eastAsia"/>
                <w:szCs w:val="21"/>
                <w:lang w:val="zh-CN"/>
              </w:rPr>
              <w:t>投标报价是否超出招标文件中规定的预算金额，超出预算金额的投标无效。如投标人须知前附表规定最高限价，则</w:t>
            </w:r>
            <w:r w:rsidRPr="00E11160">
              <w:rPr>
                <w:rFonts w:asciiTheme="minorEastAsia" w:hAnsiTheme="minorEastAsia" w:cs="宋体" w:hint="eastAsia"/>
                <w:bCs/>
                <w:szCs w:val="21"/>
                <w:lang w:val="zh-CN"/>
              </w:rPr>
              <w:t>超出预算金额和最高限价的投标无效。</w:t>
            </w:r>
          </w:p>
        </w:tc>
      </w:tr>
      <w:tr w:rsidR="00851B33" w:rsidRPr="00E11160">
        <w:trPr>
          <w:trHeight w:val="624"/>
        </w:trPr>
        <w:tc>
          <w:tcPr>
            <w:tcW w:w="675" w:type="dxa"/>
            <w:vAlign w:val="center"/>
          </w:tcPr>
          <w:p w:rsidR="00851B33" w:rsidRPr="00E11160" w:rsidRDefault="00551C50">
            <w:pPr>
              <w:spacing w:line="360" w:lineRule="auto"/>
              <w:jc w:val="center"/>
              <w:rPr>
                <w:rFonts w:asciiTheme="minorEastAsia" w:hAnsiTheme="minorEastAsia"/>
                <w:b/>
                <w:bCs/>
                <w:szCs w:val="21"/>
              </w:rPr>
            </w:pPr>
            <w:r w:rsidRPr="00E11160">
              <w:rPr>
                <w:rFonts w:asciiTheme="minorEastAsia" w:hAnsiTheme="minorEastAsia" w:hint="eastAsia"/>
                <w:b/>
                <w:bCs/>
                <w:szCs w:val="21"/>
              </w:rPr>
              <w:t>11</w:t>
            </w:r>
          </w:p>
        </w:tc>
        <w:tc>
          <w:tcPr>
            <w:tcW w:w="2410" w:type="dxa"/>
            <w:vAlign w:val="center"/>
          </w:tcPr>
          <w:p w:rsidR="00851B33" w:rsidRPr="00E11160" w:rsidRDefault="00551C50">
            <w:pPr>
              <w:spacing w:line="360" w:lineRule="auto"/>
              <w:rPr>
                <w:rFonts w:asciiTheme="minorEastAsia" w:hAnsiTheme="minorEastAsia"/>
                <w:szCs w:val="21"/>
              </w:rPr>
            </w:pPr>
            <w:r w:rsidRPr="00E11160">
              <w:rPr>
                <w:rFonts w:asciiTheme="minorEastAsia" w:hAnsiTheme="minorEastAsia" w:hint="eastAsia"/>
                <w:b/>
                <w:szCs w:val="21"/>
              </w:rPr>
              <w:t>投标保证金</w:t>
            </w:r>
          </w:p>
        </w:tc>
        <w:tc>
          <w:tcPr>
            <w:tcW w:w="5954" w:type="dxa"/>
            <w:vAlign w:val="center"/>
          </w:tcPr>
          <w:p w:rsidR="00851B33" w:rsidRPr="00E11160" w:rsidRDefault="00551C50">
            <w:pPr>
              <w:spacing w:line="360" w:lineRule="auto"/>
              <w:rPr>
                <w:rFonts w:asciiTheme="minorEastAsia" w:hAnsiTheme="minorEastAsia"/>
                <w:b/>
                <w:szCs w:val="21"/>
              </w:rPr>
            </w:pPr>
            <w:r w:rsidRPr="00E11160">
              <w:rPr>
                <w:rFonts w:asciiTheme="minorEastAsia" w:hAnsiTheme="minorEastAsia" w:hint="eastAsia"/>
                <w:szCs w:val="21"/>
              </w:rPr>
              <w:t>是否按投标人须知前附表规定成功交纳。</w:t>
            </w:r>
          </w:p>
        </w:tc>
      </w:tr>
      <w:tr w:rsidR="00851B33" w:rsidRPr="00E11160">
        <w:trPr>
          <w:trHeight w:val="624"/>
        </w:trPr>
        <w:tc>
          <w:tcPr>
            <w:tcW w:w="675" w:type="dxa"/>
            <w:vAlign w:val="center"/>
          </w:tcPr>
          <w:p w:rsidR="00851B33" w:rsidRPr="00E11160" w:rsidRDefault="00551C50">
            <w:pPr>
              <w:spacing w:line="360" w:lineRule="auto"/>
              <w:jc w:val="center"/>
              <w:rPr>
                <w:rFonts w:asciiTheme="minorEastAsia" w:hAnsiTheme="minorEastAsia"/>
                <w:b/>
                <w:szCs w:val="21"/>
              </w:rPr>
            </w:pPr>
            <w:r w:rsidRPr="00E11160">
              <w:rPr>
                <w:rFonts w:asciiTheme="minorEastAsia" w:hAnsiTheme="minorEastAsia" w:hint="eastAsia"/>
                <w:b/>
                <w:szCs w:val="21"/>
              </w:rPr>
              <w:t>12</w:t>
            </w:r>
          </w:p>
        </w:tc>
        <w:tc>
          <w:tcPr>
            <w:tcW w:w="2410" w:type="dxa"/>
            <w:vAlign w:val="center"/>
          </w:tcPr>
          <w:p w:rsidR="00851B33" w:rsidRPr="00E11160" w:rsidRDefault="00551C50">
            <w:pPr>
              <w:spacing w:line="360" w:lineRule="auto"/>
              <w:rPr>
                <w:rFonts w:asciiTheme="minorEastAsia" w:hAnsiTheme="minorEastAsia"/>
                <w:b/>
                <w:bCs/>
                <w:szCs w:val="21"/>
              </w:rPr>
            </w:pPr>
            <w:r w:rsidRPr="00E11160">
              <w:rPr>
                <w:rFonts w:asciiTheme="minorEastAsia" w:hAnsiTheme="minorEastAsia" w:hint="eastAsia"/>
                <w:b/>
                <w:bCs/>
                <w:szCs w:val="21"/>
              </w:rPr>
              <w:t>联合体协议</w:t>
            </w:r>
          </w:p>
        </w:tc>
        <w:tc>
          <w:tcPr>
            <w:tcW w:w="5954" w:type="dxa"/>
          </w:tcPr>
          <w:p w:rsidR="00851B33" w:rsidRPr="00E11160" w:rsidRDefault="00551C50">
            <w:pPr>
              <w:spacing w:line="360" w:lineRule="auto"/>
              <w:rPr>
                <w:rFonts w:asciiTheme="minorEastAsia" w:hAnsiTheme="minorEastAsia"/>
                <w:b/>
                <w:bCs/>
                <w:szCs w:val="21"/>
              </w:rPr>
            </w:pPr>
            <w:r w:rsidRPr="00E11160">
              <w:rPr>
                <w:rFonts w:asciiTheme="minorEastAsia" w:hAnsiTheme="minorEastAsia" w:hint="eastAsia"/>
                <w:bCs/>
                <w:szCs w:val="21"/>
              </w:rPr>
              <w:t>招标文件接受联合体投标且投标人为联合体的，投标人应提供</w:t>
            </w:r>
            <w:r w:rsidRPr="00E11160">
              <w:rPr>
                <w:rFonts w:asciiTheme="minorEastAsia" w:hAnsiTheme="minorEastAsia" w:hint="eastAsia"/>
                <w:bCs/>
                <w:szCs w:val="21"/>
              </w:rPr>
              <w:lastRenderedPageBreak/>
              <w:t>本协议；否则无须提供。</w:t>
            </w:r>
          </w:p>
        </w:tc>
      </w:tr>
      <w:tr w:rsidR="00851B33" w:rsidRPr="00E11160">
        <w:trPr>
          <w:trHeight w:val="567"/>
        </w:trPr>
        <w:tc>
          <w:tcPr>
            <w:tcW w:w="675" w:type="dxa"/>
            <w:vAlign w:val="center"/>
          </w:tcPr>
          <w:p w:rsidR="00851B33" w:rsidRPr="00E11160" w:rsidRDefault="00551C50">
            <w:pPr>
              <w:spacing w:line="360" w:lineRule="auto"/>
              <w:contextualSpacing/>
              <w:jc w:val="center"/>
              <w:rPr>
                <w:rFonts w:asciiTheme="minorEastAsia" w:hAnsiTheme="minorEastAsia"/>
                <w:b/>
                <w:szCs w:val="21"/>
              </w:rPr>
            </w:pPr>
            <w:r w:rsidRPr="00E11160">
              <w:rPr>
                <w:rFonts w:asciiTheme="minorEastAsia" w:hAnsiTheme="minorEastAsia" w:hint="eastAsia"/>
                <w:b/>
                <w:szCs w:val="21"/>
              </w:rPr>
              <w:lastRenderedPageBreak/>
              <w:t>13</w:t>
            </w:r>
          </w:p>
        </w:tc>
        <w:tc>
          <w:tcPr>
            <w:tcW w:w="2410" w:type="dxa"/>
            <w:vAlign w:val="center"/>
          </w:tcPr>
          <w:p w:rsidR="00851B33" w:rsidRPr="00E11160" w:rsidRDefault="00551C50">
            <w:pPr>
              <w:spacing w:line="360" w:lineRule="auto"/>
              <w:contextualSpacing/>
              <w:rPr>
                <w:rFonts w:asciiTheme="minorEastAsia" w:hAnsiTheme="minorEastAsia"/>
                <w:b/>
                <w:szCs w:val="21"/>
              </w:rPr>
            </w:pPr>
            <w:r w:rsidRPr="00E11160">
              <w:rPr>
                <w:rFonts w:asciiTheme="minorEastAsia" w:hAnsiTheme="minorEastAsia" w:hint="eastAsia"/>
                <w:b/>
                <w:szCs w:val="21"/>
              </w:rPr>
              <w:t>投标人身份证明及授权</w:t>
            </w:r>
          </w:p>
        </w:tc>
        <w:tc>
          <w:tcPr>
            <w:tcW w:w="5954" w:type="dxa"/>
          </w:tcPr>
          <w:p w:rsidR="00851B33" w:rsidRPr="00E11160" w:rsidRDefault="00551C50">
            <w:pPr>
              <w:spacing w:line="360" w:lineRule="auto"/>
              <w:rPr>
                <w:rFonts w:asciiTheme="minorEastAsia" w:hAnsiTheme="minorEastAsia" w:cs="仿宋_GB2312"/>
                <w:szCs w:val="21"/>
                <w:lang w:val="zh-CN"/>
              </w:rPr>
            </w:pPr>
            <w:r w:rsidRPr="00E11160">
              <w:rPr>
                <w:rFonts w:asciiTheme="minorEastAsia" w:hAnsiTheme="minorEastAsia" w:cs="仿宋_GB2312" w:hint="eastAsia"/>
                <w:szCs w:val="21"/>
                <w:lang w:val="zh-CN"/>
              </w:rPr>
              <w:t>（1）法定代表人身份证明或提供法定代表人授权委托书及被授权人身份证明。（法人投标提供）</w:t>
            </w:r>
          </w:p>
          <w:p w:rsidR="00851B33" w:rsidRPr="00E11160" w:rsidRDefault="00551C50">
            <w:pPr>
              <w:spacing w:line="360" w:lineRule="auto"/>
              <w:rPr>
                <w:rFonts w:asciiTheme="minorEastAsia" w:hAnsiTheme="minorEastAsia" w:cs="仿宋_GB2312"/>
                <w:szCs w:val="21"/>
                <w:lang w:val="zh-CN"/>
              </w:rPr>
            </w:pPr>
            <w:r w:rsidRPr="00E11160">
              <w:rPr>
                <w:rFonts w:asciiTheme="minorEastAsia" w:hAnsiTheme="minorEastAsia" w:cs="仿宋_GB2312" w:hint="eastAsia"/>
                <w:szCs w:val="21"/>
                <w:lang w:val="zh-CN"/>
              </w:rPr>
              <w:t>（2）单位负责人身份证明或提供单位负责人授权委托书及被授权人身份证明。（非法人投标提供）</w:t>
            </w:r>
          </w:p>
          <w:p w:rsidR="00851B33" w:rsidRPr="00E11160" w:rsidRDefault="00551C50">
            <w:pPr>
              <w:spacing w:line="360" w:lineRule="auto"/>
              <w:rPr>
                <w:rFonts w:ascii="楷体" w:eastAsia="楷体" w:hAnsi="楷体" w:cs="仿宋_GB2312"/>
                <w:b/>
                <w:sz w:val="24"/>
                <w:szCs w:val="24"/>
                <w:lang w:val="zh-CN"/>
              </w:rPr>
            </w:pPr>
            <w:r w:rsidRPr="00E11160">
              <w:rPr>
                <w:rFonts w:ascii="楷体" w:eastAsia="楷体" w:hAnsi="楷体" w:cs="仿宋_GB2312" w:hint="eastAsia"/>
                <w:b/>
                <w:sz w:val="24"/>
                <w:szCs w:val="24"/>
                <w:lang w:val="zh-CN"/>
              </w:rPr>
              <w:t>注：</w:t>
            </w:r>
          </w:p>
          <w:p w:rsidR="00851B33" w:rsidRPr="00E11160" w:rsidRDefault="00551C50">
            <w:pPr>
              <w:spacing w:line="360" w:lineRule="auto"/>
              <w:rPr>
                <w:rFonts w:asciiTheme="minorEastAsia" w:hAnsiTheme="minorEastAsia"/>
                <w:b/>
                <w:sz w:val="24"/>
                <w:szCs w:val="24"/>
              </w:rPr>
            </w:pPr>
            <w:r w:rsidRPr="00E11160">
              <w:rPr>
                <w:rFonts w:ascii="楷体" w:eastAsia="楷体" w:hAnsi="楷体" w:hint="eastAsia"/>
                <w:sz w:val="24"/>
                <w:szCs w:val="24"/>
              </w:rPr>
              <w:t>①企业（银行、保险、石油石化、电力、电信等行业除外）、事业单位和社会团体投标人以法人身份参加投标的，法定代表人应与实际提交的“营业执照等证明文件”载明的一致。</w:t>
            </w:r>
          </w:p>
          <w:p w:rsidR="00851B33" w:rsidRPr="00E11160" w:rsidRDefault="00551C50">
            <w:pPr>
              <w:spacing w:line="360" w:lineRule="auto"/>
              <w:contextualSpacing/>
              <w:rPr>
                <w:rFonts w:ascii="楷体" w:eastAsia="楷体" w:hAnsi="楷体"/>
                <w:sz w:val="24"/>
                <w:szCs w:val="24"/>
              </w:rPr>
            </w:pPr>
            <w:r w:rsidRPr="00E11160">
              <w:rPr>
                <w:rFonts w:ascii="楷体" w:eastAsia="楷体" w:hAnsi="楷体" w:hint="eastAsia"/>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rsidR="00851B33" w:rsidRPr="00E11160" w:rsidRDefault="00551C50">
            <w:pPr>
              <w:spacing w:line="360" w:lineRule="auto"/>
              <w:contextualSpacing/>
              <w:rPr>
                <w:rFonts w:asciiTheme="minorEastAsia" w:hAnsiTheme="minorEastAsia"/>
                <w:b/>
                <w:szCs w:val="21"/>
              </w:rPr>
            </w:pPr>
            <w:r w:rsidRPr="00E11160">
              <w:rPr>
                <w:rFonts w:ascii="楷体" w:eastAsia="楷体" w:hAnsi="楷体" w:hint="eastAsia"/>
                <w:sz w:val="24"/>
                <w:szCs w:val="24"/>
              </w:rPr>
              <w:t>③</w:t>
            </w:r>
            <w:r w:rsidRPr="00E11160">
              <w:rPr>
                <w:rFonts w:ascii="楷体" w:eastAsia="楷体" w:hAnsi="楷体" w:hint="eastAsia"/>
                <w:kern w:val="0"/>
                <w:sz w:val="24"/>
                <w:szCs w:val="24"/>
              </w:rPr>
              <w:t>投标人为自然人的，无需填写法定代表人授权书。</w:t>
            </w:r>
          </w:p>
        </w:tc>
      </w:tr>
      <w:tr w:rsidR="00851B33" w:rsidRPr="00E11160">
        <w:trPr>
          <w:trHeight w:val="567"/>
        </w:trPr>
        <w:tc>
          <w:tcPr>
            <w:tcW w:w="675" w:type="dxa"/>
            <w:vAlign w:val="center"/>
          </w:tcPr>
          <w:p w:rsidR="00851B33" w:rsidRPr="00E11160" w:rsidRDefault="00551C50">
            <w:pPr>
              <w:spacing w:line="360" w:lineRule="auto"/>
              <w:contextualSpacing/>
              <w:jc w:val="center"/>
              <w:rPr>
                <w:rFonts w:asciiTheme="minorEastAsia" w:hAnsiTheme="minorEastAsia"/>
                <w:b/>
                <w:szCs w:val="21"/>
              </w:rPr>
            </w:pPr>
            <w:r w:rsidRPr="00E11160">
              <w:rPr>
                <w:rFonts w:asciiTheme="minorEastAsia" w:hAnsiTheme="minorEastAsia" w:hint="eastAsia"/>
                <w:b/>
                <w:szCs w:val="21"/>
              </w:rPr>
              <w:t>14</w:t>
            </w:r>
          </w:p>
        </w:tc>
        <w:tc>
          <w:tcPr>
            <w:tcW w:w="2410" w:type="dxa"/>
            <w:vAlign w:val="center"/>
          </w:tcPr>
          <w:p w:rsidR="00851B33" w:rsidRPr="00E11160" w:rsidRDefault="00551C50">
            <w:pPr>
              <w:spacing w:line="360" w:lineRule="auto"/>
              <w:rPr>
                <w:rFonts w:asciiTheme="minorEastAsia" w:hAnsiTheme="minorEastAsia"/>
                <w:b/>
                <w:bCs/>
                <w:szCs w:val="21"/>
              </w:rPr>
            </w:pPr>
            <w:r w:rsidRPr="00E11160">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851B33" w:rsidRPr="00E11160" w:rsidRDefault="00551C50">
            <w:pPr>
              <w:spacing w:line="360" w:lineRule="auto"/>
              <w:rPr>
                <w:rFonts w:asciiTheme="minorEastAsia" w:hAnsiTheme="minorEastAsia" w:cs="仿宋_GB2312"/>
                <w:szCs w:val="21"/>
                <w:lang w:val="zh-CN"/>
              </w:rPr>
            </w:pPr>
            <w:r w:rsidRPr="00E11160">
              <w:rPr>
                <w:rFonts w:asciiTheme="minorEastAsia" w:hAnsiTheme="minorEastAsia" w:cs="仿宋_GB2312" w:hint="eastAsia"/>
                <w:szCs w:val="21"/>
                <w:lang w:val="zh-CN"/>
              </w:rPr>
              <w:t>投标人提供与参加本项目投标的其他供应商之间，单位负责人不为同一人并且不存在直接控股、管理关系承诺函（承诺函格式自拟）。</w:t>
            </w:r>
          </w:p>
          <w:p w:rsidR="00851B33" w:rsidRPr="00E11160" w:rsidRDefault="00851B33">
            <w:pPr>
              <w:spacing w:line="360" w:lineRule="auto"/>
              <w:rPr>
                <w:rFonts w:asciiTheme="minorEastAsia" w:hAnsiTheme="minorEastAsia" w:cs="仿宋_GB2312"/>
                <w:szCs w:val="21"/>
                <w:lang w:val="zh-CN"/>
              </w:rPr>
            </w:pPr>
          </w:p>
        </w:tc>
      </w:tr>
      <w:tr w:rsidR="00851B33" w:rsidRPr="00E11160">
        <w:trPr>
          <w:trHeight w:val="567"/>
        </w:trPr>
        <w:tc>
          <w:tcPr>
            <w:tcW w:w="675" w:type="dxa"/>
            <w:vAlign w:val="center"/>
          </w:tcPr>
          <w:p w:rsidR="00851B33" w:rsidRPr="00E11160" w:rsidRDefault="00551C50">
            <w:pPr>
              <w:spacing w:line="360" w:lineRule="auto"/>
              <w:contextualSpacing/>
              <w:jc w:val="center"/>
              <w:rPr>
                <w:rFonts w:asciiTheme="minorEastAsia" w:hAnsiTheme="minorEastAsia"/>
                <w:b/>
                <w:szCs w:val="21"/>
              </w:rPr>
            </w:pPr>
            <w:r w:rsidRPr="00E11160">
              <w:rPr>
                <w:rFonts w:asciiTheme="minorEastAsia" w:hAnsiTheme="minorEastAsia" w:hint="eastAsia"/>
                <w:b/>
                <w:szCs w:val="21"/>
              </w:rPr>
              <w:t>15</w:t>
            </w:r>
          </w:p>
        </w:tc>
        <w:tc>
          <w:tcPr>
            <w:tcW w:w="2410" w:type="dxa"/>
            <w:vAlign w:val="center"/>
          </w:tcPr>
          <w:p w:rsidR="00851B33" w:rsidRPr="00E11160" w:rsidRDefault="00551C50">
            <w:pPr>
              <w:spacing w:line="360" w:lineRule="auto"/>
              <w:rPr>
                <w:rFonts w:asciiTheme="minorEastAsia" w:hAnsiTheme="minorEastAsia"/>
                <w:b/>
                <w:bCs/>
                <w:szCs w:val="21"/>
              </w:rPr>
            </w:pPr>
            <w:r w:rsidRPr="00E11160">
              <w:rPr>
                <w:rFonts w:asciiTheme="minorEastAsia" w:hAnsiTheme="minorEastAsia" w:hint="eastAsia"/>
                <w:b/>
                <w:bCs/>
                <w:szCs w:val="21"/>
              </w:rPr>
              <w:t>为本项目提供整体设计、规范编制或者项目管理、监理、检测等服务的供应商不得参加本项目投标</w:t>
            </w:r>
          </w:p>
        </w:tc>
        <w:tc>
          <w:tcPr>
            <w:tcW w:w="5954" w:type="dxa"/>
          </w:tcPr>
          <w:p w:rsidR="00851B33" w:rsidRPr="00E11160" w:rsidRDefault="00551C50">
            <w:pPr>
              <w:spacing w:line="360" w:lineRule="auto"/>
              <w:rPr>
                <w:rFonts w:asciiTheme="minorEastAsia" w:hAnsiTheme="minorEastAsia" w:cs="仿宋_GB2312"/>
                <w:szCs w:val="21"/>
                <w:lang w:val="zh-CN"/>
              </w:rPr>
            </w:pPr>
            <w:r w:rsidRPr="00E11160">
              <w:rPr>
                <w:rFonts w:asciiTheme="minorEastAsia" w:hAnsiTheme="minorEastAsia" w:cs="仿宋_GB2312" w:hint="eastAsia"/>
                <w:szCs w:val="21"/>
                <w:lang w:val="zh-CN"/>
              </w:rPr>
              <w:t>投标人</w:t>
            </w:r>
            <w:bookmarkStart w:id="3" w:name="baidusnap2"/>
            <w:bookmarkEnd w:id="3"/>
            <w:r w:rsidRPr="00E11160">
              <w:rPr>
                <w:rFonts w:asciiTheme="minorEastAsia" w:hAnsiTheme="minorEastAsia" w:cs="仿宋_GB2312" w:hint="eastAsia"/>
                <w:szCs w:val="21"/>
                <w:lang w:val="zh-CN"/>
              </w:rPr>
              <w:t>提供未为本项目提供整体设计、</w:t>
            </w:r>
            <w:bookmarkStart w:id="4" w:name="baidusnap9"/>
            <w:bookmarkEnd w:id="4"/>
            <w:r w:rsidRPr="00E11160">
              <w:rPr>
                <w:rFonts w:asciiTheme="minorEastAsia" w:hAnsiTheme="minorEastAsia" w:cs="仿宋_GB2312" w:hint="eastAsia"/>
                <w:szCs w:val="21"/>
                <w:lang w:val="zh-CN"/>
              </w:rPr>
              <w:t>规范编制或者项目管理、监理、检测等服务承诺函（承诺函格式自拟）。</w:t>
            </w:r>
          </w:p>
          <w:p w:rsidR="00851B33" w:rsidRPr="00E11160" w:rsidRDefault="00851B33">
            <w:pPr>
              <w:spacing w:line="360" w:lineRule="auto"/>
              <w:rPr>
                <w:rFonts w:asciiTheme="minorEastAsia" w:hAnsiTheme="minorEastAsia"/>
                <w:bCs/>
                <w:szCs w:val="21"/>
              </w:rPr>
            </w:pPr>
          </w:p>
        </w:tc>
      </w:tr>
    </w:tbl>
    <w:p w:rsidR="00851B33" w:rsidRPr="00E11160" w:rsidRDefault="00851B33">
      <w:pPr>
        <w:pStyle w:val="a7"/>
        <w:spacing w:line="360" w:lineRule="auto"/>
        <w:ind w:firstLineChars="200" w:firstLine="482"/>
        <w:contextualSpacing/>
        <w:rPr>
          <w:rFonts w:asciiTheme="minorEastAsia" w:eastAsiaTheme="minorEastAsia" w:hAnsiTheme="minorEastAsia" w:cs="仿宋_GB2312"/>
          <w:b/>
          <w:szCs w:val="24"/>
          <w:lang w:val="zh-CN"/>
        </w:rPr>
      </w:pPr>
    </w:p>
    <w:p w:rsidR="00851B33" w:rsidRPr="00E11160" w:rsidRDefault="00551C50">
      <w:pPr>
        <w:pStyle w:val="a7"/>
        <w:spacing w:line="360" w:lineRule="auto"/>
        <w:contextualSpacing/>
        <w:rPr>
          <w:rFonts w:asciiTheme="minorEastAsia" w:eastAsiaTheme="minorEastAsia" w:hAnsiTheme="minorEastAsia" w:cs="仿宋_GB2312"/>
          <w:b/>
          <w:sz w:val="21"/>
          <w:szCs w:val="21"/>
          <w:lang w:val="zh-CN"/>
        </w:rPr>
      </w:pPr>
      <w:r w:rsidRPr="00E11160">
        <w:rPr>
          <w:rFonts w:asciiTheme="minorEastAsia" w:eastAsiaTheme="minorEastAsia" w:hAnsiTheme="minorEastAsia" w:cs="仿宋_GB2312" w:hint="eastAsia"/>
          <w:b/>
          <w:sz w:val="21"/>
          <w:szCs w:val="21"/>
          <w:lang w:val="zh-CN"/>
        </w:rPr>
        <w:t>二、评标</w:t>
      </w:r>
    </w:p>
    <w:p w:rsidR="00851B33" w:rsidRPr="00E11160" w:rsidRDefault="00551C50">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E11160">
        <w:rPr>
          <w:rFonts w:asciiTheme="minorEastAsia" w:eastAsiaTheme="minorEastAsia" w:hAnsiTheme="minorEastAsia" w:cs="仿宋_GB2312" w:hint="eastAsia"/>
          <w:b/>
          <w:sz w:val="21"/>
          <w:szCs w:val="21"/>
          <w:lang w:val="zh-CN"/>
        </w:rPr>
        <w:t>（一）评标方法</w:t>
      </w:r>
    </w:p>
    <w:p w:rsidR="00851B33" w:rsidRPr="00E11160" w:rsidRDefault="00551C50">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E11160">
        <w:rPr>
          <w:rFonts w:asciiTheme="minorEastAsia" w:eastAsiaTheme="minorEastAsia" w:hAnsiTheme="minorEastAsia" w:cs="仿宋_GB2312" w:hint="eastAsia"/>
          <w:sz w:val="21"/>
          <w:szCs w:val="21"/>
          <w:lang w:val="zh-CN"/>
        </w:rPr>
        <w:t>本项目采用综合评分法。总分为100分。</w:t>
      </w:r>
    </w:p>
    <w:p w:rsidR="00851B33" w:rsidRPr="00E11160" w:rsidRDefault="00551C50">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E11160">
        <w:rPr>
          <w:rFonts w:asciiTheme="minorEastAsia" w:eastAsiaTheme="minorEastAsia" w:hAnsiTheme="minorEastAsia" w:cs="仿宋_GB2312" w:hint="eastAsia"/>
          <w:b/>
          <w:sz w:val="21"/>
          <w:szCs w:val="21"/>
          <w:lang w:val="zh-CN"/>
        </w:rPr>
        <w:t>（二）</w:t>
      </w:r>
      <w:r w:rsidRPr="00E11160">
        <w:rPr>
          <w:rFonts w:asciiTheme="minorEastAsia" w:eastAsiaTheme="minorEastAsia" w:hAnsiTheme="minorEastAsia" w:cs="仿宋_GB2312"/>
          <w:b/>
          <w:sz w:val="21"/>
          <w:szCs w:val="21"/>
          <w:lang w:val="zh-CN"/>
        </w:rPr>
        <w:t>评标委员会负责具体评标事务，并独立履行下列职责</w:t>
      </w:r>
    </w:p>
    <w:p w:rsidR="00851B33" w:rsidRPr="00E11160" w:rsidRDefault="00551C50">
      <w:pPr>
        <w:pStyle w:val="a7"/>
        <w:spacing w:line="360" w:lineRule="auto"/>
        <w:ind w:firstLineChars="200" w:firstLine="422"/>
        <w:contextualSpacing/>
        <w:jc w:val="left"/>
        <w:rPr>
          <w:rFonts w:asciiTheme="minorEastAsia" w:eastAsiaTheme="minorEastAsia" w:hAnsiTheme="minorEastAsia" w:cs="仿宋_GB2312"/>
          <w:b/>
          <w:sz w:val="21"/>
          <w:szCs w:val="21"/>
          <w:lang w:val="zh-CN"/>
        </w:rPr>
      </w:pPr>
      <w:r w:rsidRPr="00E11160">
        <w:rPr>
          <w:rFonts w:asciiTheme="minorEastAsia" w:eastAsiaTheme="minorEastAsia" w:hAnsiTheme="minorEastAsia" w:cs="仿宋_GB2312" w:hint="eastAsia"/>
          <w:b/>
          <w:sz w:val="21"/>
          <w:szCs w:val="21"/>
          <w:lang w:val="zh-CN"/>
        </w:rPr>
        <w:t>1、</w:t>
      </w:r>
      <w:r w:rsidRPr="00E11160">
        <w:rPr>
          <w:rFonts w:asciiTheme="minorEastAsia" w:eastAsiaTheme="minorEastAsia" w:hAnsiTheme="minorEastAsia" w:cs="仿宋_GB2312"/>
          <w:b/>
          <w:sz w:val="21"/>
          <w:szCs w:val="21"/>
          <w:lang w:val="zh-CN"/>
        </w:rPr>
        <w:t>审查、评价投标文件是否符合招标文件的商务、技术等实质性要求；</w:t>
      </w:r>
    </w:p>
    <w:p w:rsidR="00851B33" w:rsidRPr="00E11160" w:rsidRDefault="00551C50">
      <w:pPr>
        <w:pStyle w:val="a7"/>
        <w:spacing w:line="360" w:lineRule="auto"/>
        <w:ind w:firstLineChars="200" w:firstLine="420"/>
        <w:contextualSpacing/>
        <w:jc w:val="left"/>
        <w:rPr>
          <w:rFonts w:asciiTheme="minorEastAsia" w:eastAsiaTheme="minorEastAsia" w:hAnsiTheme="minorEastAsia" w:cs="仿宋_GB2312"/>
          <w:sz w:val="21"/>
          <w:szCs w:val="21"/>
          <w:lang w:val="zh-CN"/>
        </w:rPr>
      </w:pPr>
      <w:r w:rsidRPr="00E11160">
        <w:rPr>
          <w:rFonts w:asciiTheme="minorEastAsia" w:eastAsiaTheme="minorEastAsia" w:hAnsiTheme="minorEastAsia" w:cs="仿宋_GB2312" w:hint="eastAsia"/>
          <w:sz w:val="21"/>
          <w:szCs w:val="21"/>
          <w:lang w:val="zh-CN"/>
        </w:rPr>
        <w:t>评标委员会对符合资格的投标人的投标文件进行符合性审查，以确定其是否满足招标文件的商务、技术等实质性要求。</w:t>
      </w:r>
    </w:p>
    <w:p w:rsidR="00851B33" w:rsidRPr="00E11160" w:rsidRDefault="00551C50">
      <w:pPr>
        <w:pStyle w:val="a7"/>
        <w:spacing w:line="360" w:lineRule="auto"/>
        <w:ind w:firstLineChars="200" w:firstLine="420"/>
        <w:contextualSpacing/>
        <w:jc w:val="left"/>
        <w:rPr>
          <w:rFonts w:asciiTheme="minorEastAsia" w:hAnsiTheme="minorEastAsia" w:cs="仿宋_GB2312"/>
          <w:sz w:val="21"/>
          <w:szCs w:val="21"/>
          <w:lang w:val="zh-CN"/>
        </w:rPr>
      </w:pPr>
      <w:r w:rsidRPr="00E11160">
        <w:rPr>
          <w:rFonts w:asciiTheme="minorEastAsia" w:hAnsiTheme="minorEastAsia" w:cs="仿宋_GB2312" w:hint="eastAsia"/>
          <w:sz w:val="21"/>
          <w:szCs w:val="21"/>
          <w:lang w:val="zh-CN"/>
        </w:rPr>
        <w:t>注：符合性审查中所涉及到的证书及材料，均应在电子投标文件中提供原件扫描件（或图片）。</w:t>
      </w:r>
    </w:p>
    <w:p w:rsidR="00851B33" w:rsidRPr="00E11160" w:rsidRDefault="00551C50">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E11160">
        <w:rPr>
          <w:rFonts w:asciiTheme="minorEastAsia" w:eastAsiaTheme="minorEastAsia" w:hAnsiTheme="minorEastAsia" w:cs="仿宋_GB2312" w:hint="eastAsia"/>
          <w:b/>
          <w:sz w:val="21"/>
          <w:szCs w:val="21"/>
          <w:lang w:val="zh-CN"/>
        </w:rPr>
        <w:t>2、</w:t>
      </w:r>
      <w:r w:rsidRPr="00E11160">
        <w:rPr>
          <w:rFonts w:asciiTheme="minorEastAsia" w:eastAsiaTheme="minorEastAsia" w:hAnsiTheme="minorEastAsia" w:cs="仿宋_GB2312"/>
          <w:b/>
          <w:sz w:val="21"/>
          <w:szCs w:val="21"/>
          <w:lang w:val="zh-CN"/>
        </w:rPr>
        <w:t>要求投标人对投标文件有关事项作出澄清或者说明；</w:t>
      </w:r>
    </w:p>
    <w:p w:rsidR="00851B33" w:rsidRPr="00E11160" w:rsidRDefault="00551C50">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E11160">
        <w:rPr>
          <w:rFonts w:asciiTheme="minorEastAsia" w:eastAsiaTheme="minorEastAsia" w:hAnsiTheme="minorEastAsia" w:cs="仿宋_GB2312"/>
          <w:sz w:val="21"/>
          <w:szCs w:val="21"/>
          <w:lang w:val="zh-CN"/>
        </w:rPr>
        <w:t>对于投标文件中含义不明确、同类问题表述不一致或者有明显文字和计算错误的内容，评标委员会应当以书面形式要求投标人作出必要的澄清、说明或者补正。</w:t>
      </w:r>
    </w:p>
    <w:p w:rsidR="00851B33" w:rsidRPr="00E11160" w:rsidRDefault="00551C50">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E11160">
        <w:rPr>
          <w:rFonts w:asciiTheme="minorEastAsia" w:eastAsiaTheme="minorEastAsia" w:hAnsiTheme="minorEastAsia"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851B33" w:rsidRPr="00E11160" w:rsidRDefault="00551C50">
      <w:pPr>
        <w:pStyle w:val="a7"/>
        <w:spacing w:line="360" w:lineRule="auto"/>
        <w:ind w:firstLine="465"/>
        <w:contextualSpacing/>
        <w:jc w:val="left"/>
        <w:rPr>
          <w:rFonts w:asciiTheme="minorEastAsia" w:eastAsiaTheme="minorEastAsia" w:hAnsiTheme="minorEastAsia" w:cs="仿宋_GB2312"/>
          <w:b/>
          <w:sz w:val="21"/>
          <w:szCs w:val="21"/>
          <w:lang w:val="zh-CN"/>
        </w:rPr>
      </w:pPr>
      <w:r w:rsidRPr="00E11160">
        <w:rPr>
          <w:rFonts w:asciiTheme="minorEastAsia" w:eastAsiaTheme="minorEastAsia" w:hAnsiTheme="minorEastAsia" w:cs="仿宋_GB2312" w:hint="eastAsia"/>
          <w:b/>
          <w:sz w:val="21"/>
          <w:szCs w:val="21"/>
          <w:lang w:val="zh-CN"/>
        </w:rPr>
        <w:t>3、</w:t>
      </w:r>
      <w:r w:rsidRPr="00E11160">
        <w:rPr>
          <w:rFonts w:asciiTheme="minorEastAsia" w:eastAsiaTheme="minorEastAsia" w:hAnsiTheme="minorEastAsia" w:cs="仿宋_GB2312"/>
          <w:b/>
          <w:sz w:val="21"/>
          <w:szCs w:val="21"/>
          <w:lang w:val="zh-CN"/>
        </w:rPr>
        <w:t>对投标文件进行比较和评价；</w:t>
      </w:r>
    </w:p>
    <w:p w:rsidR="00851B33" w:rsidRPr="00E11160" w:rsidRDefault="00551C50">
      <w:pPr>
        <w:pStyle w:val="a7"/>
        <w:spacing w:line="360" w:lineRule="auto"/>
        <w:ind w:firstLineChars="200" w:firstLine="420"/>
        <w:contextualSpacing/>
        <w:rPr>
          <w:rFonts w:asciiTheme="minorEastAsia" w:hAnsiTheme="minorEastAsia" w:cs="仿宋_GB2312"/>
          <w:sz w:val="21"/>
          <w:szCs w:val="21"/>
          <w:lang w:val="zh-CN"/>
        </w:rPr>
      </w:pPr>
      <w:r w:rsidRPr="00E11160">
        <w:rPr>
          <w:rFonts w:asciiTheme="minorEastAsia" w:eastAsiaTheme="minorEastAsia" w:hAnsiTheme="minorEastAsia" w:cs="仿宋_GB2312"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sidRPr="00E11160">
        <w:rPr>
          <w:rFonts w:asciiTheme="minorEastAsia" w:hAnsiTheme="minorEastAsia" w:cs="仿宋_GB2312" w:hint="eastAsia"/>
          <w:sz w:val="21"/>
          <w:szCs w:val="21"/>
          <w:lang w:val="zh-CN"/>
        </w:rPr>
        <w:t>评标过程中，不得去掉报价中的最高报价和最低报价。</w:t>
      </w:r>
    </w:p>
    <w:p w:rsidR="00851B33" w:rsidRPr="00E11160" w:rsidRDefault="00551C50">
      <w:pPr>
        <w:pStyle w:val="a7"/>
        <w:spacing w:line="360" w:lineRule="auto"/>
        <w:ind w:firstLineChars="200" w:firstLine="420"/>
        <w:contextualSpacing/>
        <w:rPr>
          <w:rFonts w:asciiTheme="minorEastAsia" w:hAnsiTheme="minorEastAsia" w:cs="仿宋_GB2312"/>
          <w:sz w:val="21"/>
          <w:szCs w:val="21"/>
          <w:lang w:val="zh-CN"/>
        </w:rPr>
      </w:pPr>
      <w:r w:rsidRPr="00E11160">
        <w:rPr>
          <w:rFonts w:asciiTheme="minorEastAsia" w:hAnsiTheme="minorEastAsia" w:cs="仿宋_GB2312" w:hint="eastAsia"/>
          <w:sz w:val="21"/>
          <w:szCs w:val="21"/>
          <w:lang w:val="zh-CN"/>
        </w:rPr>
        <w:t>注：评标标准中所涉及到的证书及材料，均应在电子投标文件中提供原件扫描件（或图片）。</w:t>
      </w:r>
    </w:p>
    <w:p w:rsidR="00851B33" w:rsidRPr="00E11160" w:rsidRDefault="00551C50">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E11160">
        <w:rPr>
          <w:rFonts w:asciiTheme="minorEastAsia" w:eastAsiaTheme="minorEastAsia" w:hAnsiTheme="minorEastAsia" w:cs="仿宋_GB2312" w:hint="eastAsia"/>
          <w:b/>
          <w:sz w:val="21"/>
          <w:szCs w:val="21"/>
          <w:lang w:val="zh-CN"/>
        </w:rPr>
        <w:t>（1）价格分计算</w:t>
      </w:r>
    </w:p>
    <w:p w:rsidR="00851B33" w:rsidRPr="00E11160" w:rsidRDefault="00551C50">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E11160">
        <w:rPr>
          <w:rFonts w:asciiTheme="minorEastAsia" w:eastAsiaTheme="minorEastAsia" w:hAnsiTheme="minorEastAsia" w:cs="仿宋_GB2312"/>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851B33" w:rsidRPr="00E11160" w:rsidRDefault="00551C50">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E11160">
        <w:rPr>
          <w:rFonts w:asciiTheme="minorEastAsia" w:eastAsiaTheme="minorEastAsia" w:hAnsiTheme="minorEastAsia" w:cs="仿宋_GB2312" w:hint="eastAsia"/>
          <w:sz w:val="21"/>
          <w:szCs w:val="21"/>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w:t>
      </w:r>
      <w:r w:rsidRPr="00E11160">
        <w:rPr>
          <w:rFonts w:asciiTheme="minorEastAsia" w:eastAsiaTheme="minorEastAsia" w:hAnsiTheme="minorEastAsia" w:cs="仿宋_GB2312" w:hint="eastAsia"/>
          <w:sz w:val="21"/>
          <w:szCs w:val="21"/>
          <w:lang w:val="zh-CN"/>
        </w:rPr>
        <w:lastRenderedPageBreak/>
        <w:t>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851B33" w:rsidRPr="00E11160" w:rsidRDefault="00551C50">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E11160">
        <w:rPr>
          <w:rFonts w:asciiTheme="minorEastAsia" w:eastAsiaTheme="minorEastAsia" w:hAnsiTheme="minorEastAsia" w:cs="仿宋_GB2312" w:hint="eastAsia"/>
          <w:sz w:val="21"/>
          <w:szCs w:val="21"/>
          <w:lang w:val="zh-CN"/>
        </w:rPr>
        <w:t>小型和微型企业不包含民办非企业单位。</w:t>
      </w:r>
    </w:p>
    <w:p w:rsidR="00851B33" w:rsidRPr="00E11160" w:rsidRDefault="00551C50">
      <w:pPr>
        <w:spacing w:line="360" w:lineRule="auto"/>
        <w:ind w:firstLineChars="200" w:firstLine="420"/>
        <w:contextualSpacing/>
        <w:rPr>
          <w:rFonts w:asciiTheme="minorEastAsia" w:hAnsiTheme="minorEastAsia" w:cs="仿宋_GB2312"/>
          <w:szCs w:val="21"/>
          <w:lang w:val="zh-CN"/>
        </w:rPr>
      </w:pPr>
      <w:r w:rsidRPr="00E11160">
        <w:rPr>
          <w:rFonts w:asciiTheme="minorEastAsia" w:hAnsiTheme="minorEastAsia" w:cs="仿宋_GB2312"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851B33" w:rsidRPr="00E11160" w:rsidRDefault="00551C50">
      <w:pPr>
        <w:pStyle w:val="a7"/>
        <w:spacing w:line="360" w:lineRule="auto"/>
        <w:ind w:firstLineChars="200" w:firstLine="420"/>
        <w:contextualSpacing/>
        <w:rPr>
          <w:rFonts w:asciiTheme="minorEastAsia" w:eastAsiaTheme="minorEastAsia" w:hAnsiTheme="minorEastAsia"/>
          <w:sz w:val="21"/>
          <w:szCs w:val="21"/>
        </w:rPr>
      </w:pPr>
      <w:r w:rsidRPr="00E11160">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E11160">
        <w:rPr>
          <w:rFonts w:asciiTheme="minorEastAsia" w:eastAsiaTheme="minorEastAsia" w:hAnsiTheme="minorEastAsia" w:hint="eastAsia"/>
          <w:sz w:val="21"/>
          <w:szCs w:val="21"/>
        </w:rPr>
        <w:t>残疾人福利性单位属于小型、微型企业的，不重复享受政策。</w:t>
      </w:r>
    </w:p>
    <w:p w:rsidR="00851B33" w:rsidRPr="00E11160" w:rsidRDefault="00551C50">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E11160">
        <w:rPr>
          <w:rFonts w:asciiTheme="minorEastAsia" w:eastAsiaTheme="minorEastAsia" w:hAnsiTheme="minorEastAsia" w:hint="eastAsia"/>
          <w:b/>
          <w:sz w:val="21"/>
          <w:szCs w:val="21"/>
        </w:rPr>
        <w:t>（2）</w:t>
      </w:r>
      <w:r w:rsidRPr="00E11160">
        <w:rPr>
          <w:rFonts w:asciiTheme="minorEastAsia" w:eastAsiaTheme="minorEastAsia" w:hAnsiTheme="minorEastAsia" w:cs="仿宋_GB2312"/>
          <w:b/>
          <w:sz w:val="21"/>
          <w:szCs w:val="21"/>
          <w:lang w:val="zh-CN"/>
        </w:rPr>
        <w:t>关于相同品牌产品</w:t>
      </w:r>
      <w:r w:rsidRPr="00E11160">
        <w:rPr>
          <w:rFonts w:asciiTheme="minorEastAsia" w:eastAsiaTheme="minorEastAsia" w:hAnsiTheme="minorEastAsia" w:cs="仿宋_GB2312"/>
          <w:b/>
          <w:bCs/>
          <w:sz w:val="21"/>
          <w:szCs w:val="21"/>
          <w:lang w:val="zh-CN"/>
        </w:rPr>
        <w:t>（服务类项目不适用本条款规定）</w:t>
      </w:r>
    </w:p>
    <w:p w:rsidR="00851B33" w:rsidRPr="00E11160" w:rsidRDefault="00551C50">
      <w:pPr>
        <w:pStyle w:val="a7"/>
        <w:spacing w:line="360" w:lineRule="auto"/>
        <w:ind w:firstLine="465"/>
        <w:contextualSpacing/>
        <w:jc w:val="left"/>
        <w:rPr>
          <w:rFonts w:asciiTheme="minorEastAsia" w:eastAsiaTheme="minorEastAsia" w:hAnsiTheme="minorEastAsia" w:cs="仿宋_GB2312"/>
          <w:sz w:val="21"/>
          <w:szCs w:val="21"/>
          <w:lang w:val="zh-CN"/>
        </w:rPr>
      </w:pPr>
      <w:r w:rsidRPr="00E11160">
        <w:rPr>
          <w:rFonts w:asciiTheme="minorEastAsia" w:eastAsiaTheme="minorEastAsia" w:hAnsiTheme="minorEastAsia" w:cs="仿宋_GB2312"/>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sidRPr="00E11160">
        <w:rPr>
          <w:rFonts w:asciiTheme="minorEastAsia" w:eastAsiaTheme="minorEastAsia" w:hAnsiTheme="minorEastAsia" w:cs="仿宋_GB2312" w:hint="eastAsia"/>
          <w:sz w:val="21"/>
          <w:szCs w:val="21"/>
          <w:lang w:val="zh-CN"/>
        </w:rPr>
        <w:t>采取随机抽取</w:t>
      </w:r>
      <w:r w:rsidRPr="00E11160">
        <w:rPr>
          <w:rFonts w:asciiTheme="minorEastAsia" w:eastAsiaTheme="minorEastAsia" w:hAnsiTheme="minorEastAsia" w:cs="仿宋_GB2312"/>
          <w:sz w:val="21"/>
          <w:szCs w:val="21"/>
          <w:lang w:val="zh-CN"/>
        </w:rPr>
        <w:t>方式确定一个参加评标的投标人，其他投标无效。</w:t>
      </w:r>
    </w:p>
    <w:p w:rsidR="00851B33" w:rsidRPr="00E11160" w:rsidRDefault="00551C50">
      <w:pPr>
        <w:pStyle w:val="a7"/>
        <w:spacing w:line="360" w:lineRule="auto"/>
        <w:ind w:firstLine="465"/>
        <w:contextualSpacing/>
        <w:jc w:val="left"/>
        <w:rPr>
          <w:rFonts w:asciiTheme="minorEastAsia" w:eastAsiaTheme="minorEastAsia" w:hAnsiTheme="minorEastAsia" w:cs="仿宋_GB2312"/>
          <w:sz w:val="21"/>
          <w:szCs w:val="21"/>
          <w:lang w:val="zh-CN"/>
        </w:rPr>
      </w:pPr>
      <w:r w:rsidRPr="00E11160">
        <w:rPr>
          <w:rFonts w:asciiTheme="minorEastAsia" w:eastAsiaTheme="minorEastAsia" w:hAnsiTheme="minorEastAsia" w:cs="仿宋_GB2312"/>
          <w:sz w:val="21"/>
          <w:szCs w:val="21"/>
          <w:lang w:val="zh-CN"/>
        </w:rPr>
        <w:t>采用综合评分法的，提供相同品牌产品</w:t>
      </w:r>
      <w:r w:rsidRPr="00E11160">
        <w:rPr>
          <w:rFonts w:asciiTheme="minorEastAsia" w:eastAsiaTheme="minorEastAsia" w:hAnsiTheme="minorEastAsia" w:cs="仿宋_GB2312" w:hint="eastAsia"/>
          <w:sz w:val="21"/>
          <w:szCs w:val="21"/>
          <w:lang w:val="zh-CN"/>
        </w:rPr>
        <w:t>（</w:t>
      </w:r>
      <w:r w:rsidRPr="00E11160">
        <w:rPr>
          <w:rFonts w:asciiTheme="minorEastAsia" w:eastAsiaTheme="minorEastAsia" w:hAnsiTheme="minorEastAsia" w:cs="仿宋_GB2312"/>
          <w:sz w:val="21"/>
          <w:szCs w:val="21"/>
          <w:lang w:val="zh-CN"/>
        </w:rPr>
        <w:t>非单一产品采购项目，多家投标人提供的核心产品品牌相同</w:t>
      </w:r>
      <w:r w:rsidRPr="00E11160">
        <w:rPr>
          <w:rFonts w:asciiTheme="minorEastAsia" w:eastAsiaTheme="minorEastAsia" w:hAnsiTheme="minorEastAsia" w:cs="仿宋_GB2312" w:hint="eastAsia"/>
          <w:sz w:val="21"/>
          <w:szCs w:val="21"/>
          <w:lang w:val="zh-CN"/>
        </w:rPr>
        <w:t>）</w:t>
      </w:r>
      <w:r w:rsidRPr="00E11160">
        <w:rPr>
          <w:rFonts w:asciiTheme="minorEastAsia" w:eastAsiaTheme="minorEastAsia" w:hAnsiTheme="minorEastAsia" w:cs="仿宋_GB2312"/>
          <w:sz w:val="21"/>
          <w:szCs w:val="21"/>
          <w:lang w:val="zh-CN"/>
        </w:rPr>
        <w:t>且通过资格审查、符合性审查的不同投标人参加同一合同项下投标的，按一家投标人计算，评审后得分最高的同品牌投标人作为中标候选人推荐；评审得分相同的，</w:t>
      </w:r>
      <w:r w:rsidRPr="00E11160">
        <w:rPr>
          <w:rFonts w:asciiTheme="minorEastAsia" w:eastAsiaTheme="minorEastAsia" w:hAnsiTheme="minorEastAsia" w:cs="仿宋_GB2312" w:hint="eastAsia"/>
          <w:sz w:val="21"/>
          <w:szCs w:val="21"/>
          <w:lang w:val="zh-CN"/>
        </w:rPr>
        <w:t>由采购人或者采购人委托评标委员会</w:t>
      </w:r>
      <w:r w:rsidRPr="00E11160">
        <w:rPr>
          <w:rFonts w:asciiTheme="minorEastAsia" w:eastAsiaTheme="minorEastAsia" w:hAnsiTheme="minorEastAsia" w:cs="仿宋_GB2312"/>
          <w:sz w:val="21"/>
          <w:szCs w:val="21"/>
          <w:lang w:val="zh-CN"/>
        </w:rPr>
        <w:t>采取随机抽取方式确定</w:t>
      </w:r>
      <w:r w:rsidRPr="00E11160">
        <w:rPr>
          <w:rFonts w:asciiTheme="minorEastAsia" w:eastAsiaTheme="minorEastAsia" w:hAnsiTheme="minorEastAsia" w:cs="仿宋_GB2312" w:hint="eastAsia"/>
          <w:sz w:val="21"/>
          <w:szCs w:val="21"/>
          <w:lang w:val="zh-CN"/>
        </w:rPr>
        <w:t>一个投标人获得中标人推荐资格</w:t>
      </w:r>
      <w:r w:rsidRPr="00E11160">
        <w:rPr>
          <w:rFonts w:asciiTheme="minorEastAsia" w:eastAsiaTheme="minorEastAsia" w:hAnsiTheme="minorEastAsia" w:cs="仿宋_GB2312"/>
          <w:sz w:val="21"/>
          <w:szCs w:val="21"/>
          <w:lang w:val="zh-CN"/>
        </w:rPr>
        <w:t>，其他同品牌投标人不作为中标候选人。</w:t>
      </w:r>
    </w:p>
    <w:p w:rsidR="00851B33" w:rsidRPr="00E11160" w:rsidRDefault="00551C50">
      <w:pPr>
        <w:pStyle w:val="a7"/>
        <w:spacing w:line="360" w:lineRule="auto"/>
        <w:ind w:firstLine="465"/>
        <w:contextualSpacing/>
        <w:jc w:val="left"/>
        <w:rPr>
          <w:rFonts w:asciiTheme="minorEastAsia" w:eastAsiaTheme="minorEastAsia" w:hAnsiTheme="minorEastAsia" w:cs="仿宋_GB2312"/>
          <w:b/>
          <w:sz w:val="21"/>
          <w:szCs w:val="21"/>
          <w:lang w:val="zh-CN"/>
        </w:rPr>
      </w:pPr>
      <w:r w:rsidRPr="00E11160">
        <w:rPr>
          <w:rFonts w:asciiTheme="minorEastAsia" w:eastAsiaTheme="minorEastAsia" w:hAnsiTheme="minorEastAsia" w:cs="仿宋_GB2312" w:hint="eastAsia"/>
          <w:b/>
          <w:sz w:val="21"/>
          <w:szCs w:val="21"/>
          <w:lang w:val="zh-CN"/>
        </w:rPr>
        <w:t>（3）关于强制性产品认证</w:t>
      </w:r>
    </w:p>
    <w:p w:rsidR="00851B33" w:rsidRPr="00E11160" w:rsidRDefault="00551C50">
      <w:pPr>
        <w:spacing w:line="360" w:lineRule="auto"/>
        <w:ind w:firstLineChars="200" w:firstLine="420"/>
        <w:contextualSpacing/>
        <w:rPr>
          <w:rFonts w:asciiTheme="minorEastAsia" w:hAnsiTheme="minorEastAsia" w:cs="宋体"/>
          <w:kern w:val="0"/>
          <w:szCs w:val="21"/>
        </w:rPr>
      </w:pPr>
      <w:r w:rsidRPr="00E11160">
        <w:rPr>
          <w:rFonts w:asciiTheme="minorEastAsia" w:hAnsiTheme="minorEastAsia" w:cs="仿宋_GB2312" w:hint="eastAsia"/>
          <w:szCs w:val="21"/>
          <w:lang w:val="zh-CN"/>
        </w:rPr>
        <w:t>1）如投标人所投产品属于“中国强制性产品认证”（3C认证）范围内,则必须承诺采用</w:t>
      </w:r>
      <w:r w:rsidRPr="00E11160">
        <w:rPr>
          <w:rFonts w:asciiTheme="minorEastAsia" w:hAnsiTheme="minorEastAsia" w:cs="仿宋_GB2312"/>
          <w:szCs w:val="21"/>
          <w:lang w:val="zh-CN"/>
        </w:rPr>
        <w:t>《中华人民共和国实施强制性产品认证的产品目录》</w:t>
      </w:r>
      <w:r w:rsidRPr="00E11160">
        <w:rPr>
          <w:rFonts w:asciiTheme="minorEastAsia" w:hAnsiTheme="minorEastAsia" w:cs="仿宋_GB2312" w:hint="eastAsia"/>
          <w:szCs w:val="21"/>
          <w:lang w:val="zh-CN"/>
        </w:rPr>
        <w:t>并在有效期内的产品，应在投标文件中提供“所投产品符合国家强制性要求承诺函”并加盖投标人公章，否则将承担其投标被视为非实质性响应</w:t>
      </w:r>
      <w:r w:rsidRPr="00E11160">
        <w:rPr>
          <w:rFonts w:asciiTheme="minorEastAsia" w:hAnsiTheme="minorEastAsia" w:cs="仿宋_GB2312" w:hint="eastAsia"/>
          <w:szCs w:val="21"/>
          <w:lang w:val="zh-CN"/>
        </w:rPr>
        <w:lastRenderedPageBreak/>
        <w:t>投标的风险。</w:t>
      </w:r>
    </w:p>
    <w:p w:rsidR="00851B33" w:rsidRPr="00E11160" w:rsidRDefault="00551C50">
      <w:pPr>
        <w:wordWrap w:val="0"/>
        <w:autoSpaceDE w:val="0"/>
        <w:autoSpaceDN w:val="0"/>
        <w:spacing w:line="360" w:lineRule="auto"/>
        <w:ind w:firstLineChars="200" w:firstLine="420"/>
        <w:contextualSpacing/>
        <w:rPr>
          <w:rFonts w:asciiTheme="minorEastAsia" w:hAnsiTheme="minorEastAsia" w:cs="仿宋_GB2312"/>
          <w:szCs w:val="21"/>
          <w:lang w:val="zh-CN"/>
        </w:rPr>
      </w:pPr>
      <w:r w:rsidRPr="00E11160">
        <w:rPr>
          <w:rFonts w:asciiTheme="minorEastAsia" w:hAnsiTheme="minorEastAsia" w:cs="宋体" w:hint="eastAsia"/>
          <w:kern w:val="0"/>
          <w:szCs w:val="21"/>
        </w:rPr>
        <w:t>2)投标人所投产品如被列入</w:t>
      </w:r>
      <w:r w:rsidRPr="00E11160">
        <w:rPr>
          <w:rFonts w:asciiTheme="minorEastAsia" w:hAnsiTheme="minorEastAsia" w:cs="宋体"/>
          <w:kern w:val="0"/>
          <w:szCs w:val="21"/>
        </w:rPr>
        <w:t>《信息安全产品强制性认证目录》，</w:t>
      </w:r>
      <w:r w:rsidRPr="00E11160">
        <w:rPr>
          <w:rFonts w:asciiTheme="minorEastAsia" w:hAnsiTheme="minorEastAsia" w:cs="仿宋_GB2312" w:hint="eastAsia"/>
          <w:szCs w:val="21"/>
          <w:lang w:val="zh-CN"/>
        </w:rPr>
        <w:t>则投标文件中应根据本项目招标文件“第二章 项目需求”</w:t>
      </w:r>
      <w:r w:rsidRPr="00E11160">
        <w:rPr>
          <w:rFonts w:asciiTheme="minorEastAsia" w:hAnsiTheme="minorEastAsia" w:cs="仿宋_GB2312"/>
          <w:szCs w:val="21"/>
          <w:lang w:val="zh-CN"/>
        </w:rPr>
        <w:t>提供</w:t>
      </w:r>
      <w:r w:rsidRPr="00E11160">
        <w:rPr>
          <w:rFonts w:asciiTheme="minorEastAsia" w:hAnsiTheme="minorEastAsia" w:cs="仿宋_GB2312" w:hint="eastAsia"/>
          <w:szCs w:val="21"/>
          <w:lang w:val="zh-CN"/>
        </w:rPr>
        <w:t>：</w:t>
      </w:r>
    </w:p>
    <w:p w:rsidR="00851B33" w:rsidRPr="00E11160" w:rsidRDefault="00551C50">
      <w:pPr>
        <w:wordWrap w:val="0"/>
        <w:autoSpaceDE w:val="0"/>
        <w:autoSpaceDN w:val="0"/>
        <w:spacing w:line="360" w:lineRule="auto"/>
        <w:ind w:firstLineChars="200" w:firstLine="420"/>
        <w:contextualSpacing/>
        <w:rPr>
          <w:rFonts w:asciiTheme="minorEastAsia" w:hAnsiTheme="minorEastAsia" w:cs="宋体"/>
          <w:kern w:val="0"/>
          <w:szCs w:val="21"/>
        </w:rPr>
      </w:pPr>
      <w:r w:rsidRPr="00E11160">
        <w:rPr>
          <w:rFonts w:asciiTheme="minorEastAsia" w:hAnsiTheme="minorEastAsia" w:cs="宋体" w:hint="eastAsia"/>
          <w:kern w:val="0"/>
          <w:szCs w:val="21"/>
        </w:rPr>
        <w:t>①中国信息安全认证中心官网（</w:t>
      </w:r>
      <w:r w:rsidRPr="00E11160">
        <w:rPr>
          <w:rFonts w:asciiTheme="minorEastAsia" w:hAnsiTheme="minorEastAsia" w:cs="宋体"/>
          <w:kern w:val="0"/>
          <w:szCs w:val="21"/>
        </w:rPr>
        <w:t>http://www.isccc.gov.cn/index.shtml</w:t>
      </w:r>
      <w:r w:rsidRPr="00E11160">
        <w:rPr>
          <w:rFonts w:asciiTheme="minorEastAsia" w:hAnsiTheme="minorEastAsia" w:cs="宋体" w:hint="eastAsia"/>
          <w:kern w:val="0"/>
          <w:szCs w:val="21"/>
        </w:rPr>
        <w:t>）产品查询结果截图并加盖投标人公章；</w:t>
      </w:r>
    </w:p>
    <w:p w:rsidR="00851B33" w:rsidRPr="00E11160" w:rsidRDefault="00551C50">
      <w:pPr>
        <w:wordWrap w:val="0"/>
        <w:autoSpaceDE w:val="0"/>
        <w:autoSpaceDN w:val="0"/>
        <w:spacing w:line="360" w:lineRule="auto"/>
        <w:ind w:firstLineChars="200" w:firstLine="420"/>
        <w:contextualSpacing/>
        <w:rPr>
          <w:rFonts w:asciiTheme="minorEastAsia" w:hAnsiTheme="minorEastAsia" w:cs="仿宋_GB2312"/>
          <w:szCs w:val="21"/>
          <w:lang w:val="zh-CN"/>
        </w:rPr>
      </w:pPr>
      <w:r w:rsidRPr="00E11160">
        <w:rPr>
          <w:rFonts w:asciiTheme="minorEastAsia" w:hAnsiTheme="minorEastAsia" w:cs="宋体" w:hint="eastAsia"/>
          <w:kern w:val="0"/>
          <w:szCs w:val="21"/>
        </w:rPr>
        <w:t>②中国信息安全认证中心</w:t>
      </w:r>
      <w:r w:rsidRPr="00E11160">
        <w:rPr>
          <w:rFonts w:asciiTheme="minorEastAsia" w:hAnsiTheme="minorEastAsia" w:cs="仿宋_GB2312" w:hint="eastAsia"/>
          <w:szCs w:val="21"/>
          <w:lang w:val="zh-CN"/>
        </w:rPr>
        <w:t>颁发的《中国国家信息安全产品认证证书》加盖投标人公章的原件扫描件（或图片）。</w:t>
      </w:r>
    </w:p>
    <w:p w:rsidR="00851B33" w:rsidRPr="00E11160" w:rsidRDefault="00551C50">
      <w:pPr>
        <w:wordWrap w:val="0"/>
        <w:spacing w:line="360" w:lineRule="auto"/>
        <w:ind w:firstLineChars="200" w:firstLine="480"/>
        <w:contextualSpacing/>
        <w:rPr>
          <w:rFonts w:asciiTheme="minorEastAsia" w:hAnsiTheme="minorEastAsia" w:cs="宋体"/>
          <w:kern w:val="0"/>
          <w:sz w:val="24"/>
          <w:szCs w:val="24"/>
        </w:rPr>
      </w:pPr>
      <w:r w:rsidRPr="00E11160">
        <w:rPr>
          <w:rFonts w:ascii="楷体" w:eastAsia="楷体" w:hAnsi="楷体" w:cs="仿宋_GB2312" w:hint="eastAsia"/>
          <w:sz w:val="24"/>
          <w:szCs w:val="24"/>
          <w:lang w:val="zh-CN"/>
        </w:rPr>
        <w:t>注：仅需提供序号</w:t>
      </w:r>
      <w:r w:rsidRPr="00E11160">
        <w:rPr>
          <w:rFonts w:ascii="楷体" w:eastAsia="楷体" w:hAnsi="楷体" w:hint="eastAsia"/>
          <w:sz w:val="24"/>
          <w:szCs w:val="24"/>
        </w:rPr>
        <w:t>①～②其中之一即可。</w:t>
      </w:r>
    </w:p>
    <w:p w:rsidR="00851B33" w:rsidRPr="00E11160" w:rsidRDefault="00551C50">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sidRPr="00E11160">
        <w:rPr>
          <w:rFonts w:asciiTheme="minorEastAsia" w:hAnsiTheme="minorEastAsia" w:cs="仿宋_GB2312" w:hint="eastAsia"/>
          <w:b/>
          <w:szCs w:val="21"/>
          <w:lang w:val="zh-CN"/>
        </w:rPr>
        <w:t>（4）投标无效情形</w:t>
      </w:r>
    </w:p>
    <w:p w:rsidR="00851B33" w:rsidRPr="00E11160" w:rsidRDefault="00551C50">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E11160">
        <w:rPr>
          <w:rFonts w:asciiTheme="minorEastAsia" w:hAnsiTheme="minorEastAsia" w:cs="仿宋_GB2312"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851B33" w:rsidRPr="00E11160" w:rsidRDefault="00551C50">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E11160">
        <w:rPr>
          <w:rFonts w:asciiTheme="minorEastAsia" w:hAnsiTheme="minorEastAsia" w:cs="仿宋_GB2312" w:hint="eastAsia"/>
          <w:szCs w:val="21"/>
          <w:lang w:val="zh-CN"/>
        </w:rPr>
        <w:t>2）符合性审查资料未按招标文件要求签署、盖章的；</w:t>
      </w:r>
    </w:p>
    <w:p w:rsidR="00851B33" w:rsidRPr="00E11160" w:rsidRDefault="00551C50">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E11160">
        <w:rPr>
          <w:rFonts w:asciiTheme="minorEastAsia" w:hAnsiTheme="minorEastAsia" w:cs="仿宋_GB2312" w:hint="eastAsia"/>
          <w:szCs w:val="21"/>
          <w:lang w:val="zh-CN"/>
        </w:rPr>
        <w:t>3）有下列情形之一的，视为投标人串通投标，其投标无效：</w:t>
      </w:r>
    </w:p>
    <w:p w:rsidR="00851B33" w:rsidRPr="00E11160" w:rsidRDefault="00551C50">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E11160">
        <w:rPr>
          <w:rFonts w:asciiTheme="minorEastAsia" w:hAnsiTheme="minorEastAsia" w:cs="仿宋_GB2312" w:hint="eastAsia"/>
          <w:szCs w:val="21"/>
          <w:lang w:val="zh-CN"/>
        </w:rPr>
        <w:t>a.不同投标人的投标文件由同一单位或者个人编制；</w:t>
      </w:r>
    </w:p>
    <w:p w:rsidR="00851B33" w:rsidRPr="00E11160" w:rsidRDefault="00551C50">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E11160">
        <w:rPr>
          <w:rFonts w:asciiTheme="minorEastAsia" w:hAnsiTheme="minorEastAsia" w:cs="仿宋_GB2312" w:hint="eastAsia"/>
          <w:szCs w:val="21"/>
          <w:lang w:val="zh-CN"/>
        </w:rPr>
        <w:t>b.不同投标人委托同一单位或者个人办理投标事宜；</w:t>
      </w:r>
    </w:p>
    <w:p w:rsidR="00851B33" w:rsidRPr="00E11160" w:rsidRDefault="00551C50">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E11160">
        <w:rPr>
          <w:rFonts w:asciiTheme="minorEastAsia" w:hAnsiTheme="minorEastAsia" w:cs="仿宋_GB2312" w:hint="eastAsia"/>
          <w:szCs w:val="21"/>
          <w:lang w:val="zh-CN"/>
        </w:rPr>
        <w:t>c.不同投标人的投标文件载明的项目管理成员或者联系人员为同一人；</w:t>
      </w:r>
    </w:p>
    <w:p w:rsidR="00851B33" w:rsidRPr="00E11160" w:rsidRDefault="00551C50">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E11160">
        <w:rPr>
          <w:rFonts w:asciiTheme="minorEastAsia" w:hAnsiTheme="minorEastAsia" w:cs="仿宋_GB2312" w:hint="eastAsia"/>
          <w:szCs w:val="21"/>
          <w:lang w:val="zh-CN"/>
        </w:rPr>
        <w:t>d.不同投标人的投标文件异常一致或者投标报价呈规律性差异；</w:t>
      </w:r>
    </w:p>
    <w:p w:rsidR="00851B33" w:rsidRPr="00E11160" w:rsidRDefault="00551C50">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E11160">
        <w:rPr>
          <w:rFonts w:asciiTheme="minorEastAsia" w:hAnsiTheme="minorEastAsia" w:cs="仿宋_GB2312" w:hint="eastAsia"/>
          <w:szCs w:val="21"/>
          <w:lang w:val="zh-CN"/>
        </w:rPr>
        <w:t>e.不同投标人的投标文件相互混装；</w:t>
      </w:r>
    </w:p>
    <w:p w:rsidR="00851B33" w:rsidRPr="00E11160" w:rsidRDefault="00551C50">
      <w:pPr>
        <w:spacing w:line="360" w:lineRule="auto"/>
        <w:ind w:firstLineChars="200" w:firstLine="420"/>
        <w:contextualSpacing/>
        <w:rPr>
          <w:rFonts w:asciiTheme="minorEastAsia" w:hAnsiTheme="minorEastAsia" w:cs="仿宋_GB2312"/>
          <w:szCs w:val="21"/>
          <w:lang w:val="zh-CN"/>
        </w:rPr>
      </w:pPr>
      <w:r w:rsidRPr="00E11160">
        <w:rPr>
          <w:rFonts w:asciiTheme="minorEastAsia" w:hAnsiTheme="minorEastAsia" w:cs="仿宋_GB2312" w:hint="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851B33" w:rsidRPr="00E11160" w:rsidRDefault="00551C50">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E11160">
        <w:rPr>
          <w:rFonts w:asciiTheme="minorEastAsia" w:hAnsiTheme="minorEastAsia" w:cs="仿宋_GB2312" w:hint="eastAsia"/>
          <w:szCs w:val="21"/>
          <w:lang w:val="zh-CN"/>
        </w:rPr>
        <w:t>5）</w:t>
      </w:r>
      <w:r w:rsidRPr="00E11160">
        <w:rPr>
          <w:rFonts w:asciiTheme="minorEastAsia" w:hAnsiTheme="minorEastAsia" w:cs="仿宋_GB2312"/>
          <w:szCs w:val="21"/>
          <w:lang w:val="zh-CN"/>
        </w:rPr>
        <w:t>法律、法规和招标文件规定的其他无效情形。</w:t>
      </w:r>
    </w:p>
    <w:p w:rsidR="00851B33" w:rsidRPr="00E11160" w:rsidRDefault="00551C50">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E11160">
        <w:rPr>
          <w:rFonts w:asciiTheme="minorEastAsia" w:eastAsiaTheme="minorEastAsia" w:hAnsiTheme="minorEastAsia" w:cs="仿宋_GB2312" w:hint="eastAsia"/>
          <w:b/>
          <w:sz w:val="21"/>
          <w:szCs w:val="21"/>
          <w:lang w:val="zh-CN"/>
        </w:rPr>
        <w:t>（6）评标标准</w:t>
      </w:r>
    </w:p>
    <w:p w:rsidR="00851B33" w:rsidRPr="00E11160" w:rsidRDefault="00551C50">
      <w:pPr>
        <w:spacing w:line="360" w:lineRule="auto"/>
        <w:ind w:firstLineChars="200" w:firstLine="422"/>
        <w:rPr>
          <w:rFonts w:asciiTheme="minorEastAsia" w:hAnsiTheme="minorEastAsia" w:cs="仿宋_GB2312"/>
          <w:b/>
          <w:szCs w:val="21"/>
        </w:rPr>
      </w:pPr>
      <w:r w:rsidRPr="00E11160">
        <w:rPr>
          <w:rFonts w:asciiTheme="minorEastAsia" w:hAnsiTheme="minorEastAsia" w:cs="仿宋_GB2312" w:hint="eastAsia"/>
          <w:b/>
          <w:szCs w:val="21"/>
        </w:rPr>
        <w:t>A包：</w:t>
      </w:r>
    </w:p>
    <w:tbl>
      <w:tblPr>
        <w:tblW w:w="93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24"/>
        <w:gridCol w:w="6009"/>
        <w:gridCol w:w="1488"/>
      </w:tblGrid>
      <w:tr w:rsidR="00851B33" w:rsidRPr="00E11160">
        <w:trPr>
          <w:trHeight w:hRule="exact" w:val="1570"/>
          <w:jc w:val="center"/>
        </w:trPr>
        <w:tc>
          <w:tcPr>
            <w:tcW w:w="1824" w:type="dxa"/>
            <w:noWrap/>
            <w:vAlign w:val="center"/>
          </w:tcPr>
          <w:p w:rsidR="00851B33" w:rsidRPr="00E11160" w:rsidRDefault="00551C50">
            <w:pPr>
              <w:pStyle w:val="TableParagraph"/>
              <w:jc w:val="center"/>
            </w:pPr>
            <w:r w:rsidRPr="00E11160">
              <w:rPr>
                <w:rFonts w:hint="eastAsia"/>
              </w:rPr>
              <w:lastRenderedPageBreak/>
              <w:t>分值构成</w:t>
            </w:r>
          </w:p>
        </w:tc>
        <w:tc>
          <w:tcPr>
            <w:tcW w:w="7497" w:type="dxa"/>
            <w:gridSpan w:val="2"/>
            <w:noWrap/>
            <w:vAlign w:val="center"/>
          </w:tcPr>
          <w:p w:rsidR="00851B33" w:rsidRPr="00E11160" w:rsidRDefault="00551C50">
            <w:pPr>
              <w:widowControl/>
              <w:autoSpaceDN w:val="0"/>
              <w:spacing w:line="300" w:lineRule="exact"/>
              <w:jc w:val="center"/>
              <w:rPr>
                <w:rFonts w:ascii="宋体" w:eastAsia="宋体" w:hAnsi="宋体" w:cs="宋体"/>
                <w:kern w:val="0"/>
                <w:sz w:val="24"/>
                <w:szCs w:val="24"/>
              </w:rPr>
            </w:pPr>
            <w:r w:rsidRPr="00E11160">
              <w:rPr>
                <w:rFonts w:ascii="宋体" w:eastAsia="宋体" w:hAnsi="宋体" w:cs="宋体" w:hint="eastAsia"/>
                <w:kern w:val="0"/>
                <w:sz w:val="24"/>
                <w:szCs w:val="24"/>
              </w:rPr>
              <w:t>价格分值：30分</w:t>
            </w:r>
          </w:p>
          <w:p w:rsidR="00851B33" w:rsidRPr="00E11160" w:rsidRDefault="00551C50">
            <w:pPr>
              <w:widowControl/>
              <w:autoSpaceDN w:val="0"/>
              <w:spacing w:line="300" w:lineRule="exact"/>
              <w:jc w:val="center"/>
              <w:rPr>
                <w:rFonts w:ascii="宋体" w:eastAsia="宋体" w:hAnsi="宋体" w:cs="宋体"/>
                <w:kern w:val="0"/>
                <w:sz w:val="24"/>
                <w:szCs w:val="24"/>
              </w:rPr>
            </w:pPr>
            <w:r w:rsidRPr="00E11160">
              <w:rPr>
                <w:rFonts w:ascii="宋体" w:eastAsia="宋体" w:hAnsi="宋体" w:cs="宋体" w:hint="eastAsia"/>
                <w:kern w:val="0"/>
                <w:sz w:val="24"/>
                <w:szCs w:val="24"/>
              </w:rPr>
              <w:t>商务部分：20分</w:t>
            </w:r>
          </w:p>
          <w:p w:rsidR="00851B33" w:rsidRPr="00E11160" w:rsidRDefault="00551C50">
            <w:pPr>
              <w:widowControl/>
              <w:autoSpaceDN w:val="0"/>
              <w:spacing w:line="300" w:lineRule="exact"/>
              <w:jc w:val="center"/>
              <w:rPr>
                <w:rFonts w:ascii="宋体" w:eastAsia="宋体" w:hAnsi="宋体" w:cs="宋体"/>
                <w:kern w:val="0"/>
                <w:sz w:val="24"/>
                <w:szCs w:val="24"/>
              </w:rPr>
            </w:pPr>
            <w:r w:rsidRPr="00E11160">
              <w:rPr>
                <w:rFonts w:ascii="宋体" w:eastAsia="宋体" w:hAnsi="宋体" w:cs="宋体" w:hint="eastAsia"/>
                <w:kern w:val="0"/>
                <w:sz w:val="24"/>
                <w:szCs w:val="24"/>
              </w:rPr>
              <w:t>技术部分：50分</w:t>
            </w:r>
          </w:p>
        </w:tc>
      </w:tr>
      <w:tr w:rsidR="00851B33" w:rsidRPr="00E11160">
        <w:trPr>
          <w:trHeight w:hRule="exact" w:val="694"/>
          <w:jc w:val="center"/>
        </w:trPr>
        <w:tc>
          <w:tcPr>
            <w:tcW w:w="9321" w:type="dxa"/>
            <w:gridSpan w:val="3"/>
            <w:noWrap/>
            <w:vAlign w:val="center"/>
          </w:tcPr>
          <w:p w:rsidR="00851B33" w:rsidRPr="00E11160" w:rsidRDefault="00551C50">
            <w:pPr>
              <w:pStyle w:val="TableParagraph"/>
              <w:jc w:val="center"/>
            </w:pPr>
            <w:r w:rsidRPr="00E11160">
              <w:rPr>
                <w:rFonts w:hint="eastAsia"/>
              </w:rPr>
              <w:t>一、价格部分（满分</w:t>
            </w:r>
            <w:r w:rsidRPr="00E11160">
              <w:rPr>
                <w:rFonts w:hint="eastAsia"/>
              </w:rPr>
              <w:t>30</w:t>
            </w:r>
            <w:r w:rsidRPr="00E11160">
              <w:rPr>
                <w:rFonts w:hint="eastAsia"/>
              </w:rPr>
              <w:t>分）</w:t>
            </w:r>
          </w:p>
        </w:tc>
      </w:tr>
      <w:tr w:rsidR="00851B33" w:rsidRPr="00E11160">
        <w:trPr>
          <w:trHeight w:hRule="exact" w:val="584"/>
          <w:jc w:val="center"/>
        </w:trPr>
        <w:tc>
          <w:tcPr>
            <w:tcW w:w="1824" w:type="dxa"/>
            <w:noWrap/>
            <w:vAlign w:val="center"/>
          </w:tcPr>
          <w:p w:rsidR="00851B33" w:rsidRPr="00E11160" w:rsidRDefault="00551C50">
            <w:pPr>
              <w:pStyle w:val="TableParagraph"/>
              <w:jc w:val="center"/>
            </w:pPr>
            <w:r w:rsidRPr="00E11160">
              <w:rPr>
                <w:rFonts w:hint="eastAsia"/>
              </w:rPr>
              <w:t>评分因素</w:t>
            </w:r>
          </w:p>
        </w:tc>
        <w:tc>
          <w:tcPr>
            <w:tcW w:w="7497" w:type="dxa"/>
            <w:gridSpan w:val="2"/>
            <w:noWrap/>
            <w:vAlign w:val="center"/>
          </w:tcPr>
          <w:p w:rsidR="00851B33" w:rsidRPr="00E11160" w:rsidRDefault="00551C50">
            <w:pPr>
              <w:widowControl/>
              <w:autoSpaceDN w:val="0"/>
              <w:spacing w:line="300" w:lineRule="exact"/>
              <w:jc w:val="center"/>
              <w:rPr>
                <w:rFonts w:ascii="宋体" w:eastAsia="宋体" w:hAnsi="宋体" w:cs="宋体"/>
                <w:kern w:val="0"/>
                <w:sz w:val="24"/>
                <w:szCs w:val="24"/>
              </w:rPr>
            </w:pPr>
            <w:r w:rsidRPr="00E11160">
              <w:rPr>
                <w:rFonts w:ascii="宋体" w:eastAsia="宋体" w:hAnsi="宋体" w:cs="宋体" w:hint="eastAsia"/>
                <w:kern w:val="0"/>
                <w:sz w:val="24"/>
                <w:szCs w:val="24"/>
              </w:rPr>
              <w:t>评分标准</w:t>
            </w:r>
          </w:p>
        </w:tc>
      </w:tr>
      <w:tr w:rsidR="00851B33" w:rsidRPr="00E11160">
        <w:trPr>
          <w:trHeight w:hRule="exact" w:val="1411"/>
          <w:jc w:val="center"/>
        </w:trPr>
        <w:tc>
          <w:tcPr>
            <w:tcW w:w="1824" w:type="dxa"/>
            <w:noWrap/>
            <w:vAlign w:val="center"/>
          </w:tcPr>
          <w:p w:rsidR="00851B33" w:rsidRPr="00E11160" w:rsidRDefault="00551C50">
            <w:pPr>
              <w:pStyle w:val="TableParagraph"/>
              <w:jc w:val="center"/>
            </w:pPr>
            <w:r w:rsidRPr="00E11160">
              <w:rPr>
                <w:rFonts w:hint="eastAsia"/>
              </w:rPr>
              <w:t>投标报价</w:t>
            </w:r>
          </w:p>
          <w:p w:rsidR="00851B33" w:rsidRPr="00E11160" w:rsidRDefault="00551C50">
            <w:pPr>
              <w:pStyle w:val="TableParagraph"/>
              <w:jc w:val="center"/>
            </w:pPr>
            <w:r w:rsidRPr="00E11160">
              <w:rPr>
                <w:rFonts w:hint="eastAsia"/>
              </w:rPr>
              <w:t>评分标准</w:t>
            </w:r>
          </w:p>
        </w:tc>
        <w:tc>
          <w:tcPr>
            <w:tcW w:w="6009" w:type="dxa"/>
            <w:noWrap/>
            <w:vAlign w:val="center"/>
          </w:tcPr>
          <w:p w:rsidR="00851B33" w:rsidRPr="00E11160" w:rsidRDefault="00551C50">
            <w:pPr>
              <w:widowControl/>
              <w:autoSpaceDN w:val="0"/>
              <w:spacing w:line="300" w:lineRule="exact"/>
              <w:jc w:val="left"/>
              <w:rPr>
                <w:rFonts w:ascii="宋体" w:eastAsia="宋体" w:hAnsi="宋体" w:cs="宋体"/>
                <w:kern w:val="0"/>
                <w:sz w:val="24"/>
                <w:szCs w:val="24"/>
              </w:rPr>
            </w:pPr>
            <w:r w:rsidRPr="00E11160">
              <w:rPr>
                <w:rFonts w:ascii="宋体" w:eastAsia="宋体" w:hAnsi="宋体" w:cs="宋体" w:hint="eastAsia"/>
                <w:kern w:val="0"/>
                <w:sz w:val="24"/>
                <w:szCs w:val="24"/>
              </w:rPr>
              <w:t>评标基准价：满足招标文件要求的有效投标报价中，最低的投标报价为评标基准价。</w:t>
            </w:r>
          </w:p>
          <w:p w:rsidR="00851B33" w:rsidRPr="00E11160" w:rsidRDefault="00551C50">
            <w:pPr>
              <w:widowControl/>
              <w:autoSpaceDN w:val="0"/>
              <w:spacing w:line="300" w:lineRule="exact"/>
              <w:jc w:val="left"/>
              <w:rPr>
                <w:rFonts w:ascii="宋体" w:eastAsia="宋体" w:hAnsi="宋体" w:cs="宋体"/>
                <w:kern w:val="0"/>
                <w:sz w:val="24"/>
                <w:szCs w:val="24"/>
              </w:rPr>
            </w:pPr>
            <w:r w:rsidRPr="00E11160">
              <w:rPr>
                <w:rFonts w:ascii="宋体" w:eastAsia="宋体" w:hAnsi="宋体" w:cs="宋体" w:hint="eastAsia"/>
                <w:kern w:val="0"/>
                <w:sz w:val="24"/>
                <w:szCs w:val="24"/>
              </w:rPr>
              <w:t>投标报价得分=（评标基准价/投标报价）×  30</w:t>
            </w:r>
          </w:p>
        </w:tc>
        <w:tc>
          <w:tcPr>
            <w:tcW w:w="1488" w:type="dxa"/>
            <w:noWrap/>
            <w:vAlign w:val="center"/>
          </w:tcPr>
          <w:p w:rsidR="00851B33" w:rsidRPr="00E11160" w:rsidRDefault="00551C50">
            <w:pPr>
              <w:widowControl/>
              <w:autoSpaceDN w:val="0"/>
              <w:spacing w:line="300" w:lineRule="exact"/>
              <w:jc w:val="center"/>
              <w:rPr>
                <w:rFonts w:ascii="宋体" w:eastAsia="宋体" w:hAnsi="宋体" w:cs="宋体"/>
                <w:kern w:val="0"/>
                <w:sz w:val="24"/>
                <w:szCs w:val="24"/>
              </w:rPr>
            </w:pPr>
            <w:r w:rsidRPr="00E11160">
              <w:rPr>
                <w:rFonts w:ascii="宋体" w:eastAsia="宋体" w:hAnsi="宋体" w:cs="宋体" w:hint="eastAsia"/>
                <w:kern w:val="0"/>
                <w:sz w:val="24"/>
                <w:szCs w:val="24"/>
              </w:rPr>
              <w:t>30</w:t>
            </w:r>
          </w:p>
        </w:tc>
      </w:tr>
      <w:tr w:rsidR="00851B33" w:rsidRPr="00E11160">
        <w:trPr>
          <w:trHeight w:hRule="exact" w:val="689"/>
          <w:jc w:val="center"/>
        </w:trPr>
        <w:tc>
          <w:tcPr>
            <w:tcW w:w="9321" w:type="dxa"/>
            <w:gridSpan w:val="3"/>
            <w:noWrap/>
            <w:vAlign w:val="center"/>
          </w:tcPr>
          <w:p w:rsidR="00851B33" w:rsidRPr="00E11160" w:rsidRDefault="00551C50">
            <w:pPr>
              <w:pStyle w:val="TableParagraph"/>
              <w:jc w:val="center"/>
            </w:pPr>
            <w:r w:rsidRPr="00E11160">
              <w:rPr>
                <w:rFonts w:hint="eastAsia"/>
              </w:rPr>
              <w:t>二、商务部分（满分</w:t>
            </w:r>
            <w:r w:rsidRPr="00E11160">
              <w:rPr>
                <w:rFonts w:hint="eastAsia"/>
              </w:rPr>
              <w:t>20</w:t>
            </w:r>
            <w:r w:rsidRPr="00E11160">
              <w:rPr>
                <w:rFonts w:hint="eastAsia"/>
              </w:rPr>
              <w:t>分）</w:t>
            </w:r>
          </w:p>
        </w:tc>
      </w:tr>
      <w:tr w:rsidR="00851B33" w:rsidRPr="00E11160">
        <w:trPr>
          <w:trHeight w:hRule="exact" w:val="595"/>
          <w:jc w:val="center"/>
        </w:trPr>
        <w:tc>
          <w:tcPr>
            <w:tcW w:w="1824" w:type="dxa"/>
            <w:noWrap/>
            <w:vAlign w:val="center"/>
          </w:tcPr>
          <w:p w:rsidR="00851B33" w:rsidRPr="00E11160" w:rsidRDefault="00551C50">
            <w:pPr>
              <w:pStyle w:val="TableParagraph"/>
              <w:jc w:val="center"/>
            </w:pPr>
            <w:r w:rsidRPr="00E11160">
              <w:rPr>
                <w:rFonts w:hint="eastAsia"/>
              </w:rPr>
              <w:t>评分因素</w:t>
            </w:r>
          </w:p>
        </w:tc>
        <w:tc>
          <w:tcPr>
            <w:tcW w:w="7497" w:type="dxa"/>
            <w:gridSpan w:val="2"/>
            <w:noWrap/>
            <w:vAlign w:val="center"/>
          </w:tcPr>
          <w:p w:rsidR="00851B33" w:rsidRPr="00E11160" w:rsidRDefault="00551C50">
            <w:pPr>
              <w:widowControl/>
              <w:autoSpaceDN w:val="0"/>
              <w:spacing w:line="300" w:lineRule="exact"/>
              <w:jc w:val="center"/>
              <w:rPr>
                <w:rFonts w:ascii="宋体" w:eastAsia="宋体" w:hAnsi="宋体" w:cs="宋体"/>
                <w:kern w:val="0"/>
                <w:sz w:val="24"/>
                <w:szCs w:val="24"/>
              </w:rPr>
            </w:pPr>
            <w:r w:rsidRPr="00E11160">
              <w:rPr>
                <w:rFonts w:ascii="宋体" w:eastAsia="宋体" w:hAnsi="宋体" w:cs="宋体" w:hint="eastAsia"/>
                <w:kern w:val="0"/>
                <w:sz w:val="24"/>
                <w:szCs w:val="24"/>
              </w:rPr>
              <w:t>评分标准</w:t>
            </w:r>
          </w:p>
        </w:tc>
      </w:tr>
      <w:tr w:rsidR="00851B33" w:rsidRPr="00E11160">
        <w:trPr>
          <w:trHeight w:hRule="exact" w:val="1943"/>
          <w:jc w:val="center"/>
        </w:trPr>
        <w:tc>
          <w:tcPr>
            <w:tcW w:w="1824" w:type="dxa"/>
            <w:noWrap/>
            <w:vAlign w:val="center"/>
          </w:tcPr>
          <w:p w:rsidR="00851B33" w:rsidRPr="00E11160" w:rsidRDefault="00551C50">
            <w:pPr>
              <w:pStyle w:val="TableParagraph"/>
              <w:jc w:val="center"/>
            </w:pPr>
            <w:r w:rsidRPr="00E11160">
              <w:rPr>
                <w:rFonts w:hint="eastAsia"/>
              </w:rPr>
              <w:t>信誉</w:t>
            </w:r>
          </w:p>
        </w:tc>
        <w:tc>
          <w:tcPr>
            <w:tcW w:w="6009" w:type="dxa"/>
            <w:noWrap/>
            <w:vAlign w:val="center"/>
          </w:tcPr>
          <w:p w:rsidR="00851B33" w:rsidRPr="00E11160" w:rsidRDefault="00851B33">
            <w:pPr>
              <w:widowControl/>
              <w:autoSpaceDN w:val="0"/>
              <w:spacing w:line="300" w:lineRule="exact"/>
              <w:jc w:val="left"/>
              <w:rPr>
                <w:rFonts w:ascii="宋体" w:eastAsia="宋体" w:hAnsi="宋体" w:cs="宋体"/>
                <w:kern w:val="0"/>
                <w:sz w:val="24"/>
                <w:szCs w:val="24"/>
              </w:rPr>
            </w:pPr>
          </w:p>
          <w:p w:rsidR="00851B33" w:rsidRPr="00E11160" w:rsidRDefault="00551C50">
            <w:pPr>
              <w:widowControl/>
              <w:autoSpaceDN w:val="0"/>
              <w:spacing w:line="300" w:lineRule="exact"/>
              <w:jc w:val="left"/>
              <w:rPr>
                <w:rFonts w:ascii="宋体" w:eastAsia="宋体" w:hAnsi="宋体" w:cs="宋体"/>
                <w:kern w:val="0"/>
                <w:sz w:val="24"/>
                <w:szCs w:val="24"/>
              </w:rPr>
            </w:pPr>
            <w:r w:rsidRPr="00E11160">
              <w:rPr>
                <w:rFonts w:ascii="宋体" w:eastAsia="宋体" w:hAnsi="宋体" w:cs="宋体" w:hint="eastAsia"/>
                <w:kern w:val="0"/>
                <w:sz w:val="24"/>
                <w:szCs w:val="24"/>
              </w:rPr>
              <w:t>投标人提供2016年1月以来信用评级机构出具的有效的企业信用证书，等级为AAA级的得5分，AA级的得3分，A级的得1分。满分为5分。</w:t>
            </w:r>
          </w:p>
          <w:p w:rsidR="00851B33" w:rsidRPr="00E11160" w:rsidRDefault="00851B33">
            <w:pPr>
              <w:pStyle w:val="2"/>
              <w:numPr>
                <w:ilvl w:val="1"/>
                <w:numId w:val="0"/>
              </w:numPr>
              <w:tabs>
                <w:tab w:val="left" w:pos="432"/>
                <w:tab w:val="left" w:pos="575"/>
              </w:tabs>
              <w:rPr>
                <w:rFonts w:ascii="宋体" w:eastAsia="宋体" w:hAnsi="宋体" w:cs="宋体"/>
                <w:sz w:val="24"/>
                <w:szCs w:val="24"/>
              </w:rPr>
            </w:pPr>
          </w:p>
          <w:p w:rsidR="00851B33" w:rsidRPr="00E11160" w:rsidRDefault="00851B33"/>
          <w:p w:rsidR="00851B33" w:rsidRPr="00E11160" w:rsidRDefault="00851B33">
            <w:pPr>
              <w:widowControl/>
              <w:autoSpaceDN w:val="0"/>
              <w:spacing w:line="300" w:lineRule="exact"/>
              <w:jc w:val="left"/>
              <w:rPr>
                <w:rFonts w:ascii="宋体" w:eastAsia="宋体" w:hAnsi="宋体" w:cs="宋体"/>
                <w:kern w:val="0"/>
                <w:sz w:val="24"/>
                <w:szCs w:val="24"/>
              </w:rPr>
            </w:pPr>
          </w:p>
        </w:tc>
        <w:tc>
          <w:tcPr>
            <w:tcW w:w="1488" w:type="dxa"/>
            <w:noWrap/>
            <w:vAlign w:val="center"/>
          </w:tcPr>
          <w:p w:rsidR="00851B33" w:rsidRPr="00E11160" w:rsidRDefault="00551C50">
            <w:pPr>
              <w:widowControl/>
              <w:autoSpaceDN w:val="0"/>
              <w:spacing w:line="300" w:lineRule="exact"/>
              <w:jc w:val="center"/>
              <w:rPr>
                <w:rFonts w:ascii="宋体" w:eastAsia="宋体" w:hAnsi="宋体" w:cs="宋体"/>
                <w:kern w:val="0"/>
                <w:sz w:val="24"/>
                <w:szCs w:val="24"/>
              </w:rPr>
            </w:pPr>
            <w:r w:rsidRPr="00E11160">
              <w:rPr>
                <w:rFonts w:ascii="宋体" w:eastAsia="宋体" w:hAnsi="宋体" w:cs="宋体" w:hint="eastAsia"/>
                <w:kern w:val="0"/>
                <w:sz w:val="24"/>
                <w:szCs w:val="24"/>
              </w:rPr>
              <w:t>5</w:t>
            </w:r>
          </w:p>
        </w:tc>
      </w:tr>
      <w:tr w:rsidR="00851B33" w:rsidRPr="00E11160">
        <w:trPr>
          <w:trHeight w:hRule="exact" w:val="1938"/>
          <w:jc w:val="center"/>
        </w:trPr>
        <w:tc>
          <w:tcPr>
            <w:tcW w:w="1824" w:type="dxa"/>
            <w:noWrap/>
            <w:vAlign w:val="center"/>
          </w:tcPr>
          <w:p w:rsidR="00851B33" w:rsidRPr="00E11160" w:rsidRDefault="00551C50">
            <w:pPr>
              <w:pStyle w:val="TableParagraph"/>
              <w:jc w:val="center"/>
            </w:pPr>
            <w:r w:rsidRPr="00E11160">
              <w:rPr>
                <w:rFonts w:hint="eastAsia"/>
              </w:rPr>
              <w:t>业绩</w:t>
            </w:r>
          </w:p>
        </w:tc>
        <w:tc>
          <w:tcPr>
            <w:tcW w:w="6009" w:type="dxa"/>
            <w:noWrap/>
            <w:vAlign w:val="center"/>
          </w:tcPr>
          <w:p w:rsidR="00851B33" w:rsidRPr="00E11160" w:rsidRDefault="00551C50">
            <w:pPr>
              <w:widowControl/>
              <w:autoSpaceDN w:val="0"/>
              <w:spacing w:line="300" w:lineRule="exact"/>
              <w:jc w:val="left"/>
              <w:rPr>
                <w:rFonts w:ascii="宋体" w:eastAsia="宋体" w:hAnsi="宋体" w:cs="宋体"/>
                <w:kern w:val="0"/>
                <w:sz w:val="24"/>
                <w:szCs w:val="24"/>
                <w:lang w:val="zh-CN"/>
              </w:rPr>
            </w:pPr>
            <w:r w:rsidRPr="00E11160">
              <w:rPr>
                <w:rFonts w:ascii="宋体" w:eastAsia="宋体" w:hAnsi="宋体" w:cs="宋体" w:hint="eastAsia"/>
                <w:kern w:val="0"/>
                <w:sz w:val="24"/>
                <w:szCs w:val="24"/>
                <w:lang w:val="zh-CN"/>
              </w:rPr>
              <w:t>201</w:t>
            </w:r>
            <w:r w:rsidRPr="00E11160">
              <w:rPr>
                <w:rFonts w:ascii="宋体" w:eastAsia="宋体" w:hAnsi="宋体" w:cs="宋体" w:hint="eastAsia"/>
                <w:kern w:val="0"/>
                <w:sz w:val="24"/>
                <w:szCs w:val="24"/>
              </w:rPr>
              <w:t>6</w:t>
            </w:r>
            <w:r w:rsidRPr="00E11160">
              <w:rPr>
                <w:rFonts w:ascii="宋体" w:eastAsia="宋体" w:hAnsi="宋体" w:cs="宋体" w:hint="eastAsia"/>
                <w:kern w:val="0"/>
                <w:sz w:val="24"/>
                <w:szCs w:val="24"/>
                <w:lang w:val="zh-CN"/>
              </w:rPr>
              <w:t>年</w:t>
            </w:r>
            <w:r w:rsidRPr="00E11160">
              <w:rPr>
                <w:rFonts w:ascii="宋体" w:eastAsia="宋体" w:hAnsi="宋体" w:cs="宋体" w:hint="eastAsia"/>
                <w:kern w:val="0"/>
                <w:sz w:val="24"/>
                <w:szCs w:val="24"/>
              </w:rPr>
              <w:t>1</w:t>
            </w:r>
            <w:r w:rsidRPr="00E11160">
              <w:rPr>
                <w:rFonts w:ascii="宋体" w:eastAsia="宋体" w:hAnsi="宋体" w:cs="宋体" w:hint="eastAsia"/>
                <w:kern w:val="0"/>
                <w:sz w:val="24"/>
                <w:szCs w:val="24"/>
                <w:lang w:val="zh-CN"/>
              </w:rPr>
              <w:t>月1日以来（以合同签订日期为准），每提供一份</w:t>
            </w:r>
            <w:r w:rsidRPr="00E11160">
              <w:rPr>
                <w:rFonts w:ascii="宋体" w:eastAsia="宋体" w:hAnsi="宋体" w:cs="宋体" w:hint="eastAsia"/>
                <w:kern w:val="0"/>
                <w:sz w:val="24"/>
                <w:szCs w:val="24"/>
              </w:rPr>
              <w:t>相关产品</w:t>
            </w:r>
            <w:r w:rsidRPr="00E11160">
              <w:rPr>
                <w:rFonts w:ascii="宋体" w:eastAsia="宋体" w:hAnsi="宋体" w:cs="宋体" w:hint="eastAsia"/>
                <w:kern w:val="0"/>
                <w:sz w:val="24"/>
                <w:szCs w:val="24"/>
                <w:lang w:val="zh-CN"/>
              </w:rPr>
              <w:t>类似项目</w:t>
            </w:r>
            <w:r w:rsidRPr="00E11160">
              <w:rPr>
                <w:rFonts w:ascii="宋体" w:eastAsia="宋体" w:hAnsi="宋体" w:cs="宋体" w:hint="eastAsia"/>
                <w:kern w:val="0"/>
                <w:sz w:val="24"/>
                <w:szCs w:val="24"/>
              </w:rPr>
              <w:t>业绩的</w:t>
            </w:r>
            <w:r w:rsidRPr="00E11160">
              <w:rPr>
                <w:rFonts w:ascii="宋体" w:eastAsia="宋体" w:hAnsi="宋体" w:cs="宋体" w:hint="eastAsia"/>
                <w:kern w:val="0"/>
                <w:sz w:val="24"/>
                <w:szCs w:val="24"/>
                <w:lang w:val="zh-CN"/>
              </w:rPr>
              <w:t>得</w:t>
            </w:r>
            <w:r w:rsidRPr="00E11160">
              <w:rPr>
                <w:rFonts w:ascii="宋体" w:eastAsia="宋体" w:hAnsi="宋体" w:cs="宋体" w:hint="eastAsia"/>
                <w:kern w:val="0"/>
                <w:sz w:val="24"/>
                <w:szCs w:val="24"/>
              </w:rPr>
              <w:t>5</w:t>
            </w:r>
            <w:r w:rsidRPr="00E11160">
              <w:rPr>
                <w:rFonts w:ascii="宋体" w:eastAsia="宋体" w:hAnsi="宋体" w:cs="宋体" w:hint="eastAsia"/>
                <w:kern w:val="0"/>
                <w:sz w:val="24"/>
                <w:szCs w:val="24"/>
                <w:lang w:val="zh-CN"/>
              </w:rPr>
              <w:t>分（需提供中标通知书、合同），满分</w:t>
            </w:r>
            <w:r w:rsidRPr="00E11160">
              <w:rPr>
                <w:rFonts w:ascii="宋体" w:eastAsia="宋体" w:hAnsi="宋体" w:cs="宋体" w:hint="eastAsia"/>
                <w:kern w:val="0"/>
                <w:sz w:val="24"/>
                <w:szCs w:val="24"/>
              </w:rPr>
              <w:t>15</w:t>
            </w:r>
            <w:r w:rsidRPr="00E11160">
              <w:rPr>
                <w:rFonts w:ascii="宋体" w:eastAsia="宋体" w:hAnsi="宋体" w:cs="宋体" w:hint="eastAsia"/>
                <w:kern w:val="0"/>
                <w:sz w:val="24"/>
                <w:szCs w:val="24"/>
                <w:lang w:val="zh-CN"/>
              </w:rPr>
              <w:t>分。</w:t>
            </w:r>
          </w:p>
          <w:p w:rsidR="00851B33" w:rsidRPr="00E11160" w:rsidRDefault="00851B33">
            <w:pPr>
              <w:widowControl/>
              <w:autoSpaceDN w:val="0"/>
              <w:spacing w:line="300" w:lineRule="exact"/>
              <w:jc w:val="center"/>
              <w:rPr>
                <w:rFonts w:ascii="宋体" w:eastAsia="宋体" w:hAnsi="宋体" w:cs="宋体"/>
                <w:kern w:val="0"/>
                <w:sz w:val="24"/>
                <w:szCs w:val="24"/>
              </w:rPr>
            </w:pPr>
          </w:p>
        </w:tc>
        <w:tc>
          <w:tcPr>
            <w:tcW w:w="1488" w:type="dxa"/>
            <w:noWrap/>
            <w:vAlign w:val="center"/>
          </w:tcPr>
          <w:p w:rsidR="00851B33" w:rsidRPr="00E11160" w:rsidRDefault="00551C50">
            <w:pPr>
              <w:widowControl/>
              <w:autoSpaceDN w:val="0"/>
              <w:spacing w:line="300" w:lineRule="exact"/>
              <w:jc w:val="center"/>
              <w:rPr>
                <w:rFonts w:ascii="宋体" w:eastAsia="宋体" w:hAnsi="宋体" w:cs="宋体"/>
                <w:kern w:val="0"/>
                <w:sz w:val="24"/>
                <w:szCs w:val="24"/>
              </w:rPr>
            </w:pPr>
            <w:r w:rsidRPr="00E11160">
              <w:rPr>
                <w:rFonts w:ascii="宋体" w:eastAsia="宋体" w:hAnsi="宋体" w:cs="宋体" w:hint="eastAsia"/>
                <w:kern w:val="0"/>
                <w:sz w:val="24"/>
                <w:szCs w:val="24"/>
              </w:rPr>
              <w:t>15</w:t>
            </w:r>
          </w:p>
        </w:tc>
      </w:tr>
      <w:tr w:rsidR="00851B33" w:rsidRPr="00E11160">
        <w:trPr>
          <w:trHeight w:hRule="exact" w:val="728"/>
          <w:jc w:val="center"/>
        </w:trPr>
        <w:tc>
          <w:tcPr>
            <w:tcW w:w="9321" w:type="dxa"/>
            <w:gridSpan w:val="3"/>
            <w:noWrap/>
            <w:vAlign w:val="center"/>
          </w:tcPr>
          <w:p w:rsidR="00851B33" w:rsidRPr="00E11160" w:rsidRDefault="00551C50">
            <w:pPr>
              <w:pStyle w:val="TableParagraph"/>
              <w:jc w:val="center"/>
            </w:pPr>
            <w:r w:rsidRPr="00E11160">
              <w:rPr>
                <w:rFonts w:hint="eastAsia"/>
              </w:rPr>
              <w:t>三、技术部分（满分</w:t>
            </w:r>
            <w:r w:rsidRPr="00E11160">
              <w:rPr>
                <w:rFonts w:hint="eastAsia"/>
              </w:rPr>
              <w:t>50</w:t>
            </w:r>
            <w:r w:rsidRPr="00E11160">
              <w:rPr>
                <w:rFonts w:hint="eastAsia"/>
              </w:rPr>
              <w:t>分）</w:t>
            </w:r>
          </w:p>
        </w:tc>
      </w:tr>
      <w:tr w:rsidR="00851B33" w:rsidRPr="00E11160">
        <w:trPr>
          <w:trHeight w:hRule="exact" w:val="694"/>
          <w:jc w:val="center"/>
        </w:trPr>
        <w:tc>
          <w:tcPr>
            <w:tcW w:w="1824" w:type="dxa"/>
            <w:noWrap/>
            <w:vAlign w:val="center"/>
          </w:tcPr>
          <w:p w:rsidR="00851B33" w:rsidRPr="00E11160" w:rsidRDefault="00551C50">
            <w:pPr>
              <w:pStyle w:val="TableParagraph"/>
              <w:jc w:val="center"/>
            </w:pPr>
            <w:r w:rsidRPr="00E11160">
              <w:rPr>
                <w:rFonts w:hint="eastAsia"/>
              </w:rPr>
              <w:t>评分因素</w:t>
            </w:r>
          </w:p>
        </w:tc>
        <w:tc>
          <w:tcPr>
            <w:tcW w:w="7497" w:type="dxa"/>
            <w:gridSpan w:val="2"/>
            <w:noWrap/>
            <w:vAlign w:val="center"/>
          </w:tcPr>
          <w:p w:rsidR="00851B33" w:rsidRPr="00E11160" w:rsidRDefault="00551C50">
            <w:pPr>
              <w:widowControl/>
              <w:autoSpaceDN w:val="0"/>
              <w:spacing w:line="300" w:lineRule="exact"/>
              <w:jc w:val="center"/>
              <w:rPr>
                <w:rFonts w:ascii="宋体" w:eastAsia="宋体" w:hAnsi="宋体" w:cs="宋体"/>
                <w:kern w:val="0"/>
                <w:sz w:val="24"/>
                <w:szCs w:val="24"/>
              </w:rPr>
            </w:pPr>
            <w:r w:rsidRPr="00E11160">
              <w:rPr>
                <w:rFonts w:ascii="宋体" w:eastAsia="宋体" w:hAnsi="宋体" w:cs="宋体" w:hint="eastAsia"/>
                <w:kern w:val="0"/>
                <w:sz w:val="24"/>
                <w:szCs w:val="24"/>
              </w:rPr>
              <w:t>评分标准</w:t>
            </w:r>
          </w:p>
        </w:tc>
      </w:tr>
      <w:tr w:rsidR="00851B33" w:rsidRPr="00E11160">
        <w:trPr>
          <w:trHeight w:hRule="exact" w:val="1925"/>
          <w:jc w:val="center"/>
        </w:trPr>
        <w:tc>
          <w:tcPr>
            <w:tcW w:w="1824" w:type="dxa"/>
            <w:noWrap/>
            <w:vAlign w:val="center"/>
          </w:tcPr>
          <w:p w:rsidR="00851B33" w:rsidRPr="00E11160" w:rsidRDefault="00551C50">
            <w:pPr>
              <w:pStyle w:val="TableParagraph"/>
              <w:jc w:val="center"/>
              <w:rPr>
                <w:lang w:val="zh-CN"/>
              </w:rPr>
            </w:pPr>
            <w:r w:rsidRPr="00E11160">
              <w:rPr>
                <w:rFonts w:hint="eastAsia"/>
                <w:lang w:val="zh-CN"/>
              </w:rPr>
              <w:t>对招标文件</w:t>
            </w:r>
          </w:p>
          <w:p w:rsidR="00851B33" w:rsidRPr="00E11160" w:rsidRDefault="00551C50">
            <w:pPr>
              <w:pStyle w:val="TableParagraph"/>
              <w:jc w:val="center"/>
            </w:pPr>
            <w:r w:rsidRPr="00E11160">
              <w:rPr>
                <w:rFonts w:hint="eastAsia"/>
                <w:lang w:val="zh-CN"/>
              </w:rPr>
              <w:t>响应程度</w:t>
            </w:r>
          </w:p>
        </w:tc>
        <w:tc>
          <w:tcPr>
            <w:tcW w:w="6009" w:type="dxa"/>
            <w:noWrap/>
            <w:vAlign w:val="center"/>
          </w:tcPr>
          <w:p w:rsidR="00851B33" w:rsidRPr="00E11160" w:rsidRDefault="00551C50">
            <w:pPr>
              <w:widowControl/>
              <w:autoSpaceDN w:val="0"/>
              <w:spacing w:line="300" w:lineRule="exact"/>
              <w:jc w:val="left"/>
              <w:rPr>
                <w:rFonts w:ascii="宋体" w:eastAsia="宋体" w:hAnsi="宋体" w:cs="宋体"/>
                <w:kern w:val="0"/>
                <w:sz w:val="24"/>
                <w:szCs w:val="24"/>
              </w:rPr>
            </w:pPr>
            <w:r w:rsidRPr="00E11160">
              <w:rPr>
                <w:rFonts w:ascii="宋体" w:eastAsia="宋体" w:hAnsi="宋体" w:cs="宋体" w:hint="eastAsia"/>
                <w:kern w:val="0"/>
                <w:sz w:val="24"/>
                <w:szCs w:val="24"/>
              </w:rPr>
              <w:t>按照投标人提供的技术参数与招标文件中的技术参数进行对比，所投产品技术参数需完全满足招标文件要求，不满足采购技术参数的视为无效标，有一项优于采购需求的加2分，总分10分。</w:t>
            </w:r>
          </w:p>
        </w:tc>
        <w:tc>
          <w:tcPr>
            <w:tcW w:w="1488" w:type="dxa"/>
            <w:noWrap/>
            <w:vAlign w:val="center"/>
          </w:tcPr>
          <w:p w:rsidR="00851B33" w:rsidRPr="00E11160" w:rsidRDefault="00551C50">
            <w:pPr>
              <w:widowControl/>
              <w:autoSpaceDN w:val="0"/>
              <w:spacing w:line="300" w:lineRule="exact"/>
              <w:rPr>
                <w:rFonts w:ascii="宋体" w:eastAsia="宋体" w:hAnsi="宋体" w:cs="宋体"/>
                <w:kern w:val="0"/>
                <w:sz w:val="24"/>
                <w:szCs w:val="24"/>
              </w:rPr>
            </w:pPr>
            <w:r w:rsidRPr="00E11160">
              <w:rPr>
                <w:rFonts w:ascii="宋体" w:eastAsia="宋体" w:hAnsi="宋体" w:cs="宋体" w:hint="eastAsia"/>
                <w:kern w:val="0"/>
                <w:sz w:val="24"/>
                <w:szCs w:val="24"/>
              </w:rPr>
              <w:t>10</w:t>
            </w:r>
          </w:p>
        </w:tc>
      </w:tr>
      <w:tr w:rsidR="00851B33" w:rsidRPr="00E11160">
        <w:trPr>
          <w:trHeight w:hRule="exact" w:val="9162"/>
          <w:jc w:val="center"/>
        </w:trPr>
        <w:tc>
          <w:tcPr>
            <w:tcW w:w="1824" w:type="dxa"/>
            <w:noWrap/>
            <w:vAlign w:val="center"/>
          </w:tcPr>
          <w:p w:rsidR="00851B33" w:rsidRPr="00E11160" w:rsidRDefault="00551C50">
            <w:pPr>
              <w:pStyle w:val="TableParagraph"/>
              <w:jc w:val="center"/>
            </w:pPr>
            <w:r w:rsidRPr="00E11160">
              <w:rPr>
                <w:rFonts w:hint="eastAsia"/>
              </w:rPr>
              <w:lastRenderedPageBreak/>
              <w:t>综合实力</w:t>
            </w:r>
          </w:p>
        </w:tc>
        <w:tc>
          <w:tcPr>
            <w:tcW w:w="6009" w:type="dxa"/>
            <w:noWrap/>
            <w:vAlign w:val="center"/>
          </w:tcPr>
          <w:p w:rsidR="00851B33" w:rsidRPr="00E11160" w:rsidRDefault="00551C50">
            <w:pPr>
              <w:pStyle w:val="af1"/>
              <w:autoSpaceDE w:val="0"/>
              <w:autoSpaceDN w:val="0"/>
              <w:adjustRightInd w:val="0"/>
              <w:spacing w:line="300" w:lineRule="exact"/>
              <w:ind w:firstLineChars="100" w:firstLine="240"/>
              <w:jc w:val="left"/>
              <w:rPr>
                <w:rFonts w:ascii="宋体" w:eastAsia="宋体" w:hAnsi="宋体" w:cs="宋体"/>
                <w:kern w:val="0"/>
                <w:sz w:val="24"/>
                <w:szCs w:val="24"/>
                <w:lang w:val="zh-CN"/>
              </w:rPr>
            </w:pPr>
            <w:r w:rsidRPr="00E11160">
              <w:rPr>
                <w:rFonts w:ascii="宋体" w:eastAsia="宋体" w:hAnsi="宋体" w:cs="宋体" w:hint="eastAsia"/>
                <w:kern w:val="0"/>
                <w:sz w:val="24"/>
                <w:szCs w:val="24"/>
              </w:rPr>
              <w:t>1、A包采购清单序号3中遥测终端机（RTU）</w:t>
            </w:r>
            <w:r w:rsidRPr="00E11160">
              <w:rPr>
                <w:rFonts w:ascii="宋体" w:eastAsia="宋体" w:hAnsi="宋体" w:cs="宋体" w:hint="eastAsia"/>
                <w:kern w:val="0"/>
                <w:sz w:val="24"/>
                <w:szCs w:val="24"/>
                <w:lang w:val="zh-CN"/>
              </w:rPr>
              <w:t>通过水利部水文仪器及岩土工程仪器质量监督检验测试中心出具的产品检测报告的得</w:t>
            </w:r>
            <w:r w:rsidRPr="00E11160">
              <w:rPr>
                <w:rFonts w:ascii="宋体" w:eastAsia="宋体" w:hAnsi="宋体" w:cs="宋体" w:hint="eastAsia"/>
                <w:kern w:val="0"/>
                <w:sz w:val="24"/>
                <w:szCs w:val="24"/>
              </w:rPr>
              <w:t>4</w:t>
            </w:r>
            <w:r w:rsidRPr="00E11160">
              <w:rPr>
                <w:rFonts w:ascii="宋体" w:eastAsia="宋体" w:hAnsi="宋体" w:cs="宋体" w:hint="eastAsia"/>
                <w:kern w:val="0"/>
                <w:sz w:val="24"/>
                <w:szCs w:val="24"/>
                <w:lang w:val="zh-CN"/>
              </w:rPr>
              <w:t>分。</w:t>
            </w:r>
          </w:p>
          <w:p w:rsidR="00851B33" w:rsidRPr="00E11160" w:rsidRDefault="00551C50">
            <w:pPr>
              <w:pStyle w:val="af1"/>
              <w:autoSpaceDE w:val="0"/>
              <w:autoSpaceDN w:val="0"/>
              <w:adjustRightInd w:val="0"/>
              <w:spacing w:line="300" w:lineRule="exact"/>
              <w:ind w:firstLineChars="100" w:firstLine="240"/>
              <w:jc w:val="left"/>
              <w:rPr>
                <w:rFonts w:ascii="宋体" w:eastAsia="宋体" w:hAnsi="宋体" w:cs="宋体"/>
                <w:kern w:val="0"/>
                <w:sz w:val="24"/>
                <w:szCs w:val="24"/>
                <w:lang w:val="zh-CN"/>
              </w:rPr>
            </w:pPr>
            <w:r w:rsidRPr="00E11160">
              <w:rPr>
                <w:rFonts w:ascii="宋体" w:eastAsia="宋体" w:hAnsi="宋体" w:cs="宋体" w:hint="eastAsia"/>
                <w:kern w:val="0"/>
                <w:sz w:val="24"/>
                <w:szCs w:val="24"/>
              </w:rPr>
              <w:t>2、A包采购清单序号3中遥测终端机（RTU）、A包采购清单序号5中无线预警广播主机，需</w:t>
            </w:r>
            <w:r w:rsidRPr="00E11160">
              <w:rPr>
                <w:rFonts w:ascii="宋体" w:eastAsia="宋体" w:hAnsi="宋体" w:cs="宋体" w:hint="eastAsia"/>
                <w:kern w:val="0"/>
                <w:sz w:val="24"/>
                <w:szCs w:val="24"/>
                <w:lang w:val="zh-CN"/>
              </w:rPr>
              <w:t>确保能与省级平台兼容和对接，提供由厂家出具的兼容对接承诺函</w:t>
            </w:r>
            <w:r w:rsidRPr="00E11160">
              <w:rPr>
                <w:rFonts w:ascii="宋体" w:eastAsia="宋体" w:hAnsi="宋体" w:cs="宋体" w:hint="eastAsia"/>
                <w:kern w:val="0"/>
                <w:sz w:val="24"/>
                <w:szCs w:val="24"/>
              </w:rPr>
              <w:t>一份得1.5分，满分3</w:t>
            </w:r>
            <w:r w:rsidRPr="00E11160">
              <w:rPr>
                <w:rFonts w:ascii="宋体" w:eastAsia="宋体" w:hAnsi="宋体" w:cs="宋体" w:hint="eastAsia"/>
                <w:kern w:val="0"/>
                <w:sz w:val="24"/>
                <w:szCs w:val="24"/>
                <w:lang w:val="zh-CN"/>
              </w:rPr>
              <w:t>分。</w:t>
            </w:r>
          </w:p>
          <w:p w:rsidR="00851B33" w:rsidRPr="00E11160" w:rsidRDefault="00551C50">
            <w:pPr>
              <w:pStyle w:val="af1"/>
              <w:autoSpaceDE w:val="0"/>
              <w:autoSpaceDN w:val="0"/>
              <w:adjustRightInd w:val="0"/>
              <w:spacing w:line="300" w:lineRule="exact"/>
              <w:ind w:firstLineChars="100" w:firstLine="240"/>
              <w:jc w:val="left"/>
              <w:rPr>
                <w:rFonts w:ascii="宋体" w:eastAsia="宋体" w:hAnsi="宋体" w:cs="宋体"/>
                <w:kern w:val="0"/>
                <w:sz w:val="24"/>
                <w:szCs w:val="24"/>
              </w:rPr>
            </w:pPr>
            <w:r w:rsidRPr="00E11160">
              <w:rPr>
                <w:rFonts w:ascii="宋体" w:eastAsia="宋体" w:hAnsi="宋体" w:cs="宋体" w:hint="eastAsia"/>
                <w:kern w:val="0"/>
                <w:sz w:val="24"/>
                <w:szCs w:val="24"/>
              </w:rPr>
              <w:t>3、A包采购清单序号3中遥测终端机（RTU）和A包序号5中无线预警广播主机生产厂家具有质量管理体系认证证书、环境管理体系认证证书、职业健康安全管理体系认证证书（其中认证范围必须包含软件开发、信息系统集成及服务），每项得1分，最多得6分。</w:t>
            </w:r>
          </w:p>
          <w:p w:rsidR="00851B33" w:rsidRPr="00E11160" w:rsidRDefault="00551C50">
            <w:pPr>
              <w:pStyle w:val="af1"/>
              <w:autoSpaceDE w:val="0"/>
              <w:autoSpaceDN w:val="0"/>
              <w:adjustRightInd w:val="0"/>
              <w:spacing w:line="300" w:lineRule="exact"/>
              <w:ind w:firstLineChars="100" w:firstLine="240"/>
              <w:jc w:val="left"/>
              <w:rPr>
                <w:rFonts w:ascii="宋体" w:eastAsia="宋体" w:hAnsi="宋体" w:cs="宋体"/>
                <w:kern w:val="0"/>
                <w:sz w:val="24"/>
                <w:szCs w:val="24"/>
                <w:lang w:val="zh-CN"/>
              </w:rPr>
            </w:pPr>
            <w:r w:rsidRPr="00E11160">
              <w:rPr>
                <w:rFonts w:ascii="宋体" w:eastAsia="宋体" w:hAnsi="宋体" w:cs="宋体" w:hint="eastAsia"/>
                <w:kern w:val="0"/>
                <w:sz w:val="24"/>
                <w:szCs w:val="24"/>
              </w:rPr>
              <w:t>4、A包采购清单序号5中无线预警广播主机</w:t>
            </w:r>
            <w:r w:rsidRPr="00E11160">
              <w:rPr>
                <w:rFonts w:ascii="宋体" w:eastAsia="宋体" w:hAnsi="宋体" w:cs="宋体" w:hint="eastAsia"/>
                <w:kern w:val="0"/>
                <w:sz w:val="24"/>
                <w:szCs w:val="24"/>
                <w:lang w:val="zh-CN"/>
              </w:rPr>
              <w:t>生产厂家参与编写过国家水利行业相关行业标准的得</w:t>
            </w:r>
            <w:r w:rsidRPr="00E11160">
              <w:rPr>
                <w:rFonts w:ascii="宋体" w:eastAsia="宋体" w:hAnsi="宋体" w:cs="宋体" w:hint="eastAsia"/>
                <w:kern w:val="0"/>
                <w:sz w:val="24"/>
                <w:szCs w:val="24"/>
              </w:rPr>
              <w:t>3</w:t>
            </w:r>
            <w:r w:rsidRPr="00E11160">
              <w:rPr>
                <w:rFonts w:ascii="宋体" w:eastAsia="宋体" w:hAnsi="宋体" w:cs="宋体" w:hint="eastAsia"/>
                <w:kern w:val="0"/>
                <w:sz w:val="24"/>
                <w:szCs w:val="24"/>
                <w:lang w:val="zh-CN"/>
              </w:rPr>
              <w:t>分（须提供由水利部发布的水利行业标准白皮书关键页原件扫描件）。</w:t>
            </w:r>
          </w:p>
          <w:p w:rsidR="00851B33" w:rsidRPr="00E11160" w:rsidRDefault="00551C50">
            <w:pPr>
              <w:pStyle w:val="af1"/>
              <w:autoSpaceDE w:val="0"/>
              <w:autoSpaceDN w:val="0"/>
              <w:adjustRightInd w:val="0"/>
              <w:spacing w:line="300" w:lineRule="exact"/>
              <w:ind w:firstLineChars="100" w:firstLine="240"/>
              <w:jc w:val="left"/>
              <w:rPr>
                <w:rFonts w:ascii="宋体" w:eastAsia="宋体" w:hAnsi="宋体" w:cs="宋体"/>
                <w:kern w:val="0"/>
                <w:sz w:val="24"/>
                <w:szCs w:val="24"/>
                <w:lang w:val="zh-CN"/>
              </w:rPr>
            </w:pPr>
            <w:r w:rsidRPr="00E11160">
              <w:rPr>
                <w:rFonts w:ascii="宋体" w:eastAsia="宋体" w:hAnsi="宋体" w:cs="宋体" w:hint="eastAsia"/>
                <w:kern w:val="0"/>
                <w:sz w:val="24"/>
                <w:szCs w:val="24"/>
              </w:rPr>
              <w:t>5、A包采购清单序号5中无线预警广播主机</w:t>
            </w:r>
            <w:r w:rsidRPr="00E11160">
              <w:rPr>
                <w:rFonts w:ascii="宋体" w:eastAsia="宋体" w:hAnsi="宋体" w:cs="宋体" w:hint="eastAsia"/>
                <w:kern w:val="0"/>
                <w:sz w:val="24"/>
                <w:szCs w:val="24"/>
                <w:lang w:val="zh-CN"/>
              </w:rPr>
              <w:t>通过国家级防洪减灾相关专业技术机构组织的测评（水技推【2012】60号文件）</w:t>
            </w:r>
            <w:r w:rsidRPr="00E11160">
              <w:rPr>
                <w:rFonts w:ascii="宋体" w:eastAsia="宋体" w:hAnsi="宋体" w:cs="宋体" w:hint="eastAsia"/>
                <w:kern w:val="0"/>
                <w:sz w:val="24"/>
                <w:szCs w:val="24"/>
              </w:rPr>
              <w:t>的得3分。</w:t>
            </w:r>
          </w:p>
          <w:p w:rsidR="00851B33" w:rsidRPr="00E11160" w:rsidRDefault="00551C50">
            <w:pPr>
              <w:pStyle w:val="af1"/>
              <w:autoSpaceDE w:val="0"/>
              <w:autoSpaceDN w:val="0"/>
              <w:adjustRightInd w:val="0"/>
              <w:spacing w:line="300" w:lineRule="exact"/>
              <w:ind w:firstLineChars="100" w:firstLine="240"/>
              <w:jc w:val="left"/>
              <w:rPr>
                <w:rFonts w:ascii="宋体" w:eastAsia="宋体" w:hAnsi="宋体" w:cs="宋体"/>
                <w:kern w:val="0"/>
                <w:sz w:val="24"/>
                <w:szCs w:val="24"/>
                <w:lang w:val="zh-CN"/>
              </w:rPr>
            </w:pPr>
            <w:r w:rsidRPr="00E11160">
              <w:rPr>
                <w:rFonts w:ascii="宋体" w:eastAsia="宋体" w:hAnsi="宋体" w:cs="宋体" w:hint="eastAsia"/>
                <w:kern w:val="0"/>
                <w:sz w:val="24"/>
                <w:szCs w:val="24"/>
              </w:rPr>
              <w:t>6、A包采购清单序号3中遥测终端机（RTU）、A包采购清单序号5中无线预警广播主机，投标产品</w:t>
            </w:r>
            <w:r w:rsidRPr="00E11160">
              <w:rPr>
                <w:rFonts w:ascii="宋体" w:eastAsia="宋体" w:hAnsi="宋体" w:cs="宋体" w:hint="eastAsia"/>
                <w:kern w:val="0"/>
                <w:sz w:val="24"/>
                <w:szCs w:val="24"/>
                <w:lang w:val="zh-CN"/>
              </w:rPr>
              <w:t>具有软件产品登记证书的，每项得</w:t>
            </w:r>
            <w:r w:rsidRPr="00E11160">
              <w:rPr>
                <w:rFonts w:ascii="宋体" w:eastAsia="宋体" w:hAnsi="宋体" w:cs="宋体" w:hint="eastAsia"/>
                <w:kern w:val="0"/>
                <w:sz w:val="24"/>
                <w:szCs w:val="24"/>
              </w:rPr>
              <w:t>1.5</w:t>
            </w:r>
            <w:r w:rsidRPr="00E11160">
              <w:rPr>
                <w:rFonts w:ascii="宋体" w:eastAsia="宋体" w:hAnsi="宋体" w:cs="宋体" w:hint="eastAsia"/>
                <w:kern w:val="0"/>
                <w:sz w:val="24"/>
                <w:szCs w:val="24"/>
                <w:lang w:val="zh-CN"/>
              </w:rPr>
              <w:t>分，</w:t>
            </w:r>
            <w:r w:rsidRPr="00E11160">
              <w:rPr>
                <w:rFonts w:ascii="宋体" w:eastAsia="宋体" w:hAnsi="宋体" w:cs="宋体" w:hint="eastAsia"/>
                <w:kern w:val="0"/>
                <w:sz w:val="24"/>
                <w:szCs w:val="24"/>
              </w:rPr>
              <w:t>满分3分。</w:t>
            </w:r>
          </w:p>
          <w:p w:rsidR="00851B33" w:rsidRPr="00E11160" w:rsidRDefault="00551C50">
            <w:pPr>
              <w:pStyle w:val="af1"/>
              <w:autoSpaceDE w:val="0"/>
              <w:autoSpaceDN w:val="0"/>
              <w:adjustRightInd w:val="0"/>
              <w:spacing w:line="300" w:lineRule="exact"/>
              <w:ind w:firstLineChars="100" w:firstLine="240"/>
              <w:jc w:val="left"/>
              <w:rPr>
                <w:rFonts w:ascii="宋体" w:eastAsia="宋体" w:hAnsi="宋体" w:cs="宋体"/>
                <w:kern w:val="0"/>
                <w:sz w:val="24"/>
                <w:szCs w:val="24"/>
                <w:lang w:val="zh-CN"/>
              </w:rPr>
            </w:pPr>
            <w:r w:rsidRPr="00E11160">
              <w:rPr>
                <w:rFonts w:ascii="宋体" w:eastAsia="宋体" w:hAnsi="宋体" w:cs="宋体" w:hint="eastAsia"/>
                <w:kern w:val="0"/>
                <w:sz w:val="24"/>
                <w:szCs w:val="24"/>
              </w:rPr>
              <w:t>7、A包采购清单序号3中遥测终端机（RTU）、A包采购清单序号5中无线预警广播主机</w:t>
            </w:r>
            <w:r w:rsidRPr="00E11160">
              <w:rPr>
                <w:rFonts w:ascii="宋体" w:eastAsia="宋体" w:hAnsi="宋体" w:cs="宋体" w:hint="eastAsia"/>
                <w:kern w:val="0"/>
                <w:sz w:val="24"/>
                <w:szCs w:val="24"/>
                <w:lang w:val="zh-CN"/>
              </w:rPr>
              <w:t>设备</w:t>
            </w:r>
            <w:r w:rsidRPr="00E11160">
              <w:rPr>
                <w:rFonts w:ascii="宋体" w:eastAsia="宋体" w:hAnsi="宋体" w:cs="宋体" w:hint="eastAsia"/>
                <w:kern w:val="0"/>
                <w:sz w:val="24"/>
                <w:szCs w:val="24"/>
              </w:rPr>
              <w:t>自2016年1月1日以来，</w:t>
            </w:r>
            <w:r w:rsidRPr="00E11160">
              <w:rPr>
                <w:rFonts w:ascii="宋体" w:eastAsia="宋体" w:hAnsi="宋体" w:cs="宋体" w:hint="eastAsia"/>
                <w:kern w:val="0"/>
                <w:sz w:val="24"/>
                <w:szCs w:val="24"/>
                <w:lang w:val="zh-CN"/>
              </w:rPr>
              <w:t>被录入《全国水利系统优秀产品招标重点推荐目录》的，每项得</w:t>
            </w:r>
            <w:r w:rsidRPr="00E11160">
              <w:rPr>
                <w:rFonts w:ascii="宋体" w:eastAsia="宋体" w:hAnsi="宋体" w:cs="宋体" w:hint="eastAsia"/>
                <w:kern w:val="0"/>
                <w:sz w:val="24"/>
                <w:szCs w:val="24"/>
              </w:rPr>
              <w:t>1.5分，满分3</w:t>
            </w:r>
            <w:r w:rsidRPr="00E11160">
              <w:rPr>
                <w:rFonts w:ascii="宋体" w:eastAsia="宋体" w:hAnsi="宋体" w:cs="宋体" w:hint="eastAsia"/>
                <w:kern w:val="0"/>
                <w:sz w:val="24"/>
                <w:szCs w:val="24"/>
                <w:lang w:val="zh-CN"/>
              </w:rPr>
              <w:t>分。</w:t>
            </w:r>
          </w:p>
          <w:p w:rsidR="00851B33" w:rsidRPr="00E11160" w:rsidRDefault="00551C50">
            <w:pPr>
              <w:widowControl/>
              <w:autoSpaceDN w:val="0"/>
              <w:spacing w:line="300" w:lineRule="exact"/>
              <w:jc w:val="left"/>
              <w:rPr>
                <w:rFonts w:ascii="宋体" w:eastAsia="宋体" w:hAnsi="宋体" w:cs="宋体"/>
                <w:kern w:val="0"/>
                <w:sz w:val="24"/>
                <w:szCs w:val="24"/>
              </w:rPr>
            </w:pPr>
            <w:r w:rsidRPr="00E11160">
              <w:rPr>
                <w:rFonts w:ascii="宋体" w:eastAsia="宋体" w:hAnsi="宋体" w:cs="宋体" w:hint="eastAsia"/>
                <w:kern w:val="0"/>
                <w:sz w:val="24"/>
                <w:szCs w:val="24"/>
              </w:rPr>
              <w:t xml:space="preserve">  8、投标人具有质量管理体系认证、环境管理体系认证、职业健康安全管理体系认证，每项2分，满分为6分。</w:t>
            </w:r>
          </w:p>
          <w:p w:rsidR="00851B33" w:rsidRPr="00E11160" w:rsidRDefault="00851B33">
            <w:pPr>
              <w:widowControl/>
              <w:autoSpaceDN w:val="0"/>
              <w:spacing w:line="300" w:lineRule="exact"/>
              <w:jc w:val="left"/>
              <w:rPr>
                <w:rFonts w:ascii="宋体" w:eastAsia="宋体" w:hAnsi="宋体" w:cs="宋体"/>
                <w:kern w:val="0"/>
                <w:sz w:val="24"/>
                <w:szCs w:val="24"/>
              </w:rPr>
            </w:pPr>
          </w:p>
          <w:p w:rsidR="00851B33" w:rsidRPr="00E11160" w:rsidRDefault="00851B33">
            <w:pPr>
              <w:pStyle w:val="af1"/>
              <w:autoSpaceDE w:val="0"/>
              <w:autoSpaceDN w:val="0"/>
              <w:adjustRightInd w:val="0"/>
              <w:spacing w:line="300" w:lineRule="exact"/>
              <w:ind w:firstLineChars="100" w:firstLine="240"/>
              <w:jc w:val="left"/>
              <w:rPr>
                <w:rFonts w:ascii="宋体" w:eastAsia="宋体" w:hAnsi="宋体" w:cs="宋体"/>
                <w:kern w:val="0"/>
                <w:sz w:val="24"/>
                <w:szCs w:val="24"/>
                <w:lang w:val="zh-CN"/>
              </w:rPr>
            </w:pPr>
          </w:p>
        </w:tc>
        <w:tc>
          <w:tcPr>
            <w:tcW w:w="1488" w:type="dxa"/>
            <w:noWrap/>
            <w:vAlign w:val="center"/>
          </w:tcPr>
          <w:p w:rsidR="00851B33" w:rsidRPr="00E11160" w:rsidRDefault="00551C50">
            <w:pPr>
              <w:spacing w:line="300" w:lineRule="exact"/>
              <w:rPr>
                <w:rFonts w:ascii="宋体" w:eastAsia="宋体" w:hAnsi="宋体" w:cs="宋体"/>
                <w:sz w:val="24"/>
                <w:szCs w:val="24"/>
              </w:rPr>
            </w:pPr>
            <w:r w:rsidRPr="00E11160">
              <w:rPr>
                <w:rFonts w:ascii="宋体" w:eastAsia="宋体" w:hAnsi="宋体" w:cs="宋体" w:hint="eastAsia"/>
                <w:sz w:val="24"/>
                <w:szCs w:val="24"/>
              </w:rPr>
              <w:t>31</w:t>
            </w:r>
          </w:p>
        </w:tc>
      </w:tr>
      <w:tr w:rsidR="00851B33" w:rsidRPr="00E11160">
        <w:trPr>
          <w:trHeight w:hRule="exact" w:val="3099"/>
          <w:jc w:val="center"/>
        </w:trPr>
        <w:tc>
          <w:tcPr>
            <w:tcW w:w="1824" w:type="dxa"/>
            <w:noWrap/>
            <w:vAlign w:val="center"/>
          </w:tcPr>
          <w:p w:rsidR="00851B33" w:rsidRPr="00E11160" w:rsidRDefault="00551C50">
            <w:pPr>
              <w:pStyle w:val="TableParagraph"/>
              <w:jc w:val="center"/>
            </w:pPr>
            <w:r w:rsidRPr="00E11160">
              <w:rPr>
                <w:rFonts w:hint="eastAsia"/>
              </w:rPr>
              <w:t>售后服务</w:t>
            </w:r>
          </w:p>
        </w:tc>
        <w:tc>
          <w:tcPr>
            <w:tcW w:w="6009" w:type="dxa"/>
            <w:noWrap/>
            <w:vAlign w:val="center"/>
          </w:tcPr>
          <w:p w:rsidR="00851B33" w:rsidRPr="00E11160" w:rsidRDefault="00551C50">
            <w:pPr>
              <w:widowControl/>
              <w:autoSpaceDN w:val="0"/>
              <w:spacing w:line="300" w:lineRule="exact"/>
              <w:ind w:firstLineChars="100" w:firstLine="240"/>
              <w:jc w:val="left"/>
              <w:rPr>
                <w:rFonts w:ascii="宋体" w:eastAsia="宋体" w:hAnsi="宋体" w:cs="宋体"/>
                <w:kern w:val="0"/>
                <w:sz w:val="24"/>
                <w:szCs w:val="24"/>
              </w:rPr>
            </w:pPr>
            <w:r w:rsidRPr="00E11160">
              <w:rPr>
                <w:rFonts w:ascii="宋体" w:eastAsia="宋体" w:hAnsi="宋体" w:cs="宋体" w:hint="eastAsia"/>
                <w:kern w:val="0"/>
                <w:sz w:val="24"/>
                <w:szCs w:val="24"/>
              </w:rPr>
              <w:t>1、解决问题时间以小时为单位，以24小时为起点，基本分1分，每减少6小时，加0.5分，24小时以上不得分，满分为2分。</w:t>
            </w:r>
          </w:p>
          <w:p w:rsidR="00851B33" w:rsidRPr="00E11160" w:rsidRDefault="00551C50">
            <w:pPr>
              <w:widowControl/>
              <w:autoSpaceDN w:val="0"/>
              <w:spacing w:line="300" w:lineRule="exact"/>
              <w:ind w:firstLineChars="100" w:firstLine="240"/>
              <w:jc w:val="left"/>
              <w:rPr>
                <w:rFonts w:ascii="宋体" w:eastAsia="宋体" w:hAnsi="宋体" w:cs="宋体"/>
                <w:kern w:val="0"/>
                <w:sz w:val="24"/>
                <w:szCs w:val="24"/>
              </w:rPr>
            </w:pPr>
            <w:r w:rsidRPr="00E11160">
              <w:rPr>
                <w:rFonts w:ascii="宋体" w:eastAsia="宋体" w:hAnsi="宋体" w:cs="宋体" w:hint="eastAsia"/>
                <w:kern w:val="0"/>
                <w:sz w:val="24"/>
                <w:szCs w:val="24"/>
              </w:rPr>
              <w:t>2、免费质保时间以年为单位，以3年为起点，基本分2分，每增加壹年加1分，3年以下不得分，满分为3分。</w:t>
            </w:r>
          </w:p>
          <w:p w:rsidR="00851B33" w:rsidRPr="00E11160" w:rsidRDefault="00551C50">
            <w:pPr>
              <w:widowControl/>
              <w:autoSpaceDN w:val="0"/>
              <w:spacing w:line="300" w:lineRule="exact"/>
              <w:ind w:firstLineChars="100" w:firstLine="240"/>
              <w:jc w:val="left"/>
              <w:rPr>
                <w:rFonts w:ascii="宋体" w:eastAsia="宋体" w:hAnsi="宋体" w:cs="宋体"/>
                <w:kern w:val="0"/>
                <w:sz w:val="24"/>
                <w:szCs w:val="24"/>
              </w:rPr>
            </w:pPr>
            <w:r w:rsidRPr="00E11160">
              <w:rPr>
                <w:rFonts w:ascii="宋体" w:eastAsia="宋体" w:hAnsi="宋体" w:cs="宋体" w:hint="eastAsia"/>
                <w:kern w:val="0"/>
                <w:sz w:val="24"/>
                <w:szCs w:val="24"/>
              </w:rPr>
              <w:t>3、投标人提供明确具体培训方式、时间地点、培训内容、教员及对象四项。每详细提供一项的得1分，满分为4分。</w:t>
            </w:r>
          </w:p>
          <w:p w:rsidR="00851B33" w:rsidRPr="00E11160" w:rsidRDefault="00851B33">
            <w:pPr>
              <w:pStyle w:val="2"/>
              <w:numPr>
                <w:ilvl w:val="1"/>
                <w:numId w:val="0"/>
              </w:numPr>
              <w:tabs>
                <w:tab w:val="left" w:pos="432"/>
                <w:tab w:val="left" w:pos="575"/>
              </w:tabs>
              <w:ind w:firstLineChars="100" w:firstLine="321"/>
            </w:pPr>
          </w:p>
        </w:tc>
        <w:tc>
          <w:tcPr>
            <w:tcW w:w="1488" w:type="dxa"/>
            <w:noWrap/>
            <w:vAlign w:val="center"/>
          </w:tcPr>
          <w:p w:rsidR="00851B33" w:rsidRPr="00E11160" w:rsidRDefault="00551C50">
            <w:pPr>
              <w:spacing w:line="300" w:lineRule="exact"/>
              <w:rPr>
                <w:rFonts w:ascii="宋体" w:eastAsia="宋体" w:hAnsi="宋体" w:cs="宋体"/>
                <w:sz w:val="24"/>
                <w:szCs w:val="24"/>
              </w:rPr>
            </w:pPr>
            <w:r w:rsidRPr="00E11160">
              <w:rPr>
                <w:rFonts w:ascii="宋体" w:eastAsia="宋体" w:hAnsi="宋体" w:cs="宋体" w:hint="eastAsia"/>
                <w:sz w:val="24"/>
                <w:szCs w:val="24"/>
              </w:rPr>
              <w:t>9</w:t>
            </w:r>
          </w:p>
        </w:tc>
      </w:tr>
    </w:tbl>
    <w:p w:rsidR="00851B33" w:rsidRPr="00E11160" w:rsidRDefault="00851B33">
      <w:pPr>
        <w:spacing w:line="360" w:lineRule="auto"/>
        <w:ind w:firstLineChars="200" w:firstLine="422"/>
        <w:rPr>
          <w:rFonts w:asciiTheme="minorEastAsia" w:hAnsiTheme="minorEastAsia" w:cs="仿宋_GB2312"/>
          <w:b/>
          <w:szCs w:val="21"/>
        </w:rPr>
      </w:pPr>
    </w:p>
    <w:p w:rsidR="00851B33" w:rsidRPr="00E11160" w:rsidRDefault="00551C50">
      <w:pPr>
        <w:pStyle w:val="2"/>
        <w:numPr>
          <w:ilvl w:val="1"/>
          <w:numId w:val="0"/>
        </w:numPr>
        <w:ind w:left="254"/>
        <w:rPr>
          <w:rFonts w:asciiTheme="minorEastAsia" w:eastAsiaTheme="minorEastAsia" w:hAnsiTheme="minorEastAsia" w:cs="仿宋_GB2312"/>
          <w:szCs w:val="21"/>
        </w:rPr>
      </w:pPr>
      <w:r w:rsidRPr="00E11160">
        <w:rPr>
          <w:rFonts w:asciiTheme="minorEastAsia" w:eastAsiaTheme="minorEastAsia" w:hAnsiTheme="minorEastAsia" w:cs="仿宋_GB2312" w:hint="eastAsia"/>
          <w:szCs w:val="21"/>
        </w:rPr>
        <w:lastRenderedPageBreak/>
        <w:t>B包：</w:t>
      </w:r>
    </w:p>
    <w:tbl>
      <w:tblPr>
        <w:tblW w:w="93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24"/>
        <w:gridCol w:w="6009"/>
        <w:gridCol w:w="1488"/>
      </w:tblGrid>
      <w:tr w:rsidR="00851B33" w:rsidRPr="00E11160">
        <w:trPr>
          <w:trHeight w:hRule="exact" w:val="1570"/>
          <w:jc w:val="center"/>
        </w:trPr>
        <w:tc>
          <w:tcPr>
            <w:tcW w:w="1824" w:type="dxa"/>
            <w:noWrap/>
            <w:vAlign w:val="center"/>
          </w:tcPr>
          <w:p w:rsidR="00851B33" w:rsidRPr="00E11160" w:rsidRDefault="00551C50">
            <w:pPr>
              <w:pStyle w:val="TableParagraph"/>
              <w:jc w:val="center"/>
            </w:pPr>
            <w:r w:rsidRPr="00E11160">
              <w:rPr>
                <w:rFonts w:hint="eastAsia"/>
              </w:rPr>
              <w:t>分值构成</w:t>
            </w:r>
          </w:p>
        </w:tc>
        <w:tc>
          <w:tcPr>
            <w:tcW w:w="7497" w:type="dxa"/>
            <w:gridSpan w:val="2"/>
            <w:noWrap/>
            <w:vAlign w:val="center"/>
          </w:tcPr>
          <w:p w:rsidR="00851B33" w:rsidRPr="00E11160" w:rsidRDefault="00551C50">
            <w:pPr>
              <w:widowControl/>
              <w:autoSpaceDN w:val="0"/>
              <w:spacing w:line="300" w:lineRule="exact"/>
              <w:jc w:val="center"/>
              <w:rPr>
                <w:rFonts w:ascii="宋体" w:eastAsia="宋体" w:hAnsi="宋体" w:cs="宋体"/>
                <w:kern w:val="0"/>
                <w:sz w:val="24"/>
                <w:szCs w:val="24"/>
              </w:rPr>
            </w:pPr>
            <w:r w:rsidRPr="00E11160">
              <w:rPr>
                <w:rFonts w:ascii="宋体" w:eastAsia="宋体" w:hAnsi="宋体" w:cs="宋体" w:hint="eastAsia"/>
                <w:kern w:val="0"/>
                <w:sz w:val="24"/>
                <w:szCs w:val="24"/>
              </w:rPr>
              <w:t>价格分值：30分</w:t>
            </w:r>
          </w:p>
          <w:p w:rsidR="00851B33" w:rsidRPr="00E11160" w:rsidRDefault="00551C50">
            <w:pPr>
              <w:widowControl/>
              <w:autoSpaceDN w:val="0"/>
              <w:spacing w:line="300" w:lineRule="exact"/>
              <w:jc w:val="center"/>
              <w:rPr>
                <w:rFonts w:ascii="宋体" w:eastAsia="宋体" w:hAnsi="宋体" w:cs="宋体"/>
                <w:kern w:val="0"/>
                <w:sz w:val="24"/>
                <w:szCs w:val="24"/>
              </w:rPr>
            </w:pPr>
            <w:r w:rsidRPr="00E11160">
              <w:rPr>
                <w:rFonts w:ascii="宋体" w:eastAsia="宋体" w:hAnsi="宋体" w:cs="宋体" w:hint="eastAsia"/>
                <w:kern w:val="0"/>
                <w:sz w:val="24"/>
                <w:szCs w:val="24"/>
              </w:rPr>
              <w:t>商务部分：20分</w:t>
            </w:r>
          </w:p>
          <w:p w:rsidR="00851B33" w:rsidRPr="00E11160" w:rsidRDefault="00551C50">
            <w:pPr>
              <w:widowControl/>
              <w:autoSpaceDN w:val="0"/>
              <w:spacing w:line="300" w:lineRule="exact"/>
              <w:jc w:val="center"/>
              <w:rPr>
                <w:rFonts w:ascii="宋体" w:eastAsia="宋体" w:hAnsi="宋体" w:cs="宋体"/>
                <w:kern w:val="0"/>
                <w:sz w:val="24"/>
                <w:szCs w:val="24"/>
              </w:rPr>
            </w:pPr>
            <w:r w:rsidRPr="00E11160">
              <w:rPr>
                <w:rFonts w:ascii="宋体" w:eastAsia="宋体" w:hAnsi="宋体" w:cs="宋体" w:hint="eastAsia"/>
                <w:kern w:val="0"/>
                <w:sz w:val="24"/>
                <w:szCs w:val="24"/>
              </w:rPr>
              <w:t>技术部分：50分</w:t>
            </w:r>
          </w:p>
        </w:tc>
      </w:tr>
      <w:tr w:rsidR="00851B33" w:rsidRPr="00E11160">
        <w:trPr>
          <w:trHeight w:hRule="exact" w:val="694"/>
          <w:jc w:val="center"/>
        </w:trPr>
        <w:tc>
          <w:tcPr>
            <w:tcW w:w="9321" w:type="dxa"/>
            <w:gridSpan w:val="3"/>
            <w:noWrap/>
            <w:vAlign w:val="center"/>
          </w:tcPr>
          <w:p w:rsidR="00851B33" w:rsidRPr="00E11160" w:rsidRDefault="00551C50">
            <w:pPr>
              <w:pStyle w:val="TableParagraph"/>
              <w:jc w:val="center"/>
            </w:pPr>
            <w:r w:rsidRPr="00E11160">
              <w:rPr>
                <w:rFonts w:hint="eastAsia"/>
              </w:rPr>
              <w:t>一、价格部分（满分</w:t>
            </w:r>
            <w:r w:rsidRPr="00E11160">
              <w:rPr>
                <w:rFonts w:hint="eastAsia"/>
              </w:rPr>
              <w:t>30</w:t>
            </w:r>
            <w:r w:rsidRPr="00E11160">
              <w:rPr>
                <w:rFonts w:hint="eastAsia"/>
              </w:rPr>
              <w:t>分）</w:t>
            </w:r>
          </w:p>
        </w:tc>
      </w:tr>
      <w:tr w:rsidR="00851B33" w:rsidRPr="00E11160">
        <w:trPr>
          <w:trHeight w:hRule="exact" w:val="584"/>
          <w:jc w:val="center"/>
        </w:trPr>
        <w:tc>
          <w:tcPr>
            <w:tcW w:w="1824" w:type="dxa"/>
            <w:noWrap/>
            <w:vAlign w:val="center"/>
          </w:tcPr>
          <w:p w:rsidR="00851B33" w:rsidRPr="00E11160" w:rsidRDefault="00551C50">
            <w:pPr>
              <w:pStyle w:val="TableParagraph"/>
              <w:jc w:val="center"/>
            </w:pPr>
            <w:r w:rsidRPr="00E11160">
              <w:rPr>
                <w:rFonts w:hint="eastAsia"/>
              </w:rPr>
              <w:t>评分因素</w:t>
            </w:r>
          </w:p>
        </w:tc>
        <w:tc>
          <w:tcPr>
            <w:tcW w:w="7497" w:type="dxa"/>
            <w:gridSpan w:val="2"/>
            <w:noWrap/>
            <w:vAlign w:val="center"/>
          </w:tcPr>
          <w:p w:rsidR="00851B33" w:rsidRPr="00E11160" w:rsidRDefault="00551C50">
            <w:pPr>
              <w:widowControl/>
              <w:autoSpaceDN w:val="0"/>
              <w:spacing w:line="300" w:lineRule="exact"/>
              <w:jc w:val="center"/>
              <w:rPr>
                <w:rFonts w:ascii="宋体" w:eastAsia="宋体" w:hAnsi="宋体" w:cs="宋体"/>
                <w:kern w:val="0"/>
                <w:sz w:val="24"/>
                <w:szCs w:val="24"/>
              </w:rPr>
            </w:pPr>
            <w:r w:rsidRPr="00E11160">
              <w:rPr>
                <w:rFonts w:ascii="宋体" w:eastAsia="宋体" w:hAnsi="宋体" w:cs="宋体" w:hint="eastAsia"/>
                <w:kern w:val="0"/>
                <w:sz w:val="24"/>
                <w:szCs w:val="24"/>
              </w:rPr>
              <w:t>评分标准</w:t>
            </w:r>
          </w:p>
        </w:tc>
      </w:tr>
      <w:tr w:rsidR="00851B33" w:rsidRPr="00E11160">
        <w:trPr>
          <w:trHeight w:hRule="exact" w:val="1411"/>
          <w:jc w:val="center"/>
        </w:trPr>
        <w:tc>
          <w:tcPr>
            <w:tcW w:w="1824" w:type="dxa"/>
            <w:noWrap/>
            <w:vAlign w:val="center"/>
          </w:tcPr>
          <w:p w:rsidR="00851B33" w:rsidRPr="00E11160" w:rsidRDefault="00551C50">
            <w:pPr>
              <w:pStyle w:val="TableParagraph"/>
              <w:jc w:val="center"/>
            </w:pPr>
            <w:r w:rsidRPr="00E11160">
              <w:rPr>
                <w:rFonts w:hint="eastAsia"/>
              </w:rPr>
              <w:t>投标报价</w:t>
            </w:r>
          </w:p>
          <w:p w:rsidR="00851B33" w:rsidRPr="00E11160" w:rsidRDefault="00551C50">
            <w:pPr>
              <w:pStyle w:val="TableParagraph"/>
              <w:jc w:val="center"/>
            </w:pPr>
            <w:r w:rsidRPr="00E11160">
              <w:rPr>
                <w:rFonts w:hint="eastAsia"/>
              </w:rPr>
              <w:t>评分标准</w:t>
            </w:r>
          </w:p>
        </w:tc>
        <w:tc>
          <w:tcPr>
            <w:tcW w:w="6009" w:type="dxa"/>
            <w:noWrap/>
            <w:vAlign w:val="center"/>
          </w:tcPr>
          <w:p w:rsidR="00851B33" w:rsidRPr="00E11160" w:rsidRDefault="00551C50">
            <w:pPr>
              <w:widowControl/>
              <w:autoSpaceDN w:val="0"/>
              <w:spacing w:line="300" w:lineRule="exact"/>
              <w:jc w:val="left"/>
              <w:rPr>
                <w:rFonts w:ascii="宋体" w:eastAsia="宋体" w:hAnsi="宋体" w:cs="宋体"/>
                <w:kern w:val="0"/>
                <w:sz w:val="24"/>
                <w:szCs w:val="24"/>
              </w:rPr>
            </w:pPr>
            <w:r w:rsidRPr="00E11160">
              <w:rPr>
                <w:rFonts w:ascii="宋体" w:eastAsia="宋体" w:hAnsi="宋体" w:cs="宋体" w:hint="eastAsia"/>
                <w:kern w:val="0"/>
                <w:sz w:val="24"/>
                <w:szCs w:val="24"/>
              </w:rPr>
              <w:t>评标基准价：满足招标文件要求的有效投标报价中，最低的投标报价为评标基准价。</w:t>
            </w:r>
          </w:p>
          <w:p w:rsidR="00851B33" w:rsidRPr="00E11160" w:rsidRDefault="00551C50">
            <w:pPr>
              <w:widowControl/>
              <w:autoSpaceDN w:val="0"/>
              <w:spacing w:line="300" w:lineRule="exact"/>
              <w:jc w:val="left"/>
              <w:rPr>
                <w:rFonts w:ascii="宋体" w:eastAsia="宋体" w:hAnsi="宋体" w:cs="宋体"/>
                <w:kern w:val="0"/>
                <w:sz w:val="24"/>
                <w:szCs w:val="24"/>
              </w:rPr>
            </w:pPr>
            <w:r w:rsidRPr="00E11160">
              <w:rPr>
                <w:rFonts w:ascii="宋体" w:eastAsia="宋体" w:hAnsi="宋体" w:cs="宋体" w:hint="eastAsia"/>
                <w:kern w:val="0"/>
                <w:sz w:val="24"/>
                <w:szCs w:val="24"/>
              </w:rPr>
              <w:t>投标报价得分=（评标基准价/投标报价）×  30</w:t>
            </w:r>
          </w:p>
        </w:tc>
        <w:tc>
          <w:tcPr>
            <w:tcW w:w="1488" w:type="dxa"/>
            <w:noWrap/>
            <w:vAlign w:val="center"/>
          </w:tcPr>
          <w:p w:rsidR="00851B33" w:rsidRPr="00E11160" w:rsidRDefault="00551C50">
            <w:pPr>
              <w:widowControl/>
              <w:autoSpaceDN w:val="0"/>
              <w:spacing w:line="300" w:lineRule="exact"/>
              <w:jc w:val="center"/>
              <w:rPr>
                <w:rFonts w:ascii="宋体" w:eastAsia="宋体" w:hAnsi="宋体" w:cs="宋体"/>
                <w:kern w:val="0"/>
                <w:sz w:val="24"/>
                <w:szCs w:val="24"/>
              </w:rPr>
            </w:pPr>
            <w:r w:rsidRPr="00E11160">
              <w:rPr>
                <w:rFonts w:ascii="宋体" w:eastAsia="宋体" w:hAnsi="宋体" w:cs="宋体" w:hint="eastAsia"/>
                <w:kern w:val="0"/>
                <w:sz w:val="24"/>
                <w:szCs w:val="24"/>
              </w:rPr>
              <w:t>30</w:t>
            </w:r>
          </w:p>
        </w:tc>
      </w:tr>
      <w:tr w:rsidR="00851B33" w:rsidRPr="00E11160">
        <w:trPr>
          <w:trHeight w:hRule="exact" w:val="689"/>
          <w:jc w:val="center"/>
        </w:trPr>
        <w:tc>
          <w:tcPr>
            <w:tcW w:w="9321" w:type="dxa"/>
            <w:gridSpan w:val="3"/>
            <w:noWrap/>
            <w:vAlign w:val="center"/>
          </w:tcPr>
          <w:p w:rsidR="00851B33" w:rsidRPr="00E11160" w:rsidRDefault="00551C50">
            <w:pPr>
              <w:pStyle w:val="TableParagraph"/>
              <w:jc w:val="center"/>
            </w:pPr>
            <w:r w:rsidRPr="00E11160">
              <w:rPr>
                <w:rFonts w:hint="eastAsia"/>
              </w:rPr>
              <w:t>二、商务部分（满分</w:t>
            </w:r>
            <w:r w:rsidRPr="00E11160">
              <w:rPr>
                <w:rFonts w:hint="eastAsia"/>
              </w:rPr>
              <w:t>20</w:t>
            </w:r>
            <w:r w:rsidRPr="00E11160">
              <w:rPr>
                <w:rFonts w:hint="eastAsia"/>
              </w:rPr>
              <w:t>分）</w:t>
            </w:r>
          </w:p>
        </w:tc>
      </w:tr>
      <w:tr w:rsidR="00851B33" w:rsidRPr="00E11160">
        <w:trPr>
          <w:trHeight w:hRule="exact" w:val="595"/>
          <w:jc w:val="center"/>
        </w:trPr>
        <w:tc>
          <w:tcPr>
            <w:tcW w:w="1824" w:type="dxa"/>
            <w:noWrap/>
            <w:vAlign w:val="center"/>
          </w:tcPr>
          <w:p w:rsidR="00851B33" w:rsidRPr="00E11160" w:rsidRDefault="00551C50">
            <w:pPr>
              <w:pStyle w:val="TableParagraph"/>
              <w:jc w:val="center"/>
            </w:pPr>
            <w:r w:rsidRPr="00E11160">
              <w:rPr>
                <w:rFonts w:hint="eastAsia"/>
              </w:rPr>
              <w:t>评分因素</w:t>
            </w:r>
          </w:p>
        </w:tc>
        <w:tc>
          <w:tcPr>
            <w:tcW w:w="7497" w:type="dxa"/>
            <w:gridSpan w:val="2"/>
            <w:noWrap/>
            <w:vAlign w:val="center"/>
          </w:tcPr>
          <w:p w:rsidR="00851B33" w:rsidRPr="00E11160" w:rsidRDefault="00551C50">
            <w:pPr>
              <w:widowControl/>
              <w:autoSpaceDN w:val="0"/>
              <w:spacing w:line="300" w:lineRule="exact"/>
              <w:jc w:val="center"/>
              <w:rPr>
                <w:rFonts w:ascii="宋体" w:eastAsia="宋体" w:hAnsi="宋体" w:cs="宋体"/>
                <w:kern w:val="0"/>
                <w:sz w:val="24"/>
                <w:szCs w:val="24"/>
              </w:rPr>
            </w:pPr>
            <w:r w:rsidRPr="00E11160">
              <w:rPr>
                <w:rFonts w:ascii="宋体" w:eastAsia="宋体" w:hAnsi="宋体" w:cs="宋体" w:hint="eastAsia"/>
                <w:kern w:val="0"/>
                <w:sz w:val="24"/>
                <w:szCs w:val="24"/>
              </w:rPr>
              <w:t>评分标准</w:t>
            </w:r>
          </w:p>
        </w:tc>
      </w:tr>
      <w:tr w:rsidR="00851B33" w:rsidRPr="00E11160">
        <w:trPr>
          <w:trHeight w:hRule="exact" w:val="1835"/>
          <w:jc w:val="center"/>
        </w:trPr>
        <w:tc>
          <w:tcPr>
            <w:tcW w:w="1824" w:type="dxa"/>
            <w:noWrap/>
            <w:vAlign w:val="center"/>
          </w:tcPr>
          <w:p w:rsidR="00851B33" w:rsidRPr="00E11160" w:rsidRDefault="00551C50">
            <w:pPr>
              <w:pStyle w:val="TableParagraph"/>
              <w:jc w:val="center"/>
            </w:pPr>
            <w:r w:rsidRPr="00E11160">
              <w:rPr>
                <w:rFonts w:hint="eastAsia"/>
              </w:rPr>
              <w:t>信誉</w:t>
            </w:r>
          </w:p>
        </w:tc>
        <w:tc>
          <w:tcPr>
            <w:tcW w:w="6009" w:type="dxa"/>
            <w:noWrap/>
            <w:vAlign w:val="center"/>
          </w:tcPr>
          <w:p w:rsidR="00851B33" w:rsidRPr="00E11160" w:rsidRDefault="00851B33">
            <w:pPr>
              <w:widowControl/>
              <w:autoSpaceDN w:val="0"/>
              <w:spacing w:line="300" w:lineRule="exact"/>
              <w:jc w:val="left"/>
              <w:rPr>
                <w:rFonts w:ascii="宋体" w:eastAsia="宋体" w:hAnsi="宋体" w:cs="宋体"/>
                <w:kern w:val="0"/>
                <w:sz w:val="24"/>
                <w:szCs w:val="24"/>
              </w:rPr>
            </w:pPr>
          </w:p>
          <w:p w:rsidR="00851B33" w:rsidRPr="00E11160" w:rsidRDefault="00551C50">
            <w:pPr>
              <w:widowControl/>
              <w:autoSpaceDN w:val="0"/>
              <w:spacing w:line="300" w:lineRule="exact"/>
              <w:jc w:val="left"/>
              <w:rPr>
                <w:rFonts w:ascii="宋体" w:eastAsia="宋体" w:hAnsi="宋体" w:cs="宋体"/>
                <w:kern w:val="0"/>
                <w:sz w:val="24"/>
                <w:szCs w:val="24"/>
              </w:rPr>
            </w:pPr>
            <w:r w:rsidRPr="00E11160">
              <w:rPr>
                <w:rFonts w:ascii="宋体" w:eastAsia="宋体" w:hAnsi="宋体" w:cs="宋体" w:hint="eastAsia"/>
                <w:kern w:val="0"/>
                <w:sz w:val="24"/>
                <w:szCs w:val="24"/>
              </w:rPr>
              <w:t>投标人提供2016年1月以来信用评级机构出具的有效的企业信用证书，等级为AAA级的得5分，AA级的得3分，A级的得1分。满分为5分。</w:t>
            </w:r>
          </w:p>
          <w:p w:rsidR="00851B33" w:rsidRPr="00E11160" w:rsidRDefault="00851B33">
            <w:pPr>
              <w:pStyle w:val="2"/>
              <w:numPr>
                <w:ilvl w:val="1"/>
                <w:numId w:val="0"/>
              </w:numPr>
              <w:tabs>
                <w:tab w:val="left" w:pos="432"/>
                <w:tab w:val="left" w:pos="575"/>
              </w:tabs>
              <w:rPr>
                <w:rFonts w:ascii="宋体" w:eastAsia="宋体" w:hAnsi="宋体" w:cs="宋体"/>
                <w:sz w:val="24"/>
                <w:szCs w:val="24"/>
              </w:rPr>
            </w:pPr>
          </w:p>
          <w:p w:rsidR="00851B33" w:rsidRPr="00E11160" w:rsidRDefault="00851B33"/>
          <w:p w:rsidR="00851B33" w:rsidRPr="00E11160" w:rsidRDefault="00851B33">
            <w:pPr>
              <w:widowControl/>
              <w:autoSpaceDN w:val="0"/>
              <w:spacing w:line="300" w:lineRule="exact"/>
              <w:jc w:val="left"/>
              <w:rPr>
                <w:rFonts w:ascii="宋体" w:eastAsia="宋体" w:hAnsi="宋体" w:cs="宋体"/>
                <w:kern w:val="0"/>
                <w:sz w:val="24"/>
                <w:szCs w:val="24"/>
              </w:rPr>
            </w:pPr>
          </w:p>
        </w:tc>
        <w:tc>
          <w:tcPr>
            <w:tcW w:w="1488" w:type="dxa"/>
            <w:noWrap/>
            <w:vAlign w:val="center"/>
          </w:tcPr>
          <w:p w:rsidR="00851B33" w:rsidRPr="00E11160" w:rsidRDefault="00551C50">
            <w:pPr>
              <w:widowControl/>
              <w:autoSpaceDN w:val="0"/>
              <w:spacing w:line="300" w:lineRule="exact"/>
              <w:jc w:val="center"/>
              <w:rPr>
                <w:rFonts w:ascii="宋体" w:eastAsia="宋体" w:hAnsi="宋体" w:cs="宋体"/>
                <w:kern w:val="0"/>
                <w:sz w:val="24"/>
                <w:szCs w:val="24"/>
              </w:rPr>
            </w:pPr>
            <w:r w:rsidRPr="00E11160">
              <w:rPr>
                <w:rFonts w:ascii="宋体" w:eastAsia="宋体" w:hAnsi="宋体" w:cs="宋体" w:hint="eastAsia"/>
                <w:kern w:val="0"/>
                <w:sz w:val="24"/>
                <w:szCs w:val="24"/>
              </w:rPr>
              <w:t>5</w:t>
            </w:r>
          </w:p>
        </w:tc>
      </w:tr>
      <w:tr w:rsidR="00851B33" w:rsidRPr="00E11160">
        <w:trPr>
          <w:trHeight w:hRule="exact" w:val="1856"/>
          <w:jc w:val="center"/>
        </w:trPr>
        <w:tc>
          <w:tcPr>
            <w:tcW w:w="1824" w:type="dxa"/>
            <w:noWrap/>
            <w:vAlign w:val="center"/>
          </w:tcPr>
          <w:p w:rsidR="00851B33" w:rsidRPr="00E11160" w:rsidRDefault="00551C50">
            <w:pPr>
              <w:pStyle w:val="TableParagraph"/>
              <w:jc w:val="center"/>
            </w:pPr>
            <w:r w:rsidRPr="00E11160">
              <w:rPr>
                <w:rFonts w:hint="eastAsia"/>
              </w:rPr>
              <w:t>业绩</w:t>
            </w:r>
          </w:p>
        </w:tc>
        <w:tc>
          <w:tcPr>
            <w:tcW w:w="6009" w:type="dxa"/>
            <w:noWrap/>
            <w:vAlign w:val="center"/>
          </w:tcPr>
          <w:p w:rsidR="00851B33" w:rsidRPr="00E11160" w:rsidRDefault="00551C50">
            <w:pPr>
              <w:widowControl/>
              <w:autoSpaceDN w:val="0"/>
              <w:spacing w:line="300" w:lineRule="exact"/>
              <w:jc w:val="left"/>
              <w:rPr>
                <w:rFonts w:ascii="宋体" w:eastAsia="宋体" w:hAnsi="宋体" w:cs="宋体"/>
                <w:kern w:val="0"/>
                <w:sz w:val="24"/>
                <w:szCs w:val="24"/>
                <w:lang w:val="zh-CN"/>
              </w:rPr>
            </w:pPr>
            <w:r w:rsidRPr="00E11160">
              <w:rPr>
                <w:rFonts w:ascii="宋体" w:eastAsia="宋体" w:hAnsi="宋体" w:cs="宋体" w:hint="eastAsia"/>
                <w:kern w:val="0"/>
                <w:sz w:val="24"/>
                <w:szCs w:val="24"/>
                <w:lang w:val="zh-CN"/>
              </w:rPr>
              <w:t>201</w:t>
            </w:r>
            <w:r w:rsidRPr="00E11160">
              <w:rPr>
                <w:rFonts w:ascii="宋体" w:eastAsia="宋体" w:hAnsi="宋体" w:cs="宋体" w:hint="eastAsia"/>
                <w:kern w:val="0"/>
                <w:sz w:val="24"/>
                <w:szCs w:val="24"/>
              </w:rPr>
              <w:t>6</w:t>
            </w:r>
            <w:r w:rsidRPr="00E11160">
              <w:rPr>
                <w:rFonts w:ascii="宋体" w:eastAsia="宋体" w:hAnsi="宋体" w:cs="宋体" w:hint="eastAsia"/>
                <w:kern w:val="0"/>
                <w:sz w:val="24"/>
                <w:szCs w:val="24"/>
                <w:lang w:val="zh-CN"/>
              </w:rPr>
              <w:t>年</w:t>
            </w:r>
            <w:r w:rsidRPr="00E11160">
              <w:rPr>
                <w:rFonts w:ascii="宋体" w:eastAsia="宋体" w:hAnsi="宋体" w:cs="宋体" w:hint="eastAsia"/>
                <w:kern w:val="0"/>
                <w:sz w:val="24"/>
                <w:szCs w:val="24"/>
              </w:rPr>
              <w:t>1</w:t>
            </w:r>
            <w:r w:rsidRPr="00E11160">
              <w:rPr>
                <w:rFonts w:ascii="宋体" w:eastAsia="宋体" w:hAnsi="宋体" w:cs="宋体" w:hint="eastAsia"/>
                <w:kern w:val="0"/>
                <w:sz w:val="24"/>
                <w:szCs w:val="24"/>
                <w:lang w:val="zh-CN"/>
              </w:rPr>
              <w:t>月1日以来（以合同签订日期为准），每提供一份</w:t>
            </w:r>
            <w:r w:rsidRPr="00E11160">
              <w:rPr>
                <w:rFonts w:ascii="宋体" w:eastAsia="宋体" w:hAnsi="宋体" w:cs="宋体" w:hint="eastAsia"/>
                <w:kern w:val="0"/>
                <w:sz w:val="24"/>
                <w:szCs w:val="24"/>
              </w:rPr>
              <w:t>相关产品</w:t>
            </w:r>
            <w:r w:rsidRPr="00E11160">
              <w:rPr>
                <w:rFonts w:ascii="宋体" w:eastAsia="宋体" w:hAnsi="宋体" w:cs="宋体" w:hint="eastAsia"/>
                <w:kern w:val="0"/>
                <w:sz w:val="24"/>
                <w:szCs w:val="24"/>
                <w:lang w:val="zh-CN"/>
              </w:rPr>
              <w:t>类似项目</w:t>
            </w:r>
            <w:r w:rsidRPr="00E11160">
              <w:rPr>
                <w:rFonts w:ascii="宋体" w:eastAsia="宋体" w:hAnsi="宋体" w:cs="宋体" w:hint="eastAsia"/>
                <w:kern w:val="0"/>
                <w:sz w:val="24"/>
                <w:szCs w:val="24"/>
              </w:rPr>
              <w:t>业绩的</w:t>
            </w:r>
            <w:r w:rsidRPr="00E11160">
              <w:rPr>
                <w:rFonts w:ascii="宋体" w:eastAsia="宋体" w:hAnsi="宋体" w:cs="宋体" w:hint="eastAsia"/>
                <w:kern w:val="0"/>
                <w:sz w:val="24"/>
                <w:szCs w:val="24"/>
                <w:lang w:val="zh-CN"/>
              </w:rPr>
              <w:t>得</w:t>
            </w:r>
            <w:r w:rsidRPr="00E11160">
              <w:rPr>
                <w:rFonts w:ascii="宋体" w:eastAsia="宋体" w:hAnsi="宋体" w:cs="宋体" w:hint="eastAsia"/>
                <w:kern w:val="0"/>
                <w:sz w:val="24"/>
                <w:szCs w:val="24"/>
              </w:rPr>
              <w:t>5</w:t>
            </w:r>
            <w:r w:rsidRPr="00E11160">
              <w:rPr>
                <w:rFonts w:ascii="宋体" w:eastAsia="宋体" w:hAnsi="宋体" w:cs="宋体" w:hint="eastAsia"/>
                <w:kern w:val="0"/>
                <w:sz w:val="24"/>
                <w:szCs w:val="24"/>
                <w:lang w:val="zh-CN"/>
              </w:rPr>
              <w:t>分（需提供中标通知书、合同），满分</w:t>
            </w:r>
            <w:r w:rsidRPr="00E11160">
              <w:rPr>
                <w:rFonts w:ascii="宋体" w:eastAsia="宋体" w:hAnsi="宋体" w:cs="宋体" w:hint="eastAsia"/>
                <w:kern w:val="0"/>
                <w:sz w:val="24"/>
                <w:szCs w:val="24"/>
              </w:rPr>
              <w:t>15</w:t>
            </w:r>
            <w:r w:rsidRPr="00E11160">
              <w:rPr>
                <w:rFonts w:ascii="宋体" w:eastAsia="宋体" w:hAnsi="宋体" w:cs="宋体" w:hint="eastAsia"/>
                <w:kern w:val="0"/>
                <w:sz w:val="24"/>
                <w:szCs w:val="24"/>
                <w:lang w:val="zh-CN"/>
              </w:rPr>
              <w:t>分。</w:t>
            </w:r>
          </w:p>
          <w:p w:rsidR="00851B33" w:rsidRPr="00E11160" w:rsidRDefault="00851B33">
            <w:pPr>
              <w:widowControl/>
              <w:autoSpaceDN w:val="0"/>
              <w:spacing w:line="300" w:lineRule="exact"/>
              <w:jc w:val="center"/>
              <w:rPr>
                <w:rFonts w:ascii="宋体" w:eastAsia="宋体" w:hAnsi="宋体" w:cs="宋体"/>
                <w:kern w:val="0"/>
                <w:sz w:val="24"/>
                <w:szCs w:val="24"/>
              </w:rPr>
            </w:pPr>
          </w:p>
        </w:tc>
        <w:tc>
          <w:tcPr>
            <w:tcW w:w="1488" w:type="dxa"/>
            <w:noWrap/>
            <w:vAlign w:val="center"/>
          </w:tcPr>
          <w:p w:rsidR="00851B33" w:rsidRPr="00E11160" w:rsidRDefault="00551C50">
            <w:pPr>
              <w:widowControl/>
              <w:autoSpaceDN w:val="0"/>
              <w:spacing w:line="300" w:lineRule="exact"/>
              <w:jc w:val="center"/>
              <w:rPr>
                <w:rFonts w:ascii="宋体" w:eastAsia="宋体" w:hAnsi="宋体" w:cs="宋体"/>
                <w:kern w:val="0"/>
                <w:sz w:val="24"/>
                <w:szCs w:val="24"/>
              </w:rPr>
            </w:pPr>
            <w:r w:rsidRPr="00E11160">
              <w:rPr>
                <w:rFonts w:ascii="宋体" w:eastAsia="宋体" w:hAnsi="宋体" w:cs="宋体" w:hint="eastAsia"/>
                <w:kern w:val="0"/>
                <w:sz w:val="24"/>
                <w:szCs w:val="24"/>
              </w:rPr>
              <w:t>15</w:t>
            </w:r>
          </w:p>
        </w:tc>
      </w:tr>
      <w:tr w:rsidR="00851B33" w:rsidRPr="00E11160">
        <w:trPr>
          <w:trHeight w:hRule="exact" w:val="728"/>
          <w:jc w:val="center"/>
        </w:trPr>
        <w:tc>
          <w:tcPr>
            <w:tcW w:w="9321" w:type="dxa"/>
            <w:gridSpan w:val="3"/>
            <w:noWrap/>
            <w:vAlign w:val="center"/>
          </w:tcPr>
          <w:p w:rsidR="00851B33" w:rsidRPr="00E11160" w:rsidRDefault="00551C50">
            <w:pPr>
              <w:pStyle w:val="TableParagraph"/>
              <w:jc w:val="center"/>
            </w:pPr>
            <w:r w:rsidRPr="00E11160">
              <w:rPr>
                <w:rFonts w:hint="eastAsia"/>
              </w:rPr>
              <w:t>三、技术部分（满分</w:t>
            </w:r>
            <w:r w:rsidRPr="00E11160">
              <w:rPr>
                <w:rFonts w:hint="eastAsia"/>
              </w:rPr>
              <w:t>50</w:t>
            </w:r>
            <w:r w:rsidRPr="00E11160">
              <w:rPr>
                <w:rFonts w:hint="eastAsia"/>
              </w:rPr>
              <w:t>分）</w:t>
            </w:r>
          </w:p>
        </w:tc>
      </w:tr>
      <w:tr w:rsidR="00851B33" w:rsidRPr="00E11160">
        <w:trPr>
          <w:trHeight w:hRule="exact" w:val="694"/>
          <w:jc w:val="center"/>
        </w:trPr>
        <w:tc>
          <w:tcPr>
            <w:tcW w:w="1824" w:type="dxa"/>
            <w:noWrap/>
            <w:vAlign w:val="center"/>
          </w:tcPr>
          <w:p w:rsidR="00851B33" w:rsidRPr="00E11160" w:rsidRDefault="00551C50">
            <w:pPr>
              <w:pStyle w:val="TableParagraph"/>
              <w:jc w:val="center"/>
            </w:pPr>
            <w:r w:rsidRPr="00E11160">
              <w:rPr>
                <w:rFonts w:hint="eastAsia"/>
              </w:rPr>
              <w:t>评分因素</w:t>
            </w:r>
          </w:p>
        </w:tc>
        <w:tc>
          <w:tcPr>
            <w:tcW w:w="7497" w:type="dxa"/>
            <w:gridSpan w:val="2"/>
            <w:noWrap/>
            <w:vAlign w:val="center"/>
          </w:tcPr>
          <w:p w:rsidR="00851B33" w:rsidRPr="00E11160" w:rsidRDefault="00551C50">
            <w:pPr>
              <w:widowControl/>
              <w:autoSpaceDN w:val="0"/>
              <w:spacing w:line="300" w:lineRule="exact"/>
              <w:jc w:val="center"/>
              <w:rPr>
                <w:rFonts w:ascii="宋体" w:eastAsia="宋体" w:hAnsi="宋体" w:cs="宋体"/>
                <w:kern w:val="0"/>
                <w:sz w:val="24"/>
                <w:szCs w:val="24"/>
              </w:rPr>
            </w:pPr>
            <w:r w:rsidRPr="00E11160">
              <w:rPr>
                <w:rFonts w:ascii="宋体" w:eastAsia="宋体" w:hAnsi="宋体" w:cs="宋体" w:hint="eastAsia"/>
                <w:kern w:val="0"/>
                <w:sz w:val="24"/>
                <w:szCs w:val="24"/>
              </w:rPr>
              <w:t>评分标准</w:t>
            </w:r>
          </w:p>
        </w:tc>
      </w:tr>
      <w:tr w:rsidR="00851B33" w:rsidRPr="00E11160">
        <w:trPr>
          <w:trHeight w:hRule="exact" w:val="1832"/>
          <w:jc w:val="center"/>
        </w:trPr>
        <w:tc>
          <w:tcPr>
            <w:tcW w:w="1824" w:type="dxa"/>
            <w:noWrap/>
            <w:vAlign w:val="center"/>
          </w:tcPr>
          <w:p w:rsidR="00851B33" w:rsidRPr="00E11160" w:rsidRDefault="00551C50">
            <w:pPr>
              <w:pStyle w:val="TableParagraph"/>
              <w:jc w:val="center"/>
              <w:rPr>
                <w:lang w:val="zh-CN"/>
              </w:rPr>
            </w:pPr>
            <w:r w:rsidRPr="00E11160">
              <w:rPr>
                <w:rFonts w:hint="eastAsia"/>
                <w:lang w:val="zh-CN"/>
              </w:rPr>
              <w:lastRenderedPageBreak/>
              <w:t>对招标文件</w:t>
            </w:r>
          </w:p>
          <w:p w:rsidR="00851B33" w:rsidRPr="00E11160" w:rsidRDefault="00551C50">
            <w:pPr>
              <w:pStyle w:val="TableParagraph"/>
              <w:jc w:val="center"/>
            </w:pPr>
            <w:r w:rsidRPr="00E11160">
              <w:rPr>
                <w:rFonts w:hint="eastAsia"/>
                <w:lang w:val="zh-CN"/>
              </w:rPr>
              <w:t>响应程度</w:t>
            </w:r>
          </w:p>
        </w:tc>
        <w:tc>
          <w:tcPr>
            <w:tcW w:w="6009" w:type="dxa"/>
            <w:noWrap/>
            <w:vAlign w:val="center"/>
          </w:tcPr>
          <w:p w:rsidR="00851B33" w:rsidRPr="00E11160" w:rsidRDefault="00551C50">
            <w:pPr>
              <w:widowControl/>
              <w:autoSpaceDN w:val="0"/>
              <w:spacing w:line="300" w:lineRule="exact"/>
              <w:jc w:val="left"/>
              <w:rPr>
                <w:rFonts w:ascii="宋体" w:eastAsia="宋体" w:hAnsi="宋体" w:cs="宋体"/>
                <w:kern w:val="0"/>
                <w:sz w:val="24"/>
                <w:szCs w:val="24"/>
              </w:rPr>
            </w:pPr>
            <w:r w:rsidRPr="00E11160">
              <w:rPr>
                <w:rFonts w:ascii="宋体" w:eastAsia="宋体" w:hAnsi="宋体" w:cs="宋体" w:hint="eastAsia"/>
                <w:kern w:val="0"/>
                <w:sz w:val="24"/>
                <w:szCs w:val="24"/>
              </w:rPr>
              <w:t>按照投标人提供的技术参数与招标文件中的技术参数进行对比，所投产品技术参数需完全满足招标文件要求，不满足采购技术参数的视为无效标，有一项优于采购需求的加2分，总分10分。</w:t>
            </w:r>
          </w:p>
        </w:tc>
        <w:tc>
          <w:tcPr>
            <w:tcW w:w="1488" w:type="dxa"/>
            <w:noWrap/>
            <w:vAlign w:val="center"/>
          </w:tcPr>
          <w:p w:rsidR="00851B33" w:rsidRPr="00E11160" w:rsidRDefault="00551C50">
            <w:pPr>
              <w:widowControl/>
              <w:autoSpaceDN w:val="0"/>
              <w:spacing w:line="300" w:lineRule="exact"/>
              <w:jc w:val="center"/>
              <w:rPr>
                <w:rFonts w:ascii="宋体" w:eastAsia="宋体" w:hAnsi="宋体" w:cs="宋体"/>
                <w:kern w:val="0"/>
                <w:sz w:val="24"/>
                <w:szCs w:val="24"/>
              </w:rPr>
            </w:pPr>
            <w:r w:rsidRPr="00E11160">
              <w:rPr>
                <w:rFonts w:ascii="宋体" w:eastAsia="宋体" w:hAnsi="宋体" w:cs="宋体" w:hint="eastAsia"/>
                <w:kern w:val="0"/>
                <w:sz w:val="24"/>
                <w:szCs w:val="24"/>
              </w:rPr>
              <w:t>10</w:t>
            </w:r>
          </w:p>
        </w:tc>
      </w:tr>
      <w:tr w:rsidR="00851B33" w:rsidRPr="00E11160">
        <w:trPr>
          <w:trHeight w:hRule="exact" w:val="10683"/>
          <w:jc w:val="center"/>
        </w:trPr>
        <w:tc>
          <w:tcPr>
            <w:tcW w:w="1824" w:type="dxa"/>
            <w:noWrap/>
            <w:vAlign w:val="center"/>
          </w:tcPr>
          <w:p w:rsidR="00851B33" w:rsidRPr="00E11160" w:rsidRDefault="00551C50">
            <w:pPr>
              <w:pStyle w:val="TableParagraph"/>
              <w:jc w:val="center"/>
            </w:pPr>
            <w:r w:rsidRPr="00E11160">
              <w:rPr>
                <w:rFonts w:hint="eastAsia"/>
              </w:rPr>
              <w:t>综合实力</w:t>
            </w:r>
          </w:p>
        </w:tc>
        <w:tc>
          <w:tcPr>
            <w:tcW w:w="6009" w:type="dxa"/>
            <w:noWrap/>
            <w:vAlign w:val="center"/>
          </w:tcPr>
          <w:p w:rsidR="00851B33" w:rsidRPr="00E11160" w:rsidRDefault="00551C50">
            <w:pPr>
              <w:pStyle w:val="af1"/>
              <w:autoSpaceDE w:val="0"/>
              <w:autoSpaceDN w:val="0"/>
              <w:adjustRightInd w:val="0"/>
              <w:spacing w:line="300" w:lineRule="exact"/>
              <w:ind w:firstLineChars="100" w:firstLine="240"/>
              <w:jc w:val="left"/>
              <w:rPr>
                <w:rFonts w:ascii="宋体" w:eastAsia="宋体" w:hAnsi="宋体" w:cs="宋体"/>
                <w:kern w:val="0"/>
                <w:sz w:val="24"/>
                <w:szCs w:val="24"/>
                <w:lang w:val="zh-CN"/>
              </w:rPr>
            </w:pPr>
            <w:r w:rsidRPr="00E11160">
              <w:rPr>
                <w:rFonts w:ascii="宋体" w:eastAsia="宋体" w:hAnsi="宋体" w:cs="宋体" w:hint="eastAsia"/>
                <w:kern w:val="0"/>
                <w:sz w:val="24"/>
                <w:szCs w:val="24"/>
              </w:rPr>
              <w:t>1、B包采购清单序号1简易雨量报警器</w:t>
            </w:r>
            <w:r w:rsidRPr="00E11160">
              <w:rPr>
                <w:rFonts w:ascii="宋体" w:eastAsia="宋体" w:hAnsi="宋体" w:cs="宋体" w:hint="eastAsia"/>
                <w:kern w:val="0"/>
                <w:sz w:val="24"/>
                <w:szCs w:val="24"/>
                <w:lang w:val="zh-CN"/>
              </w:rPr>
              <w:t>通过水利部水文仪器及岩土工程仪器质量监督检验测试中心出具的产品检测报告的得</w:t>
            </w:r>
            <w:r w:rsidRPr="00E11160">
              <w:rPr>
                <w:rFonts w:ascii="宋体" w:eastAsia="宋体" w:hAnsi="宋体" w:cs="宋体" w:hint="eastAsia"/>
                <w:kern w:val="0"/>
                <w:sz w:val="24"/>
                <w:szCs w:val="24"/>
              </w:rPr>
              <w:t>4</w:t>
            </w:r>
            <w:r w:rsidRPr="00E11160">
              <w:rPr>
                <w:rFonts w:ascii="宋体" w:eastAsia="宋体" w:hAnsi="宋体" w:cs="宋体" w:hint="eastAsia"/>
                <w:kern w:val="0"/>
                <w:sz w:val="24"/>
                <w:szCs w:val="24"/>
                <w:lang w:val="zh-CN"/>
              </w:rPr>
              <w:t>分。</w:t>
            </w:r>
          </w:p>
          <w:p w:rsidR="00851B33" w:rsidRPr="00E11160" w:rsidRDefault="00551C50">
            <w:pPr>
              <w:pStyle w:val="af1"/>
              <w:autoSpaceDE w:val="0"/>
              <w:autoSpaceDN w:val="0"/>
              <w:adjustRightInd w:val="0"/>
              <w:spacing w:line="300" w:lineRule="exact"/>
              <w:ind w:firstLineChars="100" w:firstLine="240"/>
              <w:jc w:val="left"/>
              <w:rPr>
                <w:rFonts w:ascii="宋体" w:eastAsia="宋体" w:hAnsi="宋体" w:cs="宋体"/>
                <w:kern w:val="0"/>
                <w:sz w:val="24"/>
                <w:szCs w:val="24"/>
                <w:lang w:val="zh-CN"/>
              </w:rPr>
            </w:pPr>
            <w:r w:rsidRPr="00E11160">
              <w:rPr>
                <w:rFonts w:ascii="宋体" w:eastAsia="宋体" w:hAnsi="宋体" w:cs="宋体" w:hint="eastAsia"/>
                <w:kern w:val="0"/>
                <w:sz w:val="24"/>
                <w:szCs w:val="24"/>
              </w:rPr>
              <w:t>2、B包采购清单序号1简易雨量报警器、B包采购清单序号2中无线预警广播主机，需</w:t>
            </w:r>
            <w:r w:rsidRPr="00E11160">
              <w:rPr>
                <w:rFonts w:ascii="宋体" w:eastAsia="宋体" w:hAnsi="宋体" w:cs="宋体" w:hint="eastAsia"/>
                <w:kern w:val="0"/>
                <w:sz w:val="24"/>
                <w:szCs w:val="24"/>
                <w:lang w:val="zh-CN"/>
              </w:rPr>
              <w:t>确保能与省级平台兼容和对接，提供由厂家出具的兼容对接承诺函</w:t>
            </w:r>
            <w:r w:rsidRPr="00E11160">
              <w:rPr>
                <w:rFonts w:ascii="宋体" w:eastAsia="宋体" w:hAnsi="宋体" w:cs="宋体" w:hint="eastAsia"/>
                <w:kern w:val="0"/>
                <w:sz w:val="24"/>
                <w:szCs w:val="24"/>
              </w:rPr>
              <w:t>一份得1.5分，满分3</w:t>
            </w:r>
            <w:r w:rsidRPr="00E11160">
              <w:rPr>
                <w:rFonts w:ascii="宋体" w:eastAsia="宋体" w:hAnsi="宋体" w:cs="宋体" w:hint="eastAsia"/>
                <w:kern w:val="0"/>
                <w:sz w:val="24"/>
                <w:szCs w:val="24"/>
                <w:lang w:val="zh-CN"/>
              </w:rPr>
              <w:t>分。</w:t>
            </w:r>
          </w:p>
          <w:p w:rsidR="00851B33" w:rsidRPr="00E11160" w:rsidRDefault="00551C50">
            <w:pPr>
              <w:pStyle w:val="af1"/>
              <w:autoSpaceDE w:val="0"/>
              <w:autoSpaceDN w:val="0"/>
              <w:adjustRightInd w:val="0"/>
              <w:spacing w:line="300" w:lineRule="exact"/>
              <w:ind w:firstLineChars="100" w:firstLine="240"/>
              <w:jc w:val="left"/>
              <w:rPr>
                <w:rFonts w:ascii="宋体" w:eastAsia="宋体" w:hAnsi="宋体" w:cs="宋体"/>
                <w:kern w:val="0"/>
                <w:sz w:val="24"/>
                <w:szCs w:val="24"/>
                <w:lang w:val="zh-CN"/>
              </w:rPr>
            </w:pPr>
            <w:r w:rsidRPr="00E11160">
              <w:rPr>
                <w:rFonts w:ascii="宋体" w:eastAsia="宋体" w:hAnsi="宋体" w:cs="宋体" w:hint="eastAsia"/>
                <w:kern w:val="0"/>
                <w:sz w:val="24"/>
                <w:szCs w:val="24"/>
              </w:rPr>
              <w:t>3、B包采购清单序号1简易雨量报警器、B包采购清单序号2中无线预警广播主机</w:t>
            </w:r>
            <w:r w:rsidRPr="00E11160">
              <w:rPr>
                <w:rFonts w:ascii="宋体" w:eastAsia="宋体" w:hAnsi="宋体" w:cs="宋体" w:hint="eastAsia"/>
                <w:kern w:val="0"/>
                <w:sz w:val="24"/>
                <w:szCs w:val="24"/>
                <w:lang w:val="zh-CN"/>
              </w:rPr>
              <w:t>生产厂家具有质量管理体系认证证书、环境管理体系认证证书、职业健康安全管理体系认证证书（其中认证范围必须包含软件开发、信息系统集成及服务），每项得1分，最多得6分。</w:t>
            </w:r>
          </w:p>
          <w:p w:rsidR="00851B33" w:rsidRPr="00E11160" w:rsidRDefault="00551C50">
            <w:pPr>
              <w:pStyle w:val="af1"/>
              <w:autoSpaceDE w:val="0"/>
              <w:autoSpaceDN w:val="0"/>
              <w:adjustRightInd w:val="0"/>
              <w:spacing w:line="300" w:lineRule="exact"/>
              <w:ind w:firstLineChars="100" w:firstLine="240"/>
              <w:jc w:val="left"/>
              <w:rPr>
                <w:rFonts w:ascii="宋体" w:eastAsia="宋体" w:hAnsi="宋体" w:cs="宋体"/>
                <w:kern w:val="0"/>
                <w:sz w:val="24"/>
                <w:szCs w:val="24"/>
                <w:lang w:val="zh-CN"/>
              </w:rPr>
            </w:pPr>
            <w:r w:rsidRPr="00E11160">
              <w:rPr>
                <w:rFonts w:ascii="宋体" w:eastAsia="宋体" w:hAnsi="宋体" w:cs="宋体" w:hint="eastAsia"/>
                <w:kern w:val="0"/>
                <w:sz w:val="24"/>
                <w:szCs w:val="24"/>
              </w:rPr>
              <w:t>4、B包采购清单序号1简易雨量报警器、B包采购清单序号2中无线预警广播主机</w:t>
            </w:r>
            <w:r w:rsidRPr="00E11160">
              <w:rPr>
                <w:rFonts w:ascii="宋体" w:eastAsia="宋体" w:hAnsi="宋体" w:cs="宋体" w:hint="eastAsia"/>
                <w:kern w:val="0"/>
                <w:sz w:val="24"/>
                <w:szCs w:val="24"/>
                <w:lang w:val="zh-CN"/>
              </w:rPr>
              <w:t>生产厂家参与编写过国家水利行业相关行业标准的，每项得</w:t>
            </w:r>
            <w:r w:rsidRPr="00E11160">
              <w:rPr>
                <w:rFonts w:ascii="宋体" w:eastAsia="宋体" w:hAnsi="宋体" w:cs="宋体" w:hint="eastAsia"/>
                <w:kern w:val="0"/>
                <w:sz w:val="24"/>
                <w:szCs w:val="24"/>
              </w:rPr>
              <w:t>1.5分，满分3</w:t>
            </w:r>
            <w:r w:rsidRPr="00E11160">
              <w:rPr>
                <w:rFonts w:ascii="宋体" w:eastAsia="宋体" w:hAnsi="宋体" w:cs="宋体" w:hint="eastAsia"/>
                <w:kern w:val="0"/>
                <w:sz w:val="24"/>
                <w:szCs w:val="24"/>
                <w:lang w:val="zh-CN"/>
              </w:rPr>
              <w:t>分；（须提供由水利部发布的水利行业标准白皮书关键页原件扫描件）。</w:t>
            </w:r>
          </w:p>
          <w:p w:rsidR="00851B33" w:rsidRPr="00E11160" w:rsidRDefault="00551C50">
            <w:pPr>
              <w:pStyle w:val="af1"/>
              <w:autoSpaceDE w:val="0"/>
              <w:autoSpaceDN w:val="0"/>
              <w:adjustRightInd w:val="0"/>
              <w:spacing w:line="300" w:lineRule="exact"/>
              <w:ind w:firstLineChars="100" w:firstLine="240"/>
              <w:jc w:val="left"/>
              <w:rPr>
                <w:rFonts w:ascii="宋体" w:eastAsia="宋体" w:hAnsi="宋体" w:cs="宋体"/>
                <w:kern w:val="0"/>
                <w:sz w:val="24"/>
                <w:szCs w:val="24"/>
                <w:lang w:val="zh-CN"/>
              </w:rPr>
            </w:pPr>
            <w:r w:rsidRPr="00E11160">
              <w:rPr>
                <w:rFonts w:ascii="宋体" w:eastAsia="宋体" w:hAnsi="宋体" w:cs="宋体" w:hint="eastAsia"/>
                <w:kern w:val="0"/>
                <w:sz w:val="24"/>
                <w:szCs w:val="24"/>
              </w:rPr>
              <w:t>5、B包采购清单序号1简易雨量报警器、B包采购清单序号2中无线预警广播主机</w:t>
            </w:r>
            <w:r w:rsidRPr="00E11160">
              <w:rPr>
                <w:rFonts w:ascii="宋体" w:eastAsia="宋体" w:hAnsi="宋体" w:cs="宋体" w:hint="eastAsia"/>
                <w:kern w:val="0"/>
                <w:sz w:val="24"/>
                <w:szCs w:val="24"/>
                <w:lang w:val="zh-CN"/>
              </w:rPr>
              <w:t>通过国家级防洪减灾相关专业技术机构组织的测评（水技推【2012】60号文件），</w:t>
            </w:r>
            <w:r w:rsidRPr="00E11160">
              <w:rPr>
                <w:rFonts w:ascii="宋体" w:eastAsia="宋体" w:hAnsi="宋体" w:cs="宋体" w:hint="eastAsia"/>
                <w:kern w:val="0"/>
                <w:sz w:val="24"/>
                <w:szCs w:val="24"/>
              </w:rPr>
              <w:t>并提供产品证明文件，每项得1分；B包采购清单序号1简易雨量报警器通过国家级防洪减灾相关专业技术机构组织的测评（水技推【2014】82文件），提供产品证明文件得1分，满分为3分。</w:t>
            </w:r>
          </w:p>
          <w:p w:rsidR="00851B33" w:rsidRPr="00E11160" w:rsidRDefault="00551C50">
            <w:pPr>
              <w:pStyle w:val="af1"/>
              <w:autoSpaceDE w:val="0"/>
              <w:autoSpaceDN w:val="0"/>
              <w:adjustRightInd w:val="0"/>
              <w:spacing w:line="300" w:lineRule="exact"/>
              <w:ind w:firstLineChars="100" w:firstLine="240"/>
              <w:jc w:val="left"/>
              <w:rPr>
                <w:rFonts w:ascii="宋体" w:eastAsia="宋体" w:hAnsi="宋体" w:cs="宋体"/>
                <w:kern w:val="0"/>
                <w:sz w:val="24"/>
                <w:szCs w:val="24"/>
                <w:lang w:val="zh-CN"/>
              </w:rPr>
            </w:pPr>
            <w:r w:rsidRPr="00E11160">
              <w:rPr>
                <w:rFonts w:ascii="宋体" w:eastAsia="宋体" w:hAnsi="宋体" w:cs="宋体" w:hint="eastAsia"/>
                <w:kern w:val="0"/>
                <w:sz w:val="24"/>
                <w:szCs w:val="24"/>
              </w:rPr>
              <w:t>6、B包采购清单序号1简易雨量报警器、B包采购清单序号2中无线预警广播主机，投标产品</w:t>
            </w:r>
            <w:r w:rsidRPr="00E11160">
              <w:rPr>
                <w:rFonts w:ascii="宋体" w:eastAsia="宋体" w:hAnsi="宋体" w:cs="宋体" w:hint="eastAsia"/>
                <w:kern w:val="0"/>
                <w:sz w:val="24"/>
                <w:szCs w:val="24"/>
                <w:lang w:val="zh-CN"/>
              </w:rPr>
              <w:t>具有软件产品登记证书的</w:t>
            </w:r>
            <w:r w:rsidRPr="00E11160">
              <w:rPr>
                <w:rFonts w:ascii="宋体" w:eastAsia="宋体" w:hAnsi="宋体" w:cs="宋体" w:hint="eastAsia"/>
                <w:kern w:val="0"/>
                <w:sz w:val="24"/>
                <w:szCs w:val="24"/>
              </w:rPr>
              <w:t>，每项得1.5</w:t>
            </w:r>
            <w:r w:rsidRPr="00E11160">
              <w:rPr>
                <w:rFonts w:ascii="宋体" w:eastAsia="宋体" w:hAnsi="宋体" w:cs="宋体" w:hint="eastAsia"/>
                <w:kern w:val="0"/>
                <w:sz w:val="24"/>
                <w:szCs w:val="24"/>
                <w:lang w:val="zh-CN"/>
              </w:rPr>
              <w:t>分，</w:t>
            </w:r>
            <w:r w:rsidRPr="00E11160">
              <w:rPr>
                <w:rFonts w:ascii="宋体" w:eastAsia="宋体" w:hAnsi="宋体" w:cs="宋体" w:hint="eastAsia"/>
                <w:kern w:val="0"/>
                <w:sz w:val="24"/>
                <w:szCs w:val="24"/>
              </w:rPr>
              <w:t>满分为3分。</w:t>
            </w:r>
          </w:p>
          <w:p w:rsidR="00851B33" w:rsidRPr="00E11160" w:rsidRDefault="00551C50">
            <w:pPr>
              <w:widowControl/>
              <w:autoSpaceDN w:val="0"/>
              <w:spacing w:line="300" w:lineRule="exact"/>
              <w:jc w:val="left"/>
              <w:rPr>
                <w:rFonts w:ascii="宋体" w:eastAsia="宋体" w:hAnsi="宋体" w:cs="宋体"/>
                <w:kern w:val="0"/>
                <w:sz w:val="24"/>
                <w:szCs w:val="24"/>
                <w:lang w:val="zh-CN"/>
              </w:rPr>
            </w:pPr>
            <w:r w:rsidRPr="00E11160">
              <w:rPr>
                <w:rFonts w:ascii="宋体" w:eastAsia="宋体" w:hAnsi="宋体" w:cs="宋体" w:hint="eastAsia"/>
                <w:kern w:val="0"/>
                <w:sz w:val="24"/>
                <w:szCs w:val="24"/>
              </w:rPr>
              <w:t xml:space="preserve">  7、B包采购清单序号1简易雨量报警器、B包采购清单序号2中无线预警广播主机，</w:t>
            </w:r>
            <w:r w:rsidRPr="00E11160">
              <w:rPr>
                <w:rFonts w:ascii="宋体" w:eastAsia="宋体" w:hAnsi="宋体" w:cs="宋体" w:hint="eastAsia"/>
                <w:kern w:val="0"/>
                <w:sz w:val="24"/>
                <w:szCs w:val="24"/>
                <w:lang w:val="zh-CN"/>
              </w:rPr>
              <w:t>设备</w:t>
            </w:r>
            <w:r w:rsidRPr="00E11160">
              <w:rPr>
                <w:rFonts w:ascii="宋体" w:eastAsia="宋体" w:hAnsi="宋体" w:cs="宋体" w:hint="eastAsia"/>
                <w:kern w:val="0"/>
                <w:sz w:val="24"/>
                <w:szCs w:val="24"/>
              </w:rPr>
              <w:t>自2016年1月1日以来，</w:t>
            </w:r>
            <w:r w:rsidRPr="00E11160">
              <w:rPr>
                <w:rFonts w:ascii="宋体" w:eastAsia="宋体" w:hAnsi="宋体" w:cs="宋体" w:hint="eastAsia"/>
                <w:kern w:val="0"/>
                <w:sz w:val="24"/>
                <w:szCs w:val="24"/>
                <w:lang w:val="zh-CN"/>
              </w:rPr>
              <w:t>被录入《全国水利系统优秀产品招标重点推荐目录》的，</w:t>
            </w:r>
            <w:r w:rsidRPr="00E11160">
              <w:rPr>
                <w:rFonts w:ascii="宋体" w:eastAsia="宋体" w:hAnsi="宋体" w:cs="宋体" w:hint="eastAsia"/>
                <w:kern w:val="0"/>
                <w:sz w:val="24"/>
                <w:szCs w:val="24"/>
              </w:rPr>
              <w:t>每项得1.5</w:t>
            </w:r>
            <w:r w:rsidRPr="00E11160">
              <w:rPr>
                <w:rFonts w:ascii="宋体" w:eastAsia="宋体" w:hAnsi="宋体" w:cs="宋体" w:hint="eastAsia"/>
                <w:kern w:val="0"/>
                <w:sz w:val="24"/>
                <w:szCs w:val="24"/>
                <w:lang w:val="zh-CN"/>
              </w:rPr>
              <w:t>分，满分为</w:t>
            </w:r>
            <w:r w:rsidRPr="00E11160">
              <w:rPr>
                <w:rFonts w:ascii="宋体" w:eastAsia="宋体" w:hAnsi="宋体" w:cs="宋体" w:hint="eastAsia"/>
                <w:kern w:val="0"/>
                <w:sz w:val="24"/>
                <w:szCs w:val="24"/>
              </w:rPr>
              <w:t>3</w:t>
            </w:r>
            <w:r w:rsidRPr="00E11160">
              <w:rPr>
                <w:rFonts w:ascii="宋体" w:eastAsia="宋体" w:hAnsi="宋体" w:cs="宋体" w:hint="eastAsia"/>
                <w:kern w:val="0"/>
                <w:sz w:val="24"/>
                <w:szCs w:val="24"/>
                <w:lang w:val="zh-CN"/>
              </w:rPr>
              <w:t>分。</w:t>
            </w:r>
          </w:p>
          <w:p w:rsidR="00851B33" w:rsidRPr="00E11160" w:rsidRDefault="00551C50">
            <w:pPr>
              <w:widowControl/>
              <w:autoSpaceDN w:val="0"/>
              <w:spacing w:line="300" w:lineRule="exact"/>
              <w:jc w:val="left"/>
              <w:rPr>
                <w:rFonts w:ascii="宋体" w:eastAsia="宋体" w:hAnsi="宋体" w:cs="宋体"/>
                <w:kern w:val="0"/>
                <w:sz w:val="24"/>
                <w:szCs w:val="24"/>
              </w:rPr>
            </w:pPr>
            <w:r w:rsidRPr="00E11160">
              <w:rPr>
                <w:rFonts w:ascii="宋体" w:eastAsia="宋体" w:hAnsi="宋体" w:cs="宋体" w:hint="eastAsia"/>
                <w:kern w:val="0"/>
                <w:sz w:val="24"/>
                <w:szCs w:val="24"/>
              </w:rPr>
              <w:t xml:space="preserve">  8、投标人具有质量管理体系认证、环境管理体系认证、职业健康安全管理体系认证，每项2分，满分为6分。</w:t>
            </w:r>
          </w:p>
          <w:p w:rsidR="00851B33" w:rsidRPr="00E11160" w:rsidRDefault="00851B33">
            <w:pPr>
              <w:widowControl/>
              <w:autoSpaceDN w:val="0"/>
              <w:spacing w:line="300" w:lineRule="exact"/>
              <w:jc w:val="left"/>
              <w:rPr>
                <w:rFonts w:ascii="宋体" w:eastAsia="宋体" w:hAnsi="宋体" w:cs="宋体"/>
                <w:kern w:val="0"/>
                <w:sz w:val="24"/>
                <w:szCs w:val="24"/>
              </w:rPr>
            </w:pPr>
          </w:p>
          <w:p w:rsidR="00851B33" w:rsidRPr="00E11160" w:rsidRDefault="00851B33">
            <w:pPr>
              <w:pStyle w:val="af1"/>
              <w:autoSpaceDE w:val="0"/>
              <w:autoSpaceDN w:val="0"/>
              <w:adjustRightInd w:val="0"/>
              <w:spacing w:line="300" w:lineRule="exact"/>
              <w:ind w:firstLineChars="100" w:firstLine="240"/>
              <w:jc w:val="left"/>
              <w:rPr>
                <w:rFonts w:ascii="宋体" w:eastAsia="宋体" w:hAnsi="宋体" w:cs="宋体"/>
                <w:kern w:val="0"/>
                <w:sz w:val="24"/>
                <w:szCs w:val="24"/>
                <w:lang w:val="zh-CN"/>
              </w:rPr>
            </w:pPr>
          </w:p>
          <w:p w:rsidR="00851B33" w:rsidRPr="00E11160" w:rsidRDefault="00851B33">
            <w:pPr>
              <w:pStyle w:val="af1"/>
              <w:autoSpaceDE w:val="0"/>
              <w:autoSpaceDN w:val="0"/>
              <w:adjustRightInd w:val="0"/>
              <w:spacing w:line="300" w:lineRule="exact"/>
              <w:ind w:firstLineChars="100" w:firstLine="240"/>
              <w:jc w:val="left"/>
              <w:rPr>
                <w:rFonts w:ascii="宋体" w:eastAsia="宋体" w:hAnsi="宋体" w:cs="宋体"/>
                <w:kern w:val="0"/>
                <w:sz w:val="24"/>
                <w:szCs w:val="24"/>
                <w:lang w:val="zh-CN"/>
              </w:rPr>
            </w:pPr>
          </w:p>
        </w:tc>
        <w:tc>
          <w:tcPr>
            <w:tcW w:w="1488" w:type="dxa"/>
            <w:noWrap/>
            <w:vAlign w:val="center"/>
          </w:tcPr>
          <w:p w:rsidR="00851B33" w:rsidRPr="00E11160" w:rsidRDefault="00551C50">
            <w:pPr>
              <w:spacing w:line="300" w:lineRule="exact"/>
              <w:jc w:val="center"/>
              <w:rPr>
                <w:rFonts w:ascii="宋体" w:eastAsia="宋体" w:hAnsi="宋体" w:cs="宋体"/>
                <w:sz w:val="24"/>
                <w:szCs w:val="24"/>
              </w:rPr>
            </w:pPr>
            <w:r w:rsidRPr="00E11160">
              <w:rPr>
                <w:rFonts w:ascii="宋体" w:eastAsia="宋体" w:hAnsi="宋体" w:cs="宋体" w:hint="eastAsia"/>
                <w:sz w:val="24"/>
                <w:szCs w:val="24"/>
              </w:rPr>
              <w:t>31</w:t>
            </w:r>
          </w:p>
        </w:tc>
      </w:tr>
      <w:tr w:rsidR="00851B33" w:rsidRPr="00E11160">
        <w:trPr>
          <w:trHeight w:hRule="exact" w:val="3069"/>
          <w:jc w:val="center"/>
        </w:trPr>
        <w:tc>
          <w:tcPr>
            <w:tcW w:w="1824" w:type="dxa"/>
            <w:noWrap/>
            <w:vAlign w:val="center"/>
          </w:tcPr>
          <w:p w:rsidR="00851B33" w:rsidRPr="00E11160" w:rsidRDefault="00551C50">
            <w:pPr>
              <w:pStyle w:val="TableParagraph"/>
              <w:jc w:val="center"/>
            </w:pPr>
            <w:r w:rsidRPr="00E11160">
              <w:rPr>
                <w:rFonts w:hint="eastAsia"/>
              </w:rPr>
              <w:lastRenderedPageBreak/>
              <w:t>售后服务</w:t>
            </w:r>
          </w:p>
        </w:tc>
        <w:tc>
          <w:tcPr>
            <w:tcW w:w="6009" w:type="dxa"/>
            <w:noWrap/>
            <w:vAlign w:val="center"/>
          </w:tcPr>
          <w:p w:rsidR="00851B33" w:rsidRPr="00E11160" w:rsidRDefault="00551C50">
            <w:pPr>
              <w:widowControl/>
              <w:autoSpaceDN w:val="0"/>
              <w:spacing w:line="300" w:lineRule="exact"/>
              <w:ind w:firstLineChars="100" w:firstLine="240"/>
              <w:jc w:val="left"/>
              <w:rPr>
                <w:rFonts w:ascii="宋体" w:eastAsia="宋体" w:hAnsi="宋体" w:cs="宋体"/>
                <w:kern w:val="0"/>
                <w:sz w:val="24"/>
                <w:szCs w:val="24"/>
              </w:rPr>
            </w:pPr>
            <w:r w:rsidRPr="00E11160">
              <w:rPr>
                <w:rFonts w:ascii="宋体" w:eastAsia="宋体" w:hAnsi="宋体" w:cs="宋体" w:hint="eastAsia"/>
                <w:kern w:val="0"/>
                <w:sz w:val="24"/>
                <w:szCs w:val="24"/>
              </w:rPr>
              <w:t>1、解决问题时间以小时为单位，以24小时为起点，基本分1分，每减少6小时，加0.5分，24小时以上不得分，满分为2分。</w:t>
            </w:r>
          </w:p>
          <w:p w:rsidR="00851B33" w:rsidRPr="00E11160" w:rsidRDefault="00551C50">
            <w:pPr>
              <w:widowControl/>
              <w:autoSpaceDN w:val="0"/>
              <w:spacing w:line="300" w:lineRule="exact"/>
              <w:ind w:firstLineChars="100" w:firstLine="240"/>
              <w:jc w:val="left"/>
              <w:rPr>
                <w:rFonts w:ascii="宋体" w:eastAsia="宋体" w:hAnsi="宋体" w:cs="宋体"/>
                <w:kern w:val="0"/>
                <w:sz w:val="24"/>
                <w:szCs w:val="24"/>
              </w:rPr>
            </w:pPr>
            <w:r w:rsidRPr="00E11160">
              <w:rPr>
                <w:rFonts w:ascii="宋体" w:eastAsia="宋体" w:hAnsi="宋体" w:cs="宋体" w:hint="eastAsia"/>
                <w:kern w:val="0"/>
                <w:sz w:val="24"/>
                <w:szCs w:val="24"/>
              </w:rPr>
              <w:t>2、免费质保时间以年为单位，以3年为起点，基本分2分，每增加壹年加1分，3年以下不得分，满分为3分。</w:t>
            </w:r>
          </w:p>
          <w:p w:rsidR="00851B33" w:rsidRPr="00E11160" w:rsidRDefault="00551C50">
            <w:pPr>
              <w:widowControl/>
              <w:autoSpaceDN w:val="0"/>
              <w:spacing w:line="300" w:lineRule="exact"/>
              <w:ind w:firstLineChars="100" w:firstLine="240"/>
              <w:jc w:val="left"/>
              <w:rPr>
                <w:rFonts w:ascii="宋体" w:eastAsia="宋体" w:hAnsi="宋体" w:cs="宋体"/>
                <w:kern w:val="0"/>
                <w:sz w:val="24"/>
                <w:szCs w:val="24"/>
              </w:rPr>
            </w:pPr>
            <w:r w:rsidRPr="00E11160">
              <w:rPr>
                <w:rFonts w:ascii="宋体" w:eastAsia="宋体" w:hAnsi="宋体" w:cs="宋体" w:hint="eastAsia"/>
                <w:kern w:val="0"/>
                <w:sz w:val="24"/>
                <w:szCs w:val="24"/>
              </w:rPr>
              <w:t>3、投标人提供明确具体培训方式、时间地点、培训内容、教员及对象四项。每详细提供一项的得1分，满分为4分。</w:t>
            </w:r>
          </w:p>
        </w:tc>
        <w:tc>
          <w:tcPr>
            <w:tcW w:w="1488" w:type="dxa"/>
            <w:noWrap/>
            <w:vAlign w:val="center"/>
          </w:tcPr>
          <w:p w:rsidR="00851B33" w:rsidRPr="00E11160" w:rsidRDefault="00551C50">
            <w:pPr>
              <w:spacing w:line="300" w:lineRule="exact"/>
              <w:jc w:val="center"/>
              <w:rPr>
                <w:rFonts w:ascii="宋体" w:eastAsia="宋体" w:hAnsi="宋体" w:cs="宋体"/>
                <w:sz w:val="24"/>
                <w:szCs w:val="24"/>
              </w:rPr>
            </w:pPr>
            <w:r w:rsidRPr="00E11160">
              <w:rPr>
                <w:rFonts w:ascii="宋体" w:eastAsia="宋体" w:hAnsi="宋体" w:cs="宋体" w:hint="eastAsia"/>
                <w:sz w:val="24"/>
                <w:szCs w:val="24"/>
              </w:rPr>
              <w:t>9</w:t>
            </w:r>
          </w:p>
        </w:tc>
      </w:tr>
    </w:tbl>
    <w:p w:rsidR="00851B33" w:rsidRPr="00E11160" w:rsidRDefault="00851B33"/>
    <w:p w:rsidR="00851B33" w:rsidRPr="00E11160" w:rsidRDefault="00551C50">
      <w:pPr>
        <w:spacing w:line="360" w:lineRule="auto"/>
        <w:ind w:firstLineChars="200" w:firstLine="422"/>
        <w:rPr>
          <w:rFonts w:asciiTheme="minorEastAsia" w:hAnsiTheme="minorEastAsia" w:cs="仿宋_GB2312"/>
          <w:b/>
          <w:szCs w:val="21"/>
          <w:lang w:val="zh-CN"/>
        </w:rPr>
      </w:pPr>
      <w:r w:rsidRPr="00E11160">
        <w:rPr>
          <w:rFonts w:asciiTheme="minorEastAsia" w:hAnsiTheme="minorEastAsia" w:cs="仿宋_GB2312" w:hint="eastAsia"/>
          <w:b/>
          <w:szCs w:val="21"/>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851B33" w:rsidRPr="00E11160">
        <w:trPr>
          <w:trHeight w:val="557"/>
        </w:trPr>
        <w:tc>
          <w:tcPr>
            <w:tcW w:w="721" w:type="dxa"/>
            <w:vAlign w:val="center"/>
          </w:tcPr>
          <w:p w:rsidR="00851B33" w:rsidRPr="00E11160" w:rsidRDefault="00551C50">
            <w:pPr>
              <w:jc w:val="center"/>
              <w:rPr>
                <w:rFonts w:ascii="宋体" w:hAnsi="宋体"/>
                <w:b/>
                <w:szCs w:val="21"/>
                <w:lang w:val="en-GB"/>
              </w:rPr>
            </w:pPr>
            <w:r w:rsidRPr="00E11160">
              <w:rPr>
                <w:rFonts w:ascii="宋体" w:hAnsi="宋体" w:hint="eastAsia"/>
                <w:b/>
                <w:szCs w:val="21"/>
                <w:lang w:val="en-GB"/>
              </w:rPr>
              <w:t>序号</w:t>
            </w:r>
          </w:p>
        </w:tc>
        <w:tc>
          <w:tcPr>
            <w:tcW w:w="2823" w:type="dxa"/>
            <w:vAlign w:val="center"/>
          </w:tcPr>
          <w:p w:rsidR="00851B33" w:rsidRPr="00E11160" w:rsidRDefault="00551C50">
            <w:pPr>
              <w:jc w:val="center"/>
              <w:rPr>
                <w:rFonts w:ascii="宋体" w:hAnsi="宋体"/>
                <w:b/>
                <w:szCs w:val="21"/>
                <w:lang w:val="en-GB"/>
              </w:rPr>
            </w:pPr>
            <w:r w:rsidRPr="00E11160">
              <w:rPr>
                <w:rFonts w:ascii="宋体" w:hAnsi="宋体" w:hint="eastAsia"/>
                <w:b/>
                <w:szCs w:val="21"/>
                <w:lang w:val="en-GB"/>
              </w:rPr>
              <w:t>情形</w:t>
            </w:r>
          </w:p>
        </w:tc>
        <w:tc>
          <w:tcPr>
            <w:tcW w:w="2552" w:type="dxa"/>
            <w:vAlign w:val="center"/>
          </w:tcPr>
          <w:p w:rsidR="00851B33" w:rsidRPr="00E11160" w:rsidRDefault="00551C50">
            <w:pPr>
              <w:jc w:val="center"/>
              <w:rPr>
                <w:rFonts w:ascii="宋体" w:hAnsi="宋体"/>
                <w:b/>
                <w:szCs w:val="21"/>
                <w:lang w:val="en-GB"/>
              </w:rPr>
            </w:pPr>
            <w:r w:rsidRPr="00E11160">
              <w:rPr>
                <w:rFonts w:ascii="宋体" w:hAnsi="宋体" w:hint="eastAsia"/>
                <w:b/>
                <w:szCs w:val="21"/>
              </w:rPr>
              <w:t>价格扣除</w:t>
            </w:r>
            <w:r w:rsidRPr="00E11160">
              <w:rPr>
                <w:rFonts w:ascii="宋体" w:hAnsi="宋体" w:hint="eastAsia"/>
                <w:b/>
                <w:szCs w:val="21"/>
                <w:lang w:val="en-GB"/>
              </w:rPr>
              <w:t>比例</w:t>
            </w:r>
          </w:p>
        </w:tc>
        <w:tc>
          <w:tcPr>
            <w:tcW w:w="2835" w:type="dxa"/>
            <w:vAlign w:val="center"/>
          </w:tcPr>
          <w:p w:rsidR="00851B33" w:rsidRPr="00E11160" w:rsidRDefault="00551C50">
            <w:pPr>
              <w:jc w:val="center"/>
              <w:rPr>
                <w:rFonts w:ascii="宋体" w:hAnsi="宋体"/>
                <w:b/>
                <w:szCs w:val="21"/>
                <w:lang w:val="en-GB"/>
              </w:rPr>
            </w:pPr>
            <w:r w:rsidRPr="00E11160">
              <w:rPr>
                <w:rFonts w:ascii="宋体" w:hAnsi="宋体" w:hint="eastAsia"/>
                <w:b/>
                <w:szCs w:val="21"/>
                <w:lang w:val="en-GB"/>
              </w:rPr>
              <w:t>计算公式</w:t>
            </w:r>
          </w:p>
        </w:tc>
      </w:tr>
      <w:tr w:rsidR="00851B33" w:rsidRPr="00E11160">
        <w:trPr>
          <w:trHeight w:val="891"/>
        </w:trPr>
        <w:tc>
          <w:tcPr>
            <w:tcW w:w="721" w:type="dxa"/>
            <w:vAlign w:val="center"/>
          </w:tcPr>
          <w:p w:rsidR="00851B33" w:rsidRPr="00E11160" w:rsidRDefault="00551C50">
            <w:pPr>
              <w:jc w:val="center"/>
              <w:rPr>
                <w:rFonts w:ascii="宋体" w:hAnsi="宋体"/>
                <w:b/>
                <w:szCs w:val="21"/>
                <w:lang w:val="en-GB"/>
              </w:rPr>
            </w:pPr>
            <w:r w:rsidRPr="00E11160">
              <w:rPr>
                <w:rFonts w:ascii="宋体" w:hAnsi="宋体" w:hint="eastAsia"/>
                <w:b/>
                <w:szCs w:val="21"/>
                <w:lang w:val="en-GB"/>
              </w:rPr>
              <w:t>1</w:t>
            </w:r>
          </w:p>
        </w:tc>
        <w:tc>
          <w:tcPr>
            <w:tcW w:w="2823" w:type="dxa"/>
            <w:vAlign w:val="center"/>
          </w:tcPr>
          <w:p w:rsidR="00851B33" w:rsidRPr="00E11160" w:rsidRDefault="00551C50">
            <w:pPr>
              <w:jc w:val="center"/>
              <w:rPr>
                <w:rFonts w:ascii="宋体" w:hAnsi="宋体"/>
                <w:b/>
                <w:szCs w:val="21"/>
                <w:lang w:val="en-GB"/>
              </w:rPr>
            </w:pPr>
            <w:r w:rsidRPr="00E11160">
              <w:rPr>
                <w:rFonts w:ascii="宋体" w:hAnsi="宋体" w:hint="eastAsia"/>
                <w:szCs w:val="21"/>
                <w:lang w:val="en-GB"/>
              </w:rPr>
              <w:t>非联合体投标人</w:t>
            </w:r>
          </w:p>
        </w:tc>
        <w:tc>
          <w:tcPr>
            <w:tcW w:w="2552" w:type="dxa"/>
            <w:vAlign w:val="center"/>
          </w:tcPr>
          <w:p w:rsidR="00851B33" w:rsidRPr="00E11160" w:rsidRDefault="00551C50">
            <w:pPr>
              <w:jc w:val="center"/>
              <w:rPr>
                <w:rFonts w:ascii="宋体" w:hAnsi="宋体"/>
                <w:b/>
                <w:szCs w:val="21"/>
                <w:lang w:val="en-GB"/>
              </w:rPr>
            </w:pPr>
            <w:r w:rsidRPr="00E11160">
              <w:rPr>
                <w:rFonts w:ascii="宋体" w:hAnsi="宋体" w:hint="eastAsia"/>
                <w:szCs w:val="21"/>
              </w:rPr>
              <w:t>对小型和微型企业产品的价格扣除</w:t>
            </w:r>
            <w:r w:rsidRPr="00E11160">
              <w:rPr>
                <w:rFonts w:ascii="宋体" w:hAnsi="宋体"/>
                <w:szCs w:val="21"/>
                <w:u w:val="single"/>
              </w:rPr>
              <w:t>6</w:t>
            </w:r>
            <w:r w:rsidRPr="00E11160">
              <w:rPr>
                <w:rFonts w:ascii="宋体" w:hAnsi="宋体" w:hint="eastAsia"/>
                <w:szCs w:val="21"/>
              </w:rPr>
              <w:t>%</w:t>
            </w:r>
          </w:p>
        </w:tc>
        <w:tc>
          <w:tcPr>
            <w:tcW w:w="2835" w:type="dxa"/>
            <w:vMerge w:val="restart"/>
            <w:shd w:val="clear" w:color="auto" w:fill="auto"/>
            <w:vAlign w:val="center"/>
          </w:tcPr>
          <w:p w:rsidR="00851B33" w:rsidRPr="00E11160" w:rsidRDefault="00551C50">
            <w:pPr>
              <w:jc w:val="center"/>
              <w:rPr>
                <w:szCs w:val="21"/>
                <w:lang w:val="en-GB"/>
              </w:rPr>
            </w:pPr>
            <w:r w:rsidRPr="00E11160">
              <w:rPr>
                <w:rFonts w:hint="eastAsia"/>
                <w:szCs w:val="21"/>
                <w:lang w:val="en-GB"/>
              </w:rPr>
              <w:t>评标价格＝投标报价—</w:t>
            </w:r>
            <w:r w:rsidRPr="00E11160">
              <w:rPr>
                <w:rFonts w:hint="eastAsia"/>
                <w:szCs w:val="21"/>
              </w:rPr>
              <w:t>小型和微型企业产品的价格</w:t>
            </w:r>
            <w:r w:rsidRPr="00E11160">
              <w:rPr>
                <w:rFonts w:ascii="宋体" w:hAnsi="宋体" w:hint="eastAsia"/>
                <w:szCs w:val="21"/>
                <w:lang w:val="en-GB"/>
              </w:rPr>
              <w:t>×</w:t>
            </w:r>
            <w:r w:rsidRPr="00E11160">
              <w:rPr>
                <w:rFonts w:hint="eastAsia"/>
                <w:szCs w:val="21"/>
                <w:lang w:val="en-GB"/>
              </w:rPr>
              <w:t>6%</w:t>
            </w:r>
          </w:p>
          <w:p w:rsidR="00851B33" w:rsidRPr="00E11160" w:rsidRDefault="00851B33">
            <w:pPr>
              <w:jc w:val="center"/>
              <w:rPr>
                <w:rFonts w:ascii="宋体" w:hAnsi="宋体"/>
                <w:b/>
                <w:szCs w:val="21"/>
                <w:lang w:val="en-GB"/>
              </w:rPr>
            </w:pPr>
          </w:p>
        </w:tc>
      </w:tr>
      <w:tr w:rsidR="00851B33" w:rsidRPr="00E11160">
        <w:trPr>
          <w:trHeight w:val="1414"/>
        </w:trPr>
        <w:tc>
          <w:tcPr>
            <w:tcW w:w="721" w:type="dxa"/>
            <w:vAlign w:val="center"/>
          </w:tcPr>
          <w:p w:rsidR="00851B33" w:rsidRPr="00E11160" w:rsidRDefault="00551C50">
            <w:pPr>
              <w:jc w:val="center"/>
              <w:rPr>
                <w:rFonts w:ascii="宋体" w:hAnsi="宋体"/>
                <w:b/>
                <w:szCs w:val="21"/>
                <w:lang w:val="en-GB"/>
              </w:rPr>
            </w:pPr>
            <w:r w:rsidRPr="00E11160">
              <w:rPr>
                <w:rFonts w:ascii="宋体" w:hAnsi="宋体" w:hint="eastAsia"/>
                <w:b/>
                <w:szCs w:val="21"/>
                <w:lang w:val="en-GB"/>
              </w:rPr>
              <w:t>2</w:t>
            </w:r>
          </w:p>
        </w:tc>
        <w:tc>
          <w:tcPr>
            <w:tcW w:w="2823" w:type="dxa"/>
            <w:vAlign w:val="center"/>
          </w:tcPr>
          <w:p w:rsidR="00851B33" w:rsidRPr="00E11160" w:rsidRDefault="00551C50">
            <w:pPr>
              <w:jc w:val="center"/>
              <w:rPr>
                <w:rFonts w:ascii="宋体" w:hAnsi="宋体"/>
                <w:b/>
                <w:szCs w:val="21"/>
              </w:rPr>
            </w:pPr>
            <w:r w:rsidRPr="00E11160">
              <w:rPr>
                <w:rFonts w:ascii="宋体" w:hAnsi="宋体" w:hint="eastAsia"/>
                <w:szCs w:val="21"/>
                <w:lang w:val="en-GB"/>
              </w:rPr>
              <w:t>联合体各方均为小型、微型企业</w:t>
            </w:r>
          </w:p>
        </w:tc>
        <w:tc>
          <w:tcPr>
            <w:tcW w:w="2552" w:type="dxa"/>
            <w:vAlign w:val="center"/>
          </w:tcPr>
          <w:p w:rsidR="00851B33" w:rsidRPr="00E11160" w:rsidRDefault="00551C50">
            <w:pPr>
              <w:jc w:val="center"/>
              <w:rPr>
                <w:rFonts w:ascii="宋体" w:hAnsi="宋体"/>
                <w:szCs w:val="21"/>
              </w:rPr>
            </w:pPr>
            <w:r w:rsidRPr="00E11160">
              <w:rPr>
                <w:rFonts w:ascii="宋体" w:hAnsi="宋体" w:hint="eastAsia"/>
                <w:szCs w:val="21"/>
              </w:rPr>
              <w:t>对小型和微型企业产品的价格扣除</w:t>
            </w:r>
            <w:r w:rsidRPr="00E11160">
              <w:rPr>
                <w:rFonts w:ascii="宋体" w:hAnsi="宋体"/>
                <w:szCs w:val="21"/>
                <w:u w:val="single"/>
              </w:rPr>
              <w:t>6</w:t>
            </w:r>
            <w:r w:rsidRPr="00E11160">
              <w:rPr>
                <w:rFonts w:ascii="宋体" w:hAnsi="宋体" w:hint="eastAsia"/>
                <w:szCs w:val="21"/>
              </w:rPr>
              <w:t>%</w:t>
            </w:r>
          </w:p>
          <w:p w:rsidR="00851B33" w:rsidRPr="00E11160" w:rsidRDefault="00551C50">
            <w:pPr>
              <w:jc w:val="center"/>
              <w:rPr>
                <w:rFonts w:ascii="宋体" w:hAnsi="宋体"/>
                <w:b/>
                <w:szCs w:val="21"/>
                <w:lang w:val="en-GB"/>
              </w:rPr>
            </w:pPr>
            <w:r w:rsidRPr="00E11160">
              <w:rPr>
                <w:rFonts w:ascii="宋体" w:hAnsi="宋体" w:hint="eastAsia"/>
                <w:szCs w:val="21"/>
              </w:rPr>
              <w:t>（不再享受序号3的价格折扣）</w:t>
            </w:r>
          </w:p>
        </w:tc>
        <w:tc>
          <w:tcPr>
            <w:tcW w:w="2835" w:type="dxa"/>
            <w:vMerge/>
            <w:shd w:val="clear" w:color="auto" w:fill="auto"/>
          </w:tcPr>
          <w:p w:rsidR="00851B33" w:rsidRPr="00E11160" w:rsidRDefault="00851B33">
            <w:pPr>
              <w:rPr>
                <w:rFonts w:ascii="宋体" w:hAnsi="宋体"/>
                <w:szCs w:val="21"/>
                <w:lang w:val="en-GB"/>
              </w:rPr>
            </w:pPr>
          </w:p>
        </w:tc>
      </w:tr>
      <w:tr w:rsidR="00851B33" w:rsidRPr="00E11160">
        <w:trPr>
          <w:trHeight w:val="707"/>
        </w:trPr>
        <w:tc>
          <w:tcPr>
            <w:tcW w:w="721" w:type="dxa"/>
            <w:vAlign w:val="center"/>
          </w:tcPr>
          <w:p w:rsidR="00851B33" w:rsidRPr="00E11160" w:rsidRDefault="00551C50">
            <w:pPr>
              <w:jc w:val="center"/>
              <w:rPr>
                <w:rFonts w:ascii="宋体" w:hAnsi="宋体"/>
                <w:b/>
                <w:szCs w:val="21"/>
                <w:lang w:val="en-GB"/>
              </w:rPr>
            </w:pPr>
            <w:r w:rsidRPr="00E11160">
              <w:rPr>
                <w:rFonts w:ascii="宋体" w:hAnsi="宋体" w:hint="eastAsia"/>
                <w:b/>
                <w:szCs w:val="21"/>
                <w:lang w:val="en-GB"/>
              </w:rPr>
              <w:t>3</w:t>
            </w:r>
          </w:p>
        </w:tc>
        <w:tc>
          <w:tcPr>
            <w:tcW w:w="2823" w:type="dxa"/>
            <w:vAlign w:val="center"/>
          </w:tcPr>
          <w:p w:rsidR="00851B33" w:rsidRPr="00E11160" w:rsidRDefault="00551C50">
            <w:pPr>
              <w:jc w:val="center"/>
              <w:rPr>
                <w:rFonts w:ascii="宋体" w:hAnsi="宋体"/>
                <w:b/>
                <w:szCs w:val="21"/>
                <w:lang w:val="en-GB"/>
              </w:rPr>
            </w:pPr>
            <w:r w:rsidRPr="00E11160">
              <w:rPr>
                <w:rFonts w:ascii="宋体" w:hAnsi="宋体" w:hint="eastAsia"/>
                <w:szCs w:val="21"/>
                <w:lang w:val="en-GB"/>
              </w:rPr>
              <w:t>联合体一方为小型、微型企业且小型、微型企业协议合同金额占联合体协议合同总金额30%以上的</w:t>
            </w:r>
          </w:p>
        </w:tc>
        <w:tc>
          <w:tcPr>
            <w:tcW w:w="2552" w:type="dxa"/>
            <w:vAlign w:val="center"/>
          </w:tcPr>
          <w:p w:rsidR="00851B33" w:rsidRPr="00E11160" w:rsidRDefault="00551C50">
            <w:pPr>
              <w:jc w:val="center"/>
              <w:rPr>
                <w:rFonts w:ascii="宋体" w:hAnsi="宋体"/>
                <w:szCs w:val="21"/>
                <w:lang w:val="en-GB"/>
              </w:rPr>
            </w:pPr>
            <w:r w:rsidRPr="00E11160">
              <w:rPr>
                <w:rFonts w:ascii="宋体" w:hAnsi="宋体" w:hint="eastAsia"/>
                <w:szCs w:val="21"/>
                <w:lang w:val="en-GB"/>
              </w:rPr>
              <w:t>对联合体总金额扣除</w:t>
            </w:r>
          </w:p>
          <w:p w:rsidR="00851B33" w:rsidRPr="00E11160" w:rsidRDefault="00551C50">
            <w:pPr>
              <w:jc w:val="center"/>
              <w:rPr>
                <w:rFonts w:ascii="宋体" w:hAnsi="宋体"/>
                <w:b/>
                <w:szCs w:val="21"/>
                <w:lang w:val="en-GB"/>
              </w:rPr>
            </w:pPr>
            <w:r w:rsidRPr="00E11160">
              <w:rPr>
                <w:rFonts w:ascii="宋体" w:hAnsi="宋体"/>
                <w:szCs w:val="21"/>
                <w:u w:val="single"/>
              </w:rPr>
              <w:t>2</w:t>
            </w:r>
            <w:r w:rsidRPr="00E11160">
              <w:rPr>
                <w:rFonts w:ascii="宋体" w:hAnsi="宋体" w:hint="eastAsia"/>
                <w:szCs w:val="21"/>
              </w:rPr>
              <w:t>%</w:t>
            </w:r>
          </w:p>
        </w:tc>
        <w:tc>
          <w:tcPr>
            <w:tcW w:w="2835" w:type="dxa"/>
            <w:shd w:val="clear" w:color="auto" w:fill="auto"/>
            <w:vAlign w:val="center"/>
          </w:tcPr>
          <w:p w:rsidR="00851B33" w:rsidRPr="00E11160" w:rsidRDefault="00551C50">
            <w:pPr>
              <w:jc w:val="center"/>
              <w:rPr>
                <w:rFonts w:ascii="宋体" w:hAnsi="宋体"/>
                <w:szCs w:val="21"/>
                <w:u w:val="single"/>
              </w:rPr>
            </w:pPr>
            <w:r w:rsidRPr="00E11160">
              <w:rPr>
                <w:rFonts w:ascii="宋体" w:hAnsi="宋体" w:hint="eastAsia"/>
                <w:szCs w:val="21"/>
                <w:lang w:val="en-GB"/>
              </w:rPr>
              <w:t>评标价格＝投标报价×</w:t>
            </w:r>
            <w:r w:rsidRPr="00E11160">
              <w:rPr>
                <w:rFonts w:ascii="宋体" w:hAnsi="宋体" w:hint="eastAsia"/>
                <w:szCs w:val="21"/>
              </w:rPr>
              <w:t>(1-</w:t>
            </w:r>
            <w:r w:rsidRPr="00E11160">
              <w:rPr>
                <w:rFonts w:ascii="宋体" w:hAnsi="宋体"/>
                <w:szCs w:val="21"/>
                <w:u w:val="single"/>
              </w:rPr>
              <w:t>2</w:t>
            </w:r>
            <w:r w:rsidRPr="00E11160">
              <w:rPr>
                <w:rFonts w:ascii="宋体" w:hAnsi="宋体" w:hint="eastAsia"/>
                <w:szCs w:val="21"/>
                <w:u w:val="single"/>
              </w:rPr>
              <w:t>%)</w:t>
            </w:r>
          </w:p>
          <w:p w:rsidR="00851B33" w:rsidRPr="00E11160" w:rsidRDefault="00851B33">
            <w:pPr>
              <w:jc w:val="center"/>
              <w:rPr>
                <w:rFonts w:ascii="宋体" w:hAnsi="宋体"/>
                <w:b/>
                <w:szCs w:val="21"/>
                <w:lang w:val="en-GB"/>
              </w:rPr>
            </w:pPr>
          </w:p>
        </w:tc>
      </w:tr>
      <w:tr w:rsidR="00851B33" w:rsidRPr="00E11160">
        <w:trPr>
          <w:trHeight w:val="707"/>
        </w:trPr>
        <w:tc>
          <w:tcPr>
            <w:tcW w:w="721" w:type="dxa"/>
            <w:vAlign w:val="center"/>
          </w:tcPr>
          <w:p w:rsidR="00851B33" w:rsidRPr="00E11160" w:rsidRDefault="00551C50">
            <w:pPr>
              <w:jc w:val="center"/>
              <w:rPr>
                <w:rFonts w:ascii="宋体" w:hAnsi="宋体"/>
                <w:b/>
                <w:szCs w:val="21"/>
                <w:lang w:val="en-GB"/>
              </w:rPr>
            </w:pPr>
            <w:r w:rsidRPr="00E11160">
              <w:rPr>
                <w:rFonts w:ascii="宋体" w:hAnsi="宋体" w:hint="eastAsia"/>
                <w:b/>
                <w:szCs w:val="21"/>
                <w:lang w:val="en-GB"/>
              </w:rPr>
              <w:t>4</w:t>
            </w:r>
          </w:p>
        </w:tc>
        <w:tc>
          <w:tcPr>
            <w:tcW w:w="2823" w:type="dxa"/>
            <w:vAlign w:val="center"/>
          </w:tcPr>
          <w:p w:rsidR="00851B33" w:rsidRPr="00E11160" w:rsidRDefault="00551C50">
            <w:pPr>
              <w:jc w:val="center"/>
              <w:rPr>
                <w:rFonts w:ascii="宋体" w:hAnsi="宋体"/>
                <w:szCs w:val="21"/>
                <w:lang w:val="en-GB"/>
              </w:rPr>
            </w:pPr>
            <w:r w:rsidRPr="00E11160">
              <w:rPr>
                <w:rFonts w:ascii="宋体" w:hAnsi="宋体" w:hint="eastAsia"/>
                <w:szCs w:val="21"/>
                <w:lang w:val="en-GB"/>
              </w:rPr>
              <w:t>监狱企业</w:t>
            </w:r>
          </w:p>
        </w:tc>
        <w:tc>
          <w:tcPr>
            <w:tcW w:w="2552" w:type="dxa"/>
            <w:vAlign w:val="center"/>
          </w:tcPr>
          <w:p w:rsidR="00851B33" w:rsidRPr="00E11160" w:rsidRDefault="00551C50">
            <w:pPr>
              <w:jc w:val="center"/>
              <w:rPr>
                <w:rFonts w:ascii="宋体" w:hAnsi="宋体"/>
                <w:szCs w:val="21"/>
                <w:lang w:val="en-GB"/>
              </w:rPr>
            </w:pPr>
            <w:r w:rsidRPr="00E11160">
              <w:rPr>
                <w:rFonts w:ascii="宋体" w:hAnsi="宋体" w:hint="eastAsia"/>
                <w:szCs w:val="21"/>
                <w:lang w:val="en-GB"/>
              </w:rPr>
              <w:t>视同小型、微型企业</w:t>
            </w:r>
          </w:p>
          <w:p w:rsidR="00851B33" w:rsidRPr="00E11160" w:rsidRDefault="00551C50">
            <w:pPr>
              <w:jc w:val="center"/>
              <w:rPr>
                <w:rFonts w:ascii="宋体" w:hAnsi="宋体"/>
                <w:szCs w:val="21"/>
                <w:lang w:val="en-GB"/>
              </w:rPr>
            </w:pPr>
            <w:r w:rsidRPr="00E11160">
              <w:rPr>
                <w:rFonts w:ascii="宋体" w:hAnsi="宋体" w:hint="eastAsia"/>
                <w:szCs w:val="21"/>
                <w:lang w:val="en-GB"/>
              </w:rPr>
              <w:t>对监狱企业产品价格扣除</w:t>
            </w:r>
            <w:r w:rsidRPr="00E11160">
              <w:rPr>
                <w:rFonts w:ascii="宋体" w:hAnsi="宋体"/>
                <w:szCs w:val="21"/>
                <w:u w:val="single"/>
              </w:rPr>
              <w:t>6</w:t>
            </w:r>
            <w:r w:rsidRPr="00E11160">
              <w:rPr>
                <w:rFonts w:ascii="宋体" w:hAnsi="宋体" w:hint="eastAsia"/>
                <w:szCs w:val="21"/>
              </w:rPr>
              <w:t>%</w:t>
            </w:r>
          </w:p>
        </w:tc>
        <w:tc>
          <w:tcPr>
            <w:tcW w:w="2835" w:type="dxa"/>
            <w:shd w:val="clear" w:color="auto" w:fill="auto"/>
            <w:vAlign w:val="center"/>
          </w:tcPr>
          <w:p w:rsidR="00851B33" w:rsidRPr="00E11160" w:rsidRDefault="00551C50">
            <w:pPr>
              <w:jc w:val="center"/>
              <w:rPr>
                <w:rFonts w:ascii="宋体" w:hAnsi="宋体"/>
                <w:szCs w:val="21"/>
                <w:lang w:val="en-GB"/>
              </w:rPr>
            </w:pPr>
            <w:r w:rsidRPr="00E11160">
              <w:rPr>
                <w:rFonts w:hint="eastAsia"/>
                <w:szCs w:val="21"/>
                <w:lang w:val="en-GB"/>
              </w:rPr>
              <w:t>评标价格＝投标报价—</w:t>
            </w:r>
            <w:r w:rsidRPr="00E11160">
              <w:rPr>
                <w:rFonts w:hint="eastAsia"/>
                <w:szCs w:val="21"/>
              </w:rPr>
              <w:t>监狱企业产品的价格</w:t>
            </w:r>
            <w:r w:rsidRPr="00E11160">
              <w:rPr>
                <w:rFonts w:ascii="宋体" w:hAnsi="宋体" w:hint="eastAsia"/>
                <w:szCs w:val="21"/>
                <w:lang w:val="en-GB"/>
              </w:rPr>
              <w:t>×</w:t>
            </w:r>
            <w:r w:rsidRPr="00E11160">
              <w:rPr>
                <w:rFonts w:hint="eastAsia"/>
                <w:szCs w:val="21"/>
                <w:lang w:val="en-GB"/>
              </w:rPr>
              <w:t>6%</w:t>
            </w:r>
          </w:p>
        </w:tc>
      </w:tr>
      <w:tr w:rsidR="00851B33" w:rsidRPr="00E11160">
        <w:trPr>
          <w:trHeight w:val="707"/>
        </w:trPr>
        <w:tc>
          <w:tcPr>
            <w:tcW w:w="721" w:type="dxa"/>
            <w:vAlign w:val="center"/>
          </w:tcPr>
          <w:p w:rsidR="00851B33" w:rsidRPr="00E11160" w:rsidRDefault="00551C50">
            <w:pPr>
              <w:jc w:val="center"/>
              <w:rPr>
                <w:rFonts w:ascii="宋体" w:hAnsi="宋体"/>
                <w:b/>
                <w:szCs w:val="21"/>
                <w:lang w:val="en-GB"/>
              </w:rPr>
            </w:pPr>
            <w:r w:rsidRPr="00E11160">
              <w:rPr>
                <w:rFonts w:ascii="宋体" w:hAnsi="宋体" w:hint="eastAsia"/>
                <w:b/>
                <w:szCs w:val="21"/>
                <w:lang w:val="en-GB"/>
              </w:rPr>
              <w:t>5</w:t>
            </w:r>
          </w:p>
        </w:tc>
        <w:tc>
          <w:tcPr>
            <w:tcW w:w="2823" w:type="dxa"/>
            <w:vAlign w:val="center"/>
          </w:tcPr>
          <w:p w:rsidR="00851B33" w:rsidRPr="00E11160" w:rsidRDefault="00551C50">
            <w:pPr>
              <w:jc w:val="center"/>
              <w:rPr>
                <w:rFonts w:ascii="宋体" w:hAnsi="宋体"/>
                <w:szCs w:val="21"/>
                <w:lang w:val="en-GB"/>
              </w:rPr>
            </w:pPr>
            <w:r w:rsidRPr="00E11160">
              <w:rPr>
                <w:rFonts w:ascii="宋体" w:hAnsi="宋体" w:hint="eastAsia"/>
                <w:szCs w:val="21"/>
                <w:lang w:val="en-GB"/>
              </w:rPr>
              <w:t>残疾人福利性单位</w:t>
            </w:r>
          </w:p>
        </w:tc>
        <w:tc>
          <w:tcPr>
            <w:tcW w:w="2552" w:type="dxa"/>
            <w:vAlign w:val="center"/>
          </w:tcPr>
          <w:p w:rsidR="00851B33" w:rsidRPr="00E11160" w:rsidRDefault="00551C50">
            <w:pPr>
              <w:jc w:val="center"/>
              <w:rPr>
                <w:rFonts w:ascii="宋体" w:hAnsi="宋体"/>
                <w:szCs w:val="21"/>
                <w:lang w:val="en-GB"/>
              </w:rPr>
            </w:pPr>
            <w:r w:rsidRPr="00E11160">
              <w:rPr>
                <w:rFonts w:ascii="宋体" w:hAnsi="宋体" w:hint="eastAsia"/>
                <w:szCs w:val="21"/>
                <w:lang w:val="en-GB"/>
              </w:rPr>
              <w:t>视同小型、微型企业</w:t>
            </w:r>
          </w:p>
          <w:p w:rsidR="00851B33" w:rsidRPr="00E11160" w:rsidRDefault="00551C50">
            <w:pPr>
              <w:jc w:val="center"/>
              <w:rPr>
                <w:rFonts w:ascii="宋体" w:hAnsi="宋体"/>
                <w:szCs w:val="21"/>
                <w:lang w:val="en-GB"/>
              </w:rPr>
            </w:pPr>
            <w:r w:rsidRPr="00E11160">
              <w:rPr>
                <w:rFonts w:ascii="宋体" w:hAnsi="宋体" w:hint="eastAsia"/>
                <w:szCs w:val="21"/>
                <w:lang w:val="en-GB"/>
              </w:rPr>
              <w:t>对残疾人福利性单位产品价格扣除</w:t>
            </w:r>
            <w:r w:rsidRPr="00E11160">
              <w:rPr>
                <w:rFonts w:ascii="宋体" w:hAnsi="宋体"/>
                <w:szCs w:val="21"/>
                <w:u w:val="single"/>
              </w:rPr>
              <w:t>6</w:t>
            </w:r>
            <w:r w:rsidRPr="00E11160">
              <w:rPr>
                <w:rFonts w:ascii="宋体" w:hAnsi="宋体" w:hint="eastAsia"/>
                <w:szCs w:val="21"/>
              </w:rPr>
              <w:t>%</w:t>
            </w:r>
          </w:p>
        </w:tc>
        <w:tc>
          <w:tcPr>
            <w:tcW w:w="2835" w:type="dxa"/>
            <w:shd w:val="clear" w:color="auto" w:fill="auto"/>
            <w:vAlign w:val="center"/>
          </w:tcPr>
          <w:p w:rsidR="00851B33" w:rsidRPr="00E11160" w:rsidRDefault="00551C50">
            <w:pPr>
              <w:jc w:val="center"/>
              <w:rPr>
                <w:szCs w:val="21"/>
                <w:lang w:val="en-GB"/>
              </w:rPr>
            </w:pPr>
            <w:r w:rsidRPr="00E11160">
              <w:rPr>
                <w:rFonts w:hint="eastAsia"/>
                <w:szCs w:val="21"/>
                <w:lang w:val="en-GB"/>
              </w:rPr>
              <w:t>评标价格＝投标报价—</w:t>
            </w:r>
            <w:r w:rsidRPr="00E11160">
              <w:rPr>
                <w:rFonts w:hint="eastAsia"/>
                <w:szCs w:val="21"/>
              </w:rPr>
              <w:t>残疾人福利性单位产品的价格</w:t>
            </w:r>
            <w:r w:rsidRPr="00E11160">
              <w:rPr>
                <w:rFonts w:ascii="宋体" w:hAnsi="宋体" w:hint="eastAsia"/>
                <w:szCs w:val="21"/>
                <w:lang w:val="en-GB"/>
              </w:rPr>
              <w:t>×</w:t>
            </w:r>
            <w:r w:rsidRPr="00E11160">
              <w:rPr>
                <w:rFonts w:hint="eastAsia"/>
                <w:szCs w:val="21"/>
                <w:lang w:val="en-GB"/>
              </w:rPr>
              <w:t>6%</w:t>
            </w:r>
          </w:p>
        </w:tc>
      </w:tr>
      <w:tr w:rsidR="00851B33" w:rsidRPr="00E11160">
        <w:trPr>
          <w:trHeight w:val="2582"/>
        </w:trPr>
        <w:tc>
          <w:tcPr>
            <w:tcW w:w="8931" w:type="dxa"/>
            <w:gridSpan w:val="4"/>
            <w:vAlign w:val="center"/>
          </w:tcPr>
          <w:p w:rsidR="00851B33" w:rsidRPr="00E11160" w:rsidRDefault="00551C50">
            <w:pPr>
              <w:widowControl/>
              <w:adjustRightInd w:val="0"/>
              <w:spacing w:line="360" w:lineRule="auto"/>
              <w:ind w:leftChars="-1" w:left="-2" w:firstLineChars="200" w:firstLine="420"/>
              <w:jc w:val="left"/>
              <w:rPr>
                <w:rFonts w:asciiTheme="minorEastAsia" w:hAnsiTheme="minorEastAsia" w:cs="仿宋_GB2312"/>
                <w:szCs w:val="21"/>
                <w:lang w:val="zh-CN"/>
              </w:rPr>
            </w:pPr>
            <w:r w:rsidRPr="00E11160">
              <w:rPr>
                <w:rFonts w:asciiTheme="minorEastAsia" w:hAnsiTheme="minorEastAsia" w:cs="仿宋_GB2312" w:hint="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851B33" w:rsidRPr="00E11160" w:rsidRDefault="00551C50">
            <w:pPr>
              <w:widowControl/>
              <w:adjustRightInd w:val="0"/>
              <w:spacing w:line="360" w:lineRule="auto"/>
              <w:ind w:leftChars="-1" w:left="-2" w:firstLineChars="200" w:firstLine="420"/>
              <w:jc w:val="left"/>
              <w:rPr>
                <w:rFonts w:asciiTheme="minorEastAsia" w:hAnsiTheme="minorEastAsia" w:cs="仿宋_GB2312"/>
                <w:szCs w:val="21"/>
                <w:lang w:val="zh-CN"/>
              </w:rPr>
            </w:pPr>
            <w:r w:rsidRPr="00E11160">
              <w:rPr>
                <w:rFonts w:asciiTheme="minorEastAsia" w:hAnsiTheme="minorEastAsia" w:cs="仿宋_GB2312" w:hint="eastAsia"/>
                <w:szCs w:val="21"/>
                <w:lang w:val="zh-CN"/>
              </w:rPr>
              <w:t>2、</w:t>
            </w:r>
            <w:r w:rsidRPr="00E11160">
              <w:rPr>
                <w:rFonts w:asciiTheme="minorEastAsia" w:hAnsiTheme="minorEastAsia" w:cs="仿宋_GB2312"/>
                <w:szCs w:val="21"/>
                <w:lang w:val="zh-CN"/>
              </w:rPr>
              <w:t>经评标委员会</w:t>
            </w:r>
            <w:r w:rsidRPr="00E11160">
              <w:rPr>
                <w:rFonts w:asciiTheme="minorEastAsia" w:hAnsiTheme="minorEastAsia" w:cs="仿宋_GB2312" w:hint="eastAsia"/>
                <w:szCs w:val="21"/>
                <w:lang w:val="zh-CN"/>
              </w:rPr>
              <w:t>审查、评价</w:t>
            </w:r>
            <w:r w:rsidRPr="00E11160">
              <w:rPr>
                <w:rFonts w:asciiTheme="minorEastAsia" w:hAnsiTheme="minorEastAsia" w:cs="仿宋_GB2312"/>
                <w:szCs w:val="21"/>
                <w:lang w:val="zh-CN"/>
              </w:rPr>
              <w:t>，</w:t>
            </w:r>
            <w:r w:rsidRPr="00E11160">
              <w:rPr>
                <w:rFonts w:asciiTheme="minorEastAsia" w:hAnsiTheme="minorEastAsia" w:cs="仿宋_GB2312" w:hint="eastAsia"/>
                <w:szCs w:val="21"/>
                <w:lang w:val="zh-CN"/>
              </w:rPr>
              <w:t>投标文件符合</w:t>
            </w:r>
            <w:r w:rsidRPr="00E11160">
              <w:rPr>
                <w:rFonts w:asciiTheme="minorEastAsia" w:hAnsiTheme="minorEastAsia" w:cs="仿宋_GB2312"/>
                <w:szCs w:val="21"/>
                <w:lang w:val="zh-CN"/>
              </w:rPr>
              <w:t>招标文件</w:t>
            </w:r>
            <w:r w:rsidRPr="00E11160">
              <w:rPr>
                <w:rFonts w:asciiTheme="minorEastAsia" w:hAnsiTheme="minorEastAsia" w:cs="仿宋_GB2312" w:hint="eastAsia"/>
                <w:szCs w:val="21"/>
                <w:lang w:val="zh-CN"/>
              </w:rPr>
              <w:t>实质性</w:t>
            </w:r>
            <w:r w:rsidRPr="00E11160">
              <w:rPr>
                <w:rFonts w:asciiTheme="minorEastAsia" w:hAnsiTheme="minorEastAsia" w:cs="仿宋_GB2312"/>
                <w:szCs w:val="21"/>
                <w:lang w:val="zh-CN"/>
              </w:rPr>
              <w:t>要求且</w:t>
            </w:r>
            <w:r w:rsidRPr="00E11160">
              <w:rPr>
                <w:rFonts w:asciiTheme="minorEastAsia" w:hAnsiTheme="minorEastAsia" w:cs="仿宋_GB2312" w:hint="eastAsia"/>
                <w:szCs w:val="21"/>
                <w:lang w:val="zh-CN"/>
              </w:rPr>
              <w:t>进行了政策性价格扣除后，</w:t>
            </w:r>
            <w:r w:rsidRPr="00E11160">
              <w:rPr>
                <w:rFonts w:asciiTheme="minorEastAsia" w:hAnsiTheme="minorEastAsia" w:cs="仿宋_GB2312"/>
                <w:szCs w:val="21"/>
                <w:lang w:val="zh-CN"/>
              </w:rPr>
              <w:t>以</w:t>
            </w:r>
            <w:r w:rsidRPr="00E11160">
              <w:rPr>
                <w:rFonts w:asciiTheme="minorEastAsia" w:hAnsiTheme="minorEastAsia" w:cs="仿宋_GB2312" w:hint="eastAsia"/>
                <w:szCs w:val="21"/>
                <w:lang w:val="zh-CN"/>
              </w:rPr>
              <w:t>评标价格的</w:t>
            </w:r>
            <w:r w:rsidRPr="00E11160">
              <w:rPr>
                <w:rFonts w:asciiTheme="minorEastAsia" w:hAnsiTheme="minorEastAsia" w:cs="仿宋_GB2312"/>
                <w:szCs w:val="21"/>
                <w:lang w:val="zh-CN"/>
              </w:rPr>
              <w:t>最低价者定为评标基准价，其价格分为满分。其他投标人的价格分统一按下列公式</w:t>
            </w:r>
            <w:r w:rsidRPr="00E11160">
              <w:rPr>
                <w:rFonts w:asciiTheme="minorEastAsia" w:hAnsiTheme="minorEastAsia" w:cs="仿宋_GB2312" w:hint="eastAsia"/>
                <w:szCs w:val="21"/>
                <w:lang w:val="zh-CN"/>
              </w:rPr>
              <w:t>计算</w:t>
            </w:r>
            <w:r w:rsidRPr="00E11160">
              <w:rPr>
                <w:rFonts w:asciiTheme="minorEastAsia" w:hAnsiTheme="minorEastAsia" w:cs="仿宋_GB2312"/>
                <w:szCs w:val="21"/>
                <w:lang w:val="zh-CN"/>
              </w:rPr>
              <w:t>。即：</w:t>
            </w:r>
          </w:p>
          <w:p w:rsidR="00851B33" w:rsidRPr="00E11160" w:rsidRDefault="00551C50">
            <w:pPr>
              <w:widowControl/>
              <w:adjustRightInd w:val="0"/>
              <w:spacing w:line="360" w:lineRule="auto"/>
              <w:ind w:leftChars="-42" w:left="-88" w:firstLineChars="214" w:firstLine="449"/>
              <w:jc w:val="left"/>
              <w:rPr>
                <w:rFonts w:asciiTheme="minorEastAsia" w:hAnsiTheme="minorEastAsia" w:cs="仿宋_GB2312"/>
                <w:szCs w:val="21"/>
                <w:lang w:val="zh-CN"/>
              </w:rPr>
            </w:pPr>
            <w:r w:rsidRPr="00E11160">
              <w:rPr>
                <w:rFonts w:asciiTheme="minorEastAsia" w:hAnsiTheme="minorEastAsia" w:cs="仿宋_GB2312"/>
                <w:szCs w:val="21"/>
                <w:lang w:val="zh-CN"/>
              </w:rPr>
              <w:lastRenderedPageBreak/>
              <w:t>评标基准价</w:t>
            </w:r>
            <w:r w:rsidRPr="00E11160">
              <w:rPr>
                <w:rFonts w:asciiTheme="minorEastAsia" w:hAnsiTheme="minorEastAsia" w:cs="仿宋_GB2312" w:hint="eastAsia"/>
                <w:szCs w:val="21"/>
                <w:lang w:val="zh-CN"/>
              </w:rPr>
              <w:t>=评标价格的最低价</w:t>
            </w:r>
          </w:p>
          <w:p w:rsidR="00851B33" w:rsidRPr="00E11160" w:rsidRDefault="00551C50">
            <w:pPr>
              <w:adjustRightInd w:val="0"/>
              <w:spacing w:line="360" w:lineRule="auto"/>
              <w:ind w:leftChars="-42" w:left="-88" w:firstLineChars="214" w:firstLine="449"/>
              <w:jc w:val="left"/>
              <w:rPr>
                <w:rFonts w:asciiTheme="minorEastAsia" w:hAnsiTheme="minorEastAsia" w:cs="仿宋_GB2312"/>
                <w:szCs w:val="21"/>
                <w:lang w:val="zh-CN"/>
              </w:rPr>
            </w:pPr>
            <w:r w:rsidRPr="00E11160">
              <w:rPr>
                <w:rFonts w:asciiTheme="minorEastAsia" w:hAnsiTheme="minorEastAsia" w:cs="仿宋_GB2312"/>
                <w:szCs w:val="21"/>
                <w:lang w:val="zh-CN"/>
              </w:rPr>
              <w:t>其他投标报价得分</w:t>
            </w:r>
            <w:r w:rsidRPr="00E11160">
              <w:rPr>
                <w:rFonts w:asciiTheme="minorEastAsia" w:hAnsiTheme="minorEastAsia" w:cs="仿宋_GB2312" w:hint="eastAsia"/>
                <w:szCs w:val="21"/>
                <w:lang w:val="zh-CN"/>
              </w:rPr>
              <w:t>=（</w:t>
            </w:r>
            <w:r w:rsidRPr="00E11160">
              <w:rPr>
                <w:rFonts w:asciiTheme="minorEastAsia" w:hAnsiTheme="minorEastAsia" w:cs="仿宋_GB2312"/>
                <w:szCs w:val="21"/>
                <w:lang w:val="zh-CN"/>
              </w:rPr>
              <w:t>评标基准价</w:t>
            </w:r>
            <w:r w:rsidRPr="00E11160">
              <w:rPr>
                <w:rFonts w:asciiTheme="minorEastAsia" w:hAnsiTheme="minorEastAsia" w:cs="仿宋_GB2312" w:hint="eastAsia"/>
                <w:szCs w:val="21"/>
                <w:lang w:val="zh-CN"/>
              </w:rPr>
              <w:t>/评标价格）</w:t>
            </w:r>
            <w:r w:rsidRPr="00E11160">
              <w:rPr>
                <w:rFonts w:asciiTheme="minorEastAsia" w:hAnsiTheme="minorEastAsia" w:cs="仿宋_GB2312"/>
                <w:szCs w:val="21"/>
                <w:lang w:val="zh-CN"/>
              </w:rPr>
              <w:t>×</w:t>
            </w:r>
            <w:r w:rsidRPr="00E11160">
              <w:rPr>
                <w:rFonts w:asciiTheme="minorEastAsia" w:hAnsiTheme="minorEastAsia" w:cs="仿宋_GB2312" w:hint="eastAsia"/>
                <w:szCs w:val="21"/>
                <w:lang w:val="zh-CN"/>
              </w:rPr>
              <w:t>评标标准中价格分值</w:t>
            </w:r>
          </w:p>
        </w:tc>
      </w:tr>
    </w:tbl>
    <w:p w:rsidR="00851B33" w:rsidRPr="00E11160" w:rsidRDefault="00551C50">
      <w:pPr>
        <w:spacing w:line="360" w:lineRule="auto"/>
        <w:rPr>
          <w:rFonts w:ascii="宋体" w:hAnsi="宋体"/>
          <w:bCs/>
          <w:szCs w:val="21"/>
          <w:lang w:val="en-GB"/>
        </w:rPr>
      </w:pPr>
      <w:r w:rsidRPr="00E11160">
        <w:rPr>
          <w:rFonts w:ascii="宋体" w:hAnsi="宋体" w:hint="eastAsia"/>
          <w:bCs/>
          <w:szCs w:val="21"/>
          <w:lang w:val="en-GB"/>
        </w:rPr>
        <w:lastRenderedPageBreak/>
        <w:t>备注：</w:t>
      </w:r>
    </w:p>
    <w:p w:rsidR="00851B33" w:rsidRPr="00E11160" w:rsidRDefault="00551C50">
      <w:pPr>
        <w:spacing w:line="360" w:lineRule="auto"/>
        <w:ind w:firstLineChars="200" w:firstLine="420"/>
        <w:rPr>
          <w:rFonts w:ascii="宋体" w:hAnsi="宋体"/>
          <w:bCs/>
          <w:szCs w:val="21"/>
          <w:lang w:val="en-GB"/>
        </w:rPr>
      </w:pPr>
      <w:r w:rsidRPr="00E11160">
        <w:rPr>
          <w:rFonts w:ascii="宋体" w:hAnsi="宋体" w:hint="eastAsia"/>
          <w:bCs/>
          <w:szCs w:val="21"/>
          <w:lang w:val="en-GB"/>
        </w:rPr>
        <w:t>a、不接受联合体投标的项目，本表中第2项、第3项情形不适用。</w:t>
      </w:r>
    </w:p>
    <w:p w:rsidR="00851B33" w:rsidRPr="00E11160" w:rsidRDefault="00551C50">
      <w:pPr>
        <w:spacing w:line="360" w:lineRule="auto"/>
        <w:ind w:firstLineChars="200" w:firstLine="420"/>
        <w:rPr>
          <w:rFonts w:ascii="宋体" w:hAnsi="宋体"/>
          <w:bCs/>
          <w:szCs w:val="21"/>
          <w:lang w:val="en-GB"/>
        </w:rPr>
      </w:pPr>
      <w:r w:rsidRPr="00E11160">
        <w:rPr>
          <w:rFonts w:ascii="宋体" w:hAnsi="宋体" w:hint="eastAsia"/>
          <w:bCs/>
          <w:szCs w:val="21"/>
          <w:lang w:val="en-GB"/>
        </w:rPr>
        <w:t>b、小型和微型企业产品包括货物及其提供的服务与工程。</w:t>
      </w:r>
    </w:p>
    <w:p w:rsidR="00851B33" w:rsidRPr="00E11160" w:rsidRDefault="00551C50">
      <w:pPr>
        <w:spacing w:line="360" w:lineRule="auto"/>
        <w:ind w:firstLineChars="200" w:firstLine="420"/>
        <w:rPr>
          <w:rFonts w:ascii="宋体" w:hAnsi="宋体"/>
          <w:bCs/>
          <w:szCs w:val="21"/>
          <w:lang w:val="en-GB"/>
        </w:rPr>
      </w:pPr>
      <w:r w:rsidRPr="00E11160">
        <w:rPr>
          <w:rFonts w:ascii="宋体" w:hAnsi="宋体" w:hint="eastAsia"/>
          <w:bCs/>
          <w:szCs w:val="21"/>
          <w:lang w:val="en-GB"/>
        </w:rPr>
        <w:t>c、中小企业、残疾人福利性单位提供其他企业制造的货物的，则该货物的制造商也必须为上述企业，否则不能享受价格优惠。</w:t>
      </w:r>
    </w:p>
    <w:p w:rsidR="00851B33" w:rsidRPr="00E11160" w:rsidRDefault="00551C50">
      <w:pPr>
        <w:spacing w:line="360" w:lineRule="auto"/>
        <w:ind w:firstLineChars="200" w:firstLine="420"/>
        <w:rPr>
          <w:rFonts w:ascii="宋体" w:hAnsi="宋体"/>
          <w:bCs/>
          <w:szCs w:val="21"/>
          <w:lang w:val="en-GB"/>
        </w:rPr>
      </w:pPr>
      <w:r w:rsidRPr="00E11160">
        <w:rPr>
          <w:rFonts w:ascii="宋体" w:hAnsi="宋体" w:hint="eastAsia"/>
          <w:bCs/>
          <w:szCs w:val="21"/>
          <w:lang w:val="en-GB"/>
        </w:rPr>
        <w:t>d、残疾人福利性单位属于小型、微型企业的，不重复享受政策。</w:t>
      </w:r>
    </w:p>
    <w:p w:rsidR="00851B33" w:rsidRPr="00E11160" w:rsidRDefault="00551C50">
      <w:pPr>
        <w:spacing w:line="360" w:lineRule="auto"/>
        <w:ind w:firstLineChars="200" w:firstLine="420"/>
        <w:rPr>
          <w:rFonts w:ascii="宋体" w:hAnsi="宋体"/>
          <w:bCs/>
          <w:szCs w:val="21"/>
          <w:lang w:val="en-GB"/>
        </w:rPr>
      </w:pPr>
      <w:r w:rsidRPr="00E11160">
        <w:rPr>
          <w:rFonts w:ascii="宋体" w:hAnsi="宋体"/>
          <w:bCs/>
          <w:szCs w:val="21"/>
          <w:lang w:val="en-GB"/>
        </w:rPr>
        <w:t>E</w:t>
      </w:r>
      <w:r w:rsidRPr="00E11160">
        <w:rPr>
          <w:rFonts w:ascii="宋体" w:hAnsi="宋体" w:hint="eastAsia"/>
          <w:bCs/>
          <w:szCs w:val="21"/>
          <w:lang w:val="en-GB"/>
        </w:rPr>
        <w:t>、小型和微型企业不包括民办非企业单位。</w:t>
      </w:r>
    </w:p>
    <w:p w:rsidR="00851B33" w:rsidRPr="00E11160" w:rsidRDefault="00551C50">
      <w:pPr>
        <w:pStyle w:val="a7"/>
        <w:spacing w:line="360" w:lineRule="auto"/>
        <w:ind w:firstLineChars="200" w:firstLine="422"/>
        <w:contextualSpacing/>
        <w:rPr>
          <w:rFonts w:asciiTheme="minorEastAsia" w:eastAsiaTheme="minorEastAsia" w:hAnsiTheme="minorEastAsia" w:cs="仿宋_GB2312"/>
          <w:sz w:val="21"/>
          <w:szCs w:val="21"/>
          <w:lang w:val="zh-CN"/>
        </w:rPr>
      </w:pPr>
      <w:r w:rsidRPr="00E11160">
        <w:rPr>
          <w:rFonts w:asciiTheme="minorEastAsia" w:eastAsiaTheme="minorEastAsia" w:hAnsiTheme="minorEastAsia" w:cs="仿宋_GB2312" w:hint="eastAsia"/>
          <w:b/>
          <w:sz w:val="21"/>
          <w:szCs w:val="21"/>
          <w:lang w:val="zh-CN"/>
        </w:rPr>
        <w:t>（7）</w:t>
      </w:r>
      <w:r w:rsidRPr="00E11160">
        <w:rPr>
          <w:rFonts w:asciiTheme="minorEastAsia" w:eastAsiaTheme="minorEastAsia" w:hAnsiTheme="minorEastAsia" w:cs="仿宋_GB2312"/>
          <w:b/>
          <w:sz w:val="21"/>
          <w:szCs w:val="21"/>
          <w:lang w:val="zh-CN"/>
        </w:rPr>
        <w:t>评标结果汇总完成后，除下列情形外，任何人不得修改评标结果：</w:t>
      </w:r>
    </w:p>
    <w:p w:rsidR="00851B33" w:rsidRPr="00E11160" w:rsidRDefault="00551C50">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E11160">
        <w:rPr>
          <w:rFonts w:asciiTheme="minorEastAsia" w:hAnsiTheme="minorEastAsia" w:cs="仿宋_GB2312" w:hint="eastAsia"/>
          <w:szCs w:val="21"/>
          <w:lang w:val="zh-CN"/>
        </w:rPr>
        <w:t xml:space="preserve">1） </w:t>
      </w:r>
      <w:r w:rsidRPr="00E11160">
        <w:rPr>
          <w:rFonts w:asciiTheme="minorEastAsia" w:hAnsiTheme="minorEastAsia" w:cs="仿宋_GB2312"/>
          <w:szCs w:val="21"/>
          <w:lang w:val="zh-CN"/>
        </w:rPr>
        <w:t>分值汇总计算错误的；</w:t>
      </w:r>
    </w:p>
    <w:p w:rsidR="00851B33" w:rsidRPr="00E11160" w:rsidRDefault="00551C50">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E11160">
        <w:rPr>
          <w:rFonts w:asciiTheme="minorEastAsia" w:hAnsiTheme="minorEastAsia" w:cs="仿宋_GB2312" w:hint="eastAsia"/>
          <w:szCs w:val="21"/>
          <w:lang w:val="zh-CN"/>
        </w:rPr>
        <w:t xml:space="preserve">2） </w:t>
      </w:r>
      <w:r w:rsidRPr="00E11160">
        <w:rPr>
          <w:rFonts w:asciiTheme="minorEastAsia" w:hAnsiTheme="minorEastAsia" w:cs="仿宋_GB2312"/>
          <w:szCs w:val="21"/>
          <w:lang w:val="zh-CN"/>
        </w:rPr>
        <w:t>分项评分超出评分标准范围的；</w:t>
      </w:r>
    </w:p>
    <w:p w:rsidR="00851B33" w:rsidRPr="00E11160" w:rsidRDefault="00551C50">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E11160">
        <w:rPr>
          <w:rFonts w:asciiTheme="minorEastAsia" w:hAnsiTheme="minorEastAsia" w:cs="仿宋_GB2312" w:hint="eastAsia"/>
          <w:szCs w:val="21"/>
          <w:lang w:val="zh-CN"/>
        </w:rPr>
        <w:t xml:space="preserve">3） </w:t>
      </w:r>
      <w:r w:rsidRPr="00E11160">
        <w:rPr>
          <w:rFonts w:asciiTheme="minorEastAsia" w:hAnsiTheme="minorEastAsia" w:cs="仿宋_GB2312"/>
          <w:szCs w:val="21"/>
          <w:lang w:val="zh-CN"/>
        </w:rPr>
        <w:t>评标委员会成员对客观评审因素评分不一致的；</w:t>
      </w:r>
    </w:p>
    <w:p w:rsidR="00851B33" w:rsidRPr="00E11160" w:rsidRDefault="00551C50">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E11160">
        <w:rPr>
          <w:rFonts w:asciiTheme="minorEastAsia" w:hAnsiTheme="minorEastAsia" w:cs="仿宋_GB2312" w:hint="eastAsia"/>
          <w:szCs w:val="21"/>
          <w:lang w:val="zh-CN"/>
        </w:rPr>
        <w:t xml:space="preserve">4） </w:t>
      </w:r>
      <w:r w:rsidRPr="00E11160">
        <w:rPr>
          <w:rFonts w:asciiTheme="minorEastAsia" w:hAnsiTheme="minorEastAsia" w:cs="仿宋_GB2312"/>
          <w:szCs w:val="21"/>
          <w:lang w:val="zh-CN"/>
        </w:rPr>
        <w:t>经评标委员会认定评分畸高、畸低的。</w:t>
      </w:r>
    </w:p>
    <w:p w:rsidR="00851B33" w:rsidRPr="00E11160" w:rsidRDefault="00551C50">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E11160">
        <w:rPr>
          <w:rFonts w:asciiTheme="minorEastAsia" w:hAnsiTheme="minorEastAsia" w:cs="仿宋_GB2312"/>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851B33" w:rsidRPr="00E11160" w:rsidRDefault="00551C50">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E11160">
        <w:rPr>
          <w:rFonts w:asciiTheme="minorEastAsia" w:hAnsiTheme="minorEastAsia" w:cs="仿宋_GB2312"/>
          <w:szCs w:val="21"/>
          <w:lang w:val="zh-CN"/>
        </w:rPr>
        <w:t>投标人对本条第一款情形提出质疑的，采购人或者采购代理机构可以组织原评标委员会进行重新评审，重新评审改变评标结果的，应当书面报告本级财政部门。</w:t>
      </w:r>
    </w:p>
    <w:p w:rsidR="00851B33" w:rsidRPr="00E11160" w:rsidRDefault="00551C50">
      <w:pPr>
        <w:wordWrap w:val="0"/>
        <w:spacing w:line="360" w:lineRule="auto"/>
        <w:ind w:firstLineChars="200" w:firstLine="420"/>
        <w:contextualSpacing/>
        <w:rPr>
          <w:rFonts w:asciiTheme="minorEastAsia" w:hAnsiTheme="minorEastAsia" w:cs="仿宋_GB2312"/>
          <w:szCs w:val="21"/>
          <w:lang w:val="zh-CN"/>
        </w:rPr>
      </w:pPr>
      <w:r w:rsidRPr="00E11160">
        <w:rPr>
          <w:rFonts w:asciiTheme="minorEastAsia" w:hAnsiTheme="minorEastAsia" w:cs="仿宋_GB2312" w:hint="eastAsia"/>
          <w:szCs w:val="21"/>
          <w:lang w:val="zh-CN"/>
        </w:rPr>
        <w:t>（8）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rsidR="00851B33" w:rsidRPr="00E11160" w:rsidRDefault="00551C50">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sidRPr="00E11160">
        <w:rPr>
          <w:rFonts w:asciiTheme="minorEastAsia" w:hAnsiTheme="minorEastAsia" w:cs="仿宋_GB2312" w:hint="eastAsia"/>
          <w:b/>
          <w:szCs w:val="21"/>
          <w:lang w:val="zh-CN"/>
        </w:rPr>
        <w:t>（9）</w:t>
      </w:r>
      <w:r w:rsidRPr="00E11160">
        <w:rPr>
          <w:rFonts w:asciiTheme="minorEastAsia" w:hAnsiTheme="minorEastAsia" w:cs="仿宋_GB2312"/>
          <w:b/>
          <w:szCs w:val="21"/>
          <w:lang w:val="zh-CN"/>
        </w:rPr>
        <w:t>评标委员会</w:t>
      </w:r>
      <w:r w:rsidRPr="00E11160">
        <w:rPr>
          <w:rFonts w:asciiTheme="minorEastAsia" w:hAnsiTheme="minorEastAsia" w:cs="仿宋_GB2312" w:hint="eastAsia"/>
          <w:b/>
          <w:szCs w:val="21"/>
          <w:lang w:val="zh-CN"/>
        </w:rPr>
        <w:t>争议处理</w:t>
      </w:r>
    </w:p>
    <w:p w:rsidR="00851B33" w:rsidRPr="00E11160" w:rsidRDefault="00551C50">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E11160">
        <w:rPr>
          <w:rFonts w:asciiTheme="minorEastAsia" w:hAnsiTheme="minorEastAsia" w:cs="仿宋_GB2312"/>
          <w:szCs w:val="21"/>
          <w:lang w:val="zh-CN"/>
        </w:rPr>
        <w:lastRenderedPageBreak/>
        <w:t>评标委员会成员对需要共同认定的事项存在争议的，应当按照少数服从多数的原则作出结论。持不同意见的评标委员会成员应当在评标报告上签署不同意见及理由，否则视为同意评标报告。</w:t>
      </w:r>
    </w:p>
    <w:p w:rsidR="00851B33" w:rsidRPr="00E11160" w:rsidRDefault="00551C50">
      <w:pPr>
        <w:spacing w:line="360" w:lineRule="auto"/>
        <w:ind w:firstLineChars="200" w:firstLine="422"/>
        <w:contextualSpacing/>
        <w:rPr>
          <w:rFonts w:asciiTheme="minorEastAsia" w:hAnsiTheme="minorEastAsia" w:cs="仿宋_GB2312"/>
          <w:b/>
          <w:szCs w:val="21"/>
          <w:lang w:val="zh-CN"/>
        </w:rPr>
      </w:pPr>
      <w:r w:rsidRPr="00E11160">
        <w:rPr>
          <w:rFonts w:asciiTheme="minorEastAsia" w:hAnsiTheme="minorEastAsia" w:cs="仿宋_GB2312" w:hint="eastAsia"/>
          <w:b/>
          <w:szCs w:val="21"/>
          <w:lang w:val="zh-CN"/>
        </w:rPr>
        <w:t>4、</w:t>
      </w:r>
      <w:r w:rsidRPr="00E11160">
        <w:rPr>
          <w:rFonts w:asciiTheme="minorEastAsia" w:hAnsiTheme="minorEastAsia" w:cs="仿宋_GB2312"/>
          <w:b/>
          <w:szCs w:val="21"/>
          <w:lang w:val="zh-CN"/>
        </w:rPr>
        <w:t>确定中标候选人名单，以及根据采购人委托直接确定中标人</w:t>
      </w:r>
      <w:r w:rsidRPr="00E11160">
        <w:rPr>
          <w:rFonts w:asciiTheme="minorEastAsia" w:hAnsiTheme="minorEastAsia" w:cs="仿宋_GB2312" w:hint="eastAsia"/>
          <w:b/>
          <w:szCs w:val="21"/>
          <w:lang w:val="zh-CN"/>
        </w:rPr>
        <w:t>。</w:t>
      </w:r>
    </w:p>
    <w:p w:rsidR="00851B33" w:rsidRPr="00E11160" w:rsidRDefault="00851B33">
      <w:pPr>
        <w:adjustRightInd w:val="0"/>
        <w:snapToGrid w:val="0"/>
        <w:spacing w:line="360" w:lineRule="auto"/>
        <w:ind w:firstLineChars="200" w:firstLine="420"/>
        <w:rPr>
          <w:rFonts w:ascii="宋体" w:hAnsi="宋体" w:cs="Courier New"/>
          <w:szCs w:val="21"/>
        </w:rPr>
      </w:pPr>
    </w:p>
    <w:p w:rsidR="00851B33" w:rsidRPr="00E11160" w:rsidRDefault="00851B33">
      <w:pPr>
        <w:adjustRightInd w:val="0"/>
        <w:snapToGrid w:val="0"/>
        <w:spacing w:line="360" w:lineRule="auto"/>
        <w:ind w:firstLineChars="200" w:firstLine="420"/>
        <w:rPr>
          <w:rFonts w:ascii="宋体" w:hAnsi="宋体" w:cs="Courier New"/>
          <w:szCs w:val="21"/>
        </w:rPr>
      </w:pPr>
    </w:p>
    <w:p w:rsidR="00851B33" w:rsidRPr="00E11160" w:rsidRDefault="00851B33">
      <w:pPr>
        <w:adjustRightInd w:val="0"/>
        <w:snapToGrid w:val="0"/>
        <w:spacing w:line="360" w:lineRule="auto"/>
        <w:ind w:firstLineChars="200" w:firstLine="420"/>
        <w:rPr>
          <w:rFonts w:ascii="宋体" w:hAnsi="宋体" w:cs="Courier New"/>
          <w:szCs w:val="21"/>
        </w:rPr>
      </w:pPr>
    </w:p>
    <w:p w:rsidR="00851B33" w:rsidRPr="00E11160" w:rsidRDefault="00851B33">
      <w:pPr>
        <w:adjustRightInd w:val="0"/>
        <w:snapToGrid w:val="0"/>
        <w:spacing w:line="360" w:lineRule="auto"/>
        <w:ind w:firstLineChars="200" w:firstLine="420"/>
        <w:rPr>
          <w:rFonts w:ascii="宋体" w:hAnsi="宋体" w:cs="Courier New"/>
          <w:szCs w:val="21"/>
        </w:rPr>
      </w:pPr>
    </w:p>
    <w:p w:rsidR="00851B33" w:rsidRPr="00E11160" w:rsidRDefault="00851B33">
      <w:pPr>
        <w:adjustRightInd w:val="0"/>
        <w:snapToGrid w:val="0"/>
        <w:spacing w:line="360" w:lineRule="auto"/>
        <w:ind w:firstLineChars="200" w:firstLine="420"/>
        <w:rPr>
          <w:rFonts w:ascii="宋体" w:hAnsi="宋体" w:cs="Courier New"/>
          <w:szCs w:val="21"/>
        </w:rPr>
      </w:pPr>
    </w:p>
    <w:p w:rsidR="00851B33" w:rsidRPr="00E11160" w:rsidRDefault="00851B33">
      <w:pPr>
        <w:adjustRightInd w:val="0"/>
        <w:snapToGrid w:val="0"/>
        <w:spacing w:line="360" w:lineRule="auto"/>
        <w:ind w:firstLineChars="200" w:firstLine="420"/>
        <w:rPr>
          <w:rFonts w:ascii="宋体" w:hAnsi="宋体" w:cs="Courier New"/>
          <w:szCs w:val="21"/>
        </w:rPr>
      </w:pPr>
    </w:p>
    <w:p w:rsidR="00851B33" w:rsidRPr="00E11160" w:rsidRDefault="00851B33">
      <w:pPr>
        <w:adjustRightInd w:val="0"/>
        <w:snapToGrid w:val="0"/>
        <w:spacing w:line="360" w:lineRule="auto"/>
        <w:ind w:firstLineChars="200" w:firstLine="420"/>
        <w:rPr>
          <w:rFonts w:ascii="宋体" w:hAnsi="宋体" w:cs="Courier New"/>
          <w:szCs w:val="21"/>
        </w:rPr>
      </w:pPr>
    </w:p>
    <w:p w:rsidR="00851B33" w:rsidRPr="00E11160" w:rsidRDefault="00851B33">
      <w:pPr>
        <w:adjustRightInd w:val="0"/>
        <w:snapToGrid w:val="0"/>
        <w:spacing w:line="360" w:lineRule="auto"/>
        <w:ind w:firstLineChars="200" w:firstLine="420"/>
        <w:rPr>
          <w:rFonts w:ascii="宋体" w:hAnsi="宋体" w:cs="Courier New"/>
          <w:szCs w:val="21"/>
        </w:rPr>
      </w:pPr>
    </w:p>
    <w:p w:rsidR="00851B33" w:rsidRPr="00E11160" w:rsidRDefault="00851B33">
      <w:pPr>
        <w:adjustRightInd w:val="0"/>
        <w:snapToGrid w:val="0"/>
        <w:spacing w:line="360" w:lineRule="auto"/>
        <w:ind w:firstLineChars="200" w:firstLine="420"/>
        <w:rPr>
          <w:rFonts w:ascii="宋体" w:hAnsi="宋体" w:cs="Courier New"/>
          <w:szCs w:val="21"/>
        </w:rPr>
      </w:pPr>
    </w:p>
    <w:p w:rsidR="00851B33" w:rsidRPr="00E11160" w:rsidRDefault="00851B33">
      <w:pPr>
        <w:adjustRightInd w:val="0"/>
        <w:snapToGrid w:val="0"/>
        <w:spacing w:line="360" w:lineRule="auto"/>
        <w:ind w:firstLineChars="200" w:firstLine="420"/>
        <w:rPr>
          <w:rFonts w:ascii="宋体" w:hAnsi="宋体" w:cs="Courier New"/>
          <w:szCs w:val="21"/>
        </w:rPr>
      </w:pPr>
    </w:p>
    <w:p w:rsidR="00851B33" w:rsidRPr="00E11160" w:rsidRDefault="00851B33">
      <w:pPr>
        <w:adjustRightInd w:val="0"/>
        <w:snapToGrid w:val="0"/>
        <w:spacing w:line="360" w:lineRule="auto"/>
        <w:ind w:firstLineChars="200" w:firstLine="420"/>
        <w:rPr>
          <w:rFonts w:ascii="宋体" w:hAnsi="宋体" w:cs="Courier New"/>
          <w:szCs w:val="21"/>
        </w:rPr>
      </w:pPr>
    </w:p>
    <w:p w:rsidR="00851B33" w:rsidRPr="00E11160" w:rsidRDefault="00851B33">
      <w:pPr>
        <w:adjustRightInd w:val="0"/>
        <w:snapToGrid w:val="0"/>
        <w:spacing w:line="360" w:lineRule="auto"/>
        <w:ind w:firstLineChars="200" w:firstLine="420"/>
        <w:rPr>
          <w:rFonts w:ascii="宋体" w:hAnsi="宋体" w:cs="Courier New"/>
          <w:szCs w:val="21"/>
        </w:rPr>
      </w:pPr>
    </w:p>
    <w:p w:rsidR="00851B33" w:rsidRPr="00E11160" w:rsidRDefault="00851B33">
      <w:pPr>
        <w:adjustRightInd w:val="0"/>
        <w:snapToGrid w:val="0"/>
        <w:spacing w:line="360" w:lineRule="auto"/>
        <w:ind w:firstLineChars="200" w:firstLine="420"/>
        <w:rPr>
          <w:rFonts w:ascii="宋体" w:hAnsi="宋体" w:cs="Courier New"/>
          <w:szCs w:val="21"/>
        </w:rPr>
      </w:pPr>
    </w:p>
    <w:p w:rsidR="00851B33" w:rsidRPr="00E11160" w:rsidRDefault="00851B33">
      <w:pPr>
        <w:adjustRightInd w:val="0"/>
        <w:snapToGrid w:val="0"/>
        <w:spacing w:line="360" w:lineRule="auto"/>
        <w:ind w:firstLineChars="200" w:firstLine="420"/>
        <w:rPr>
          <w:rFonts w:ascii="宋体" w:hAnsi="宋体" w:cs="Courier New"/>
          <w:szCs w:val="21"/>
        </w:rPr>
      </w:pPr>
    </w:p>
    <w:p w:rsidR="00851B33" w:rsidRPr="00E11160" w:rsidRDefault="00551C50">
      <w:pPr>
        <w:rPr>
          <w:rFonts w:asciiTheme="majorEastAsia" w:eastAsiaTheme="majorEastAsia" w:hAnsiTheme="majorEastAsia" w:cs="宋体"/>
          <w:b/>
          <w:kern w:val="0"/>
          <w:sz w:val="32"/>
          <w:szCs w:val="32"/>
        </w:rPr>
      </w:pPr>
      <w:r w:rsidRPr="00E11160">
        <w:rPr>
          <w:rFonts w:asciiTheme="majorEastAsia" w:eastAsiaTheme="majorEastAsia" w:hAnsiTheme="majorEastAsia" w:cs="宋体" w:hint="eastAsia"/>
          <w:b/>
          <w:kern w:val="0"/>
          <w:sz w:val="32"/>
          <w:szCs w:val="32"/>
        </w:rPr>
        <w:br w:type="page"/>
      </w:r>
    </w:p>
    <w:p w:rsidR="00851B33" w:rsidRPr="00E11160" w:rsidRDefault="00551C5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E11160">
        <w:rPr>
          <w:rFonts w:asciiTheme="majorEastAsia" w:eastAsiaTheme="majorEastAsia" w:hAnsiTheme="majorEastAsia" w:cs="宋体" w:hint="eastAsia"/>
          <w:b/>
          <w:kern w:val="0"/>
          <w:sz w:val="32"/>
          <w:szCs w:val="32"/>
        </w:rPr>
        <w:lastRenderedPageBreak/>
        <w:t>第七章 合同条款及格式</w:t>
      </w:r>
    </w:p>
    <w:p w:rsidR="00851B33" w:rsidRPr="00E11160" w:rsidRDefault="00851B33">
      <w:pPr>
        <w:pStyle w:val="a7"/>
        <w:spacing w:line="360" w:lineRule="auto"/>
        <w:contextualSpacing/>
        <w:jc w:val="center"/>
        <w:rPr>
          <w:rFonts w:asciiTheme="majorEastAsia" w:eastAsiaTheme="majorEastAsia" w:hAnsiTheme="majorEastAsia" w:cs="宋体"/>
          <w:b/>
          <w:kern w:val="0"/>
          <w:sz w:val="36"/>
          <w:szCs w:val="36"/>
        </w:rPr>
      </w:pPr>
    </w:p>
    <w:p w:rsidR="00851B33" w:rsidRPr="00E11160" w:rsidRDefault="00551C50">
      <w:pPr>
        <w:spacing w:line="360" w:lineRule="auto"/>
        <w:jc w:val="center"/>
        <w:rPr>
          <w:rFonts w:ascii="宋体" w:hAnsi="宋体" w:cs="微软雅黑"/>
          <w:b/>
          <w:bCs/>
          <w:szCs w:val="21"/>
        </w:rPr>
      </w:pPr>
      <w:r w:rsidRPr="00E11160">
        <w:rPr>
          <w:rFonts w:ascii="宋体" w:hAnsi="宋体" w:cs="微软雅黑" w:hint="eastAsia"/>
          <w:b/>
          <w:bCs/>
          <w:szCs w:val="21"/>
        </w:rPr>
        <w:t>（此合同仅供参考。以最终采购人与中标人签定的合同条款为准进行公示，</w:t>
      </w:r>
    </w:p>
    <w:p w:rsidR="00851B33" w:rsidRPr="00E11160" w:rsidRDefault="00551C50">
      <w:pPr>
        <w:spacing w:line="360" w:lineRule="auto"/>
        <w:jc w:val="center"/>
        <w:rPr>
          <w:rFonts w:ascii="宋体" w:hAnsi="宋体" w:cs="微软雅黑"/>
          <w:b/>
          <w:bCs/>
          <w:szCs w:val="21"/>
        </w:rPr>
      </w:pPr>
      <w:r w:rsidRPr="00E11160">
        <w:rPr>
          <w:rFonts w:ascii="宋体" w:hAnsi="宋体" w:cs="微软雅黑" w:hint="eastAsia"/>
          <w:b/>
          <w:bCs/>
          <w:szCs w:val="21"/>
        </w:rPr>
        <w:t>最终签定合同的主要条款不能与招标文件有冲突）</w:t>
      </w:r>
    </w:p>
    <w:p w:rsidR="00851B33" w:rsidRPr="00E11160" w:rsidRDefault="00851B33">
      <w:pPr>
        <w:pStyle w:val="ac"/>
        <w:spacing w:before="75" w:after="75" w:line="360" w:lineRule="auto"/>
        <w:rPr>
          <w:rFonts w:ascii="宋体" w:eastAsia="微软雅黑" w:hAnsi="宋体"/>
          <w:u w:val="single"/>
        </w:rPr>
      </w:pPr>
    </w:p>
    <w:p w:rsidR="00851B33" w:rsidRPr="00E11160" w:rsidRDefault="00551C50">
      <w:pPr>
        <w:pStyle w:val="ac"/>
        <w:spacing w:before="75" w:after="75" w:line="360" w:lineRule="auto"/>
        <w:rPr>
          <w:rFonts w:asciiTheme="minorEastAsia" w:eastAsiaTheme="minorEastAsia" w:hAnsiTheme="minorEastAsia"/>
          <w:sz w:val="21"/>
          <w:szCs w:val="21"/>
        </w:rPr>
      </w:pPr>
      <w:r w:rsidRPr="00E11160">
        <w:rPr>
          <w:rFonts w:asciiTheme="minorEastAsia" w:eastAsiaTheme="minorEastAsia" w:hAnsiTheme="minorEastAsia"/>
          <w:sz w:val="21"/>
          <w:szCs w:val="21"/>
        </w:rPr>
        <w:t>甲方：</w:t>
      </w:r>
      <w:r w:rsidRPr="00E11160">
        <w:rPr>
          <w:rFonts w:asciiTheme="minorEastAsia" w:eastAsiaTheme="minorEastAsia" w:hAnsiTheme="minorEastAsia"/>
          <w:sz w:val="21"/>
          <w:szCs w:val="21"/>
          <w:u w:val="single"/>
        </w:rPr>
        <w:t>（采购人全称）</w:t>
      </w:r>
    </w:p>
    <w:p w:rsidR="00851B33" w:rsidRPr="00E11160" w:rsidRDefault="00551C50">
      <w:pPr>
        <w:pStyle w:val="ac"/>
        <w:spacing w:before="75" w:after="75" w:line="360" w:lineRule="auto"/>
        <w:rPr>
          <w:rFonts w:asciiTheme="minorEastAsia" w:eastAsiaTheme="minorEastAsia" w:hAnsiTheme="minorEastAsia"/>
          <w:sz w:val="21"/>
          <w:szCs w:val="21"/>
        </w:rPr>
      </w:pPr>
      <w:r w:rsidRPr="00E11160">
        <w:rPr>
          <w:rFonts w:asciiTheme="minorEastAsia" w:eastAsiaTheme="minorEastAsia" w:hAnsiTheme="minorEastAsia"/>
          <w:sz w:val="21"/>
          <w:szCs w:val="21"/>
        </w:rPr>
        <w:t>乙方：</w:t>
      </w:r>
      <w:r w:rsidRPr="00E11160">
        <w:rPr>
          <w:rFonts w:asciiTheme="minorEastAsia" w:eastAsiaTheme="minorEastAsia" w:hAnsiTheme="minorEastAsia"/>
          <w:sz w:val="21"/>
          <w:szCs w:val="21"/>
          <w:u w:val="single"/>
        </w:rPr>
        <w:t>（中标人全称）</w:t>
      </w:r>
    </w:p>
    <w:p w:rsidR="00851B33" w:rsidRPr="00E11160" w:rsidRDefault="00551C50">
      <w:pPr>
        <w:pStyle w:val="ac"/>
        <w:spacing w:before="75" w:after="75"/>
        <w:rPr>
          <w:rFonts w:asciiTheme="minorEastAsia" w:eastAsiaTheme="minorEastAsia" w:hAnsiTheme="minorEastAsia"/>
          <w:sz w:val="21"/>
          <w:szCs w:val="21"/>
        </w:rPr>
      </w:pPr>
      <w:r w:rsidRPr="00E11160">
        <w:rPr>
          <w:rFonts w:asciiTheme="minorEastAsia" w:eastAsiaTheme="minorEastAsia" w:hAnsiTheme="minorEastAsia"/>
          <w:sz w:val="21"/>
          <w:szCs w:val="21"/>
        </w:rPr>
        <w:t> </w:t>
      </w:r>
    </w:p>
    <w:p w:rsidR="00851B33" w:rsidRPr="00E11160" w:rsidRDefault="00551C50">
      <w:pPr>
        <w:pStyle w:val="ac"/>
        <w:spacing w:before="75" w:after="75" w:line="360" w:lineRule="auto"/>
        <w:ind w:firstLine="482"/>
        <w:rPr>
          <w:rFonts w:asciiTheme="minorEastAsia" w:eastAsiaTheme="minorEastAsia" w:hAnsiTheme="minorEastAsia"/>
          <w:sz w:val="21"/>
          <w:szCs w:val="21"/>
        </w:rPr>
      </w:pPr>
      <w:r w:rsidRPr="00E11160">
        <w:rPr>
          <w:rFonts w:asciiTheme="minorEastAsia" w:eastAsiaTheme="minorEastAsia" w:hAnsiTheme="minorEastAsia"/>
          <w:sz w:val="21"/>
          <w:szCs w:val="21"/>
        </w:rPr>
        <w:t>根据招标编号为</w:t>
      </w:r>
      <w:r w:rsidRPr="00E11160">
        <w:rPr>
          <w:rFonts w:asciiTheme="minorEastAsia" w:eastAsiaTheme="minorEastAsia" w:hAnsiTheme="minorEastAsia"/>
          <w:sz w:val="21"/>
          <w:szCs w:val="21"/>
          <w:u w:val="single"/>
        </w:rPr>
        <w:t>            </w:t>
      </w:r>
      <w:r w:rsidRPr="00E11160">
        <w:rPr>
          <w:rFonts w:asciiTheme="minorEastAsia" w:eastAsiaTheme="minorEastAsia" w:hAnsiTheme="minorEastAsia"/>
          <w:sz w:val="21"/>
          <w:szCs w:val="21"/>
        </w:rPr>
        <w:t>的</w:t>
      </w:r>
      <w:r w:rsidRPr="00E11160">
        <w:rPr>
          <w:rFonts w:asciiTheme="minorEastAsia" w:eastAsiaTheme="minorEastAsia" w:hAnsiTheme="minorEastAsia"/>
          <w:sz w:val="21"/>
          <w:szCs w:val="21"/>
          <w:u w:val="single"/>
        </w:rPr>
        <w:t>（填写“项目名称”）</w:t>
      </w:r>
      <w:r w:rsidRPr="00E11160">
        <w:rPr>
          <w:rFonts w:asciiTheme="minorEastAsia" w:eastAsiaTheme="minorEastAsia" w:hAnsiTheme="minorEastAsia"/>
          <w:sz w:val="21"/>
          <w:szCs w:val="21"/>
        </w:rPr>
        <w:t>项目（以下简称：“本项目”）的招标结果，乙方为中标人。现经甲乙双方友好协商，就以下事项达成一致并签订本合同：</w:t>
      </w:r>
    </w:p>
    <w:p w:rsidR="00851B33" w:rsidRPr="00E11160" w:rsidRDefault="00551C50">
      <w:pPr>
        <w:pStyle w:val="ac"/>
        <w:spacing w:before="75" w:after="75" w:line="360" w:lineRule="auto"/>
        <w:ind w:firstLine="482"/>
        <w:rPr>
          <w:rFonts w:asciiTheme="minorEastAsia" w:eastAsiaTheme="minorEastAsia" w:hAnsiTheme="minorEastAsia"/>
          <w:sz w:val="21"/>
          <w:szCs w:val="21"/>
        </w:rPr>
      </w:pPr>
      <w:r w:rsidRPr="00E11160">
        <w:rPr>
          <w:rFonts w:asciiTheme="minorEastAsia" w:eastAsiaTheme="minorEastAsia" w:hAnsiTheme="minorEastAsia"/>
          <w:sz w:val="21"/>
          <w:szCs w:val="21"/>
        </w:rPr>
        <w:t>1、下列合同文件是构成本合同不可分割的部分：</w:t>
      </w:r>
    </w:p>
    <w:p w:rsidR="00851B33" w:rsidRPr="00E11160" w:rsidRDefault="00551C50">
      <w:pPr>
        <w:pStyle w:val="ac"/>
        <w:spacing w:before="75" w:after="75" w:line="360" w:lineRule="auto"/>
        <w:ind w:firstLine="482"/>
        <w:rPr>
          <w:rFonts w:asciiTheme="minorEastAsia" w:eastAsiaTheme="minorEastAsia" w:hAnsiTheme="minorEastAsia"/>
          <w:sz w:val="21"/>
          <w:szCs w:val="21"/>
        </w:rPr>
      </w:pPr>
      <w:r w:rsidRPr="00E11160">
        <w:rPr>
          <w:rFonts w:asciiTheme="minorEastAsia" w:eastAsiaTheme="minorEastAsia" w:hAnsiTheme="minorEastAsia"/>
          <w:sz w:val="21"/>
          <w:szCs w:val="21"/>
        </w:rPr>
        <w:t>1.1合同条款；</w:t>
      </w:r>
    </w:p>
    <w:p w:rsidR="00851B33" w:rsidRPr="00E11160" w:rsidRDefault="00551C50">
      <w:pPr>
        <w:pStyle w:val="ac"/>
        <w:spacing w:before="75" w:after="75" w:line="360" w:lineRule="auto"/>
        <w:ind w:firstLine="482"/>
        <w:rPr>
          <w:rFonts w:asciiTheme="minorEastAsia" w:eastAsiaTheme="minorEastAsia" w:hAnsiTheme="minorEastAsia"/>
          <w:sz w:val="21"/>
          <w:szCs w:val="21"/>
        </w:rPr>
      </w:pPr>
      <w:r w:rsidRPr="00E11160">
        <w:rPr>
          <w:rFonts w:asciiTheme="minorEastAsia" w:eastAsiaTheme="minorEastAsia" w:hAnsiTheme="minorEastAsia"/>
          <w:sz w:val="21"/>
          <w:szCs w:val="21"/>
        </w:rPr>
        <w:t>1.2招标文件、乙方的投标文件；</w:t>
      </w:r>
    </w:p>
    <w:p w:rsidR="00851B33" w:rsidRPr="00E11160" w:rsidRDefault="00551C50">
      <w:pPr>
        <w:pStyle w:val="ac"/>
        <w:spacing w:before="75" w:after="75" w:line="360" w:lineRule="auto"/>
        <w:ind w:firstLine="482"/>
        <w:rPr>
          <w:rFonts w:asciiTheme="minorEastAsia" w:eastAsiaTheme="minorEastAsia" w:hAnsiTheme="minorEastAsia"/>
          <w:sz w:val="21"/>
          <w:szCs w:val="21"/>
        </w:rPr>
      </w:pPr>
      <w:r w:rsidRPr="00E11160">
        <w:rPr>
          <w:rFonts w:asciiTheme="minorEastAsia" w:eastAsiaTheme="minorEastAsia" w:hAnsiTheme="minorEastAsia"/>
          <w:sz w:val="21"/>
          <w:szCs w:val="21"/>
        </w:rPr>
        <w:t>1.3其他文件或材料：□无。□</w:t>
      </w:r>
      <w:r w:rsidRPr="00E11160">
        <w:rPr>
          <w:rFonts w:asciiTheme="minorEastAsia" w:eastAsiaTheme="minorEastAsia" w:hAnsiTheme="minorEastAsia"/>
          <w:sz w:val="21"/>
          <w:szCs w:val="21"/>
          <w:u w:val="single"/>
        </w:rPr>
        <w:t>（按照实际情况编制填写需要增加的内容）</w:t>
      </w:r>
      <w:r w:rsidRPr="00E11160">
        <w:rPr>
          <w:rFonts w:asciiTheme="minorEastAsia" w:eastAsiaTheme="minorEastAsia" w:hAnsiTheme="minorEastAsia"/>
          <w:sz w:val="21"/>
          <w:szCs w:val="21"/>
        </w:rPr>
        <w:t>。</w:t>
      </w:r>
    </w:p>
    <w:p w:rsidR="00851B33" w:rsidRPr="00E11160" w:rsidRDefault="00551C50">
      <w:pPr>
        <w:pStyle w:val="ac"/>
        <w:spacing w:before="75" w:after="75" w:line="360" w:lineRule="auto"/>
        <w:ind w:firstLine="482"/>
        <w:rPr>
          <w:rFonts w:asciiTheme="minorEastAsia" w:eastAsiaTheme="minorEastAsia" w:hAnsiTheme="minorEastAsia"/>
          <w:sz w:val="21"/>
          <w:szCs w:val="21"/>
        </w:rPr>
      </w:pPr>
      <w:r w:rsidRPr="00E11160">
        <w:rPr>
          <w:rFonts w:asciiTheme="minorEastAsia" w:eastAsiaTheme="minorEastAsia" w:hAnsiTheme="minorEastAsia"/>
          <w:sz w:val="21"/>
          <w:szCs w:val="21"/>
        </w:rPr>
        <w:t>2、合同标的</w:t>
      </w:r>
    </w:p>
    <w:p w:rsidR="00851B33" w:rsidRPr="00E11160" w:rsidRDefault="00551C50">
      <w:pPr>
        <w:pStyle w:val="ac"/>
        <w:spacing w:before="75" w:after="75" w:line="360" w:lineRule="auto"/>
        <w:ind w:firstLine="482"/>
        <w:rPr>
          <w:rFonts w:asciiTheme="minorEastAsia" w:eastAsiaTheme="minorEastAsia" w:hAnsiTheme="minorEastAsia"/>
          <w:sz w:val="21"/>
          <w:szCs w:val="21"/>
        </w:rPr>
      </w:pPr>
      <w:r w:rsidRPr="00E11160">
        <w:rPr>
          <w:rFonts w:asciiTheme="minorEastAsia" w:eastAsiaTheme="minorEastAsia" w:hAnsiTheme="minorEastAsia"/>
          <w:sz w:val="21"/>
          <w:szCs w:val="21"/>
          <w:u w:val="single"/>
        </w:rPr>
        <w:t>（按照实际情况编制填写，可以是表格或文字描述）</w:t>
      </w:r>
      <w:r w:rsidRPr="00E11160">
        <w:rPr>
          <w:rFonts w:asciiTheme="minorEastAsia" w:eastAsiaTheme="minorEastAsia" w:hAnsiTheme="minorEastAsia"/>
          <w:sz w:val="21"/>
          <w:szCs w:val="21"/>
        </w:rPr>
        <w:t>。</w:t>
      </w:r>
    </w:p>
    <w:p w:rsidR="00851B33" w:rsidRPr="00E11160" w:rsidRDefault="00551C50">
      <w:pPr>
        <w:pStyle w:val="ac"/>
        <w:spacing w:before="75" w:after="75" w:line="360" w:lineRule="auto"/>
        <w:ind w:firstLine="482"/>
        <w:rPr>
          <w:rFonts w:asciiTheme="minorEastAsia" w:eastAsiaTheme="minorEastAsia" w:hAnsiTheme="minorEastAsia"/>
          <w:sz w:val="21"/>
          <w:szCs w:val="21"/>
        </w:rPr>
      </w:pPr>
      <w:r w:rsidRPr="00E11160">
        <w:rPr>
          <w:rFonts w:asciiTheme="minorEastAsia" w:eastAsiaTheme="minorEastAsia" w:hAnsiTheme="minorEastAsia"/>
          <w:sz w:val="21"/>
          <w:szCs w:val="21"/>
        </w:rPr>
        <w:t>3、合同总金额</w:t>
      </w:r>
    </w:p>
    <w:p w:rsidR="00851B33" w:rsidRPr="00E11160" w:rsidRDefault="00551C50">
      <w:pPr>
        <w:pStyle w:val="ac"/>
        <w:spacing w:before="75" w:after="75" w:line="360" w:lineRule="auto"/>
        <w:ind w:firstLine="482"/>
        <w:rPr>
          <w:rFonts w:asciiTheme="minorEastAsia" w:eastAsiaTheme="minorEastAsia" w:hAnsiTheme="minorEastAsia"/>
          <w:sz w:val="21"/>
          <w:szCs w:val="21"/>
        </w:rPr>
      </w:pPr>
      <w:r w:rsidRPr="00E11160">
        <w:rPr>
          <w:rFonts w:asciiTheme="minorEastAsia" w:eastAsiaTheme="minorEastAsia" w:hAnsiTheme="minorEastAsia"/>
          <w:sz w:val="21"/>
          <w:szCs w:val="21"/>
        </w:rPr>
        <w:t>3.1合同总金额为人民币大写：</w:t>
      </w:r>
      <w:r w:rsidRPr="00E11160">
        <w:rPr>
          <w:rFonts w:asciiTheme="minorEastAsia" w:eastAsiaTheme="minorEastAsia" w:hAnsiTheme="minorEastAsia"/>
          <w:sz w:val="21"/>
          <w:szCs w:val="21"/>
          <w:u w:val="single"/>
        </w:rPr>
        <w:t>           </w:t>
      </w:r>
      <w:r w:rsidRPr="00E11160">
        <w:rPr>
          <w:rFonts w:asciiTheme="minorEastAsia" w:eastAsiaTheme="minorEastAsia" w:hAnsiTheme="minorEastAsia"/>
          <w:sz w:val="21"/>
          <w:szCs w:val="21"/>
        </w:rPr>
        <w:t>元（￥</w:t>
      </w:r>
      <w:r w:rsidRPr="00E11160">
        <w:rPr>
          <w:rFonts w:asciiTheme="minorEastAsia" w:eastAsiaTheme="minorEastAsia" w:hAnsiTheme="minorEastAsia"/>
          <w:sz w:val="21"/>
          <w:szCs w:val="21"/>
          <w:u w:val="single"/>
        </w:rPr>
        <w:t>          </w:t>
      </w:r>
      <w:r w:rsidRPr="00E11160">
        <w:rPr>
          <w:rFonts w:asciiTheme="minorEastAsia" w:eastAsiaTheme="minorEastAsia" w:hAnsiTheme="minorEastAsia"/>
          <w:sz w:val="21"/>
          <w:szCs w:val="21"/>
        </w:rPr>
        <w:t>）。</w:t>
      </w:r>
    </w:p>
    <w:p w:rsidR="00851B33" w:rsidRPr="00E11160" w:rsidRDefault="00551C50">
      <w:pPr>
        <w:pStyle w:val="ac"/>
        <w:spacing w:before="75" w:after="75" w:line="360" w:lineRule="auto"/>
        <w:ind w:firstLine="482"/>
        <w:rPr>
          <w:rFonts w:asciiTheme="minorEastAsia" w:eastAsiaTheme="minorEastAsia" w:hAnsiTheme="minorEastAsia"/>
          <w:sz w:val="21"/>
          <w:szCs w:val="21"/>
        </w:rPr>
      </w:pPr>
      <w:r w:rsidRPr="00E11160">
        <w:rPr>
          <w:rFonts w:asciiTheme="minorEastAsia" w:eastAsiaTheme="minorEastAsia" w:hAnsiTheme="minorEastAsia"/>
          <w:sz w:val="21"/>
          <w:szCs w:val="21"/>
        </w:rPr>
        <w:t>4、合同标的交付时间、地点和条件</w:t>
      </w:r>
    </w:p>
    <w:p w:rsidR="00851B33" w:rsidRPr="00E11160" w:rsidRDefault="00551C50">
      <w:pPr>
        <w:pStyle w:val="ac"/>
        <w:spacing w:before="75" w:after="75" w:line="360" w:lineRule="auto"/>
        <w:ind w:firstLine="482"/>
        <w:rPr>
          <w:rFonts w:asciiTheme="minorEastAsia" w:eastAsiaTheme="minorEastAsia" w:hAnsiTheme="minorEastAsia"/>
          <w:sz w:val="21"/>
          <w:szCs w:val="21"/>
        </w:rPr>
      </w:pPr>
      <w:r w:rsidRPr="00E11160">
        <w:rPr>
          <w:rFonts w:asciiTheme="minorEastAsia" w:eastAsiaTheme="minorEastAsia" w:hAnsiTheme="minorEastAsia"/>
          <w:sz w:val="21"/>
          <w:szCs w:val="21"/>
        </w:rPr>
        <w:t>4.1交付时间：</w:t>
      </w:r>
      <w:r w:rsidRPr="00E11160">
        <w:rPr>
          <w:rFonts w:asciiTheme="minorEastAsia" w:eastAsiaTheme="minorEastAsia" w:hAnsiTheme="minorEastAsia"/>
          <w:sz w:val="21"/>
          <w:szCs w:val="21"/>
          <w:u w:val="single"/>
        </w:rPr>
        <w:t>                     </w:t>
      </w:r>
      <w:r w:rsidRPr="00E11160">
        <w:rPr>
          <w:rFonts w:asciiTheme="minorEastAsia" w:eastAsiaTheme="minorEastAsia" w:hAnsiTheme="minorEastAsia"/>
          <w:sz w:val="21"/>
          <w:szCs w:val="21"/>
        </w:rPr>
        <w:t>；</w:t>
      </w:r>
    </w:p>
    <w:p w:rsidR="00851B33" w:rsidRPr="00E11160" w:rsidRDefault="00551C50">
      <w:pPr>
        <w:pStyle w:val="ac"/>
        <w:spacing w:before="75" w:after="75" w:line="360" w:lineRule="auto"/>
        <w:ind w:firstLine="482"/>
        <w:rPr>
          <w:rFonts w:asciiTheme="minorEastAsia" w:eastAsiaTheme="minorEastAsia" w:hAnsiTheme="minorEastAsia"/>
          <w:sz w:val="21"/>
          <w:szCs w:val="21"/>
        </w:rPr>
      </w:pPr>
      <w:r w:rsidRPr="00E11160">
        <w:rPr>
          <w:rFonts w:asciiTheme="minorEastAsia" w:eastAsiaTheme="minorEastAsia" w:hAnsiTheme="minorEastAsia"/>
          <w:sz w:val="21"/>
          <w:szCs w:val="21"/>
        </w:rPr>
        <w:t>4.2交付地点：</w:t>
      </w:r>
      <w:r w:rsidRPr="00E11160">
        <w:rPr>
          <w:rFonts w:asciiTheme="minorEastAsia" w:eastAsiaTheme="minorEastAsia" w:hAnsiTheme="minorEastAsia"/>
          <w:sz w:val="21"/>
          <w:szCs w:val="21"/>
          <w:u w:val="single"/>
        </w:rPr>
        <w:t>                     </w:t>
      </w:r>
      <w:r w:rsidRPr="00E11160">
        <w:rPr>
          <w:rFonts w:asciiTheme="minorEastAsia" w:eastAsiaTheme="minorEastAsia" w:hAnsiTheme="minorEastAsia"/>
          <w:sz w:val="21"/>
          <w:szCs w:val="21"/>
        </w:rPr>
        <w:t>；</w:t>
      </w:r>
    </w:p>
    <w:p w:rsidR="00851B33" w:rsidRPr="00E11160" w:rsidRDefault="00551C50">
      <w:pPr>
        <w:pStyle w:val="ac"/>
        <w:spacing w:before="75" w:after="75" w:line="360" w:lineRule="auto"/>
        <w:ind w:firstLine="482"/>
        <w:rPr>
          <w:rFonts w:asciiTheme="minorEastAsia" w:eastAsiaTheme="minorEastAsia" w:hAnsiTheme="minorEastAsia"/>
          <w:sz w:val="21"/>
          <w:szCs w:val="21"/>
        </w:rPr>
      </w:pPr>
      <w:r w:rsidRPr="00E11160">
        <w:rPr>
          <w:rFonts w:asciiTheme="minorEastAsia" w:eastAsiaTheme="minorEastAsia" w:hAnsiTheme="minorEastAsia"/>
          <w:sz w:val="21"/>
          <w:szCs w:val="21"/>
        </w:rPr>
        <w:t>4.3交付条件：</w:t>
      </w:r>
      <w:r w:rsidRPr="00E11160">
        <w:rPr>
          <w:rFonts w:asciiTheme="minorEastAsia" w:eastAsiaTheme="minorEastAsia" w:hAnsiTheme="minorEastAsia"/>
          <w:sz w:val="21"/>
          <w:szCs w:val="21"/>
          <w:u w:val="single"/>
        </w:rPr>
        <w:t>                     </w:t>
      </w:r>
      <w:r w:rsidRPr="00E11160">
        <w:rPr>
          <w:rFonts w:asciiTheme="minorEastAsia" w:eastAsiaTheme="minorEastAsia" w:hAnsiTheme="minorEastAsia"/>
          <w:sz w:val="21"/>
          <w:szCs w:val="21"/>
        </w:rPr>
        <w:t>。</w:t>
      </w:r>
    </w:p>
    <w:p w:rsidR="00851B33" w:rsidRPr="00E11160" w:rsidRDefault="00551C50">
      <w:pPr>
        <w:pStyle w:val="ac"/>
        <w:spacing w:before="75" w:after="75" w:line="360" w:lineRule="auto"/>
        <w:ind w:firstLine="482"/>
        <w:rPr>
          <w:rFonts w:asciiTheme="minorEastAsia" w:eastAsiaTheme="minorEastAsia" w:hAnsiTheme="minorEastAsia"/>
          <w:sz w:val="21"/>
          <w:szCs w:val="21"/>
        </w:rPr>
      </w:pPr>
      <w:r w:rsidRPr="00E11160">
        <w:rPr>
          <w:rFonts w:asciiTheme="minorEastAsia" w:eastAsiaTheme="minorEastAsia" w:hAnsiTheme="minorEastAsia"/>
          <w:sz w:val="21"/>
          <w:szCs w:val="21"/>
        </w:rPr>
        <w:t>5、合同标的应符合招标文件、乙方投标文件的规定或约定，具体如下：</w:t>
      </w:r>
    </w:p>
    <w:p w:rsidR="00851B33" w:rsidRPr="00E11160" w:rsidRDefault="00551C50">
      <w:pPr>
        <w:pStyle w:val="ac"/>
        <w:spacing w:before="75" w:after="75" w:line="360" w:lineRule="auto"/>
        <w:ind w:firstLine="482"/>
        <w:rPr>
          <w:rFonts w:asciiTheme="minorEastAsia" w:eastAsiaTheme="minorEastAsia" w:hAnsiTheme="minorEastAsia"/>
          <w:sz w:val="21"/>
          <w:szCs w:val="21"/>
        </w:rPr>
      </w:pPr>
      <w:r w:rsidRPr="00E11160">
        <w:rPr>
          <w:rFonts w:asciiTheme="minorEastAsia" w:eastAsiaTheme="minorEastAsia" w:hAnsiTheme="minorEastAsia"/>
          <w:sz w:val="21"/>
          <w:szCs w:val="21"/>
          <w:u w:val="single"/>
        </w:rPr>
        <w:lastRenderedPageBreak/>
        <w:t>（按照实际情况编制填写，可以是表格或文字描述）</w:t>
      </w:r>
      <w:r w:rsidRPr="00E11160">
        <w:rPr>
          <w:rFonts w:asciiTheme="minorEastAsia" w:eastAsiaTheme="minorEastAsia" w:hAnsiTheme="minorEastAsia"/>
          <w:sz w:val="21"/>
          <w:szCs w:val="21"/>
        </w:rPr>
        <w:t>。</w:t>
      </w:r>
    </w:p>
    <w:p w:rsidR="00851B33" w:rsidRPr="00E11160" w:rsidRDefault="00551C50">
      <w:pPr>
        <w:pStyle w:val="ac"/>
        <w:spacing w:before="75" w:after="75" w:line="360" w:lineRule="auto"/>
        <w:ind w:firstLine="482"/>
        <w:rPr>
          <w:rFonts w:asciiTheme="minorEastAsia" w:eastAsiaTheme="minorEastAsia" w:hAnsiTheme="minorEastAsia"/>
          <w:sz w:val="21"/>
          <w:szCs w:val="21"/>
        </w:rPr>
      </w:pPr>
      <w:r w:rsidRPr="00E11160">
        <w:rPr>
          <w:rFonts w:asciiTheme="minorEastAsia" w:eastAsiaTheme="minorEastAsia" w:hAnsiTheme="minorEastAsia"/>
          <w:sz w:val="21"/>
          <w:szCs w:val="21"/>
        </w:rPr>
        <w:t>6、验收</w:t>
      </w:r>
    </w:p>
    <w:p w:rsidR="00851B33" w:rsidRPr="00E11160" w:rsidRDefault="00551C50">
      <w:pPr>
        <w:pStyle w:val="ac"/>
        <w:spacing w:before="75" w:after="75" w:line="360" w:lineRule="auto"/>
        <w:ind w:firstLine="482"/>
        <w:rPr>
          <w:rFonts w:asciiTheme="minorEastAsia" w:eastAsiaTheme="minorEastAsia" w:hAnsiTheme="minorEastAsia"/>
          <w:sz w:val="21"/>
          <w:szCs w:val="21"/>
        </w:rPr>
      </w:pPr>
      <w:r w:rsidRPr="00E11160">
        <w:rPr>
          <w:rFonts w:asciiTheme="minorEastAsia" w:eastAsiaTheme="minorEastAsia" w:hAnsiTheme="minorEastAsia"/>
          <w:sz w:val="21"/>
          <w:szCs w:val="21"/>
        </w:rPr>
        <w:t>6.1验收应按照招标文件、乙方投标文件的规定或约定进行，具体如下：</w:t>
      </w:r>
    </w:p>
    <w:p w:rsidR="00851B33" w:rsidRPr="00E11160" w:rsidRDefault="00551C50">
      <w:pPr>
        <w:pStyle w:val="ac"/>
        <w:spacing w:before="75" w:after="75" w:line="360" w:lineRule="auto"/>
        <w:ind w:firstLine="482"/>
        <w:rPr>
          <w:rFonts w:asciiTheme="minorEastAsia" w:eastAsiaTheme="minorEastAsia" w:hAnsiTheme="minorEastAsia"/>
          <w:sz w:val="21"/>
          <w:szCs w:val="21"/>
        </w:rPr>
      </w:pPr>
      <w:r w:rsidRPr="00E11160">
        <w:rPr>
          <w:rFonts w:asciiTheme="minorEastAsia" w:eastAsiaTheme="minorEastAsia" w:hAnsiTheme="minorEastAsia"/>
          <w:sz w:val="21"/>
          <w:szCs w:val="21"/>
          <w:u w:val="single"/>
        </w:rPr>
        <w:t>（按照实际情况编制填写，可以是表格或文字描述）</w:t>
      </w:r>
      <w:r w:rsidRPr="00E11160">
        <w:rPr>
          <w:rFonts w:asciiTheme="minorEastAsia" w:eastAsiaTheme="minorEastAsia" w:hAnsiTheme="minorEastAsia"/>
          <w:sz w:val="21"/>
          <w:szCs w:val="21"/>
        </w:rPr>
        <w:t>。</w:t>
      </w:r>
    </w:p>
    <w:p w:rsidR="00851B33" w:rsidRPr="00E11160" w:rsidRDefault="00551C50">
      <w:pPr>
        <w:pStyle w:val="ac"/>
        <w:spacing w:before="75" w:after="75" w:line="360" w:lineRule="auto"/>
        <w:ind w:firstLine="482"/>
        <w:rPr>
          <w:rFonts w:asciiTheme="minorEastAsia" w:eastAsiaTheme="minorEastAsia" w:hAnsiTheme="minorEastAsia"/>
          <w:sz w:val="21"/>
          <w:szCs w:val="21"/>
        </w:rPr>
      </w:pPr>
      <w:r w:rsidRPr="00E11160">
        <w:rPr>
          <w:rFonts w:asciiTheme="minorEastAsia" w:eastAsiaTheme="minorEastAsia" w:hAnsiTheme="minorEastAsia"/>
          <w:sz w:val="21"/>
          <w:szCs w:val="21"/>
        </w:rPr>
        <w:t>6.2本项目是否邀请其他投标人参与验收：</w:t>
      </w:r>
    </w:p>
    <w:p w:rsidR="00851B33" w:rsidRPr="00E11160" w:rsidRDefault="00551C50">
      <w:pPr>
        <w:pStyle w:val="ac"/>
        <w:spacing w:before="75" w:after="75" w:line="360" w:lineRule="auto"/>
        <w:ind w:firstLine="482"/>
        <w:rPr>
          <w:rFonts w:asciiTheme="minorEastAsia" w:eastAsiaTheme="minorEastAsia" w:hAnsiTheme="minorEastAsia"/>
          <w:sz w:val="21"/>
          <w:szCs w:val="21"/>
        </w:rPr>
      </w:pPr>
      <w:r w:rsidRPr="00E11160">
        <w:rPr>
          <w:rFonts w:asciiTheme="minorEastAsia" w:eastAsiaTheme="minorEastAsia" w:hAnsiTheme="minorEastAsia"/>
          <w:sz w:val="21"/>
          <w:szCs w:val="21"/>
        </w:rPr>
        <w:t>□不邀请。□邀请，具体如下：</w:t>
      </w:r>
      <w:r w:rsidRPr="00E11160">
        <w:rPr>
          <w:rFonts w:asciiTheme="minorEastAsia" w:eastAsiaTheme="minorEastAsia" w:hAnsiTheme="minorEastAsia"/>
          <w:sz w:val="21"/>
          <w:szCs w:val="21"/>
          <w:u w:val="single"/>
        </w:rPr>
        <w:t>（按照招标文件规定填写）</w:t>
      </w:r>
      <w:r w:rsidRPr="00E11160">
        <w:rPr>
          <w:rFonts w:asciiTheme="minorEastAsia" w:eastAsiaTheme="minorEastAsia" w:hAnsiTheme="minorEastAsia"/>
          <w:sz w:val="21"/>
          <w:szCs w:val="21"/>
        </w:rPr>
        <w:t>。</w:t>
      </w:r>
    </w:p>
    <w:p w:rsidR="00851B33" w:rsidRPr="00E11160" w:rsidRDefault="00551C50">
      <w:pPr>
        <w:pStyle w:val="ac"/>
        <w:spacing w:before="75" w:after="75" w:line="360" w:lineRule="auto"/>
        <w:ind w:firstLine="482"/>
        <w:rPr>
          <w:rFonts w:asciiTheme="minorEastAsia" w:eastAsiaTheme="minorEastAsia" w:hAnsiTheme="minorEastAsia"/>
          <w:sz w:val="21"/>
          <w:szCs w:val="21"/>
        </w:rPr>
      </w:pPr>
      <w:r w:rsidRPr="00E11160">
        <w:rPr>
          <w:rFonts w:asciiTheme="minorEastAsia" w:eastAsiaTheme="minorEastAsia" w:hAnsiTheme="minorEastAsia"/>
          <w:sz w:val="21"/>
          <w:szCs w:val="21"/>
        </w:rPr>
        <w:t>7、合同款项的支付应按照招标文件的规定进行，具体如下：</w:t>
      </w:r>
    </w:p>
    <w:p w:rsidR="00851B33" w:rsidRPr="00E11160" w:rsidRDefault="00551C50">
      <w:pPr>
        <w:pStyle w:val="ac"/>
        <w:spacing w:before="75" w:after="75" w:line="360" w:lineRule="auto"/>
        <w:ind w:firstLine="482"/>
        <w:rPr>
          <w:rFonts w:asciiTheme="minorEastAsia" w:eastAsiaTheme="minorEastAsia" w:hAnsiTheme="minorEastAsia"/>
          <w:sz w:val="21"/>
          <w:szCs w:val="21"/>
        </w:rPr>
      </w:pPr>
      <w:r w:rsidRPr="00E11160">
        <w:rPr>
          <w:rFonts w:asciiTheme="minorEastAsia" w:eastAsiaTheme="minorEastAsia" w:hAnsiTheme="minorEastAsia"/>
          <w:sz w:val="21"/>
          <w:szCs w:val="21"/>
          <w:u w:val="single"/>
        </w:rPr>
        <w:t>（按照实际情况编制填写，可以是表格或文字描述，包括一次性支付或分期支付等）</w:t>
      </w:r>
      <w:r w:rsidRPr="00E11160">
        <w:rPr>
          <w:rFonts w:asciiTheme="minorEastAsia" w:eastAsiaTheme="minorEastAsia" w:hAnsiTheme="minorEastAsia"/>
          <w:sz w:val="21"/>
          <w:szCs w:val="21"/>
        </w:rPr>
        <w:t>。</w:t>
      </w:r>
    </w:p>
    <w:p w:rsidR="00851B33" w:rsidRPr="00E11160" w:rsidRDefault="00551C50">
      <w:pPr>
        <w:pStyle w:val="ac"/>
        <w:spacing w:before="75" w:after="75" w:line="360" w:lineRule="auto"/>
        <w:ind w:firstLine="482"/>
        <w:rPr>
          <w:rFonts w:asciiTheme="minorEastAsia" w:eastAsiaTheme="minorEastAsia" w:hAnsiTheme="minorEastAsia"/>
          <w:sz w:val="21"/>
          <w:szCs w:val="21"/>
        </w:rPr>
      </w:pPr>
      <w:r w:rsidRPr="00E11160">
        <w:rPr>
          <w:rFonts w:asciiTheme="minorEastAsia" w:eastAsiaTheme="minorEastAsia" w:hAnsiTheme="minorEastAsia"/>
          <w:sz w:val="21"/>
          <w:szCs w:val="21"/>
        </w:rPr>
        <w:t>8、履约保证金</w:t>
      </w:r>
    </w:p>
    <w:p w:rsidR="00851B33" w:rsidRPr="00E11160" w:rsidRDefault="00551C50">
      <w:pPr>
        <w:pStyle w:val="ac"/>
        <w:spacing w:before="75" w:after="75" w:line="360" w:lineRule="auto"/>
        <w:ind w:firstLine="482"/>
        <w:rPr>
          <w:rFonts w:asciiTheme="minorEastAsia" w:eastAsiaTheme="minorEastAsia" w:hAnsiTheme="minorEastAsia"/>
          <w:sz w:val="21"/>
          <w:szCs w:val="21"/>
        </w:rPr>
      </w:pPr>
      <w:r w:rsidRPr="00E11160">
        <w:rPr>
          <w:rFonts w:asciiTheme="minorEastAsia" w:eastAsiaTheme="minorEastAsia" w:hAnsiTheme="minorEastAsia"/>
          <w:sz w:val="21"/>
          <w:szCs w:val="21"/>
        </w:rPr>
        <w:t>□无。□有，具体如下：</w:t>
      </w:r>
      <w:r w:rsidRPr="00E11160">
        <w:rPr>
          <w:rFonts w:asciiTheme="minorEastAsia" w:eastAsiaTheme="minorEastAsia" w:hAnsiTheme="minorEastAsia"/>
          <w:sz w:val="21"/>
          <w:szCs w:val="21"/>
          <w:u w:val="single"/>
        </w:rPr>
        <w:t>（按照招标文件规定填写）</w:t>
      </w:r>
      <w:r w:rsidRPr="00E11160">
        <w:rPr>
          <w:rFonts w:asciiTheme="minorEastAsia" w:eastAsiaTheme="minorEastAsia" w:hAnsiTheme="minorEastAsia"/>
          <w:sz w:val="21"/>
          <w:szCs w:val="21"/>
        </w:rPr>
        <w:t>。</w:t>
      </w:r>
    </w:p>
    <w:p w:rsidR="00851B33" w:rsidRPr="00E11160" w:rsidRDefault="00551C50">
      <w:pPr>
        <w:pStyle w:val="ac"/>
        <w:spacing w:before="75" w:after="75" w:line="360" w:lineRule="auto"/>
        <w:ind w:firstLine="482"/>
        <w:rPr>
          <w:rFonts w:asciiTheme="minorEastAsia" w:eastAsiaTheme="minorEastAsia" w:hAnsiTheme="minorEastAsia"/>
          <w:sz w:val="21"/>
          <w:szCs w:val="21"/>
        </w:rPr>
      </w:pPr>
      <w:r w:rsidRPr="00E11160">
        <w:rPr>
          <w:rFonts w:asciiTheme="minorEastAsia" w:eastAsiaTheme="minorEastAsia" w:hAnsiTheme="minorEastAsia"/>
          <w:sz w:val="21"/>
          <w:szCs w:val="21"/>
        </w:rPr>
        <w:t>9、合同有效期</w:t>
      </w:r>
    </w:p>
    <w:p w:rsidR="00851B33" w:rsidRPr="00E11160" w:rsidRDefault="00551C50">
      <w:pPr>
        <w:pStyle w:val="ac"/>
        <w:spacing w:before="75" w:after="75" w:line="360" w:lineRule="auto"/>
        <w:ind w:firstLine="482"/>
        <w:rPr>
          <w:rFonts w:asciiTheme="minorEastAsia" w:eastAsiaTheme="minorEastAsia" w:hAnsiTheme="minorEastAsia"/>
          <w:sz w:val="21"/>
          <w:szCs w:val="21"/>
        </w:rPr>
      </w:pPr>
      <w:r w:rsidRPr="00E11160">
        <w:rPr>
          <w:rFonts w:asciiTheme="minorEastAsia" w:eastAsiaTheme="minorEastAsia" w:hAnsiTheme="minorEastAsia"/>
          <w:sz w:val="21"/>
          <w:szCs w:val="21"/>
          <w:u w:val="single"/>
        </w:rPr>
        <w:t>（按照实际情况编制填写，可以是表格或文字描述）</w:t>
      </w:r>
      <w:r w:rsidRPr="00E11160">
        <w:rPr>
          <w:rFonts w:asciiTheme="minorEastAsia" w:eastAsiaTheme="minorEastAsia" w:hAnsiTheme="minorEastAsia"/>
          <w:sz w:val="21"/>
          <w:szCs w:val="21"/>
        </w:rPr>
        <w:t>。</w:t>
      </w:r>
    </w:p>
    <w:p w:rsidR="00851B33" w:rsidRPr="00E11160" w:rsidRDefault="00551C50">
      <w:pPr>
        <w:pStyle w:val="ac"/>
        <w:spacing w:before="75" w:after="75" w:line="360" w:lineRule="auto"/>
        <w:ind w:firstLine="482"/>
        <w:rPr>
          <w:rFonts w:asciiTheme="minorEastAsia" w:eastAsiaTheme="minorEastAsia" w:hAnsiTheme="minorEastAsia"/>
          <w:sz w:val="21"/>
          <w:szCs w:val="21"/>
        </w:rPr>
      </w:pPr>
      <w:r w:rsidRPr="00E11160">
        <w:rPr>
          <w:rFonts w:asciiTheme="minorEastAsia" w:eastAsiaTheme="minorEastAsia" w:hAnsiTheme="minorEastAsia"/>
          <w:sz w:val="21"/>
          <w:szCs w:val="21"/>
        </w:rPr>
        <w:t>10、违约责任</w:t>
      </w:r>
    </w:p>
    <w:p w:rsidR="00851B33" w:rsidRPr="00E11160" w:rsidRDefault="00551C50">
      <w:pPr>
        <w:pStyle w:val="ac"/>
        <w:spacing w:before="75" w:after="75" w:line="360" w:lineRule="auto"/>
        <w:ind w:firstLine="482"/>
        <w:rPr>
          <w:rFonts w:asciiTheme="minorEastAsia" w:eastAsiaTheme="minorEastAsia" w:hAnsiTheme="minorEastAsia"/>
          <w:sz w:val="21"/>
          <w:szCs w:val="21"/>
        </w:rPr>
      </w:pPr>
      <w:r w:rsidRPr="00E11160">
        <w:rPr>
          <w:rFonts w:asciiTheme="minorEastAsia" w:eastAsiaTheme="minorEastAsia" w:hAnsiTheme="minorEastAsia"/>
          <w:sz w:val="21"/>
          <w:szCs w:val="21"/>
          <w:u w:val="single"/>
        </w:rPr>
        <w:t>（按照实际情况编制填写，可以是表格或文字描述）</w:t>
      </w:r>
      <w:r w:rsidRPr="00E11160">
        <w:rPr>
          <w:rFonts w:asciiTheme="minorEastAsia" w:eastAsiaTheme="minorEastAsia" w:hAnsiTheme="minorEastAsia"/>
          <w:sz w:val="21"/>
          <w:szCs w:val="21"/>
        </w:rPr>
        <w:t>。</w:t>
      </w:r>
    </w:p>
    <w:p w:rsidR="00851B33" w:rsidRPr="00E11160" w:rsidRDefault="00551C50">
      <w:pPr>
        <w:pStyle w:val="ac"/>
        <w:spacing w:before="75" w:after="75" w:line="360" w:lineRule="auto"/>
        <w:ind w:firstLine="482"/>
        <w:rPr>
          <w:rFonts w:asciiTheme="minorEastAsia" w:eastAsiaTheme="minorEastAsia" w:hAnsiTheme="minorEastAsia"/>
          <w:sz w:val="21"/>
          <w:szCs w:val="21"/>
        </w:rPr>
      </w:pPr>
      <w:r w:rsidRPr="00E11160">
        <w:rPr>
          <w:rFonts w:asciiTheme="minorEastAsia" w:eastAsiaTheme="minorEastAsia" w:hAnsiTheme="minorEastAsia"/>
          <w:sz w:val="21"/>
          <w:szCs w:val="21"/>
        </w:rPr>
        <w:t>11、知识产权</w:t>
      </w:r>
    </w:p>
    <w:p w:rsidR="00851B33" w:rsidRPr="00E11160" w:rsidRDefault="00551C50">
      <w:pPr>
        <w:pStyle w:val="ac"/>
        <w:spacing w:before="75" w:after="75" w:line="360" w:lineRule="auto"/>
        <w:ind w:firstLine="482"/>
        <w:rPr>
          <w:rFonts w:asciiTheme="minorEastAsia" w:eastAsiaTheme="minorEastAsia" w:hAnsiTheme="minorEastAsia"/>
          <w:sz w:val="21"/>
          <w:szCs w:val="21"/>
        </w:rPr>
      </w:pPr>
      <w:r w:rsidRPr="00E11160">
        <w:rPr>
          <w:rFonts w:asciiTheme="minorEastAsia" w:eastAsiaTheme="minorEastAsia" w:hAnsi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851B33" w:rsidRPr="00E11160" w:rsidRDefault="00551C50">
      <w:pPr>
        <w:pStyle w:val="ac"/>
        <w:spacing w:before="75" w:after="75" w:line="360" w:lineRule="auto"/>
        <w:ind w:firstLine="482"/>
        <w:rPr>
          <w:rFonts w:asciiTheme="minorEastAsia" w:eastAsiaTheme="minorEastAsia" w:hAnsiTheme="minorEastAsia"/>
          <w:sz w:val="21"/>
          <w:szCs w:val="21"/>
        </w:rPr>
      </w:pPr>
      <w:r w:rsidRPr="00E11160">
        <w:rPr>
          <w:rFonts w:asciiTheme="minorEastAsia" w:eastAsiaTheme="minorEastAsia" w:hAnsiTheme="minorEastAsia"/>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sidRPr="00E11160">
        <w:rPr>
          <w:rFonts w:asciiTheme="minorEastAsia" w:eastAsiaTheme="minorEastAsia" w:hAnsiTheme="minorEastAsia"/>
          <w:sz w:val="21"/>
          <w:szCs w:val="21"/>
          <w:u w:val="single"/>
        </w:rPr>
        <w:t>（按照实际情况编制填写）</w:t>
      </w:r>
      <w:r w:rsidRPr="00E11160">
        <w:rPr>
          <w:rFonts w:asciiTheme="minorEastAsia" w:eastAsiaTheme="minorEastAsia" w:hAnsiTheme="minorEastAsia"/>
          <w:sz w:val="21"/>
          <w:szCs w:val="21"/>
        </w:rPr>
        <w:t>。</w:t>
      </w:r>
    </w:p>
    <w:p w:rsidR="00851B33" w:rsidRPr="00E11160" w:rsidRDefault="00551C50">
      <w:pPr>
        <w:pStyle w:val="ac"/>
        <w:spacing w:before="75" w:after="75" w:line="360" w:lineRule="auto"/>
        <w:ind w:firstLine="482"/>
        <w:rPr>
          <w:rFonts w:asciiTheme="minorEastAsia" w:eastAsiaTheme="minorEastAsia" w:hAnsiTheme="minorEastAsia"/>
          <w:sz w:val="21"/>
          <w:szCs w:val="21"/>
        </w:rPr>
      </w:pPr>
      <w:r w:rsidRPr="00E11160">
        <w:rPr>
          <w:rFonts w:asciiTheme="minorEastAsia" w:eastAsiaTheme="minorEastAsia" w:hAnsiTheme="minorEastAsia"/>
          <w:sz w:val="21"/>
          <w:szCs w:val="21"/>
        </w:rPr>
        <w:t>12、解决争议的方法</w:t>
      </w:r>
    </w:p>
    <w:p w:rsidR="00851B33" w:rsidRPr="00E11160" w:rsidRDefault="00551C50">
      <w:pPr>
        <w:pStyle w:val="ac"/>
        <w:spacing w:before="75" w:after="75" w:line="360" w:lineRule="auto"/>
        <w:ind w:firstLine="482"/>
        <w:rPr>
          <w:rFonts w:asciiTheme="minorEastAsia" w:eastAsiaTheme="minorEastAsia" w:hAnsiTheme="minorEastAsia"/>
          <w:sz w:val="21"/>
          <w:szCs w:val="21"/>
        </w:rPr>
      </w:pPr>
      <w:r w:rsidRPr="00E11160">
        <w:rPr>
          <w:rFonts w:asciiTheme="minorEastAsia" w:eastAsiaTheme="minorEastAsia" w:hAnsiTheme="minorEastAsia"/>
          <w:sz w:val="21"/>
          <w:szCs w:val="21"/>
        </w:rPr>
        <w:t>12.1甲、乙双方协商解决。</w:t>
      </w:r>
    </w:p>
    <w:p w:rsidR="00851B33" w:rsidRPr="00E11160" w:rsidRDefault="00551C50">
      <w:pPr>
        <w:pStyle w:val="ac"/>
        <w:spacing w:before="75" w:after="75" w:line="360" w:lineRule="auto"/>
        <w:ind w:firstLine="482"/>
        <w:rPr>
          <w:rFonts w:asciiTheme="minorEastAsia" w:eastAsiaTheme="minorEastAsia" w:hAnsiTheme="minorEastAsia"/>
          <w:sz w:val="21"/>
          <w:szCs w:val="21"/>
        </w:rPr>
      </w:pPr>
      <w:r w:rsidRPr="00E11160">
        <w:rPr>
          <w:rFonts w:asciiTheme="minorEastAsia" w:eastAsiaTheme="minorEastAsia" w:hAnsiTheme="minorEastAsia"/>
          <w:sz w:val="21"/>
          <w:szCs w:val="21"/>
        </w:rPr>
        <w:lastRenderedPageBreak/>
        <w:t>12.2若协商解决不成，则通过下列途径之一解决：</w:t>
      </w:r>
    </w:p>
    <w:p w:rsidR="00851B33" w:rsidRPr="00E11160" w:rsidRDefault="00551C50">
      <w:pPr>
        <w:pStyle w:val="ac"/>
        <w:spacing w:before="75" w:after="75" w:line="360" w:lineRule="auto"/>
        <w:ind w:firstLine="482"/>
        <w:rPr>
          <w:rFonts w:asciiTheme="minorEastAsia" w:eastAsiaTheme="minorEastAsia" w:hAnsiTheme="minorEastAsia"/>
          <w:sz w:val="21"/>
          <w:szCs w:val="21"/>
        </w:rPr>
      </w:pPr>
      <w:r w:rsidRPr="00E11160">
        <w:rPr>
          <w:rFonts w:asciiTheme="minorEastAsia" w:eastAsiaTheme="minorEastAsia" w:hAnsiTheme="minorEastAsia"/>
          <w:sz w:val="21"/>
          <w:szCs w:val="21"/>
        </w:rPr>
        <w:t>□提交仲裁委员会仲裁，具体如下：</w:t>
      </w:r>
      <w:r w:rsidRPr="00E11160">
        <w:rPr>
          <w:rFonts w:asciiTheme="minorEastAsia" w:eastAsiaTheme="minorEastAsia" w:hAnsiTheme="minorEastAsia"/>
          <w:sz w:val="21"/>
          <w:szCs w:val="21"/>
          <w:u w:val="single"/>
        </w:rPr>
        <w:t>（按照实际情况编制填写）</w:t>
      </w:r>
      <w:r w:rsidRPr="00E11160">
        <w:rPr>
          <w:rFonts w:asciiTheme="minorEastAsia" w:eastAsiaTheme="minorEastAsia" w:hAnsiTheme="minorEastAsia"/>
          <w:sz w:val="21"/>
          <w:szCs w:val="21"/>
        </w:rPr>
        <w:t>。</w:t>
      </w:r>
    </w:p>
    <w:p w:rsidR="00851B33" w:rsidRPr="00E11160" w:rsidRDefault="00551C50">
      <w:pPr>
        <w:pStyle w:val="ac"/>
        <w:spacing w:before="75" w:after="75" w:line="360" w:lineRule="auto"/>
        <w:ind w:firstLine="482"/>
        <w:rPr>
          <w:rFonts w:asciiTheme="minorEastAsia" w:eastAsiaTheme="minorEastAsia" w:hAnsiTheme="minorEastAsia"/>
          <w:sz w:val="21"/>
          <w:szCs w:val="21"/>
        </w:rPr>
      </w:pPr>
      <w:r w:rsidRPr="00E11160">
        <w:rPr>
          <w:rFonts w:asciiTheme="minorEastAsia" w:eastAsiaTheme="minorEastAsia" w:hAnsiTheme="minorEastAsia"/>
          <w:sz w:val="21"/>
          <w:szCs w:val="21"/>
        </w:rPr>
        <w:t>□向人民法院提起诉讼，具体如下：</w:t>
      </w:r>
      <w:r w:rsidRPr="00E11160">
        <w:rPr>
          <w:rFonts w:asciiTheme="minorEastAsia" w:eastAsiaTheme="minorEastAsia" w:hAnsiTheme="minorEastAsia"/>
          <w:sz w:val="21"/>
          <w:szCs w:val="21"/>
          <w:u w:val="single"/>
        </w:rPr>
        <w:t>（按照实际情况编制填写）</w:t>
      </w:r>
      <w:r w:rsidRPr="00E11160">
        <w:rPr>
          <w:rFonts w:asciiTheme="minorEastAsia" w:eastAsiaTheme="minorEastAsia" w:hAnsiTheme="minorEastAsia"/>
          <w:sz w:val="21"/>
          <w:szCs w:val="21"/>
        </w:rPr>
        <w:t>。</w:t>
      </w:r>
    </w:p>
    <w:p w:rsidR="00851B33" w:rsidRPr="00E11160" w:rsidRDefault="00551C50">
      <w:pPr>
        <w:pStyle w:val="ac"/>
        <w:spacing w:before="75" w:after="75" w:line="360" w:lineRule="auto"/>
        <w:ind w:firstLine="482"/>
        <w:rPr>
          <w:rFonts w:asciiTheme="minorEastAsia" w:eastAsiaTheme="minorEastAsia" w:hAnsiTheme="minorEastAsia"/>
          <w:sz w:val="21"/>
          <w:szCs w:val="21"/>
        </w:rPr>
      </w:pPr>
      <w:r w:rsidRPr="00E11160">
        <w:rPr>
          <w:rFonts w:asciiTheme="minorEastAsia" w:eastAsiaTheme="minorEastAsia" w:hAnsiTheme="minorEastAsia"/>
          <w:sz w:val="21"/>
          <w:szCs w:val="21"/>
        </w:rPr>
        <w:t>13、不可抗力</w:t>
      </w:r>
    </w:p>
    <w:p w:rsidR="00851B33" w:rsidRPr="00E11160" w:rsidRDefault="00551C50">
      <w:pPr>
        <w:pStyle w:val="ac"/>
        <w:spacing w:before="75" w:after="75" w:line="360" w:lineRule="auto"/>
        <w:ind w:firstLine="482"/>
        <w:rPr>
          <w:rFonts w:asciiTheme="minorEastAsia" w:eastAsiaTheme="minorEastAsia" w:hAnsiTheme="minorEastAsia"/>
          <w:sz w:val="21"/>
          <w:szCs w:val="21"/>
        </w:rPr>
      </w:pPr>
      <w:r w:rsidRPr="00E11160">
        <w:rPr>
          <w:rFonts w:asciiTheme="minorEastAsia" w:eastAsiaTheme="minorEastAsia" w:hAnsi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851B33" w:rsidRPr="00E11160" w:rsidRDefault="00551C50">
      <w:pPr>
        <w:pStyle w:val="ac"/>
        <w:spacing w:before="75" w:after="75" w:line="360" w:lineRule="auto"/>
        <w:ind w:firstLine="482"/>
        <w:rPr>
          <w:rFonts w:asciiTheme="minorEastAsia" w:eastAsiaTheme="minorEastAsia" w:hAnsiTheme="minorEastAsia"/>
          <w:sz w:val="21"/>
          <w:szCs w:val="21"/>
        </w:rPr>
      </w:pPr>
      <w:r w:rsidRPr="00E11160">
        <w:rPr>
          <w:rFonts w:asciiTheme="minorEastAsia" w:eastAsiaTheme="minorEastAsia" w:hAnsi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851B33" w:rsidRPr="00E11160" w:rsidRDefault="00551C50">
      <w:pPr>
        <w:pStyle w:val="ac"/>
        <w:spacing w:before="75" w:after="75" w:line="360" w:lineRule="auto"/>
        <w:ind w:firstLine="482"/>
        <w:rPr>
          <w:rFonts w:asciiTheme="minorEastAsia" w:eastAsiaTheme="minorEastAsia" w:hAnsiTheme="minorEastAsia"/>
          <w:sz w:val="21"/>
          <w:szCs w:val="21"/>
        </w:rPr>
      </w:pPr>
      <w:r w:rsidRPr="00E11160">
        <w:rPr>
          <w:rFonts w:asciiTheme="minorEastAsia" w:eastAsiaTheme="minorEastAsia" w:hAnsiTheme="minorEastAsia"/>
          <w:sz w:val="21"/>
          <w:szCs w:val="21"/>
        </w:rPr>
        <w:t>14、合同条款</w:t>
      </w:r>
    </w:p>
    <w:p w:rsidR="00851B33" w:rsidRPr="00E11160" w:rsidRDefault="00551C50">
      <w:pPr>
        <w:pStyle w:val="ac"/>
        <w:spacing w:before="75" w:after="75" w:line="360" w:lineRule="auto"/>
        <w:ind w:firstLine="482"/>
        <w:rPr>
          <w:rFonts w:asciiTheme="minorEastAsia" w:eastAsiaTheme="minorEastAsia" w:hAnsiTheme="minorEastAsia"/>
          <w:sz w:val="21"/>
          <w:szCs w:val="21"/>
        </w:rPr>
      </w:pPr>
      <w:r w:rsidRPr="00E11160">
        <w:rPr>
          <w:rFonts w:asciiTheme="minorEastAsia" w:eastAsiaTheme="minorEastAsia" w:hAnsiTheme="minorEastAsia"/>
          <w:sz w:val="21"/>
          <w:szCs w:val="21"/>
          <w:u w:val="single"/>
        </w:rPr>
        <w:t>（按照实际情况编制填写。招标文件第五章已有规定的，双方均不得变更或调整；招标文件第五章未作规定的，双方可通过友好协商进行约定）</w:t>
      </w:r>
      <w:r w:rsidRPr="00E11160">
        <w:rPr>
          <w:rFonts w:asciiTheme="minorEastAsia" w:eastAsiaTheme="minorEastAsia" w:hAnsiTheme="minorEastAsia"/>
          <w:sz w:val="21"/>
          <w:szCs w:val="21"/>
        </w:rPr>
        <w:t>。</w:t>
      </w:r>
    </w:p>
    <w:p w:rsidR="00851B33" w:rsidRPr="00E11160" w:rsidRDefault="00551C50">
      <w:pPr>
        <w:pStyle w:val="ac"/>
        <w:spacing w:before="75" w:after="75" w:line="360" w:lineRule="auto"/>
        <w:ind w:firstLine="482"/>
        <w:rPr>
          <w:rFonts w:asciiTheme="minorEastAsia" w:eastAsiaTheme="minorEastAsia" w:hAnsiTheme="minorEastAsia"/>
          <w:sz w:val="21"/>
          <w:szCs w:val="21"/>
        </w:rPr>
      </w:pPr>
      <w:r w:rsidRPr="00E11160">
        <w:rPr>
          <w:rFonts w:asciiTheme="minorEastAsia" w:eastAsiaTheme="minorEastAsia" w:hAnsiTheme="minorEastAsia"/>
          <w:sz w:val="21"/>
          <w:szCs w:val="21"/>
        </w:rPr>
        <w:t>15、其他约定</w:t>
      </w:r>
    </w:p>
    <w:p w:rsidR="00851B33" w:rsidRPr="00E11160" w:rsidRDefault="00551C50">
      <w:pPr>
        <w:pStyle w:val="ac"/>
        <w:spacing w:before="75" w:after="75" w:line="360" w:lineRule="auto"/>
        <w:ind w:firstLine="482"/>
        <w:rPr>
          <w:rFonts w:asciiTheme="minorEastAsia" w:eastAsiaTheme="minorEastAsia" w:hAnsiTheme="minorEastAsia"/>
          <w:sz w:val="21"/>
          <w:szCs w:val="21"/>
        </w:rPr>
      </w:pPr>
      <w:r w:rsidRPr="00E11160">
        <w:rPr>
          <w:rFonts w:asciiTheme="minorEastAsia" w:eastAsiaTheme="minorEastAsia" w:hAnsiTheme="minorEastAsia"/>
          <w:sz w:val="21"/>
          <w:szCs w:val="21"/>
        </w:rPr>
        <w:t>15.1合同文件与本合同具有同等法律效力。</w:t>
      </w:r>
    </w:p>
    <w:p w:rsidR="00851B33" w:rsidRPr="00E11160" w:rsidRDefault="00551C50">
      <w:pPr>
        <w:pStyle w:val="ac"/>
        <w:spacing w:before="75" w:after="75" w:line="360" w:lineRule="auto"/>
        <w:ind w:firstLine="482"/>
        <w:rPr>
          <w:rFonts w:asciiTheme="minorEastAsia" w:eastAsiaTheme="minorEastAsia" w:hAnsiTheme="minorEastAsia"/>
          <w:sz w:val="21"/>
          <w:szCs w:val="21"/>
        </w:rPr>
      </w:pPr>
      <w:r w:rsidRPr="00E11160">
        <w:rPr>
          <w:rFonts w:asciiTheme="minorEastAsia" w:eastAsiaTheme="minorEastAsia" w:hAnsiTheme="minorEastAsia"/>
          <w:sz w:val="21"/>
          <w:szCs w:val="21"/>
        </w:rPr>
        <w:t>15.2本合同未尽事宜，双方可另行补充。</w:t>
      </w:r>
    </w:p>
    <w:p w:rsidR="00851B33" w:rsidRPr="00E11160" w:rsidRDefault="00551C50">
      <w:pPr>
        <w:pStyle w:val="ac"/>
        <w:spacing w:before="75" w:after="75" w:line="360" w:lineRule="auto"/>
        <w:ind w:firstLine="482"/>
        <w:rPr>
          <w:rFonts w:asciiTheme="minorEastAsia" w:eastAsiaTheme="minorEastAsia" w:hAnsiTheme="minorEastAsia"/>
          <w:sz w:val="21"/>
          <w:szCs w:val="21"/>
        </w:rPr>
      </w:pPr>
      <w:r w:rsidRPr="00E11160">
        <w:rPr>
          <w:rFonts w:asciiTheme="minorEastAsia" w:eastAsiaTheme="minorEastAsia" w:hAnsiTheme="minorEastAsia"/>
          <w:sz w:val="21"/>
          <w:szCs w:val="21"/>
        </w:rPr>
        <w:t>15.3合同生效：自签订之日起生效</w:t>
      </w:r>
      <w:r w:rsidRPr="00E11160">
        <w:rPr>
          <w:rFonts w:asciiTheme="minorEastAsia" w:eastAsiaTheme="minorEastAsia" w:hAnsiTheme="minorEastAsia" w:hint="eastAsia"/>
          <w:sz w:val="21"/>
          <w:szCs w:val="21"/>
        </w:rPr>
        <w:t>。</w:t>
      </w:r>
    </w:p>
    <w:p w:rsidR="00851B33" w:rsidRPr="00E11160" w:rsidRDefault="00551C50">
      <w:pPr>
        <w:pStyle w:val="ac"/>
        <w:spacing w:before="75" w:after="75" w:line="360" w:lineRule="auto"/>
        <w:ind w:firstLine="482"/>
        <w:rPr>
          <w:rFonts w:asciiTheme="minorEastAsia" w:eastAsiaTheme="minorEastAsia" w:hAnsiTheme="minorEastAsia"/>
          <w:sz w:val="21"/>
          <w:szCs w:val="21"/>
        </w:rPr>
      </w:pPr>
      <w:r w:rsidRPr="00E11160">
        <w:rPr>
          <w:rFonts w:asciiTheme="minorEastAsia" w:eastAsiaTheme="minorEastAsia" w:hAnsiTheme="minorEastAsia"/>
          <w:sz w:val="21"/>
          <w:szCs w:val="21"/>
        </w:rPr>
        <w:t xml:space="preserve"> 15.4本合同一式</w:t>
      </w:r>
      <w:r w:rsidRPr="00E11160">
        <w:rPr>
          <w:rFonts w:asciiTheme="minorEastAsia" w:eastAsiaTheme="minorEastAsia" w:hAnsiTheme="minorEastAsia"/>
          <w:sz w:val="21"/>
          <w:szCs w:val="21"/>
          <w:u w:val="single"/>
        </w:rPr>
        <w:t>（填写具体份数）</w:t>
      </w:r>
      <w:r w:rsidRPr="00E11160">
        <w:rPr>
          <w:rFonts w:asciiTheme="minorEastAsia" w:eastAsiaTheme="minorEastAsia" w:hAnsiTheme="minorEastAsia"/>
          <w:sz w:val="21"/>
          <w:szCs w:val="21"/>
        </w:rPr>
        <w:t>份，经双方授权代表签字并盖章后生效。甲方、乙方各执</w:t>
      </w:r>
      <w:r w:rsidRPr="00E11160">
        <w:rPr>
          <w:rFonts w:asciiTheme="minorEastAsia" w:eastAsiaTheme="minorEastAsia" w:hAnsiTheme="minorEastAsia"/>
          <w:sz w:val="21"/>
          <w:szCs w:val="21"/>
          <w:u w:val="single"/>
        </w:rPr>
        <w:t>（填写具体份数）</w:t>
      </w:r>
      <w:r w:rsidRPr="00E11160">
        <w:rPr>
          <w:rFonts w:asciiTheme="minorEastAsia" w:eastAsiaTheme="minorEastAsia" w:hAnsiTheme="minorEastAsia"/>
          <w:sz w:val="21"/>
          <w:szCs w:val="21"/>
        </w:rPr>
        <w:t>份，送</w:t>
      </w:r>
      <w:r w:rsidRPr="00E11160">
        <w:rPr>
          <w:rFonts w:asciiTheme="minorEastAsia" w:eastAsiaTheme="minorEastAsia" w:hAnsiTheme="minorEastAsia"/>
          <w:sz w:val="21"/>
          <w:szCs w:val="21"/>
          <w:u w:val="single"/>
        </w:rPr>
        <w:t>（填写需要备案的监管部门的全称）</w:t>
      </w:r>
      <w:r w:rsidRPr="00E11160">
        <w:rPr>
          <w:rFonts w:asciiTheme="minorEastAsia" w:eastAsiaTheme="minorEastAsia" w:hAnsiTheme="minorEastAsia"/>
          <w:sz w:val="21"/>
          <w:szCs w:val="21"/>
        </w:rPr>
        <w:t>备案</w:t>
      </w:r>
      <w:r w:rsidRPr="00E11160">
        <w:rPr>
          <w:rFonts w:asciiTheme="minorEastAsia" w:eastAsiaTheme="minorEastAsia" w:hAnsiTheme="minorEastAsia"/>
          <w:sz w:val="21"/>
          <w:szCs w:val="21"/>
          <w:u w:val="single"/>
        </w:rPr>
        <w:t>（填写具体份数）</w:t>
      </w:r>
      <w:r w:rsidRPr="00E11160">
        <w:rPr>
          <w:rFonts w:asciiTheme="minorEastAsia" w:eastAsiaTheme="minorEastAsia" w:hAnsiTheme="minorEastAsia"/>
          <w:sz w:val="21"/>
          <w:szCs w:val="21"/>
        </w:rPr>
        <w:t>份，具有同等效力。</w:t>
      </w:r>
    </w:p>
    <w:p w:rsidR="00851B33" w:rsidRPr="00E11160" w:rsidRDefault="00551C50">
      <w:pPr>
        <w:pStyle w:val="ac"/>
        <w:spacing w:before="75" w:after="75" w:line="360" w:lineRule="auto"/>
        <w:ind w:firstLine="482"/>
        <w:rPr>
          <w:rFonts w:asciiTheme="minorEastAsia" w:eastAsiaTheme="minorEastAsia" w:hAnsiTheme="minorEastAsia"/>
          <w:sz w:val="21"/>
          <w:szCs w:val="21"/>
        </w:rPr>
      </w:pPr>
      <w:r w:rsidRPr="00E11160">
        <w:rPr>
          <w:rFonts w:asciiTheme="minorEastAsia" w:eastAsiaTheme="minorEastAsia" w:hAnsiTheme="minorEastAsia"/>
          <w:sz w:val="21"/>
          <w:szCs w:val="21"/>
        </w:rPr>
        <w:t>15.5其他：□无。□</w:t>
      </w:r>
      <w:r w:rsidRPr="00E11160">
        <w:rPr>
          <w:rFonts w:asciiTheme="minorEastAsia" w:eastAsiaTheme="minorEastAsia" w:hAnsiTheme="minorEastAsia"/>
          <w:sz w:val="21"/>
          <w:szCs w:val="21"/>
          <w:u w:val="single"/>
        </w:rPr>
        <w:t>（按照实际情况编制填写需要增加的内容）</w:t>
      </w:r>
      <w:r w:rsidRPr="00E11160">
        <w:rPr>
          <w:rFonts w:asciiTheme="minorEastAsia" w:eastAsiaTheme="minorEastAsia" w:hAnsiTheme="minorEastAsia"/>
          <w:sz w:val="21"/>
          <w:szCs w:val="21"/>
        </w:rPr>
        <w:t>。</w:t>
      </w:r>
    </w:p>
    <w:p w:rsidR="00851B33" w:rsidRPr="00E11160" w:rsidRDefault="00551C50">
      <w:pPr>
        <w:pStyle w:val="ac"/>
        <w:spacing w:before="75" w:after="75"/>
        <w:rPr>
          <w:rFonts w:asciiTheme="minorEastAsia" w:eastAsiaTheme="minorEastAsia" w:hAnsiTheme="minorEastAsia"/>
          <w:sz w:val="21"/>
          <w:szCs w:val="21"/>
        </w:rPr>
      </w:pPr>
      <w:r w:rsidRPr="00E11160">
        <w:rPr>
          <w:rFonts w:asciiTheme="minorEastAsia" w:eastAsiaTheme="minorEastAsia" w:hAnsiTheme="minorEastAsia"/>
          <w:sz w:val="21"/>
          <w:szCs w:val="21"/>
        </w:rPr>
        <w:t> </w:t>
      </w:r>
    </w:p>
    <w:p w:rsidR="00851B33" w:rsidRPr="00E11160" w:rsidRDefault="00551C50">
      <w:pPr>
        <w:pStyle w:val="ac"/>
        <w:spacing w:before="75" w:after="75"/>
        <w:rPr>
          <w:rFonts w:asciiTheme="minorEastAsia" w:eastAsiaTheme="minorEastAsia" w:hAnsiTheme="minorEastAsia"/>
          <w:sz w:val="21"/>
          <w:szCs w:val="21"/>
        </w:rPr>
      </w:pPr>
      <w:r w:rsidRPr="00E11160">
        <w:rPr>
          <w:rFonts w:asciiTheme="minorEastAsia" w:eastAsiaTheme="minorEastAsia" w:hAnsiTheme="minorEastAsia"/>
          <w:sz w:val="21"/>
          <w:szCs w:val="21"/>
        </w:rPr>
        <w:t> </w:t>
      </w:r>
    </w:p>
    <w:p w:rsidR="00851B33" w:rsidRPr="00E11160" w:rsidRDefault="00551C50">
      <w:pPr>
        <w:pStyle w:val="ac"/>
        <w:spacing w:before="75" w:after="75" w:line="360" w:lineRule="auto"/>
        <w:rPr>
          <w:rFonts w:asciiTheme="minorEastAsia" w:eastAsiaTheme="minorEastAsia" w:hAnsiTheme="minorEastAsia"/>
          <w:sz w:val="21"/>
          <w:szCs w:val="21"/>
        </w:rPr>
      </w:pPr>
      <w:r w:rsidRPr="00E11160">
        <w:rPr>
          <w:rFonts w:asciiTheme="minorEastAsia" w:eastAsiaTheme="minorEastAsia" w:hAnsiTheme="minorEastAsia"/>
          <w:sz w:val="21"/>
          <w:szCs w:val="21"/>
        </w:rPr>
        <w:t>甲方：                        乙方：</w:t>
      </w:r>
    </w:p>
    <w:p w:rsidR="00851B33" w:rsidRPr="00E11160" w:rsidRDefault="00551C50">
      <w:pPr>
        <w:pStyle w:val="ac"/>
        <w:spacing w:before="75" w:after="75" w:line="360" w:lineRule="auto"/>
        <w:rPr>
          <w:rFonts w:asciiTheme="minorEastAsia" w:eastAsiaTheme="minorEastAsia" w:hAnsiTheme="minorEastAsia"/>
          <w:sz w:val="21"/>
          <w:szCs w:val="21"/>
        </w:rPr>
      </w:pPr>
      <w:r w:rsidRPr="00E11160">
        <w:rPr>
          <w:rFonts w:asciiTheme="minorEastAsia" w:eastAsiaTheme="minorEastAsia" w:hAnsiTheme="minorEastAsia"/>
          <w:sz w:val="21"/>
          <w:szCs w:val="21"/>
        </w:rPr>
        <w:lastRenderedPageBreak/>
        <w:t>住所：                        住所：</w:t>
      </w:r>
    </w:p>
    <w:p w:rsidR="00851B33" w:rsidRPr="00E11160" w:rsidRDefault="00551C50">
      <w:pPr>
        <w:pStyle w:val="ac"/>
        <w:spacing w:before="75" w:after="75" w:line="360" w:lineRule="auto"/>
        <w:rPr>
          <w:rFonts w:asciiTheme="minorEastAsia" w:eastAsiaTheme="minorEastAsia" w:hAnsiTheme="minorEastAsia"/>
          <w:sz w:val="21"/>
          <w:szCs w:val="21"/>
        </w:rPr>
      </w:pPr>
      <w:r w:rsidRPr="00E11160">
        <w:rPr>
          <w:rFonts w:asciiTheme="minorEastAsia" w:eastAsiaTheme="minorEastAsia" w:hAnsiTheme="minorEastAsia" w:hint="eastAsia"/>
          <w:sz w:val="21"/>
          <w:szCs w:val="21"/>
        </w:rPr>
        <w:t>法定代表人（</w:t>
      </w:r>
      <w:r w:rsidRPr="00E11160">
        <w:rPr>
          <w:rFonts w:asciiTheme="minorEastAsia" w:eastAsiaTheme="minorEastAsia" w:hAnsiTheme="minorEastAsia"/>
          <w:sz w:val="21"/>
          <w:szCs w:val="21"/>
        </w:rPr>
        <w:t>单位负责人</w:t>
      </w:r>
      <w:r w:rsidRPr="00E11160">
        <w:rPr>
          <w:rFonts w:asciiTheme="minorEastAsia" w:eastAsiaTheme="minorEastAsia" w:hAnsiTheme="minorEastAsia" w:hint="eastAsia"/>
          <w:sz w:val="21"/>
          <w:szCs w:val="21"/>
        </w:rPr>
        <w:t>）</w:t>
      </w:r>
      <w:r w:rsidRPr="00E11160">
        <w:rPr>
          <w:rFonts w:asciiTheme="minorEastAsia" w:eastAsiaTheme="minorEastAsia" w:hAnsiTheme="minorEastAsia"/>
          <w:sz w:val="21"/>
          <w:szCs w:val="21"/>
        </w:rPr>
        <w:t>：              </w:t>
      </w:r>
      <w:r w:rsidRPr="00E11160">
        <w:rPr>
          <w:rFonts w:asciiTheme="minorEastAsia" w:eastAsiaTheme="minorEastAsia" w:hAnsiTheme="minorEastAsia" w:hint="eastAsia"/>
          <w:sz w:val="21"/>
          <w:szCs w:val="21"/>
        </w:rPr>
        <w:t>法定代表人（</w:t>
      </w:r>
      <w:r w:rsidRPr="00E11160">
        <w:rPr>
          <w:rFonts w:asciiTheme="minorEastAsia" w:eastAsiaTheme="minorEastAsia" w:hAnsiTheme="minorEastAsia"/>
          <w:sz w:val="21"/>
          <w:szCs w:val="21"/>
        </w:rPr>
        <w:t>单位负责人</w:t>
      </w:r>
      <w:r w:rsidRPr="00E11160">
        <w:rPr>
          <w:rFonts w:asciiTheme="minorEastAsia" w:eastAsiaTheme="minorEastAsia" w:hAnsiTheme="minorEastAsia" w:hint="eastAsia"/>
          <w:sz w:val="21"/>
          <w:szCs w:val="21"/>
        </w:rPr>
        <w:t>）</w:t>
      </w:r>
      <w:r w:rsidRPr="00E11160">
        <w:rPr>
          <w:rFonts w:asciiTheme="minorEastAsia" w:eastAsiaTheme="minorEastAsia" w:hAnsiTheme="minorEastAsia"/>
          <w:sz w:val="21"/>
          <w:szCs w:val="21"/>
        </w:rPr>
        <w:t>：</w:t>
      </w:r>
    </w:p>
    <w:p w:rsidR="00851B33" w:rsidRPr="00E11160" w:rsidRDefault="00551C50">
      <w:pPr>
        <w:pStyle w:val="ac"/>
        <w:spacing w:before="75" w:after="75" w:line="360" w:lineRule="auto"/>
        <w:rPr>
          <w:rFonts w:asciiTheme="minorEastAsia" w:eastAsiaTheme="minorEastAsia" w:hAnsiTheme="minorEastAsia"/>
          <w:sz w:val="21"/>
          <w:szCs w:val="21"/>
        </w:rPr>
      </w:pPr>
      <w:r w:rsidRPr="00E11160">
        <w:rPr>
          <w:rFonts w:asciiTheme="minorEastAsia" w:eastAsiaTheme="minorEastAsia" w:hAnsiTheme="minorEastAsia"/>
          <w:sz w:val="21"/>
          <w:szCs w:val="21"/>
        </w:rPr>
        <w:t>联系方法：                      联系方法：</w:t>
      </w:r>
    </w:p>
    <w:p w:rsidR="00851B33" w:rsidRPr="00E11160" w:rsidRDefault="00551C50">
      <w:pPr>
        <w:pStyle w:val="ac"/>
        <w:spacing w:before="75" w:after="75" w:line="360" w:lineRule="auto"/>
        <w:rPr>
          <w:rFonts w:asciiTheme="minorEastAsia" w:eastAsiaTheme="minorEastAsia" w:hAnsiTheme="minorEastAsia"/>
          <w:sz w:val="21"/>
          <w:szCs w:val="21"/>
        </w:rPr>
      </w:pPr>
      <w:r w:rsidRPr="00E11160">
        <w:rPr>
          <w:rFonts w:asciiTheme="minorEastAsia" w:eastAsiaTheme="minorEastAsia" w:hAnsiTheme="minorEastAsia"/>
          <w:sz w:val="21"/>
          <w:szCs w:val="21"/>
        </w:rPr>
        <w:t>开户银行：                      开户银行：</w:t>
      </w:r>
    </w:p>
    <w:p w:rsidR="00851B33" w:rsidRPr="00E11160" w:rsidRDefault="00551C50">
      <w:pPr>
        <w:pStyle w:val="ac"/>
        <w:spacing w:before="75" w:after="75" w:line="360" w:lineRule="auto"/>
        <w:rPr>
          <w:rFonts w:asciiTheme="minorEastAsia" w:eastAsiaTheme="minorEastAsia" w:hAnsiTheme="minorEastAsia"/>
          <w:sz w:val="21"/>
          <w:szCs w:val="21"/>
        </w:rPr>
      </w:pPr>
      <w:r w:rsidRPr="00E11160">
        <w:rPr>
          <w:rFonts w:asciiTheme="minorEastAsia" w:eastAsiaTheme="minorEastAsia" w:hAnsiTheme="minorEastAsia"/>
          <w:sz w:val="21"/>
          <w:szCs w:val="21"/>
        </w:rPr>
        <w:t>账号：                        账号：</w:t>
      </w:r>
    </w:p>
    <w:p w:rsidR="00851B33" w:rsidRPr="00E11160" w:rsidRDefault="00551C50">
      <w:pPr>
        <w:pStyle w:val="ac"/>
        <w:spacing w:before="75" w:after="75" w:line="360" w:lineRule="auto"/>
        <w:rPr>
          <w:rFonts w:asciiTheme="minorEastAsia" w:eastAsiaTheme="minorEastAsia" w:hAnsiTheme="minorEastAsia"/>
          <w:sz w:val="21"/>
          <w:szCs w:val="21"/>
        </w:rPr>
      </w:pPr>
      <w:r w:rsidRPr="00E11160">
        <w:rPr>
          <w:rFonts w:asciiTheme="minorEastAsia" w:eastAsiaTheme="minorEastAsia" w:hAnsiTheme="minorEastAsia"/>
          <w:sz w:val="21"/>
          <w:szCs w:val="21"/>
        </w:rPr>
        <w:t> </w:t>
      </w:r>
    </w:p>
    <w:p w:rsidR="00851B33" w:rsidRPr="00E11160" w:rsidRDefault="00551C50">
      <w:pPr>
        <w:pStyle w:val="ac"/>
        <w:spacing w:before="75" w:after="75"/>
        <w:rPr>
          <w:rFonts w:asciiTheme="minorEastAsia" w:eastAsiaTheme="minorEastAsia" w:hAnsiTheme="minorEastAsia"/>
          <w:sz w:val="21"/>
          <w:szCs w:val="21"/>
        </w:rPr>
      </w:pPr>
      <w:r w:rsidRPr="00E11160">
        <w:rPr>
          <w:rFonts w:asciiTheme="minorEastAsia" w:eastAsiaTheme="minorEastAsia" w:hAnsiTheme="minorEastAsia"/>
          <w:sz w:val="21"/>
          <w:szCs w:val="21"/>
        </w:rPr>
        <w:t> </w:t>
      </w:r>
    </w:p>
    <w:p w:rsidR="00851B33" w:rsidRPr="00E11160" w:rsidRDefault="00551C50">
      <w:pPr>
        <w:pStyle w:val="ac"/>
        <w:spacing w:before="75" w:after="75" w:line="360" w:lineRule="auto"/>
        <w:rPr>
          <w:rFonts w:asciiTheme="minorEastAsia" w:eastAsiaTheme="minorEastAsia" w:hAnsiTheme="minorEastAsia"/>
          <w:sz w:val="21"/>
          <w:szCs w:val="21"/>
        </w:rPr>
      </w:pPr>
      <w:r w:rsidRPr="00E11160">
        <w:rPr>
          <w:rFonts w:asciiTheme="minorEastAsia" w:eastAsiaTheme="minorEastAsia" w:hAnsiTheme="minorEastAsia"/>
          <w:sz w:val="21"/>
          <w:szCs w:val="21"/>
        </w:rPr>
        <w:t>签订地点：</w:t>
      </w:r>
      <w:r w:rsidRPr="00E11160">
        <w:rPr>
          <w:rFonts w:asciiTheme="minorEastAsia" w:eastAsiaTheme="minorEastAsia" w:hAnsiTheme="minorEastAsia"/>
          <w:sz w:val="21"/>
          <w:szCs w:val="21"/>
          <w:u w:val="single"/>
        </w:rPr>
        <w:t>                </w:t>
      </w:r>
    </w:p>
    <w:p w:rsidR="00851B33" w:rsidRPr="00E11160" w:rsidRDefault="00551C50">
      <w:pPr>
        <w:pStyle w:val="ac"/>
        <w:spacing w:before="75" w:after="75" w:line="360" w:lineRule="auto"/>
        <w:rPr>
          <w:rFonts w:asciiTheme="minorEastAsia" w:eastAsiaTheme="minorEastAsia" w:hAnsiTheme="minorEastAsia"/>
          <w:sz w:val="21"/>
          <w:szCs w:val="21"/>
        </w:rPr>
      </w:pPr>
      <w:r w:rsidRPr="00E11160">
        <w:rPr>
          <w:rFonts w:asciiTheme="minorEastAsia" w:eastAsiaTheme="minorEastAsia" w:hAnsiTheme="minorEastAsia"/>
          <w:sz w:val="21"/>
          <w:szCs w:val="21"/>
        </w:rPr>
        <w:t>签订日期：</w:t>
      </w:r>
      <w:r w:rsidRPr="00E11160">
        <w:rPr>
          <w:rFonts w:asciiTheme="minorEastAsia" w:eastAsiaTheme="minorEastAsia" w:hAnsiTheme="minorEastAsia"/>
          <w:sz w:val="21"/>
          <w:szCs w:val="21"/>
          <w:u w:val="single"/>
        </w:rPr>
        <w:t>    </w:t>
      </w:r>
      <w:r w:rsidRPr="00E11160">
        <w:rPr>
          <w:rFonts w:asciiTheme="minorEastAsia" w:eastAsiaTheme="minorEastAsia" w:hAnsiTheme="minorEastAsia"/>
          <w:sz w:val="21"/>
          <w:szCs w:val="21"/>
        </w:rPr>
        <w:t>年</w:t>
      </w:r>
      <w:r w:rsidRPr="00E11160">
        <w:rPr>
          <w:rFonts w:asciiTheme="minorEastAsia" w:eastAsiaTheme="minorEastAsia" w:hAnsiTheme="minorEastAsia"/>
          <w:sz w:val="21"/>
          <w:szCs w:val="21"/>
          <w:u w:val="single"/>
        </w:rPr>
        <w:t>   </w:t>
      </w:r>
      <w:r w:rsidRPr="00E11160">
        <w:rPr>
          <w:rFonts w:asciiTheme="minorEastAsia" w:eastAsiaTheme="minorEastAsia" w:hAnsiTheme="minorEastAsia"/>
          <w:sz w:val="21"/>
          <w:szCs w:val="21"/>
        </w:rPr>
        <w:t>月</w:t>
      </w:r>
      <w:r w:rsidRPr="00E11160">
        <w:rPr>
          <w:rFonts w:asciiTheme="minorEastAsia" w:eastAsiaTheme="minorEastAsia" w:hAnsiTheme="minorEastAsia"/>
          <w:sz w:val="21"/>
          <w:szCs w:val="21"/>
          <w:u w:val="single"/>
        </w:rPr>
        <w:t>   </w:t>
      </w:r>
      <w:r w:rsidRPr="00E11160">
        <w:rPr>
          <w:rFonts w:asciiTheme="minorEastAsia" w:eastAsiaTheme="minorEastAsia" w:hAnsiTheme="minorEastAsia"/>
          <w:sz w:val="21"/>
          <w:szCs w:val="21"/>
        </w:rPr>
        <w:t>日</w:t>
      </w:r>
    </w:p>
    <w:p w:rsidR="00851B33" w:rsidRPr="00E11160" w:rsidRDefault="00851B33">
      <w:pPr>
        <w:pStyle w:val="a7"/>
        <w:spacing w:line="360" w:lineRule="auto"/>
        <w:contextualSpacing/>
        <w:jc w:val="center"/>
        <w:rPr>
          <w:rFonts w:asciiTheme="majorEastAsia" w:eastAsiaTheme="majorEastAsia" w:hAnsiTheme="majorEastAsia" w:cs="宋体"/>
          <w:b/>
          <w:kern w:val="0"/>
          <w:sz w:val="36"/>
          <w:szCs w:val="36"/>
        </w:rPr>
      </w:pPr>
    </w:p>
    <w:p w:rsidR="00851B33" w:rsidRPr="00E11160" w:rsidRDefault="00851B33">
      <w:pPr>
        <w:pStyle w:val="a7"/>
        <w:spacing w:line="360" w:lineRule="auto"/>
        <w:contextualSpacing/>
        <w:jc w:val="center"/>
        <w:rPr>
          <w:rFonts w:asciiTheme="majorEastAsia" w:eastAsiaTheme="majorEastAsia" w:hAnsiTheme="majorEastAsia" w:cs="宋体"/>
          <w:b/>
          <w:kern w:val="0"/>
          <w:sz w:val="36"/>
          <w:szCs w:val="36"/>
        </w:rPr>
      </w:pPr>
    </w:p>
    <w:p w:rsidR="00851B33" w:rsidRPr="00E11160" w:rsidRDefault="00851B33">
      <w:pPr>
        <w:pStyle w:val="a7"/>
        <w:spacing w:line="360" w:lineRule="auto"/>
        <w:contextualSpacing/>
        <w:jc w:val="center"/>
        <w:rPr>
          <w:rFonts w:asciiTheme="majorEastAsia" w:eastAsiaTheme="majorEastAsia" w:hAnsiTheme="majorEastAsia" w:cs="宋体"/>
          <w:b/>
          <w:kern w:val="0"/>
          <w:sz w:val="36"/>
          <w:szCs w:val="36"/>
        </w:rPr>
      </w:pPr>
    </w:p>
    <w:p w:rsidR="00851B33" w:rsidRPr="00E11160" w:rsidRDefault="00851B33">
      <w:pPr>
        <w:pStyle w:val="a7"/>
        <w:spacing w:line="360" w:lineRule="auto"/>
        <w:contextualSpacing/>
        <w:jc w:val="center"/>
        <w:rPr>
          <w:rFonts w:asciiTheme="majorEastAsia" w:eastAsiaTheme="majorEastAsia" w:hAnsiTheme="majorEastAsia" w:cs="宋体"/>
          <w:b/>
          <w:kern w:val="0"/>
          <w:sz w:val="36"/>
          <w:szCs w:val="36"/>
        </w:rPr>
      </w:pPr>
    </w:p>
    <w:p w:rsidR="00851B33" w:rsidRPr="00E11160" w:rsidRDefault="00851B33">
      <w:pPr>
        <w:pStyle w:val="a7"/>
        <w:spacing w:line="360" w:lineRule="auto"/>
        <w:contextualSpacing/>
        <w:jc w:val="center"/>
        <w:rPr>
          <w:rFonts w:asciiTheme="majorEastAsia" w:eastAsiaTheme="majorEastAsia" w:hAnsiTheme="majorEastAsia" w:cs="宋体"/>
          <w:b/>
          <w:kern w:val="0"/>
          <w:sz w:val="36"/>
          <w:szCs w:val="36"/>
        </w:rPr>
      </w:pPr>
    </w:p>
    <w:p w:rsidR="00851B33" w:rsidRPr="00E11160" w:rsidRDefault="00851B33">
      <w:pPr>
        <w:pStyle w:val="a7"/>
        <w:spacing w:line="360" w:lineRule="auto"/>
        <w:contextualSpacing/>
        <w:jc w:val="center"/>
        <w:rPr>
          <w:rFonts w:asciiTheme="majorEastAsia" w:eastAsiaTheme="majorEastAsia" w:hAnsiTheme="majorEastAsia" w:cs="宋体"/>
          <w:b/>
          <w:kern w:val="0"/>
          <w:sz w:val="36"/>
          <w:szCs w:val="36"/>
        </w:rPr>
      </w:pPr>
    </w:p>
    <w:p w:rsidR="00851B33" w:rsidRPr="00E11160" w:rsidRDefault="00851B33">
      <w:pPr>
        <w:pStyle w:val="a7"/>
        <w:spacing w:line="360" w:lineRule="auto"/>
        <w:contextualSpacing/>
        <w:jc w:val="center"/>
        <w:rPr>
          <w:rFonts w:asciiTheme="majorEastAsia" w:eastAsiaTheme="majorEastAsia" w:hAnsiTheme="majorEastAsia" w:cs="宋体"/>
          <w:b/>
          <w:kern w:val="0"/>
          <w:sz w:val="36"/>
          <w:szCs w:val="36"/>
        </w:rPr>
      </w:pPr>
    </w:p>
    <w:p w:rsidR="00851B33" w:rsidRPr="00E11160" w:rsidRDefault="00851B33">
      <w:pPr>
        <w:pStyle w:val="a7"/>
        <w:spacing w:line="360" w:lineRule="auto"/>
        <w:contextualSpacing/>
        <w:jc w:val="center"/>
        <w:rPr>
          <w:rFonts w:asciiTheme="majorEastAsia" w:eastAsiaTheme="majorEastAsia" w:hAnsiTheme="majorEastAsia" w:cs="宋体"/>
          <w:b/>
          <w:kern w:val="0"/>
          <w:sz w:val="36"/>
          <w:szCs w:val="36"/>
        </w:rPr>
      </w:pPr>
    </w:p>
    <w:p w:rsidR="00851B33" w:rsidRPr="00E11160" w:rsidRDefault="00851B33">
      <w:pPr>
        <w:pStyle w:val="a7"/>
        <w:spacing w:line="360" w:lineRule="auto"/>
        <w:contextualSpacing/>
        <w:jc w:val="center"/>
        <w:rPr>
          <w:rFonts w:asciiTheme="majorEastAsia" w:eastAsiaTheme="majorEastAsia" w:hAnsiTheme="majorEastAsia" w:cs="宋体"/>
          <w:b/>
          <w:kern w:val="0"/>
          <w:sz w:val="36"/>
          <w:szCs w:val="36"/>
        </w:rPr>
      </w:pPr>
    </w:p>
    <w:p w:rsidR="00851B33" w:rsidRPr="00E11160" w:rsidRDefault="00851B33">
      <w:pPr>
        <w:pStyle w:val="a7"/>
        <w:spacing w:line="360" w:lineRule="auto"/>
        <w:contextualSpacing/>
        <w:jc w:val="center"/>
        <w:rPr>
          <w:rFonts w:asciiTheme="majorEastAsia" w:eastAsiaTheme="majorEastAsia" w:hAnsiTheme="majorEastAsia" w:cs="宋体"/>
          <w:b/>
          <w:kern w:val="0"/>
          <w:sz w:val="36"/>
          <w:szCs w:val="36"/>
        </w:rPr>
      </w:pPr>
    </w:p>
    <w:p w:rsidR="00851B33" w:rsidRPr="00E11160" w:rsidRDefault="00851B33">
      <w:pPr>
        <w:pStyle w:val="a7"/>
        <w:spacing w:line="360" w:lineRule="auto"/>
        <w:contextualSpacing/>
        <w:jc w:val="center"/>
        <w:rPr>
          <w:rFonts w:asciiTheme="majorEastAsia" w:eastAsiaTheme="majorEastAsia" w:hAnsiTheme="majorEastAsia" w:cs="宋体"/>
          <w:b/>
          <w:kern w:val="0"/>
          <w:sz w:val="36"/>
          <w:szCs w:val="36"/>
        </w:rPr>
      </w:pPr>
    </w:p>
    <w:p w:rsidR="00851B33" w:rsidRPr="00E11160" w:rsidRDefault="00851B33">
      <w:pPr>
        <w:pStyle w:val="a7"/>
        <w:spacing w:line="360" w:lineRule="auto"/>
        <w:contextualSpacing/>
        <w:jc w:val="center"/>
        <w:rPr>
          <w:rFonts w:asciiTheme="majorEastAsia" w:eastAsiaTheme="majorEastAsia" w:hAnsiTheme="majorEastAsia" w:cs="宋体"/>
          <w:b/>
          <w:kern w:val="0"/>
          <w:sz w:val="36"/>
          <w:szCs w:val="36"/>
        </w:rPr>
      </w:pPr>
    </w:p>
    <w:p w:rsidR="00851B33" w:rsidRPr="00E11160" w:rsidRDefault="00851B33">
      <w:pPr>
        <w:pStyle w:val="a7"/>
        <w:spacing w:line="360" w:lineRule="auto"/>
        <w:contextualSpacing/>
        <w:jc w:val="center"/>
        <w:rPr>
          <w:rFonts w:asciiTheme="majorEastAsia" w:eastAsiaTheme="majorEastAsia" w:hAnsiTheme="majorEastAsia" w:cs="宋体"/>
          <w:b/>
          <w:kern w:val="0"/>
          <w:sz w:val="36"/>
          <w:szCs w:val="36"/>
        </w:rPr>
      </w:pPr>
    </w:p>
    <w:p w:rsidR="00851B33" w:rsidRPr="00E11160" w:rsidRDefault="00851B33">
      <w:pPr>
        <w:pStyle w:val="a7"/>
        <w:spacing w:line="360" w:lineRule="auto"/>
        <w:contextualSpacing/>
        <w:jc w:val="center"/>
        <w:rPr>
          <w:rFonts w:asciiTheme="majorEastAsia" w:eastAsiaTheme="majorEastAsia" w:hAnsiTheme="majorEastAsia" w:cs="宋体"/>
          <w:b/>
          <w:kern w:val="0"/>
          <w:sz w:val="36"/>
          <w:szCs w:val="36"/>
        </w:rPr>
      </w:pPr>
    </w:p>
    <w:p w:rsidR="00851B33" w:rsidRPr="00E11160" w:rsidRDefault="00851B33">
      <w:pPr>
        <w:pStyle w:val="a7"/>
        <w:spacing w:line="360" w:lineRule="auto"/>
        <w:contextualSpacing/>
        <w:jc w:val="center"/>
        <w:rPr>
          <w:rFonts w:asciiTheme="majorEastAsia" w:eastAsiaTheme="majorEastAsia" w:hAnsiTheme="majorEastAsia" w:cs="宋体"/>
          <w:b/>
          <w:kern w:val="0"/>
          <w:sz w:val="36"/>
          <w:szCs w:val="36"/>
        </w:rPr>
      </w:pPr>
    </w:p>
    <w:p w:rsidR="00851B33" w:rsidRPr="00E11160" w:rsidRDefault="00851B33">
      <w:pPr>
        <w:pStyle w:val="a7"/>
        <w:spacing w:line="360" w:lineRule="auto"/>
        <w:contextualSpacing/>
        <w:jc w:val="center"/>
        <w:rPr>
          <w:rFonts w:asciiTheme="majorEastAsia" w:eastAsiaTheme="majorEastAsia" w:hAnsiTheme="majorEastAsia" w:cs="宋体"/>
          <w:b/>
          <w:kern w:val="0"/>
          <w:sz w:val="36"/>
          <w:szCs w:val="36"/>
        </w:rPr>
      </w:pPr>
    </w:p>
    <w:p w:rsidR="00851B33" w:rsidRPr="00E11160" w:rsidRDefault="00851B33">
      <w:pPr>
        <w:pStyle w:val="a7"/>
        <w:spacing w:line="360" w:lineRule="auto"/>
        <w:contextualSpacing/>
        <w:jc w:val="center"/>
        <w:rPr>
          <w:rFonts w:asciiTheme="majorEastAsia" w:eastAsiaTheme="majorEastAsia" w:hAnsiTheme="majorEastAsia" w:cs="宋体"/>
          <w:b/>
          <w:kern w:val="0"/>
          <w:sz w:val="36"/>
          <w:szCs w:val="36"/>
        </w:rPr>
      </w:pPr>
    </w:p>
    <w:p w:rsidR="00851B33" w:rsidRPr="00E11160" w:rsidRDefault="00851B33">
      <w:pPr>
        <w:pStyle w:val="a7"/>
        <w:spacing w:line="360" w:lineRule="auto"/>
        <w:contextualSpacing/>
        <w:jc w:val="center"/>
        <w:rPr>
          <w:rFonts w:asciiTheme="majorEastAsia" w:eastAsiaTheme="majorEastAsia" w:hAnsiTheme="majorEastAsia" w:cs="宋体"/>
          <w:b/>
          <w:kern w:val="0"/>
          <w:sz w:val="36"/>
          <w:szCs w:val="36"/>
        </w:rPr>
      </w:pPr>
    </w:p>
    <w:p w:rsidR="00851B33" w:rsidRPr="00E11160" w:rsidRDefault="00551C5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E11160">
        <w:rPr>
          <w:rFonts w:asciiTheme="majorEastAsia" w:eastAsiaTheme="majorEastAsia" w:hAnsiTheme="majorEastAsia" w:cs="宋体" w:hint="eastAsia"/>
          <w:b/>
          <w:kern w:val="0"/>
          <w:sz w:val="32"/>
          <w:szCs w:val="32"/>
        </w:rPr>
        <w:t>第八章 投标文件有关格式</w:t>
      </w:r>
    </w:p>
    <w:p w:rsidR="00851B33" w:rsidRPr="00E11160" w:rsidRDefault="00551C50">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sidRPr="00E11160">
        <w:rPr>
          <w:rFonts w:asciiTheme="majorEastAsia" w:eastAsiaTheme="majorEastAsia" w:hAnsiTheme="majorEastAsia" w:cs="宋体" w:hint="eastAsia"/>
          <w:b/>
          <w:kern w:val="0"/>
          <w:sz w:val="36"/>
          <w:szCs w:val="36"/>
        </w:rPr>
        <w:t>（如涉及本项目的提供）</w:t>
      </w:r>
    </w:p>
    <w:p w:rsidR="00851B33" w:rsidRPr="00E11160" w:rsidRDefault="00851B33">
      <w:pPr>
        <w:autoSpaceDE w:val="0"/>
        <w:autoSpaceDN w:val="0"/>
        <w:adjustRightInd w:val="0"/>
        <w:spacing w:line="700" w:lineRule="exact"/>
        <w:ind w:firstLine="551"/>
        <w:jc w:val="center"/>
        <w:rPr>
          <w:rFonts w:asciiTheme="minorEastAsia" w:hAnsiTheme="minorEastAsia" w:cs="黑体"/>
          <w:b/>
          <w:bCs/>
          <w:sz w:val="44"/>
          <w:szCs w:val="44"/>
        </w:rPr>
      </w:pPr>
    </w:p>
    <w:p w:rsidR="00851B33" w:rsidRPr="00E11160" w:rsidRDefault="00851B33">
      <w:pPr>
        <w:autoSpaceDE w:val="0"/>
        <w:autoSpaceDN w:val="0"/>
        <w:adjustRightInd w:val="0"/>
        <w:spacing w:line="700" w:lineRule="exact"/>
        <w:ind w:firstLine="551"/>
        <w:jc w:val="center"/>
        <w:rPr>
          <w:rFonts w:asciiTheme="minorEastAsia" w:hAnsiTheme="minorEastAsia" w:cs="黑体"/>
          <w:b/>
          <w:bCs/>
          <w:sz w:val="44"/>
          <w:szCs w:val="44"/>
          <w:lang w:val="zh-CN"/>
        </w:rPr>
      </w:pPr>
    </w:p>
    <w:p w:rsidR="00851B33" w:rsidRPr="00E11160" w:rsidRDefault="00851B33">
      <w:pPr>
        <w:autoSpaceDE w:val="0"/>
        <w:autoSpaceDN w:val="0"/>
        <w:adjustRightInd w:val="0"/>
        <w:spacing w:line="700" w:lineRule="exact"/>
        <w:ind w:firstLine="551"/>
        <w:jc w:val="center"/>
        <w:rPr>
          <w:rFonts w:asciiTheme="minorEastAsia" w:hAnsiTheme="minorEastAsia" w:cs="黑体"/>
          <w:b/>
          <w:bCs/>
          <w:sz w:val="44"/>
          <w:szCs w:val="44"/>
          <w:lang w:val="zh-CN"/>
        </w:rPr>
      </w:pPr>
    </w:p>
    <w:p w:rsidR="00851B33" w:rsidRPr="00E11160" w:rsidRDefault="00851B33">
      <w:pPr>
        <w:autoSpaceDE w:val="0"/>
        <w:autoSpaceDN w:val="0"/>
        <w:adjustRightInd w:val="0"/>
        <w:spacing w:line="700" w:lineRule="exact"/>
        <w:ind w:firstLine="551"/>
        <w:jc w:val="center"/>
        <w:rPr>
          <w:rFonts w:asciiTheme="minorEastAsia" w:hAnsiTheme="minorEastAsia" w:cs="黑体"/>
          <w:b/>
          <w:bCs/>
          <w:sz w:val="44"/>
          <w:szCs w:val="44"/>
          <w:lang w:val="zh-CN"/>
        </w:rPr>
      </w:pPr>
    </w:p>
    <w:p w:rsidR="00851B33" w:rsidRPr="00E11160" w:rsidRDefault="00851B33">
      <w:pPr>
        <w:autoSpaceDE w:val="0"/>
        <w:autoSpaceDN w:val="0"/>
        <w:adjustRightInd w:val="0"/>
        <w:spacing w:line="700" w:lineRule="exact"/>
        <w:ind w:firstLine="551"/>
        <w:jc w:val="center"/>
        <w:rPr>
          <w:rFonts w:asciiTheme="minorEastAsia" w:hAnsiTheme="minorEastAsia" w:cs="黑体"/>
          <w:b/>
          <w:bCs/>
          <w:sz w:val="44"/>
          <w:szCs w:val="44"/>
          <w:lang w:val="zh-CN"/>
        </w:rPr>
      </w:pPr>
    </w:p>
    <w:p w:rsidR="00851B33" w:rsidRPr="00E11160" w:rsidRDefault="00851B33">
      <w:pPr>
        <w:autoSpaceDE w:val="0"/>
        <w:autoSpaceDN w:val="0"/>
        <w:adjustRightInd w:val="0"/>
        <w:spacing w:line="700" w:lineRule="exact"/>
        <w:ind w:firstLine="551"/>
        <w:jc w:val="center"/>
        <w:rPr>
          <w:rFonts w:asciiTheme="minorEastAsia" w:hAnsiTheme="minorEastAsia" w:cs="黑体"/>
          <w:b/>
          <w:bCs/>
          <w:sz w:val="44"/>
          <w:szCs w:val="44"/>
          <w:lang w:val="zh-CN"/>
        </w:rPr>
      </w:pPr>
    </w:p>
    <w:p w:rsidR="00851B33" w:rsidRPr="00E11160" w:rsidRDefault="00851B33">
      <w:pPr>
        <w:autoSpaceDE w:val="0"/>
        <w:autoSpaceDN w:val="0"/>
        <w:adjustRightInd w:val="0"/>
        <w:spacing w:line="700" w:lineRule="exact"/>
        <w:ind w:firstLine="551"/>
        <w:jc w:val="center"/>
        <w:rPr>
          <w:rFonts w:asciiTheme="minorEastAsia" w:hAnsiTheme="minorEastAsia" w:cs="黑体"/>
          <w:b/>
          <w:bCs/>
          <w:sz w:val="44"/>
          <w:szCs w:val="44"/>
          <w:lang w:val="zh-CN"/>
        </w:rPr>
      </w:pPr>
    </w:p>
    <w:p w:rsidR="00851B33" w:rsidRPr="00E11160" w:rsidRDefault="00851B33">
      <w:pPr>
        <w:autoSpaceDE w:val="0"/>
        <w:autoSpaceDN w:val="0"/>
        <w:adjustRightInd w:val="0"/>
        <w:spacing w:line="700" w:lineRule="exact"/>
        <w:ind w:firstLine="551"/>
        <w:jc w:val="center"/>
        <w:rPr>
          <w:rFonts w:asciiTheme="minorEastAsia" w:hAnsiTheme="minorEastAsia" w:cs="黑体"/>
          <w:b/>
          <w:bCs/>
          <w:sz w:val="44"/>
          <w:szCs w:val="44"/>
          <w:lang w:val="zh-CN"/>
        </w:rPr>
      </w:pPr>
    </w:p>
    <w:p w:rsidR="00851B33" w:rsidRPr="00E11160" w:rsidRDefault="00851B33">
      <w:pPr>
        <w:autoSpaceDE w:val="0"/>
        <w:autoSpaceDN w:val="0"/>
        <w:adjustRightInd w:val="0"/>
        <w:spacing w:line="700" w:lineRule="exact"/>
        <w:ind w:firstLine="551"/>
        <w:jc w:val="center"/>
        <w:rPr>
          <w:rFonts w:asciiTheme="minorEastAsia" w:hAnsiTheme="minorEastAsia" w:cs="黑体"/>
          <w:b/>
          <w:bCs/>
          <w:sz w:val="44"/>
          <w:szCs w:val="44"/>
          <w:lang w:val="zh-CN"/>
        </w:rPr>
      </w:pPr>
    </w:p>
    <w:p w:rsidR="00851B33" w:rsidRPr="00E11160" w:rsidRDefault="00851B33">
      <w:pPr>
        <w:autoSpaceDE w:val="0"/>
        <w:autoSpaceDN w:val="0"/>
        <w:adjustRightInd w:val="0"/>
        <w:spacing w:line="700" w:lineRule="exact"/>
        <w:ind w:firstLine="551"/>
        <w:jc w:val="center"/>
        <w:rPr>
          <w:rFonts w:asciiTheme="minorEastAsia" w:hAnsiTheme="minorEastAsia" w:cs="黑体"/>
          <w:b/>
          <w:bCs/>
          <w:sz w:val="44"/>
          <w:szCs w:val="44"/>
          <w:lang w:val="zh-CN"/>
        </w:rPr>
      </w:pPr>
    </w:p>
    <w:p w:rsidR="00851B33" w:rsidRPr="00E11160" w:rsidRDefault="00851B33">
      <w:pPr>
        <w:autoSpaceDE w:val="0"/>
        <w:autoSpaceDN w:val="0"/>
        <w:adjustRightInd w:val="0"/>
        <w:spacing w:line="700" w:lineRule="exact"/>
        <w:ind w:firstLine="551"/>
        <w:jc w:val="center"/>
        <w:rPr>
          <w:rFonts w:asciiTheme="minorEastAsia" w:hAnsiTheme="minorEastAsia" w:cs="黑体"/>
          <w:b/>
          <w:bCs/>
          <w:sz w:val="44"/>
          <w:szCs w:val="44"/>
          <w:lang w:val="zh-CN"/>
        </w:rPr>
      </w:pPr>
    </w:p>
    <w:p w:rsidR="00851B33" w:rsidRPr="00E11160" w:rsidRDefault="00551C50">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bookmarkStart w:id="5" w:name="_Toc186274126"/>
      <w:bookmarkStart w:id="6" w:name="_Toc184023138"/>
      <w:bookmarkStart w:id="7" w:name="_Toc174185203"/>
      <w:r w:rsidRPr="00E11160">
        <w:rPr>
          <w:rFonts w:asciiTheme="minorEastAsia" w:eastAsiaTheme="minorEastAsia" w:hAnsiTheme="minorEastAsia" w:cs="黑体" w:hint="eastAsia"/>
          <w:color w:val="auto"/>
          <w:kern w:val="2"/>
          <w:sz w:val="28"/>
          <w:szCs w:val="28"/>
          <w:lang w:val="zh-CN"/>
        </w:rPr>
        <w:lastRenderedPageBreak/>
        <w:t>一、投标人应答索引表</w:t>
      </w:r>
      <w:bookmarkEnd w:id="5"/>
      <w:bookmarkEnd w:id="6"/>
      <w:bookmarkEnd w:id="7"/>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851B33" w:rsidRPr="00E11160">
        <w:tc>
          <w:tcPr>
            <w:tcW w:w="468" w:type="dxa"/>
            <w:vAlign w:val="center"/>
          </w:tcPr>
          <w:p w:rsidR="00851B33" w:rsidRPr="00E11160" w:rsidRDefault="00551C50">
            <w:pPr>
              <w:snapToGrid w:val="0"/>
              <w:spacing w:line="400" w:lineRule="exact"/>
              <w:jc w:val="center"/>
              <w:rPr>
                <w:rFonts w:ascii="宋体" w:hAnsi="宋体" w:cs="微软雅黑"/>
                <w:b/>
                <w:szCs w:val="21"/>
              </w:rPr>
            </w:pPr>
            <w:r w:rsidRPr="00E11160">
              <w:rPr>
                <w:rFonts w:ascii="宋体" w:hAnsi="宋体" w:cs="微软雅黑" w:hint="eastAsia"/>
                <w:b/>
                <w:szCs w:val="21"/>
              </w:rPr>
              <w:t>序号</w:t>
            </w:r>
          </w:p>
        </w:tc>
        <w:tc>
          <w:tcPr>
            <w:tcW w:w="3751" w:type="dxa"/>
            <w:gridSpan w:val="4"/>
            <w:vAlign w:val="center"/>
          </w:tcPr>
          <w:p w:rsidR="00851B33" w:rsidRPr="00E11160" w:rsidRDefault="00551C50">
            <w:pPr>
              <w:snapToGrid w:val="0"/>
              <w:spacing w:line="400" w:lineRule="exact"/>
              <w:jc w:val="center"/>
              <w:rPr>
                <w:rFonts w:ascii="宋体" w:hAnsi="宋体" w:cs="微软雅黑"/>
                <w:b/>
                <w:szCs w:val="21"/>
              </w:rPr>
            </w:pPr>
            <w:r w:rsidRPr="00E11160">
              <w:rPr>
                <w:rFonts w:ascii="宋体" w:hAnsi="宋体" w:cs="微软雅黑" w:hint="eastAsia"/>
                <w:b/>
                <w:szCs w:val="21"/>
              </w:rPr>
              <w:t>项  目</w:t>
            </w:r>
          </w:p>
        </w:tc>
        <w:tc>
          <w:tcPr>
            <w:tcW w:w="1559" w:type="dxa"/>
            <w:vAlign w:val="center"/>
          </w:tcPr>
          <w:p w:rsidR="00851B33" w:rsidRPr="00E11160" w:rsidRDefault="00551C50">
            <w:pPr>
              <w:snapToGrid w:val="0"/>
              <w:spacing w:line="400" w:lineRule="exact"/>
              <w:jc w:val="center"/>
              <w:rPr>
                <w:rFonts w:ascii="宋体" w:hAnsi="宋体" w:cs="微软雅黑"/>
                <w:b/>
                <w:szCs w:val="21"/>
              </w:rPr>
            </w:pPr>
            <w:r w:rsidRPr="00E11160">
              <w:rPr>
                <w:rFonts w:ascii="宋体" w:hAnsi="宋体" w:cs="微软雅黑" w:hint="eastAsia"/>
                <w:b/>
                <w:szCs w:val="21"/>
              </w:rPr>
              <w:t>投标人应答</w:t>
            </w:r>
          </w:p>
          <w:p w:rsidR="00851B33" w:rsidRPr="00E11160" w:rsidRDefault="00551C50">
            <w:pPr>
              <w:snapToGrid w:val="0"/>
              <w:spacing w:line="400" w:lineRule="exact"/>
              <w:jc w:val="center"/>
              <w:rPr>
                <w:rFonts w:ascii="宋体" w:hAnsi="宋体" w:cs="微软雅黑"/>
                <w:b/>
                <w:szCs w:val="21"/>
              </w:rPr>
            </w:pPr>
            <w:r w:rsidRPr="00E11160">
              <w:rPr>
                <w:rFonts w:ascii="宋体" w:hAnsi="宋体" w:cs="微软雅黑" w:hint="eastAsia"/>
                <w:b/>
                <w:szCs w:val="21"/>
              </w:rPr>
              <w:t>（有/没有）</w:t>
            </w:r>
          </w:p>
        </w:tc>
        <w:tc>
          <w:tcPr>
            <w:tcW w:w="1560" w:type="dxa"/>
            <w:vAlign w:val="center"/>
          </w:tcPr>
          <w:p w:rsidR="00851B33" w:rsidRPr="00E11160" w:rsidRDefault="00551C50">
            <w:pPr>
              <w:snapToGrid w:val="0"/>
              <w:spacing w:line="400" w:lineRule="exact"/>
              <w:jc w:val="center"/>
              <w:rPr>
                <w:rFonts w:ascii="宋体" w:hAnsi="宋体" w:cs="微软雅黑"/>
                <w:b/>
                <w:szCs w:val="21"/>
              </w:rPr>
            </w:pPr>
            <w:r w:rsidRPr="00E11160">
              <w:rPr>
                <w:rFonts w:ascii="宋体" w:hAnsi="宋体" w:cs="微软雅黑" w:hint="eastAsia"/>
                <w:b/>
                <w:szCs w:val="21"/>
              </w:rPr>
              <w:t>投标文件中所在页码</w:t>
            </w:r>
          </w:p>
        </w:tc>
        <w:tc>
          <w:tcPr>
            <w:tcW w:w="2018" w:type="dxa"/>
            <w:vAlign w:val="center"/>
          </w:tcPr>
          <w:p w:rsidR="00851B33" w:rsidRPr="00E11160" w:rsidRDefault="00551C50">
            <w:pPr>
              <w:snapToGrid w:val="0"/>
              <w:spacing w:line="400" w:lineRule="exact"/>
              <w:jc w:val="center"/>
              <w:rPr>
                <w:rFonts w:ascii="宋体" w:hAnsi="宋体" w:cs="微软雅黑"/>
                <w:b/>
                <w:szCs w:val="21"/>
              </w:rPr>
            </w:pPr>
            <w:r w:rsidRPr="00E11160">
              <w:rPr>
                <w:rFonts w:ascii="宋体" w:hAnsi="宋体" w:cs="微软雅黑" w:hint="eastAsia"/>
                <w:b/>
                <w:szCs w:val="21"/>
              </w:rPr>
              <w:t>备注说明</w:t>
            </w:r>
          </w:p>
        </w:tc>
      </w:tr>
      <w:tr w:rsidR="00851B33" w:rsidRPr="00E11160">
        <w:trPr>
          <w:trHeight w:hRule="exact" w:val="510"/>
        </w:trPr>
        <w:tc>
          <w:tcPr>
            <w:tcW w:w="468" w:type="dxa"/>
            <w:vAlign w:val="center"/>
          </w:tcPr>
          <w:p w:rsidR="00851B33" w:rsidRPr="00E11160" w:rsidRDefault="00551C50">
            <w:pPr>
              <w:adjustRightInd w:val="0"/>
              <w:snapToGrid w:val="0"/>
              <w:spacing w:line="400" w:lineRule="exact"/>
              <w:jc w:val="center"/>
              <w:textAlignment w:val="baseline"/>
              <w:rPr>
                <w:rFonts w:ascii="宋体" w:hAnsi="宋体" w:cs="微软雅黑"/>
                <w:szCs w:val="21"/>
              </w:rPr>
            </w:pPr>
            <w:r w:rsidRPr="00E11160">
              <w:rPr>
                <w:rFonts w:ascii="宋体" w:hAnsi="宋体" w:cs="微软雅黑" w:hint="eastAsia"/>
                <w:szCs w:val="21"/>
              </w:rPr>
              <w:t>1</w:t>
            </w:r>
          </w:p>
        </w:tc>
        <w:tc>
          <w:tcPr>
            <w:tcW w:w="3751" w:type="dxa"/>
            <w:gridSpan w:val="4"/>
            <w:vAlign w:val="center"/>
          </w:tcPr>
          <w:p w:rsidR="00851B33" w:rsidRPr="00E11160" w:rsidRDefault="00551C50">
            <w:pPr>
              <w:pStyle w:val="a7"/>
              <w:kinsoku w:val="0"/>
              <w:overflowPunct w:val="0"/>
              <w:autoSpaceDE w:val="0"/>
              <w:autoSpaceDN w:val="0"/>
              <w:spacing w:line="320" w:lineRule="exact"/>
              <w:rPr>
                <w:rFonts w:hAnsi="宋体" w:cs="微软雅黑"/>
                <w:bCs/>
                <w:kern w:val="0"/>
                <w:sz w:val="21"/>
                <w:szCs w:val="21"/>
              </w:rPr>
            </w:pPr>
            <w:r w:rsidRPr="00E11160">
              <w:rPr>
                <w:rFonts w:hAnsi="宋体" w:hint="eastAsia"/>
                <w:kern w:val="0"/>
                <w:sz w:val="21"/>
                <w:szCs w:val="21"/>
              </w:rPr>
              <w:t>投标人应答索引表</w:t>
            </w:r>
          </w:p>
        </w:tc>
        <w:tc>
          <w:tcPr>
            <w:tcW w:w="1559" w:type="dxa"/>
            <w:vAlign w:val="center"/>
          </w:tcPr>
          <w:p w:rsidR="00851B33" w:rsidRPr="00E11160" w:rsidRDefault="00851B33">
            <w:pPr>
              <w:snapToGrid w:val="0"/>
              <w:spacing w:line="400" w:lineRule="exact"/>
              <w:jc w:val="center"/>
              <w:rPr>
                <w:rFonts w:ascii="宋体" w:hAnsi="宋体" w:cs="微软雅黑"/>
                <w:szCs w:val="21"/>
              </w:rPr>
            </w:pPr>
          </w:p>
        </w:tc>
        <w:tc>
          <w:tcPr>
            <w:tcW w:w="1560" w:type="dxa"/>
            <w:vAlign w:val="center"/>
          </w:tcPr>
          <w:p w:rsidR="00851B33" w:rsidRPr="00E11160" w:rsidRDefault="00851B33">
            <w:pPr>
              <w:snapToGrid w:val="0"/>
              <w:spacing w:line="400" w:lineRule="exact"/>
              <w:rPr>
                <w:rFonts w:ascii="宋体" w:hAnsi="宋体" w:cs="微软雅黑"/>
                <w:szCs w:val="21"/>
              </w:rPr>
            </w:pPr>
          </w:p>
        </w:tc>
        <w:tc>
          <w:tcPr>
            <w:tcW w:w="2018" w:type="dxa"/>
            <w:vAlign w:val="center"/>
          </w:tcPr>
          <w:p w:rsidR="00851B33" w:rsidRPr="00E11160" w:rsidRDefault="00851B33">
            <w:pPr>
              <w:snapToGrid w:val="0"/>
              <w:spacing w:line="400" w:lineRule="exact"/>
              <w:rPr>
                <w:rFonts w:ascii="宋体" w:hAnsi="宋体" w:cs="微软雅黑"/>
                <w:szCs w:val="21"/>
              </w:rPr>
            </w:pPr>
          </w:p>
        </w:tc>
      </w:tr>
      <w:tr w:rsidR="00851B33" w:rsidRPr="00E11160">
        <w:trPr>
          <w:trHeight w:hRule="exact" w:val="510"/>
        </w:trPr>
        <w:tc>
          <w:tcPr>
            <w:tcW w:w="468" w:type="dxa"/>
            <w:vAlign w:val="center"/>
          </w:tcPr>
          <w:p w:rsidR="00851B33" w:rsidRPr="00E11160" w:rsidRDefault="00551C50">
            <w:pPr>
              <w:adjustRightInd w:val="0"/>
              <w:snapToGrid w:val="0"/>
              <w:spacing w:line="400" w:lineRule="exact"/>
              <w:jc w:val="center"/>
              <w:textAlignment w:val="baseline"/>
              <w:rPr>
                <w:rFonts w:ascii="宋体" w:hAnsi="宋体" w:cs="微软雅黑"/>
                <w:szCs w:val="21"/>
              </w:rPr>
            </w:pPr>
            <w:r w:rsidRPr="00E11160">
              <w:rPr>
                <w:rFonts w:ascii="宋体" w:hAnsi="宋体" w:cs="微软雅黑" w:hint="eastAsia"/>
                <w:szCs w:val="21"/>
              </w:rPr>
              <w:t>2</w:t>
            </w:r>
          </w:p>
        </w:tc>
        <w:tc>
          <w:tcPr>
            <w:tcW w:w="3751" w:type="dxa"/>
            <w:gridSpan w:val="4"/>
            <w:vAlign w:val="center"/>
          </w:tcPr>
          <w:p w:rsidR="00851B33" w:rsidRPr="00E11160" w:rsidRDefault="00551C50">
            <w:pPr>
              <w:pStyle w:val="a7"/>
              <w:kinsoku w:val="0"/>
              <w:overflowPunct w:val="0"/>
              <w:autoSpaceDE w:val="0"/>
              <w:autoSpaceDN w:val="0"/>
              <w:spacing w:line="320" w:lineRule="exact"/>
              <w:rPr>
                <w:rFonts w:hAnsi="宋体"/>
                <w:kern w:val="0"/>
                <w:sz w:val="21"/>
                <w:szCs w:val="21"/>
              </w:rPr>
            </w:pPr>
            <w:r w:rsidRPr="00E11160">
              <w:rPr>
                <w:rFonts w:hAnsi="宋体" w:hint="eastAsia"/>
                <w:kern w:val="0"/>
                <w:sz w:val="21"/>
                <w:szCs w:val="21"/>
              </w:rPr>
              <w:t>开标一览表</w:t>
            </w:r>
          </w:p>
        </w:tc>
        <w:tc>
          <w:tcPr>
            <w:tcW w:w="1559" w:type="dxa"/>
            <w:vAlign w:val="center"/>
          </w:tcPr>
          <w:p w:rsidR="00851B33" w:rsidRPr="00E11160" w:rsidRDefault="00851B33">
            <w:pPr>
              <w:snapToGrid w:val="0"/>
              <w:spacing w:line="400" w:lineRule="exact"/>
              <w:jc w:val="center"/>
              <w:rPr>
                <w:rFonts w:ascii="宋体" w:hAnsi="宋体" w:cs="微软雅黑"/>
                <w:szCs w:val="21"/>
              </w:rPr>
            </w:pPr>
          </w:p>
        </w:tc>
        <w:tc>
          <w:tcPr>
            <w:tcW w:w="1560" w:type="dxa"/>
            <w:vAlign w:val="center"/>
          </w:tcPr>
          <w:p w:rsidR="00851B33" w:rsidRPr="00E11160" w:rsidRDefault="00851B33">
            <w:pPr>
              <w:snapToGrid w:val="0"/>
              <w:spacing w:line="400" w:lineRule="exact"/>
              <w:rPr>
                <w:rFonts w:ascii="宋体" w:hAnsi="宋体" w:cs="微软雅黑"/>
                <w:szCs w:val="21"/>
              </w:rPr>
            </w:pPr>
          </w:p>
        </w:tc>
        <w:tc>
          <w:tcPr>
            <w:tcW w:w="2018" w:type="dxa"/>
            <w:vAlign w:val="center"/>
          </w:tcPr>
          <w:p w:rsidR="00851B33" w:rsidRPr="00E11160" w:rsidRDefault="00851B33">
            <w:pPr>
              <w:snapToGrid w:val="0"/>
              <w:spacing w:line="400" w:lineRule="exact"/>
              <w:rPr>
                <w:rFonts w:ascii="宋体" w:hAnsi="宋体" w:cs="微软雅黑"/>
                <w:szCs w:val="21"/>
              </w:rPr>
            </w:pPr>
          </w:p>
        </w:tc>
      </w:tr>
      <w:tr w:rsidR="00851B33" w:rsidRPr="00E11160">
        <w:trPr>
          <w:trHeight w:hRule="exact" w:val="510"/>
        </w:trPr>
        <w:tc>
          <w:tcPr>
            <w:tcW w:w="468" w:type="dxa"/>
            <w:vAlign w:val="center"/>
          </w:tcPr>
          <w:p w:rsidR="00851B33" w:rsidRPr="00E11160" w:rsidRDefault="00551C50">
            <w:pPr>
              <w:adjustRightInd w:val="0"/>
              <w:snapToGrid w:val="0"/>
              <w:spacing w:line="400" w:lineRule="exact"/>
              <w:jc w:val="center"/>
              <w:textAlignment w:val="baseline"/>
              <w:rPr>
                <w:rFonts w:ascii="宋体" w:hAnsi="宋体" w:cs="微软雅黑"/>
                <w:szCs w:val="21"/>
              </w:rPr>
            </w:pPr>
            <w:r w:rsidRPr="00E11160">
              <w:rPr>
                <w:rFonts w:ascii="宋体" w:hAnsi="宋体" w:cs="微软雅黑" w:hint="eastAsia"/>
                <w:szCs w:val="21"/>
              </w:rPr>
              <w:t>3</w:t>
            </w:r>
          </w:p>
        </w:tc>
        <w:tc>
          <w:tcPr>
            <w:tcW w:w="3751" w:type="dxa"/>
            <w:gridSpan w:val="4"/>
            <w:vAlign w:val="center"/>
          </w:tcPr>
          <w:p w:rsidR="00851B33" w:rsidRPr="00E11160" w:rsidRDefault="00551C50">
            <w:pPr>
              <w:pStyle w:val="a7"/>
              <w:kinsoku w:val="0"/>
              <w:overflowPunct w:val="0"/>
              <w:autoSpaceDE w:val="0"/>
              <w:autoSpaceDN w:val="0"/>
              <w:spacing w:line="320" w:lineRule="exact"/>
              <w:rPr>
                <w:rFonts w:hAnsi="宋体" w:cs="微软雅黑"/>
                <w:bCs/>
                <w:kern w:val="0"/>
                <w:sz w:val="21"/>
                <w:szCs w:val="21"/>
              </w:rPr>
            </w:pPr>
            <w:r w:rsidRPr="00E11160">
              <w:rPr>
                <w:rFonts w:hAnsi="宋体" w:hint="eastAsia"/>
                <w:kern w:val="0"/>
                <w:sz w:val="21"/>
                <w:szCs w:val="21"/>
              </w:rPr>
              <w:t>投标函</w:t>
            </w:r>
          </w:p>
        </w:tc>
        <w:tc>
          <w:tcPr>
            <w:tcW w:w="1559" w:type="dxa"/>
            <w:vAlign w:val="center"/>
          </w:tcPr>
          <w:p w:rsidR="00851B33" w:rsidRPr="00E11160" w:rsidRDefault="00851B33">
            <w:pPr>
              <w:snapToGrid w:val="0"/>
              <w:spacing w:line="400" w:lineRule="exact"/>
              <w:jc w:val="center"/>
              <w:rPr>
                <w:rFonts w:ascii="宋体" w:hAnsi="宋体" w:cs="微软雅黑"/>
                <w:szCs w:val="21"/>
              </w:rPr>
            </w:pPr>
          </w:p>
        </w:tc>
        <w:tc>
          <w:tcPr>
            <w:tcW w:w="1560" w:type="dxa"/>
            <w:vAlign w:val="center"/>
          </w:tcPr>
          <w:p w:rsidR="00851B33" w:rsidRPr="00E11160" w:rsidRDefault="00851B33">
            <w:pPr>
              <w:snapToGrid w:val="0"/>
              <w:spacing w:line="400" w:lineRule="exact"/>
              <w:rPr>
                <w:rFonts w:ascii="宋体" w:hAnsi="宋体" w:cs="微软雅黑"/>
                <w:szCs w:val="21"/>
              </w:rPr>
            </w:pPr>
          </w:p>
        </w:tc>
        <w:tc>
          <w:tcPr>
            <w:tcW w:w="2018" w:type="dxa"/>
            <w:vAlign w:val="center"/>
          </w:tcPr>
          <w:p w:rsidR="00851B33" w:rsidRPr="00E11160" w:rsidRDefault="00851B33">
            <w:pPr>
              <w:snapToGrid w:val="0"/>
              <w:spacing w:line="400" w:lineRule="exact"/>
              <w:rPr>
                <w:rFonts w:ascii="宋体" w:hAnsi="宋体" w:cs="微软雅黑"/>
                <w:szCs w:val="21"/>
              </w:rPr>
            </w:pPr>
          </w:p>
        </w:tc>
      </w:tr>
      <w:tr w:rsidR="00851B33" w:rsidRPr="00E11160">
        <w:trPr>
          <w:trHeight w:hRule="exact" w:val="510"/>
        </w:trPr>
        <w:tc>
          <w:tcPr>
            <w:tcW w:w="468" w:type="dxa"/>
            <w:vAlign w:val="center"/>
          </w:tcPr>
          <w:p w:rsidR="00851B33" w:rsidRPr="00E11160" w:rsidRDefault="00551C50">
            <w:pPr>
              <w:adjustRightInd w:val="0"/>
              <w:snapToGrid w:val="0"/>
              <w:spacing w:line="400" w:lineRule="exact"/>
              <w:jc w:val="center"/>
              <w:textAlignment w:val="baseline"/>
              <w:rPr>
                <w:rFonts w:ascii="宋体" w:hAnsi="宋体" w:cs="微软雅黑"/>
                <w:szCs w:val="21"/>
              </w:rPr>
            </w:pPr>
            <w:r w:rsidRPr="00E11160">
              <w:rPr>
                <w:rFonts w:ascii="宋体" w:hAnsi="宋体" w:cs="微软雅黑" w:hint="eastAsia"/>
                <w:szCs w:val="21"/>
              </w:rPr>
              <w:t>4</w:t>
            </w:r>
          </w:p>
        </w:tc>
        <w:tc>
          <w:tcPr>
            <w:tcW w:w="3751" w:type="dxa"/>
            <w:gridSpan w:val="4"/>
            <w:vAlign w:val="center"/>
          </w:tcPr>
          <w:p w:rsidR="00851B33" w:rsidRPr="00E11160" w:rsidRDefault="00551C50">
            <w:pPr>
              <w:pStyle w:val="a7"/>
              <w:kinsoku w:val="0"/>
              <w:overflowPunct w:val="0"/>
              <w:autoSpaceDE w:val="0"/>
              <w:autoSpaceDN w:val="0"/>
              <w:spacing w:line="320" w:lineRule="exact"/>
              <w:rPr>
                <w:rFonts w:hAnsi="宋体"/>
                <w:kern w:val="0"/>
                <w:sz w:val="21"/>
                <w:szCs w:val="21"/>
              </w:rPr>
            </w:pPr>
            <w:r w:rsidRPr="00E11160">
              <w:rPr>
                <w:rFonts w:asciiTheme="majorEastAsia" w:eastAsiaTheme="majorEastAsia" w:hAnsiTheme="majorEastAsia" w:cstheme="majorEastAsia" w:hint="eastAsia"/>
                <w:bCs/>
                <w:sz w:val="21"/>
                <w:szCs w:val="21"/>
                <w:lang w:val="zh-CN"/>
              </w:rPr>
              <w:t>法定代表人（单位负责人）</w:t>
            </w:r>
            <w:r w:rsidRPr="00E11160">
              <w:rPr>
                <w:rFonts w:asciiTheme="majorEastAsia" w:eastAsiaTheme="majorEastAsia" w:hAnsiTheme="majorEastAsia" w:cstheme="majorEastAsia"/>
                <w:bCs/>
                <w:sz w:val="21"/>
                <w:szCs w:val="21"/>
                <w:lang w:val="zh-CN"/>
              </w:rPr>
              <w:t>资</w:t>
            </w:r>
            <w:r w:rsidRPr="00E11160">
              <w:rPr>
                <w:rFonts w:asciiTheme="majorEastAsia" w:eastAsiaTheme="majorEastAsia" w:hAnsiTheme="majorEastAsia" w:cstheme="majorEastAsia" w:hint="eastAsia"/>
                <w:bCs/>
                <w:sz w:val="21"/>
                <w:szCs w:val="21"/>
                <w:lang w:val="zh-CN"/>
              </w:rPr>
              <w:t>格</w:t>
            </w:r>
            <w:r w:rsidRPr="00E11160">
              <w:rPr>
                <w:rFonts w:asciiTheme="majorEastAsia" w:eastAsiaTheme="majorEastAsia" w:hAnsiTheme="majorEastAsia" w:cstheme="majorEastAsia"/>
                <w:bCs/>
                <w:sz w:val="21"/>
                <w:szCs w:val="21"/>
                <w:lang w:val="zh-CN"/>
              </w:rPr>
              <w:t>证</w:t>
            </w:r>
            <w:r w:rsidRPr="00E11160">
              <w:rPr>
                <w:rFonts w:asciiTheme="majorEastAsia" w:eastAsiaTheme="majorEastAsia" w:hAnsiTheme="majorEastAsia" w:cstheme="majorEastAsia" w:hint="eastAsia"/>
                <w:bCs/>
                <w:sz w:val="21"/>
                <w:szCs w:val="21"/>
                <w:lang w:val="zh-CN"/>
              </w:rPr>
              <w:t>明</w:t>
            </w:r>
            <w:r w:rsidRPr="00E11160">
              <w:rPr>
                <w:rFonts w:asciiTheme="majorEastAsia" w:eastAsiaTheme="majorEastAsia" w:hAnsiTheme="majorEastAsia" w:cstheme="majorEastAsia"/>
                <w:bCs/>
                <w:sz w:val="21"/>
                <w:szCs w:val="21"/>
                <w:lang w:val="zh-CN"/>
              </w:rPr>
              <w:t>书</w:t>
            </w:r>
          </w:p>
        </w:tc>
        <w:tc>
          <w:tcPr>
            <w:tcW w:w="1559" w:type="dxa"/>
            <w:vAlign w:val="center"/>
          </w:tcPr>
          <w:p w:rsidR="00851B33" w:rsidRPr="00E11160" w:rsidRDefault="00851B33">
            <w:pPr>
              <w:snapToGrid w:val="0"/>
              <w:spacing w:line="400" w:lineRule="exact"/>
              <w:jc w:val="center"/>
              <w:rPr>
                <w:rFonts w:ascii="宋体" w:hAnsi="宋体" w:cs="微软雅黑"/>
                <w:szCs w:val="21"/>
              </w:rPr>
            </w:pPr>
          </w:p>
        </w:tc>
        <w:tc>
          <w:tcPr>
            <w:tcW w:w="1560" w:type="dxa"/>
            <w:vAlign w:val="center"/>
          </w:tcPr>
          <w:p w:rsidR="00851B33" w:rsidRPr="00E11160" w:rsidRDefault="00851B33">
            <w:pPr>
              <w:snapToGrid w:val="0"/>
              <w:spacing w:line="400" w:lineRule="exact"/>
              <w:rPr>
                <w:rFonts w:ascii="宋体" w:hAnsi="宋体" w:cs="微软雅黑"/>
                <w:szCs w:val="21"/>
              </w:rPr>
            </w:pPr>
          </w:p>
        </w:tc>
        <w:tc>
          <w:tcPr>
            <w:tcW w:w="2018" w:type="dxa"/>
            <w:vAlign w:val="center"/>
          </w:tcPr>
          <w:p w:rsidR="00851B33" w:rsidRPr="00E11160" w:rsidRDefault="00851B33">
            <w:pPr>
              <w:snapToGrid w:val="0"/>
              <w:spacing w:line="400" w:lineRule="exact"/>
              <w:rPr>
                <w:rFonts w:ascii="宋体" w:hAnsi="宋体" w:cs="微软雅黑"/>
                <w:szCs w:val="21"/>
              </w:rPr>
            </w:pPr>
          </w:p>
        </w:tc>
      </w:tr>
      <w:tr w:rsidR="00851B33" w:rsidRPr="00E11160">
        <w:trPr>
          <w:trHeight w:hRule="exact" w:val="510"/>
        </w:trPr>
        <w:tc>
          <w:tcPr>
            <w:tcW w:w="468" w:type="dxa"/>
            <w:vAlign w:val="center"/>
          </w:tcPr>
          <w:p w:rsidR="00851B33" w:rsidRPr="00E11160" w:rsidRDefault="00551C50">
            <w:pPr>
              <w:adjustRightInd w:val="0"/>
              <w:snapToGrid w:val="0"/>
              <w:spacing w:line="400" w:lineRule="exact"/>
              <w:jc w:val="center"/>
              <w:textAlignment w:val="baseline"/>
              <w:rPr>
                <w:rFonts w:ascii="宋体" w:hAnsi="宋体" w:cs="微软雅黑"/>
                <w:szCs w:val="21"/>
              </w:rPr>
            </w:pPr>
            <w:r w:rsidRPr="00E11160">
              <w:rPr>
                <w:rFonts w:ascii="宋体" w:hAnsi="宋体" w:cs="微软雅黑" w:hint="eastAsia"/>
                <w:szCs w:val="21"/>
              </w:rPr>
              <w:t>5</w:t>
            </w:r>
          </w:p>
        </w:tc>
        <w:tc>
          <w:tcPr>
            <w:tcW w:w="3751" w:type="dxa"/>
            <w:gridSpan w:val="4"/>
            <w:vAlign w:val="center"/>
          </w:tcPr>
          <w:p w:rsidR="00851B33" w:rsidRPr="00E11160" w:rsidRDefault="00551C50">
            <w:pPr>
              <w:pStyle w:val="a7"/>
              <w:kinsoku w:val="0"/>
              <w:overflowPunct w:val="0"/>
              <w:autoSpaceDE w:val="0"/>
              <w:autoSpaceDN w:val="0"/>
              <w:spacing w:line="320" w:lineRule="exact"/>
              <w:rPr>
                <w:rFonts w:hAnsi="宋体"/>
                <w:kern w:val="0"/>
                <w:sz w:val="21"/>
                <w:szCs w:val="21"/>
              </w:rPr>
            </w:pPr>
            <w:r w:rsidRPr="00E11160">
              <w:rPr>
                <w:rFonts w:hAnsi="宋体" w:hint="eastAsia"/>
                <w:kern w:val="0"/>
                <w:sz w:val="21"/>
                <w:szCs w:val="21"/>
              </w:rPr>
              <w:t>法定代表人（单位负责人）授权书</w:t>
            </w:r>
          </w:p>
        </w:tc>
        <w:tc>
          <w:tcPr>
            <w:tcW w:w="1559" w:type="dxa"/>
            <w:vAlign w:val="center"/>
          </w:tcPr>
          <w:p w:rsidR="00851B33" w:rsidRPr="00E11160" w:rsidRDefault="00851B33">
            <w:pPr>
              <w:snapToGrid w:val="0"/>
              <w:spacing w:line="400" w:lineRule="exact"/>
              <w:jc w:val="center"/>
              <w:rPr>
                <w:rFonts w:ascii="宋体" w:hAnsi="宋体" w:cs="微软雅黑"/>
                <w:szCs w:val="21"/>
              </w:rPr>
            </w:pPr>
          </w:p>
        </w:tc>
        <w:tc>
          <w:tcPr>
            <w:tcW w:w="1560" w:type="dxa"/>
            <w:vAlign w:val="center"/>
          </w:tcPr>
          <w:p w:rsidR="00851B33" w:rsidRPr="00E11160" w:rsidRDefault="00851B33">
            <w:pPr>
              <w:snapToGrid w:val="0"/>
              <w:spacing w:line="400" w:lineRule="exact"/>
              <w:rPr>
                <w:rFonts w:ascii="宋体" w:hAnsi="宋体" w:cs="微软雅黑"/>
                <w:szCs w:val="21"/>
              </w:rPr>
            </w:pPr>
          </w:p>
        </w:tc>
        <w:tc>
          <w:tcPr>
            <w:tcW w:w="2018" w:type="dxa"/>
            <w:vAlign w:val="center"/>
          </w:tcPr>
          <w:p w:rsidR="00851B33" w:rsidRPr="00E11160" w:rsidRDefault="00851B33">
            <w:pPr>
              <w:snapToGrid w:val="0"/>
              <w:spacing w:line="400" w:lineRule="exact"/>
              <w:rPr>
                <w:rFonts w:ascii="宋体" w:hAnsi="宋体" w:cs="微软雅黑"/>
                <w:szCs w:val="21"/>
              </w:rPr>
            </w:pPr>
          </w:p>
        </w:tc>
      </w:tr>
      <w:tr w:rsidR="00851B33" w:rsidRPr="00E11160">
        <w:trPr>
          <w:trHeight w:hRule="exact" w:val="510"/>
        </w:trPr>
        <w:tc>
          <w:tcPr>
            <w:tcW w:w="468" w:type="dxa"/>
            <w:vAlign w:val="center"/>
          </w:tcPr>
          <w:p w:rsidR="00851B33" w:rsidRPr="00E11160" w:rsidRDefault="00551C50">
            <w:pPr>
              <w:adjustRightInd w:val="0"/>
              <w:snapToGrid w:val="0"/>
              <w:spacing w:line="400" w:lineRule="exact"/>
              <w:jc w:val="center"/>
              <w:textAlignment w:val="baseline"/>
              <w:rPr>
                <w:rFonts w:ascii="宋体" w:hAnsi="宋体" w:cs="微软雅黑"/>
                <w:szCs w:val="21"/>
              </w:rPr>
            </w:pPr>
            <w:r w:rsidRPr="00E11160">
              <w:rPr>
                <w:rFonts w:ascii="宋体" w:hAnsi="宋体" w:cs="微软雅黑" w:hint="eastAsia"/>
                <w:szCs w:val="21"/>
              </w:rPr>
              <w:t>6</w:t>
            </w:r>
          </w:p>
        </w:tc>
        <w:tc>
          <w:tcPr>
            <w:tcW w:w="3751" w:type="dxa"/>
            <w:gridSpan w:val="4"/>
            <w:vAlign w:val="center"/>
          </w:tcPr>
          <w:p w:rsidR="00851B33" w:rsidRPr="00E11160" w:rsidRDefault="00551C50">
            <w:pPr>
              <w:pStyle w:val="a7"/>
              <w:kinsoku w:val="0"/>
              <w:overflowPunct w:val="0"/>
              <w:autoSpaceDE w:val="0"/>
              <w:autoSpaceDN w:val="0"/>
              <w:spacing w:line="320" w:lineRule="exact"/>
              <w:rPr>
                <w:rFonts w:hAnsi="宋体"/>
                <w:kern w:val="0"/>
                <w:sz w:val="21"/>
                <w:szCs w:val="21"/>
              </w:rPr>
            </w:pPr>
            <w:r w:rsidRPr="00E11160">
              <w:rPr>
                <w:rFonts w:hAnsi="宋体" w:hint="eastAsia"/>
                <w:kern w:val="0"/>
                <w:sz w:val="21"/>
                <w:szCs w:val="21"/>
              </w:rPr>
              <w:t>营业执照等证明</w:t>
            </w:r>
          </w:p>
        </w:tc>
        <w:tc>
          <w:tcPr>
            <w:tcW w:w="1559" w:type="dxa"/>
            <w:vAlign w:val="center"/>
          </w:tcPr>
          <w:p w:rsidR="00851B33" w:rsidRPr="00E11160" w:rsidRDefault="00851B33">
            <w:pPr>
              <w:snapToGrid w:val="0"/>
              <w:spacing w:line="400" w:lineRule="exact"/>
              <w:jc w:val="center"/>
              <w:rPr>
                <w:rFonts w:ascii="宋体" w:hAnsi="宋体" w:cs="微软雅黑"/>
                <w:szCs w:val="21"/>
              </w:rPr>
            </w:pPr>
          </w:p>
        </w:tc>
        <w:tc>
          <w:tcPr>
            <w:tcW w:w="1560" w:type="dxa"/>
            <w:vAlign w:val="center"/>
          </w:tcPr>
          <w:p w:rsidR="00851B33" w:rsidRPr="00E11160" w:rsidRDefault="00851B33">
            <w:pPr>
              <w:snapToGrid w:val="0"/>
              <w:spacing w:line="400" w:lineRule="exact"/>
              <w:rPr>
                <w:rFonts w:ascii="宋体" w:hAnsi="宋体" w:cs="微软雅黑"/>
                <w:szCs w:val="21"/>
              </w:rPr>
            </w:pPr>
          </w:p>
        </w:tc>
        <w:tc>
          <w:tcPr>
            <w:tcW w:w="2018" w:type="dxa"/>
            <w:vAlign w:val="center"/>
          </w:tcPr>
          <w:p w:rsidR="00851B33" w:rsidRPr="00E11160" w:rsidRDefault="00851B33">
            <w:pPr>
              <w:snapToGrid w:val="0"/>
              <w:spacing w:line="400" w:lineRule="exact"/>
              <w:rPr>
                <w:rFonts w:ascii="宋体" w:hAnsi="宋体" w:cs="微软雅黑"/>
                <w:szCs w:val="21"/>
              </w:rPr>
            </w:pPr>
          </w:p>
        </w:tc>
      </w:tr>
      <w:tr w:rsidR="00851B33" w:rsidRPr="00E11160">
        <w:trPr>
          <w:trHeight w:hRule="exact" w:val="510"/>
        </w:trPr>
        <w:tc>
          <w:tcPr>
            <w:tcW w:w="468" w:type="dxa"/>
            <w:vAlign w:val="center"/>
          </w:tcPr>
          <w:p w:rsidR="00851B33" w:rsidRPr="00E11160" w:rsidRDefault="00551C50">
            <w:pPr>
              <w:adjustRightInd w:val="0"/>
              <w:snapToGrid w:val="0"/>
              <w:spacing w:line="400" w:lineRule="exact"/>
              <w:jc w:val="center"/>
              <w:textAlignment w:val="baseline"/>
              <w:rPr>
                <w:rFonts w:ascii="宋体" w:hAnsi="宋体" w:cs="微软雅黑"/>
                <w:szCs w:val="21"/>
              </w:rPr>
            </w:pPr>
            <w:r w:rsidRPr="00E11160">
              <w:rPr>
                <w:rFonts w:ascii="宋体" w:hAnsi="宋体" w:cs="微软雅黑" w:hint="eastAsia"/>
                <w:szCs w:val="21"/>
              </w:rPr>
              <w:t>7</w:t>
            </w:r>
          </w:p>
        </w:tc>
        <w:tc>
          <w:tcPr>
            <w:tcW w:w="3751" w:type="dxa"/>
            <w:gridSpan w:val="4"/>
            <w:vAlign w:val="center"/>
          </w:tcPr>
          <w:p w:rsidR="00851B33" w:rsidRPr="00E11160" w:rsidRDefault="00551C50">
            <w:pPr>
              <w:pStyle w:val="a7"/>
              <w:kinsoku w:val="0"/>
              <w:overflowPunct w:val="0"/>
              <w:autoSpaceDE w:val="0"/>
              <w:autoSpaceDN w:val="0"/>
              <w:spacing w:line="320" w:lineRule="exact"/>
              <w:rPr>
                <w:rFonts w:hAnsi="宋体"/>
                <w:kern w:val="0"/>
                <w:sz w:val="21"/>
                <w:szCs w:val="21"/>
              </w:rPr>
            </w:pPr>
            <w:r w:rsidRPr="00E11160">
              <w:rPr>
                <w:rFonts w:asciiTheme="minorEastAsia" w:hAnsiTheme="minorEastAsia" w:hint="eastAsia"/>
                <w:bCs/>
                <w:sz w:val="21"/>
                <w:szCs w:val="21"/>
              </w:rPr>
              <w:t>依法纳税凭据复印件</w:t>
            </w:r>
          </w:p>
        </w:tc>
        <w:tc>
          <w:tcPr>
            <w:tcW w:w="1559" w:type="dxa"/>
            <w:vAlign w:val="center"/>
          </w:tcPr>
          <w:p w:rsidR="00851B33" w:rsidRPr="00E11160" w:rsidRDefault="00851B33">
            <w:pPr>
              <w:snapToGrid w:val="0"/>
              <w:spacing w:line="400" w:lineRule="exact"/>
              <w:jc w:val="center"/>
              <w:rPr>
                <w:rFonts w:ascii="宋体" w:hAnsi="宋体" w:cs="微软雅黑"/>
                <w:szCs w:val="21"/>
              </w:rPr>
            </w:pPr>
          </w:p>
        </w:tc>
        <w:tc>
          <w:tcPr>
            <w:tcW w:w="1560" w:type="dxa"/>
            <w:vAlign w:val="center"/>
          </w:tcPr>
          <w:p w:rsidR="00851B33" w:rsidRPr="00E11160" w:rsidRDefault="00851B33">
            <w:pPr>
              <w:snapToGrid w:val="0"/>
              <w:spacing w:line="400" w:lineRule="exact"/>
              <w:rPr>
                <w:rFonts w:ascii="宋体" w:hAnsi="宋体" w:cs="微软雅黑"/>
                <w:szCs w:val="21"/>
              </w:rPr>
            </w:pPr>
          </w:p>
        </w:tc>
        <w:tc>
          <w:tcPr>
            <w:tcW w:w="2018" w:type="dxa"/>
            <w:vAlign w:val="center"/>
          </w:tcPr>
          <w:p w:rsidR="00851B33" w:rsidRPr="00E11160" w:rsidRDefault="00851B33">
            <w:pPr>
              <w:snapToGrid w:val="0"/>
              <w:spacing w:line="400" w:lineRule="exact"/>
              <w:rPr>
                <w:rFonts w:ascii="宋体" w:hAnsi="宋体" w:cs="微软雅黑"/>
                <w:szCs w:val="21"/>
              </w:rPr>
            </w:pPr>
          </w:p>
        </w:tc>
      </w:tr>
      <w:tr w:rsidR="00851B33" w:rsidRPr="00E11160">
        <w:trPr>
          <w:trHeight w:hRule="exact" w:val="510"/>
        </w:trPr>
        <w:tc>
          <w:tcPr>
            <w:tcW w:w="468" w:type="dxa"/>
            <w:vMerge w:val="restart"/>
            <w:vAlign w:val="center"/>
          </w:tcPr>
          <w:p w:rsidR="00851B33" w:rsidRPr="00E11160" w:rsidRDefault="00551C50">
            <w:pPr>
              <w:adjustRightInd w:val="0"/>
              <w:snapToGrid w:val="0"/>
              <w:spacing w:line="400" w:lineRule="exact"/>
              <w:jc w:val="center"/>
              <w:textAlignment w:val="baseline"/>
              <w:rPr>
                <w:rFonts w:ascii="宋体" w:hAnsi="宋体" w:cs="微软雅黑"/>
                <w:szCs w:val="21"/>
              </w:rPr>
            </w:pPr>
            <w:r w:rsidRPr="00E11160">
              <w:rPr>
                <w:rFonts w:ascii="宋体" w:hAnsi="宋体" w:cs="微软雅黑" w:hint="eastAsia"/>
                <w:szCs w:val="21"/>
              </w:rPr>
              <w:t>8</w:t>
            </w:r>
          </w:p>
        </w:tc>
        <w:tc>
          <w:tcPr>
            <w:tcW w:w="774" w:type="dxa"/>
            <w:vMerge w:val="restart"/>
            <w:tcBorders>
              <w:right w:val="single" w:sz="4" w:space="0" w:color="auto"/>
            </w:tcBorders>
            <w:vAlign w:val="center"/>
          </w:tcPr>
          <w:p w:rsidR="00851B33" w:rsidRPr="00E11160" w:rsidRDefault="00551C50">
            <w:pPr>
              <w:snapToGrid w:val="0"/>
              <w:spacing w:line="400" w:lineRule="exact"/>
              <w:jc w:val="center"/>
              <w:rPr>
                <w:rFonts w:ascii="宋体" w:hAnsi="宋体" w:cs="微软雅黑"/>
                <w:szCs w:val="21"/>
              </w:rPr>
            </w:pPr>
            <w:r w:rsidRPr="00E11160">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851B33" w:rsidRPr="00E11160" w:rsidRDefault="00551C50">
            <w:pPr>
              <w:snapToGrid w:val="0"/>
              <w:spacing w:line="400" w:lineRule="exact"/>
              <w:rPr>
                <w:rFonts w:ascii="宋体" w:hAnsi="宋体" w:cs="微软雅黑"/>
                <w:szCs w:val="21"/>
              </w:rPr>
            </w:pPr>
            <w:r w:rsidRPr="00E11160">
              <w:rPr>
                <w:rFonts w:ascii="宋体" w:hAnsi="宋体" w:cs="微软雅黑" w:hint="eastAsia"/>
                <w:szCs w:val="21"/>
              </w:rPr>
              <w:t>经审计财务报告</w:t>
            </w:r>
          </w:p>
        </w:tc>
        <w:tc>
          <w:tcPr>
            <w:tcW w:w="2268" w:type="dxa"/>
            <w:tcBorders>
              <w:left w:val="single" w:sz="6" w:space="0" w:color="auto"/>
            </w:tcBorders>
            <w:vAlign w:val="center"/>
          </w:tcPr>
          <w:p w:rsidR="00851B33" w:rsidRPr="00E11160" w:rsidRDefault="00551C50">
            <w:pPr>
              <w:snapToGrid w:val="0"/>
              <w:spacing w:line="400" w:lineRule="exact"/>
              <w:rPr>
                <w:rFonts w:ascii="宋体" w:hAnsi="宋体" w:cs="微软雅黑"/>
                <w:szCs w:val="21"/>
              </w:rPr>
            </w:pPr>
            <w:r w:rsidRPr="00E11160">
              <w:rPr>
                <w:rFonts w:ascii="宋体" w:hAnsi="宋体" w:cs="微软雅黑" w:hint="eastAsia"/>
                <w:szCs w:val="21"/>
              </w:rPr>
              <w:t>资产负债表</w:t>
            </w:r>
          </w:p>
        </w:tc>
        <w:tc>
          <w:tcPr>
            <w:tcW w:w="1559" w:type="dxa"/>
            <w:vAlign w:val="center"/>
          </w:tcPr>
          <w:p w:rsidR="00851B33" w:rsidRPr="00E11160" w:rsidRDefault="00851B33">
            <w:pPr>
              <w:snapToGrid w:val="0"/>
              <w:spacing w:line="400" w:lineRule="exact"/>
              <w:jc w:val="center"/>
              <w:rPr>
                <w:rFonts w:ascii="宋体" w:hAnsi="宋体" w:cs="微软雅黑"/>
                <w:szCs w:val="21"/>
              </w:rPr>
            </w:pPr>
          </w:p>
        </w:tc>
        <w:tc>
          <w:tcPr>
            <w:tcW w:w="1560" w:type="dxa"/>
            <w:vAlign w:val="center"/>
          </w:tcPr>
          <w:p w:rsidR="00851B33" w:rsidRPr="00E11160" w:rsidRDefault="00851B33">
            <w:pPr>
              <w:snapToGrid w:val="0"/>
              <w:spacing w:line="400" w:lineRule="exact"/>
              <w:rPr>
                <w:rFonts w:ascii="宋体" w:hAnsi="宋体" w:cs="微软雅黑"/>
                <w:szCs w:val="21"/>
              </w:rPr>
            </w:pPr>
          </w:p>
        </w:tc>
        <w:tc>
          <w:tcPr>
            <w:tcW w:w="2018" w:type="dxa"/>
            <w:vAlign w:val="center"/>
          </w:tcPr>
          <w:p w:rsidR="00851B33" w:rsidRPr="00E11160" w:rsidRDefault="00851B33">
            <w:pPr>
              <w:snapToGrid w:val="0"/>
              <w:spacing w:line="400" w:lineRule="exact"/>
              <w:rPr>
                <w:rFonts w:ascii="宋体" w:hAnsi="宋体" w:cs="微软雅黑"/>
                <w:szCs w:val="21"/>
              </w:rPr>
            </w:pPr>
          </w:p>
        </w:tc>
      </w:tr>
      <w:tr w:rsidR="00851B33" w:rsidRPr="00E11160">
        <w:trPr>
          <w:trHeight w:hRule="exact" w:val="510"/>
        </w:trPr>
        <w:tc>
          <w:tcPr>
            <w:tcW w:w="468" w:type="dxa"/>
            <w:vMerge/>
            <w:vAlign w:val="center"/>
          </w:tcPr>
          <w:p w:rsidR="00851B33" w:rsidRPr="00E11160" w:rsidRDefault="00851B33">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51B33" w:rsidRPr="00E11160" w:rsidRDefault="00851B33">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851B33" w:rsidRPr="00E11160" w:rsidRDefault="00851B33">
            <w:pPr>
              <w:snapToGrid w:val="0"/>
              <w:spacing w:line="400" w:lineRule="exact"/>
              <w:rPr>
                <w:rFonts w:ascii="宋体" w:hAnsi="宋体" w:cs="微软雅黑"/>
                <w:szCs w:val="21"/>
              </w:rPr>
            </w:pPr>
          </w:p>
        </w:tc>
        <w:tc>
          <w:tcPr>
            <w:tcW w:w="2268" w:type="dxa"/>
            <w:tcBorders>
              <w:left w:val="single" w:sz="6" w:space="0" w:color="auto"/>
            </w:tcBorders>
            <w:vAlign w:val="center"/>
          </w:tcPr>
          <w:p w:rsidR="00851B33" w:rsidRPr="00E11160" w:rsidRDefault="00551C50">
            <w:pPr>
              <w:snapToGrid w:val="0"/>
              <w:spacing w:line="400" w:lineRule="exact"/>
              <w:rPr>
                <w:rFonts w:ascii="宋体" w:hAnsi="宋体" w:cs="微软雅黑"/>
                <w:szCs w:val="21"/>
              </w:rPr>
            </w:pPr>
            <w:r w:rsidRPr="00E11160">
              <w:rPr>
                <w:rFonts w:ascii="宋体" w:hAnsi="宋体" w:cs="微软雅黑" w:hint="eastAsia"/>
                <w:szCs w:val="21"/>
              </w:rPr>
              <w:t>利润表</w:t>
            </w:r>
          </w:p>
        </w:tc>
        <w:tc>
          <w:tcPr>
            <w:tcW w:w="1559" w:type="dxa"/>
            <w:vAlign w:val="center"/>
          </w:tcPr>
          <w:p w:rsidR="00851B33" w:rsidRPr="00E11160" w:rsidRDefault="00851B33">
            <w:pPr>
              <w:snapToGrid w:val="0"/>
              <w:spacing w:line="400" w:lineRule="exact"/>
              <w:jc w:val="center"/>
              <w:rPr>
                <w:rFonts w:ascii="宋体" w:hAnsi="宋体" w:cs="微软雅黑"/>
                <w:szCs w:val="21"/>
              </w:rPr>
            </w:pPr>
          </w:p>
        </w:tc>
        <w:tc>
          <w:tcPr>
            <w:tcW w:w="1560" w:type="dxa"/>
            <w:vAlign w:val="center"/>
          </w:tcPr>
          <w:p w:rsidR="00851B33" w:rsidRPr="00E11160" w:rsidRDefault="00851B33">
            <w:pPr>
              <w:snapToGrid w:val="0"/>
              <w:spacing w:line="400" w:lineRule="exact"/>
              <w:rPr>
                <w:rFonts w:ascii="宋体" w:hAnsi="宋体" w:cs="微软雅黑"/>
                <w:szCs w:val="21"/>
              </w:rPr>
            </w:pPr>
          </w:p>
        </w:tc>
        <w:tc>
          <w:tcPr>
            <w:tcW w:w="2018" w:type="dxa"/>
            <w:vAlign w:val="center"/>
          </w:tcPr>
          <w:p w:rsidR="00851B33" w:rsidRPr="00E11160" w:rsidRDefault="00851B33">
            <w:pPr>
              <w:snapToGrid w:val="0"/>
              <w:spacing w:line="400" w:lineRule="exact"/>
              <w:rPr>
                <w:rFonts w:ascii="宋体" w:hAnsi="宋体" w:cs="微软雅黑"/>
                <w:szCs w:val="21"/>
              </w:rPr>
            </w:pPr>
          </w:p>
        </w:tc>
      </w:tr>
      <w:tr w:rsidR="00851B33" w:rsidRPr="00E11160">
        <w:trPr>
          <w:trHeight w:hRule="exact" w:val="510"/>
        </w:trPr>
        <w:tc>
          <w:tcPr>
            <w:tcW w:w="468" w:type="dxa"/>
            <w:vMerge/>
            <w:vAlign w:val="center"/>
          </w:tcPr>
          <w:p w:rsidR="00851B33" w:rsidRPr="00E11160" w:rsidRDefault="00851B33">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51B33" w:rsidRPr="00E11160" w:rsidRDefault="00851B33">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851B33" w:rsidRPr="00E11160" w:rsidRDefault="00851B33">
            <w:pPr>
              <w:snapToGrid w:val="0"/>
              <w:spacing w:line="400" w:lineRule="exact"/>
              <w:rPr>
                <w:rFonts w:ascii="宋体" w:hAnsi="宋体" w:cs="微软雅黑"/>
                <w:szCs w:val="21"/>
              </w:rPr>
            </w:pPr>
          </w:p>
        </w:tc>
        <w:tc>
          <w:tcPr>
            <w:tcW w:w="2268" w:type="dxa"/>
            <w:tcBorders>
              <w:left w:val="single" w:sz="6" w:space="0" w:color="auto"/>
            </w:tcBorders>
            <w:vAlign w:val="center"/>
          </w:tcPr>
          <w:p w:rsidR="00851B33" w:rsidRPr="00E11160" w:rsidRDefault="00551C50">
            <w:pPr>
              <w:snapToGrid w:val="0"/>
              <w:spacing w:line="400" w:lineRule="exact"/>
              <w:rPr>
                <w:rFonts w:ascii="宋体" w:hAnsi="宋体" w:cs="微软雅黑"/>
                <w:szCs w:val="21"/>
              </w:rPr>
            </w:pPr>
            <w:r w:rsidRPr="00E11160">
              <w:rPr>
                <w:rFonts w:ascii="宋体" w:hAnsi="宋体" w:cs="微软雅黑" w:hint="eastAsia"/>
                <w:szCs w:val="21"/>
              </w:rPr>
              <w:t>现金流量表</w:t>
            </w:r>
          </w:p>
        </w:tc>
        <w:tc>
          <w:tcPr>
            <w:tcW w:w="1559" w:type="dxa"/>
            <w:vAlign w:val="center"/>
          </w:tcPr>
          <w:p w:rsidR="00851B33" w:rsidRPr="00E11160" w:rsidRDefault="00851B33">
            <w:pPr>
              <w:snapToGrid w:val="0"/>
              <w:spacing w:line="400" w:lineRule="exact"/>
              <w:jc w:val="center"/>
              <w:rPr>
                <w:rFonts w:ascii="宋体" w:hAnsi="宋体" w:cs="微软雅黑"/>
                <w:szCs w:val="21"/>
              </w:rPr>
            </w:pPr>
          </w:p>
        </w:tc>
        <w:tc>
          <w:tcPr>
            <w:tcW w:w="1560" w:type="dxa"/>
            <w:vAlign w:val="center"/>
          </w:tcPr>
          <w:p w:rsidR="00851B33" w:rsidRPr="00E11160" w:rsidRDefault="00851B33">
            <w:pPr>
              <w:snapToGrid w:val="0"/>
              <w:spacing w:line="400" w:lineRule="exact"/>
              <w:rPr>
                <w:rFonts w:ascii="宋体" w:hAnsi="宋体" w:cs="微软雅黑"/>
                <w:szCs w:val="21"/>
              </w:rPr>
            </w:pPr>
          </w:p>
        </w:tc>
        <w:tc>
          <w:tcPr>
            <w:tcW w:w="2018" w:type="dxa"/>
            <w:vAlign w:val="center"/>
          </w:tcPr>
          <w:p w:rsidR="00851B33" w:rsidRPr="00E11160" w:rsidRDefault="00851B33">
            <w:pPr>
              <w:snapToGrid w:val="0"/>
              <w:spacing w:line="400" w:lineRule="exact"/>
              <w:rPr>
                <w:rFonts w:ascii="宋体" w:hAnsi="宋体" w:cs="微软雅黑"/>
                <w:szCs w:val="21"/>
              </w:rPr>
            </w:pPr>
          </w:p>
        </w:tc>
      </w:tr>
      <w:tr w:rsidR="00851B33" w:rsidRPr="00E11160">
        <w:trPr>
          <w:trHeight w:hRule="exact" w:val="510"/>
        </w:trPr>
        <w:tc>
          <w:tcPr>
            <w:tcW w:w="468" w:type="dxa"/>
            <w:vMerge/>
            <w:vAlign w:val="center"/>
          </w:tcPr>
          <w:p w:rsidR="00851B33" w:rsidRPr="00E11160" w:rsidRDefault="00851B33">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51B33" w:rsidRPr="00E11160" w:rsidRDefault="00851B33">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851B33" w:rsidRPr="00E11160" w:rsidRDefault="00851B33">
            <w:pPr>
              <w:snapToGrid w:val="0"/>
              <w:spacing w:line="400" w:lineRule="exact"/>
              <w:rPr>
                <w:rFonts w:ascii="宋体" w:hAnsi="宋体" w:cs="微软雅黑"/>
                <w:szCs w:val="21"/>
              </w:rPr>
            </w:pPr>
          </w:p>
        </w:tc>
        <w:tc>
          <w:tcPr>
            <w:tcW w:w="2268" w:type="dxa"/>
            <w:tcBorders>
              <w:left w:val="single" w:sz="6" w:space="0" w:color="auto"/>
            </w:tcBorders>
            <w:vAlign w:val="center"/>
          </w:tcPr>
          <w:p w:rsidR="00851B33" w:rsidRPr="00E11160" w:rsidRDefault="00551C50">
            <w:pPr>
              <w:snapToGrid w:val="0"/>
              <w:spacing w:line="400" w:lineRule="exact"/>
              <w:rPr>
                <w:rFonts w:ascii="宋体" w:hAnsi="宋体" w:cs="微软雅黑"/>
                <w:szCs w:val="21"/>
              </w:rPr>
            </w:pPr>
            <w:r w:rsidRPr="00E11160">
              <w:rPr>
                <w:rFonts w:ascii="宋体" w:hAnsi="宋体" w:cs="微软雅黑" w:hint="eastAsia"/>
                <w:szCs w:val="21"/>
              </w:rPr>
              <w:t>所有者权益变动表</w:t>
            </w:r>
          </w:p>
        </w:tc>
        <w:tc>
          <w:tcPr>
            <w:tcW w:w="1559" w:type="dxa"/>
            <w:vAlign w:val="center"/>
          </w:tcPr>
          <w:p w:rsidR="00851B33" w:rsidRPr="00E11160" w:rsidRDefault="00851B33">
            <w:pPr>
              <w:snapToGrid w:val="0"/>
              <w:spacing w:line="400" w:lineRule="exact"/>
              <w:jc w:val="center"/>
              <w:rPr>
                <w:rFonts w:ascii="宋体" w:hAnsi="宋体" w:cs="微软雅黑"/>
                <w:szCs w:val="21"/>
              </w:rPr>
            </w:pPr>
          </w:p>
        </w:tc>
        <w:tc>
          <w:tcPr>
            <w:tcW w:w="1560" w:type="dxa"/>
            <w:vAlign w:val="center"/>
          </w:tcPr>
          <w:p w:rsidR="00851B33" w:rsidRPr="00E11160" w:rsidRDefault="00851B33">
            <w:pPr>
              <w:snapToGrid w:val="0"/>
              <w:spacing w:line="400" w:lineRule="exact"/>
              <w:rPr>
                <w:rFonts w:ascii="宋体" w:hAnsi="宋体" w:cs="微软雅黑"/>
                <w:szCs w:val="21"/>
              </w:rPr>
            </w:pPr>
          </w:p>
        </w:tc>
        <w:tc>
          <w:tcPr>
            <w:tcW w:w="2018" w:type="dxa"/>
            <w:vAlign w:val="center"/>
          </w:tcPr>
          <w:p w:rsidR="00851B33" w:rsidRPr="00E11160" w:rsidRDefault="00851B33">
            <w:pPr>
              <w:snapToGrid w:val="0"/>
              <w:spacing w:line="400" w:lineRule="exact"/>
              <w:rPr>
                <w:rFonts w:ascii="宋体" w:hAnsi="宋体" w:cs="微软雅黑"/>
                <w:szCs w:val="21"/>
              </w:rPr>
            </w:pPr>
          </w:p>
        </w:tc>
      </w:tr>
      <w:tr w:rsidR="00851B33" w:rsidRPr="00E11160">
        <w:trPr>
          <w:trHeight w:hRule="exact" w:val="510"/>
        </w:trPr>
        <w:tc>
          <w:tcPr>
            <w:tcW w:w="468" w:type="dxa"/>
            <w:vMerge/>
            <w:vAlign w:val="center"/>
          </w:tcPr>
          <w:p w:rsidR="00851B33" w:rsidRPr="00E11160" w:rsidRDefault="00851B33">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51B33" w:rsidRPr="00E11160" w:rsidRDefault="00851B33">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851B33" w:rsidRPr="00E11160" w:rsidRDefault="00851B33">
            <w:pPr>
              <w:snapToGrid w:val="0"/>
              <w:spacing w:line="400" w:lineRule="exact"/>
              <w:rPr>
                <w:rFonts w:ascii="宋体" w:hAnsi="宋体" w:cs="微软雅黑"/>
                <w:szCs w:val="21"/>
              </w:rPr>
            </w:pPr>
          </w:p>
        </w:tc>
        <w:tc>
          <w:tcPr>
            <w:tcW w:w="2268" w:type="dxa"/>
            <w:tcBorders>
              <w:left w:val="single" w:sz="6" w:space="0" w:color="auto"/>
            </w:tcBorders>
            <w:vAlign w:val="center"/>
          </w:tcPr>
          <w:p w:rsidR="00851B33" w:rsidRPr="00E11160" w:rsidRDefault="00551C50">
            <w:pPr>
              <w:snapToGrid w:val="0"/>
              <w:spacing w:line="400" w:lineRule="exact"/>
              <w:rPr>
                <w:rFonts w:ascii="宋体" w:hAnsi="宋体" w:cs="微软雅黑"/>
                <w:szCs w:val="21"/>
              </w:rPr>
            </w:pPr>
            <w:r w:rsidRPr="00E11160">
              <w:rPr>
                <w:rFonts w:ascii="宋体" w:hAnsi="宋体" w:cs="微软雅黑" w:hint="eastAsia"/>
                <w:szCs w:val="21"/>
              </w:rPr>
              <w:t>附注</w:t>
            </w:r>
          </w:p>
        </w:tc>
        <w:tc>
          <w:tcPr>
            <w:tcW w:w="1559" w:type="dxa"/>
            <w:vAlign w:val="center"/>
          </w:tcPr>
          <w:p w:rsidR="00851B33" w:rsidRPr="00E11160" w:rsidRDefault="00851B33">
            <w:pPr>
              <w:snapToGrid w:val="0"/>
              <w:spacing w:line="400" w:lineRule="exact"/>
              <w:jc w:val="center"/>
              <w:rPr>
                <w:rFonts w:ascii="宋体" w:hAnsi="宋体" w:cs="微软雅黑"/>
                <w:szCs w:val="21"/>
              </w:rPr>
            </w:pPr>
          </w:p>
        </w:tc>
        <w:tc>
          <w:tcPr>
            <w:tcW w:w="1560" w:type="dxa"/>
            <w:vAlign w:val="center"/>
          </w:tcPr>
          <w:p w:rsidR="00851B33" w:rsidRPr="00E11160" w:rsidRDefault="00851B33">
            <w:pPr>
              <w:snapToGrid w:val="0"/>
              <w:spacing w:line="400" w:lineRule="exact"/>
              <w:rPr>
                <w:rFonts w:ascii="宋体" w:hAnsi="宋体" w:cs="微软雅黑"/>
                <w:szCs w:val="21"/>
              </w:rPr>
            </w:pPr>
          </w:p>
        </w:tc>
        <w:tc>
          <w:tcPr>
            <w:tcW w:w="2018" w:type="dxa"/>
            <w:vAlign w:val="center"/>
          </w:tcPr>
          <w:p w:rsidR="00851B33" w:rsidRPr="00E11160" w:rsidRDefault="00851B33">
            <w:pPr>
              <w:snapToGrid w:val="0"/>
              <w:spacing w:line="400" w:lineRule="exact"/>
              <w:rPr>
                <w:rFonts w:ascii="宋体" w:hAnsi="宋体" w:cs="微软雅黑"/>
                <w:szCs w:val="21"/>
              </w:rPr>
            </w:pPr>
          </w:p>
        </w:tc>
      </w:tr>
      <w:tr w:rsidR="00851B33" w:rsidRPr="00E11160">
        <w:trPr>
          <w:trHeight w:hRule="exact" w:val="510"/>
        </w:trPr>
        <w:tc>
          <w:tcPr>
            <w:tcW w:w="468" w:type="dxa"/>
            <w:vMerge/>
            <w:vAlign w:val="center"/>
          </w:tcPr>
          <w:p w:rsidR="00851B33" w:rsidRPr="00E11160" w:rsidRDefault="00851B33">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51B33" w:rsidRPr="00E11160" w:rsidRDefault="00851B33">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851B33" w:rsidRPr="00E11160" w:rsidRDefault="00551C50">
            <w:pPr>
              <w:snapToGrid w:val="0"/>
              <w:spacing w:line="400" w:lineRule="exact"/>
              <w:rPr>
                <w:rFonts w:ascii="宋体" w:hAnsi="宋体" w:cs="微软雅黑"/>
                <w:szCs w:val="21"/>
              </w:rPr>
            </w:pPr>
            <w:r w:rsidRPr="00E11160">
              <w:rPr>
                <w:rFonts w:ascii="宋体" w:hAnsi="宋体" w:cs="微软雅黑" w:hint="eastAsia"/>
                <w:szCs w:val="21"/>
              </w:rPr>
              <w:t>基本开户银行资信证明</w:t>
            </w:r>
          </w:p>
        </w:tc>
        <w:tc>
          <w:tcPr>
            <w:tcW w:w="1559" w:type="dxa"/>
            <w:vAlign w:val="center"/>
          </w:tcPr>
          <w:p w:rsidR="00851B33" w:rsidRPr="00E11160" w:rsidRDefault="00851B33">
            <w:pPr>
              <w:snapToGrid w:val="0"/>
              <w:spacing w:line="400" w:lineRule="exact"/>
              <w:jc w:val="center"/>
              <w:rPr>
                <w:rFonts w:ascii="宋体" w:hAnsi="宋体" w:cs="微软雅黑"/>
                <w:szCs w:val="21"/>
              </w:rPr>
            </w:pPr>
          </w:p>
        </w:tc>
        <w:tc>
          <w:tcPr>
            <w:tcW w:w="1560" w:type="dxa"/>
            <w:vAlign w:val="center"/>
          </w:tcPr>
          <w:p w:rsidR="00851B33" w:rsidRPr="00E11160" w:rsidRDefault="00851B33">
            <w:pPr>
              <w:snapToGrid w:val="0"/>
              <w:spacing w:line="400" w:lineRule="exact"/>
              <w:rPr>
                <w:rFonts w:ascii="宋体" w:hAnsi="宋体" w:cs="微软雅黑"/>
                <w:szCs w:val="21"/>
              </w:rPr>
            </w:pPr>
          </w:p>
        </w:tc>
        <w:tc>
          <w:tcPr>
            <w:tcW w:w="2018" w:type="dxa"/>
            <w:vAlign w:val="center"/>
          </w:tcPr>
          <w:p w:rsidR="00851B33" w:rsidRPr="00E11160" w:rsidRDefault="00851B33">
            <w:pPr>
              <w:snapToGrid w:val="0"/>
              <w:spacing w:line="400" w:lineRule="exact"/>
              <w:rPr>
                <w:rFonts w:ascii="宋体" w:hAnsi="宋体" w:cs="微软雅黑"/>
                <w:szCs w:val="21"/>
              </w:rPr>
            </w:pPr>
          </w:p>
        </w:tc>
      </w:tr>
      <w:tr w:rsidR="00851B33" w:rsidRPr="00E11160">
        <w:trPr>
          <w:trHeight w:hRule="exact" w:val="510"/>
        </w:trPr>
        <w:tc>
          <w:tcPr>
            <w:tcW w:w="468" w:type="dxa"/>
            <w:vMerge/>
            <w:vAlign w:val="center"/>
          </w:tcPr>
          <w:p w:rsidR="00851B33" w:rsidRPr="00E11160" w:rsidRDefault="00851B33">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51B33" w:rsidRPr="00E11160" w:rsidRDefault="00851B33">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851B33" w:rsidRPr="00E11160" w:rsidRDefault="00551C50">
            <w:pPr>
              <w:snapToGrid w:val="0"/>
              <w:spacing w:line="400" w:lineRule="exact"/>
              <w:rPr>
                <w:rFonts w:ascii="宋体" w:hAnsi="宋体" w:cs="微软雅黑"/>
                <w:szCs w:val="21"/>
              </w:rPr>
            </w:pPr>
            <w:r w:rsidRPr="00E11160">
              <w:rPr>
                <w:rFonts w:ascii="宋体" w:hAnsi="宋体" w:cs="微软雅黑" w:hint="eastAsia"/>
                <w:szCs w:val="21"/>
              </w:rPr>
              <w:t>银行资信证明</w:t>
            </w:r>
          </w:p>
        </w:tc>
        <w:tc>
          <w:tcPr>
            <w:tcW w:w="1559" w:type="dxa"/>
            <w:vAlign w:val="center"/>
          </w:tcPr>
          <w:p w:rsidR="00851B33" w:rsidRPr="00E11160" w:rsidRDefault="00851B33">
            <w:pPr>
              <w:snapToGrid w:val="0"/>
              <w:spacing w:line="400" w:lineRule="exact"/>
              <w:jc w:val="center"/>
              <w:rPr>
                <w:rFonts w:ascii="宋体" w:hAnsi="宋体" w:cs="微软雅黑"/>
                <w:szCs w:val="21"/>
              </w:rPr>
            </w:pPr>
          </w:p>
        </w:tc>
        <w:tc>
          <w:tcPr>
            <w:tcW w:w="1560" w:type="dxa"/>
            <w:vAlign w:val="center"/>
          </w:tcPr>
          <w:p w:rsidR="00851B33" w:rsidRPr="00E11160" w:rsidRDefault="00851B33">
            <w:pPr>
              <w:snapToGrid w:val="0"/>
              <w:spacing w:line="400" w:lineRule="exact"/>
              <w:rPr>
                <w:rFonts w:ascii="宋体" w:hAnsi="宋体" w:cs="微软雅黑"/>
                <w:szCs w:val="21"/>
              </w:rPr>
            </w:pPr>
          </w:p>
        </w:tc>
        <w:tc>
          <w:tcPr>
            <w:tcW w:w="2018" w:type="dxa"/>
            <w:vAlign w:val="center"/>
          </w:tcPr>
          <w:p w:rsidR="00851B33" w:rsidRPr="00E11160" w:rsidRDefault="00851B33">
            <w:pPr>
              <w:snapToGrid w:val="0"/>
              <w:spacing w:line="400" w:lineRule="exact"/>
              <w:rPr>
                <w:rFonts w:ascii="宋体" w:hAnsi="宋体" w:cs="微软雅黑"/>
                <w:szCs w:val="21"/>
              </w:rPr>
            </w:pPr>
          </w:p>
        </w:tc>
      </w:tr>
      <w:tr w:rsidR="00851B33" w:rsidRPr="00E11160">
        <w:trPr>
          <w:trHeight w:hRule="exact" w:val="510"/>
        </w:trPr>
        <w:tc>
          <w:tcPr>
            <w:tcW w:w="468" w:type="dxa"/>
            <w:vMerge/>
            <w:vAlign w:val="center"/>
          </w:tcPr>
          <w:p w:rsidR="00851B33" w:rsidRPr="00E11160" w:rsidRDefault="00851B33">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51B33" w:rsidRPr="00E11160" w:rsidRDefault="00851B33">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851B33" w:rsidRPr="00E11160" w:rsidRDefault="00551C50">
            <w:pPr>
              <w:snapToGrid w:val="0"/>
              <w:spacing w:line="400" w:lineRule="exact"/>
              <w:rPr>
                <w:rFonts w:ascii="宋体" w:hAnsi="宋体" w:cs="微软雅黑"/>
                <w:szCs w:val="21"/>
              </w:rPr>
            </w:pPr>
            <w:r w:rsidRPr="00E11160">
              <w:rPr>
                <w:rFonts w:ascii="宋体" w:hAnsi="宋体" w:cs="微软雅黑" w:hint="eastAsia"/>
                <w:szCs w:val="21"/>
              </w:rPr>
              <w:t>政府采购投标担保函</w:t>
            </w:r>
          </w:p>
        </w:tc>
        <w:tc>
          <w:tcPr>
            <w:tcW w:w="1559" w:type="dxa"/>
            <w:vAlign w:val="center"/>
          </w:tcPr>
          <w:p w:rsidR="00851B33" w:rsidRPr="00E11160" w:rsidRDefault="00851B33">
            <w:pPr>
              <w:snapToGrid w:val="0"/>
              <w:spacing w:line="400" w:lineRule="exact"/>
              <w:jc w:val="center"/>
              <w:rPr>
                <w:rFonts w:ascii="宋体" w:hAnsi="宋体" w:cs="微软雅黑"/>
                <w:szCs w:val="21"/>
              </w:rPr>
            </w:pPr>
          </w:p>
        </w:tc>
        <w:tc>
          <w:tcPr>
            <w:tcW w:w="1560" w:type="dxa"/>
            <w:vAlign w:val="center"/>
          </w:tcPr>
          <w:p w:rsidR="00851B33" w:rsidRPr="00E11160" w:rsidRDefault="00851B33">
            <w:pPr>
              <w:snapToGrid w:val="0"/>
              <w:spacing w:line="400" w:lineRule="exact"/>
              <w:rPr>
                <w:rFonts w:ascii="宋体" w:hAnsi="宋体" w:cs="微软雅黑"/>
                <w:szCs w:val="21"/>
              </w:rPr>
            </w:pPr>
          </w:p>
        </w:tc>
        <w:tc>
          <w:tcPr>
            <w:tcW w:w="2018" w:type="dxa"/>
            <w:vAlign w:val="center"/>
          </w:tcPr>
          <w:p w:rsidR="00851B33" w:rsidRPr="00E11160" w:rsidRDefault="00851B33">
            <w:pPr>
              <w:snapToGrid w:val="0"/>
              <w:spacing w:line="400" w:lineRule="exact"/>
              <w:rPr>
                <w:rFonts w:ascii="宋体" w:hAnsi="宋体" w:cs="微软雅黑"/>
                <w:szCs w:val="21"/>
              </w:rPr>
            </w:pPr>
          </w:p>
        </w:tc>
      </w:tr>
      <w:tr w:rsidR="00851B33" w:rsidRPr="00E11160">
        <w:trPr>
          <w:trHeight w:hRule="exact" w:val="510"/>
        </w:trPr>
        <w:tc>
          <w:tcPr>
            <w:tcW w:w="468" w:type="dxa"/>
            <w:vAlign w:val="center"/>
          </w:tcPr>
          <w:p w:rsidR="00851B33" w:rsidRPr="00E11160" w:rsidRDefault="00551C50">
            <w:pPr>
              <w:adjustRightInd w:val="0"/>
              <w:snapToGrid w:val="0"/>
              <w:spacing w:line="400" w:lineRule="exact"/>
              <w:jc w:val="center"/>
              <w:textAlignment w:val="baseline"/>
              <w:rPr>
                <w:rFonts w:ascii="宋体" w:hAnsi="宋体" w:cs="微软雅黑"/>
                <w:szCs w:val="21"/>
              </w:rPr>
            </w:pPr>
            <w:r w:rsidRPr="00E11160">
              <w:rPr>
                <w:rFonts w:ascii="宋体" w:hAnsi="宋体" w:cs="微软雅黑" w:hint="eastAsia"/>
                <w:szCs w:val="21"/>
              </w:rPr>
              <w:t>9</w:t>
            </w:r>
          </w:p>
        </w:tc>
        <w:tc>
          <w:tcPr>
            <w:tcW w:w="3751" w:type="dxa"/>
            <w:gridSpan w:val="4"/>
            <w:vAlign w:val="center"/>
          </w:tcPr>
          <w:p w:rsidR="00851B33" w:rsidRPr="00E11160" w:rsidRDefault="00551C50">
            <w:pPr>
              <w:snapToGrid w:val="0"/>
              <w:spacing w:line="400" w:lineRule="exact"/>
              <w:rPr>
                <w:rFonts w:ascii="宋体" w:hAnsi="宋体" w:cs="微软雅黑"/>
                <w:szCs w:val="21"/>
              </w:rPr>
            </w:pPr>
            <w:r w:rsidRPr="00E11160">
              <w:rPr>
                <w:rFonts w:asciiTheme="minorEastAsia" w:hAnsiTheme="minorEastAsia" w:hint="eastAsia"/>
                <w:bCs/>
                <w:szCs w:val="21"/>
              </w:rPr>
              <w:t>依法缴纳社会保险凭据复印件</w:t>
            </w:r>
          </w:p>
        </w:tc>
        <w:tc>
          <w:tcPr>
            <w:tcW w:w="1559" w:type="dxa"/>
            <w:vAlign w:val="center"/>
          </w:tcPr>
          <w:p w:rsidR="00851B33" w:rsidRPr="00E11160" w:rsidRDefault="00851B33">
            <w:pPr>
              <w:snapToGrid w:val="0"/>
              <w:spacing w:line="400" w:lineRule="exact"/>
              <w:jc w:val="center"/>
              <w:rPr>
                <w:rFonts w:ascii="宋体" w:hAnsi="宋体" w:cs="微软雅黑"/>
                <w:szCs w:val="21"/>
              </w:rPr>
            </w:pPr>
          </w:p>
        </w:tc>
        <w:tc>
          <w:tcPr>
            <w:tcW w:w="1560" w:type="dxa"/>
            <w:vAlign w:val="center"/>
          </w:tcPr>
          <w:p w:rsidR="00851B33" w:rsidRPr="00E11160" w:rsidRDefault="00851B33">
            <w:pPr>
              <w:snapToGrid w:val="0"/>
              <w:spacing w:line="400" w:lineRule="exact"/>
              <w:rPr>
                <w:rFonts w:ascii="宋体" w:hAnsi="宋体" w:cs="微软雅黑"/>
                <w:szCs w:val="21"/>
              </w:rPr>
            </w:pPr>
          </w:p>
        </w:tc>
        <w:tc>
          <w:tcPr>
            <w:tcW w:w="2018" w:type="dxa"/>
            <w:vAlign w:val="center"/>
          </w:tcPr>
          <w:p w:rsidR="00851B33" w:rsidRPr="00E11160" w:rsidRDefault="00851B33">
            <w:pPr>
              <w:snapToGrid w:val="0"/>
              <w:spacing w:line="400" w:lineRule="exact"/>
              <w:rPr>
                <w:rFonts w:ascii="宋体" w:hAnsi="宋体" w:cs="微软雅黑"/>
                <w:szCs w:val="21"/>
              </w:rPr>
            </w:pPr>
          </w:p>
        </w:tc>
      </w:tr>
      <w:tr w:rsidR="00851B33" w:rsidRPr="00E11160">
        <w:tc>
          <w:tcPr>
            <w:tcW w:w="468" w:type="dxa"/>
            <w:vMerge w:val="restart"/>
            <w:vAlign w:val="center"/>
          </w:tcPr>
          <w:p w:rsidR="00851B33" w:rsidRPr="00E11160" w:rsidRDefault="00551C50">
            <w:pPr>
              <w:adjustRightInd w:val="0"/>
              <w:snapToGrid w:val="0"/>
              <w:spacing w:line="400" w:lineRule="exact"/>
              <w:jc w:val="center"/>
              <w:textAlignment w:val="baseline"/>
              <w:rPr>
                <w:rFonts w:ascii="宋体" w:hAnsi="宋体" w:cs="微软雅黑"/>
                <w:szCs w:val="21"/>
              </w:rPr>
            </w:pPr>
            <w:r w:rsidRPr="00E11160">
              <w:rPr>
                <w:rFonts w:ascii="宋体" w:hAnsi="宋体" w:cs="微软雅黑" w:hint="eastAsia"/>
                <w:szCs w:val="21"/>
              </w:rPr>
              <w:t>10</w:t>
            </w:r>
          </w:p>
        </w:tc>
        <w:tc>
          <w:tcPr>
            <w:tcW w:w="774" w:type="dxa"/>
            <w:vMerge w:val="restart"/>
            <w:tcBorders>
              <w:right w:val="single" w:sz="6" w:space="0" w:color="auto"/>
            </w:tcBorders>
            <w:vAlign w:val="center"/>
          </w:tcPr>
          <w:p w:rsidR="00851B33" w:rsidRPr="00E11160" w:rsidRDefault="00551C50">
            <w:pPr>
              <w:snapToGrid w:val="0"/>
              <w:spacing w:line="400" w:lineRule="exact"/>
              <w:jc w:val="center"/>
              <w:rPr>
                <w:rFonts w:ascii="宋体" w:hAnsi="宋体" w:cs="微软雅黑"/>
                <w:szCs w:val="21"/>
              </w:rPr>
            </w:pPr>
            <w:r w:rsidRPr="00E11160">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851B33" w:rsidRPr="00E11160" w:rsidRDefault="00551C50">
            <w:pPr>
              <w:snapToGrid w:val="0"/>
              <w:spacing w:line="400" w:lineRule="exact"/>
              <w:jc w:val="left"/>
              <w:rPr>
                <w:rFonts w:ascii="宋体" w:hAnsi="宋体" w:cs="微软雅黑"/>
                <w:szCs w:val="21"/>
              </w:rPr>
            </w:pPr>
            <w:r w:rsidRPr="00E11160">
              <w:rPr>
                <w:rFonts w:ascii="宋体" w:hAnsi="宋体" w:cs="微软雅黑" w:hint="eastAsia"/>
                <w:szCs w:val="21"/>
              </w:rPr>
              <w:t>证明材料</w:t>
            </w:r>
          </w:p>
        </w:tc>
        <w:tc>
          <w:tcPr>
            <w:tcW w:w="2268" w:type="dxa"/>
            <w:tcBorders>
              <w:left w:val="single" w:sz="6" w:space="0" w:color="auto"/>
            </w:tcBorders>
            <w:vAlign w:val="center"/>
          </w:tcPr>
          <w:p w:rsidR="00851B33" w:rsidRPr="00E11160" w:rsidRDefault="00551C50">
            <w:pPr>
              <w:snapToGrid w:val="0"/>
              <w:spacing w:line="400" w:lineRule="exact"/>
              <w:rPr>
                <w:rFonts w:ascii="宋体" w:hAnsi="宋体" w:cs="微软雅黑"/>
                <w:szCs w:val="21"/>
              </w:rPr>
            </w:pPr>
            <w:r w:rsidRPr="00E11160">
              <w:rPr>
                <w:rFonts w:ascii="宋体" w:hAnsi="宋体" w:cs="微软雅黑" w:hint="eastAsia"/>
                <w:szCs w:val="21"/>
              </w:rPr>
              <w:t>设备购置发票</w:t>
            </w:r>
          </w:p>
        </w:tc>
        <w:tc>
          <w:tcPr>
            <w:tcW w:w="1559" w:type="dxa"/>
            <w:vAlign w:val="center"/>
          </w:tcPr>
          <w:p w:rsidR="00851B33" w:rsidRPr="00E11160" w:rsidRDefault="00851B33">
            <w:pPr>
              <w:jc w:val="center"/>
              <w:rPr>
                <w:szCs w:val="21"/>
              </w:rPr>
            </w:pPr>
          </w:p>
        </w:tc>
        <w:tc>
          <w:tcPr>
            <w:tcW w:w="1560" w:type="dxa"/>
            <w:vAlign w:val="center"/>
          </w:tcPr>
          <w:p w:rsidR="00851B33" w:rsidRPr="00E11160" w:rsidRDefault="00851B33">
            <w:pPr>
              <w:snapToGrid w:val="0"/>
              <w:spacing w:line="400" w:lineRule="exact"/>
              <w:rPr>
                <w:rFonts w:ascii="宋体" w:hAnsi="宋体" w:cs="微软雅黑"/>
                <w:szCs w:val="21"/>
              </w:rPr>
            </w:pPr>
          </w:p>
        </w:tc>
        <w:tc>
          <w:tcPr>
            <w:tcW w:w="2018" w:type="dxa"/>
            <w:vAlign w:val="center"/>
          </w:tcPr>
          <w:p w:rsidR="00851B33" w:rsidRPr="00E11160" w:rsidRDefault="00851B33">
            <w:pPr>
              <w:snapToGrid w:val="0"/>
              <w:spacing w:line="400" w:lineRule="exact"/>
              <w:rPr>
                <w:rFonts w:ascii="宋体" w:hAnsi="宋体" w:cs="微软雅黑"/>
                <w:szCs w:val="21"/>
              </w:rPr>
            </w:pPr>
          </w:p>
        </w:tc>
      </w:tr>
      <w:tr w:rsidR="00851B33" w:rsidRPr="00E11160">
        <w:tc>
          <w:tcPr>
            <w:tcW w:w="468" w:type="dxa"/>
            <w:vMerge/>
            <w:vAlign w:val="center"/>
          </w:tcPr>
          <w:p w:rsidR="00851B33" w:rsidRPr="00E11160" w:rsidRDefault="00851B33">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51B33" w:rsidRPr="00E11160" w:rsidRDefault="00851B33">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851B33" w:rsidRPr="00E11160" w:rsidRDefault="00851B33">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851B33" w:rsidRPr="00E11160" w:rsidRDefault="00551C50">
            <w:pPr>
              <w:pStyle w:val="a7"/>
              <w:kinsoku w:val="0"/>
              <w:overflowPunct w:val="0"/>
              <w:autoSpaceDE w:val="0"/>
              <w:autoSpaceDN w:val="0"/>
              <w:spacing w:line="320" w:lineRule="exact"/>
              <w:rPr>
                <w:rFonts w:hAnsi="宋体" w:cs="微软雅黑"/>
                <w:bCs/>
                <w:kern w:val="0"/>
                <w:sz w:val="21"/>
                <w:szCs w:val="21"/>
              </w:rPr>
            </w:pPr>
            <w:r w:rsidRPr="00E11160">
              <w:rPr>
                <w:rFonts w:hAnsi="宋体" w:cs="微软雅黑" w:hint="eastAsia"/>
                <w:bCs/>
                <w:kern w:val="0"/>
                <w:sz w:val="21"/>
                <w:szCs w:val="21"/>
              </w:rPr>
              <w:t>技术人员职称证书</w:t>
            </w:r>
          </w:p>
        </w:tc>
        <w:tc>
          <w:tcPr>
            <w:tcW w:w="1559" w:type="dxa"/>
            <w:vAlign w:val="center"/>
          </w:tcPr>
          <w:p w:rsidR="00851B33" w:rsidRPr="00E11160" w:rsidRDefault="00851B33">
            <w:pPr>
              <w:pStyle w:val="a7"/>
              <w:rPr>
                <w:sz w:val="21"/>
                <w:szCs w:val="21"/>
              </w:rPr>
            </w:pPr>
          </w:p>
        </w:tc>
        <w:tc>
          <w:tcPr>
            <w:tcW w:w="1560" w:type="dxa"/>
            <w:vAlign w:val="center"/>
          </w:tcPr>
          <w:p w:rsidR="00851B33" w:rsidRPr="00E11160" w:rsidRDefault="00851B33">
            <w:pPr>
              <w:snapToGrid w:val="0"/>
              <w:spacing w:line="400" w:lineRule="exact"/>
              <w:rPr>
                <w:rFonts w:ascii="宋体" w:hAnsi="宋体" w:cs="微软雅黑"/>
                <w:szCs w:val="21"/>
              </w:rPr>
            </w:pPr>
          </w:p>
        </w:tc>
        <w:tc>
          <w:tcPr>
            <w:tcW w:w="2018" w:type="dxa"/>
            <w:vAlign w:val="center"/>
          </w:tcPr>
          <w:p w:rsidR="00851B33" w:rsidRPr="00E11160" w:rsidRDefault="00851B33">
            <w:pPr>
              <w:pStyle w:val="a7"/>
              <w:kinsoku w:val="0"/>
              <w:overflowPunct w:val="0"/>
              <w:autoSpaceDE w:val="0"/>
              <w:autoSpaceDN w:val="0"/>
              <w:spacing w:line="320" w:lineRule="exact"/>
              <w:rPr>
                <w:rFonts w:hAnsi="宋体" w:cs="微软雅黑"/>
                <w:bCs/>
                <w:kern w:val="0"/>
                <w:sz w:val="21"/>
                <w:szCs w:val="21"/>
              </w:rPr>
            </w:pPr>
          </w:p>
        </w:tc>
      </w:tr>
      <w:tr w:rsidR="00851B33" w:rsidRPr="00E11160">
        <w:tc>
          <w:tcPr>
            <w:tcW w:w="468" w:type="dxa"/>
            <w:vMerge/>
            <w:vAlign w:val="center"/>
          </w:tcPr>
          <w:p w:rsidR="00851B33" w:rsidRPr="00E11160" w:rsidRDefault="00851B33">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51B33" w:rsidRPr="00E11160" w:rsidRDefault="00851B33">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851B33" w:rsidRPr="00E11160" w:rsidRDefault="00851B33">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851B33" w:rsidRPr="00E11160" w:rsidRDefault="00551C50">
            <w:pPr>
              <w:pStyle w:val="a7"/>
              <w:kinsoku w:val="0"/>
              <w:overflowPunct w:val="0"/>
              <w:autoSpaceDE w:val="0"/>
              <w:autoSpaceDN w:val="0"/>
              <w:spacing w:line="320" w:lineRule="exact"/>
              <w:rPr>
                <w:rFonts w:hAnsi="宋体" w:cs="微软雅黑"/>
                <w:bCs/>
                <w:kern w:val="0"/>
                <w:sz w:val="21"/>
                <w:szCs w:val="21"/>
              </w:rPr>
            </w:pPr>
            <w:r w:rsidRPr="00E11160">
              <w:rPr>
                <w:rFonts w:hAnsi="宋体" w:cs="微软雅黑" w:hint="eastAsia"/>
                <w:bCs/>
                <w:kern w:val="0"/>
                <w:sz w:val="21"/>
                <w:szCs w:val="21"/>
              </w:rPr>
              <w:t>用工合同</w:t>
            </w:r>
          </w:p>
        </w:tc>
        <w:tc>
          <w:tcPr>
            <w:tcW w:w="1559" w:type="dxa"/>
            <w:vAlign w:val="center"/>
          </w:tcPr>
          <w:p w:rsidR="00851B33" w:rsidRPr="00E11160" w:rsidRDefault="00851B33">
            <w:pPr>
              <w:pStyle w:val="a7"/>
              <w:rPr>
                <w:sz w:val="21"/>
                <w:szCs w:val="21"/>
              </w:rPr>
            </w:pPr>
          </w:p>
        </w:tc>
        <w:tc>
          <w:tcPr>
            <w:tcW w:w="1560" w:type="dxa"/>
            <w:vAlign w:val="center"/>
          </w:tcPr>
          <w:p w:rsidR="00851B33" w:rsidRPr="00E11160" w:rsidRDefault="00851B33">
            <w:pPr>
              <w:snapToGrid w:val="0"/>
              <w:spacing w:line="400" w:lineRule="exact"/>
              <w:rPr>
                <w:rFonts w:ascii="宋体" w:hAnsi="宋体" w:cs="微软雅黑"/>
                <w:szCs w:val="21"/>
              </w:rPr>
            </w:pPr>
          </w:p>
        </w:tc>
        <w:tc>
          <w:tcPr>
            <w:tcW w:w="2018" w:type="dxa"/>
            <w:vAlign w:val="center"/>
          </w:tcPr>
          <w:p w:rsidR="00851B33" w:rsidRPr="00E11160" w:rsidRDefault="00851B33">
            <w:pPr>
              <w:pStyle w:val="a7"/>
              <w:kinsoku w:val="0"/>
              <w:overflowPunct w:val="0"/>
              <w:autoSpaceDE w:val="0"/>
              <w:autoSpaceDN w:val="0"/>
              <w:spacing w:line="320" w:lineRule="exact"/>
              <w:rPr>
                <w:rFonts w:hAnsi="宋体" w:cs="微软雅黑"/>
                <w:bCs/>
                <w:kern w:val="0"/>
                <w:sz w:val="21"/>
                <w:szCs w:val="21"/>
              </w:rPr>
            </w:pPr>
          </w:p>
        </w:tc>
      </w:tr>
      <w:tr w:rsidR="00851B33" w:rsidRPr="00E11160">
        <w:tc>
          <w:tcPr>
            <w:tcW w:w="468" w:type="dxa"/>
            <w:vMerge/>
            <w:vAlign w:val="center"/>
          </w:tcPr>
          <w:p w:rsidR="00851B33" w:rsidRPr="00E11160" w:rsidRDefault="00851B33">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51B33" w:rsidRPr="00E11160" w:rsidRDefault="00851B33">
            <w:pPr>
              <w:pStyle w:val="a7"/>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851B33" w:rsidRPr="00E11160" w:rsidRDefault="00551C50">
            <w:pPr>
              <w:pStyle w:val="a7"/>
              <w:kinsoku w:val="0"/>
              <w:overflowPunct w:val="0"/>
              <w:autoSpaceDE w:val="0"/>
              <w:autoSpaceDN w:val="0"/>
              <w:spacing w:line="320" w:lineRule="exact"/>
              <w:rPr>
                <w:rFonts w:hAnsi="宋体" w:cs="微软雅黑"/>
                <w:bCs/>
                <w:kern w:val="0"/>
                <w:sz w:val="21"/>
                <w:szCs w:val="21"/>
              </w:rPr>
            </w:pPr>
            <w:r w:rsidRPr="00E11160">
              <w:rPr>
                <w:rFonts w:asciiTheme="minorEastAsia" w:hAnsiTheme="minorEastAsia" w:hint="eastAsia"/>
                <w:bCs/>
                <w:sz w:val="21"/>
                <w:szCs w:val="21"/>
              </w:rPr>
              <w:t>投标人相关承诺函或声明</w:t>
            </w:r>
          </w:p>
        </w:tc>
        <w:tc>
          <w:tcPr>
            <w:tcW w:w="1559" w:type="dxa"/>
            <w:vAlign w:val="center"/>
          </w:tcPr>
          <w:p w:rsidR="00851B33" w:rsidRPr="00E11160" w:rsidRDefault="00851B33">
            <w:pPr>
              <w:pStyle w:val="a7"/>
              <w:rPr>
                <w:sz w:val="21"/>
                <w:szCs w:val="21"/>
              </w:rPr>
            </w:pPr>
          </w:p>
        </w:tc>
        <w:tc>
          <w:tcPr>
            <w:tcW w:w="1560" w:type="dxa"/>
            <w:vAlign w:val="center"/>
          </w:tcPr>
          <w:p w:rsidR="00851B33" w:rsidRPr="00E11160" w:rsidRDefault="00851B33">
            <w:pPr>
              <w:snapToGrid w:val="0"/>
              <w:spacing w:line="400" w:lineRule="exact"/>
              <w:rPr>
                <w:rFonts w:ascii="宋体" w:hAnsi="宋体" w:cs="微软雅黑"/>
                <w:szCs w:val="21"/>
              </w:rPr>
            </w:pPr>
          </w:p>
        </w:tc>
        <w:tc>
          <w:tcPr>
            <w:tcW w:w="2018" w:type="dxa"/>
            <w:vAlign w:val="center"/>
          </w:tcPr>
          <w:p w:rsidR="00851B33" w:rsidRPr="00E11160" w:rsidRDefault="00851B33">
            <w:pPr>
              <w:snapToGrid w:val="0"/>
              <w:spacing w:line="400" w:lineRule="exact"/>
              <w:rPr>
                <w:rFonts w:ascii="宋体" w:hAnsi="宋体" w:cs="微软雅黑"/>
                <w:szCs w:val="21"/>
              </w:rPr>
            </w:pPr>
          </w:p>
        </w:tc>
      </w:tr>
      <w:tr w:rsidR="00851B33" w:rsidRPr="00E11160">
        <w:trPr>
          <w:trHeight w:val="510"/>
        </w:trPr>
        <w:tc>
          <w:tcPr>
            <w:tcW w:w="468" w:type="dxa"/>
            <w:vAlign w:val="center"/>
          </w:tcPr>
          <w:p w:rsidR="00851B33" w:rsidRPr="00E11160" w:rsidRDefault="00551C50">
            <w:pPr>
              <w:adjustRightInd w:val="0"/>
              <w:snapToGrid w:val="0"/>
              <w:spacing w:line="400" w:lineRule="exact"/>
              <w:jc w:val="center"/>
              <w:textAlignment w:val="baseline"/>
              <w:rPr>
                <w:rFonts w:ascii="宋体" w:hAnsi="宋体" w:cs="微软雅黑"/>
                <w:szCs w:val="21"/>
              </w:rPr>
            </w:pPr>
            <w:r w:rsidRPr="00E11160">
              <w:rPr>
                <w:rFonts w:ascii="宋体" w:hAnsi="宋体" w:cs="微软雅黑" w:hint="eastAsia"/>
                <w:szCs w:val="21"/>
              </w:rPr>
              <w:t>11</w:t>
            </w:r>
          </w:p>
        </w:tc>
        <w:tc>
          <w:tcPr>
            <w:tcW w:w="3751" w:type="dxa"/>
            <w:gridSpan w:val="4"/>
            <w:vAlign w:val="center"/>
          </w:tcPr>
          <w:p w:rsidR="00851B33" w:rsidRPr="00E11160" w:rsidRDefault="00551C50">
            <w:pPr>
              <w:pStyle w:val="a7"/>
              <w:kinsoku w:val="0"/>
              <w:overflowPunct w:val="0"/>
              <w:autoSpaceDE w:val="0"/>
              <w:autoSpaceDN w:val="0"/>
              <w:spacing w:line="320" w:lineRule="exact"/>
              <w:rPr>
                <w:rFonts w:hAnsi="宋体" w:cs="微软雅黑"/>
                <w:bCs/>
                <w:kern w:val="0"/>
                <w:sz w:val="21"/>
                <w:szCs w:val="21"/>
              </w:rPr>
            </w:pPr>
            <w:r w:rsidRPr="00E11160">
              <w:rPr>
                <w:rFonts w:hAnsi="宋体" w:hint="eastAsia"/>
                <w:kern w:val="0"/>
                <w:sz w:val="21"/>
                <w:szCs w:val="21"/>
              </w:rPr>
              <w:t>没有重大违法记录的声明</w:t>
            </w:r>
          </w:p>
        </w:tc>
        <w:tc>
          <w:tcPr>
            <w:tcW w:w="1559" w:type="dxa"/>
            <w:vAlign w:val="center"/>
          </w:tcPr>
          <w:p w:rsidR="00851B33" w:rsidRPr="00E11160" w:rsidRDefault="00851B33">
            <w:pPr>
              <w:jc w:val="center"/>
              <w:rPr>
                <w:szCs w:val="21"/>
              </w:rPr>
            </w:pPr>
          </w:p>
        </w:tc>
        <w:tc>
          <w:tcPr>
            <w:tcW w:w="1560" w:type="dxa"/>
            <w:vAlign w:val="center"/>
          </w:tcPr>
          <w:p w:rsidR="00851B33" w:rsidRPr="00E11160" w:rsidRDefault="00851B33">
            <w:pPr>
              <w:snapToGrid w:val="0"/>
              <w:spacing w:line="400" w:lineRule="exact"/>
              <w:rPr>
                <w:rFonts w:ascii="宋体" w:hAnsi="宋体" w:cs="微软雅黑"/>
                <w:szCs w:val="21"/>
              </w:rPr>
            </w:pPr>
          </w:p>
        </w:tc>
        <w:tc>
          <w:tcPr>
            <w:tcW w:w="2018" w:type="dxa"/>
            <w:vAlign w:val="center"/>
          </w:tcPr>
          <w:p w:rsidR="00851B33" w:rsidRPr="00E11160" w:rsidRDefault="00851B33">
            <w:pPr>
              <w:snapToGrid w:val="0"/>
              <w:spacing w:line="400" w:lineRule="exact"/>
              <w:rPr>
                <w:rFonts w:ascii="宋体" w:hAnsi="宋体" w:cs="微软雅黑"/>
                <w:szCs w:val="21"/>
              </w:rPr>
            </w:pPr>
          </w:p>
        </w:tc>
      </w:tr>
      <w:tr w:rsidR="00851B33" w:rsidRPr="00E11160">
        <w:trPr>
          <w:trHeight w:val="510"/>
        </w:trPr>
        <w:tc>
          <w:tcPr>
            <w:tcW w:w="468" w:type="dxa"/>
            <w:vAlign w:val="center"/>
          </w:tcPr>
          <w:p w:rsidR="00851B33" w:rsidRPr="00E11160" w:rsidRDefault="00551C50">
            <w:pPr>
              <w:adjustRightInd w:val="0"/>
              <w:snapToGrid w:val="0"/>
              <w:spacing w:line="400" w:lineRule="exact"/>
              <w:jc w:val="center"/>
              <w:textAlignment w:val="baseline"/>
              <w:rPr>
                <w:rFonts w:ascii="宋体" w:hAnsi="宋体" w:cs="微软雅黑"/>
                <w:szCs w:val="21"/>
              </w:rPr>
            </w:pPr>
            <w:r w:rsidRPr="00E11160">
              <w:rPr>
                <w:rFonts w:ascii="宋体" w:hAnsi="宋体" w:cs="微软雅黑" w:hint="eastAsia"/>
                <w:szCs w:val="21"/>
              </w:rPr>
              <w:t>12</w:t>
            </w:r>
          </w:p>
        </w:tc>
        <w:tc>
          <w:tcPr>
            <w:tcW w:w="3751" w:type="dxa"/>
            <w:gridSpan w:val="4"/>
            <w:vAlign w:val="center"/>
          </w:tcPr>
          <w:p w:rsidR="00851B33" w:rsidRPr="00E11160" w:rsidRDefault="00551C50">
            <w:pPr>
              <w:pStyle w:val="a7"/>
              <w:kinsoku w:val="0"/>
              <w:overflowPunct w:val="0"/>
              <w:autoSpaceDE w:val="0"/>
              <w:autoSpaceDN w:val="0"/>
              <w:spacing w:line="320" w:lineRule="exact"/>
              <w:rPr>
                <w:rFonts w:hAnsi="宋体"/>
                <w:kern w:val="0"/>
                <w:sz w:val="21"/>
                <w:szCs w:val="21"/>
              </w:rPr>
            </w:pPr>
            <w:r w:rsidRPr="00E11160">
              <w:rPr>
                <w:rFonts w:hAnsi="宋体" w:cs="微软雅黑" w:hint="eastAsia"/>
                <w:bCs/>
                <w:kern w:val="0"/>
                <w:sz w:val="21"/>
                <w:szCs w:val="21"/>
              </w:rPr>
              <w:t>投标人须具备的特殊资质证书</w:t>
            </w:r>
          </w:p>
        </w:tc>
        <w:tc>
          <w:tcPr>
            <w:tcW w:w="1559" w:type="dxa"/>
            <w:vAlign w:val="center"/>
          </w:tcPr>
          <w:p w:rsidR="00851B33" w:rsidRPr="00E11160" w:rsidRDefault="00851B33">
            <w:pPr>
              <w:jc w:val="center"/>
              <w:rPr>
                <w:szCs w:val="21"/>
              </w:rPr>
            </w:pPr>
          </w:p>
        </w:tc>
        <w:tc>
          <w:tcPr>
            <w:tcW w:w="1560" w:type="dxa"/>
            <w:vAlign w:val="center"/>
          </w:tcPr>
          <w:p w:rsidR="00851B33" w:rsidRPr="00E11160" w:rsidRDefault="00851B33">
            <w:pPr>
              <w:snapToGrid w:val="0"/>
              <w:spacing w:line="400" w:lineRule="exact"/>
              <w:rPr>
                <w:rFonts w:ascii="宋体" w:hAnsi="宋体" w:cs="微软雅黑"/>
                <w:szCs w:val="21"/>
              </w:rPr>
            </w:pPr>
          </w:p>
        </w:tc>
        <w:tc>
          <w:tcPr>
            <w:tcW w:w="2018" w:type="dxa"/>
            <w:vAlign w:val="center"/>
          </w:tcPr>
          <w:p w:rsidR="00851B33" w:rsidRPr="00E11160" w:rsidRDefault="00851B33">
            <w:pPr>
              <w:snapToGrid w:val="0"/>
              <w:spacing w:line="400" w:lineRule="exact"/>
              <w:rPr>
                <w:rFonts w:ascii="宋体" w:hAnsi="宋体" w:cs="微软雅黑"/>
                <w:szCs w:val="21"/>
              </w:rPr>
            </w:pPr>
          </w:p>
        </w:tc>
      </w:tr>
      <w:tr w:rsidR="00851B33" w:rsidRPr="00E11160">
        <w:trPr>
          <w:trHeight w:val="510"/>
        </w:trPr>
        <w:tc>
          <w:tcPr>
            <w:tcW w:w="468" w:type="dxa"/>
            <w:vAlign w:val="center"/>
          </w:tcPr>
          <w:p w:rsidR="00851B33" w:rsidRPr="00E11160" w:rsidRDefault="00551C50">
            <w:pPr>
              <w:adjustRightInd w:val="0"/>
              <w:snapToGrid w:val="0"/>
              <w:spacing w:line="400" w:lineRule="exact"/>
              <w:jc w:val="center"/>
              <w:textAlignment w:val="baseline"/>
              <w:rPr>
                <w:rFonts w:ascii="宋体" w:hAnsi="宋体" w:cs="微软雅黑"/>
                <w:szCs w:val="21"/>
              </w:rPr>
            </w:pPr>
            <w:r w:rsidRPr="00E11160">
              <w:rPr>
                <w:rFonts w:ascii="宋体" w:hAnsi="宋体" w:cs="微软雅黑" w:hint="eastAsia"/>
                <w:szCs w:val="21"/>
              </w:rPr>
              <w:t>13</w:t>
            </w:r>
          </w:p>
        </w:tc>
        <w:tc>
          <w:tcPr>
            <w:tcW w:w="3751" w:type="dxa"/>
            <w:gridSpan w:val="4"/>
            <w:vAlign w:val="center"/>
          </w:tcPr>
          <w:p w:rsidR="00851B33" w:rsidRPr="00E11160" w:rsidRDefault="00551C50">
            <w:pPr>
              <w:pStyle w:val="a7"/>
              <w:kinsoku w:val="0"/>
              <w:overflowPunct w:val="0"/>
              <w:autoSpaceDE w:val="0"/>
              <w:autoSpaceDN w:val="0"/>
              <w:spacing w:line="320" w:lineRule="exact"/>
              <w:rPr>
                <w:rFonts w:hAnsi="宋体" w:cs="微软雅黑"/>
                <w:bCs/>
                <w:kern w:val="0"/>
                <w:sz w:val="21"/>
                <w:szCs w:val="21"/>
              </w:rPr>
            </w:pPr>
            <w:r w:rsidRPr="00E11160">
              <w:rPr>
                <w:rFonts w:asciiTheme="majorEastAsia" w:eastAsiaTheme="majorEastAsia" w:hAnsiTheme="majorEastAsia" w:cstheme="majorEastAsia" w:hint="eastAsia"/>
                <w:bCs/>
                <w:sz w:val="21"/>
                <w:szCs w:val="21"/>
                <w:lang w:val="zh-CN"/>
              </w:rPr>
              <w:t>投标保证金缴纳回执</w:t>
            </w:r>
          </w:p>
        </w:tc>
        <w:tc>
          <w:tcPr>
            <w:tcW w:w="1559" w:type="dxa"/>
            <w:vAlign w:val="center"/>
          </w:tcPr>
          <w:p w:rsidR="00851B33" w:rsidRPr="00E11160" w:rsidRDefault="00851B33">
            <w:pPr>
              <w:jc w:val="center"/>
              <w:rPr>
                <w:szCs w:val="21"/>
              </w:rPr>
            </w:pPr>
          </w:p>
        </w:tc>
        <w:tc>
          <w:tcPr>
            <w:tcW w:w="1560" w:type="dxa"/>
            <w:vAlign w:val="center"/>
          </w:tcPr>
          <w:p w:rsidR="00851B33" w:rsidRPr="00E11160" w:rsidRDefault="00851B33">
            <w:pPr>
              <w:snapToGrid w:val="0"/>
              <w:spacing w:line="400" w:lineRule="exact"/>
              <w:rPr>
                <w:rFonts w:ascii="宋体" w:hAnsi="宋体" w:cs="微软雅黑"/>
                <w:szCs w:val="21"/>
              </w:rPr>
            </w:pPr>
          </w:p>
        </w:tc>
        <w:tc>
          <w:tcPr>
            <w:tcW w:w="2018" w:type="dxa"/>
            <w:vAlign w:val="center"/>
          </w:tcPr>
          <w:p w:rsidR="00851B33" w:rsidRPr="00E11160" w:rsidRDefault="00851B33">
            <w:pPr>
              <w:snapToGrid w:val="0"/>
              <w:spacing w:line="400" w:lineRule="exact"/>
              <w:rPr>
                <w:rFonts w:ascii="宋体" w:hAnsi="宋体" w:cs="微软雅黑"/>
                <w:szCs w:val="21"/>
              </w:rPr>
            </w:pPr>
          </w:p>
        </w:tc>
      </w:tr>
      <w:tr w:rsidR="00851B33" w:rsidRPr="00E11160">
        <w:trPr>
          <w:trHeight w:val="510"/>
        </w:trPr>
        <w:tc>
          <w:tcPr>
            <w:tcW w:w="468" w:type="dxa"/>
            <w:vAlign w:val="center"/>
          </w:tcPr>
          <w:p w:rsidR="00851B33" w:rsidRPr="00E11160" w:rsidRDefault="00551C50">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E11160">
              <w:rPr>
                <w:rFonts w:asciiTheme="majorEastAsia" w:eastAsiaTheme="majorEastAsia" w:hAnsiTheme="majorEastAsia" w:cstheme="majorEastAsia" w:hint="eastAsia"/>
                <w:bCs/>
                <w:szCs w:val="21"/>
                <w:lang w:val="zh-CN"/>
              </w:rPr>
              <w:lastRenderedPageBreak/>
              <w:t>14</w:t>
            </w:r>
          </w:p>
        </w:tc>
        <w:tc>
          <w:tcPr>
            <w:tcW w:w="3751" w:type="dxa"/>
            <w:gridSpan w:val="4"/>
            <w:vAlign w:val="center"/>
          </w:tcPr>
          <w:p w:rsidR="00851B33" w:rsidRPr="00E11160" w:rsidRDefault="00551C50">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E11160">
              <w:rPr>
                <w:rFonts w:asciiTheme="majorEastAsia" w:eastAsiaTheme="majorEastAsia" w:hAnsiTheme="majorEastAsia" w:cstheme="majorEastAsia" w:hint="eastAsia"/>
                <w:bCs/>
                <w:sz w:val="21"/>
                <w:szCs w:val="21"/>
                <w:lang w:val="zh-CN"/>
              </w:rPr>
              <w:t>联合体协议</w:t>
            </w:r>
          </w:p>
        </w:tc>
        <w:tc>
          <w:tcPr>
            <w:tcW w:w="1559" w:type="dxa"/>
            <w:vAlign w:val="center"/>
          </w:tcPr>
          <w:p w:rsidR="00851B33" w:rsidRPr="00E11160" w:rsidRDefault="00851B33">
            <w:pPr>
              <w:jc w:val="center"/>
              <w:rPr>
                <w:szCs w:val="21"/>
              </w:rPr>
            </w:pPr>
          </w:p>
        </w:tc>
        <w:tc>
          <w:tcPr>
            <w:tcW w:w="1560" w:type="dxa"/>
            <w:vAlign w:val="center"/>
          </w:tcPr>
          <w:p w:rsidR="00851B33" w:rsidRPr="00E11160" w:rsidRDefault="00851B33">
            <w:pPr>
              <w:snapToGrid w:val="0"/>
              <w:spacing w:line="400" w:lineRule="exact"/>
              <w:rPr>
                <w:rFonts w:ascii="宋体" w:hAnsi="宋体" w:cs="微软雅黑"/>
                <w:szCs w:val="21"/>
              </w:rPr>
            </w:pPr>
          </w:p>
        </w:tc>
        <w:tc>
          <w:tcPr>
            <w:tcW w:w="2018" w:type="dxa"/>
            <w:vAlign w:val="center"/>
          </w:tcPr>
          <w:p w:rsidR="00851B33" w:rsidRPr="00E11160" w:rsidRDefault="00851B33">
            <w:pPr>
              <w:snapToGrid w:val="0"/>
              <w:spacing w:line="400" w:lineRule="exact"/>
              <w:rPr>
                <w:rFonts w:ascii="宋体" w:hAnsi="宋体" w:cs="微软雅黑"/>
                <w:szCs w:val="21"/>
              </w:rPr>
            </w:pPr>
          </w:p>
        </w:tc>
      </w:tr>
      <w:tr w:rsidR="00851B33" w:rsidRPr="00E11160">
        <w:trPr>
          <w:trHeight w:val="510"/>
        </w:trPr>
        <w:tc>
          <w:tcPr>
            <w:tcW w:w="468" w:type="dxa"/>
            <w:vAlign w:val="center"/>
          </w:tcPr>
          <w:p w:rsidR="00851B33" w:rsidRPr="00E11160" w:rsidRDefault="00551C50">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E11160">
              <w:rPr>
                <w:rFonts w:asciiTheme="majorEastAsia" w:eastAsiaTheme="majorEastAsia" w:hAnsiTheme="majorEastAsia" w:cstheme="majorEastAsia" w:hint="eastAsia"/>
                <w:bCs/>
                <w:szCs w:val="21"/>
                <w:lang w:val="zh-CN"/>
              </w:rPr>
              <w:t>15</w:t>
            </w:r>
          </w:p>
        </w:tc>
        <w:tc>
          <w:tcPr>
            <w:tcW w:w="3751" w:type="dxa"/>
            <w:gridSpan w:val="4"/>
            <w:vAlign w:val="center"/>
          </w:tcPr>
          <w:p w:rsidR="00851B33" w:rsidRPr="00E11160" w:rsidRDefault="00551C50">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E11160">
              <w:rPr>
                <w:rFonts w:asciiTheme="majorEastAsia" w:eastAsiaTheme="majorEastAsia" w:hAnsiTheme="majorEastAsia" w:cstheme="majorEastAsia" w:hint="eastAsia"/>
                <w:bCs/>
                <w:sz w:val="21"/>
                <w:szCs w:val="21"/>
                <w:lang w:val="zh-CN"/>
              </w:rPr>
              <w:t>投标人与参加本项目投标的其他供应商之间，单位负责人不为同一人并且不存在直接控股、管理关系承诺函</w:t>
            </w:r>
          </w:p>
        </w:tc>
        <w:tc>
          <w:tcPr>
            <w:tcW w:w="1559" w:type="dxa"/>
            <w:vAlign w:val="center"/>
          </w:tcPr>
          <w:p w:rsidR="00851B33" w:rsidRPr="00E11160" w:rsidRDefault="00851B33">
            <w:pPr>
              <w:jc w:val="center"/>
              <w:rPr>
                <w:szCs w:val="21"/>
              </w:rPr>
            </w:pPr>
          </w:p>
        </w:tc>
        <w:tc>
          <w:tcPr>
            <w:tcW w:w="1560" w:type="dxa"/>
            <w:vAlign w:val="center"/>
          </w:tcPr>
          <w:p w:rsidR="00851B33" w:rsidRPr="00E11160" w:rsidRDefault="00851B33">
            <w:pPr>
              <w:snapToGrid w:val="0"/>
              <w:spacing w:line="400" w:lineRule="exact"/>
              <w:rPr>
                <w:rFonts w:ascii="宋体" w:hAnsi="宋体" w:cs="微软雅黑"/>
                <w:szCs w:val="21"/>
              </w:rPr>
            </w:pPr>
          </w:p>
        </w:tc>
        <w:tc>
          <w:tcPr>
            <w:tcW w:w="2018" w:type="dxa"/>
            <w:vAlign w:val="center"/>
          </w:tcPr>
          <w:p w:rsidR="00851B33" w:rsidRPr="00E11160" w:rsidRDefault="00851B33">
            <w:pPr>
              <w:snapToGrid w:val="0"/>
              <w:spacing w:line="400" w:lineRule="exact"/>
              <w:rPr>
                <w:rFonts w:ascii="宋体" w:hAnsi="宋体" w:cs="微软雅黑"/>
                <w:szCs w:val="21"/>
              </w:rPr>
            </w:pPr>
          </w:p>
        </w:tc>
      </w:tr>
      <w:tr w:rsidR="00851B33" w:rsidRPr="00E11160">
        <w:trPr>
          <w:trHeight w:val="510"/>
        </w:trPr>
        <w:tc>
          <w:tcPr>
            <w:tcW w:w="468" w:type="dxa"/>
            <w:vAlign w:val="center"/>
          </w:tcPr>
          <w:p w:rsidR="00851B33" w:rsidRPr="00E11160" w:rsidRDefault="00551C50">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E11160">
              <w:rPr>
                <w:rFonts w:asciiTheme="majorEastAsia" w:eastAsiaTheme="majorEastAsia" w:hAnsiTheme="majorEastAsia" w:cstheme="majorEastAsia" w:hint="eastAsia"/>
                <w:bCs/>
                <w:szCs w:val="21"/>
                <w:lang w:val="zh-CN"/>
              </w:rPr>
              <w:t>16</w:t>
            </w:r>
          </w:p>
        </w:tc>
        <w:tc>
          <w:tcPr>
            <w:tcW w:w="3751" w:type="dxa"/>
            <w:gridSpan w:val="4"/>
            <w:vAlign w:val="center"/>
          </w:tcPr>
          <w:p w:rsidR="00851B33" w:rsidRPr="00E11160" w:rsidRDefault="00551C50">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E11160">
              <w:rPr>
                <w:rFonts w:asciiTheme="minorEastAsia" w:hAnsiTheme="minorEastAsia" w:cs="仿宋_GB2312" w:hint="eastAsia"/>
                <w:sz w:val="21"/>
                <w:szCs w:val="21"/>
                <w:lang w:val="zh-CN"/>
              </w:rPr>
              <w:t>投标人未为本项目提供整体设计、规范编制或者项目管理、监理、检测等服务承诺函</w:t>
            </w:r>
          </w:p>
        </w:tc>
        <w:tc>
          <w:tcPr>
            <w:tcW w:w="1559" w:type="dxa"/>
            <w:vAlign w:val="center"/>
          </w:tcPr>
          <w:p w:rsidR="00851B33" w:rsidRPr="00E11160" w:rsidRDefault="00851B33">
            <w:pPr>
              <w:jc w:val="center"/>
              <w:rPr>
                <w:szCs w:val="21"/>
              </w:rPr>
            </w:pPr>
          </w:p>
        </w:tc>
        <w:tc>
          <w:tcPr>
            <w:tcW w:w="1560" w:type="dxa"/>
            <w:vAlign w:val="center"/>
          </w:tcPr>
          <w:p w:rsidR="00851B33" w:rsidRPr="00E11160" w:rsidRDefault="00851B33">
            <w:pPr>
              <w:snapToGrid w:val="0"/>
              <w:spacing w:line="400" w:lineRule="exact"/>
              <w:rPr>
                <w:rFonts w:ascii="宋体" w:hAnsi="宋体" w:cs="微软雅黑"/>
                <w:szCs w:val="21"/>
              </w:rPr>
            </w:pPr>
          </w:p>
        </w:tc>
        <w:tc>
          <w:tcPr>
            <w:tcW w:w="2018" w:type="dxa"/>
            <w:vAlign w:val="center"/>
          </w:tcPr>
          <w:p w:rsidR="00851B33" w:rsidRPr="00E11160" w:rsidRDefault="00851B33">
            <w:pPr>
              <w:snapToGrid w:val="0"/>
              <w:spacing w:line="400" w:lineRule="exact"/>
              <w:rPr>
                <w:rFonts w:ascii="宋体" w:hAnsi="宋体" w:cs="微软雅黑"/>
                <w:szCs w:val="21"/>
              </w:rPr>
            </w:pPr>
          </w:p>
        </w:tc>
      </w:tr>
      <w:tr w:rsidR="00851B33" w:rsidRPr="00E11160">
        <w:trPr>
          <w:trHeight w:val="510"/>
        </w:trPr>
        <w:tc>
          <w:tcPr>
            <w:tcW w:w="468" w:type="dxa"/>
            <w:tcBorders>
              <w:top w:val="double" w:sz="4" w:space="0" w:color="auto"/>
            </w:tcBorders>
            <w:vAlign w:val="center"/>
          </w:tcPr>
          <w:p w:rsidR="00851B33" w:rsidRPr="00E11160" w:rsidRDefault="00551C50">
            <w:pPr>
              <w:adjustRightInd w:val="0"/>
              <w:snapToGrid w:val="0"/>
              <w:spacing w:line="400" w:lineRule="exact"/>
              <w:jc w:val="center"/>
              <w:textAlignment w:val="baseline"/>
              <w:rPr>
                <w:rFonts w:ascii="宋体" w:hAnsi="宋体" w:cs="微软雅黑"/>
                <w:szCs w:val="21"/>
              </w:rPr>
            </w:pPr>
            <w:r w:rsidRPr="00E11160">
              <w:rPr>
                <w:rFonts w:ascii="宋体" w:hAnsi="宋体" w:cs="微软雅黑" w:hint="eastAsia"/>
                <w:szCs w:val="21"/>
              </w:rPr>
              <w:t>17</w:t>
            </w:r>
          </w:p>
        </w:tc>
        <w:tc>
          <w:tcPr>
            <w:tcW w:w="3751" w:type="dxa"/>
            <w:gridSpan w:val="4"/>
            <w:tcBorders>
              <w:top w:val="double" w:sz="4" w:space="0" w:color="auto"/>
            </w:tcBorders>
            <w:vAlign w:val="center"/>
          </w:tcPr>
          <w:p w:rsidR="00851B33" w:rsidRPr="00E11160" w:rsidRDefault="00551C50">
            <w:pPr>
              <w:pStyle w:val="a7"/>
              <w:kinsoku w:val="0"/>
              <w:overflowPunct w:val="0"/>
              <w:autoSpaceDE w:val="0"/>
              <w:autoSpaceDN w:val="0"/>
              <w:spacing w:line="320" w:lineRule="exact"/>
              <w:rPr>
                <w:rFonts w:hAnsi="宋体" w:cs="微软雅黑"/>
                <w:bCs/>
                <w:kern w:val="0"/>
                <w:sz w:val="21"/>
                <w:szCs w:val="21"/>
              </w:rPr>
            </w:pPr>
            <w:r w:rsidRPr="00E11160">
              <w:rPr>
                <w:rFonts w:hAnsi="宋体" w:cs="微软雅黑" w:hint="eastAsia"/>
                <w:bCs/>
                <w:kern w:val="0"/>
                <w:sz w:val="21"/>
                <w:szCs w:val="21"/>
              </w:rPr>
              <w:t>投标分项报价表</w:t>
            </w:r>
          </w:p>
        </w:tc>
        <w:tc>
          <w:tcPr>
            <w:tcW w:w="1559" w:type="dxa"/>
            <w:tcBorders>
              <w:top w:val="double" w:sz="4" w:space="0" w:color="auto"/>
            </w:tcBorders>
            <w:vAlign w:val="center"/>
          </w:tcPr>
          <w:p w:rsidR="00851B33" w:rsidRPr="00E11160" w:rsidRDefault="00851B33">
            <w:pPr>
              <w:jc w:val="center"/>
              <w:rPr>
                <w:szCs w:val="21"/>
              </w:rPr>
            </w:pPr>
          </w:p>
        </w:tc>
        <w:tc>
          <w:tcPr>
            <w:tcW w:w="1560" w:type="dxa"/>
            <w:tcBorders>
              <w:top w:val="double" w:sz="4" w:space="0" w:color="auto"/>
            </w:tcBorders>
            <w:vAlign w:val="center"/>
          </w:tcPr>
          <w:p w:rsidR="00851B33" w:rsidRPr="00E11160" w:rsidRDefault="00851B33">
            <w:pPr>
              <w:snapToGrid w:val="0"/>
              <w:spacing w:line="400" w:lineRule="exact"/>
              <w:rPr>
                <w:rFonts w:ascii="宋体" w:hAnsi="宋体" w:cs="微软雅黑"/>
                <w:szCs w:val="21"/>
              </w:rPr>
            </w:pPr>
          </w:p>
        </w:tc>
        <w:tc>
          <w:tcPr>
            <w:tcW w:w="2018" w:type="dxa"/>
            <w:tcBorders>
              <w:top w:val="double" w:sz="4" w:space="0" w:color="auto"/>
            </w:tcBorders>
            <w:vAlign w:val="center"/>
          </w:tcPr>
          <w:p w:rsidR="00851B33" w:rsidRPr="00E11160" w:rsidRDefault="00851B33">
            <w:pPr>
              <w:snapToGrid w:val="0"/>
              <w:spacing w:line="400" w:lineRule="exact"/>
              <w:rPr>
                <w:rFonts w:ascii="宋体" w:hAnsi="宋体" w:cs="微软雅黑"/>
                <w:szCs w:val="21"/>
              </w:rPr>
            </w:pPr>
          </w:p>
        </w:tc>
      </w:tr>
      <w:tr w:rsidR="00851B33" w:rsidRPr="00E11160">
        <w:trPr>
          <w:trHeight w:val="510"/>
        </w:trPr>
        <w:tc>
          <w:tcPr>
            <w:tcW w:w="468" w:type="dxa"/>
            <w:vAlign w:val="center"/>
          </w:tcPr>
          <w:p w:rsidR="00851B33" w:rsidRPr="00E11160" w:rsidRDefault="00551C50">
            <w:pPr>
              <w:adjustRightInd w:val="0"/>
              <w:snapToGrid w:val="0"/>
              <w:spacing w:line="400" w:lineRule="exact"/>
              <w:jc w:val="center"/>
              <w:textAlignment w:val="baseline"/>
              <w:rPr>
                <w:rFonts w:ascii="宋体" w:hAnsi="宋体" w:cs="微软雅黑"/>
                <w:szCs w:val="21"/>
              </w:rPr>
            </w:pPr>
            <w:r w:rsidRPr="00E11160">
              <w:rPr>
                <w:rFonts w:ascii="宋体" w:hAnsi="宋体" w:cs="微软雅黑" w:hint="eastAsia"/>
                <w:szCs w:val="21"/>
              </w:rPr>
              <w:t>18</w:t>
            </w:r>
          </w:p>
        </w:tc>
        <w:tc>
          <w:tcPr>
            <w:tcW w:w="3751" w:type="dxa"/>
            <w:gridSpan w:val="4"/>
            <w:vAlign w:val="center"/>
          </w:tcPr>
          <w:p w:rsidR="00851B33" w:rsidRPr="00E11160" w:rsidRDefault="00551C50">
            <w:pPr>
              <w:pStyle w:val="a7"/>
              <w:kinsoku w:val="0"/>
              <w:overflowPunct w:val="0"/>
              <w:autoSpaceDE w:val="0"/>
              <w:autoSpaceDN w:val="0"/>
              <w:spacing w:line="320" w:lineRule="exact"/>
              <w:rPr>
                <w:rFonts w:hAnsi="宋体" w:cs="微软雅黑"/>
                <w:bCs/>
                <w:kern w:val="0"/>
                <w:sz w:val="21"/>
                <w:szCs w:val="21"/>
              </w:rPr>
            </w:pPr>
            <w:r w:rsidRPr="00E11160">
              <w:rPr>
                <w:rFonts w:hAnsi="宋体" w:cs="微软雅黑" w:hint="eastAsia"/>
                <w:bCs/>
                <w:kern w:val="0"/>
                <w:sz w:val="21"/>
                <w:szCs w:val="21"/>
              </w:rPr>
              <w:t>技术规格偏离表</w:t>
            </w:r>
          </w:p>
        </w:tc>
        <w:tc>
          <w:tcPr>
            <w:tcW w:w="1559" w:type="dxa"/>
            <w:vAlign w:val="center"/>
          </w:tcPr>
          <w:p w:rsidR="00851B33" w:rsidRPr="00E11160" w:rsidRDefault="00851B33">
            <w:pPr>
              <w:jc w:val="center"/>
              <w:rPr>
                <w:szCs w:val="21"/>
              </w:rPr>
            </w:pPr>
          </w:p>
        </w:tc>
        <w:tc>
          <w:tcPr>
            <w:tcW w:w="1560" w:type="dxa"/>
            <w:vAlign w:val="center"/>
          </w:tcPr>
          <w:p w:rsidR="00851B33" w:rsidRPr="00E11160" w:rsidRDefault="00851B33">
            <w:pPr>
              <w:snapToGrid w:val="0"/>
              <w:spacing w:line="400" w:lineRule="exact"/>
              <w:rPr>
                <w:rFonts w:ascii="宋体" w:hAnsi="宋体" w:cs="微软雅黑"/>
                <w:szCs w:val="21"/>
              </w:rPr>
            </w:pPr>
          </w:p>
        </w:tc>
        <w:tc>
          <w:tcPr>
            <w:tcW w:w="2018" w:type="dxa"/>
            <w:vAlign w:val="center"/>
          </w:tcPr>
          <w:p w:rsidR="00851B33" w:rsidRPr="00E11160" w:rsidRDefault="00851B33">
            <w:pPr>
              <w:snapToGrid w:val="0"/>
              <w:spacing w:line="400" w:lineRule="exact"/>
              <w:rPr>
                <w:rFonts w:ascii="宋体" w:hAnsi="宋体" w:cs="微软雅黑"/>
                <w:szCs w:val="21"/>
              </w:rPr>
            </w:pPr>
          </w:p>
        </w:tc>
      </w:tr>
      <w:tr w:rsidR="00851B33" w:rsidRPr="00E11160">
        <w:trPr>
          <w:trHeight w:val="510"/>
        </w:trPr>
        <w:tc>
          <w:tcPr>
            <w:tcW w:w="468" w:type="dxa"/>
            <w:vAlign w:val="center"/>
          </w:tcPr>
          <w:p w:rsidR="00851B33" w:rsidRPr="00E11160" w:rsidRDefault="00551C50">
            <w:pPr>
              <w:adjustRightInd w:val="0"/>
              <w:snapToGrid w:val="0"/>
              <w:spacing w:line="400" w:lineRule="exact"/>
              <w:jc w:val="center"/>
              <w:textAlignment w:val="baseline"/>
              <w:rPr>
                <w:rFonts w:ascii="宋体" w:hAnsi="宋体" w:cs="微软雅黑"/>
                <w:szCs w:val="21"/>
              </w:rPr>
            </w:pPr>
            <w:r w:rsidRPr="00E11160">
              <w:rPr>
                <w:rFonts w:ascii="宋体" w:hAnsi="宋体" w:cs="微软雅黑" w:hint="eastAsia"/>
                <w:szCs w:val="21"/>
              </w:rPr>
              <w:t>19</w:t>
            </w:r>
          </w:p>
        </w:tc>
        <w:tc>
          <w:tcPr>
            <w:tcW w:w="3751" w:type="dxa"/>
            <w:gridSpan w:val="4"/>
            <w:vAlign w:val="center"/>
          </w:tcPr>
          <w:p w:rsidR="00851B33" w:rsidRPr="00E11160" w:rsidRDefault="00551C50">
            <w:pPr>
              <w:pStyle w:val="a7"/>
              <w:kinsoku w:val="0"/>
              <w:overflowPunct w:val="0"/>
              <w:autoSpaceDE w:val="0"/>
              <w:autoSpaceDN w:val="0"/>
              <w:spacing w:line="320" w:lineRule="exact"/>
              <w:rPr>
                <w:rFonts w:hAnsi="宋体" w:cs="微软雅黑"/>
                <w:bCs/>
                <w:kern w:val="0"/>
                <w:sz w:val="21"/>
                <w:szCs w:val="21"/>
              </w:rPr>
            </w:pPr>
            <w:r w:rsidRPr="00E11160">
              <w:rPr>
                <w:rFonts w:hAnsi="宋体" w:cs="微软雅黑" w:hint="eastAsia"/>
                <w:bCs/>
                <w:kern w:val="0"/>
                <w:sz w:val="21"/>
                <w:szCs w:val="21"/>
              </w:rPr>
              <w:t>技术方案（实施方案）</w:t>
            </w:r>
          </w:p>
        </w:tc>
        <w:tc>
          <w:tcPr>
            <w:tcW w:w="1559" w:type="dxa"/>
            <w:vAlign w:val="center"/>
          </w:tcPr>
          <w:p w:rsidR="00851B33" w:rsidRPr="00E11160" w:rsidRDefault="00851B33">
            <w:pPr>
              <w:jc w:val="center"/>
              <w:rPr>
                <w:szCs w:val="21"/>
              </w:rPr>
            </w:pPr>
          </w:p>
        </w:tc>
        <w:tc>
          <w:tcPr>
            <w:tcW w:w="1560" w:type="dxa"/>
            <w:tcBorders>
              <w:top w:val="single" w:sz="4" w:space="0" w:color="auto"/>
            </w:tcBorders>
            <w:vAlign w:val="center"/>
          </w:tcPr>
          <w:p w:rsidR="00851B33" w:rsidRPr="00E11160" w:rsidRDefault="00851B33">
            <w:pPr>
              <w:snapToGrid w:val="0"/>
              <w:spacing w:line="400" w:lineRule="exact"/>
              <w:rPr>
                <w:rFonts w:ascii="宋体" w:hAnsi="宋体" w:cs="微软雅黑"/>
                <w:szCs w:val="21"/>
              </w:rPr>
            </w:pPr>
          </w:p>
        </w:tc>
        <w:tc>
          <w:tcPr>
            <w:tcW w:w="2018" w:type="dxa"/>
            <w:tcBorders>
              <w:top w:val="single" w:sz="4" w:space="0" w:color="auto"/>
            </w:tcBorders>
            <w:vAlign w:val="center"/>
          </w:tcPr>
          <w:p w:rsidR="00851B33" w:rsidRPr="00E11160" w:rsidRDefault="00851B33">
            <w:pPr>
              <w:snapToGrid w:val="0"/>
              <w:spacing w:line="400" w:lineRule="exact"/>
              <w:rPr>
                <w:rFonts w:ascii="宋体" w:hAnsi="宋体" w:cs="微软雅黑"/>
                <w:szCs w:val="21"/>
              </w:rPr>
            </w:pPr>
          </w:p>
        </w:tc>
      </w:tr>
      <w:tr w:rsidR="00851B33" w:rsidRPr="00E11160">
        <w:trPr>
          <w:trHeight w:val="510"/>
        </w:trPr>
        <w:tc>
          <w:tcPr>
            <w:tcW w:w="468" w:type="dxa"/>
            <w:vAlign w:val="center"/>
          </w:tcPr>
          <w:p w:rsidR="00851B33" w:rsidRPr="00E11160" w:rsidRDefault="00551C50">
            <w:pPr>
              <w:adjustRightInd w:val="0"/>
              <w:snapToGrid w:val="0"/>
              <w:spacing w:line="400" w:lineRule="exact"/>
              <w:jc w:val="center"/>
              <w:textAlignment w:val="baseline"/>
              <w:rPr>
                <w:rFonts w:ascii="宋体" w:hAnsi="宋体" w:cs="微软雅黑"/>
                <w:szCs w:val="21"/>
              </w:rPr>
            </w:pPr>
            <w:r w:rsidRPr="00E11160">
              <w:rPr>
                <w:rFonts w:ascii="宋体" w:hAnsi="宋体" w:cs="微软雅黑" w:hint="eastAsia"/>
                <w:szCs w:val="21"/>
              </w:rPr>
              <w:t>20</w:t>
            </w:r>
          </w:p>
        </w:tc>
        <w:tc>
          <w:tcPr>
            <w:tcW w:w="3751" w:type="dxa"/>
            <w:gridSpan w:val="4"/>
            <w:vAlign w:val="center"/>
          </w:tcPr>
          <w:p w:rsidR="00851B33" w:rsidRPr="00E11160" w:rsidRDefault="00551C50">
            <w:pPr>
              <w:pStyle w:val="a7"/>
              <w:kinsoku w:val="0"/>
              <w:overflowPunct w:val="0"/>
              <w:autoSpaceDE w:val="0"/>
              <w:autoSpaceDN w:val="0"/>
              <w:spacing w:line="320" w:lineRule="exact"/>
              <w:rPr>
                <w:rFonts w:hAnsi="宋体" w:cs="微软雅黑"/>
                <w:bCs/>
                <w:kern w:val="0"/>
                <w:sz w:val="21"/>
                <w:szCs w:val="21"/>
              </w:rPr>
            </w:pPr>
            <w:r w:rsidRPr="00E11160">
              <w:rPr>
                <w:rFonts w:hAnsi="宋体" w:cs="微软雅黑" w:hint="eastAsia"/>
                <w:bCs/>
                <w:kern w:val="0"/>
                <w:sz w:val="21"/>
                <w:szCs w:val="21"/>
              </w:rPr>
              <w:t>售后服务方案</w:t>
            </w:r>
          </w:p>
        </w:tc>
        <w:tc>
          <w:tcPr>
            <w:tcW w:w="1559" w:type="dxa"/>
            <w:vAlign w:val="center"/>
          </w:tcPr>
          <w:p w:rsidR="00851B33" w:rsidRPr="00E11160" w:rsidRDefault="00851B33">
            <w:pPr>
              <w:jc w:val="center"/>
              <w:rPr>
                <w:szCs w:val="21"/>
              </w:rPr>
            </w:pPr>
          </w:p>
        </w:tc>
        <w:tc>
          <w:tcPr>
            <w:tcW w:w="1560" w:type="dxa"/>
            <w:vAlign w:val="center"/>
          </w:tcPr>
          <w:p w:rsidR="00851B33" w:rsidRPr="00E11160" w:rsidRDefault="00851B33">
            <w:pPr>
              <w:snapToGrid w:val="0"/>
              <w:spacing w:line="400" w:lineRule="exact"/>
              <w:rPr>
                <w:rFonts w:ascii="宋体" w:hAnsi="宋体" w:cs="微软雅黑"/>
                <w:szCs w:val="21"/>
              </w:rPr>
            </w:pPr>
          </w:p>
        </w:tc>
        <w:tc>
          <w:tcPr>
            <w:tcW w:w="2018" w:type="dxa"/>
            <w:vAlign w:val="center"/>
          </w:tcPr>
          <w:p w:rsidR="00851B33" w:rsidRPr="00E11160" w:rsidRDefault="00851B33">
            <w:pPr>
              <w:snapToGrid w:val="0"/>
              <w:spacing w:line="400" w:lineRule="exact"/>
              <w:rPr>
                <w:rFonts w:ascii="宋体" w:hAnsi="宋体" w:cs="微软雅黑"/>
                <w:szCs w:val="21"/>
              </w:rPr>
            </w:pPr>
          </w:p>
        </w:tc>
      </w:tr>
      <w:tr w:rsidR="00851B33" w:rsidRPr="00E11160">
        <w:trPr>
          <w:trHeight w:val="510"/>
        </w:trPr>
        <w:tc>
          <w:tcPr>
            <w:tcW w:w="468" w:type="dxa"/>
            <w:vAlign w:val="center"/>
          </w:tcPr>
          <w:p w:rsidR="00851B33" w:rsidRPr="00E11160" w:rsidRDefault="00551C50">
            <w:pPr>
              <w:adjustRightInd w:val="0"/>
              <w:snapToGrid w:val="0"/>
              <w:spacing w:line="400" w:lineRule="exact"/>
              <w:jc w:val="center"/>
              <w:textAlignment w:val="baseline"/>
              <w:rPr>
                <w:rFonts w:ascii="宋体" w:hAnsi="宋体" w:cs="微软雅黑"/>
                <w:szCs w:val="21"/>
              </w:rPr>
            </w:pPr>
            <w:r w:rsidRPr="00E11160">
              <w:rPr>
                <w:rFonts w:ascii="宋体" w:hAnsi="宋体" w:cs="微软雅黑" w:hint="eastAsia"/>
                <w:szCs w:val="21"/>
              </w:rPr>
              <w:t>21</w:t>
            </w:r>
          </w:p>
        </w:tc>
        <w:tc>
          <w:tcPr>
            <w:tcW w:w="3751" w:type="dxa"/>
            <w:gridSpan w:val="4"/>
            <w:vAlign w:val="center"/>
          </w:tcPr>
          <w:p w:rsidR="00851B33" w:rsidRPr="00E11160" w:rsidRDefault="00551C50">
            <w:pPr>
              <w:pStyle w:val="a7"/>
              <w:kinsoku w:val="0"/>
              <w:overflowPunct w:val="0"/>
              <w:autoSpaceDE w:val="0"/>
              <w:autoSpaceDN w:val="0"/>
              <w:spacing w:line="320" w:lineRule="exact"/>
              <w:rPr>
                <w:rFonts w:hAnsi="宋体" w:cs="微软雅黑"/>
                <w:bCs/>
                <w:kern w:val="0"/>
                <w:sz w:val="21"/>
                <w:szCs w:val="21"/>
              </w:rPr>
            </w:pPr>
            <w:r w:rsidRPr="00E11160">
              <w:rPr>
                <w:rFonts w:hAnsi="宋体" w:cs="微软雅黑" w:hint="eastAsia"/>
                <w:bCs/>
                <w:kern w:val="0"/>
                <w:sz w:val="21"/>
                <w:szCs w:val="21"/>
              </w:rPr>
              <w:t>业绩情况表</w:t>
            </w:r>
          </w:p>
        </w:tc>
        <w:tc>
          <w:tcPr>
            <w:tcW w:w="1559" w:type="dxa"/>
            <w:vAlign w:val="center"/>
          </w:tcPr>
          <w:p w:rsidR="00851B33" w:rsidRPr="00E11160" w:rsidRDefault="00851B33">
            <w:pPr>
              <w:jc w:val="center"/>
              <w:rPr>
                <w:szCs w:val="21"/>
              </w:rPr>
            </w:pPr>
          </w:p>
        </w:tc>
        <w:tc>
          <w:tcPr>
            <w:tcW w:w="1560" w:type="dxa"/>
            <w:vAlign w:val="center"/>
          </w:tcPr>
          <w:p w:rsidR="00851B33" w:rsidRPr="00E11160" w:rsidRDefault="00851B33">
            <w:pPr>
              <w:snapToGrid w:val="0"/>
              <w:spacing w:line="400" w:lineRule="exact"/>
              <w:rPr>
                <w:rFonts w:ascii="宋体" w:hAnsi="宋体" w:cs="微软雅黑"/>
                <w:szCs w:val="21"/>
              </w:rPr>
            </w:pPr>
          </w:p>
        </w:tc>
        <w:tc>
          <w:tcPr>
            <w:tcW w:w="2018" w:type="dxa"/>
            <w:vAlign w:val="center"/>
          </w:tcPr>
          <w:p w:rsidR="00851B33" w:rsidRPr="00E11160" w:rsidRDefault="00851B33">
            <w:pPr>
              <w:snapToGrid w:val="0"/>
              <w:spacing w:line="400" w:lineRule="exact"/>
              <w:rPr>
                <w:rFonts w:ascii="宋体" w:hAnsi="宋体" w:cs="微软雅黑"/>
                <w:szCs w:val="21"/>
              </w:rPr>
            </w:pPr>
          </w:p>
        </w:tc>
      </w:tr>
      <w:tr w:rsidR="00851B33" w:rsidRPr="00E11160">
        <w:trPr>
          <w:trHeight w:val="510"/>
        </w:trPr>
        <w:tc>
          <w:tcPr>
            <w:tcW w:w="468" w:type="dxa"/>
            <w:vAlign w:val="center"/>
          </w:tcPr>
          <w:p w:rsidR="00851B33" w:rsidRPr="00E11160" w:rsidRDefault="00551C50">
            <w:pPr>
              <w:adjustRightInd w:val="0"/>
              <w:snapToGrid w:val="0"/>
              <w:spacing w:line="400" w:lineRule="exact"/>
              <w:jc w:val="center"/>
              <w:textAlignment w:val="baseline"/>
              <w:rPr>
                <w:rFonts w:ascii="宋体" w:hAnsi="宋体" w:cs="微软雅黑"/>
                <w:szCs w:val="21"/>
              </w:rPr>
            </w:pPr>
            <w:r w:rsidRPr="00E11160">
              <w:rPr>
                <w:rFonts w:ascii="宋体" w:hAnsi="宋体" w:cs="微软雅黑" w:hint="eastAsia"/>
                <w:szCs w:val="21"/>
              </w:rPr>
              <w:t>22</w:t>
            </w:r>
          </w:p>
        </w:tc>
        <w:tc>
          <w:tcPr>
            <w:tcW w:w="3751" w:type="dxa"/>
            <w:gridSpan w:val="4"/>
            <w:vAlign w:val="center"/>
          </w:tcPr>
          <w:p w:rsidR="00851B33" w:rsidRPr="00E11160" w:rsidRDefault="00551C50">
            <w:pPr>
              <w:pStyle w:val="a7"/>
              <w:kinsoku w:val="0"/>
              <w:overflowPunct w:val="0"/>
              <w:autoSpaceDE w:val="0"/>
              <w:autoSpaceDN w:val="0"/>
              <w:spacing w:line="320" w:lineRule="exact"/>
              <w:rPr>
                <w:rFonts w:hAnsi="宋体" w:cs="微软雅黑"/>
                <w:bCs/>
                <w:kern w:val="0"/>
                <w:sz w:val="21"/>
                <w:szCs w:val="21"/>
              </w:rPr>
            </w:pPr>
            <w:r w:rsidRPr="00E11160">
              <w:rPr>
                <w:rFonts w:hAnsi="宋体" w:cs="微软雅黑" w:hint="eastAsia"/>
                <w:bCs/>
                <w:kern w:val="0"/>
                <w:sz w:val="21"/>
                <w:szCs w:val="21"/>
              </w:rPr>
              <w:t>中小企业声明函</w:t>
            </w:r>
          </w:p>
        </w:tc>
        <w:tc>
          <w:tcPr>
            <w:tcW w:w="1559" w:type="dxa"/>
            <w:vAlign w:val="center"/>
          </w:tcPr>
          <w:p w:rsidR="00851B33" w:rsidRPr="00E11160" w:rsidRDefault="00851B33">
            <w:pPr>
              <w:jc w:val="center"/>
              <w:rPr>
                <w:szCs w:val="21"/>
              </w:rPr>
            </w:pPr>
          </w:p>
        </w:tc>
        <w:tc>
          <w:tcPr>
            <w:tcW w:w="1560" w:type="dxa"/>
            <w:vAlign w:val="center"/>
          </w:tcPr>
          <w:p w:rsidR="00851B33" w:rsidRPr="00E11160" w:rsidRDefault="00851B33">
            <w:pPr>
              <w:snapToGrid w:val="0"/>
              <w:spacing w:line="400" w:lineRule="exact"/>
              <w:rPr>
                <w:rFonts w:ascii="宋体" w:hAnsi="宋体" w:cs="微软雅黑"/>
                <w:szCs w:val="21"/>
              </w:rPr>
            </w:pPr>
          </w:p>
        </w:tc>
        <w:tc>
          <w:tcPr>
            <w:tcW w:w="2018" w:type="dxa"/>
            <w:vAlign w:val="center"/>
          </w:tcPr>
          <w:p w:rsidR="00851B33" w:rsidRPr="00E11160" w:rsidRDefault="00851B33">
            <w:pPr>
              <w:snapToGrid w:val="0"/>
              <w:spacing w:line="400" w:lineRule="exact"/>
              <w:rPr>
                <w:rFonts w:ascii="宋体" w:hAnsi="宋体" w:cs="微软雅黑"/>
                <w:szCs w:val="21"/>
              </w:rPr>
            </w:pPr>
          </w:p>
        </w:tc>
      </w:tr>
      <w:tr w:rsidR="00851B33" w:rsidRPr="00E11160">
        <w:trPr>
          <w:trHeight w:val="510"/>
        </w:trPr>
        <w:tc>
          <w:tcPr>
            <w:tcW w:w="468" w:type="dxa"/>
            <w:vAlign w:val="center"/>
          </w:tcPr>
          <w:p w:rsidR="00851B33" w:rsidRPr="00E11160" w:rsidRDefault="00551C50">
            <w:pPr>
              <w:adjustRightInd w:val="0"/>
              <w:snapToGrid w:val="0"/>
              <w:spacing w:line="400" w:lineRule="exact"/>
              <w:jc w:val="center"/>
              <w:textAlignment w:val="baseline"/>
              <w:rPr>
                <w:rFonts w:ascii="宋体" w:hAnsi="宋体" w:cs="微软雅黑"/>
                <w:szCs w:val="21"/>
              </w:rPr>
            </w:pPr>
            <w:r w:rsidRPr="00E11160">
              <w:rPr>
                <w:rFonts w:ascii="宋体" w:hAnsi="宋体" w:cs="微软雅黑" w:hint="eastAsia"/>
                <w:szCs w:val="21"/>
              </w:rPr>
              <w:t>23</w:t>
            </w:r>
          </w:p>
        </w:tc>
        <w:tc>
          <w:tcPr>
            <w:tcW w:w="3751" w:type="dxa"/>
            <w:gridSpan w:val="4"/>
            <w:vAlign w:val="center"/>
          </w:tcPr>
          <w:p w:rsidR="00851B33" w:rsidRPr="00E11160" w:rsidRDefault="00551C50">
            <w:pPr>
              <w:pStyle w:val="a7"/>
              <w:kinsoku w:val="0"/>
              <w:overflowPunct w:val="0"/>
              <w:autoSpaceDE w:val="0"/>
              <w:autoSpaceDN w:val="0"/>
              <w:spacing w:line="320" w:lineRule="exact"/>
              <w:rPr>
                <w:rFonts w:hAnsi="宋体" w:cs="微软雅黑"/>
                <w:bCs/>
                <w:kern w:val="0"/>
                <w:sz w:val="21"/>
                <w:szCs w:val="21"/>
              </w:rPr>
            </w:pPr>
            <w:r w:rsidRPr="00E11160">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851B33" w:rsidRPr="00E11160" w:rsidRDefault="00851B33">
            <w:pPr>
              <w:jc w:val="center"/>
              <w:rPr>
                <w:szCs w:val="21"/>
              </w:rPr>
            </w:pPr>
          </w:p>
        </w:tc>
        <w:tc>
          <w:tcPr>
            <w:tcW w:w="1560" w:type="dxa"/>
            <w:vAlign w:val="center"/>
          </w:tcPr>
          <w:p w:rsidR="00851B33" w:rsidRPr="00E11160" w:rsidRDefault="00851B33">
            <w:pPr>
              <w:snapToGrid w:val="0"/>
              <w:spacing w:line="400" w:lineRule="exact"/>
              <w:rPr>
                <w:rFonts w:ascii="宋体" w:hAnsi="宋体" w:cs="微软雅黑"/>
                <w:szCs w:val="21"/>
              </w:rPr>
            </w:pPr>
          </w:p>
        </w:tc>
        <w:tc>
          <w:tcPr>
            <w:tcW w:w="2018" w:type="dxa"/>
            <w:vAlign w:val="center"/>
          </w:tcPr>
          <w:p w:rsidR="00851B33" w:rsidRPr="00E11160" w:rsidRDefault="00851B33">
            <w:pPr>
              <w:snapToGrid w:val="0"/>
              <w:spacing w:line="400" w:lineRule="exact"/>
              <w:rPr>
                <w:rFonts w:ascii="宋体" w:hAnsi="宋体" w:cs="微软雅黑"/>
                <w:szCs w:val="21"/>
              </w:rPr>
            </w:pPr>
          </w:p>
        </w:tc>
      </w:tr>
      <w:tr w:rsidR="00851B33" w:rsidRPr="00E11160">
        <w:trPr>
          <w:trHeight w:val="510"/>
        </w:trPr>
        <w:tc>
          <w:tcPr>
            <w:tcW w:w="468" w:type="dxa"/>
            <w:vAlign w:val="center"/>
          </w:tcPr>
          <w:p w:rsidR="00851B33" w:rsidRPr="00E11160" w:rsidRDefault="00551C50">
            <w:pPr>
              <w:adjustRightInd w:val="0"/>
              <w:snapToGrid w:val="0"/>
              <w:spacing w:line="400" w:lineRule="exact"/>
              <w:jc w:val="center"/>
              <w:textAlignment w:val="baseline"/>
              <w:rPr>
                <w:rFonts w:ascii="宋体" w:hAnsi="宋体" w:cs="微软雅黑"/>
                <w:szCs w:val="21"/>
              </w:rPr>
            </w:pPr>
            <w:r w:rsidRPr="00E11160">
              <w:rPr>
                <w:rFonts w:ascii="宋体" w:hAnsi="宋体" w:cs="微软雅黑" w:hint="eastAsia"/>
                <w:szCs w:val="21"/>
              </w:rPr>
              <w:t>24</w:t>
            </w:r>
          </w:p>
        </w:tc>
        <w:tc>
          <w:tcPr>
            <w:tcW w:w="3751" w:type="dxa"/>
            <w:gridSpan w:val="4"/>
            <w:vAlign w:val="center"/>
          </w:tcPr>
          <w:p w:rsidR="00851B33" w:rsidRPr="00E11160" w:rsidRDefault="00551C50">
            <w:pPr>
              <w:pStyle w:val="a7"/>
              <w:kinsoku w:val="0"/>
              <w:overflowPunct w:val="0"/>
              <w:autoSpaceDE w:val="0"/>
              <w:autoSpaceDN w:val="0"/>
              <w:spacing w:line="320" w:lineRule="exact"/>
              <w:rPr>
                <w:rFonts w:hAnsi="宋体" w:cs="微软雅黑"/>
                <w:bCs/>
                <w:kern w:val="0"/>
                <w:sz w:val="21"/>
                <w:szCs w:val="21"/>
              </w:rPr>
            </w:pPr>
            <w:r w:rsidRPr="00E11160">
              <w:rPr>
                <w:rFonts w:hAnsi="宋体" w:cs="微软雅黑" w:hint="eastAsia"/>
                <w:bCs/>
                <w:kern w:val="0"/>
                <w:sz w:val="21"/>
                <w:szCs w:val="21"/>
              </w:rPr>
              <w:t>监狱企业证明文件</w:t>
            </w:r>
          </w:p>
        </w:tc>
        <w:tc>
          <w:tcPr>
            <w:tcW w:w="1559" w:type="dxa"/>
            <w:vAlign w:val="center"/>
          </w:tcPr>
          <w:p w:rsidR="00851B33" w:rsidRPr="00E11160" w:rsidRDefault="00851B33">
            <w:pPr>
              <w:jc w:val="center"/>
              <w:rPr>
                <w:szCs w:val="21"/>
              </w:rPr>
            </w:pPr>
          </w:p>
        </w:tc>
        <w:tc>
          <w:tcPr>
            <w:tcW w:w="1560" w:type="dxa"/>
            <w:vAlign w:val="center"/>
          </w:tcPr>
          <w:p w:rsidR="00851B33" w:rsidRPr="00E11160" w:rsidRDefault="00851B33">
            <w:pPr>
              <w:snapToGrid w:val="0"/>
              <w:spacing w:line="400" w:lineRule="exact"/>
              <w:rPr>
                <w:rFonts w:ascii="宋体" w:hAnsi="宋体" w:cs="微软雅黑"/>
                <w:szCs w:val="21"/>
              </w:rPr>
            </w:pPr>
          </w:p>
        </w:tc>
        <w:tc>
          <w:tcPr>
            <w:tcW w:w="2018" w:type="dxa"/>
            <w:vAlign w:val="center"/>
          </w:tcPr>
          <w:p w:rsidR="00851B33" w:rsidRPr="00E11160" w:rsidRDefault="00851B33">
            <w:pPr>
              <w:snapToGrid w:val="0"/>
              <w:spacing w:line="400" w:lineRule="exact"/>
              <w:rPr>
                <w:rFonts w:ascii="宋体" w:hAnsi="宋体" w:cs="微软雅黑"/>
                <w:szCs w:val="21"/>
              </w:rPr>
            </w:pPr>
          </w:p>
        </w:tc>
      </w:tr>
      <w:tr w:rsidR="00851B33" w:rsidRPr="00E11160">
        <w:trPr>
          <w:trHeight w:val="1089"/>
        </w:trPr>
        <w:tc>
          <w:tcPr>
            <w:tcW w:w="468" w:type="dxa"/>
            <w:vAlign w:val="center"/>
          </w:tcPr>
          <w:p w:rsidR="00851B33" w:rsidRPr="00E11160" w:rsidRDefault="00551C50">
            <w:pPr>
              <w:adjustRightInd w:val="0"/>
              <w:snapToGrid w:val="0"/>
              <w:spacing w:line="400" w:lineRule="exact"/>
              <w:jc w:val="center"/>
              <w:textAlignment w:val="baseline"/>
              <w:rPr>
                <w:rFonts w:ascii="宋体" w:hAnsi="宋体" w:cs="微软雅黑"/>
                <w:szCs w:val="21"/>
              </w:rPr>
            </w:pPr>
            <w:r w:rsidRPr="00E11160">
              <w:rPr>
                <w:rFonts w:ascii="宋体" w:hAnsi="宋体" w:cs="微软雅黑" w:hint="eastAsia"/>
                <w:szCs w:val="21"/>
              </w:rPr>
              <w:t>25</w:t>
            </w:r>
          </w:p>
        </w:tc>
        <w:tc>
          <w:tcPr>
            <w:tcW w:w="1058" w:type="dxa"/>
            <w:gridSpan w:val="2"/>
            <w:tcBorders>
              <w:right w:val="single" w:sz="4" w:space="0" w:color="auto"/>
            </w:tcBorders>
            <w:vAlign w:val="center"/>
          </w:tcPr>
          <w:p w:rsidR="00851B33" w:rsidRPr="00E11160" w:rsidRDefault="00551C50">
            <w:pPr>
              <w:pStyle w:val="a7"/>
              <w:kinsoku w:val="0"/>
              <w:overflowPunct w:val="0"/>
              <w:autoSpaceDE w:val="0"/>
              <w:autoSpaceDN w:val="0"/>
              <w:spacing w:line="320" w:lineRule="exact"/>
              <w:rPr>
                <w:rFonts w:hAnsi="宋体" w:cs="微软雅黑"/>
                <w:bCs/>
                <w:kern w:val="0"/>
                <w:sz w:val="21"/>
                <w:szCs w:val="21"/>
              </w:rPr>
            </w:pPr>
            <w:r w:rsidRPr="00E11160">
              <w:rPr>
                <w:rFonts w:hAnsi="宋体" w:cs="微软雅黑" w:hint="eastAsia"/>
                <w:bCs/>
                <w:kern w:val="0"/>
                <w:sz w:val="21"/>
                <w:szCs w:val="21"/>
              </w:rPr>
              <w:t>CCC</w:t>
            </w:r>
            <w:r w:rsidRPr="00E11160">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851B33" w:rsidRPr="00E11160" w:rsidRDefault="00551C50">
            <w:pPr>
              <w:pStyle w:val="a7"/>
              <w:kinsoku w:val="0"/>
              <w:overflowPunct w:val="0"/>
              <w:autoSpaceDE w:val="0"/>
              <w:autoSpaceDN w:val="0"/>
              <w:spacing w:line="320" w:lineRule="exact"/>
              <w:rPr>
                <w:rFonts w:hAnsi="宋体" w:cs="微软雅黑"/>
                <w:bCs/>
                <w:kern w:val="0"/>
                <w:sz w:val="21"/>
                <w:szCs w:val="21"/>
              </w:rPr>
            </w:pPr>
            <w:r w:rsidRPr="00E11160">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851B33" w:rsidRPr="00E11160" w:rsidRDefault="00851B33">
            <w:pPr>
              <w:pStyle w:val="a7"/>
              <w:rPr>
                <w:sz w:val="21"/>
                <w:szCs w:val="21"/>
              </w:rPr>
            </w:pPr>
          </w:p>
        </w:tc>
        <w:tc>
          <w:tcPr>
            <w:tcW w:w="1560" w:type="dxa"/>
            <w:vAlign w:val="center"/>
          </w:tcPr>
          <w:p w:rsidR="00851B33" w:rsidRPr="00E11160" w:rsidRDefault="00851B33">
            <w:pPr>
              <w:snapToGrid w:val="0"/>
              <w:spacing w:line="400" w:lineRule="exact"/>
              <w:rPr>
                <w:rFonts w:ascii="宋体" w:hAnsi="宋体" w:cs="微软雅黑"/>
                <w:szCs w:val="21"/>
              </w:rPr>
            </w:pPr>
          </w:p>
        </w:tc>
        <w:tc>
          <w:tcPr>
            <w:tcW w:w="2018" w:type="dxa"/>
            <w:vAlign w:val="center"/>
          </w:tcPr>
          <w:p w:rsidR="00851B33" w:rsidRPr="00E11160" w:rsidRDefault="00851B33">
            <w:pPr>
              <w:snapToGrid w:val="0"/>
              <w:spacing w:line="400" w:lineRule="exact"/>
              <w:rPr>
                <w:rFonts w:ascii="宋体" w:hAnsi="宋体" w:cs="微软雅黑"/>
                <w:szCs w:val="21"/>
              </w:rPr>
            </w:pPr>
          </w:p>
        </w:tc>
      </w:tr>
      <w:tr w:rsidR="00851B33" w:rsidRPr="00E11160">
        <w:trPr>
          <w:trHeight w:val="510"/>
        </w:trPr>
        <w:tc>
          <w:tcPr>
            <w:tcW w:w="468" w:type="dxa"/>
            <w:vMerge w:val="restart"/>
            <w:vAlign w:val="center"/>
          </w:tcPr>
          <w:p w:rsidR="00851B33" w:rsidRPr="00E11160" w:rsidRDefault="00551C50">
            <w:pPr>
              <w:adjustRightInd w:val="0"/>
              <w:snapToGrid w:val="0"/>
              <w:spacing w:line="400" w:lineRule="exact"/>
              <w:jc w:val="center"/>
              <w:textAlignment w:val="baseline"/>
              <w:rPr>
                <w:rFonts w:ascii="宋体" w:hAnsi="宋体" w:cs="微软雅黑"/>
                <w:szCs w:val="21"/>
              </w:rPr>
            </w:pPr>
            <w:r w:rsidRPr="00E11160">
              <w:rPr>
                <w:rFonts w:ascii="宋体" w:hAnsi="宋体" w:cs="微软雅黑" w:hint="eastAsia"/>
                <w:szCs w:val="21"/>
              </w:rPr>
              <w:t>26</w:t>
            </w:r>
          </w:p>
        </w:tc>
        <w:tc>
          <w:tcPr>
            <w:tcW w:w="1058" w:type="dxa"/>
            <w:gridSpan w:val="2"/>
            <w:vMerge w:val="restart"/>
            <w:tcBorders>
              <w:right w:val="single" w:sz="4" w:space="0" w:color="auto"/>
            </w:tcBorders>
            <w:vAlign w:val="center"/>
          </w:tcPr>
          <w:p w:rsidR="00851B33" w:rsidRPr="00E11160" w:rsidRDefault="00551C50">
            <w:pPr>
              <w:pStyle w:val="a7"/>
              <w:kinsoku w:val="0"/>
              <w:overflowPunct w:val="0"/>
              <w:autoSpaceDE w:val="0"/>
              <w:autoSpaceDN w:val="0"/>
              <w:spacing w:line="320" w:lineRule="exact"/>
              <w:rPr>
                <w:rFonts w:asciiTheme="minorEastAsia" w:hAnsiTheme="minorEastAsia" w:cs="宋体"/>
                <w:kern w:val="0"/>
                <w:sz w:val="21"/>
                <w:szCs w:val="21"/>
              </w:rPr>
            </w:pPr>
            <w:r w:rsidRPr="00E11160">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851B33" w:rsidRPr="00E11160" w:rsidRDefault="00551C50">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E11160">
              <w:rPr>
                <w:rFonts w:asciiTheme="minorEastAsia" w:hAnsiTheme="minorEastAsia" w:cs="宋体" w:hint="eastAsia"/>
                <w:kern w:val="0"/>
                <w:sz w:val="21"/>
                <w:szCs w:val="21"/>
              </w:rPr>
              <w:t>认证机构颁发的认证证书</w:t>
            </w:r>
          </w:p>
        </w:tc>
        <w:tc>
          <w:tcPr>
            <w:tcW w:w="1559" w:type="dxa"/>
            <w:vAlign w:val="center"/>
          </w:tcPr>
          <w:p w:rsidR="00851B33" w:rsidRPr="00E11160" w:rsidRDefault="00851B33">
            <w:pPr>
              <w:pStyle w:val="a7"/>
              <w:rPr>
                <w:sz w:val="21"/>
                <w:szCs w:val="21"/>
              </w:rPr>
            </w:pPr>
          </w:p>
        </w:tc>
        <w:tc>
          <w:tcPr>
            <w:tcW w:w="1560" w:type="dxa"/>
            <w:vAlign w:val="center"/>
          </w:tcPr>
          <w:p w:rsidR="00851B33" w:rsidRPr="00E11160" w:rsidRDefault="00851B33">
            <w:pPr>
              <w:snapToGrid w:val="0"/>
              <w:spacing w:line="400" w:lineRule="exact"/>
              <w:rPr>
                <w:rFonts w:ascii="宋体" w:hAnsi="宋体" w:cs="微软雅黑"/>
                <w:szCs w:val="21"/>
              </w:rPr>
            </w:pPr>
          </w:p>
        </w:tc>
        <w:tc>
          <w:tcPr>
            <w:tcW w:w="2018" w:type="dxa"/>
            <w:vAlign w:val="center"/>
          </w:tcPr>
          <w:p w:rsidR="00851B33" w:rsidRPr="00E11160" w:rsidRDefault="00851B33">
            <w:pPr>
              <w:snapToGrid w:val="0"/>
              <w:spacing w:line="400" w:lineRule="exact"/>
              <w:rPr>
                <w:rFonts w:ascii="宋体" w:hAnsi="宋体" w:cs="微软雅黑"/>
                <w:szCs w:val="21"/>
              </w:rPr>
            </w:pPr>
          </w:p>
        </w:tc>
      </w:tr>
      <w:tr w:rsidR="00851B33" w:rsidRPr="00E11160">
        <w:trPr>
          <w:trHeight w:val="510"/>
        </w:trPr>
        <w:tc>
          <w:tcPr>
            <w:tcW w:w="468" w:type="dxa"/>
            <w:vMerge/>
            <w:vAlign w:val="center"/>
          </w:tcPr>
          <w:p w:rsidR="00851B33" w:rsidRPr="00E11160" w:rsidRDefault="00851B33">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851B33" w:rsidRPr="00E11160" w:rsidRDefault="00851B33">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851B33" w:rsidRPr="00E11160" w:rsidRDefault="00551C50">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E11160">
              <w:rPr>
                <w:rFonts w:asciiTheme="minorEastAsia" w:hAnsiTheme="minorEastAsia" w:cs="宋体" w:hint="eastAsia"/>
                <w:kern w:val="0"/>
                <w:sz w:val="21"/>
                <w:szCs w:val="21"/>
              </w:rPr>
              <w:t>中国信息安全认证中心官网产品查询结果截图</w:t>
            </w:r>
          </w:p>
        </w:tc>
        <w:tc>
          <w:tcPr>
            <w:tcW w:w="1559" w:type="dxa"/>
            <w:vAlign w:val="center"/>
          </w:tcPr>
          <w:p w:rsidR="00851B33" w:rsidRPr="00E11160" w:rsidRDefault="00851B33">
            <w:pPr>
              <w:pStyle w:val="a7"/>
              <w:rPr>
                <w:sz w:val="21"/>
                <w:szCs w:val="21"/>
              </w:rPr>
            </w:pPr>
          </w:p>
        </w:tc>
        <w:tc>
          <w:tcPr>
            <w:tcW w:w="1560" w:type="dxa"/>
            <w:vAlign w:val="center"/>
          </w:tcPr>
          <w:p w:rsidR="00851B33" w:rsidRPr="00E11160" w:rsidRDefault="00851B33">
            <w:pPr>
              <w:snapToGrid w:val="0"/>
              <w:spacing w:line="400" w:lineRule="exact"/>
              <w:rPr>
                <w:rFonts w:ascii="宋体" w:hAnsi="宋体" w:cs="微软雅黑"/>
                <w:szCs w:val="21"/>
              </w:rPr>
            </w:pPr>
          </w:p>
        </w:tc>
        <w:tc>
          <w:tcPr>
            <w:tcW w:w="2018" w:type="dxa"/>
            <w:vAlign w:val="center"/>
          </w:tcPr>
          <w:p w:rsidR="00851B33" w:rsidRPr="00E11160" w:rsidRDefault="00851B33">
            <w:pPr>
              <w:snapToGrid w:val="0"/>
              <w:spacing w:line="400" w:lineRule="exact"/>
              <w:rPr>
                <w:rFonts w:ascii="宋体" w:hAnsi="宋体" w:cs="微软雅黑"/>
                <w:szCs w:val="21"/>
              </w:rPr>
            </w:pPr>
          </w:p>
        </w:tc>
      </w:tr>
      <w:tr w:rsidR="00851B33" w:rsidRPr="00E11160">
        <w:trPr>
          <w:trHeight w:val="510"/>
        </w:trPr>
        <w:tc>
          <w:tcPr>
            <w:tcW w:w="468" w:type="dxa"/>
            <w:vAlign w:val="center"/>
          </w:tcPr>
          <w:p w:rsidR="00851B33" w:rsidRPr="00E11160" w:rsidRDefault="00551C50">
            <w:pPr>
              <w:adjustRightInd w:val="0"/>
              <w:snapToGrid w:val="0"/>
              <w:spacing w:line="400" w:lineRule="exact"/>
              <w:jc w:val="center"/>
              <w:textAlignment w:val="baseline"/>
              <w:rPr>
                <w:rFonts w:ascii="宋体" w:hAnsi="宋体" w:cs="微软雅黑"/>
                <w:szCs w:val="21"/>
              </w:rPr>
            </w:pPr>
            <w:r w:rsidRPr="00E11160">
              <w:rPr>
                <w:rFonts w:ascii="宋体" w:hAnsi="宋体" w:cs="微软雅黑" w:hint="eastAsia"/>
                <w:szCs w:val="21"/>
              </w:rPr>
              <w:t>27</w:t>
            </w:r>
          </w:p>
        </w:tc>
        <w:tc>
          <w:tcPr>
            <w:tcW w:w="3751" w:type="dxa"/>
            <w:gridSpan w:val="4"/>
            <w:vAlign w:val="center"/>
          </w:tcPr>
          <w:p w:rsidR="00851B33" w:rsidRPr="00E11160" w:rsidRDefault="00551C50">
            <w:pPr>
              <w:pStyle w:val="a7"/>
              <w:kinsoku w:val="0"/>
              <w:overflowPunct w:val="0"/>
              <w:autoSpaceDE w:val="0"/>
              <w:autoSpaceDN w:val="0"/>
              <w:spacing w:line="320" w:lineRule="exact"/>
              <w:rPr>
                <w:rFonts w:hAnsi="宋体" w:cs="微软雅黑"/>
                <w:bCs/>
                <w:kern w:val="0"/>
                <w:sz w:val="21"/>
                <w:szCs w:val="21"/>
              </w:rPr>
            </w:pPr>
            <w:r w:rsidRPr="00E11160">
              <w:rPr>
                <w:rFonts w:hAnsi="宋体" w:cs="微软雅黑" w:hint="eastAsia"/>
                <w:bCs/>
                <w:kern w:val="0"/>
                <w:sz w:val="21"/>
                <w:szCs w:val="21"/>
              </w:rPr>
              <w:t>其它资料</w:t>
            </w:r>
          </w:p>
        </w:tc>
        <w:tc>
          <w:tcPr>
            <w:tcW w:w="1559" w:type="dxa"/>
            <w:vAlign w:val="center"/>
          </w:tcPr>
          <w:p w:rsidR="00851B33" w:rsidRPr="00E11160" w:rsidRDefault="00851B33">
            <w:pPr>
              <w:jc w:val="center"/>
              <w:rPr>
                <w:szCs w:val="21"/>
              </w:rPr>
            </w:pPr>
          </w:p>
        </w:tc>
        <w:tc>
          <w:tcPr>
            <w:tcW w:w="1560" w:type="dxa"/>
            <w:vAlign w:val="center"/>
          </w:tcPr>
          <w:p w:rsidR="00851B33" w:rsidRPr="00E11160" w:rsidRDefault="00851B33">
            <w:pPr>
              <w:snapToGrid w:val="0"/>
              <w:spacing w:line="400" w:lineRule="exact"/>
              <w:rPr>
                <w:rFonts w:ascii="宋体" w:hAnsi="宋体" w:cs="微软雅黑"/>
                <w:szCs w:val="21"/>
              </w:rPr>
            </w:pPr>
          </w:p>
        </w:tc>
        <w:tc>
          <w:tcPr>
            <w:tcW w:w="2018" w:type="dxa"/>
            <w:vAlign w:val="center"/>
          </w:tcPr>
          <w:p w:rsidR="00851B33" w:rsidRPr="00E11160" w:rsidRDefault="00851B33">
            <w:pPr>
              <w:snapToGrid w:val="0"/>
              <w:spacing w:line="400" w:lineRule="exact"/>
              <w:rPr>
                <w:rFonts w:ascii="宋体" w:hAnsi="宋体" w:cs="微软雅黑"/>
                <w:szCs w:val="21"/>
              </w:rPr>
            </w:pPr>
          </w:p>
        </w:tc>
      </w:tr>
    </w:tbl>
    <w:p w:rsidR="00851B33" w:rsidRPr="00E11160" w:rsidRDefault="00551C50">
      <w:pPr>
        <w:tabs>
          <w:tab w:val="left" w:pos="1260"/>
        </w:tabs>
        <w:autoSpaceDE w:val="0"/>
        <w:autoSpaceDN w:val="0"/>
        <w:adjustRightInd w:val="0"/>
        <w:spacing w:line="360" w:lineRule="auto"/>
        <w:ind w:leftChars="-1" w:left="420" w:hangingChars="176" w:hanging="422"/>
        <w:contextualSpacing/>
        <w:rPr>
          <w:rFonts w:ascii="楷体" w:eastAsia="楷体" w:hAnsi="楷体"/>
          <w:sz w:val="24"/>
          <w:szCs w:val="24"/>
        </w:rPr>
      </w:pPr>
      <w:r w:rsidRPr="00E11160">
        <w:rPr>
          <w:rFonts w:ascii="楷体" w:eastAsia="楷体" w:hAnsi="楷体" w:hint="eastAsia"/>
          <w:sz w:val="24"/>
          <w:szCs w:val="24"/>
        </w:rPr>
        <w:t>注：①本表序号8请按照本招标文件 “第六章资格审查与评标”资格审查表中序号3要求，根据所提供经审计财务报告、基本开户银行资信证明、银行资信证明、政府采购投标担保函情况填写其中一项即可。</w:t>
      </w:r>
    </w:p>
    <w:p w:rsidR="00851B33" w:rsidRPr="00E11160" w:rsidRDefault="00551C50">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E11160">
        <w:rPr>
          <w:rFonts w:ascii="楷体" w:eastAsia="楷体" w:hAnsi="楷体" w:hint="eastAsia"/>
          <w:sz w:val="24"/>
          <w:szCs w:val="24"/>
        </w:rPr>
        <w:t>②本表序号10请按照本招标文件 “第六章资格审查与评标”资格审查表中序号6要求提供，根据所提供证明材料或承诺函（声明）情况填写其中一项即可。</w:t>
      </w:r>
    </w:p>
    <w:p w:rsidR="00851B33" w:rsidRPr="00E11160" w:rsidRDefault="00551C50">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E11160">
        <w:rPr>
          <w:rFonts w:ascii="楷体" w:eastAsia="楷体" w:hAnsi="楷体" w:hint="eastAsia"/>
          <w:sz w:val="24"/>
          <w:szCs w:val="24"/>
        </w:rPr>
        <w:t>③本表序号26请根据所投产品提供证书或截图情况填写其中一项即可。</w:t>
      </w:r>
    </w:p>
    <w:p w:rsidR="00851B33" w:rsidRPr="00E11160" w:rsidRDefault="00551C50">
      <w:pPr>
        <w:pStyle w:val="a7"/>
        <w:spacing w:line="360" w:lineRule="auto"/>
        <w:jc w:val="center"/>
        <w:rPr>
          <w:rFonts w:asciiTheme="majorEastAsia" w:eastAsiaTheme="majorEastAsia" w:hAnsiTheme="majorEastAsia"/>
          <w:b/>
          <w:snapToGrid w:val="0"/>
          <w:kern w:val="0"/>
          <w:sz w:val="28"/>
          <w:szCs w:val="28"/>
        </w:rPr>
      </w:pPr>
      <w:r w:rsidRPr="00E11160">
        <w:rPr>
          <w:rFonts w:asciiTheme="majorEastAsia" w:eastAsiaTheme="majorEastAsia" w:hAnsiTheme="majorEastAsia" w:hint="eastAsia"/>
          <w:b/>
          <w:snapToGrid w:val="0"/>
          <w:kern w:val="0"/>
          <w:sz w:val="28"/>
          <w:szCs w:val="28"/>
        </w:rPr>
        <w:lastRenderedPageBreak/>
        <w:t>二、开标一览表</w:t>
      </w:r>
    </w:p>
    <w:p w:rsidR="00851B33" w:rsidRPr="00E11160" w:rsidRDefault="00851B33">
      <w:pPr>
        <w:pStyle w:val="a7"/>
        <w:spacing w:line="360" w:lineRule="auto"/>
        <w:jc w:val="center"/>
        <w:rPr>
          <w:rFonts w:asciiTheme="majorEastAsia" w:eastAsiaTheme="majorEastAsia" w:hAnsiTheme="majorEastAsia"/>
          <w:b/>
          <w:snapToGrid w:val="0"/>
          <w:kern w:val="0"/>
          <w:sz w:val="28"/>
          <w:szCs w:val="28"/>
        </w:rPr>
      </w:pPr>
    </w:p>
    <w:p w:rsidR="00851B33" w:rsidRPr="00E11160" w:rsidRDefault="00551C50" w:rsidP="00551C50">
      <w:pPr>
        <w:spacing w:before="50" w:afterLines="50" w:line="360" w:lineRule="auto"/>
        <w:contextualSpacing/>
        <w:jc w:val="left"/>
        <w:rPr>
          <w:rFonts w:asciiTheme="minorEastAsia" w:hAnsiTheme="minorEastAsia"/>
          <w:szCs w:val="21"/>
        </w:rPr>
      </w:pPr>
      <w:r w:rsidRPr="00E11160">
        <w:rPr>
          <w:rFonts w:asciiTheme="minorEastAsia" w:hAnsiTheme="minorEastAsia" w:hint="eastAsia"/>
          <w:szCs w:val="21"/>
        </w:rPr>
        <w:t>项目编号：</w:t>
      </w:r>
    </w:p>
    <w:p w:rsidR="00851B33" w:rsidRPr="00E11160" w:rsidRDefault="00551C50">
      <w:pPr>
        <w:spacing w:line="360" w:lineRule="auto"/>
        <w:contextualSpacing/>
        <w:rPr>
          <w:rFonts w:asciiTheme="minorEastAsia" w:hAnsiTheme="minorEastAsia"/>
          <w:szCs w:val="21"/>
        </w:rPr>
      </w:pPr>
      <w:r w:rsidRPr="00E11160">
        <w:rPr>
          <w:rFonts w:asciiTheme="minorEastAsia" w:hAnsiTheme="minorEastAsia" w:hint="eastAsia"/>
          <w:szCs w:val="21"/>
        </w:rPr>
        <w:t xml:space="preserve">项目名称：                                                      </w:t>
      </w:r>
      <w:r w:rsidRPr="00E11160">
        <w:rPr>
          <w:rFonts w:asciiTheme="minorEastAsia" w:hAnsiTheme="minorEastAsia" w:cs="Arial" w:hint="eastAsia"/>
          <w:szCs w:val="21"/>
        </w:rPr>
        <w:t>单位：元（人民币）</w:t>
      </w:r>
    </w:p>
    <w:tbl>
      <w:tblPr>
        <w:tblW w:w="9180" w:type="dxa"/>
        <w:tblLayout w:type="fixed"/>
        <w:tblLook w:val="04A0"/>
      </w:tblPr>
      <w:tblGrid>
        <w:gridCol w:w="959"/>
        <w:gridCol w:w="1843"/>
        <w:gridCol w:w="3685"/>
        <w:gridCol w:w="1843"/>
        <w:gridCol w:w="850"/>
      </w:tblGrid>
      <w:tr w:rsidR="00851B33" w:rsidRPr="00E11160">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851B33" w:rsidRPr="00E11160" w:rsidRDefault="00551C50">
            <w:pPr>
              <w:autoSpaceDE w:val="0"/>
              <w:autoSpaceDN w:val="0"/>
              <w:adjustRightInd w:val="0"/>
              <w:spacing w:line="480" w:lineRule="exact"/>
              <w:jc w:val="center"/>
              <w:rPr>
                <w:rFonts w:asciiTheme="minorEastAsia" w:hAnsiTheme="minorEastAsia" w:cs="宋体"/>
                <w:b/>
                <w:szCs w:val="21"/>
                <w:lang w:val="zh-CN"/>
              </w:rPr>
            </w:pPr>
            <w:r w:rsidRPr="00E11160">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851B33" w:rsidRPr="00E11160" w:rsidRDefault="00551C50">
            <w:pPr>
              <w:autoSpaceDE w:val="0"/>
              <w:autoSpaceDN w:val="0"/>
              <w:adjustRightInd w:val="0"/>
              <w:spacing w:line="480" w:lineRule="exact"/>
              <w:jc w:val="center"/>
              <w:rPr>
                <w:rFonts w:asciiTheme="minorEastAsia" w:hAnsiTheme="minorEastAsia" w:cs="宋体"/>
                <w:b/>
                <w:szCs w:val="21"/>
                <w:lang w:val="zh-CN"/>
              </w:rPr>
            </w:pPr>
            <w:r w:rsidRPr="00E11160">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851B33" w:rsidRPr="00E11160" w:rsidRDefault="00551C50">
            <w:pPr>
              <w:autoSpaceDE w:val="0"/>
              <w:autoSpaceDN w:val="0"/>
              <w:adjustRightInd w:val="0"/>
              <w:spacing w:line="480" w:lineRule="exact"/>
              <w:jc w:val="center"/>
              <w:rPr>
                <w:rFonts w:asciiTheme="minorEastAsia" w:hAnsiTheme="minorEastAsia" w:cs="宋体"/>
                <w:b/>
                <w:szCs w:val="21"/>
                <w:lang w:val="zh-CN"/>
              </w:rPr>
            </w:pPr>
            <w:r w:rsidRPr="00E11160">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851B33" w:rsidRPr="00E11160" w:rsidRDefault="00551C50">
            <w:pPr>
              <w:autoSpaceDE w:val="0"/>
              <w:autoSpaceDN w:val="0"/>
              <w:adjustRightInd w:val="0"/>
              <w:spacing w:line="480" w:lineRule="exact"/>
              <w:jc w:val="center"/>
              <w:rPr>
                <w:rFonts w:asciiTheme="minorEastAsia" w:hAnsiTheme="minorEastAsia" w:cs="宋体"/>
                <w:b/>
                <w:szCs w:val="21"/>
                <w:lang w:val="zh-CN"/>
              </w:rPr>
            </w:pPr>
            <w:r w:rsidRPr="00E11160">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851B33" w:rsidRPr="00E11160" w:rsidRDefault="00551C50">
            <w:pPr>
              <w:autoSpaceDE w:val="0"/>
              <w:autoSpaceDN w:val="0"/>
              <w:adjustRightInd w:val="0"/>
              <w:spacing w:line="480" w:lineRule="exact"/>
              <w:jc w:val="center"/>
              <w:rPr>
                <w:rFonts w:asciiTheme="minorEastAsia" w:hAnsiTheme="minorEastAsia" w:cs="宋体"/>
                <w:b/>
                <w:szCs w:val="21"/>
                <w:lang w:val="zh-CN"/>
              </w:rPr>
            </w:pPr>
            <w:r w:rsidRPr="00E11160">
              <w:rPr>
                <w:rFonts w:asciiTheme="minorEastAsia" w:hAnsiTheme="minorEastAsia" w:cs="宋体" w:hint="eastAsia"/>
                <w:b/>
                <w:szCs w:val="21"/>
                <w:lang w:val="zh-CN"/>
              </w:rPr>
              <w:t>备注</w:t>
            </w:r>
          </w:p>
        </w:tc>
      </w:tr>
      <w:tr w:rsidR="00851B33" w:rsidRPr="00E11160">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851B33" w:rsidRPr="00E11160" w:rsidRDefault="00851B33">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851B33" w:rsidRPr="00E11160" w:rsidRDefault="00851B33">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851B33" w:rsidRPr="00E11160" w:rsidRDefault="00551C50">
            <w:pPr>
              <w:autoSpaceDE w:val="0"/>
              <w:autoSpaceDN w:val="0"/>
              <w:adjustRightInd w:val="0"/>
              <w:spacing w:line="480" w:lineRule="exact"/>
              <w:rPr>
                <w:rFonts w:asciiTheme="minorEastAsia" w:hAnsiTheme="minorEastAsia" w:cs="宋体"/>
                <w:szCs w:val="21"/>
                <w:lang w:val="zh-CN"/>
              </w:rPr>
            </w:pPr>
            <w:r w:rsidRPr="00E11160">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851B33" w:rsidRPr="00E11160" w:rsidRDefault="00851B33">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851B33" w:rsidRPr="00E11160" w:rsidRDefault="00851B33">
            <w:pPr>
              <w:autoSpaceDE w:val="0"/>
              <w:autoSpaceDN w:val="0"/>
              <w:adjustRightInd w:val="0"/>
              <w:spacing w:line="480" w:lineRule="exact"/>
              <w:ind w:firstLine="240"/>
              <w:rPr>
                <w:rFonts w:asciiTheme="minorEastAsia" w:hAnsiTheme="minorEastAsia" w:cs="宋体"/>
                <w:szCs w:val="21"/>
                <w:lang w:val="zh-CN"/>
              </w:rPr>
            </w:pPr>
          </w:p>
        </w:tc>
      </w:tr>
      <w:tr w:rsidR="00851B33" w:rsidRPr="00E11160">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851B33" w:rsidRPr="00E11160" w:rsidRDefault="00551C50">
            <w:pPr>
              <w:autoSpaceDE w:val="0"/>
              <w:autoSpaceDN w:val="0"/>
              <w:adjustRightInd w:val="0"/>
              <w:spacing w:line="480" w:lineRule="exact"/>
              <w:ind w:firstLine="240"/>
              <w:rPr>
                <w:rFonts w:asciiTheme="minorEastAsia" w:hAnsiTheme="minorEastAsia"/>
                <w:szCs w:val="21"/>
              </w:rPr>
            </w:pPr>
            <w:r w:rsidRPr="00E11160">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851B33" w:rsidRPr="00E11160" w:rsidRDefault="00851B33">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851B33" w:rsidRPr="00E11160" w:rsidRDefault="00551C50">
            <w:pPr>
              <w:autoSpaceDE w:val="0"/>
              <w:autoSpaceDN w:val="0"/>
              <w:adjustRightInd w:val="0"/>
              <w:spacing w:line="480" w:lineRule="exact"/>
              <w:rPr>
                <w:rFonts w:asciiTheme="minorEastAsia" w:hAnsiTheme="minorEastAsia" w:cs="宋体"/>
                <w:szCs w:val="21"/>
                <w:lang w:val="zh-CN"/>
              </w:rPr>
            </w:pPr>
            <w:r w:rsidRPr="00E11160">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851B33" w:rsidRPr="00E11160" w:rsidRDefault="00851B33">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851B33" w:rsidRPr="00E11160" w:rsidRDefault="00851B33">
            <w:pPr>
              <w:autoSpaceDE w:val="0"/>
              <w:autoSpaceDN w:val="0"/>
              <w:adjustRightInd w:val="0"/>
              <w:spacing w:line="480" w:lineRule="exact"/>
              <w:ind w:firstLine="240"/>
              <w:rPr>
                <w:rFonts w:asciiTheme="minorEastAsia" w:hAnsiTheme="minorEastAsia" w:cs="宋体"/>
                <w:szCs w:val="21"/>
                <w:lang w:val="zh-CN"/>
              </w:rPr>
            </w:pPr>
          </w:p>
        </w:tc>
      </w:tr>
    </w:tbl>
    <w:p w:rsidR="00851B33" w:rsidRPr="00E11160" w:rsidRDefault="00551C50">
      <w:pPr>
        <w:autoSpaceDE w:val="0"/>
        <w:autoSpaceDN w:val="0"/>
        <w:adjustRightInd w:val="0"/>
        <w:spacing w:line="480" w:lineRule="auto"/>
        <w:rPr>
          <w:rFonts w:asciiTheme="minorEastAsia" w:hAnsiTheme="minorEastAsia" w:cs="宋体"/>
          <w:szCs w:val="21"/>
          <w:lang w:val="zh-CN"/>
        </w:rPr>
      </w:pPr>
      <w:r w:rsidRPr="00E11160">
        <w:rPr>
          <w:rFonts w:asciiTheme="minorEastAsia" w:hAnsiTheme="minorEastAsia" w:cs="宋体" w:hint="eastAsia"/>
          <w:szCs w:val="21"/>
          <w:lang w:val="zh-CN"/>
        </w:rPr>
        <w:t>投标人名称：</w:t>
      </w:r>
      <w:r w:rsidRPr="00E11160">
        <w:rPr>
          <w:rFonts w:asciiTheme="minorEastAsia" w:hAnsiTheme="minorEastAsia" w:cs="宋体" w:hint="eastAsia"/>
          <w:szCs w:val="21"/>
          <w:u w:val="single"/>
          <w:lang w:val="zh-CN"/>
        </w:rPr>
        <w:t xml:space="preserve">     （全称）   </w:t>
      </w:r>
      <w:r w:rsidRPr="00E11160">
        <w:rPr>
          <w:rFonts w:asciiTheme="minorEastAsia" w:hAnsiTheme="minorEastAsia" w:cs="宋体" w:hint="eastAsia"/>
          <w:szCs w:val="21"/>
          <w:lang w:val="zh-CN"/>
        </w:rPr>
        <w:t>（公章）：</w:t>
      </w:r>
    </w:p>
    <w:p w:rsidR="00851B33" w:rsidRPr="00E11160" w:rsidRDefault="00551C50">
      <w:pPr>
        <w:autoSpaceDE w:val="0"/>
        <w:autoSpaceDN w:val="0"/>
        <w:adjustRightInd w:val="0"/>
        <w:spacing w:line="480" w:lineRule="auto"/>
        <w:rPr>
          <w:rFonts w:asciiTheme="minorEastAsia" w:hAnsiTheme="minorEastAsia" w:cs="宋体"/>
          <w:szCs w:val="21"/>
          <w:lang w:val="zh-CN"/>
        </w:rPr>
      </w:pPr>
      <w:r w:rsidRPr="00E11160">
        <w:rPr>
          <w:rFonts w:asciiTheme="minorEastAsia" w:hAnsiTheme="minorEastAsia" w:cs="宋体" w:hint="eastAsia"/>
          <w:szCs w:val="21"/>
          <w:lang w:val="zh-CN"/>
        </w:rPr>
        <w:t>投标人法定代表人（单位负责人）或授权代表签字：</w:t>
      </w:r>
    </w:p>
    <w:p w:rsidR="00851B33" w:rsidRPr="00E11160" w:rsidRDefault="00551C50">
      <w:pPr>
        <w:autoSpaceDE w:val="0"/>
        <w:autoSpaceDN w:val="0"/>
        <w:adjustRightInd w:val="0"/>
        <w:spacing w:line="480" w:lineRule="auto"/>
        <w:rPr>
          <w:rFonts w:asciiTheme="minorEastAsia" w:hAnsiTheme="minorEastAsia" w:cs="宋体"/>
          <w:szCs w:val="21"/>
          <w:lang w:val="zh-CN"/>
        </w:rPr>
      </w:pPr>
      <w:r w:rsidRPr="00E11160">
        <w:rPr>
          <w:rFonts w:asciiTheme="minorEastAsia" w:hAnsiTheme="minorEastAsia" w:cs="宋体" w:hint="eastAsia"/>
          <w:szCs w:val="21"/>
          <w:lang w:val="zh-CN"/>
        </w:rPr>
        <w:t>日期：   年    月    日</w:t>
      </w:r>
    </w:p>
    <w:p w:rsidR="00851B33" w:rsidRPr="00E11160" w:rsidRDefault="00551C50">
      <w:pPr>
        <w:autoSpaceDE w:val="0"/>
        <w:autoSpaceDN w:val="0"/>
        <w:adjustRightInd w:val="0"/>
        <w:spacing w:line="480" w:lineRule="auto"/>
        <w:rPr>
          <w:rFonts w:asciiTheme="minorEastAsia" w:hAnsiTheme="minorEastAsia" w:cs="宋体"/>
          <w:szCs w:val="21"/>
          <w:lang w:val="zh-CN"/>
        </w:rPr>
      </w:pPr>
      <w:r w:rsidRPr="00E11160">
        <w:rPr>
          <w:rFonts w:asciiTheme="minorEastAsia" w:hAnsiTheme="minorEastAsia" w:cs="宋体" w:hint="eastAsia"/>
          <w:szCs w:val="21"/>
          <w:lang w:val="zh-CN"/>
        </w:rPr>
        <w:t>注：1、交付日期指完成该项目的最终时间（日历天）。</w:t>
      </w:r>
    </w:p>
    <w:p w:rsidR="00851B33" w:rsidRPr="00E11160" w:rsidRDefault="00551C50">
      <w:pPr>
        <w:autoSpaceDE w:val="0"/>
        <w:autoSpaceDN w:val="0"/>
        <w:adjustRightInd w:val="0"/>
        <w:spacing w:line="480" w:lineRule="auto"/>
        <w:ind w:firstLineChars="200" w:firstLine="420"/>
        <w:rPr>
          <w:rFonts w:asciiTheme="minorEastAsia" w:hAnsiTheme="minorEastAsia" w:cs="宋体"/>
          <w:szCs w:val="21"/>
          <w:lang w:val="zh-CN"/>
        </w:rPr>
      </w:pPr>
      <w:r w:rsidRPr="00E11160">
        <w:rPr>
          <w:rFonts w:asciiTheme="minorEastAsia" w:hAnsiTheme="minorEastAsia" w:cs="宋体" w:hint="eastAsia"/>
          <w:szCs w:val="21"/>
          <w:lang w:val="zh-CN"/>
        </w:rPr>
        <w:t>2、如招标公告明确项目交付日期以年为单位，本表应填写完成该项目的年限。</w:t>
      </w:r>
    </w:p>
    <w:p w:rsidR="00851B33" w:rsidRPr="00E11160" w:rsidRDefault="00851B33">
      <w:pPr>
        <w:autoSpaceDE w:val="0"/>
        <w:autoSpaceDN w:val="0"/>
        <w:adjustRightInd w:val="0"/>
        <w:spacing w:line="360" w:lineRule="auto"/>
        <w:rPr>
          <w:rFonts w:ascii="宋体" w:cs="宋体"/>
          <w:sz w:val="24"/>
          <w:lang w:val="zh-CN"/>
        </w:rPr>
      </w:pPr>
    </w:p>
    <w:p w:rsidR="00851B33" w:rsidRPr="00E11160" w:rsidRDefault="00851B33">
      <w:pPr>
        <w:autoSpaceDE w:val="0"/>
        <w:autoSpaceDN w:val="0"/>
        <w:adjustRightInd w:val="0"/>
        <w:spacing w:line="360" w:lineRule="auto"/>
        <w:rPr>
          <w:rFonts w:ascii="宋体" w:cs="宋体"/>
          <w:sz w:val="24"/>
          <w:lang w:val="zh-CN"/>
        </w:rPr>
      </w:pPr>
    </w:p>
    <w:p w:rsidR="00851B33" w:rsidRPr="00E11160" w:rsidRDefault="00851B33">
      <w:pPr>
        <w:autoSpaceDE w:val="0"/>
        <w:autoSpaceDN w:val="0"/>
        <w:adjustRightInd w:val="0"/>
        <w:spacing w:line="360" w:lineRule="auto"/>
        <w:rPr>
          <w:rFonts w:ascii="宋体" w:cs="宋体"/>
          <w:sz w:val="24"/>
          <w:lang w:val="zh-CN"/>
        </w:rPr>
      </w:pPr>
    </w:p>
    <w:p w:rsidR="00851B33" w:rsidRPr="00E11160" w:rsidRDefault="00851B33">
      <w:pPr>
        <w:autoSpaceDE w:val="0"/>
        <w:autoSpaceDN w:val="0"/>
        <w:adjustRightInd w:val="0"/>
        <w:spacing w:line="360" w:lineRule="auto"/>
        <w:rPr>
          <w:rFonts w:ascii="宋体" w:cs="宋体"/>
          <w:sz w:val="24"/>
          <w:lang w:val="zh-CN"/>
        </w:rPr>
      </w:pPr>
    </w:p>
    <w:p w:rsidR="00851B33" w:rsidRPr="00E11160" w:rsidRDefault="00851B33">
      <w:pPr>
        <w:autoSpaceDE w:val="0"/>
        <w:autoSpaceDN w:val="0"/>
        <w:adjustRightInd w:val="0"/>
        <w:spacing w:line="360" w:lineRule="auto"/>
        <w:rPr>
          <w:rFonts w:ascii="宋体" w:cs="宋体"/>
          <w:sz w:val="24"/>
          <w:lang w:val="zh-CN"/>
        </w:rPr>
      </w:pPr>
    </w:p>
    <w:p w:rsidR="00851B33" w:rsidRPr="00E11160" w:rsidRDefault="00851B33">
      <w:pPr>
        <w:autoSpaceDE w:val="0"/>
        <w:autoSpaceDN w:val="0"/>
        <w:adjustRightInd w:val="0"/>
        <w:spacing w:line="360" w:lineRule="auto"/>
        <w:rPr>
          <w:rFonts w:ascii="宋体" w:cs="宋体"/>
          <w:sz w:val="24"/>
          <w:lang w:val="zh-CN"/>
        </w:rPr>
      </w:pPr>
    </w:p>
    <w:p w:rsidR="00851B33" w:rsidRPr="00E11160" w:rsidRDefault="00851B33">
      <w:pPr>
        <w:autoSpaceDE w:val="0"/>
        <w:autoSpaceDN w:val="0"/>
        <w:adjustRightInd w:val="0"/>
        <w:spacing w:line="360" w:lineRule="auto"/>
        <w:rPr>
          <w:rFonts w:ascii="宋体" w:cs="宋体"/>
          <w:sz w:val="24"/>
          <w:lang w:val="zh-CN"/>
        </w:rPr>
      </w:pPr>
    </w:p>
    <w:p w:rsidR="00851B33" w:rsidRPr="00E11160" w:rsidRDefault="00851B33">
      <w:pPr>
        <w:autoSpaceDE w:val="0"/>
        <w:autoSpaceDN w:val="0"/>
        <w:adjustRightInd w:val="0"/>
        <w:spacing w:line="360" w:lineRule="auto"/>
        <w:rPr>
          <w:rFonts w:ascii="宋体" w:cs="宋体"/>
          <w:sz w:val="24"/>
          <w:lang w:val="zh-CN"/>
        </w:rPr>
      </w:pPr>
    </w:p>
    <w:p w:rsidR="00851B33" w:rsidRPr="00E11160" w:rsidRDefault="00851B33">
      <w:pPr>
        <w:autoSpaceDE w:val="0"/>
        <w:autoSpaceDN w:val="0"/>
        <w:adjustRightInd w:val="0"/>
        <w:spacing w:line="360" w:lineRule="auto"/>
        <w:rPr>
          <w:rFonts w:ascii="宋体" w:cs="宋体"/>
          <w:sz w:val="24"/>
          <w:lang w:val="zh-CN"/>
        </w:rPr>
      </w:pPr>
    </w:p>
    <w:p w:rsidR="00851B33" w:rsidRPr="00E11160" w:rsidRDefault="00851B33">
      <w:pPr>
        <w:autoSpaceDE w:val="0"/>
        <w:autoSpaceDN w:val="0"/>
        <w:adjustRightInd w:val="0"/>
        <w:spacing w:line="360" w:lineRule="auto"/>
        <w:rPr>
          <w:rFonts w:ascii="宋体" w:cs="宋体"/>
          <w:sz w:val="24"/>
          <w:lang w:val="zh-CN"/>
        </w:rPr>
      </w:pPr>
    </w:p>
    <w:p w:rsidR="00851B33" w:rsidRPr="00E11160" w:rsidRDefault="00851B33">
      <w:pPr>
        <w:autoSpaceDE w:val="0"/>
        <w:autoSpaceDN w:val="0"/>
        <w:adjustRightInd w:val="0"/>
        <w:spacing w:line="360" w:lineRule="auto"/>
        <w:rPr>
          <w:rFonts w:ascii="宋体" w:cs="宋体"/>
          <w:sz w:val="24"/>
          <w:lang w:val="zh-CN"/>
        </w:rPr>
      </w:pPr>
    </w:p>
    <w:p w:rsidR="00851B33" w:rsidRPr="00E11160" w:rsidRDefault="00851B33">
      <w:pPr>
        <w:autoSpaceDE w:val="0"/>
        <w:autoSpaceDN w:val="0"/>
        <w:adjustRightInd w:val="0"/>
        <w:spacing w:line="360" w:lineRule="auto"/>
        <w:jc w:val="center"/>
        <w:rPr>
          <w:rFonts w:asciiTheme="minorEastAsia" w:hAnsiTheme="minorEastAsia" w:cs="黑体"/>
          <w:b/>
          <w:bCs/>
          <w:sz w:val="44"/>
          <w:szCs w:val="44"/>
          <w:lang w:val="zh-CN"/>
        </w:rPr>
      </w:pPr>
    </w:p>
    <w:p w:rsidR="00851B33" w:rsidRPr="00E11160" w:rsidRDefault="00851B33">
      <w:pPr>
        <w:autoSpaceDE w:val="0"/>
        <w:autoSpaceDN w:val="0"/>
        <w:adjustRightInd w:val="0"/>
        <w:spacing w:line="360" w:lineRule="auto"/>
        <w:jc w:val="center"/>
        <w:rPr>
          <w:rFonts w:asciiTheme="minorEastAsia" w:hAnsiTheme="minorEastAsia" w:cs="黑体"/>
          <w:b/>
          <w:bCs/>
          <w:sz w:val="44"/>
          <w:szCs w:val="44"/>
          <w:lang w:val="zh-CN"/>
        </w:rPr>
      </w:pPr>
    </w:p>
    <w:p w:rsidR="00851B33" w:rsidRPr="00E11160" w:rsidRDefault="00851B33">
      <w:pPr>
        <w:autoSpaceDE w:val="0"/>
        <w:autoSpaceDN w:val="0"/>
        <w:adjustRightInd w:val="0"/>
        <w:spacing w:line="360" w:lineRule="auto"/>
        <w:jc w:val="center"/>
        <w:rPr>
          <w:rFonts w:asciiTheme="minorEastAsia" w:hAnsiTheme="minorEastAsia" w:cs="黑体"/>
          <w:b/>
          <w:bCs/>
          <w:sz w:val="44"/>
          <w:szCs w:val="44"/>
          <w:lang w:val="zh-CN"/>
        </w:rPr>
      </w:pPr>
    </w:p>
    <w:p w:rsidR="00851B33" w:rsidRPr="00E11160" w:rsidRDefault="00851B33">
      <w:pPr>
        <w:autoSpaceDE w:val="0"/>
        <w:autoSpaceDN w:val="0"/>
        <w:adjustRightInd w:val="0"/>
        <w:spacing w:line="360" w:lineRule="auto"/>
        <w:jc w:val="center"/>
        <w:rPr>
          <w:rFonts w:asciiTheme="minorEastAsia" w:hAnsiTheme="minorEastAsia" w:cs="黑体"/>
          <w:b/>
          <w:bCs/>
          <w:sz w:val="44"/>
          <w:szCs w:val="44"/>
          <w:lang w:val="zh-CN"/>
        </w:rPr>
      </w:pPr>
    </w:p>
    <w:p w:rsidR="00851B33" w:rsidRPr="00E11160" w:rsidRDefault="00851B33">
      <w:pPr>
        <w:autoSpaceDE w:val="0"/>
        <w:autoSpaceDN w:val="0"/>
        <w:adjustRightInd w:val="0"/>
        <w:spacing w:line="360" w:lineRule="auto"/>
        <w:jc w:val="center"/>
        <w:rPr>
          <w:rFonts w:asciiTheme="minorEastAsia" w:hAnsiTheme="minorEastAsia" w:cs="黑体"/>
          <w:b/>
          <w:bCs/>
          <w:sz w:val="44"/>
          <w:szCs w:val="44"/>
          <w:lang w:val="zh-CN"/>
        </w:rPr>
      </w:pPr>
    </w:p>
    <w:p w:rsidR="00851B33" w:rsidRPr="00E11160" w:rsidRDefault="00851B33">
      <w:pPr>
        <w:autoSpaceDE w:val="0"/>
        <w:autoSpaceDN w:val="0"/>
        <w:adjustRightInd w:val="0"/>
        <w:spacing w:line="360" w:lineRule="auto"/>
        <w:jc w:val="center"/>
        <w:rPr>
          <w:rFonts w:asciiTheme="minorEastAsia" w:hAnsiTheme="minorEastAsia" w:cs="黑体"/>
          <w:b/>
          <w:bCs/>
          <w:sz w:val="44"/>
          <w:szCs w:val="44"/>
          <w:lang w:val="zh-CN"/>
        </w:rPr>
      </w:pPr>
    </w:p>
    <w:p w:rsidR="00851B33" w:rsidRPr="00E11160" w:rsidRDefault="00851B33">
      <w:pPr>
        <w:autoSpaceDE w:val="0"/>
        <w:autoSpaceDN w:val="0"/>
        <w:adjustRightInd w:val="0"/>
        <w:spacing w:line="360" w:lineRule="auto"/>
        <w:jc w:val="center"/>
        <w:rPr>
          <w:rFonts w:asciiTheme="minorEastAsia" w:hAnsiTheme="minorEastAsia" w:cs="黑体"/>
          <w:b/>
          <w:bCs/>
          <w:sz w:val="44"/>
          <w:szCs w:val="44"/>
          <w:lang w:val="zh-CN"/>
        </w:rPr>
      </w:pPr>
    </w:p>
    <w:p w:rsidR="00851B33" w:rsidRPr="00E11160" w:rsidRDefault="00551C50">
      <w:pPr>
        <w:autoSpaceDE w:val="0"/>
        <w:autoSpaceDN w:val="0"/>
        <w:adjustRightInd w:val="0"/>
        <w:spacing w:line="360" w:lineRule="auto"/>
        <w:jc w:val="center"/>
        <w:rPr>
          <w:rFonts w:asciiTheme="minorEastAsia" w:hAnsiTheme="minorEastAsia" w:cs="黑体"/>
          <w:b/>
          <w:bCs/>
          <w:sz w:val="28"/>
          <w:szCs w:val="28"/>
          <w:lang w:val="zh-CN"/>
        </w:rPr>
      </w:pPr>
      <w:r w:rsidRPr="00E11160">
        <w:rPr>
          <w:rFonts w:asciiTheme="minorEastAsia" w:hAnsiTheme="minorEastAsia" w:cs="黑体" w:hint="eastAsia"/>
          <w:b/>
          <w:bCs/>
          <w:sz w:val="28"/>
          <w:szCs w:val="28"/>
          <w:lang w:val="zh-CN"/>
        </w:rPr>
        <w:t>三、资格审查证明材料</w:t>
      </w:r>
    </w:p>
    <w:p w:rsidR="00851B33" w:rsidRPr="00E11160" w:rsidRDefault="00851B33">
      <w:pPr>
        <w:pStyle w:val="a7"/>
        <w:spacing w:line="360" w:lineRule="auto"/>
        <w:jc w:val="center"/>
        <w:rPr>
          <w:rFonts w:asciiTheme="majorEastAsia" w:eastAsiaTheme="majorEastAsia" w:hAnsiTheme="majorEastAsia"/>
          <w:b/>
          <w:snapToGrid w:val="0"/>
          <w:kern w:val="0"/>
          <w:sz w:val="36"/>
          <w:szCs w:val="36"/>
        </w:rPr>
      </w:pPr>
    </w:p>
    <w:p w:rsidR="00851B33" w:rsidRPr="00E11160" w:rsidRDefault="00851B33">
      <w:pPr>
        <w:pStyle w:val="a7"/>
        <w:spacing w:line="360" w:lineRule="auto"/>
        <w:jc w:val="center"/>
        <w:rPr>
          <w:rFonts w:asciiTheme="majorEastAsia" w:eastAsiaTheme="majorEastAsia" w:hAnsiTheme="majorEastAsia"/>
          <w:b/>
          <w:snapToGrid w:val="0"/>
          <w:kern w:val="0"/>
          <w:sz w:val="36"/>
          <w:szCs w:val="36"/>
        </w:rPr>
      </w:pPr>
    </w:p>
    <w:p w:rsidR="00851B33" w:rsidRPr="00E11160" w:rsidRDefault="00851B33">
      <w:pPr>
        <w:pStyle w:val="a7"/>
        <w:spacing w:line="360" w:lineRule="auto"/>
        <w:jc w:val="center"/>
        <w:rPr>
          <w:rFonts w:asciiTheme="majorEastAsia" w:eastAsiaTheme="majorEastAsia" w:hAnsiTheme="majorEastAsia"/>
          <w:b/>
          <w:snapToGrid w:val="0"/>
          <w:kern w:val="0"/>
          <w:sz w:val="36"/>
          <w:szCs w:val="36"/>
        </w:rPr>
      </w:pPr>
    </w:p>
    <w:p w:rsidR="00851B33" w:rsidRPr="00E11160" w:rsidRDefault="00851B33">
      <w:pPr>
        <w:pStyle w:val="a7"/>
        <w:spacing w:line="360" w:lineRule="auto"/>
        <w:jc w:val="center"/>
        <w:rPr>
          <w:rFonts w:asciiTheme="majorEastAsia" w:eastAsiaTheme="majorEastAsia" w:hAnsiTheme="majorEastAsia"/>
          <w:b/>
          <w:snapToGrid w:val="0"/>
          <w:kern w:val="0"/>
          <w:sz w:val="36"/>
          <w:szCs w:val="36"/>
        </w:rPr>
      </w:pPr>
    </w:p>
    <w:p w:rsidR="00851B33" w:rsidRPr="00E11160" w:rsidRDefault="00851B33">
      <w:pPr>
        <w:pStyle w:val="a7"/>
        <w:spacing w:line="360" w:lineRule="auto"/>
        <w:jc w:val="center"/>
        <w:rPr>
          <w:rFonts w:asciiTheme="majorEastAsia" w:eastAsiaTheme="majorEastAsia" w:hAnsiTheme="majorEastAsia"/>
          <w:b/>
          <w:snapToGrid w:val="0"/>
          <w:kern w:val="0"/>
          <w:sz w:val="36"/>
          <w:szCs w:val="36"/>
        </w:rPr>
      </w:pPr>
    </w:p>
    <w:p w:rsidR="00851B33" w:rsidRPr="00E11160" w:rsidRDefault="00851B33">
      <w:pPr>
        <w:pStyle w:val="a7"/>
        <w:spacing w:line="360" w:lineRule="auto"/>
        <w:jc w:val="center"/>
        <w:rPr>
          <w:rFonts w:asciiTheme="majorEastAsia" w:eastAsiaTheme="majorEastAsia" w:hAnsiTheme="majorEastAsia"/>
          <w:b/>
          <w:snapToGrid w:val="0"/>
          <w:kern w:val="0"/>
          <w:sz w:val="36"/>
          <w:szCs w:val="36"/>
        </w:rPr>
      </w:pPr>
    </w:p>
    <w:p w:rsidR="00851B33" w:rsidRPr="00E11160" w:rsidRDefault="00851B33">
      <w:pPr>
        <w:pStyle w:val="a7"/>
        <w:spacing w:line="360" w:lineRule="auto"/>
        <w:jc w:val="center"/>
        <w:rPr>
          <w:rFonts w:asciiTheme="majorEastAsia" w:eastAsiaTheme="majorEastAsia" w:hAnsiTheme="majorEastAsia"/>
          <w:b/>
          <w:snapToGrid w:val="0"/>
          <w:kern w:val="0"/>
          <w:sz w:val="36"/>
          <w:szCs w:val="36"/>
        </w:rPr>
      </w:pPr>
    </w:p>
    <w:p w:rsidR="00851B33" w:rsidRPr="00E11160" w:rsidRDefault="00851B33">
      <w:pPr>
        <w:pStyle w:val="a7"/>
        <w:spacing w:line="360" w:lineRule="auto"/>
        <w:jc w:val="center"/>
        <w:rPr>
          <w:rFonts w:asciiTheme="majorEastAsia" w:eastAsiaTheme="majorEastAsia" w:hAnsiTheme="majorEastAsia"/>
          <w:b/>
          <w:snapToGrid w:val="0"/>
          <w:kern w:val="0"/>
          <w:sz w:val="36"/>
          <w:szCs w:val="36"/>
        </w:rPr>
      </w:pPr>
    </w:p>
    <w:p w:rsidR="00851B33" w:rsidRPr="00E11160" w:rsidRDefault="00851B33">
      <w:pPr>
        <w:pStyle w:val="a7"/>
        <w:spacing w:line="360" w:lineRule="auto"/>
        <w:jc w:val="center"/>
        <w:rPr>
          <w:rFonts w:asciiTheme="majorEastAsia" w:eastAsiaTheme="majorEastAsia" w:hAnsiTheme="majorEastAsia"/>
          <w:b/>
          <w:snapToGrid w:val="0"/>
          <w:kern w:val="0"/>
          <w:sz w:val="36"/>
          <w:szCs w:val="36"/>
        </w:rPr>
      </w:pPr>
    </w:p>
    <w:p w:rsidR="00851B33" w:rsidRPr="00E11160" w:rsidRDefault="00851B33">
      <w:pPr>
        <w:pStyle w:val="a7"/>
        <w:spacing w:line="360" w:lineRule="auto"/>
        <w:jc w:val="center"/>
        <w:rPr>
          <w:rFonts w:asciiTheme="majorEastAsia" w:eastAsiaTheme="majorEastAsia" w:hAnsiTheme="majorEastAsia"/>
          <w:b/>
          <w:snapToGrid w:val="0"/>
          <w:kern w:val="0"/>
          <w:sz w:val="36"/>
          <w:szCs w:val="36"/>
        </w:rPr>
      </w:pPr>
    </w:p>
    <w:p w:rsidR="00851B33" w:rsidRPr="00E11160" w:rsidRDefault="00851B33">
      <w:pPr>
        <w:pStyle w:val="a7"/>
        <w:spacing w:line="360" w:lineRule="auto"/>
        <w:rPr>
          <w:rFonts w:asciiTheme="majorEastAsia" w:eastAsiaTheme="majorEastAsia" w:hAnsiTheme="majorEastAsia"/>
          <w:b/>
          <w:snapToGrid w:val="0"/>
          <w:kern w:val="0"/>
          <w:sz w:val="36"/>
          <w:szCs w:val="36"/>
        </w:rPr>
      </w:pPr>
    </w:p>
    <w:p w:rsidR="00851B33" w:rsidRPr="00E11160" w:rsidRDefault="00551C50">
      <w:pPr>
        <w:pStyle w:val="a7"/>
        <w:spacing w:line="360" w:lineRule="auto"/>
        <w:jc w:val="center"/>
        <w:rPr>
          <w:rFonts w:asciiTheme="majorEastAsia" w:eastAsiaTheme="majorEastAsia" w:hAnsiTheme="majorEastAsia"/>
          <w:b/>
          <w:snapToGrid w:val="0"/>
          <w:kern w:val="0"/>
          <w:szCs w:val="24"/>
        </w:rPr>
      </w:pPr>
      <w:r w:rsidRPr="00E11160">
        <w:rPr>
          <w:rFonts w:asciiTheme="majorEastAsia" w:eastAsiaTheme="majorEastAsia" w:hAnsiTheme="majorEastAsia" w:hint="eastAsia"/>
          <w:b/>
          <w:snapToGrid w:val="0"/>
          <w:kern w:val="0"/>
          <w:szCs w:val="24"/>
        </w:rPr>
        <w:lastRenderedPageBreak/>
        <w:t>3.1 投 标 函</w:t>
      </w:r>
    </w:p>
    <w:p w:rsidR="00851B33" w:rsidRPr="00E11160" w:rsidRDefault="00851B33">
      <w:pPr>
        <w:pStyle w:val="a7"/>
        <w:spacing w:line="360" w:lineRule="auto"/>
        <w:jc w:val="center"/>
        <w:rPr>
          <w:rFonts w:asciiTheme="majorEastAsia" w:eastAsiaTheme="majorEastAsia" w:hAnsiTheme="majorEastAsia"/>
          <w:b/>
          <w:snapToGrid w:val="0"/>
          <w:kern w:val="0"/>
          <w:sz w:val="28"/>
          <w:szCs w:val="28"/>
        </w:rPr>
      </w:pPr>
    </w:p>
    <w:p w:rsidR="00851B33" w:rsidRPr="00E11160" w:rsidRDefault="00551C50">
      <w:pPr>
        <w:adjustRightInd w:val="0"/>
        <w:spacing w:line="360" w:lineRule="auto"/>
        <w:contextualSpacing/>
        <w:rPr>
          <w:rFonts w:asciiTheme="minorEastAsia" w:hAnsiTheme="minorEastAsia"/>
          <w:b/>
          <w:snapToGrid w:val="0"/>
          <w:kern w:val="0"/>
          <w:szCs w:val="21"/>
        </w:rPr>
      </w:pPr>
      <w:r w:rsidRPr="00E11160">
        <w:rPr>
          <w:rFonts w:asciiTheme="minorEastAsia" w:hAnsiTheme="minorEastAsia" w:hint="eastAsia"/>
          <w:snapToGrid w:val="0"/>
          <w:kern w:val="0"/>
          <w:szCs w:val="21"/>
        </w:rPr>
        <w:t>致：</w:t>
      </w:r>
      <w:r w:rsidRPr="00E11160">
        <w:rPr>
          <w:rFonts w:asciiTheme="minorEastAsia" w:hAnsiTheme="minorEastAsia" w:hint="eastAsia"/>
          <w:b/>
          <w:snapToGrid w:val="0"/>
          <w:kern w:val="0"/>
          <w:szCs w:val="21"/>
        </w:rPr>
        <w:t>（采购人）</w:t>
      </w:r>
    </w:p>
    <w:p w:rsidR="00851B33" w:rsidRPr="00E11160" w:rsidRDefault="00551C50">
      <w:pPr>
        <w:adjustRightInd w:val="0"/>
        <w:spacing w:line="360" w:lineRule="auto"/>
        <w:ind w:firstLineChars="200" w:firstLine="420"/>
        <w:contextualSpacing/>
        <w:outlineLvl w:val="0"/>
        <w:rPr>
          <w:rFonts w:asciiTheme="minorEastAsia" w:hAnsiTheme="minorEastAsia"/>
          <w:snapToGrid w:val="0"/>
          <w:kern w:val="0"/>
          <w:szCs w:val="21"/>
        </w:rPr>
      </w:pPr>
      <w:r w:rsidRPr="00E11160">
        <w:rPr>
          <w:rFonts w:asciiTheme="minorEastAsia" w:hAnsiTheme="minorEastAsia" w:hint="eastAsia"/>
          <w:snapToGrid w:val="0"/>
          <w:kern w:val="0"/>
          <w:szCs w:val="21"/>
        </w:rPr>
        <w:t>根据贵方_</w:t>
      </w:r>
      <w:r w:rsidRPr="00E11160">
        <w:rPr>
          <w:rFonts w:asciiTheme="minorEastAsia" w:hAnsiTheme="minorEastAsia" w:hint="eastAsia"/>
          <w:snapToGrid w:val="0"/>
          <w:kern w:val="0"/>
          <w:szCs w:val="21"/>
          <w:u w:val="single"/>
        </w:rPr>
        <w:t xml:space="preserve">_    </w:t>
      </w:r>
      <w:r w:rsidRPr="00E11160">
        <w:rPr>
          <w:rFonts w:asciiTheme="minorEastAsia" w:hAnsiTheme="minorEastAsia" w:hint="eastAsia"/>
          <w:snapToGrid w:val="0"/>
          <w:kern w:val="0"/>
          <w:szCs w:val="21"/>
        </w:rPr>
        <w:t>_（项目名称、招标编号）采购的招标公告及投标邀请，_______（姓名和职务）被正式授权并代表投标人（投标人名称、地址）提交。</w:t>
      </w:r>
    </w:p>
    <w:p w:rsidR="00851B33" w:rsidRPr="00E11160" w:rsidRDefault="00551C50">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E11160">
        <w:rPr>
          <w:rFonts w:asciiTheme="minorEastAsia" w:eastAsiaTheme="minorEastAsia" w:hAnsiTheme="minorEastAsia" w:hint="eastAsia"/>
          <w:snapToGrid w:val="0"/>
          <w:kern w:val="0"/>
          <w:sz w:val="21"/>
          <w:szCs w:val="21"/>
        </w:rPr>
        <w:t>我方确认收到贵方提供的（项目名称、招标编号）招标文件的全部内容。</w:t>
      </w:r>
    </w:p>
    <w:p w:rsidR="00851B33" w:rsidRPr="00E11160" w:rsidRDefault="00551C50">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E11160">
        <w:rPr>
          <w:rFonts w:asciiTheme="minorEastAsia" w:eastAsiaTheme="minorEastAsia" w:hAnsiTheme="minorEastAsia" w:hint="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sidRPr="00E11160">
        <w:rPr>
          <w:rFonts w:asciiTheme="minorEastAsia" w:eastAsiaTheme="minorEastAsia" w:hAnsiTheme="minorEastAsia" w:hint="eastAsia"/>
          <w:sz w:val="21"/>
          <w:szCs w:val="21"/>
        </w:rPr>
        <w:t>已完全理解并接受招标文件的各项规定和要求及资金支付规定，对招标文件的合理性、合法性不再有异议。</w:t>
      </w:r>
    </w:p>
    <w:p w:rsidR="00851B33" w:rsidRPr="00E11160" w:rsidRDefault="00551C50">
      <w:pPr>
        <w:adjustRightInd w:val="0"/>
        <w:spacing w:line="360" w:lineRule="auto"/>
        <w:ind w:firstLineChars="200" w:firstLine="420"/>
        <w:contextualSpacing/>
        <w:rPr>
          <w:rFonts w:asciiTheme="minorEastAsia" w:hAnsiTheme="minorEastAsia"/>
          <w:snapToGrid w:val="0"/>
          <w:kern w:val="0"/>
          <w:szCs w:val="21"/>
        </w:rPr>
      </w:pPr>
      <w:r w:rsidRPr="00E11160">
        <w:rPr>
          <w:rFonts w:asciiTheme="minorEastAsia" w:hAnsiTheme="minorEastAsia" w:hint="eastAsia"/>
          <w:i/>
          <w:snapToGrid w:val="0"/>
          <w:kern w:val="0"/>
          <w:szCs w:val="21"/>
          <w:u w:val="single"/>
        </w:rPr>
        <w:t xml:space="preserve">(投标人名称)     </w:t>
      </w:r>
      <w:r w:rsidRPr="00E11160">
        <w:rPr>
          <w:rFonts w:asciiTheme="minorEastAsia" w:hAnsiTheme="minorEastAsia" w:hint="eastAsia"/>
          <w:snapToGrid w:val="0"/>
          <w:kern w:val="0"/>
          <w:szCs w:val="21"/>
        </w:rPr>
        <w:t>作为投标人正式授权</w:t>
      </w:r>
      <w:r w:rsidRPr="00E11160">
        <w:rPr>
          <w:rFonts w:asciiTheme="minorEastAsia" w:hAnsiTheme="minorEastAsia" w:hint="eastAsia"/>
          <w:i/>
          <w:snapToGrid w:val="0"/>
          <w:kern w:val="0"/>
          <w:szCs w:val="21"/>
          <w:u w:val="single"/>
        </w:rPr>
        <w:t xml:space="preserve">(授权代表全名, 职务)       </w:t>
      </w:r>
      <w:r w:rsidRPr="00E11160">
        <w:rPr>
          <w:rFonts w:asciiTheme="minorEastAsia" w:hAnsiTheme="minorEastAsia" w:hint="eastAsia"/>
          <w:snapToGrid w:val="0"/>
          <w:kern w:val="0"/>
          <w:szCs w:val="21"/>
        </w:rPr>
        <w:t>代表我方全权处理有关本投标的一切事宜。</w:t>
      </w:r>
    </w:p>
    <w:p w:rsidR="00851B33" w:rsidRPr="00E11160" w:rsidRDefault="00551C50">
      <w:pPr>
        <w:adjustRightInd w:val="0"/>
        <w:spacing w:line="360" w:lineRule="auto"/>
        <w:ind w:firstLineChars="200" w:firstLine="420"/>
        <w:contextualSpacing/>
        <w:rPr>
          <w:rFonts w:asciiTheme="minorEastAsia" w:hAnsiTheme="minorEastAsia"/>
          <w:snapToGrid w:val="0"/>
          <w:kern w:val="0"/>
          <w:szCs w:val="21"/>
        </w:rPr>
      </w:pPr>
      <w:r w:rsidRPr="00E11160">
        <w:rPr>
          <w:rFonts w:asciiTheme="minorEastAsia" w:hAnsiTheme="minorEastAsia" w:hint="eastAsia"/>
          <w:snapToGrid w:val="0"/>
          <w:kern w:val="0"/>
          <w:szCs w:val="21"/>
        </w:rPr>
        <w:t>在此提交的投标文件，正本一份，副本</w:t>
      </w:r>
      <w:r w:rsidRPr="00E11160">
        <w:rPr>
          <w:rFonts w:asciiTheme="minorEastAsia" w:hAnsiTheme="minorEastAsia" w:hint="eastAsia"/>
          <w:snapToGrid w:val="0"/>
          <w:kern w:val="0"/>
          <w:szCs w:val="21"/>
          <w:u w:val="single"/>
        </w:rPr>
        <w:t>一</w:t>
      </w:r>
      <w:r w:rsidRPr="00E11160">
        <w:rPr>
          <w:rFonts w:asciiTheme="minorEastAsia" w:hAnsiTheme="minorEastAsia" w:hint="eastAsia"/>
          <w:snapToGrid w:val="0"/>
          <w:kern w:val="0"/>
          <w:szCs w:val="21"/>
        </w:rPr>
        <w:t>份。</w:t>
      </w:r>
    </w:p>
    <w:p w:rsidR="00851B33" w:rsidRPr="00E11160" w:rsidRDefault="00551C50">
      <w:pPr>
        <w:adjustRightInd w:val="0"/>
        <w:spacing w:line="360" w:lineRule="auto"/>
        <w:ind w:firstLineChars="200" w:firstLine="420"/>
        <w:contextualSpacing/>
        <w:rPr>
          <w:rFonts w:asciiTheme="minorEastAsia" w:hAnsiTheme="minorEastAsia" w:cs="Courier New"/>
          <w:szCs w:val="21"/>
        </w:rPr>
      </w:pPr>
      <w:r w:rsidRPr="00E11160">
        <w:rPr>
          <w:rFonts w:asciiTheme="minorEastAsia" w:hAnsiTheme="minorEastAsia" w:cs="Courier New" w:hint="eastAsia"/>
          <w:szCs w:val="21"/>
        </w:rPr>
        <w:t>我方已完全明白招标文件的所有条款要求，并申明如下：</w:t>
      </w:r>
    </w:p>
    <w:p w:rsidR="00851B33" w:rsidRPr="00E11160" w:rsidRDefault="00551C50">
      <w:pPr>
        <w:adjustRightInd w:val="0"/>
        <w:spacing w:line="360" w:lineRule="auto"/>
        <w:ind w:firstLineChars="200" w:firstLine="420"/>
        <w:contextualSpacing/>
        <w:rPr>
          <w:rFonts w:asciiTheme="minorEastAsia" w:hAnsiTheme="minorEastAsia" w:cs="Courier New"/>
          <w:szCs w:val="21"/>
        </w:rPr>
      </w:pPr>
      <w:r w:rsidRPr="00E11160">
        <w:rPr>
          <w:rFonts w:asciiTheme="minorEastAsia" w:hAnsiTheme="minorEastAsia" w:cs="Courier New" w:hint="eastAsia"/>
          <w:szCs w:val="21"/>
        </w:rPr>
        <w:t>一、按招标文件提供的全部货物与相关服务的投标总价详见《开标一览表》。</w:t>
      </w:r>
    </w:p>
    <w:p w:rsidR="00851B33" w:rsidRPr="00E11160" w:rsidRDefault="00551C50">
      <w:pPr>
        <w:adjustRightInd w:val="0"/>
        <w:spacing w:line="360" w:lineRule="auto"/>
        <w:ind w:firstLineChars="200" w:firstLine="420"/>
        <w:contextualSpacing/>
        <w:rPr>
          <w:rFonts w:asciiTheme="minorEastAsia" w:hAnsiTheme="minorEastAsia" w:cs="Courier New"/>
          <w:szCs w:val="21"/>
        </w:rPr>
      </w:pPr>
      <w:r w:rsidRPr="00E11160">
        <w:rPr>
          <w:rFonts w:asciiTheme="minorEastAsia" w:hAnsiTheme="minorEastAsia" w:cs="Courier New" w:hint="eastAsia"/>
          <w:szCs w:val="21"/>
        </w:rPr>
        <w:t>二、本投标文件的有效期为投标截止时间起</w:t>
      </w:r>
      <w:r w:rsidR="008C439C" w:rsidRPr="00E11160">
        <w:rPr>
          <w:rFonts w:asciiTheme="minorEastAsia" w:hAnsiTheme="minorEastAsia" w:cs="Courier New" w:hint="eastAsia"/>
          <w:szCs w:val="21"/>
        </w:rPr>
        <w:t xml:space="preserve">    </w:t>
      </w:r>
      <w:r w:rsidRPr="00E11160">
        <w:rPr>
          <w:rFonts w:asciiTheme="minorEastAsia" w:hAnsiTheme="minorEastAsia" w:cs="Courier New" w:hint="eastAsia"/>
          <w:szCs w:val="21"/>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851B33" w:rsidRPr="00E11160" w:rsidRDefault="00551C50">
      <w:pPr>
        <w:pStyle w:val="ac"/>
        <w:adjustRightInd w:val="0"/>
        <w:spacing w:line="360" w:lineRule="auto"/>
        <w:ind w:firstLineChars="200" w:firstLine="420"/>
        <w:contextualSpacing/>
        <w:rPr>
          <w:rFonts w:asciiTheme="minorEastAsia" w:eastAsiaTheme="minorEastAsia" w:hAnsiTheme="minorEastAsia" w:cs="Courier New"/>
          <w:sz w:val="21"/>
          <w:szCs w:val="21"/>
        </w:rPr>
      </w:pPr>
      <w:r w:rsidRPr="00E11160">
        <w:rPr>
          <w:rFonts w:asciiTheme="minorEastAsia" w:eastAsiaTheme="minorEastAsia" w:hAnsiTheme="minorEastAsia" w:cs="Courier New" w:hint="eastAsia"/>
          <w:sz w:val="21"/>
          <w:szCs w:val="21"/>
        </w:rPr>
        <w:t>三、我方明白并同意，在规定的开标日之后，投标有效期之内撤销投标的，则贵方将不予退还投标保证金。</w:t>
      </w:r>
    </w:p>
    <w:p w:rsidR="00851B33" w:rsidRPr="00E11160" w:rsidRDefault="00551C50">
      <w:pPr>
        <w:pStyle w:val="ac"/>
        <w:adjustRightInd w:val="0"/>
        <w:spacing w:line="360" w:lineRule="auto"/>
        <w:ind w:firstLineChars="200" w:firstLine="420"/>
        <w:contextualSpacing/>
        <w:rPr>
          <w:rFonts w:asciiTheme="minorEastAsia" w:eastAsiaTheme="minorEastAsia" w:hAnsiTheme="minorEastAsia" w:cs="Courier New"/>
          <w:sz w:val="21"/>
          <w:szCs w:val="21"/>
        </w:rPr>
      </w:pPr>
      <w:r w:rsidRPr="00E11160">
        <w:rPr>
          <w:rFonts w:asciiTheme="minorEastAsia" w:eastAsiaTheme="minorEastAsia" w:hAnsiTheme="minorEastAsia" w:cs="Courier New" w:hint="eastAsia"/>
          <w:sz w:val="21"/>
          <w:szCs w:val="21"/>
        </w:rPr>
        <w:t>四、我方同意按照贵方可能提出的要求而提供与投标有关的任何其它数据、信息或资料。</w:t>
      </w:r>
    </w:p>
    <w:p w:rsidR="00851B33" w:rsidRPr="00E11160" w:rsidRDefault="00551C50">
      <w:pPr>
        <w:pStyle w:val="ac"/>
        <w:adjustRightInd w:val="0"/>
        <w:spacing w:line="360" w:lineRule="auto"/>
        <w:ind w:firstLineChars="200" w:firstLine="420"/>
        <w:contextualSpacing/>
        <w:rPr>
          <w:rFonts w:asciiTheme="minorEastAsia" w:eastAsiaTheme="minorEastAsia" w:hAnsiTheme="minorEastAsia" w:cs="Courier New"/>
          <w:sz w:val="21"/>
          <w:szCs w:val="21"/>
        </w:rPr>
      </w:pPr>
      <w:r w:rsidRPr="00E11160">
        <w:rPr>
          <w:rFonts w:asciiTheme="minorEastAsia" w:eastAsiaTheme="minorEastAsia" w:hAnsiTheme="minorEastAsia" w:cs="Courier New" w:hint="eastAsia"/>
          <w:sz w:val="21"/>
          <w:szCs w:val="21"/>
        </w:rPr>
        <w:t>五、我方理解贵方不一定接受最低投标价或任何贵方可能收到的投标。</w:t>
      </w:r>
    </w:p>
    <w:p w:rsidR="00851B33" w:rsidRPr="00E11160" w:rsidRDefault="00551C50">
      <w:pPr>
        <w:pStyle w:val="ac"/>
        <w:adjustRightInd w:val="0"/>
        <w:spacing w:line="360" w:lineRule="auto"/>
        <w:ind w:firstLineChars="200" w:firstLine="420"/>
        <w:contextualSpacing/>
        <w:rPr>
          <w:rFonts w:asciiTheme="minorEastAsia" w:eastAsiaTheme="minorEastAsia" w:hAnsiTheme="minorEastAsia" w:cs="Courier New"/>
          <w:sz w:val="21"/>
          <w:szCs w:val="21"/>
        </w:rPr>
      </w:pPr>
      <w:r w:rsidRPr="00E11160">
        <w:rPr>
          <w:rFonts w:asciiTheme="minorEastAsia" w:eastAsiaTheme="minorEastAsia" w:hAnsiTheme="minorEastAsia" w:cs="Courier New" w:hint="eastAsia"/>
          <w:sz w:val="21"/>
          <w:szCs w:val="21"/>
        </w:rPr>
        <w:t>六、我方如果中标，将保证履行招标文件及其澄清、修改文件（如果有）中的全部责任和义务，按质、按量、按期完成《项目需求》及《合同书》中的全部任务。</w:t>
      </w:r>
    </w:p>
    <w:p w:rsidR="00851B33" w:rsidRPr="00E11160" w:rsidRDefault="00551C50">
      <w:pPr>
        <w:pStyle w:val="ac"/>
        <w:adjustRightInd w:val="0"/>
        <w:spacing w:line="360" w:lineRule="auto"/>
        <w:ind w:firstLineChars="200" w:firstLine="420"/>
        <w:contextualSpacing/>
        <w:rPr>
          <w:rFonts w:asciiTheme="minorEastAsia" w:eastAsiaTheme="minorEastAsia" w:hAnsiTheme="minorEastAsia" w:cs="宋体"/>
          <w:sz w:val="21"/>
          <w:szCs w:val="21"/>
        </w:rPr>
      </w:pPr>
      <w:r w:rsidRPr="00E11160">
        <w:rPr>
          <w:rFonts w:asciiTheme="minorEastAsia" w:eastAsiaTheme="minorEastAsia" w:hAnsiTheme="minorEastAsia" w:cs="Courier New" w:hint="eastAsia"/>
          <w:sz w:val="21"/>
          <w:szCs w:val="21"/>
        </w:rPr>
        <w:t>七、我方在此保证所提交的所有文件和全部说明是真实的和正确的。</w:t>
      </w:r>
    </w:p>
    <w:p w:rsidR="00851B33" w:rsidRPr="00E11160" w:rsidRDefault="00551C50">
      <w:pPr>
        <w:pStyle w:val="a7"/>
        <w:adjustRightInd w:val="0"/>
        <w:spacing w:line="360" w:lineRule="auto"/>
        <w:ind w:firstLineChars="200" w:firstLine="420"/>
        <w:contextualSpacing/>
        <w:rPr>
          <w:rFonts w:asciiTheme="minorEastAsia" w:eastAsiaTheme="minorEastAsia" w:hAnsiTheme="minorEastAsia"/>
          <w:sz w:val="21"/>
          <w:szCs w:val="21"/>
        </w:rPr>
      </w:pPr>
      <w:r w:rsidRPr="00E11160">
        <w:rPr>
          <w:rFonts w:asciiTheme="minorEastAsia" w:eastAsiaTheme="minorEastAsia" w:hAnsiTheme="minorEastAsia" w:hint="eastAsia"/>
          <w:sz w:val="21"/>
          <w:szCs w:val="21"/>
        </w:rPr>
        <w:t>八、我方投标报价已包含应向知识产权所有权人支付的所有相关税费，并保证采购人在中国</w:t>
      </w:r>
      <w:r w:rsidRPr="00E11160">
        <w:rPr>
          <w:rFonts w:asciiTheme="minorEastAsia" w:eastAsiaTheme="minorEastAsia" w:hAnsiTheme="minorEastAsia" w:hint="eastAsia"/>
          <w:sz w:val="21"/>
          <w:szCs w:val="21"/>
        </w:rPr>
        <w:lastRenderedPageBreak/>
        <w:t xml:space="preserve">使用我方提供的货物时，如有第三方提出侵犯其知识产权主张的，责任由我方承担。 </w:t>
      </w:r>
    </w:p>
    <w:p w:rsidR="00851B33" w:rsidRPr="00E11160" w:rsidRDefault="00551C50">
      <w:pPr>
        <w:pStyle w:val="a7"/>
        <w:adjustRightInd w:val="0"/>
        <w:spacing w:line="360" w:lineRule="auto"/>
        <w:ind w:firstLineChars="200" w:firstLine="420"/>
        <w:contextualSpacing/>
        <w:rPr>
          <w:rFonts w:asciiTheme="minorEastAsia" w:eastAsiaTheme="minorEastAsia" w:hAnsiTheme="minorEastAsia" w:cs="Arial"/>
          <w:sz w:val="21"/>
          <w:szCs w:val="21"/>
        </w:rPr>
      </w:pPr>
      <w:r w:rsidRPr="00E11160">
        <w:rPr>
          <w:rFonts w:asciiTheme="minorEastAsia" w:eastAsiaTheme="minorEastAsia" w:hAnsiTheme="minorEastAsia" w:cs="Arial" w:hint="eastAsia"/>
          <w:sz w:val="21"/>
          <w:szCs w:val="21"/>
        </w:rPr>
        <w:t>九、我方具备《政府采购法》第二十二条规定的条件；承诺如下：</w:t>
      </w:r>
    </w:p>
    <w:p w:rsidR="00851B33" w:rsidRPr="00E11160" w:rsidRDefault="00551C50">
      <w:pPr>
        <w:pStyle w:val="a7"/>
        <w:adjustRightInd w:val="0"/>
        <w:spacing w:line="360" w:lineRule="auto"/>
        <w:ind w:firstLineChars="200" w:firstLine="420"/>
        <w:contextualSpacing/>
        <w:rPr>
          <w:rFonts w:asciiTheme="minorEastAsia" w:eastAsiaTheme="minorEastAsia" w:hAnsiTheme="minorEastAsia" w:cs="Arial"/>
          <w:sz w:val="21"/>
          <w:szCs w:val="21"/>
        </w:rPr>
      </w:pPr>
      <w:r w:rsidRPr="00E11160">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rsidR="00851B33" w:rsidRPr="00E11160" w:rsidRDefault="00551C50">
      <w:pPr>
        <w:adjustRightInd w:val="0"/>
        <w:spacing w:line="360" w:lineRule="auto"/>
        <w:ind w:firstLineChars="210" w:firstLine="441"/>
        <w:contextualSpacing/>
        <w:rPr>
          <w:rFonts w:asciiTheme="minorEastAsia" w:hAnsiTheme="minorEastAsia" w:cs="Arial"/>
          <w:szCs w:val="21"/>
        </w:rPr>
      </w:pPr>
      <w:r w:rsidRPr="00E11160">
        <w:rPr>
          <w:rFonts w:asciiTheme="minorEastAsia" w:hAnsiTheme="minorEastAsia" w:cs="Arial" w:hint="eastAsia"/>
          <w:szCs w:val="21"/>
        </w:rPr>
        <w:t>2. 我方已依法缴纳了各项税费及社会保险费用，如有需要，可随时向采购人提供近三个月内的相关缴费证明，以便核查。</w:t>
      </w:r>
    </w:p>
    <w:p w:rsidR="00851B33" w:rsidRPr="00E11160" w:rsidRDefault="00551C50">
      <w:pPr>
        <w:adjustRightInd w:val="0"/>
        <w:spacing w:line="360" w:lineRule="auto"/>
        <w:ind w:firstLineChars="210" w:firstLine="441"/>
        <w:contextualSpacing/>
        <w:rPr>
          <w:rFonts w:asciiTheme="minorEastAsia" w:hAnsiTheme="minorEastAsia" w:cs="Arial"/>
          <w:szCs w:val="21"/>
        </w:rPr>
      </w:pPr>
      <w:r w:rsidRPr="00E11160">
        <w:rPr>
          <w:rFonts w:asciiTheme="minorEastAsia" w:hAnsiTheme="minorEastAsia" w:cs="Arial" w:hint="eastAsia"/>
          <w:szCs w:val="21"/>
        </w:rPr>
        <w:t>3. 我方已依法建立健全的财务会计制度，如有需要，可随时向采购人提供相关证明材料，以便核查。</w:t>
      </w:r>
    </w:p>
    <w:p w:rsidR="00851B33" w:rsidRPr="00E11160" w:rsidRDefault="00551C50">
      <w:pPr>
        <w:adjustRightInd w:val="0"/>
        <w:spacing w:line="360" w:lineRule="auto"/>
        <w:ind w:firstLineChars="210" w:firstLine="441"/>
        <w:contextualSpacing/>
        <w:rPr>
          <w:rFonts w:asciiTheme="minorEastAsia" w:hAnsiTheme="minorEastAsia" w:cs="Arial"/>
          <w:szCs w:val="21"/>
        </w:rPr>
      </w:pPr>
      <w:r w:rsidRPr="00E11160">
        <w:rPr>
          <w:rFonts w:asciiTheme="minorEastAsia" w:hAnsiTheme="minorEastAsia" w:cs="Arial" w:hint="eastAsia"/>
          <w:szCs w:val="21"/>
        </w:rPr>
        <w:t>4. 参加政府采购活动前三年内，在经营活动中没有重大违法记录。</w:t>
      </w:r>
    </w:p>
    <w:p w:rsidR="00851B33" w:rsidRPr="00E11160" w:rsidRDefault="00551C50">
      <w:pPr>
        <w:adjustRightInd w:val="0"/>
        <w:spacing w:line="360" w:lineRule="auto"/>
        <w:ind w:firstLineChars="210" w:firstLine="441"/>
        <w:contextualSpacing/>
        <w:rPr>
          <w:rFonts w:asciiTheme="minorEastAsia" w:hAnsiTheme="minorEastAsia" w:cs="Arial"/>
          <w:szCs w:val="21"/>
        </w:rPr>
      </w:pPr>
      <w:r w:rsidRPr="00E11160">
        <w:rPr>
          <w:rFonts w:asciiTheme="minorEastAsia" w:hAnsiTheme="minorEastAsia" w:cs="Arial" w:hint="eastAsia"/>
          <w:szCs w:val="21"/>
        </w:rPr>
        <w:t>5. 符合法律、行政法规规定的其他条件。</w:t>
      </w:r>
    </w:p>
    <w:p w:rsidR="00851B33" w:rsidRPr="00E11160" w:rsidRDefault="00551C50">
      <w:pPr>
        <w:adjustRightInd w:val="0"/>
        <w:spacing w:line="360" w:lineRule="auto"/>
        <w:ind w:firstLineChars="210" w:firstLine="441"/>
        <w:contextualSpacing/>
        <w:rPr>
          <w:rFonts w:asciiTheme="minorEastAsia" w:hAnsiTheme="minorEastAsia" w:cs="Arial"/>
          <w:szCs w:val="21"/>
        </w:rPr>
      </w:pPr>
      <w:r w:rsidRPr="00E11160">
        <w:rPr>
          <w:rFonts w:asciiTheme="minorEastAsia" w:hAnsiTheme="minorEastAsia" w:cs="宋体" w:hint="eastAsia"/>
          <w:szCs w:val="21"/>
        </w:rPr>
        <w:t>以上内容如有虚假或与事实不符的，评审委员会可将</w:t>
      </w:r>
      <w:r w:rsidRPr="00E11160">
        <w:rPr>
          <w:rFonts w:asciiTheme="minorEastAsia" w:hAnsiTheme="minorEastAsia" w:cs="Arial" w:hint="eastAsia"/>
          <w:szCs w:val="21"/>
        </w:rPr>
        <w:t>我方做无效投标处理，我方愿意承担相应的法律责任。</w:t>
      </w:r>
    </w:p>
    <w:p w:rsidR="00851B33" w:rsidRPr="00E11160" w:rsidRDefault="00551C50">
      <w:pPr>
        <w:pStyle w:val="a7"/>
        <w:adjustRightInd w:val="0"/>
        <w:spacing w:line="360" w:lineRule="auto"/>
        <w:ind w:firstLineChars="200" w:firstLine="420"/>
        <w:contextualSpacing/>
        <w:rPr>
          <w:rFonts w:asciiTheme="minorEastAsia" w:eastAsiaTheme="minorEastAsia" w:hAnsiTheme="minorEastAsia"/>
          <w:sz w:val="21"/>
          <w:szCs w:val="21"/>
        </w:rPr>
      </w:pPr>
      <w:r w:rsidRPr="00E11160">
        <w:rPr>
          <w:rFonts w:asciiTheme="minorEastAsia" w:eastAsiaTheme="minorEastAsia" w:hAnsiTheme="minorEastAsia" w:hint="eastAsia"/>
          <w:sz w:val="21"/>
          <w:szCs w:val="21"/>
        </w:rPr>
        <w:t>十、我方具备履行合同所必需的设备和专业技术能力。</w:t>
      </w:r>
    </w:p>
    <w:p w:rsidR="00851B33" w:rsidRPr="00E11160" w:rsidRDefault="00551C50">
      <w:pPr>
        <w:pStyle w:val="a7"/>
        <w:adjustRightInd w:val="0"/>
        <w:spacing w:line="360" w:lineRule="auto"/>
        <w:ind w:firstLineChars="200" w:firstLine="420"/>
        <w:contextualSpacing/>
        <w:rPr>
          <w:rFonts w:asciiTheme="minorEastAsia" w:eastAsiaTheme="minorEastAsia" w:hAnsiTheme="minorEastAsia"/>
          <w:sz w:val="21"/>
          <w:szCs w:val="21"/>
        </w:rPr>
      </w:pPr>
      <w:r w:rsidRPr="00E11160">
        <w:rPr>
          <w:rFonts w:asciiTheme="minorEastAsia" w:eastAsiaTheme="minorEastAsia" w:hAnsiTheme="minorEastAsia" w:hint="eastAsia"/>
          <w:snapToGrid w:val="0"/>
          <w:kern w:val="0"/>
          <w:sz w:val="21"/>
          <w:szCs w:val="21"/>
        </w:rPr>
        <w:t>十一、</w:t>
      </w:r>
      <w:r w:rsidRPr="00E11160">
        <w:rPr>
          <w:rFonts w:asciiTheme="minorEastAsia" w:eastAsiaTheme="minorEastAsia" w:hAnsiTheme="minorEastAsia" w:hint="eastAsia"/>
          <w:sz w:val="21"/>
          <w:szCs w:val="21"/>
        </w:rPr>
        <w:t>我方对在本函及投标文件中所作的所有承诺承担法律责任。</w:t>
      </w:r>
    </w:p>
    <w:p w:rsidR="00851B33" w:rsidRPr="00E11160" w:rsidRDefault="00851B33">
      <w:pPr>
        <w:pStyle w:val="a7"/>
        <w:adjustRightInd w:val="0"/>
        <w:snapToGrid w:val="0"/>
        <w:spacing w:line="360" w:lineRule="auto"/>
        <w:rPr>
          <w:rFonts w:asciiTheme="minorEastAsia" w:eastAsiaTheme="minorEastAsia" w:hAnsiTheme="minorEastAsia"/>
          <w:sz w:val="21"/>
          <w:szCs w:val="21"/>
        </w:rPr>
      </w:pPr>
    </w:p>
    <w:p w:rsidR="00851B33" w:rsidRPr="00E11160" w:rsidRDefault="00851B33">
      <w:pPr>
        <w:pStyle w:val="a7"/>
        <w:adjustRightInd w:val="0"/>
        <w:snapToGrid w:val="0"/>
        <w:spacing w:line="360" w:lineRule="auto"/>
        <w:rPr>
          <w:rFonts w:asciiTheme="minorEastAsia" w:eastAsiaTheme="minorEastAsia" w:hAnsiTheme="minorEastAsia"/>
          <w:sz w:val="21"/>
          <w:szCs w:val="21"/>
        </w:rPr>
      </w:pPr>
    </w:p>
    <w:p w:rsidR="00851B33" w:rsidRPr="00E11160" w:rsidRDefault="00551C50">
      <w:pPr>
        <w:pStyle w:val="a7"/>
        <w:adjustRightInd w:val="0"/>
        <w:snapToGrid w:val="0"/>
        <w:spacing w:line="360" w:lineRule="auto"/>
        <w:rPr>
          <w:rFonts w:asciiTheme="minorEastAsia" w:eastAsiaTheme="minorEastAsia" w:hAnsiTheme="minorEastAsia"/>
          <w:sz w:val="21"/>
          <w:szCs w:val="21"/>
        </w:rPr>
      </w:pPr>
      <w:r w:rsidRPr="00E11160">
        <w:rPr>
          <w:rFonts w:asciiTheme="minorEastAsia" w:eastAsiaTheme="minorEastAsia" w:hAnsiTheme="minorEastAsia" w:hint="eastAsia"/>
          <w:sz w:val="21"/>
          <w:szCs w:val="21"/>
        </w:rPr>
        <w:t>所有与本招标有关的一切正式往来请寄：</w:t>
      </w:r>
    </w:p>
    <w:p w:rsidR="00851B33" w:rsidRPr="00E11160" w:rsidRDefault="00551C50">
      <w:pPr>
        <w:adjustRightInd w:val="0"/>
        <w:snapToGrid w:val="0"/>
        <w:spacing w:line="360" w:lineRule="auto"/>
        <w:rPr>
          <w:rFonts w:asciiTheme="minorEastAsia" w:hAnsiTheme="minorEastAsia" w:cs="宋体"/>
          <w:szCs w:val="21"/>
        </w:rPr>
      </w:pPr>
      <w:r w:rsidRPr="00E11160">
        <w:rPr>
          <w:rFonts w:asciiTheme="minorEastAsia" w:hAnsiTheme="minorEastAsia" w:cs="宋体" w:hint="eastAsia"/>
          <w:szCs w:val="21"/>
        </w:rPr>
        <w:t>地    址：.  邮政编码：.</w:t>
      </w:r>
    </w:p>
    <w:p w:rsidR="00851B33" w:rsidRPr="00E11160" w:rsidRDefault="00551C50">
      <w:pPr>
        <w:adjustRightInd w:val="0"/>
        <w:snapToGrid w:val="0"/>
        <w:spacing w:line="360" w:lineRule="auto"/>
        <w:rPr>
          <w:rFonts w:asciiTheme="minorEastAsia" w:hAnsiTheme="minorEastAsia" w:cs="宋体"/>
          <w:szCs w:val="21"/>
        </w:rPr>
      </w:pPr>
      <w:r w:rsidRPr="00E11160">
        <w:rPr>
          <w:rFonts w:asciiTheme="minorEastAsia" w:hAnsiTheme="minorEastAsia" w:cs="宋体" w:hint="eastAsia"/>
          <w:szCs w:val="21"/>
        </w:rPr>
        <w:t>电    话：.  传    真：.</w:t>
      </w:r>
    </w:p>
    <w:p w:rsidR="00851B33" w:rsidRPr="00E11160" w:rsidRDefault="00551C50">
      <w:pPr>
        <w:adjustRightInd w:val="0"/>
        <w:snapToGrid w:val="0"/>
        <w:spacing w:line="360" w:lineRule="auto"/>
        <w:rPr>
          <w:rFonts w:asciiTheme="minorEastAsia" w:hAnsiTheme="minorEastAsia" w:cs="宋体"/>
          <w:szCs w:val="21"/>
          <w:u w:val="single"/>
        </w:rPr>
      </w:pPr>
      <w:r w:rsidRPr="00E11160">
        <w:rPr>
          <w:rFonts w:asciiTheme="minorEastAsia" w:hAnsiTheme="minorEastAsia" w:cs="宋体" w:hint="eastAsia"/>
          <w:szCs w:val="21"/>
        </w:rPr>
        <w:t>投标人代表姓名：.  职    务：.</w:t>
      </w:r>
    </w:p>
    <w:p w:rsidR="00851B33" w:rsidRPr="00E11160" w:rsidRDefault="00851B33">
      <w:pPr>
        <w:adjustRightInd w:val="0"/>
        <w:snapToGrid w:val="0"/>
        <w:spacing w:line="360" w:lineRule="auto"/>
        <w:rPr>
          <w:rFonts w:asciiTheme="minorEastAsia" w:hAnsiTheme="minorEastAsia" w:cs="宋体"/>
          <w:szCs w:val="21"/>
          <w:u w:val="single"/>
        </w:rPr>
      </w:pPr>
    </w:p>
    <w:p w:rsidR="00851B33" w:rsidRPr="00E11160" w:rsidRDefault="00851B33">
      <w:pPr>
        <w:adjustRightInd w:val="0"/>
        <w:snapToGrid w:val="0"/>
        <w:spacing w:line="360" w:lineRule="auto"/>
        <w:rPr>
          <w:rFonts w:asciiTheme="minorEastAsia" w:hAnsiTheme="minorEastAsia" w:cs="宋体"/>
          <w:szCs w:val="21"/>
          <w:u w:val="single"/>
        </w:rPr>
      </w:pPr>
    </w:p>
    <w:p w:rsidR="00851B33" w:rsidRPr="00E11160" w:rsidRDefault="00551C50">
      <w:pPr>
        <w:adjustRightInd w:val="0"/>
        <w:snapToGrid w:val="0"/>
        <w:spacing w:line="360" w:lineRule="auto"/>
        <w:rPr>
          <w:rFonts w:asciiTheme="minorEastAsia" w:hAnsiTheme="minorEastAsia" w:cs="宋体"/>
          <w:szCs w:val="21"/>
        </w:rPr>
      </w:pPr>
      <w:r w:rsidRPr="00E11160">
        <w:rPr>
          <w:rFonts w:asciiTheme="minorEastAsia" w:hAnsiTheme="minorEastAsia" w:cs="宋体" w:hint="eastAsia"/>
          <w:szCs w:val="21"/>
        </w:rPr>
        <w:t>投标人法定代表人（单位负责人）或法定代表人（单位负责人）授权代表签字或盖章：</w:t>
      </w:r>
    </w:p>
    <w:p w:rsidR="00851B33" w:rsidRPr="00E11160" w:rsidRDefault="00551C50">
      <w:pPr>
        <w:adjustRightInd w:val="0"/>
        <w:snapToGrid w:val="0"/>
        <w:spacing w:line="360" w:lineRule="auto"/>
        <w:rPr>
          <w:rFonts w:asciiTheme="minorEastAsia" w:hAnsiTheme="minorEastAsia" w:cs="宋体"/>
          <w:szCs w:val="21"/>
        </w:rPr>
      </w:pPr>
      <w:r w:rsidRPr="00E11160">
        <w:rPr>
          <w:rFonts w:asciiTheme="minorEastAsia" w:hAnsiTheme="minorEastAsia" w:cs="宋体" w:hint="eastAsia"/>
          <w:szCs w:val="21"/>
        </w:rPr>
        <w:t>投标人名称（盖章）：</w:t>
      </w:r>
    </w:p>
    <w:p w:rsidR="00851B33" w:rsidRPr="00E11160" w:rsidRDefault="00851B33">
      <w:pPr>
        <w:adjustRightInd w:val="0"/>
        <w:snapToGrid w:val="0"/>
        <w:spacing w:line="360" w:lineRule="auto"/>
        <w:ind w:firstLineChars="2050" w:firstLine="4305"/>
        <w:rPr>
          <w:rFonts w:asciiTheme="minorEastAsia" w:hAnsiTheme="minorEastAsia" w:cs="宋体"/>
          <w:szCs w:val="21"/>
        </w:rPr>
      </w:pPr>
    </w:p>
    <w:p w:rsidR="00851B33" w:rsidRPr="00E11160" w:rsidRDefault="00851B33">
      <w:pPr>
        <w:adjustRightInd w:val="0"/>
        <w:snapToGrid w:val="0"/>
        <w:spacing w:line="360" w:lineRule="auto"/>
        <w:ind w:firstLineChars="2050" w:firstLine="4305"/>
        <w:rPr>
          <w:rFonts w:asciiTheme="minorEastAsia" w:hAnsiTheme="minorEastAsia" w:cs="宋体"/>
          <w:szCs w:val="21"/>
        </w:rPr>
      </w:pPr>
    </w:p>
    <w:p w:rsidR="00851B33" w:rsidRPr="00E11160" w:rsidRDefault="00851B33">
      <w:pPr>
        <w:adjustRightInd w:val="0"/>
        <w:snapToGrid w:val="0"/>
        <w:spacing w:line="360" w:lineRule="auto"/>
        <w:ind w:firstLineChars="2050" w:firstLine="4305"/>
        <w:rPr>
          <w:rFonts w:asciiTheme="minorEastAsia" w:hAnsiTheme="minorEastAsia" w:cs="宋体"/>
          <w:szCs w:val="21"/>
        </w:rPr>
      </w:pPr>
    </w:p>
    <w:p w:rsidR="00851B33" w:rsidRPr="00E11160" w:rsidRDefault="00551C50">
      <w:pPr>
        <w:adjustRightInd w:val="0"/>
        <w:snapToGrid w:val="0"/>
        <w:spacing w:line="360" w:lineRule="auto"/>
        <w:ind w:firstLineChars="2050" w:firstLine="4305"/>
        <w:rPr>
          <w:rFonts w:asciiTheme="minorEastAsia" w:hAnsiTheme="minorEastAsia" w:cs="宋体"/>
          <w:szCs w:val="21"/>
        </w:rPr>
      </w:pPr>
      <w:r w:rsidRPr="00E11160">
        <w:rPr>
          <w:rFonts w:asciiTheme="minorEastAsia" w:hAnsiTheme="minorEastAsia" w:cs="宋体" w:hint="eastAsia"/>
          <w:szCs w:val="21"/>
        </w:rPr>
        <w:t>日期：    年    月    日</w:t>
      </w:r>
    </w:p>
    <w:p w:rsidR="00851B33" w:rsidRPr="00E11160" w:rsidRDefault="00851B33">
      <w:pPr>
        <w:adjustRightInd w:val="0"/>
        <w:snapToGrid w:val="0"/>
        <w:spacing w:line="360" w:lineRule="auto"/>
        <w:ind w:firstLineChars="2050" w:firstLine="4305"/>
        <w:rPr>
          <w:rFonts w:asciiTheme="minorEastAsia" w:hAnsiTheme="minorEastAsia" w:cs="宋体"/>
          <w:szCs w:val="21"/>
        </w:rPr>
      </w:pPr>
    </w:p>
    <w:p w:rsidR="00851B33" w:rsidRPr="00E11160" w:rsidRDefault="00851B33">
      <w:pPr>
        <w:adjustRightInd w:val="0"/>
        <w:snapToGrid w:val="0"/>
        <w:spacing w:line="360" w:lineRule="auto"/>
        <w:ind w:firstLineChars="2050" w:firstLine="4305"/>
        <w:rPr>
          <w:rFonts w:asciiTheme="minorEastAsia" w:hAnsiTheme="minorEastAsia" w:cs="宋体"/>
          <w:szCs w:val="21"/>
        </w:rPr>
      </w:pPr>
    </w:p>
    <w:p w:rsidR="00851B33" w:rsidRPr="00E11160" w:rsidRDefault="00551C50">
      <w:pPr>
        <w:spacing w:line="480" w:lineRule="exact"/>
        <w:jc w:val="center"/>
        <w:rPr>
          <w:rFonts w:asciiTheme="majorEastAsia" w:eastAsiaTheme="majorEastAsia" w:hAnsiTheme="majorEastAsia"/>
          <w:b/>
          <w:bCs/>
          <w:sz w:val="24"/>
          <w:szCs w:val="24"/>
        </w:rPr>
      </w:pPr>
      <w:r w:rsidRPr="00E11160">
        <w:rPr>
          <w:rFonts w:asciiTheme="majorEastAsia" w:eastAsiaTheme="majorEastAsia" w:hAnsiTheme="majorEastAsia" w:hint="eastAsia"/>
          <w:b/>
          <w:bCs/>
          <w:sz w:val="24"/>
          <w:szCs w:val="24"/>
        </w:rPr>
        <w:t>3.2 法定代表人（单位负责人）</w:t>
      </w:r>
      <w:r w:rsidRPr="00E11160">
        <w:rPr>
          <w:rFonts w:asciiTheme="majorEastAsia" w:eastAsiaTheme="majorEastAsia" w:hAnsiTheme="majorEastAsia"/>
          <w:b/>
          <w:bCs/>
          <w:sz w:val="24"/>
          <w:szCs w:val="24"/>
        </w:rPr>
        <w:t>资</w:t>
      </w:r>
      <w:r w:rsidRPr="00E11160">
        <w:rPr>
          <w:rFonts w:asciiTheme="majorEastAsia" w:eastAsiaTheme="majorEastAsia" w:hAnsiTheme="majorEastAsia" w:hint="eastAsia"/>
          <w:b/>
          <w:bCs/>
          <w:sz w:val="24"/>
          <w:szCs w:val="24"/>
        </w:rPr>
        <w:t>格</w:t>
      </w:r>
      <w:r w:rsidRPr="00E11160">
        <w:rPr>
          <w:rFonts w:asciiTheme="majorEastAsia" w:eastAsiaTheme="majorEastAsia" w:hAnsiTheme="majorEastAsia"/>
          <w:b/>
          <w:bCs/>
          <w:sz w:val="24"/>
          <w:szCs w:val="24"/>
        </w:rPr>
        <w:t>证</w:t>
      </w:r>
      <w:r w:rsidRPr="00E11160">
        <w:rPr>
          <w:rFonts w:asciiTheme="majorEastAsia" w:eastAsiaTheme="majorEastAsia" w:hAnsiTheme="majorEastAsia" w:hint="eastAsia"/>
          <w:b/>
          <w:bCs/>
          <w:sz w:val="24"/>
          <w:szCs w:val="24"/>
        </w:rPr>
        <w:t>明</w:t>
      </w:r>
      <w:r w:rsidRPr="00E11160">
        <w:rPr>
          <w:rFonts w:asciiTheme="majorEastAsia" w:eastAsiaTheme="majorEastAsia" w:hAnsiTheme="majorEastAsia"/>
          <w:b/>
          <w:bCs/>
          <w:sz w:val="24"/>
          <w:szCs w:val="24"/>
        </w:rPr>
        <w:t>书</w:t>
      </w:r>
    </w:p>
    <w:p w:rsidR="00851B33" w:rsidRPr="00E11160" w:rsidRDefault="00851B33" w:rsidP="00551C50">
      <w:pPr>
        <w:autoSpaceDE w:val="0"/>
        <w:autoSpaceDN w:val="0"/>
        <w:adjustRightInd w:val="0"/>
        <w:spacing w:line="480" w:lineRule="auto"/>
        <w:ind w:firstLineChars="257" w:firstLine="617"/>
        <w:rPr>
          <w:rFonts w:ascii="宋体" w:hAnsi="宋体"/>
          <w:sz w:val="24"/>
          <w:szCs w:val="24"/>
        </w:rPr>
      </w:pPr>
    </w:p>
    <w:p w:rsidR="00851B33" w:rsidRPr="00E11160" w:rsidRDefault="00551C50" w:rsidP="00551C50">
      <w:pPr>
        <w:pStyle w:val="13"/>
        <w:spacing w:line="480" w:lineRule="auto"/>
        <w:ind w:firstLineChars="225" w:firstLine="473"/>
        <w:jc w:val="left"/>
        <w:rPr>
          <w:rFonts w:asciiTheme="minorEastAsia" w:hAnsiTheme="minorEastAsia"/>
          <w:sz w:val="21"/>
          <w:szCs w:val="21"/>
        </w:rPr>
      </w:pPr>
      <w:r w:rsidRPr="00E11160">
        <w:rPr>
          <w:rFonts w:asciiTheme="minorEastAsia" w:hAnsiTheme="minorEastAsia"/>
          <w:sz w:val="21"/>
          <w:szCs w:val="21"/>
        </w:rPr>
        <w:t>单</w:t>
      </w:r>
      <w:r w:rsidRPr="00E11160">
        <w:rPr>
          <w:rFonts w:asciiTheme="minorEastAsia" w:hAnsiTheme="minorEastAsia" w:hint="eastAsia"/>
          <w:sz w:val="21"/>
          <w:szCs w:val="21"/>
        </w:rPr>
        <w:t>位名</w:t>
      </w:r>
      <w:r w:rsidRPr="00E11160">
        <w:rPr>
          <w:rFonts w:asciiTheme="minorEastAsia" w:hAnsiTheme="minorEastAsia"/>
          <w:sz w:val="21"/>
          <w:szCs w:val="21"/>
        </w:rPr>
        <w:t>称</w:t>
      </w:r>
      <w:r w:rsidRPr="00E11160">
        <w:rPr>
          <w:rFonts w:asciiTheme="minorEastAsia" w:hAnsiTheme="minorEastAsia" w:hint="eastAsia"/>
          <w:sz w:val="21"/>
          <w:szCs w:val="21"/>
        </w:rPr>
        <w:t>：</w:t>
      </w:r>
    </w:p>
    <w:p w:rsidR="00851B33" w:rsidRPr="00E11160" w:rsidRDefault="00551C50" w:rsidP="00551C50">
      <w:pPr>
        <w:pStyle w:val="13"/>
        <w:spacing w:line="480" w:lineRule="auto"/>
        <w:ind w:firstLineChars="225" w:firstLine="473"/>
        <w:jc w:val="left"/>
        <w:rPr>
          <w:rFonts w:asciiTheme="minorEastAsia" w:hAnsiTheme="minorEastAsia"/>
          <w:sz w:val="21"/>
          <w:szCs w:val="21"/>
        </w:rPr>
      </w:pPr>
      <w:r w:rsidRPr="00E11160">
        <w:rPr>
          <w:rFonts w:asciiTheme="minorEastAsia" w:hAnsiTheme="minorEastAsia" w:hint="eastAsia"/>
          <w:sz w:val="21"/>
          <w:szCs w:val="21"/>
        </w:rPr>
        <w:t>地址：</w:t>
      </w:r>
    </w:p>
    <w:p w:rsidR="00851B33" w:rsidRPr="00E11160" w:rsidRDefault="00551C50" w:rsidP="00551C50">
      <w:pPr>
        <w:pStyle w:val="13"/>
        <w:spacing w:line="480" w:lineRule="auto"/>
        <w:ind w:firstLineChars="225" w:firstLine="473"/>
        <w:jc w:val="left"/>
        <w:rPr>
          <w:rFonts w:asciiTheme="minorEastAsia" w:hAnsiTheme="minorEastAsia"/>
          <w:sz w:val="21"/>
          <w:szCs w:val="21"/>
        </w:rPr>
      </w:pPr>
      <w:r w:rsidRPr="00E11160">
        <w:rPr>
          <w:rFonts w:asciiTheme="minorEastAsia" w:hAnsiTheme="minorEastAsia" w:hint="eastAsia"/>
          <w:sz w:val="21"/>
          <w:szCs w:val="21"/>
        </w:rPr>
        <w:t>姓名：       性</w:t>
      </w:r>
      <w:r w:rsidRPr="00E11160">
        <w:rPr>
          <w:rFonts w:asciiTheme="minorEastAsia" w:hAnsiTheme="minorEastAsia"/>
          <w:sz w:val="21"/>
          <w:szCs w:val="21"/>
        </w:rPr>
        <w:t>别</w:t>
      </w:r>
      <w:r w:rsidRPr="00E11160">
        <w:rPr>
          <w:rFonts w:asciiTheme="minorEastAsia" w:hAnsiTheme="minorEastAsia" w:hint="eastAsia"/>
          <w:sz w:val="21"/>
          <w:szCs w:val="21"/>
        </w:rPr>
        <w:t>：     年</w:t>
      </w:r>
      <w:r w:rsidRPr="00E11160">
        <w:rPr>
          <w:rFonts w:asciiTheme="minorEastAsia" w:hAnsiTheme="minorEastAsia"/>
          <w:sz w:val="21"/>
          <w:szCs w:val="21"/>
        </w:rPr>
        <w:t>龄</w:t>
      </w:r>
      <w:r w:rsidRPr="00E11160">
        <w:rPr>
          <w:rFonts w:asciiTheme="minorEastAsia" w:hAnsiTheme="minorEastAsia" w:hint="eastAsia"/>
          <w:sz w:val="21"/>
          <w:szCs w:val="21"/>
        </w:rPr>
        <w:t>：</w:t>
      </w:r>
      <w:r w:rsidRPr="00E11160">
        <w:rPr>
          <w:rFonts w:asciiTheme="minorEastAsia" w:hAnsiTheme="minorEastAsia"/>
          <w:sz w:val="21"/>
          <w:szCs w:val="21"/>
        </w:rPr>
        <w:t xml:space="preserve">     职务</w:t>
      </w:r>
      <w:r w:rsidRPr="00E11160">
        <w:rPr>
          <w:rFonts w:asciiTheme="minorEastAsia" w:hAnsiTheme="minorEastAsia" w:hint="eastAsia"/>
          <w:sz w:val="21"/>
          <w:szCs w:val="21"/>
        </w:rPr>
        <w:t xml:space="preserve">：        </w:t>
      </w:r>
    </w:p>
    <w:p w:rsidR="00851B33" w:rsidRPr="00E11160" w:rsidRDefault="00551C50" w:rsidP="00551C50">
      <w:pPr>
        <w:pStyle w:val="13"/>
        <w:spacing w:line="480" w:lineRule="auto"/>
        <w:ind w:firstLineChars="225" w:firstLine="473"/>
        <w:jc w:val="left"/>
        <w:rPr>
          <w:rFonts w:asciiTheme="minorEastAsia" w:hAnsiTheme="minorEastAsia"/>
          <w:sz w:val="21"/>
          <w:szCs w:val="21"/>
        </w:rPr>
      </w:pPr>
      <w:r w:rsidRPr="00E11160">
        <w:rPr>
          <w:rFonts w:asciiTheme="minorEastAsia" w:hAnsiTheme="minorEastAsia" w:hint="eastAsia"/>
          <w:sz w:val="21"/>
          <w:szCs w:val="21"/>
        </w:rPr>
        <w:t>本人系</w:t>
      </w:r>
      <w:r w:rsidRPr="00E11160">
        <w:rPr>
          <w:rFonts w:asciiTheme="minorEastAsia" w:hAnsiTheme="minorEastAsia" w:hint="eastAsia"/>
          <w:i/>
          <w:snapToGrid w:val="0"/>
          <w:sz w:val="21"/>
          <w:szCs w:val="21"/>
          <w:u w:val="single"/>
        </w:rPr>
        <w:t>投</w:t>
      </w:r>
      <w:r w:rsidRPr="00E11160">
        <w:rPr>
          <w:rFonts w:asciiTheme="minorEastAsia" w:hAnsiTheme="minorEastAsia"/>
          <w:i/>
          <w:snapToGrid w:val="0"/>
          <w:sz w:val="21"/>
          <w:szCs w:val="21"/>
          <w:u w:val="single"/>
        </w:rPr>
        <w:t>标</w:t>
      </w:r>
      <w:r w:rsidRPr="00E11160">
        <w:rPr>
          <w:rFonts w:asciiTheme="minorEastAsia" w:hAnsiTheme="minorEastAsia" w:hint="eastAsia"/>
          <w:i/>
          <w:snapToGrid w:val="0"/>
          <w:sz w:val="21"/>
          <w:szCs w:val="21"/>
          <w:u w:val="single"/>
        </w:rPr>
        <w:t>人名</w:t>
      </w:r>
      <w:r w:rsidRPr="00E11160">
        <w:rPr>
          <w:rFonts w:asciiTheme="minorEastAsia" w:hAnsiTheme="minorEastAsia"/>
          <w:i/>
          <w:snapToGrid w:val="0"/>
          <w:sz w:val="21"/>
          <w:szCs w:val="21"/>
          <w:u w:val="single"/>
        </w:rPr>
        <w:t>称</w:t>
      </w:r>
      <w:r w:rsidRPr="00E11160">
        <w:rPr>
          <w:rFonts w:asciiTheme="minorEastAsia" w:hAnsiTheme="minorEastAsia" w:hint="eastAsia"/>
          <w:sz w:val="21"/>
          <w:szCs w:val="21"/>
        </w:rPr>
        <w:t>的法定代表人（单位负责人）。就</w:t>
      </w:r>
      <w:r w:rsidRPr="00E11160">
        <w:rPr>
          <w:rFonts w:asciiTheme="minorEastAsia" w:hAnsiTheme="minorEastAsia"/>
          <w:sz w:val="21"/>
          <w:szCs w:val="21"/>
        </w:rPr>
        <w:t>参</w:t>
      </w:r>
      <w:r w:rsidRPr="00E11160">
        <w:rPr>
          <w:rFonts w:asciiTheme="minorEastAsia" w:hAnsiTheme="minorEastAsia" w:hint="eastAsia"/>
          <w:sz w:val="21"/>
          <w:szCs w:val="21"/>
        </w:rPr>
        <w:t>加贵方招</w:t>
      </w:r>
      <w:r w:rsidRPr="00E11160">
        <w:rPr>
          <w:rFonts w:asciiTheme="minorEastAsia" w:hAnsiTheme="minorEastAsia"/>
          <w:sz w:val="21"/>
          <w:szCs w:val="21"/>
        </w:rPr>
        <w:t>标编号为</w:t>
      </w:r>
      <w:r w:rsidRPr="00E11160">
        <w:rPr>
          <w:rFonts w:asciiTheme="minorEastAsia" w:hAnsiTheme="minorEastAsia"/>
          <w:i/>
          <w:sz w:val="21"/>
          <w:szCs w:val="21"/>
          <w:u w:val="single"/>
        </w:rPr>
        <w:t>项目编号</w:t>
      </w:r>
      <w:r w:rsidRPr="00E11160">
        <w:rPr>
          <w:rFonts w:asciiTheme="minorEastAsia" w:hAnsiTheme="minorEastAsia" w:hint="eastAsia"/>
          <w:sz w:val="21"/>
          <w:szCs w:val="21"/>
        </w:rPr>
        <w:t>的</w:t>
      </w:r>
      <w:r w:rsidRPr="00E11160">
        <w:rPr>
          <w:rFonts w:asciiTheme="minorEastAsia" w:hAnsiTheme="minorEastAsia"/>
          <w:i/>
          <w:sz w:val="21"/>
          <w:szCs w:val="21"/>
          <w:u w:val="single"/>
        </w:rPr>
        <w:t>项目</w:t>
      </w:r>
      <w:r w:rsidRPr="00E11160">
        <w:rPr>
          <w:rFonts w:asciiTheme="minorEastAsia" w:hAnsiTheme="minorEastAsia" w:hint="eastAsia"/>
          <w:i/>
          <w:sz w:val="21"/>
          <w:szCs w:val="21"/>
          <w:u w:val="single"/>
        </w:rPr>
        <w:t>名</w:t>
      </w:r>
      <w:r w:rsidRPr="00E11160">
        <w:rPr>
          <w:rFonts w:asciiTheme="minorEastAsia" w:hAnsiTheme="minorEastAsia"/>
          <w:i/>
          <w:sz w:val="21"/>
          <w:szCs w:val="21"/>
          <w:u w:val="single"/>
        </w:rPr>
        <w:t>称</w:t>
      </w:r>
      <w:r w:rsidRPr="00E11160">
        <w:rPr>
          <w:rFonts w:asciiTheme="minorEastAsia" w:hAnsiTheme="minorEastAsia" w:hint="eastAsia"/>
          <w:sz w:val="21"/>
          <w:szCs w:val="21"/>
        </w:rPr>
        <w:t>公</w:t>
      </w:r>
      <w:r w:rsidRPr="00E11160">
        <w:rPr>
          <w:rFonts w:asciiTheme="minorEastAsia" w:hAnsiTheme="minorEastAsia"/>
          <w:sz w:val="21"/>
          <w:szCs w:val="21"/>
        </w:rPr>
        <w:t>开</w:t>
      </w:r>
      <w:r w:rsidRPr="00E11160">
        <w:rPr>
          <w:rFonts w:asciiTheme="minorEastAsia" w:hAnsiTheme="minorEastAsia" w:hint="eastAsia"/>
          <w:sz w:val="21"/>
          <w:szCs w:val="21"/>
        </w:rPr>
        <w:t>招</w:t>
      </w:r>
      <w:r w:rsidRPr="00E11160">
        <w:rPr>
          <w:rFonts w:asciiTheme="minorEastAsia" w:hAnsiTheme="minorEastAsia"/>
          <w:sz w:val="21"/>
          <w:szCs w:val="21"/>
        </w:rPr>
        <w:t>标项目</w:t>
      </w:r>
      <w:r w:rsidRPr="00E11160">
        <w:rPr>
          <w:rFonts w:asciiTheme="minorEastAsia" w:hAnsiTheme="minorEastAsia" w:hint="eastAsia"/>
          <w:sz w:val="21"/>
          <w:szCs w:val="21"/>
        </w:rPr>
        <w:t>的投</w:t>
      </w:r>
      <w:r w:rsidRPr="00E11160">
        <w:rPr>
          <w:rFonts w:asciiTheme="minorEastAsia" w:hAnsiTheme="minorEastAsia"/>
          <w:sz w:val="21"/>
          <w:szCs w:val="21"/>
        </w:rPr>
        <w:t>标报价</w:t>
      </w:r>
      <w:r w:rsidRPr="00E11160">
        <w:rPr>
          <w:rFonts w:asciiTheme="minorEastAsia" w:hAnsiTheme="minorEastAsia" w:hint="eastAsia"/>
          <w:sz w:val="21"/>
          <w:szCs w:val="21"/>
        </w:rPr>
        <w:t>，</w:t>
      </w:r>
      <w:r w:rsidRPr="00E11160">
        <w:rPr>
          <w:rFonts w:asciiTheme="minorEastAsia" w:hAnsiTheme="minorEastAsia"/>
          <w:sz w:val="21"/>
          <w:szCs w:val="21"/>
        </w:rPr>
        <w:t>签</w:t>
      </w:r>
      <w:r w:rsidRPr="00E11160">
        <w:rPr>
          <w:rFonts w:asciiTheme="minorEastAsia" w:hAnsiTheme="minorEastAsia" w:hint="eastAsia"/>
          <w:sz w:val="21"/>
          <w:szCs w:val="21"/>
        </w:rPr>
        <w:t>署上</w:t>
      </w:r>
      <w:r w:rsidRPr="00E11160">
        <w:rPr>
          <w:rFonts w:asciiTheme="minorEastAsia" w:hAnsiTheme="minorEastAsia"/>
          <w:sz w:val="21"/>
          <w:szCs w:val="21"/>
        </w:rPr>
        <w:t>述项目</w:t>
      </w:r>
      <w:r w:rsidRPr="00E11160">
        <w:rPr>
          <w:rFonts w:asciiTheme="minorEastAsia" w:hAnsiTheme="minorEastAsia" w:hint="eastAsia"/>
          <w:sz w:val="21"/>
          <w:szCs w:val="21"/>
        </w:rPr>
        <w:t>的投</w:t>
      </w:r>
      <w:r w:rsidRPr="00E11160">
        <w:rPr>
          <w:rFonts w:asciiTheme="minorEastAsia" w:hAnsiTheme="minorEastAsia"/>
          <w:sz w:val="21"/>
          <w:szCs w:val="21"/>
        </w:rPr>
        <w:t>标</w:t>
      </w:r>
      <w:r w:rsidRPr="00E11160">
        <w:rPr>
          <w:rFonts w:asciiTheme="minorEastAsia" w:hAnsiTheme="minorEastAsia" w:hint="eastAsia"/>
          <w:sz w:val="21"/>
          <w:szCs w:val="21"/>
        </w:rPr>
        <w:t>文件及合同的</w:t>
      </w:r>
      <w:r w:rsidRPr="00E11160">
        <w:rPr>
          <w:rFonts w:asciiTheme="minorEastAsia" w:hAnsiTheme="minorEastAsia"/>
          <w:sz w:val="21"/>
          <w:szCs w:val="21"/>
        </w:rPr>
        <w:t>执</w:t>
      </w:r>
      <w:r w:rsidRPr="00E11160">
        <w:rPr>
          <w:rFonts w:asciiTheme="minorEastAsia" w:hAnsiTheme="minorEastAsia" w:hint="eastAsia"/>
          <w:sz w:val="21"/>
          <w:szCs w:val="21"/>
        </w:rPr>
        <w:t>行、完成、服</w:t>
      </w:r>
      <w:r w:rsidRPr="00E11160">
        <w:rPr>
          <w:rFonts w:asciiTheme="minorEastAsia" w:hAnsiTheme="minorEastAsia"/>
          <w:sz w:val="21"/>
          <w:szCs w:val="21"/>
        </w:rPr>
        <w:t>务</w:t>
      </w:r>
      <w:r w:rsidRPr="00E11160">
        <w:rPr>
          <w:rFonts w:asciiTheme="minorEastAsia" w:hAnsiTheme="minorEastAsia" w:hint="eastAsia"/>
          <w:sz w:val="21"/>
          <w:szCs w:val="21"/>
        </w:rPr>
        <w:t>和保修，</w:t>
      </w:r>
      <w:r w:rsidRPr="00E11160">
        <w:rPr>
          <w:rFonts w:asciiTheme="minorEastAsia" w:hAnsiTheme="minorEastAsia"/>
          <w:sz w:val="21"/>
          <w:szCs w:val="21"/>
        </w:rPr>
        <w:t>签</w:t>
      </w:r>
      <w:r w:rsidRPr="00E11160">
        <w:rPr>
          <w:rFonts w:asciiTheme="minorEastAsia" w:hAnsiTheme="minorEastAsia" w:hint="eastAsia"/>
          <w:sz w:val="21"/>
          <w:szCs w:val="21"/>
        </w:rPr>
        <w:t>署合同和</w:t>
      </w:r>
      <w:r w:rsidRPr="00E11160">
        <w:rPr>
          <w:rFonts w:asciiTheme="minorEastAsia" w:hAnsiTheme="minorEastAsia"/>
          <w:sz w:val="21"/>
          <w:szCs w:val="21"/>
        </w:rPr>
        <w:t>处</w:t>
      </w:r>
      <w:r w:rsidRPr="00E11160">
        <w:rPr>
          <w:rFonts w:asciiTheme="minorEastAsia" w:hAnsiTheme="minorEastAsia" w:hint="eastAsia"/>
          <w:sz w:val="21"/>
          <w:szCs w:val="21"/>
        </w:rPr>
        <w:t>理与之有</w:t>
      </w:r>
      <w:r w:rsidRPr="00E11160">
        <w:rPr>
          <w:rFonts w:asciiTheme="minorEastAsia" w:hAnsiTheme="minorEastAsia"/>
          <w:sz w:val="21"/>
          <w:szCs w:val="21"/>
        </w:rPr>
        <w:t>关的</w:t>
      </w:r>
      <w:r w:rsidRPr="00E11160">
        <w:rPr>
          <w:rFonts w:asciiTheme="minorEastAsia" w:hAnsiTheme="minorEastAsia" w:hint="eastAsia"/>
          <w:sz w:val="21"/>
          <w:szCs w:val="21"/>
        </w:rPr>
        <w:t>一切事</w:t>
      </w:r>
      <w:r w:rsidRPr="00E11160">
        <w:rPr>
          <w:rFonts w:asciiTheme="minorEastAsia" w:hAnsiTheme="minorEastAsia"/>
          <w:sz w:val="21"/>
          <w:szCs w:val="21"/>
        </w:rPr>
        <w:t>务</w:t>
      </w:r>
      <w:r w:rsidRPr="00E11160">
        <w:rPr>
          <w:rFonts w:asciiTheme="minorEastAsia" w:hAnsiTheme="minorEastAsia" w:hint="eastAsia"/>
          <w:sz w:val="21"/>
          <w:szCs w:val="21"/>
        </w:rPr>
        <w:t>。</w:t>
      </w:r>
    </w:p>
    <w:p w:rsidR="00851B33" w:rsidRPr="00E11160" w:rsidRDefault="00551C50" w:rsidP="00551C50">
      <w:pPr>
        <w:pStyle w:val="13"/>
        <w:spacing w:line="480" w:lineRule="auto"/>
        <w:ind w:firstLineChars="225" w:firstLine="473"/>
        <w:jc w:val="left"/>
        <w:rPr>
          <w:rFonts w:asciiTheme="minorEastAsia" w:hAnsiTheme="minorEastAsia"/>
          <w:sz w:val="21"/>
          <w:szCs w:val="21"/>
        </w:rPr>
      </w:pPr>
      <w:r w:rsidRPr="00E11160">
        <w:rPr>
          <w:rFonts w:asciiTheme="minorEastAsia" w:hAnsiTheme="minorEastAsia" w:hint="eastAsia"/>
          <w:sz w:val="21"/>
          <w:szCs w:val="21"/>
        </w:rPr>
        <w:t>特此</w:t>
      </w:r>
      <w:r w:rsidRPr="00E11160">
        <w:rPr>
          <w:rFonts w:asciiTheme="minorEastAsia" w:hAnsiTheme="minorEastAsia"/>
          <w:sz w:val="21"/>
          <w:szCs w:val="21"/>
        </w:rPr>
        <w:t>证</w:t>
      </w:r>
      <w:r w:rsidRPr="00E11160">
        <w:rPr>
          <w:rFonts w:asciiTheme="minorEastAsia" w:hAnsiTheme="minorEastAsia" w:hint="eastAsia"/>
          <w:sz w:val="21"/>
          <w:szCs w:val="21"/>
        </w:rPr>
        <w:t>明。</w:t>
      </w:r>
    </w:p>
    <w:p w:rsidR="00851B33" w:rsidRPr="00E11160" w:rsidRDefault="00851B33" w:rsidP="00551C50">
      <w:pPr>
        <w:pStyle w:val="13"/>
        <w:spacing w:line="480" w:lineRule="auto"/>
        <w:ind w:firstLineChars="225" w:firstLine="473"/>
        <w:jc w:val="left"/>
        <w:rPr>
          <w:rFonts w:asciiTheme="minorEastAsia" w:hAnsiTheme="minorEastAsia"/>
          <w:sz w:val="21"/>
          <w:szCs w:val="21"/>
        </w:rPr>
      </w:pPr>
    </w:p>
    <w:p w:rsidR="00851B33" w:rsidRPr="00E11160" w:rsidRDefault="00851B33" w:rsidP="00551C50">
      <w:pPr>
        <w:pStyle w:val="13"/>
        <w:spacing w:line="480" w:lineRule="auto"/>
        <w:ind w:firstLineChars="225" w:firstLine="473"/>
        <w:jc w:val="left"/>
        <w:rPr>
          <w:rFonts w:asciiTheme="minorEastAsia" w:hAnsiTheme="minorEastAsia"/>
          <w:sz w:val="21"/>
          <w:szCs w:val="21"/>
        </w:rPr>
      </w:pPr>
    </w:p>
    <w:p w:rsidR="00851B33" w:rsidRPr="00E11160" w:rsidRDefault="00551C50" w:rsidP="00551C50">
      <w:pPr>
        <w:pStyle w:val="13"/>
        <w:spacing w:line="480" w:lineRule="auto"/>
        <w:ind w:leftChars="-256" w:left="-538" w:firstLineChars="257" w:firstLine="540"/>
        <w:jc w:val="center"/>
        <w:rPr>
          <w:rFonts w:asciiTheme="minorEastAsia" w:hAnsiTheme="minorEastAsia"/>
          <w:bCs/>
          <w:sz w:val="21"/>
          <w:szCs w:val="21"/>
        </w:rPr>
      </w:pPr>
      <w:r w:rsidRPr="00E11160">
        <w:rPr>
          <w:rFonts w:asciiTheme="minorEastAsia" w:hAnsiTheme="minorEastAsia" w:hint="eastAsia"/>
          <w:bCs/>
          <w:sz w:val="21"/>
          <w:szCs w:val="21"/>
        </w:rPr>
        <w:t>【此</w:t>
      </w:r>
      <w:r w:rsidRPr="00E11160">
        <w:rPr>
          <w:rFonts w:asciiTheme="minorEastAsia" w:hAnsiTheme="minorEastAsia"/>
          <w:bCs/>
          <w:sz w:val="21"/>
          <w:szCs w:val="21"/>
        </w:rPr>
        <w:t>处请</w:t>
      </w:r>
      <w:r w:rsidRPr="00E11160">
        <w:rPr>
          <w:rFonts w:asciiTheme="minorEastAsia" w:hAnsiTheme="minorEastAsia" w:hint="eastAsia"/>
          <w:bCs/>
          <w:sz w:val="21"/>
          <w:szCs w:val="21"/>
        </w:rPr>
        <w:t>粘</w:t>
      </w:r>
      <w:r w:rsidRPr="00E11160">
        <w:rPr>
          <w:rFonts w:asciiTheme="minorEastAsia" w:hAnsiTheme="minorEastAsia"/>
          <w:bCs/>
          <w:sz w:val="21"/>
          <w:szCs w:val="21"/>
        </w:rPr>
        <w:t>贴</w:t>
      </w:r>
      <w:r w:rsidRPr="00E11160">
        <w:rPr>
          <w:rFonts w:asciiTheme="minorEastAsia" w:hAnsiTheme="minorEastAsia" w:hint="eastAsia"/>
          <w:bCs/>
          <w:sz w:val="21"/>
          <w:szCs w:val="21"/>
        </w:rPr>
        <w:t>法定代表人（单位负责人）身份</w:t>
      </w:r>
      <w:r w:rsidRPr="00E11160">
        <w:rPr>
          <w:rFonts w:asciiTheme="minorEastAsia" w:hAnsiTheme="minorEastAsia"/>
          <w:bCs/>
          <w:sz w:val="21"/>
          <w:szCs w:val="21"/>
        </w:rPr>
        <w:t>证复</w:t>
      </w:r>
      <w:r w:rsidRPr="00E11160">
        <w:rPr>
          <w:rFonts w:asciiTheme="minorEastAsia" w:hAnsiTheme="minorEastAsia" w:hint="eastAsia"/>
          <w:bCs/>
          <w:sz w:val="21"/>
          <w:szCs w:val="21"/>
        </w:rPr>
        <w:t>印件，需清晰反映身份证有效期限】</w:t>
      </w:r>
    </w:p>
    <w:p w:rsidR="00851B33" w:rsidRPr="00E11160" w:rsidRDefault="00851B33" w:rsidP="00551C50">
      <w:pPr>
        <w:pStyle w:val="13"/>
        <w:spacing w:line="480" w:lineRule="auto"/>
        <w:ind w:leftChars="-256" w:left="-538" w:firstLineChars="257" w:firstLine="540"/>
        <w:jc w:val="center"/>
        <w:rPr>
          <w:rFonts w:asciiTheme="minorEastAsia" w:hAnsiTheme="minorEastAsia"/>
          <w:bCs/>
          <w:sz w:val="21"/>
          <w:szCs w:val="21"/>
        </w:rPr>
      </w:pPr>
    </w:p>
    <w:p w:rsidR="00851B33" w:rsidRPr="00E11160" w:rsidRDefault="00851B33">
      <w:pPr>
        <w:autoSpaceDE w:val="0"/>
        <w:autoSpaceDN w:val="0"/>
        <w:adjustRightInd w:val="0"/>
        <w:spacing w:line="360" w:lineRule="auto"/>
        <w:ind w:right="-11"/>
        <w:rPr>
          <w:rFonts w:asciiTheme="minorEastAsia" w:hAnsiTheme="minorEastAsia" w:cs="宋体"/>
          <w:szCs w:val="21"/>
          <w:lang w:val="zh-CN"/>
        </w:rPr>
      </w:pPr>
    </w:p>
    <w:p w:rsidR="00851B33" w:rsidRPr="00E11160" w:rsidRDefault="00851B33">
      <w:pPr>
        <w:autoSpaceDE w:val="0"/>
        <w:autoSpaceDN w:val="0"/>
        <w:adjustRightInd w:val="0"/>
        <w:spacing w:line="360" w:lineRule="auto"/>
        <w:ind w:right="-11"/>
        <w:rPr>
          <w:rFonts w:asciiTheme="minorEastAsia" w:hAnsiTheme="minorEastAsia" w:cs="宋体"/>
          <w:szCs w:val="21"/>
          <w:lang w:val="zh-CN"/>
        </w:rPr>
      </w:pPr>
    </w:p>
    <w:p w:rsidR="00851B33" w:rsidRPr="00E11160" w:rsidRDefault="00851B33">
      <w:pPr>
        <w:autoSpaceDE w:val="0"/>
        <w:autoSpaceDN w:val="0"/>
        <w:adjustRightInd w:val="0"/>
        <w:spacing w:line="360" w:lineRule="auto"/>
        <w:ind w:right="-11"/>
        <w:rPr>
          <w:rFonts w:asciiTheme="minorEastAsia" w:hAnsiTheme="minorEastAsia" w:cs="宋体"/>
          <w:szCs w:val="21"/>
          <w:lang w:val="zh-CN"/>
        </w:rPr>
      </w:pPr>
    </w:p>
    <w:p w:rsidR="00851B33" w:rsidRPr="00E11160" w:rsidRDefault="00551C50" w:rsidP="00551C50">
      <w:pPr>
        <w:spacing w:line="480" w:lineRule="auto"/>
        <w:ind w:firstLineChars="1875" w:firstLine="3938"/>
        <w:rPr>
          <w:rFonts w:asciiTheme="minorEastAsia" w:hAnsiTheme="minorEastAsia" w:cs="Arial"/>
          <w:szCs w:val="21"/>
          <w:u w:val="single"/>
        </w:rPr>
      </w:pPr>
      <w:r w:rsidRPr="00E11160">
        <w:rPr>
          <w:rFonts w:asciiTheme="minorEastAsia" w:hAnsiTheme="minorEastAsia" w:cs="Arial" w:hint="eastAsia"/>
          <w:szCs w:val="21"/>
        </w:rPr>
        <w:t>投标人名称（并加盖公章）：</w:t>
      </w:r>
    </w:p>
    <w:p w:rsidR="00851B33" w:rsidRPr="00E11160" w:rsidRDefault="00551C50" w:rsidP="00551C50">
      <w:pPr>
        <w:pStyle w:val="15"/>
        <w:spacing w:before="60" w:line="480" w:lineRule="auto"/>
        <w:ind w:firstLineChars="1875" w:firstLine="3938"/>
        <w:rPr>
          <w:rFonts w:asciiTheme="minorEastAsia" w:eastAsiaTheme="minorEastAsia" w:hAnsiTheme="minorEastAsia" w:cs="Arial"/>
          <w:sz w:val="21"/>
          <w:szCs w:val="21"/>
        </w:rPr>
      </w:pPr>
      <w:r w:rsidRPr="00E11160">
        <w:rPr>
          <w:rFonts w:asciiTheme="minorEastAsia" w:eastAsiaTheme="minorEastAsia" w:hAnsiTheme="minorEastAsia" w:cs="Arial" w:hint="eastAsia"/>
          <w:sz w:val="21"/>
          <w:szCs w:val="21"/>
        </w:rPr>
        <w:t>签署日期：   年   月  日</w:t>
      </w:r>
    </w:p>
    <w:p w:rsidR="00851B33" w:rsidRPr="00E11160" w:rsidRDefault="00851B33">
      <w:pPr>
        <w:pStyle w:val="14"/>
        <w:spacing w:line="480" w:lineRule="auto"/>
        <w:rPr>
          <w:rFonts w:asciiTheme="minorEastAsia" w:hAnsiTheme="minorEastAsia" w:cs="Arial"/>
          <w:sz w:val="21"/>
          <w:szCs w:val="21"/>
        </w:rPr>
      </w:pPr>
    </w:p>
    <w:p w:rsidR="00851B33" w:rsidRPr="00E11160" w:rsidRDefault="00851B33">
      <w:pPr>
        <w:rPr>
          <w:szCs w:val="21"/>
        </w:rPr>
      </w:pPr>
    </w:p>
    <w:p w:rsidR="00851B33" w:rsidRPr="00E11160" w:rsidRDefault="00551C50">
      <w:pPr>
        <w:spacing w:line="320" w:lineRule="exact"/>
        <w:ind w:firstLineChars="200" w:firstLine="420"/>
        <w:rPr>
          <w:rFonts w:asciiTheme="minorEastAsia" w:hAnsiTheme="minorEastAsia"/>
          <w:bCs/>
          <w:kern w:val="12"/>
          <w:szCs w:val="21"/>
        </w:rPr>
      </w:pPr>
      <w:r w:rsidRPr="00E11160">
        <w:rPr>
          <w:rFonts w:asciiTheme="minorEastAsia" w:hAnsiTheme="minorEastAsia" w:hint="eastAsia"/>
          <w:bCs/>
          <w:kern w:val="12"/>
          <w:szCs w:val="21"/>
        </w:rPr>
        <w:t>说明：法定代表人（单位负责人）</w:t>
      </w:r>
      <w:r w:rsidRPr="00E11160">
        <w:rPr>
          <w:rFonts w:asciiTheme="minorEastAsia" w:hAnsiTheme="minorEastAsia"/>
          <w:bCs/>
          <w:kern w:val="12"/>
          <w:szCs w:val="21"/>
        </w:rPr>
        <w:t>参</w:t>
      </w:r>
      <w:r w:rsidRPr="00E11160">
        <w:rPr>
          <w:rFonts w:asciiTheme="minorEastAsia" w:hAnsiTheme="minorEastAsia" w:hint="eastAsia"/>
          <w:bCs/>
          <w:kern w:val="12"/>
          <w:szCs w:val="21"/>
        </w:rPr>
        <w:t>加本招</w:t>
      </w:r>
      <w:r w:rsidRPr="00E11160">
        <w:rPr>
          <w:rFonts w:asciiTheme="minorEastAsia" w:hAnsiTheme="minorEastAsia"/>
          <w:bCs/>
          <w:kern w:val="12"/>
          <w:szCs w:val="21"/>
        </w:rPr>
        <w:t>标项目</w:t>
      </w:r>
      <w:r w:rsidRPr="00E11160">
        <w:rPr>
          <w:rFonts w:asciiTheme="minorEastAsia" w:hAnsiTheme="minorEastAsia" w:hint="eastAsia"/>
          <w:bCs/>
          <w:kern w:val="12"/>
          <w:szCs w:val="21"/>
        </w:rPr>
        <w:t>投</w:t>
      </w:r>
      <w:r w:rsidRPr="00E11160">
        <w:rPr>
          <w:rFonts w:asciiTheme="minorEastAsia" w:hAnsiTheme="minorEastAsia"/>
          <w:bCs/>
          <w:kern w:val="12"/>
          <w:szCs w:val="21"/>
        </w:rPr>
        <w:t>标</w:t>
      </w:r>
      <w:r w:rsidRPr="00E11160">
        <w:rPr>
          <w:rFonts w:asciiTheme="minorEastAsia" w:hAnsiTheme="minorEastAsia" w:hint="eastAsia"/>
          <w:bCs/>
          <w:kern w:val="12"/>
          <w:szCs w:val="21"/>
        </w:rPr>
        <w:t>的，</w:t>
      </w:r>
      <w:r w:rsidRPr="00E11160">
        <w:rPr>
          <w:rFonts w:asciiTheme="minorEastAsia" w:hAnsiTheme="minorEastAsia"/>
          <w:bCs/>
          <w:kern w:val="12"/>
          <w:szCs w:val="21"/>
        </w:rPr>
        <w:t>仅须</w:t>
      </w:r>
      <w:r w:rsidRPr="00E11160">
        <w:rPr>
          <w:rFonts w:asciiTheme="minorEastAsia" w:hAnsiTheme="minorEastAsia" w:hint="eastAsia"/>
          <w:bCs/>
          <w:kern w:val="12"/>
          <w:szCs w:val="21"/>
        </w:rPr>
        <w:t>出具此</w:t>
      </w:r>
      <w:r w:rsidRPr="00E11160">
        <w:rPr>
          <w:rFonts w:asciiTheme="minorEastAsia" w:hAnsiTheme="minorEastAsia"/>
          <w:bCs/>
          <w:kern w:val="12"/>
          <w:szCs w:val="21"/>
        </w:rPr>
        <w:t>证</w:t>
      </w:r>
      <w:r w:rsidRPr="00E11160">
        <w:rPr>
          <w:rFonts w:asciiTheme="minorEastAsia" w:hAnsiTheme="minorEastAsia" w:hint="eastAsia"/>
          <w:bCs/>
          <w:kern w:val="12"/>
          <w:szCs w:val="21"/>
        </w:rPr>
        <w:t>明</w:t>
      </w:r>
      <w:r w:rsidRPr="00E11160">
        <w:rPr>
          <w:rFonts w:asciiTheme="minorEastAsia" w:hAnsiTheme="minorEastAsia"/>
          <w:bCs/>
          <w:kern w:val="12"/>
          <w:szCs w:val="21"/>
        </w:rPr>
        <w:t>书</w:t>
      </w:r>
      <w:r w:rsidRPr="00E11160">
        <w:rPr>
          <w:rFonts w:asciiTheme="minorEastAsia" w:hAnsiTheme="minorEastAsia" w:hint="eastAsia"/>
          <w:bCs/>
          <w:kern w:val="12"/>
          <w:szCs w:val="21"/>
        </w:rPr>
        <w:t>。</w:t>
      </w:r>
    </w:p>
    <w:p w:rsidR="00851B33" w:rsidRPr="00E11160" w:rsidRDefault="00551C50">
      <w:pPr>
        <w:spacing w:line="480" w:lineRule="exact"/>
        <w:jc w:val="center"/>
        <w:rPr>
          <w:rFonts w:ascii="宋体" w:hAnsi="宋体"/>
          <w:b/>
          <w:bCs/>
          <w:sz w:val="24"/>
          <w:szCs w:val="24"/>
        </w:rPr>
      </w:pPr>
      <w:r w:rsidRPr="00E11160">
        <w:rPr>
          <w:rFonts w:ascii="宋体" w:hAnsi="宋体" w:hint="eastAsia"/>
          <w:b/>
          <w:bCs/>
          <w:sz w:val="24"/>
          <w:szCs w:val="24"/>
        </w:rPr>
        <w:lastRenderedPageBreak/>
        <w:t>3.3 法定代表人（单位负责人）授权书</w:t>
      </w:r>
    </w:p>
    <w:p w:rsidR="00851B33" w:rsidRPr="00E11160" w:rsidRDefault="00851B33">
      <w:pPr>
        <w:spacing w:line="480" w:lineRule="exact"/>
        <w:jc w:val="center"/>
        <w:rPr>
          <w:rFonts w:ascii="宋体" w:hAnsi="宋体"/>
          <w:b/>
          <w:bCs/>
          <w:sz w:val="36"/>
          <w:szCs w:val="36"/>
        </w:rPr>
      </w:pPr>
    </w:p>
    <w:p w:rsidR="00851B33" w:rsidRPr="00E11160" w:rsidRDefault="00551C50">
      <w:pPr>
        <w:adjustRightInd w:val="0"/>
        <w:spacing w:line="360" w:lineRule="auto"/>
        <w:ind w:firstLineChars="210" w:firstLine="441"/>
        <w:contextualSpacing/>
        <w:rPr>
          <w:rFonts w:asciiTheme="minorEastAsia" w:hAnsiTheme="minorEastAsia" w:cs="Arial"/>
          <w:szCs w:val="21"/>
        </w:rPr>
      </w:pPr>
      <w:r w:rsidRPr="00E11160">
        <w:rPr>
          <w:rFonts w:asciiTheme="minorEastAsia" w:hAnsiTheme="minorEastAsia" w:cs="Arial" w:hint="eastAsia"/>
          <w:szCs w:val="21"/>
        </w:rPr>
        <w:t>本人</w:t>
      </w:r>
      <w:r w:rsidRPr="00E11160">
        <w:rPr>
          <w:rFonts w:asciiTheme="minorEastAsia" w:hAnsiTheme="minorEastAsia" w:cs="Arial" w:hint="eastAsia"/>
          <w:szCs w:val="21"/>
          <w:u w:val="single"/>
        </w:rPr>
        <w:t xml:space="preserve">　 </w:t>
      </w:r>
      <w:r w:rsidRPr="00E11160">
        <w:rPr>
          <w:rFonts w:asciiTheme="minorEastAsia" w:hAnsiTheme="minorEastAsia" w:hint="eastAsia"/>
          <w:i/>
          <w:snapToGrid w:val="0"/>
          <w:szCs w:val="21"/>
          <w:u w:val="single"/>
        </w:rPr>
        <w:t>法人姓名</w:t>
      </w:r>
      <w:r w:rsidRPr="00E11160">
        <w:rPr>
          <w:rFonts w:asciiTheme="minorEastAsia" w:hAnsiTheme="minorEastAsia" w:cs="Arial" w:hint="eastAsia"/>
          <w:szCs w:val="21"/>
        </w:rPr>
        <w:t>系</w:t>
      </w:r>
      <w:r w:rsidRPr="00E11160">
        <w:rPr>
          <w:rFonts w:asciiTheme="minorEastAsia" w:hAnsiTheme="minorEastAsia" w:cs="Arial" w:hint="eastAsia"/>
          <w:szCs w:val="21"/>
          <w:u w:val="single"/>
        </w:rPr>
        <w:t xml:space="preserve">　</w:t>
      </w:r>
      <w:r w:rsidRPr="00E11160">
        <w:rPr>
          <w:rFonts w:asciiTheme="minorEastAsia" w:hAnsiTheme="minorEastAsia" w:hint="eastAsia"/>
          <w:i/>
          <w:snapToGrid w:val="0"/>
          <w:szCs w:val="21"/>
          <w:u w:val="single"/>
        </w:rPr>
        <w:t xml:space="preserve">投标人名称  </w:t>
      </w:r>
      <w:r w:rsidRPr="00E11160">
        <w:rPr>
          <w:rFonts w:asciiTheme="minorEastAsia" w:hAnsiTheme="minorEastAsia" w:cs="Arial" w:hint="eastAsia"/>
          <w:szCs w:val="21"/>
        </w:rPr>
        <w:t>的法定代表人（单位负责人），现委托</w:t>
      </w:r>
      <w:r w:rsidRPr="00E11160">
        <w:rPr>
          <w:rFonts w:asciiTheme="minorEastAsia" w:hAnsiTheme="minorEastAsia" w:cs="Arial" w:hint="eastAsia"/>
          <w:szCs w:val="21"/>
          <w:u w:val="single"/>
        </w:rPr>
        <w:t xml:space="preserve">　 </w:t>
      </w:r>
      <w:r w:rsidRPr="00E11160">
        <w:rPr>
          <w:rFonts w:asciiTheme="minorEastAsia" w:hAnsiTheme="minorEastAsia" w:hint="eastAsia"/>
          <w:i/>
          <w:snapToGrid w:val="0"/>
          <w:szCs w:val="21"/>
          <w:u w:val="single"/>
        </w:rPr>
        <w:t>姓名，职务</w:t>
      </w:r>
      <w:r w:rsidRPr="00E11160">
        <w:rPr>
          <w:rFonts w:asciiTheme="minorEastAsia" w:hAnsiTheme="minorEastAsia" w:cs="Arial" w:hint="eastAsia"/>
          <w:szCs w:val="21"/>
        </w:rPr>
        <w:t>以我方的名义参加贵方______________________项目的投标活动，并代表我方全权办理针对上述项目的投标、开标、投标文件澄清、签约等一切具体事务和签署相关文件。</w:t>
      </w:r>
    </w:p>
    <w:p w:rsidR="00851B33" w:rsidRPr="00E11160" w:rsidRDefault="00551C50">
      <w:pPr>
        <w:adjustRightInd w:val="0"/>
        <w:spacing w:line="360" w:lineRule="auto"/>
        <w:ind w:firstLineChars="210" w:firstLine="441"/>
        <w:contextualSpacing/>
        <w:rPr>
          <w:rFonts w:asciiTheme="minorEastAsia" w:hAnsiTheme="minorEastAsia" w:cs="Arial"/>
          <w:szCs w:val="21"/>
        </w:rPr>
      </w:pPr>
      <w:r w:rsidRPr="00E11160">
        <w:rPr>
          <w:rFonts w:asciiTheme="minorEastAsia" w:hAnsiTheme="minorEastAsia" w:cs="Arial" w:hint="eastAsia"/>
          <w:szCs w:val="21"/>
        </w:rPr>
        <w:t>我方对被授权人的签名事项负全部责任。</w:t>
      </w:r>
    </w:p>
    <w:p w:rsidR="00851B33" w:rsidRPr="00E11160" w:rsidRDefault="00551C50">
      <w:pPr>
        <w:adjustRightInd w:val="0"/>
        <w:spacing w:line="360" w:lineRule="auto"/>
        <w:ind w:firstLineChars="210" w:firstLine="441"/>
        <w:contextualSpacing/>
        <w:rPr>
          <w:rFonts w:asciiTheme="minorEastAsia" w:hAnsiTheme="minorEastAsia" w:cs="Arial"/>
          <w:szCs w:val="21"/>
        </w:rPr>
      </w:pPr>
      <w:r w:rsidRPr="00E11160">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851B33" w:rsidRPr="00E11160" w:rsidRDefault="00551C50">
      <w:pPr>
        <w:adjustRightInd w:val="0"/>
        <w:spacing w:line="360" w:lineRule="auto"/>
        <w:ind w:firstLineChars="210" w:firstLine="441"/>
        <w:contextualSpacing/>
        <w:rPr>
          <w:rFonts w:asciiTheme="minorEastAsia" w:hAnsiTheme="minorEastAsia" w:cs="Arial"/>
          <w:szCs w:val="21"/>
        </w:rPr>
      </w:pPr>
      <w:r w:rsidRPr="00E11160">
        <w:rPr>
          <w:rFonts w:asciiTheme="minorEastAsia" w:hAnsiTheme="minorEastAsia" w:cs="Arial" w:hint="eastAsia"/>
          <w:szCs w:val="21"/>
        </w:rPr>
        <w:t>被授权人无转委托权，特此委托。</w:t>
      </w:r>
    </w:p>
    <w:p w:rsidR="00851B33" w:rsidRPr="00E11160" w:rsidRDefault="00551C50">
      <w:pPr>
        <w:spacing w:line="480" w:lineRule="auto"/>
        <w:ind w:firstLineChars="200" w:firstLine="420"/>
        <w:rPr>
          <w:rFonts w:asciiTheme="minorEastAsia" w:hAnsiTheme="minorEastAsia"/>
          <w:szCs w:val="21"/>
        </w:rPr>
      </w:pPr>
      <w:r w:rsidRPr="00E11160">
        <w:rPr>
          <w:rFonts w:asciiTheme="minorEastAsia" w:hAnsiTheme="minorEastAsia" w:hint="eastAsia"/>
          <w:szCs w:val="21"/>
        </w:rPr>
        <w:t xml:space="preserve">投标人名称： </w:t>
      </w:r>
      <w:r w:rsidRPr="00E11160">
        <w:rPr>
          <w:rFonts w:asciiTheme="minorEastAsia" w:hAnsiTheme="minorEastAsia" w:hint="eastAsia"/>
          <w:szCs w:val="21"/>
          <w:u w:val="single"/>
        </w:rPr>
        <w:t xml:space="preserve">       （全称）       </w:t>
      </w:r>
      <w:r w:rsidRPr="00E11160">
        <w:rPr>
          <w:rFonts w:asciiTheme="minorEastAsia" w:hAnsiTheme="minorEastAsia" w:hint="eastAsia"/>
          <w:szCs w:val="21"/>
        </w:rPr>
        <w:t xml:space="preserve"> （盖单位公章）</w:t>
      </w:r>
    </w:p>
    <w:p w:rsidR="00851B33" w:rsidRPr="00E11160" w:rsidRDefault="00551C50">
      <w:pPr>
        <w:spacing w:line="480" w:lineRule="auto"/>
        <w:ind w:firstLineChars="200" w:firstLine="420"/>
        <w:rPr>
          <w:rFonts w:asciiTheme="minorEastAsia" w:hAnsiTheme="minorEastAsia"/>
          <w:szCs w:val="21"/>
        </w:rPr>
      </w:pPr>
      <w:r w:rsidRPr="00E11160">
        <w:rPr>
          <w:rFonts w:asciiTheme="minorEastAsia" w:hAnsiTheme="minorEastAsia" w:hint="eastAsia"/>
          <w:szCs w:val="21"/>
        </w:rPr>
        <w:t>法定代表人（单位负责人）：  （签字或加盖名章）</w:t>
      </w:r>
    </w:p>
    <w:p w:rsidR="00851B33" w:rsidRPr="00E11160" w:rsidRDefault="00551C50">
      <w:pPr>
        <w:spacing w:line="480" w:lineRule="auto"/>
        <w:ind w:firstLineChars="200" w:firstLine="420"/>
        <w:rPr>
          <w:rFonts w:asciiTheme="minorEastAsia" w:hAnsiTheme="minorEastAsia"/>
          <w:szCs w:val="21"/>
        </w:rPr>
      </w:pPr>
      <w:r w:rsidRPr="00E11160">
        <w:rPr>
          <w:rFonts w:asciiTheme="minorEastAsia" w:hAnsiTheme="minorEastAsia" w:hint="eastAsia"/>
          <w:szCs w:val="21"/>
        </w:rPr>
        <w:t>法定代表人（单位负责人）授权代表：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851B33" w:rsidRPr="00E11160">
        <w:trPr>
          <w:gridAfter w:val="1"/>
          <w:wAfter w:w="14" w:type="dxa"/>
          <w:trHeight w:val="2636"/>
        </w:trPr>
        <w:tc>
          <w:tcPr>
            <w:tcW w:w="4484" w:type="dxa"/>
            <w:vAlign w:val="center"/>
          </w:tcPr>
          <w:p w:rsidR="00851B33" w:rsidRPr="00E11160" w:rsidRDefault="00551C50">
            <w:pPr>
              <w:jc w:val="center"/>
              <w:rPr>
                <w:rFonts w:asciiTheme="minorEastAsia" w:hAnsiTheme="minorEastAsia"/>
                <w:szCs w:val="21"/>
              </w:rPr>
            </w:pPr>
            <w:r w:rsidRPr="00E11160">
              <w:rPr>
                <w:rFonts w:asciiTheme="minorEastAsia" w:hAnsiTheme="minorEastAsia" w:hint="eastAsia"/>
                <w:szCs w:val="21"/>
              </w:rPr>
              <w:t>法定代表人（单位负责人）身份证（正面）</w:t>
            </w:r>
          </w:p>
        </w:tc>
        <w:tc>
          <w:tcPr>
            <w:tcW w:w="4485" w:type="dxa"/>
            <w:gridSpan w:val="2"/>
            <w:vAlign w:val="center"/>
          </w:tcPr>
          <w:p w:rsidR="00851B33" w:rsidRPr="00E11160" w:rsidRDefault="00551C50">
            <w:pPr>
              <w:jc w:val="center"/>
              <w:rPr>
                <w:rFonts w:asciiTheme="minorEastAsia" w:hAnsiTheme="minorEastAsia"/>
                <w:szCs w:val="21"/>
              </w:rPr>
            </w:pPr>
            <w:r w:rsidRPr="00E11160">
              <w:rPr>
                <w:rFonts w:asciiTheme="minorEastAsia" w:hAnsiTheme="minorEastAsia" w:hint="eastAsia"/>
                <w:szCs w:val="21"/>
              </w:rPr>
              <w:t>法定代表人（单位负责人）身份证（反面）</w:t>
            </w:r>
          </w:p>
        </w:tc>
      </w:tr>
      <w:tr w:rsidR="00851B33" w:rsidRPr="00E11160">
        <w:trPr>
          <w:trHeight w:val="2781"/>
        </w:trPr>
        <w:tc>
          <w:tcPr>
            <w:tcW w:w="4491" w:type="dxa"/>
            <w:gridSpan w:val="2"/>
            <w:vAlign w:val="center"/>
          </w:tcPr>
          <w:p w:rsidR="00851B33" w:rsidRPr="00E11160" w:rsidRDefault="00551C50">
            <w:pPr>
              <w:jc w:val="center"/>
              <w:rPr>
                <w:rFonts w:asciiTheme="minorEastAsia" w:hAnsiTheme="minorEastAsia"/>
                <w:szCs w:val="21"/>
              </w:rPr>
            </w:pPr>
            <w:bookmarkStart w:id="8" w:name="_资格证明文件"/>
            <w:bookmarkStart w:id="9" w:name="_Toc364329026"/>
            <w:bookmarkEnd w:id="8"/>
            <w:r w:rsidRPr="00E11160">
              <w:rPr>
                <w:rFonts w:asciiTheme="minorEastAsia" w:hAnsiTheme="minorEastAsia" w:hint="eastAsia"/>
                <w:szCs w:val="21"/>
              </w:rPr>
              <w:t>法定代表人（单位负责人）授权代表身份证</w:t>
            </w:r>
          </w:p>
          <w:p w:rsidR="00851B33" w:rsidRPr="00E11160" w:rsidRDefault="00551C50">
            <w:pPr>
              <w:jc w:val="center"/>
              <w:rPr>
                <w:rFonts w:asciiTheme="minorEastAsia" w:hAnsiTheme="minorEastAsia"/>
                <w:szCs w:val="21"/>
              </w:rPr>
            </w:pPr>
            <w:r w:rsidRPr="00E11160">
              <w:rPr>
                <w:rFonts w:asciiTheme="minorEastAsia" w:hAnsiTheme="minorEastAsia" w:hint="eastAsia"/>
                <w:szCs w:val="21"/>
              </w:rPr>
              <w:t>（正面）</w:t>
            </w:r>
            <w:bookmarkEnd w:id="9"/>
          </w:p>
        </w:tc>
        <w:tc>
          <w:tcPr>
            <w:tcW w:w="4492" w:type="dxa"/>
            <w:gridSpan w:val="2"/>
            <w:vAlign w:val="center"/>
          </w:tcPr>
          <w:p w:rsidR="00851B33" w:rsidRPr="00E11160" w:rsidRDefault="00551C50">
            <w:pPr>
              <w:jc w:val="center"/>
              <w:rPr>
                <w:rFonts w:asciiTheme="minorEastAsia" w:hAnsiTheme="minorEastAsia"/>
                <w:szCs w:val="21"/>
              </w:rPr>
            </w:pPr>
            <w:bookmarkStart w:id="10" w:name="_Toc364329027"/>
            <w:r w:rsidRPr="00E11160">
              <w:rPr>
                <w:rFonts w:asciiTheme="minorEastAsia" w:hAnsiTheme="minorEastAsia" w:hint="eastAsia"/>
                <w:szCs w:val="21"/>
              </w:rPr>
              <w:t>法定代表人（单位负责人）授权代表身份证</w:t>
            </w:r>
          </w:p>
          <w:p w:rsidR="00851B33" w:rsidRPr="00E11160" w:rsidRDefault="00551C50">
            <w:pPr>
              <w:jc w:val="center"/>
              <w:rPr>
                <w:rFonts w:asciiTheme="minorEastAsia" w:hAnsiTheme="minorEastAsia"/>
                <w:szCs w:val="21"/>
              </w:rPr>
            </w:pPr>
            <w:r w:rsidRPr="00E11160">
              <w:rPr>
                <w:rFonts w:asciiTheme="minorEastAsia" w:hAnsiTheme="minorEastAsia" w:hint="eastAsia"/>
                <w:szCs w:val="21"/>
              </w:rPr>
              <w:t>（反面）</w:t>
            </w:r>
            <w:bookmarkEnd w:id="10"/>
          </w:p>
        </w:tc>
      </w:tr>
    </w:tbl>
    <w:p w:rsidR="00851B33" w:rsidRPr="00E11160" w:rsidRDefault="00851B33" w:rsidP="00551C50">
      <w:pPr>
        <w:spacing w:line="320" w:lineRule="exact"/>
        <w:ind w:left="2" w:firstLineChars="149" w:firstLine="358"/>
        <w:rPr>
          <w:rFonts w:asciiTheme="minorEastAsia" w:hAnsiTheme="minorEastAsia" w:cs="Courier New"/>
          <w:sz w:val="24"/>
          <w:szCs w:val="24"/>
        </w:rPr>
      </w:pPr>
    </w:p>
    <w:p w:rsidR="00851B33" w:rsidRPr="00E11160" w:rsidRDefault="00551C50">
      <w:pPr>
        <w:widowControl/>
        <w:spacing w:before="100" w:beforeAutospacing="1" w:after="100" w:afterAutospacing="1" w:line="360" w:lineRule="auto"/>
        <w:jc w:val="center"/>
        <w:rPr>
          <w:rFonts w:ascii="宋体" w:hAnsi="宋体"/>
          <w:b/>
          <w:bCs/>
          <w:sz w:val="24"/>
          <w:szCs w:val="24"/>
        </w:rPr>
      </w:pPr>
      <w:r w:rsidRPr="00E11160">
        <w:rPr>
          <w:rFonts w:ascii="宋体" w:hAnsi="宋体" w:hint="eastAsia"/>
          <w:b/>
          <w:bCs/>
          <w:sz w:val="24"/>
          <w:szCs w:val="24"/>
        </w:rPr>
        <w:lastRenderedPageBreak/>
        <w:t>3.4 没有重大违法记录的声明</w:t>
      </w:r>
    </w:p>
    <w:p w:rsidR="00851B33" w:rsidRPr="00E11160" w:rsidRDefault="00551C50" w:rsidP="00551C50">
      <w:pPr>
        <w:spacing w:beforeLines="50" w:afterLines="50"/>
        <w:jc w:val="center"/>
        <w:rPr>
          <w:rFonts w:ascii="宋体" w:hAnsi="宋体" w:cs="Arial"/>
          <w:kern w:val="0"/>
          <w:sz w:val="28"/>
          <w:szCs w:val="28"/>
        </w:rPr>
      </w:pPr>
      <w:r w:rsidRPr="00E11160">
        <w:rPr>
          <w:rFonts w:ascii="宋体" w:hAnsi="宋体" w:cs="Arial" w:hint="eastAsia"/>
          <w:kern w:val="0"/>
          <w:sz w:val="28"/>
          <w:szCs w:val="28"/>
        </w:rPr>
        <w:t>声　   明</w:t>
      </w:r>
    </w:p>
    <w:p w:rsidR="00851B33" w:rsidRPr="00E11160" w:rsidRDefault="00551C50" w:rsidP="00551C50">
      <w:pPr>
        <w:spacing w:beforeLines="50" w:afterLines="50" w:line="360" w:lineRule="auto"/>
        <w:ind w:firstLineChars="200" w:firstLine="420"/>
        <w:rPr>
          <w:rFonts w:asciiTheme="minorEastAsia" w:hAnsiTheme="minorEastAsia" w:cs="宋体"/>
          <w:szCs w:val="21"/>
          <w:lang w:val="zh-CN"/>
        </w:rPr>
      </w:pPr>
      <w:r w:rsidRPr="00E11160">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851B33" w:rsidRPr="00E11160" w:rsidRDefault="00551C50" w:rsidP="00551C50">
      <w:pPr>
        <w:spacing w:beforeLines="50" w:afterLines="50" w:line="360" w:lineRule="auto"/>
        <w:ind w:firstLineChars="200" w:firstLine="420"/>
        <w:rPr>
          <w:rFonts w:asciiTheme="minorEastAsia" w:hAnsiTheme="minorEastAsia" w:cs="宋体"/>
          <w:szCs w:val="21"/>
          <w:lang w:val="zh-CN"/>
        </w:rPr>
      </w:pPr>
      <w:r w:rsidRPr="00E11160">
        <w:rPr>
          <w:rFonts w:asciiTheme="minorEastAsia" w:hAnsiTheme="minorEastAsia" w:cs="宋体" w:hint="eastAsia"/>
          <w:szCs w:val="21"/>
          <w:lang w:val="zh-CN"/>
        </w:rPr>
        <w:t>特此声明。</w:t>
      </w:r>
    </w:p>
    <w:p w:rsidR="00851B33" w:rsidRPr="00E11160" w:rsidRDefault="00551C50" w:rsidP="00551C50">
      <w:pPr>
        <w:spacing w:beforeLines="50" w:afterLines="50" w:line="360" w:lineRule="auto"/>
        <w:ind w:firstLineChars="200" w:firstLine="420"/>
        <w:rPr>
          <w:rFonts w:asciiTheme="minorEastAsia" w:hAnsiTheme="minorEastAsia" w:cs="宋体"/>
          <w:szCs w:val="21"/>
          <w:lang w:val="zh-CN"/>
        </w:rPr>
      </w:pPr>
      <w:r w:rsidRPr="00E11160">
        <w:rPr>
          <w:rFonts w:asciiTheme="minorEastAsia" w:hAnsiTheme="minorEastAsia" w:cs="宋体" w:hint="eastAsia"/>
          <w:szCs w:val="21"/>
          <w:lang w:val="zh-CN"/>
        </w:rPr>
        <w:t>本公司对上述声明的真实性负责。如有虚假，将依法承担相应责任。</w:t>
      </w:r>
    </w:p>
    <w:p w:rsidR="00851B33" w:rsidRPr="00E11160" w:rsidRDefault="00851B33" w:rsidP="00551C50">
      <w:pPr>
        <w:spacing w:beforeLines="50" w:afterLines="50" w:line="360" w:lineRule="auto"/>
        <w:ind w:firstLineChars="236" w:firstLine="496"/>
        <w:rPr>
          <w:rFonts w:asciiTheme="minorEastAsia" w:hAnsiTheme="minorEastAsia" w:cs="宋体"/>
          <w:szCs w:val="21"/>
          <w:lang w:val="zh-CN"/>
        </w:rPr>
      </w:pPr>
    </w:p>
    <w:p w:rsidR="00851B33" w:rsidRPr="00E11160" w:rsidRDefault="00551C50" w:rsidP="00551C50">
      <w:pPr>
        <w:spacing w:beforeLines="50" w:afterLines="50" w:line="360" w:lineRule="auto"/>
        <w:ind w:right="420" w:firstLineChars="2286" w:firstLine="4801"/>
        <w:rPr>
          <w:rFonts w:asciiTheme="minorEastAsia" w:hAnsiTheme="minorEastAsia" w:cs="宋体"/>
          <w:szCs w:val="21"/>
          <w:lang w:val="zh-CN"/>
        </w:rPr>
      </w:pPr>
      <w:r w:rsidRPr="00E11160">
        <w:rPr>
          <w:rFonts w:asciiTheme="minorEastAsia" w:hAnsiTheme="minorEastAsia" w:cs="宋体" w:hint="eastAsia"/>
          <w:szCs w:val="21"/>
          <w:lang w:val="zh-CN"/>
        </w:rPr>
        <w:t>单位名称（盖章）：</w:t>
      </w:r>
    </w:p>
    <w:p w:rsidR="00851B33" w:rsidRPr="00E11160" w:rsidRDefault="00551C50" w:rsidP="00551C50">
      <w:pPr>
        <w:spacing w:beforeLines="50" w:afterLines="50" w:line="360" w:lineRule="auto"/>
        <w:ind w:right="420" w:firstLineChars="2286" w:firstLine="4801"/>
        <w:rPr>
          <w:rFonts w:asciiTheme="minorEastAsia" w:hAnsiTheme="minorEastAsia" w:cs="宋体"/>
          <w:szCs w:val="21"/>
          <w:lang w:val="zh-CN"/>
        </w:rPr>
      </w:pPr>
      <w:r w:rsidRPr="00E11160">
        <w:rPr>
          <w:rFonts w:asciiTheme="minorEastAsia" w:hAnsiTheme="minorEastAsia" w:cs="宋体" w:hint="eastAsia"/>
          <w:szCs w:val="21"/>
          <w:lang w:val="zh-CN"/>
        </w:rPr>
        <w:t xml:space="preserve">日    期：     </w:t>
      </w:r>
      <w:r w:rsidRPr="00E11160">
        <w:rPr>
          <w:rFonts w:asciiTheme="minorEastAsia" w:hAnsiTheme="minorEastAsia" w:cs="宋体" w:hint="eastAsia"/>
          <w:szCs w:val="21"/>
        </w:rPr>
        <w:t>年    月    日</w:t>
      </w:r>
    </w:p>
    <w:p w:rsidR="00851B33" w:rsidRPr="00E11160" w:rsidRDefault="00851B33" w:rsidP="00551C50">
      <w:pPr>
        <w:spacing w:beforeLines="50" w:afterLines="50" w:line="360" w:lineRule="auto"/>
        <w:ind w:right="420" w:firstLineChars="2286" w:firstLine="5486"/>
        <w:rPr>
          <w:rFonts w:asciiTheme="minorEastAsia" w:hAnsiTheme="minorEastAsia" w:cs="宋体"/>
          <w:sz w:val="24"/>
          <w:szCs w:val="24"/>
          <w:lang w:val="zh-CN"/>
        </w:rPr>
      </w:pPr>
    </w:p>
    <w:p w:rsidR="00851B33" w:rsidRPr="00E11160" w:rsidRDefault="00851B33" w:rsidP="00551C50">
      <w:pPr>
        <w:spacing w:beforeLines="50" w:afterLines="50" w:line="360" w:lineRule="auto"/>
        <w:ind w:right="420" w:firstLineChars="2286" w:firstLine="5486"/>
        <w:rPr>
          <w:rFonts w:asciiTheme="minorEastAsia" w:hAnsiTheme="minorEastAsia" w:cs="宋体"/>
          <w:sz w:val="24"/>
          <w:szCs w:val="24"/>
          <w:lang w:val="zh-CN"/>
        </w:rPr>
      </w:pPr>
    </w:p>
    <w:p w:rsidR="00851B33" w:rsidRPr="00E11160" w:rsidRDefault="00851B33" w:rsidP="00551C50">
      <w:pPr>
        <w:spacing w:beforeLines="50" w:afterLines="50" w:line="360" w:lineRule="auto"/>
        <w:ind w:right="420" w:firstLineChars="2286" w:firstLine="5486"/>
        <w:rPr>
          <w:rFonts w:asciiTheme="minorEastAsia" w:hAnsiTheme="minorEastAsia" w:cs="宋体"/>
          <w:sz w:val="24"/>
          <w:szCs w:val="24"/>
          <w:lang w:val="zh-CN"/>
        </w:rPr>
      </w:pPr>
    </w:p>
    <w:p w:rsidR="00851B33" w:rsidRPr="00E11160" w:rsidRDefault="00551C50">
      <w:pPr>
        <w:autoSpaceDE w:val="0"/>
        <w:autoSpaceDN w:val="0"/>
        <w:adjustRightInd w:val="0"/>
        <w:spacing w:line="360" w:lineRule="auto"/>
        <w:jc w:val="center"/>
        <w:outlineLvl w:val="0"/>
        <w:rPr>
          <w:rFonts w:ascii="宋体" w:hAnsi="宋体"/>
          <w:b/>
          <w:bCs/>
          <w:sz w:val="24"/>
          <w:szCs w:val="24"/>
        </w:rPr>
      </w:pPr>
      <w:r w:rsidRPr="00E11160">
        <w:rPr>
          <w:rFonts w:ascii="宋体" w:hAnsi="宋体" w:hint="eastAsia"/>
          <w:b/>
          <w:bCs/>
          <w:sz w:val="24"/>
          <w:szCs w:val="24"/>
        </w:rPr>
        <w:t>3.5 投标保证金</w:t>
      </w:r>
    </w:p>
    <w:p w:rsidR="00851B33" w:rsidRPr="00E11160" w:rsidRDefault="00851B33">
      <w:pPr>
        <w:autoSpaceDE w:val="0"/>
        <w:autoSpaceDN w:val="0"/>
        <w:adjustRightInd w:val="0"/>
        <w:spacing w:line="360" w:lineRule="auto"/>
        <w:jc w:val="center"/>
        <w:outlineLvl w:val="0"/>
        <w:rPr>
          <w:rFonts w:eastAsia="宋体" w:hAnsi="宋体"/>
          <w:b/>
          <w:snapToGrid w:val="0"/>
          <w:kern w:val="0"/>
          <w:sz w:val="36"/>
          <w:szCs w:val="36"/>
        </w:rPr>
      </w:pPr>
    </w:p>
    <w:p w:rsidR="00851B33" w:rsidRPr="00E11160" w:rsidRDefault="00551C50">
      <w:pPr>
        <w:autoSpaceDE w:val="0"/>
        <w:autoSpaceDN w:val="0"/>
        <w:adjustRightInd w:val="0"/>
        <w:spacing w:line="360" w:lineRule="auto"/>
        <w:jc w:val="center"/>
        <w:rPr>
          <w:rFonts w:asciiTheme="minorEastAsia" w:hAnsiTheme="minorEastAsia" w:cs="宋体"/>
          <w:szCs w:val="21"/>
          <w:lang w:val="zh-CN"/>
        </w:rPr>
      </w:pPr>
      <w:r w:rsidRPr="00E11160">
        <w:rPr>
          <w:rFonts w:asciiTheme="minorEastAsia" w:hAnsiTheme="minorEastAsia" w:cs="宋体" w:hint="eastAsia"/>
          <w:szCs w:val="21"/>
          <w:lang w:val="zh-CN"/>
        </w:rPr>
        <w:t>许昌公共资源交易中心保证金缴纳回执</w:t>
      </w:r>
    </w:p>
    <w:p w:rsidR="00851B33" w:rsidRPr="00E11160" w:rsidRDefault="00851B33">
      <w:pPr>
        <w:autoSpaceDE w:val="0"/>
        <w:autoSpaceDN w:val="0"/>
        <w:adjustRightInd w:val="0"/>
        <w:spacing w:line="360" w:lineRule="auto"/>
        <w:jc w:val="center"/>
        <w:rPr>
          <w:rFonts w:ascii="宋体" w:cs="宋体"/>
          <w:szCs w:val="21"/>
          <w:lang w:val="zh-CN"/>
        </w:rPr>
      </w:pPr>
    </w:p>
    <w:p w:rsidR="00851B33" w:rsidRPr="00E11160" w:rsidRDefault="00551C50">
      <w:pPr>
        <w:autoSpaceDE w:val="0"/>
        <w:autoSpaceDN w:val="0"/>
        <w:adjustRightInd w:val="0"/>
        <w:spacing w:line="360" w:lineRule="auto"/>
        <w:jc w:val="center"/>
        <w:rPr>
          <w:rFonts w:ascii="宋体" w:cs="宋体"/>
          <w:szCs w:val="21"/>
          <w:lang w:val="zh-CN"/>
        </w:rPr>
      </w:pPr>
      <w:r w:rsidRPr="00E11160">
        <w:rPr>
          <w:rFonts w:ascii="宋体" w:cs="宋体" w:hint="eastAsia"/>
          <w:szCs w:val="21"/>
          <w:lang w:val="zh-CN"/>
        </w:rPr>
        <w:t>（注：开标现场单独提供一份“许昌公共资源交易中心保证金缴纳回执”以备查询）</w:t>
      </w:r>
    </w:p>
    <w:p w:rsidR="00851B33" w:rsidRPr="00E11160" w:rsidRDefault="00851B33">
      <w:pPr>
        <w:autoSpaceDE w:val="0"/>
        <w:autoSpaceDN w:val="0"/>
        <w:adjustRightInd w:val="0"/>
        <w:spacing w:line="360" w:lineRule="auto"/>
        <w:ind w:right="-11"/>
        <w:rPr>
          <w:rFonts w:ascii="宋体" w:cs="宋体"/>
          <w:szCs w:val="21"/>
          <w:lang w:val="zh-CN"/>
        </w:rPr>
      </w:pPr>
    </w:p>
    <w:p w:rsidR="00851B33" w:rsidRPr="00E11160" w:rsidRDefault="00851B33">
      <w:pPr>
        <w:autoSpaceDE w:val="0"/>
        <w:autoSpaceDN w:val="0"/>
        <w:adjustRightInd w:val="0"/>
        <w:spacing w:line="360" w:lineRule="auto"/>
        <w:jc w:val="center"/>
        <w:rPr>
          <w:rFonts w:asciiTheme="minorEastAsia" w:hAnsiTheme="minorEastAsia" w:cs="宋体"/>
          <w:sz w:val="24"/>
          <w:szCs w:val="24"/>
          <w:lang w:val="zh-CN"/>
        </w:rPr>
      </w:pPr>
    </w:p>
    <w:p w:rsidR="00851B33" w:rsidRPr="00E11160" w:rsidRDefault="00851B33">
      <w:pPr>
        <w:autoSpaceDE w:val="0"/>
        <w:autoSpaceDN w:val="0"/>
        <w:adjustRightInd w:val="0"/>
        <w:spacing w:line="360" w:lineRule="auto"/>
        <w:jc w:val="center"/>
        <w:rPr>
          <w:rFonts w:asciiTheme="minorEastAsia" w:hAnsiTheme="minorEastAsia" w:cs="宋体"/>
          <w:sz w:val="24"/>
          <w:szCs w:val="24"/>
          <w:lang w:val="zh-CN"/>
        </w:rPr>
      </w:pPr>
    </w:p>
    <w:p w:rsidR="00851B33" w:rsidRPr="00E11160" w:rsidRDefault="00851B33">
      <w:pPr>
        <w:autoSpaceDE w:val="0"/>
        <w:autoSpaceDN w:val="0"/>
        <w:adjustRightInd w:val="0"/>
        <w:spacing w:line="360" w:lineRule="auto"/>
        <w:outlineLvl w:val="0"/>
        <w:rPr>
          <w:rFonts w:ascii="宋体" w:cs="宋体"/>
          <w:sz w:val="24"/>
          <w:lang w:val="zh-CN"/>
        </w:rPr>
      </w:pPr>
    </w:p>
    <w:p w:rsidR="00851B33" w:rsidRPr="00E11160" w:rsidRDefault="00551C50">
      <w:pPr>
        <w:autoSpaceDE w:val="0"/>
        <w:autoSpaceDN w:val="0"/>
        <w:adjustRightInd w:val="0"/>
        <w:spacing w:line="360" w:lineRule="auto"/>
        <w:jc w:val="center"/>
        <w:outlineLvl w:val="0"/>
        <w:rPr>
          <w:rFonts w:ascii="宋体" w:hAnsi="宋体"/>
          <w:b/>
          <w:bCs/>
          <w:sz w:val="24"/>
          <w:szCs w:val="24"/>
        </w:rPr>
      </w:pPr>
      <w:r w:rsidRPr="00E11160">
        <w:rPr>
          <w:rFonts w:ascii="宋体" w:hAnsi="宋体" w:hint="eastAsia"/>
          <w:b/>
          <w:bCs/>
          <w:sz w:val="24"/>
          <w:szCs w:val="24"/>
        </w:rPr>
        <w:lastRenderedPageBreak/>
        <w:t xml:space="preserve">3.6 其他资格证书或材料 </w:t>
      </w:r>
    </w:p>
    <w:p w:rsidR="00851B33" w:rsidRPr="00E11160" w:rsidRDefault="00851B33">
      <w:pPr>
        <w:autoSpaceDE w:val="0"/>
        <w:autoSpaceDN w:val="0"/>
        <w:adjustRightInd w:val="0"/>
        <w:spacing w:line="360" w:lineRule="auto"/>
        <w:jc w:val="center"/>
        <w:outlineLvl w:val="0"/>
        <w:rPr>
          <w:rFonts w:eastAsia="宋体" w:hAnsi="宋体"/>
          <w:b/>
          <w:snapToGrid w:val="0"/>
          <w:kern w:val="0"/>
          <w:sz w:val="36"/>
          <w:szCs w:val="36"/>
        </w:rPr>
      </w:pPr>
    </w:p>
    <w:p w:rsidR="00851B33" w:rsidRPr="00E11160" w:rsidRDefault="00851B33">
      <w:pPr>
        <w:autoSpaceDE w:val="0"/>
        <w:autoSpaceDN w:val="0"/>
        <w:adjustRightInd w:val="0"/>
        <w:spacing w:line="360" w:lineRule="auto"/>
        <w:jc w:val="center"/>
        <w:outlineLvl w:val="0"/>
        <w:rPr>
          <w:rFonts w:eastAsia="宋体" w:hAnsi="宋体"/>
          <w:b/>
          <w:snapToGrid w:val="0"/>
          <w:kern w:val="0"/>
          <w:sz w:val="36"/>
          <w:szCs w:val="36"/>
        </w:rPr>
      </w:pPr>
    </w:p>
    <w:p w:rsidR="00851B33" w:rsidRPr="00E11160" w:rsidRDefault="00851B33">
      <w:pPr>
        <w:autoSpaceDE w:val="0"/>
        <w:autoSpaceDN w:val="0"/>
        <w:adjustRightInd w:val="0"/>
        <w:spacing w:line="360" w:lineRule="auto"/>
        <w:jc w:val="center"/>
        <w:outlineLvl w:val="0"/>
        <w:rPr>
          <w:rFonts w:eastAsia="宋体" w:hAnsi="宋体"/>
          <w:b/>
          <w:snapToGrid w:val="0"/>
          <w:kern w:val="0"/>
          <w:sz w:val="36"/>
          <w:szCs w:val="36"/>
        </w:rPr>
      </w:pPr>
    </w:p>
    <w:p w:rsidR="00851B33" w:rsidRPr="00E11160" w:rsidRDefault="00851B33">
      <w:pPr>
        <w:autoSpaceDE w:val="0"/>
        <w:autoSpaceDN w:val="0"/>
        <w:adjustRightInd w:val="0"/>
        <w:spacing w:line="360" w:lineRule="auto"/>
        <w:jc w:val="center"/>
        <w:outlineLvl w:val="0"/>
        <w:rPr>
          <w:rFonts w:eastAsia="宋体" w:hAnsi="宋体"/>
          <w:b/>
          <w:snapToGrid w:val="0"/>
          <w:kern w:val="0"/>
          <w:sz w:val="36"/>
          <w:szCs w:val="36"/>
        </w:rPr>
      </w:pPr>
    </w:p>
    <w:p w:rsidR="00851B33" w:rsidRPr="00E11160" w:rsidRDefault="00851B33">
      <w:pPr>
        <w:autoSpaceDE w:val="0"/>
        <w:autoSpaceDN w:val="0"/>
        <w:adjustRightInd w:val="0"/>
        <w:spacing w:line="360" w:lineRule="auto"/>
        <w:jc w:val="center"/>
        <w:rPr>
          <w:rFonts w:asciiTheme="minorEastAsia" w:hAnsiTheme="minorEastAsia" w:cs="黑体"/>
          <w:b/>
          <w:bCs/>
          <w:sz w:val="44"/>
          <w:szCs w:val="44"/>
          <w:lang w:val="zh-CN"/>
        </w:rPr>
      </w:pPr>
    </w:p>
    <w:p w:rsidR="00851B33" w:rsidRPr="00E11160" w:rsidRDefault="00851B33">
      <w:pPr>
        <w:autoSpaceDE w:val="0"/>
        <w:autoSpaceDN w:val="0"/>
        <w:adjustRightInd w:val="0"/>
        <w:spacing w:line="360" w:lineRule="auto"/>
        <w:jc w:val="center"/>
        <w:rPr>
          <w:rFonts w:asciiTheme="minorEastAsia" w:hAnsiTheme="minorEastAsia" w:cs="黑体"/>
          <w:b/>
          <w:bCs/>
          <w:sz w:val="44"/>
          <w:szCs w:val="44"/>
          <w:lang w:val="zh-CN"/>
        </w:rPr>
      </w:pPr>
    </w:p>
    <w:p w:rsidR="00851B33" w:rsidRPr="00E11160" w:rsidRDefault="00851B33">
      <w:pPr>
        <w:autoSpaceDE w:val="0"/>
        <w:autoSpaceDN w:val="0"/>
        <w:adjustRightInd w:val="0"/>
        <w:spacing w:line="360" w:lineRule="auto"/>
        <w:jc w:val="center"/>
        <w:rPr>
          <w:rFonts w:asciiTheme="minorEastAsia" w:hAnsiTheme="minorEastAsia" w:cs="黑体"/>
          <w:b/>
          <w:bCs/>
          <w:sz w:val="44"/>
          <w:szCs w:val="44"/>
          <w:lang w:val="zh-CN"/>
        </w:rPr>
      </w:pPr>
    </w:p>
    <w:p w:rsidR="00851B33" w:rsidRPr="00E11160" w:rsidRDefault="00851B33">
      <w:pPr>
        <w:autoSpaceDE w:val="0"/>
        <w:autoSpaceDN w:val="0"/>
        <w:adjustRightInd w:val="0"/>
        <w:spacing w:line="360" w:lineRule="auto"/>
        <w:jc w:val="center"/>
        <w:rPr>
          <w:rFonts w:asciiTheme="minorEastAsia" w:hAnsiTheme="minorEastAsia" w:cs="黑体"/>
          <w:b/>
          <w:bCs/>
          <w:sz w:val="44"/>
          <w:szCs w:val="44"/>
          <w:lang w:val="zh-CN"/>
        </w:rPr>
      </w:pPr>
    </w:p>
    <w:p w:rsidR="00851B33" w:rsidRPr="00E11160" w:rsidRDefault="00851B33">
      <w:pPr>
        <w:autoSpaceDE w:val="0"/>
        <w:autoSpaceDN w:val="0"/>
        <w:adjustRightInd w:val="0"/>
        <w:spacing w:line="360" w:lineRule="auto"/>
        <w:jc w:val="center"/>
        <w:rPr>
          <w:rFonts w:asciiTheme="minorEastAsia" w:hAnsiTheme="minorEastAsia" w:cs="黑体"/>
          <w:b/>
          <w:bCs/>
          <w:sz w:val="44"/>
          <w:szCs w:val="44"/>
          <w:lang w:val="zh-CN"/>
        </w:rPr>
      </w:pPr>
    </w:p>
    <w:p w:rsidR="00851B33" w:rsidRPr="00E11160" w:rsidRDefault="00851B33">
      <w:pPr>
        <w:autoSpaceDE w:val="0"/>
        <w:autoSpaceDN w:val="0"/>
        <w:adjustRightInd w:val="0"/>
        <w:spacing w:line="360" w:lineRule="auto"/>
        <w:jc w:val="center"/>
        <w:rPr>
          <w:rFonts w:asciiTheme="minorEastAsia" w:hAnsiTheme="minorEastAsia" w:cs="黑体"/>
          <w:b/>
          <w:bCs/>
          <w:sz w:val="44"/>
          <w:szCs w:val="44"/>
          <w:lang w:val="zh-CN"/>
        </w:rPr>
      </w:pPr>
    </w:p>
    <w:p w:rsidR="00851B33" w:rsidRPr="00E11160" w:rsidRDefault="00851B33">
      <w:pPr>
        <w:autoSpaceDE w:val="0"/>
        <w:autoSpaceDN w:val="0"/>
        <w:adjustRightInd w:val="0"/>
        <w:spacing w:line="360" w:lineRule="auto"/>
        <w:jc w:val="center"/>
        <w:rPr>
          <w:rFonts w:asciiTheme="minorEastAsia" w:hAnsiTheme="minorEastAsia" w:cs="黑体"/>
          <w:b/>
          <w:bCs/>
          <w:sz w:val="44"/>
          <w:szCs w:val="44"/>
          <w:lang w:val="zh-CN"/>
        </w:rPr>
      </w:pPr>
    </w:p>
    <w:p w:rsidR="00851B33" w:rsidRPr="00E11160" w:rsidRDefault="00851B33">
      <w:pPr>
        <w:autoSpaceDE w:val="0"/>
        <w:autoSpaceDN w:val="0"/>
        <w:adjustRightInd w:val="0"/>
        <w:spacing w:line="360" w:lineRule="auto"/>
        <w:jc w:val="center"/>
        <w:rPr>
          <w:rFonts w:asciiTheme="minorEastAsia" w:hAnsiTheme="minorEastAsia" w:cs="黑体"/>
          <w:b/>
          <w:bCs/>
          <w:sz w:val="44"/>
          <w:szCs w:val="44"/>
          <w:lang w:val="zh-CN"/>
        </w:rPr>
      </w:pPr>
    </w:p>
    <w:p w:rsidR="00851B33" w:rsidRPr="00E11160" w:rsidRDefault="00851B33">
      <w:pPr>
        <w:autoSpaceDE w:val="0"/>
        <w:autoSpaceDN w:val="0"/>
        <w:adjustRightInd w:val="0"/>
        <w:spacing w:line="360" w:lineRule="auto"/>
        <w:jc w:val="center"/>
        <w:rPr>
          <w:rFonts w:asciiTheme="minorEastAsia" w:hAnsiTheme="minorEastAsia" w:cs="黑体"/>
          <w:b/>
          <w:bCs/>
          <w:sz w:val="44"/>
          <w:szCs w:val="44"/>
          <w:lang w:val="zh-CN"/>
        </w:rPr>
      </w:pPr>
    </w:p>
    <w:p w:rsidR="00851B33" w:rsidRPr="00E11160" w:rsidRDefault="00851B33">
      <w:pPr>
        <w:autoSpaceDE w:val="0"/>
        <w:autoSpaceDN w:val="0"/>
        <w:adjustRightInd w:val="0"/>
        <w:spacing w:line="360" w:lineRule="auto"/>
        <w:jc w:val="center"/>
        <w:rPr>
          <w:rFonts w:asciiTheme="minorEastAsia" w:hAnsiTheme="minorEastAsia" w:cs="黑体"/>
          <w:b/>
          <w:bCs/>
          <w:sz w:val="44"/>
          <w:szCs w:val="44"/>
          <w:lang w:val="zh-CN"/>
        </w:rPr>
      </w:pPr>
    </w:p>
    <w:p w:rsidR="00851B33" w:rsidRPr="00E11160" w:rsidRDefault="00851B33">
      <w:pPr>
        <w:autoSpaceDE w:val="0"/>
        <w:autoSpaceDN w:val="0"/>
        <w:adjustRightInd w:val="0"/>
        <w:spacing w:line="360" w:lineRule="auto"/>
        <w:jc w:val="center"/>
        <w:rPr>
          <w:rFonts w:asciiTheme="minorEastAsia" w:hAnsiTheme="minorEastAsia" w:cs="黑体"/>
          <w:b/>
          <w:bCs/>
          <w:sz w:val="44"/>
          <w:szCs w:val="44"/>
          <w:lang w:val="zh-CN"/>
        </w:rPr>
      </w:pPr>
    </w:p>
    <w:p w:rsidR="00851B33" w:rsidRPr="00E11160" w:rsidRDefault="00851B33">
      <w:pPr>
        <w:autoSpaceDE w:val="0"/>
        <w:autoSpaceDN w:val="0"/>
        <w:adjustRightInd w:val="0"/>
        <w:spacing w:line="360" w:lineRule="auto"/>
        <w:jc w:val="center"/>
        <w:rPr>
          <w:rFonts w:asciiTheme="minorEastAsia" w:hAnsiTheme="minorEastAsia" w:cs="黑体"/>
          <w:b/>
          <w:bCs/>
          <w:sz w:val="44"/>
          <w:szCs w:val="44"/>
          <w:lang w:val="zh-CN"/>
        </w:rPr>
      </w:pPr>
    </w:p>
    <w:p w:rsidR="00851B33" w:rsidRPr="00E11160" w:rsidRDefault="00851B33">
      <w:pPr>
        <w:autoSpaceDE w:val="0"/>
        <w:autoSpaceDN w:val="0"/>
        <w:adjustRightInd w:val="0"/>
        <w:spacing w:line="360" w:lineRule="auto"/>
        <w:jc w:val="center"/>
        <w:rPr>
          <w:rFonts w:asciiTheme="minorEastAsia" w:hAnsiTheme="minorEastAsia" w:cs="黑体"/>
          <w:b/>
          <w:bCs/>
          <w:sz w:val="44"/>
          <w:szCs w:val="44"/>
          <w:lang w:val="zh-CN"/>
        </w:rPr>
      </w:pPr>
    </w:p>
    <w:p w:rsidR="00851B33" w:rsidRPr="00E11160" w:rsidRDefault="00851B33">
      <w:pPr>
        <w:autoSpaceDE w:val="0"/>
        <w:autoSpaceDN w:val="0"/>
        <w:adjustRightInd w:val="0"/>
        <w:spacing w:line="360" w:lineRule="auto"/>
        <w:jc w:val="center"/>
        <w:rPr>
          <w:rFonts w:asciiTheme="minorEastAsia" w:hAnsiTheme="minorEastAsia" w:cs="黑体"/>
          <w:b/>
          <w:bCs/>
          <w:sz w:val="44"/>
          <w:szCs w:val="44"/>
          <w:lang w:val="zh-CN"/>
        </w:rPr>
      </w:pPr>
    </w:p>
    <w:p w:rsidR="00851B33" w:rsidRPr="00E11160" w:rsidRDefault="00851B33">
      <w:pPr>
        <w:autoSpaceDE w:val="0"/>
        <w:autoSpaceDN w:val="0"/>
        <w:adjustRightInd w:val="0"/>
        <w:spacing w:line="360" w:lineRule="auto"/>
        <w:jc w:val="center"/>
        <w:rPr>
          <w:rFonts w:asciiTheme="minorEastAsia" w:hAnsiTheme="minorEastAsia" w:cs="黑体"/>
          <w:b/>
          <w:bCs/>
          <w:sz w:val="44"/>
          <w:szCs w:val="44"/>
          <w:lang w:val="zh-CN"/>
        </w:rPr>
      </w:pPr>
    </w:p>
    <w:p w:rsidR="00851B33" w:rsidRPr="00E11160" w:rsidRDefault="00851B33">
      <w:pPr>
        <w:autoSpaceDE w:val="0"/>
        <w:autoSpaceDN w:val="0"/>
        <w:adjustRightInd w:val="0"/>
        <w:spacing w:line="360" w:lineRule="auto"/>
        <w:jc w:val="center"/>
        <w:rPr>
          <w:rFonts w:asciiTheme="minorEastAsia" w:hAnsiTheme="minorEastAsia" w:cs="黑体"/>
          <w:b/>
          <w:bCs/>
          <w:sz w:val="44"/>
          <w:szCs w:val="44"/>
          <w:lang w:val="zh-CN"/>
        </w:rPr>
      </w:pPr>
    </w:p>
    <w:p w:rsidR="00851B33" w:rsidRPr="00E11160" w:rsidRDefault="00851B33">
      <w:pPr>
        <w:autoSpaceDE w:val="0"/>
        <w:autoSpaceDN w:val="0"/>
        <w:adjustRightInd w:val="0"/>
        <w:spacing w:line="360" w:lineRule="auto"/>
        <w:jc w:val="center"/>
        <w:rPr>
          <w:rFonts w:asciiTheme="minorEastAsia" w:hAnsiTheme="minorEastAsia" w:cs="黑体"/>
          <w:b/>
          <w:bCs/>
          <w:sz w:val="44"/>
          <w:szCs w:val="44"/>
          <w:lang w:val="zh-CN"/>
        </w:rPr>
      </w:pPr>
    </w:p>
    <w:p w:rsidR="00851B33" w:rsidRPr="00E11160" w:rsidRDefault="00851B33">
      <w:pPr>
        <w:autoSpaceDE w:val="0"/>
        <w:autoSpaceDN w:val="0"/>
        <w:adjustRightInd w:val="0"/>
        <w:spacing w:line="360" w:lineRule="auto"/>
        <w:jc w:val="center"/>
        <w:rPr>
          <w:rFonts w:asciiTheme="minorEastAsia" w:hAnsiTheme="minorEastAsia" w:cs="黑体"/>
          <w:b/>
          <w:bCs/>
          <w:sz w:val="44"/>
          <w:szCs w:val="44"/>
          <w:lang w:val="zh-CN"/>
        </w:rPr>
      </w:pPr>
    </w:p>
    <w:p w:rsidR="00851B33" w:rsidRPr="00E11160" w:rsidRDefault="00851B33">
      <w:pPr>
        <w:autoSpaceDE w:val="0"/>
        <w:autoSpaceDN w:val="0"/>
        <w:adjustRightInd w:val="0"/>
        <w:spacing w:line="360" w:lineRule="auto"/>
        <w:jc w:val="center"/>
        <w:rPr>
          <w:rFonts w:asciiTheme="minorEastAsia" w:hAnsiTheme="minorEastAsia" w:cs="黑体"/>
          <w:b/>
          <w:bCs/>
          <w:sz w:val="44"/>
          <w:szCs w:val="44"/>
          <w:lang w:val="zh-CN"/>
        </w:rPr>
      </w:pPr>
    </w:p>
    <w:p w:rsidR="00851B33" w:rsidRPr="00E11160" w:rsidRDefault="00851B33">
      <w:pPr>
        <w:autoSpaceDE w:val="0"/>
        <w:autoSpaceDN w:val="0"/>
        <w:adjustRightInd w:val="0"/>
        <w:spacing w:line="360" w:lineRule="auto"/>
        <w:jc w:val="center"/>
        <w:rPr>
          <w:rFonts w:asciiTheme="minorEastAsia" w:hAnsiTheme="minorEastAsia" w:cs="黑体"/>
          <w:b/>
          <w:bCs/>
          <w:sz w:val="44"/>
          <w:szCs w:val="44"/>
          <w:lang w:val="zh-CN"/>
        </w:rPr>
      </w:pPr>
    </w:p>
    <w:p w:rsidR="00851B33" w:rsidRPr="00E11160" w:rsidRDefault="00851B33">
      <w:pPr>
        <w:autoSpaceDE w:val="0"/>
        <w:autoSpaceDN w:val="0"/>
        <w:adjustRightInd w:val="0"/>
        <w:spacing w:line="360" w:lineRule="auto"/>
        <w:jc w:val="center"/>
        <w:rPr>
          <w:rFonts w:asciiTheme="minorEastAsia" w:hAnsiTheme="minorEastAsia" w:cs="黑体"/>
          <w:b/>
          <w:bCs/>
          <w:sz w:val="44"/>
          <w:szCs w:val="44"/>
          <w:lang w:val="zh-CN"/>
        </w:rPr>
      </w:pPr>
    </w:p>
    <w:p w:rsidR="00851B33" w:rsidRPr="00E11160" w:rsidRDefault="00851B33">
      <w:pPr>
        <w:autoSpaceDE w:val="0"/>
        <w:autoSpaceDN w:val="0"/>
        <w:adjustRightInd w:val="0"/>
        <w:spacing w:line="360" w:lineRule="auto"/>
        <w:jc w:val="center"/>
        <w:rPr>
          <w:rFonts w:asciiTheme="minorEastAsia" w:hAnsiTheme="minorEastAsia" w:cs="黑体"/>
          <w:b/>
          <w:bCs/>
          <w:sz w:val="44"/>
          <w:szCs w:val="44"/>
          <w:lang w:val="zh-CN"/>
        </w:rPr>
      </w:pPr>
    </w:p>
    <w:p w:rsidR="00851B33" w:rsidRPr="00E11160" w:rsidRDefault="00551C50">
      <w:pPr>
        <w:autoSpaceDE w:val="0"/>
        <w:autoSpaceDN w:val="0"/>
        <w:adjustRightInd w:val="0"/>
        <w:spacing w:line="360" w:lineRule="auto"/>
        <w:jc w:val="center"/>
        <w:rPr>
          <w:rFonts w:asciiTheme="minorEastAsia" w:hAnsiTheme="minorEastAsia" w:cs="黑体"/>
          <w:b/>
          <w:bCs/>
          <w:sz w:val="28"/>
          <w:szCs w:val="28"/>
          <w:lang w:val="zh-CN"/>
        </w:rPr>
      </w:pPr>
      <w:r w:rsidRPr="00E11160">
        <w:rPr>
          <w:rFonts w:asciiTheme="minorEastAsia" w:hAnsiTheme="minorEastAsia" w:cs="黑体" w:hint="eastAsia"/>
          <w:b/>
          <w:bCs/>
          <w:sz w:val="28"/>
          <w:szCs w:val="28"/>
          <w:lang w:val="zh-CN"/>
        </w:rPr>
        <w:t>四、符合性审查证明材料</w:t>
      </w:r>
    </w:p>
    <w:p w:rsidR="00851B33" w:rsidRPr="00E11160" w:rsidRDefault="00851B33">
      <w:pPr>
        <w:autoSpaceDE w:val="0"/>
        <w:autoSpaceDN w:val="0"/>
        <w:adjustRightInd w:val="0"/>
        <w:spacing w:line="360" w:lineRule="auto"/>
        <w:jc w:val="center"/>
        <w:outlineLvl w:val="0"/>
        <w:rPr>
          <w:rFonts w:eastAsia="宋体" w:hAnsi="宋体"/>
          <w:b/>
          <w:snapToGrid w:val="0"/>
          <w:kern w:val="0"/>
          <w:sz w:val="36"/>
          <w:szCs w:val="36"/>
        </w:rPr>
      </w:pPr>
    </w:p>
    <w:p w:rsidR="00851B33" w:rsidRPr="00E11160" w:rsidRDefault="00851B33">
      <w:pPr>
        <w:autoSpaceDE w:val="0"/>
        <w:autoSpaceDN w:val="0"/>
        <w:adjustRightInd w:val="0"/>
        <w:spacing w:line="360" w:lineRule="auto"/>
        <w:jc w:val="center"/>
        <w:outlineLvl w:val="0"/>
        <w:rPr>
          <w:rFonts w:eastAsia="宋体" w:hAnsi="宋体"/>
          <w:b/>
          <w:snapToGrid w:val="0"/>
          <w:kern w:val="0"/>
          <w:sz w:val="36"/>
          <w:szCs w:val="36"/>
        </w:rPr>
      </w:pPr>
    </w:p>
    <w:p w:rsidR="00851B33" w:rsidRPr="00E11160" w:rsidRDefault="00851B33">
      <w:pPr>
        <w:autoSpaceDE w:val="0"/>
        <w:autoSpaceDN w:val="0"/>
        <w:adjustRightInd w:val="0"/>
        <w:spacing w:line="360" w:lineRule="auto"/>
        <w:jc w:val="center"/>
        <w:outlineLvl w:val="0"/>
        <w:rPr>
          <w:rFonts w:eastAsia="宋体" w:hAnsi="宋体"/>
          <w:b/>
          <w:snapToGrid w:val="0"/>
          <w:kern w:val="0"/>
          <w:sz w:val="36"/>
          <w:szCs w:val="36"/>
        </w:rPr>
      </w:pPr>
    </w:p>
    <w:p w:rsidR="00851B33" w:rsidRPr="00E11160" w:rsidRDefault="00851B33">
      <w:pPr>
        <w:autoSpaceDE w:val="0"/>
        <w:autoSpaceDN w:val="0"/>
        <w:adjustRightInd w:val="0"/>
        <w:spacing w:line="360" w:lineRule="auto"/>
        <w:jc w:val="center"/>
        <w:outlineLvl w:val="0"/>
        <w:rPr>
          <w:rFonts w:eastAsia="宋体" w:hAnsi="宋体"/>
          <w:b/>
          <w:snapToGrid w:val="0"/>
          <w:kern w:val="0"/>
          <w:sz w:val="36"/>
          <w:szCs w:val="36"/>
        </w:rPr>
      </w:pPr>
    </w:p>
    <w:p w:rsidR="00851B33" w:rsidRPr="00E11160" w:rsidRDefault="00851B33">
      <w:pPr>
        <w:autoSpaceDE w:val="0"/>
        <w:autoSpaceDN w:val="0"/>
        <w:adjustRightInd w:val="0"/>
        <w:spacing w:line="360" w:lineRule="auto"/>
        <w:jc w:val="center"/>
        <w:outlineLvl w:val="0"/>
        <w:rPr>
          <w:rFonts w:eastAsia="宋体" w:hAnsi="宋体"/>
          <w:b/>
          <w:snapToGrid w:val="0"/>
          <w:kern w:val="0"/>
          <w:sz w:val="36"/>
          <w:szCs w:val="36"/>
        </w:rPr>
      </w:pPr>
    </w:p>
    <w:p w:rsidR="00851B33" w:rsidRPr="00E11160" w:rsidRDefault="00851B33">
      <w:pPr>
        <w:autoSpaceDE w:val="0"/>
        <w:autoSpaceDN w:val="0"/>
        <w:adjustRightInd w:val="0"/>
        <w:spacing w:line="360" w:lineRule="auto"/>
        <w:jc w:val="center"/>
        <w:outlineLvl w:val="0"/>
        <w:rPr>
          <w:rFonts w:eastAsia="宋体" w:hAnsi="宋体"/>
          <w:b/>
          <w:snapToGrid w:val="0"/>
          <w:kern w:val="0"/>
          <w:sz w:val="36"/>
          <w:szCs w:val="36"/>
        </w:rPr>
      </w:pPr>
    </w:p>
    <w:p w:rsidR="00851B33" w:rsidRPr="00E11160" w:rsidRDefault="00851B33">
      <w:pPr>
        <w:autoSpaceDE w:val="0"/>
        <w:autoSpaceDN w:val="0"/>
        <w:adjustRightInd w:val="0"/>
        <w:spacing w:line="360" w:lineRule="auto"/>
        <w:jc w:val="center"/>
        <w:outlineLvl w:val="0"/>
        <w:rPr>
          <w:rFonts w:eastAsia="宋体" w:hAnsi="宋体"/>
          <w:b/>
          <w:snapToGrid w:val="0"/>
          <w:kern w:val="0"/>
          <w:sz w:val="36"/>
          <w:szCs w:val="36"/>
        </w:rPr>
      </w:pPr>
    </w:p>
    <w:p w:rsidR="00851B33" w:rsidRPr="00E11160" w:rsidRDefault="00851B33">
      <w:pPr>
        <w:autoSpaceDE w:val="0"/>
        <w:autoSpaceDN w:val="0"/>
        <w:adjustRightInd w:val="0"/>
        <w:spacing w:line="360" w:lineRule="auto"/>
        <w:jc w:val="center"/>
        <w:outlineLvl w:val="0"/>
        <w:rPr>
          <w:rFonts w:eastAsia="宋体" w:hAnsi="宋体"/>
          <w:b/>
          <w:snapToGrid w:val="0"/>
          <w:kern w:val="0"/>
          <w:sz w:val="36"/>
          <w:szCs w:val="36"/>
        </w:rPr>
      </w:pPr>
    </w:p>
    <w:p w:rsidR="00851B33" w:rsidRPr="00E11160" w:rsidRDefault="00851B33">
      <w:pPr>
        <w:autoSpaceDE w:val="0"/>
        <w:autoSpaceDN w:val="0"/>
        <w:adjustRightInd w:val="0"/>
        <w:spacing w:line="360" w:lineRule="auto"/>
        <w:jc w:val="center"/>
        <w:outlineLvl w:val="0"/>
        <w:rPr>
          <w:rFonts w:eastAsia="宋体" w:hAnsi="宋体"/>
          <w:b/>
          <w:snapToGrid w:val="0"/>
          <w:kern w:val="0"/>
          <w:sz w:val="36"/>
          <w:szCs w:val="36"/>
        </w:rPr>
      </w:pPr>
    </w:p>
    <w:p w:rsidR="00851B33" w:rsidRPr="00E11160" w:rsidRDefault="00851B33">
      <w:pPr>
        <w:autoSpaceDE w:val="0"/>
        <w:autoSpaceDN w:val="0"/>
        <w:adjustRightInd w:val="0"/>
        <w:spacing w:line="360" w:lineRule="auto"/>
        <w:jc w:val="center"/>
        <w:outlineLvl w:val="0"/>
        <w:rPr>
          <w:rFonts w:eastAsia="宋体" w:hAnsi="宋体"/>
          <w:b/>
          <w:snapToGrid w:val="0"/>
          <w:kern w:val="0"/>
          <w:sz w:val="36"/>
          <w:szCs w:val="36"/>
        </w:rPr>
      </w:pPr>
    </w:p>
    <w:p w:rsidR="00851B33" w:rsidRPr="00E11160" w:rsidRDefault="00851B33">
      <w:pPr>
        <w:autoSpaceDE w:val="0"/>
        <w:autoSpaceDN w:val="0"/>
        <w:adjustRightInd w:val="0"/>
        <w:spacing w:line="360" w:lineRule="auto"/>
        <w:jc w:val="center"/>
        <w:outlineLvl w:val="0"/>
        <w:rPr>
          <w:rFonts w:eastAsia="宋体" w:hAnsi="宋体"/>
          <w:b/>
          <w:snapToGrid w:val="0"/>
          <w:kern w:val="0"/>
          <w:sz w:val="36"/>
          <w:szCs w:val="36"/>
        </w:rPr>
      </w:pPr>
    </w:p>
    <w:p w:rsidR="00851B33" w:rsidRPr="00E11160" w:rsidRDefault="00851B33">
      <w:pPr>
        <w:autoSpaceDE w:val="0"/>
        <w:autoSpaceDN w:val="0"/>
        <w:adjustRightInd w:val="0"/>
        <w:spacing w:line="360" w:lineRule="auto"/>
        <w:jc w:val="center"/>
        <w:outlineLvl w:val="0"/>
        <w:rPr>
          <w:rFonts w:eastAsia="宋体" w:hAnsi="宋体"/>
          <w:b/>
          <w:snapToGrid w:val="0"/>
          <w:kern w:val="0"/>
          <w:sz w:val="36"/>
          <w:szCs w:val="36"/>
        </w:rPr>
      </w:pPr>
    </w:p>
    <w:p w:rsidR="00851B33" w:rsidRPr="00E11160" w:rsidRDefault="00551C50">
      <w:pPr>
        <w:autoSpaceDE w:val="0"/>
        <w:autoSpaceDN w:val="0"/>
        <w:adjustRightInd w:val="0"/>
        <w:spacing w:line="360" w:lineRule="auto"/>
        <w:jc w:val="center"/>
        <w:outlineLvl w:val="0"/>
        <w:rPr>
          <w:rFonts w:ascii="宋体" w:hAnsi="宋体"/>
          <w:b/>
          <w:bCs/>
          <w:sz w:val="24"/>
          <w:szCs w:val="24"/>
        </w:rPr>
      </w:pPr>
      <w:r w:rsidRPr="00E11160">
        <w:rPr>
          <w:rFonts w:ascii="宋体" w:hAnsi="宋体" w:hint="eastAsia"/>
          <w:b/>
          <w:bCs/>
          <w:sz w:val="24"/>
          <w:szCs w:val="24"/>
        </w:rPr>
        <w:lastRenderedPageBreak/>
        <w:t>4.1 投标分项报价表（货物类项目）</w:t>
      </w:r>
    </w:p>
    <w:p w:rsidR="00851B33" w:rsidRPr="00E11160" w:rsidRDefault="00851B33">
      <w:pPr>
        <w:autoSpaceDE w:val="0"/>
        <w:autoSpaceDN w:val="0"/>
        <w:adjustRightInd w:val="0"/>
        <w:spacing w:line="360" w:lineRule="auto"/>
        <w:jc w:val="center"/>
        <w:outlineLvl w:val="0"/>
        <w:rPr>
          <w:rFonts w:ascii="宋体" w:hAnsi="宋体"/>
          <w:b/>
          <w:bCs/>
          <w:sz w:val="24"/>
          <w:szCs w:val="24"/>
        </w:rPr>
      </w:pPr>
    </w:p>
    <w:p w:rsidR="00851B33" w:rsidRPr="00E11160" w:rsidRDefault="00551C50" w:rsidP="00551C50">
      <w:pPr>
        <w:spacing w:before="50" w:afterLines="50" w:line="360" w:lineRule="auto"/>
        <w:contextualSpacing/>
        <w:jc w:val="left"/>
        <w:rPr>
          <w:rFonts w:asciiTheme="minorEastAsia" w:hAnsiTheme="minorEastAsia"/>
          <w:szCs w:val="21"/>
        </w:rPr>
      </w:pPr>
      <w:r w:rsidRPr="00E11160">
        <w:rPr>
          <w:rFonts w:asciiTheme="minorEastAsia" w:hAnsiTheme="minorEastAsia" w:hint="eastAsia"/>
          <w:szCs w:val="21"/>
        </w:rPr>
        <w:t>项目编号：</w:t>
      </w:r>
    </w:p>
    <w:p w:rsidR="00851B33" w:rsidRPr="00E11160" w:rsidRDefault="00551C50">
      <w:pPr>
        <w:autoSpaceDE w:val="0"/>
        <w:autoSpaceDN w:val="0"/>
        <w:adjustRightInd w:val="0"/>
        <w:spacing w:line="360" w:lineRule="auto"/>
        <w:outlineLvl w:val="0"/>
        <w:rPr>
          <w:rFonts w:eastAsia="宋体" w:hAnsi="宋体"/>
          <w:b/>
          <w:snapToGrid w:val="0"/>
          <w:kern w:val="0"/>
          <w:szCs w:val="21"/>
        </w:rPr>
      </w:pPr>
      <w:r w:rsidRPr="00E11160">
        <w:rPr>
          <w:rFonts w:asciiTheme="minorEastAsia" w:hAnsiTheme="minorEastAsia" w:hint="eastAsia"/>
          <w:szCs w:val="21"/>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851B33" w:rsidRPr="00E11160">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851B33" w:rsidRPr="00E11160" w:rsidRDefault="00551C50">
            <w:pPr>
              <w:autoSpaceDE w:val="0"/>
              <w:autoSpaceDN w:val="0"/>
              <w:adjustRightInd w:val="0"/>
              <w:spacing w:line="280" w:lineRule="exact"/>
              <w:jc w:val="center"/>
              <w:rPr>
                <w:rFonts w:asciiTheme="minorEastAsia" w:hAnsiTheme="minorEastAsia" w:cs="宋体"/>
                <w:b/>
                <w:szCs w:val="21"/>
                <w:lang w:val="zh-CN"/>
              </w:rPr>
            </w:pPr>
            <w:r w:rsidRPr="00E11160">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851B33" w:rsidRPr="00E11160" w:rsidRDefault="00551C50">
            <w:pPr>
              <w:autoSpaceDE w:val="0"/>
              <w:autoSpaceDN w:val="0"/>
              <w:adjustRightInd w:val="0"/>
              <w:spacing w:line="360" w:lineRule="auto"/>
              <w:jc w:val="center"/>
              <w:rPr>
                <w:rFonts w:asciiTheme="minorEastAsia" w:hAnsiTheme="minorEastAsia" w:cs="宋体"/>
                <w:b/>
                <w:szCs w:val="21"/>
                <w:lang w:val="zh-CN"/>
              </w:rPr>
            </w:pPr>
            <w:r w:rsidRPr="00E11160">
              <w:rPr>
                <w:rFonts w:asciiTheme="minorEastAsia" w:hAnsiTheme="minorEastAsia"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851B33" w:rsidRPr="00E11160" w:rsidRDefault="00551C50">
            <w:pPr>
              <w:autoSpaceDE w:val="0"/>
              <w:autoSpaceDN w:val="0"/>
              <w:adjustRightInd w:val="0"/>
              <w:spacing w:line="360" w:lineRule="auto"/>
              <w:ind w:firstLine="120"/>
              <w:rPr>
                <w:rFonts w:asciiTheme="minorEastAsia" w:hAnsiTheme="minorEastAsia" w:cs="宋体"/>
                <w:b/>
                <w:szCs w:val="21"/>
                <w:lang w:val="zh-CN"/>
              </w:rPr>
            </w:pPr>
            <w:r w:rsidRPr="00E11160">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851B33" w:rsidRPr="00E11160" w:rsidRDefault="00551C50">
            <w:pPr>
              <w:autoSpaceDE w:val="0"/>
              <w:autoSpaceDN w:val="0"/>
              <w:adjustRightInd w:val="0"/>
              <w:spacing w:line="360" w:lineRule="auto"/>
              <w:jc w:val="center"/>
              <w:rPr>
                <w:rFonts w:asciiTheme="minorEastAsia" w:hAnsiTheme="minorEastAsia" w:cs="宋体"/>
                <w:b/>
                <w:szCs w:val="21"/>
                <w:lang w:val="zh-CN"/>
              </w:rPr>
            </w:pPr>
            <w:r w:rsidRPr="00E11160">
              <w:rPr>
                <w:rFonts w:asciiTheme="minorEastAsia" w:hAnsiTheme="minorEastAsia" w:cs="宋体" w:hint="eastAsia"/>
                <w:b/>
                <w:szCs w:val="21"/>
                <w:lang w:val="zh-CN"/>
              </w:rPr>
              <w:t>技术</w:t>
            </w:r>
          </w:p>
          <w:p w:rsidR="00851B33" w:rsidRPr="00E11160" w:rsidRDefault="00551C50">
            <w:pPr>
              <w:autoSpaceDE w:val="0"/>
              <w:autoSpaceDN w:val="0"/>
              <w:adjustRightInd w:val="0"/>
              <w:spacing w:line="360" w:lineRule="auto"/>
              <w:jc w:val="center"/>
              <w:rPr>
                <w:rFonts w:asciiTheme="minorEastAsia" w:hAnsiTheme="minorEastAsia" w:cs="宋体"/>
                <w:b/>
                <w:szCs w:val="21"/>
                <w:lang w:val="zh-CN"/>
              </w:rPr>
            </w:pPr>
            <w:r w:rsidRPr="00E11160">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851B33" w:rsidRPr="00E11160" w:rsidRDefault="00551C50">
            <w:pPr>
              <w:autoSpaceDE w:val="0"/>
              <w:autoSpaceDN w:val="0"/>
              <w:adjustRightInd w:val="0"/>
              <w:spacing w:line="360" w:lineRule="auto"/>
              <w:jc w:val="center"/>
              <w:rPr>
                <w:rFonts w:asciiTheme="minorEastAsia" w:hAnsiTheme="minorEastAsia" w:cs="宋体"/>
                <w:b/>
                <w:szCs w:val="21"/>
                <w:lang w:val="zh-CN"/>
              </w:rPr>
            </w:pPr>
            <w:r w:rsidRPr="00E11160">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851B33" w:rsidRPr="00E11160" w:rsidRDefault="00551C50">
            <w:pPr>
              <w:autoSpaceDE w:val="0"/>
              <w:autoSpaceDN w:val="0"/>
              <w:adjustRightInd w:val="0"/>
              <w:spacing w:line="360" w:lineRule="auto"/>
              <w:jc w:val="center"/>
              <w:rPr>
                <w:rFonts w:asciiTheme="minorEastAsia" w:hAnsiTheme="minorEastAsia" w:cs="宋体"/>
                <w:b/>
                <w:szCs w:val="21"/>
                <w:lang w:val="zh-CN"/>
              </w:rPr>
            </w:pPr>
            <w:r w:rsidRPr="00E11160">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851B33" w:rsidRPr="00E11160" w:rsidRDefault="00551C50">
            <w:pPr>
              <w:autoSpaceDE w:val="0"/>
              <w:autoSpaceDN w:val="0"/>
              <w:adjustRightInd w:val="0"/>
              <w:spacing w:line="360" w:lineRule="auto"/>
              <w:jc w:val="center"/>
              <w:rPr>
                <w:rFonts w:asciiTheme="minorEastAsia" w:hAnsiTheme="minorEastAsia" w:cs="宋体"/>
                <w:b/>
                <w:szCs w:val="21"/>
                <w:lang w:val="zh-CN"/>
              </w:rPr>
            </w:pPr>
            <w:r w:rsidRPr="00E11160">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851B33" w:rsidRPr="00E11160" w:rsidRDefault="00551C50">
            <w:pPr>
              <w:autoSpaceDE w:val="0"/>
              <w:autoSpaceDN w:val="0"/>
              <w:adjustRightInd w:val="0"/>
              <w:spacing w:line="360" w:lineRule="auto"/>
              <w:ind w:firstLine="120"/>
              <w:rPr>
                <w:rFonts w:asciiTheme="minorEastAsia" w:hAnsiTheme="minorEastAsia" w:cs="宋体"/>
                <w:b/>
                <w:szCs w:val="21"/>
                <w:lang w:val="zh-CN"/>
              </w:rPr>
            </w:pPr>
            <w:r w:rsidRPr="00E11160">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851B33" w:rsidRPr="00E11160" w:rsidRDefault="00551C50">
            <w:pPr>
              <w:autoSpaceDE w:val="0"/>
              <w:autoSpaceDN w:val="0"/>
              <w:adjustRightInd w:val="0"/>
              <w:spacing w:line="360" w:lineRule="auto"/>
              <w:ind w:left="120" w:hanging="120"/>
              <w:jc w:val="center"/>
              <w:rPr>
                <w:rFonts w:asciiTheme="minorEastAsia" w:hAnsiTheme="minorEastAsia" w:cs="宋体"/>
                <w:b/>
                <w:szCs w:val="21"/>
                <w:lang w:val="zh-CN"/>
              </w:rPr>
            </w:pPr>
            <w:r w:rsidRPr="00E11160">
              <w:rPr>
                <w:rFonts w:asciiTheme="minorEastAsia" w:hAnsiTheme="minorEastAsia" w:cs="宋体" w:hint="eastAsia"/>
                <w:b/>
                <w:szCs w:val="21"/>
                <w:lang w:val="zh-CN"/>
              </w:rPr>
              <w:t>产地及</w:t>
            </w:r>
          </w:p>
          <w:p w:rsidR="00851B33" w:rsidRPr="00E11160" w:rsidRDefault="00551C50">
            <w:pPr>
              <w:autoSpaceDE w:val="0"/>
              <w:autoSpaceDN w:val="0"/>
              <w:adjustRightInd w:val="0"/>
              <w:spacing w:line="360" w:lineRule="auto"/>
              <w:ind w:left="120" w:hanging="120"/>
              <w:jc w:val="center"/>
              <w:rPr>
                <w:rFonts w:asciiTheme="minorEastAsia" w:hAnsiTheme="minorEastAsia" w:cs="宋体"/>
                <w:b/>
                <w:szCs w:val="21"/>
                <w:lang w:val="zh-CN"/>
              </w:rPr>
            </w:pPr>
            <w:r w:rsidRPr="00E11160">
              <w:rPr>
                <w:rFonts w:asciiTheme="minorEastAsia" w:hAnsiTheme="minorEastAsia" w:cs="宋体" w:hint="eastAsia"/>
                <w:b/>
                <w:szCs w:val="21"/>
                <w:lang w:val="zh-CN"/>
              </w:rPr>
              <w:t>厂家</w:t>
            </w:r>
          </w:p>
        </w:tc>
      </w:tr>
      <w:tr w:rsidR="00851B33" w:rsidRPr="00E11160">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851B33" w:rsidRPr="00E11160" w:rsidRDefault="00551C50">
            <w:pPr>
              <w:autoSpaceDE w:val="0"/>
              <w:autoSpaceDN w:val="0"/>
              <w:adjustRightInd w:val="0"/>
              <w:spacing w:line="480" w:lineRule="exact"/>
              <w:jc w:val="center"/>
              <w:rPr>
                <w:rFonts w:asciiTheme="minorEastAsia" w:hAnsiTheme="minorEastAsia"/>
                <w:szCs w:val="21"/>
              </w:rPr>
            </w:pPr>
            <w:r w:rsidRPr="00E11160">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851B33" w:rsidRPr="00E11160" w:rsidRDefault="00851B33">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851B33" w:rsidRPr="00E11160" w:rsidRDefault="00851B33">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851B33" w:rsidRPr="00E11160" w:rsidRDefault="00851B33">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851B33" w:rsidRPr="00E11160" w:rsidRDefault="00851B33">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851B33" w:rsidRPr="00E11160" w:rsidRDefault="00851B33">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851B33" w:rsidRPr="00E11160" w:rsidRDefault="00851B33">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851B33" w:rsidRPr="00E11160" w:rsidRDefault="00851B33">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851B33" w:rsidRPr="00E11160" w:rsidRDefault="00851B33">
            <w:pPr>
              <w:autoSpaceDE w:val="0"/>
              <w:autoSpaceDN w:val="0"/>
              <w:adjustRightInd w:val="0"/>
              <w:spacing w:line="360" w:lineRule="auto"/>
              <w:rPr>
                <w:rFonts w:asciiTheme="minorEastAsia" w:hAnsiTheme="minorEastAsia"/>
                <w:szCs w:val="21"/>
              </w:rPr>
            </w:pPr>
          </w:p>
        </w:tc>
      </w:tr>
      <w:tr w:rsidR="00851B33" w:rsidRPr="00E11160">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851B33" w:rsidRPr="00E11160" w:rsidRDefault="00551C50">
            <w:pPr>
              <w:autoSpaceDE w:val="0"/>
              <w:autoSpaceDN w:val="0"/>
              <w:adjustRightInd w:val="0"/>
              <w:spacing w:line="480" w:lineRule="exact"/>
              <w:jc w:val="center"/>
              <w:rPr>
                <w:rFonts w:asciiTheme="minorEastAsia" w:hAnsiTheme="minorEastAsia"/>
                <w:szCs w:val="21"/>
              </w:rPr>
            </w:pPr>
            <w:r w:rsidRPr="00E11160">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851B33" w:rsidRPr="00E11160" w:rsidRDefault="00851B33">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851B33" w:rsidRPr="00E11160" w:rsidRDefault="00851B33">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851B33" w:rsidRPr="00E11160" w:rsidRDefault="00851B33">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851B33" w:rsidRPr="00E11160" w:rsidRDefault="00851B33">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851B33" w:rsidRPr="00E11160" w:rsidRDefault="00851B33">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851B33" w:rsidRPr="00E11160" w:rsidRDefault="00851B33">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851B33" w:rsidRPr="00E11160" w:rsidRDefault="00851B33">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851B33" w:rsidRPr="00E11160" w:rsidRDefault="00851B33">
            <w:pPr>
              <w:autoSpaceDE w:val="0"/>
              <w:autoSpaceDN w:val="0"/>
              <w:adjustRightInd w:val="0"/>
              <w:spacing w:line="360" w:lineRule="auto"/>
              <w:rPr>
                <w:rFonts w:asciiTheme="minorEastAsia" w:hAnsiTheme="minorEastAsia"/>
                <w:szCs w:val="21"/>
              </w:rPr>
            </w:pPr>
          </w:p>
        </w:tc>
      </w:tr>
      <w:tr w:rsidR="00851B33" w:rsidRPr="00E11160">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851B33" w:rsidRPr="00E11160" w:rsidRDefault="00551C50">
            <w:pPr>
              <w:autoSpaceDE w:val="0"/>
              <w:autoSpaceDN w:val="0"/>
              <w:adjustRightInd w:val="0"/>
              <w:spacing w:line="360" w:lineRule="auto"/>
              <w:jc w:val="center"/>
              <w:rPr>
                <w:rFonts w:asciiTheme="minorEastAsia" w:hAnsiTheme="minorEastAsia"/>
                <w:szCs w:val="21"/>
              </w:rPr>
            </w:pPr>
            <w:r w:rsidRPr="00E11160">
              <w:rPr>
                <w:rFonts w:asciiTheme="minorEastAsia" w:hAnsiTheme="minorEastAsia"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851B33" w:rsidRPr="00E11160" w:rsidRDefault="00551C50">
            <w:pPr>
              <w:autoSpaceDE w:val="0"/>
              <w:autoSpaceDN w:val="0"/>
              <w:adjustRightInd w:val="0"/>
              <w:spacing w:line="360" w:lineRule="auto"/>
              <w:ind w:firstLineChars="50" w:firstLine="105"/>
              <w:rPr>
                <w:rFonts w:asciiTheme="minorEastAsia" w:hAnsiTheme="minorEastAsia" w:cs="宋体"/>
                <w:szCs w:val="21"/>
                <w:lang w:val="zh-CN"/>
              </w:rPr>
            </w:pPr>
            <w:r w:rsidRPr="00E11160">
              <w:rPr>
                <w:rFonts w:asciiTheme="minorEastAsia" w:hAnsiTheme="minorEastAsia" w:cs="宋体" w:hint="eastAsia"/>
                <w:szCs w:val="21"/>
                <w:lang w:val="zh-CN"/>
              </w:rPr>
              <w:t>大写：　　　　　　小写：</w:t>
            </w:r>
          </w:p>
        </w:tc>
      </w:tr>
    </w:tbl>
    <w:p w:rsidR="00851B33" w:rsidRPr="00E11160" w:rsidRDefault="00551C50">
      <w:pPr>
        <w:autoSpaceDE w:val="0"/>
        <w:autoSpaceDN w:val="0"/>
        <w:adjustRightInd w:val="0"/>
        <w:spacing w:line="480" w:lineRule="auto"/>
        <w:rPr>
          <w:rFonts w:asciiTheme="minorEastAsia" w:hAnsiTheme="minorEastAsia" w:cs="宋体"/>
          <w:szCs w:val="21"/>
          <w:lang w:val="zh-CN"/>
        </w:rPr>
      </w:pPr>
      <w:r w:rsidRPr="00E11160">
        <w:rPr>
          <w:rFonts w:asciiTheme="minorEastAsia" w:hAnsiTheme="minorEastAsia" w:cs="宋体" w:hint="eastAsia"/>
          <w:szCs w:val="21"/>
          <w:lang w:val="zh-CN"/>
        </w:rPr>
        <w:t>投标人（公章）：</w:t>
      </w:r>
    </w:p>
    <w:p w:rsidR="00851B33" w:rsidRPr="00E11160" w:rsidRDefault="00551C50">
      <w:pPr>
        <w:autoSpaceDE w:val="0"/>
        <w:autoSpaceDN w:val="0"/>
        <w:adjustRightInd w:val="0"/>
        <w:spacing w:line="480" w:lineRule="auto"/>
        <w:rPr>
          <w:rFonts w:asciiTheme="minorEastAsia" w:hAnsiTheme="minorEastAsia" w:cs="宋体"/>
          <w:szCs w:val="21"/>
          <w:lang w:val="zh-CN"/>
        </w:rPr>
      </w:pPr>
      <w:r w:rsidRPr="00E11160">
        <w:rPr>
          <w:rFonts w:asciiTheme="minorEastAsia" w:hAnsiTheme="minorEastAsia" w:cs="宋体" w:hint="eastAsia"/>
          <w:szCs w:val="21"/>
          <w:lang w:val="zh-CN"/>
        </w:rPr>
        <w:t>投标人法定代表人（单位负责人）或授权代表签字：</w:t>
      </w:r>
    </w:p>
    <w:p w:rsidR="00851B33" w:rsidRPr="00E11160" w:rsidRDefault="00851B33">
      <w:pPr>
        <w:autoSpaceDE w:val="0"/>
        <w:autoSpaceDN w:val="0"/>
        <w:adjustRightInd w:val="0"/>
        <w:spacing w:line="480" w:lineRule="auto"/>
        <w:rPr>
          <w:rFonts w:asciiTheme="minorEastAsia" w:hAnsiTheme="minorEastAsia" w:cs="宋体"/>
          <w:sz w:val="24"/>
          <w:szCs w:val="24"/>
          <w:lang w:val="zh-CN"/>
        </w:rPr>
      </w:pPr>
    </w:p>
    <w:p w:rsidR="00851B33" w:rsidRPr="00E11160" w:rsidRDefault="00851B33">
      <w:pPr>
        <w:spacing w:line="300" w:lineRule="exact"/>
        <w:rPr>
          <w:rFonts w:asciiTheme="minorEastAsia" w:hAnsiTheme="minorEastAsia"/>
          <w:sz w:val="24"/>
          <w:szCs w:val="24"/>
        </w:rPr>
      </w:pPr>
    </w:p>
    <w:p w:rsidR="00851B33" w:rsidRPr="00E11160" w:rsidRDefault="00551C50">
      <w:pPr>
        <w:autoSpaceDE w:val="0"/>
        <w:autoSpaceDN w:val="0"/>
        <w:adjustRightInd w:val="0"/>
        <w:spacing w:line="360" w:lineRule="auto"/>
        <w:jc w:val="center"/>
        <w:outlineLvl w:val="0"/>
        <w:rPr>
          <w:rFonts w:ascii="宋体" w:hAnsi="宋体"/>
          <w:b/>
          <w:bCs/>
          <w:sz w:val="24"/>
          <w:szCs w:val="24"/>
        </w:rPr>
      </w:pPr>
      <w:r w:rsidRPr="00E11160">
        <w:rPr>
          <w:rFonts w:ascii="宋体" w:hAnsi="宋体" w:hint="eastAsia"/>
          <w:b/>
          <w:bCs/>
          <w:sz w:val="24"/>
          <w:szCs w:val="24"/>
        </w:rPr>
        <w:t>4.2 技术规格偏离表（货物类项目）</w:t>
      </w:r>
    </w:p>
    <w:p w:rsidR="00851B33" w:rsidRPr="00E11160" w:rsidRDefault="00551C50" w:rsidP="00551C50">
      <w:pPr>
        <w:spacing w:before="50" w:afterLines="50" w:line="360" w:lineRule="auto"/>
        <w:contextualSpacing/>
        <w:jc w:val="left"/>
        <w:rPr>
          <w:rFonts w:asciiTheme="minorEastAsia" w:hAnsiTheme="minorEastAsia"/>
          <w:szCs w:val="21"/>
        </w:rPr>
      </w:pPr>
      <w:r w:rsidRPr="00E11160">
        <w:rPr>
          <w:rFonts w:asciiTheme="minorEastAsia" w:hAnsiTheme="minorEastAsia" w:hint="eastAsia"/>
          <w:szCs w:val="21"/>
        </w:rPr>
        <w:t>项目编号：</w:t>
      </w:r>
    </w:p>
    <w:p w:rsidR="00851B33" w:rsidRPr="00E11160" w:rsidRDefault="00551C50">
      <w:pPr>
        <w:autoSpaceDE w:val="0"/>
        <w:autoSpaceDN w:val="0"/>
        <w:adjustRightInd w:val="0"/>
        <w:spacing w:line="360" w:lineRule="auto"/>
        <w:outlineLvl w:val="0"/>
        <w:rPr>
          <w:rFonts w:eastAsia="宋体" w:hAnsi="宋体"/>
          <w:b/>
          <w:snapToGrid w:val="0"/>
          <w:kern w:val="0"/>
          <w:szCs w:val="21"/>
        </w:rPr>
      </w:pPr>
      <w:r w:rsidRPr="00E11160">
        <w:rPr>
          <w:rFonts w:asciiTheme="minorEastAsia" w:hAnsiTheme="minorEastAsia" w:hint="eastAsia"/>
          <w:szCs w:val="21"/>
        </w:rPr>
        <w:t xml:space="preserve">项目名称：   </w:t>
      </w:r>
    </w:p>
    <w:tbl>
      <w:tblPr>
        <w:tblW w:w="9322" w:type="dxa"/>
        <w:tblLayout w:type="fixed"/>
        <w:tblLook w:val="04A0"/>
      </w:tblPr>
      <w:tblGrid>
        <w:gridCol w:w="675"/>
        <w:gridCol w:w="1418"/>
        <w:gridCol w:w="1276"/>
        <w:gridCol w:w="1559"/>
        <w:gridCol w:w="1417"/>
        <w:gridCol w:w="1560"/>
        <w:gridCol w:w="1417"/>
      </w:tblGrid>
      <w:tr w:rsidR="00851B33" w:rsidRPr="00E11160">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851B33" w:rsidRPr="00E11160" w:rsidRDefault="00551C50">
            <w:pPr>
              <w:pStyle w:val="a4"/>
              <w:jc w:val="center"/>
              <w:rPr>
                <w:rFonts w:ascii="宋体" w:eastAsia="宋体" w:hAnsi="宋体" w:cs="宋体"/>
                <w:b/>
                <w:bCs/>
                <w:sz w:val="21"/>
                <w:szCs w:val="21"/>
              </w:rPr>
            </w:pPr>
            <w:r w:rsidRPr="00E11160">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851B33" w:rsidRPr="00E11160" w:rsidRDefault="00551C50">
            <w:pPr>
              <w:pStyle w:val="a4"/>
              <w:jc w:val="center"/>
              <w:rPr>
                <w:rFonts w:ascii="宋体" w:eastAsia="宋体" w:hAnsi="宋体" w:cs="宋体"/>
                <w:b/>
                <w:bCs/>
                <w:sz w:val="21"/>
                <w:szCs w:val="21"/>
              </w:rPr>
            </w:pPr>
            <w:r w:rsidRPr="00E11160">
              <w:rPr>
                <w:rFonts w:ascii="宋体" w:eastAsia="宋体" w:hAnsi="宋体" w:cs="宋体" w:hint="eastAsia"/>
                <w:b/>
                <w:bCs/>
                <w:sz w:val="21"/>
                <w:szCs w:val="21"/>
              </w:rPr>
              <w:t>货物服务</w:t>
            </w:r>
          </w:p>
          <w:p w:rsidR="00851B33" w:rsidRPr="00E11160" w:rsidRDefault="00551C50">
            <w:pPr>
              <w:pStyle w:val="a4"/>
              <w:jc w:val="center"/>
              <w:rPr>
                <w:rFonts w:ascii="宋体" w:eastAsia="宋体" w:hAnsi="宋体" w:cs="宋体"/>
                <w:b/>
                <w:bCs/>
                <w:sz w:val="21"/>
                <w:szCs w:val="21"/>
              </w:rPr>
            </w:pPr>
            <w:r w:rsidRPr="00E11160">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851B33" w:rsidRPr="00E11160" w:rsidRDefault="00551C50">
            <w:pPr>
              <w:pStyle w:val="a4"/>
              <w:jc w:val="center"/>
              <w:rPr>
                <w:rFonts w:ascii="宋体" w:eastAsia="宋体" w:hAnsi="宋体" w:cs="宋体"/>
                <w:b/>
                <w:bCs/>
                <w:sz w:val="21"/>
                <w:szCs w:val="21"/>
              </w:rPr>
            </w:pPr>
            <w:r w:rsidRPr="00E11160">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851B33" w:rsidRPr="00E11160" w:rsidRDefault="00551C50">
            <w:pPr>
              <w:pStyle w:val="a4"/>
              <w:jc w:val="center"/>
              <w:rPr>
                <w:rFonts w:ascii="宋体" w:eastAsia="宋体" w:hAnsi="宋体" w:cs="宋体"/>
                <w:b/>
                <w:bCs/>
                <w:sz w:val="21"/>
                <w:szCs w:val="21"/>
              </w:rPr>
            </w:pPr>
            <w:r w:rsidRPr="00E11160">
              <w:rPr>
                <w:rFonts w:ascii="宋体" w:eastAsia="宋体" w:hAnsi="宋体" w:cs="宋体" w:hint="eastAsia"/>
                <w:b/>
                <w:bCs/>
                <w:sz w:val="21"/>
                <w:szCs w:val="21"/>
              </w:rPr>
              <w:t>招标文件</w:t>
            </w:r>
          </w:p>
          <w:p w:rsidR="00851B33" w:rsidRPr="00E11160" w:rsidRDefault="00551C50">
            <w:pPr>
              <w:pStyle w:val="a4"/>
              <w:jc w:val="center"/>
              <w:rPr>
                <w:rFonts w:ascii="宋体" w:eastAsia="宋体" w:hAnsi="宋体" w:cs="宋体"/>
                <w:b/>
                <w:bCs/>
                <w:sz w:val="21"/>
                <w:szCs w:val="21"/>
              </w:rPr>
            </w:pPr>
            <w:r w:rsidRPr="00E11160">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851B33" w:rsidRPr="00E11160" w:rsidRDefault="00551C50">
            <w:pPr>
              <w:pStyle w:val="a4"/>
              <w:jc w:val="center"/>
              <w:rPr>
                <w:rFonts w:ascii="宋体" w:eastAsia="宋体" w:hAnsi="宋体" w:cs="宋体"/>
                <w:b/>
                <w:bCs/>
                <w:sz w:val="21"/>
                <w:szCs w:val="21"/>
              </w:rPr>
            </w:pPr>
            <w:r w:rsidRPr="00E11160">
              <w:rPr>
                <w:rFonts w:ascii="宋体" w:eastAsia="宋体" w:hAnsi="宋体" w:cs="宋体" w:hint="eastAsia"/>
                <w:b/>
                <w:bCs/>
                <w:sz w:val="21"/>
                <w:szCs w:val="21"/>
              </w:rPr>
              <w:t>投标技术</w:t>
            </w:r>
          </w:p>
          <w:p w:rsidR="00851B33" w:rsidRPr="00E11160" w:rsidRDefault="00551C50">
            <w:pPr>
              <w:pStyle w:val="a4"/>
              <w:jc w:val="center"/>
              <w:rPr>
                <w:rFonts w:ascii="宋体" w:eastAsia="宋体" w:hAnsi="宋体" w:cs="宋体"/>
                <w:b/>
                <w:bCs/>
                <w:sz w:val="21"/>
                <w:szCs w:val="21"/>
              </w:rPr>
            </w:pPr>
            <w:r w:rsidRPr="00E11160">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851B33" w:rsidRPr="00E11160" w:rsidRDefault="00551C50">
            <w:pPr>
              <w:pStyle w:val="a4"/>
              <w:jc w:val="center"/>
              <w:rPr>
                <w:rFonts w:ascii="宋体" w:eastAsia="宋体" w:hAnsi="宋体" w:cs="宋体"/>
                <w:b/>
                <w:bCs/>
                <w:sz w:val="21"/>
                <w:szCs w:val="21"/>
              </w:rPr>
            </w:pPr>
            <w:r w:rsidRPr="00E11160">
              <w:rPr>
                <w:rFonts w:ascii="宋体" w:eastAsia="宋体" w:hAnsi="宋体" w:cs="宋体" w:hint="eastAsia"/>
                <w:b/>
                <w:bCs/>
                <w:sz w:val="21"/>
                <w:szCs w:val="21"/>
              </w:rPr>
              <w:t>偏离</w:t>
            </w:r>
          </w:p>
          <w:p w:rsidR="00851B33" w:rsidRPr="00E11160" w:rsidRDefault="00551C50">
            <w:pPr>
              <w:jc w:val="center"/>
              <w:rPr>
                <w:rFonts w:ascii="宋体" w:eastAsia="宋体" w:hAnsi="宋体" w:cs="宋体"/>
                <w:b/>
                <w:bCs/>
                <w:szCs w:val="21"/>
              </w:rPr>
            </w:pPr>
            <w:r w:rsidRPr="00E11160">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851B33" w:rsidRPr="00E11160" w:rsidRDefault="00551C50">
            <w:pPr>
              <w:pStyle w:val="a4"/>
              <w:jc w:val="center"/>
              <w:rPr>
                <w:rFonts w:ascii="宋体" w:eastAsia="宋体" w:hAnsi="宋体" w:cs="宋体"/>
                <w:b/>
                <w:bCs/>
                <w:sz w:val="21"/>
                <w:szCs w:val="21"/>
              </w:rPr>
            </w:pPr>
            <w:r w:rsidRPr="00E11160">
              <w:rPr>
                <w:rFonts w:ascii="宋体" w:eastAsia="宋体" w:hAnsi="宋体" w:cs="宋体" w:hint="eastAsia"/>
                <w:b/>
                <w:bCs/>
                <w:sz w:val="21"/>
                <w:szCs w:val="21"/>
              </w:rPr>
              <w:t>偏离内容</w:t>
            </w:r>
          </w:p>
          <w:p w:rsidR="00851B33" w:rsidRPr="00E11160" w:rsidRDefault="00551C50">
            <w:pPr>
              <w:pStyle w:val="a4"/>
              <w:jc w:val="center"/>
              <w:rPr>
                <w:rFonts w:ascii="宋体" w:eastAsia="宋体" w:hAnsi="宋体" w:cs="宋体"/>
                <w:b/>
                <w:bCs/>
                <w:sz w:val="21"/>
                <w:szCs w:val="21"/>
              </w:rPr>
            </w:pPr>
            <w:r w:rsidRPr="00E11160">
              <w:rPr>
                <w:rFonts w:ascii="宋体" w:eastAsia="宋体" w:hAnsi="宋体" w:cs="宋体" w:hint="eastAsia"/>
                <w:b/>
                <w:bCs/>
                <w:sz w:val="21"/>
                <w:szCs w:val="21"/>
              </w:rPr>
              <w:t>说明</w:t>
            </w:r>
          </w:p>
        </w:tc>
      </w:tr>
      <w:tr w:rsidR="00851B33" w:rsidRPr="00E11160">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851B33" w:rsidRPr="00E11160" w:rsidRDefault="00551C50">
            <w:pPr>
              <w:autoSpaceDE w:val="0"/>
              <w:autoSpaceDN w:val="0"/>
              <w:adjustRightInd w:val="0"/>
              <w:spacing w:line="480" w:lineRule="exact"/>
              <w:jc w:val="center"/>
              <w:rPr>
                <w:rFonts w:asciiTheme="minorEastAsia" w:hAnsiTheme="minorEastAsia"/>
                <w:bCs/>
                <w:szCs w:val="21"/>
              </w:rPr>
            </w:pPr>
            <w:r w:rsidRPr="00E11160">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851B33" w:rsidRPr="00E11160" w:rsidRDefault="00851B33">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851B33" w:rsidRPr="00E11160" w:rsidRDefault="00851B33">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851B33" w:rsidRPr="00E11160" w:rsidRDefault="00851B33">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851B33" w:rsidRPr="00E11160" w:rsidRDefault="00851B33">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851B33" w:rsidRPr="00E11160" w:rsidRDefault="00851B33">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851B33" w:rsidRPr="00E11160" w:rsidRDefault="00851B33">
            <w:pPr>
              <w:autoSpaceDE w:val="0"/>
              <w:autoSpaceDN w:val="0"/>
              <w:adjustRightInd w:val="0"/>
              <w:spacing w:line="480" w:lineRule="exact"/>
              <w:jc w:val="center"/>
              <w:rPr>
                <w:rFonts w:asciiTheme="minorEastAsia" w:hAnsiTheme="minorEastAsia"/>
                <w:b/>
                <w:bCs/>
                <w:szCs w:val="21"/>
              </w:rPr>
            </w:pPr>
          </w:p>
        </w:tc>
      </w:tr>
      <w:tr w:rsidR="00851B33" w:rsidRPr="00E11160">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851B33" w:rsidRPr="00E11160" w:rsidRDefault="00551C50">
            <w:pPr>
              <w:autoSpaceDE w:val="0"/>
              <w:autoSpaceDN w:val="0"/>
              <w:adjustRightInd w:val="0"/>
              <w:spacing w:line="480" w:lineRule="exact"/>
              <w:jc w:val="center"/>
              <w:rPr>
                <w:rFonts w:asciiTheme="minorEastAsia" w:hAnsiTheme="minorEastAsia"/>
                <w:bCs/>
                <w:szCs w:val="21"/>
              </w:rPr>
            </w:pPr>
            <w:r w:rsidRPr="00E11160">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851B33" w:rsidRPr="00E11160" w:rsidRDefault="00851B33">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851B33" w:rsidRPr="00E11160" w:rsidRDefault="00851B33">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851B33" w:rsidRPr="00E11160" w:rsidRDefault="00851B33">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851B33" w:rsidRPr="00E11160" w:rsidRDefault="00851B33">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851B33" w:rsidRPr="00E11160" w:rsidRDefault="00851B33">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851B33" w:rsidRPr="00E11160" w:rsidRDefault="00851B33">
            <w:pPr>
              <w:autoSpaceDE w:val="0"/>
              <w:autoSpaceDN w:val="0"/>
              <w:adjustRightInd w:val="0"/>
              <w:spacing w:line="480" w:lineRule="exact"/>
              <w:jc w:val="center"/>
              <w:rPr>
                <w:rFonts w:asciiTheme="minorEastAsia" w:hAnsiTheme="minorEastAsia"/>
                <w:b/>
                <w:bCs/>
                <w:szCs w:val="21"/>
              </w:rPr>
            </w:pPr>
          </w:p>
        </w:tc>
      </w:tr>
    </w:tbl>
    <w:p w:rsidR="00851B33" w:rsidRPr="00E11160" w:rsidRDefault="00551C50">
      <w:pPr>
        <w:autoSpaceDE w:val="0"/>
        <w:autoSpaceDN w:val="0"/>
        <w:adjustRightInd w:val="0"/>
        <w:spacing w:line="480" w:lineRule="auto"/>
        <w:rPr>
          <w:rFonts w:asciiTheme="minorEastAsia" w:hAnsiTheme="minorEastAsia" w:cs="宋体"/>
          <w:szCs w:val="21"/>
          <w:lang w:val="zh-CN"/>
        </w:rPr>
      </w:pPr>
      <w:r w:rsidRPr="00E11160">
        <w:rPr>
          <w:rFonts w:asciiTheme="minorEastAsia" w:hAnsiTheme="minorEastAsia" w:cs="宋体" w:hint="eastAsia"/>
          <w:szCs w:val="21"/>
          <w:lang w:val="zh-CN"/>
        </w:rPr>
        <w:t>投标人（公章）：</w:t>
      </w:r>
    </w:p>
    <w:p w:rsidR="00851B33" w:rsidRPr="00E11160" w:rsidRDefault="00551C50">
      <w:pPr>
        <w:autoSpaceDE w:val="0"/>
        <w:autoSpaceDN w:val="0"/>
        <w:adjustRightInd w:val="0"/>
        <w:spacing w:line="480" w:lineRule="auto"/>
        <w:rPr>
          <w:rFonts w:asciiTheme="minorEastAsia" w:hAnsiTheme="minorEastAsia" w:cs="宋体"/>
          <w:szCs w:val="21"/>
          <w:lang w:val="zh-CN"/>
        </w:rPr>
      </w:pPr>
      <w:r w:rsidRPr="00E11160">
        <w:rPr>
          <w:rFonts w:asciiTheme="minorEastAsia" w:hAnsiTheme="minorEastAsia" w:cs="宋体" w:hint="eastAsia"/>
          <w:szCs w:val="21"/>
          <w:lang w:val="zh-CN"/>
        </w:rPr>
        <w:lastRenderedPageBreak/>
        <w:t>投标人法定代表人（单位负责人）或授权代表签字：</w:t>
      </w:r>
    </w:p>
    <w:p w:rsidR="00851B33" w:rsidRPr="00E11160" w:rsidRDefault="00851B33">
      <w:pPr>
        <w:autoSpaceDE w:val="0"/>
        <w:autoSpaceDN w:val="0"/>
        <w:adjustRightInd w:val="0"/>
        <w:spacing w:line="480" w:lineRule="auto"/>
        <w:rPr>
          <w:rFonts w:asciiTheme="minorEastAsia" w:hAnsiTheme="minorEastAsia" w:cs="宋体"/>
          <w:szCs w:val="21"/>
          <w:lang w:val="zh-CN"/>
        </w:rPr>
      </w:pPr>
    </w:p>
    <w:p w:rsidR="00851B33" w:rsidRPr="00E11160" w:rsidRDefault="00551C50">
      <w:pPr>
        <w:autoSpaceDE w:val="0"/>
        <w:autoSpaceDN w:val="0"/>
        <w:adjustRightInd w:val="0"/>
        <w:spacing w:line="360" w:lineRule="auto"/>
        <w:jc w:val="center"/>
        <w:outlineLvl w:val="0"/>
        <w:rPr>
          <w:rFonts w:ascii="宋体" w:hAnsi="宋体"/>
          <w:b/>
          <w:bCs/>
          <w:sz w:val="24"/>
          <w:szCs w:val="24"/>
        </w:rPr>
      </w:pPr>
      <w:r w:rsidRPr="00E11160">
        <w:rPr>
          <w:rFonts w:ascii="宋体" w:hAnsi="宋体" w:hint="eastAsia"/>
          <w:b/>
          <w:bCs/>
          <w:sz w:val="24"/>
          <w:szCs w:val="24"/>
        </w:rPr>
        <w:t>4.3 技术方案（实施方案）</w:t>
      </w:r>
    </w:p>
    <w:p w:rsidR="00851B33" w:rsidRPr="00E11160" w:rsidRDefault="00851B33">
      <w:pPr>
        <w:snapToGrid w:val="0"/>
        <w:spacing w:line="360" w:lineRule="auto"/>
        <w:jc w:val="center"/>
        <w:rPr>
          <w:rFonts w:eastAsia="宋体" w:hAnsi="宋体"/>
          <w:b/>
          <w:snapToGrid w:val="0"/>
          <w:kern w:val="0"/>
          <w:sz w:val="36"/>
          <w:szCs w:val="36"/>
        </w:rPr>
      </w:pPr>
    </w:p>
    <w:p w:rsidR="00851B33" w:rsidRPr="00E11160" w:rsidRDefault="00551C50">
      <w:pPr>
        <w:autoSpaceDE w:val="0"/>
        <w:autoSpaceDN w:val="0"/>
        <w:adjustRightInd w:val="0"/>
        <w:spacing w:line="360" w:lineRule="auto"/>
        <w:jc w:val="center"/>
        <w:rPr>
          <w:rFonts w:asciiTheme="minorEastAsia" w:hAnsiTheme="minorEastAsia" w:cs="宋体"/>
          <w:szCs w:val="21"/>
          <w:lang w:val="zh-CN"/>
        </w:rPr>
      </w:pPr>
      <w:r w:rsidRPr="00E11160">
        <w:rPr>
          <w:rFonts w:asciiTheme="minorEastAsia" w:hAnsiTheme="minorEastAsia" w:cs="宋体" w:hint="eastAsia"/>
          <w:szCs w:val="21"/>
          <w:lang w:val="zh-CN"/>
        </w:rPr>
        <w:t>（投标人根据招标文件要求自行编制）</w:t>
      </w:r>
    </w:p>
    <w:p w:rsidR="00851B33" w:rsidRPr="00E11160" w:rsidRDefault="00851B33">
      <w:pPr>
        <w:snapToGrid w:val="0"/>
        <w:spacing w:line="360" w:lineRule="auto"/>
        <w:jc w:val="center"/>
        <w:rPr>
          <w:rFonts w:eastAsia="宋体" w:hAnsi="宋体"/>
          <w:b/>
          <w:snapToGrid w:val="0"/>
          <w:kern w:val="0"/>
          <w:sz w:val="36"/>
          <w:szCs w:val="36"/>
        </w:rPr>
      </w:pPr>
    </w:p>
    <w:p w:rsidR="00851B33" w:rsidRPr="00E11160" w:rsidRDefault="00851B33">
      <w:pPr>
        <w:snapToGrid w:val="0"/>
        <w:spacing w:line="360" w:lineRule="auto"/>
        <w:jc w:val="center"/>
        <w:rPr>
          <w:rFonts w:eastAsia="宋体" w:hAnsi="宋体"/>
          <w:b/>
          <w:snapToGrid w:val="0"/>
          <w:kern w:val="0"/>
          <w:sz w:val="36"/>
          <w:szCs w:val="36"/>
        </w:rPr>
      </w:pPr>
    </w:p>
    <w:p w:rsidR="00851B33" w:rsidRPr="00E11160" w:rsidRDefault="00851B33">
      <w:pPr>
        <w:snapToGrid w:val="0"/>
        <w:spacing w:line="360" w:lineRule="auto"/>
        <w:jc w:val="center"/>
        <w:rPr>
          <w:rFonts w:eastAsia="宋体" w:hAnsi="宋体"/>
          <w:b/>
          <w:snapToGrid w:val="0"/>
          <w:kern w:val="0"/>
          <w:sz w:val="36"/>
          <w:szCs w:val="36"/>
        </w:rPr>
      </w:pPr>
    </w:p>
    <w:p w:rsidR="00851B33" w:rsidRPr="00E11160" w:rsidRDefault="00851B33">
      <w:pPr>
        <w:snapToGrid w:val="0"/>
        <w:spacing w:line="360" w:lineRule="auto"/>
        <w:jc w:val="center"/>
        <w:rPr>
          <w:rFonts w:eastAsia="宋体" w:hAnsi="宋体"/>
          <w:b/>
          <w:snapToGrid w:val="0"/>
          <w:kern w:val="0"/>
          <w:sz w:val="36"/>
          <w:szCs w:val="36"/>
        </w:rPr>
      </w:pPr>
    </w:p>
    <w:p w:rsidR="00851B33" w:rsidRPr="00E11160" w:rsidRDefault="00551C50">
      <w:pPr>
        <w:autoSpaceDE w:val="0"/>
        <w:autoSpaceDN w:val="0"/>
        <w:adjustRightInd w:val="0"/>
        <w:spacing w:line="360" w:lineRule="auto"/>
        <w:jc w:val="center"/>
        <w:outlineLvl w:val="0"/>
        <w:rPr>
          <w:rFonts w:ascii="宋体" w:hAnsi="宋体"/>
          <w:b/>
          <w:bCs/>
          <w:sz w:val="24"/>
          <w:szCs w:val="24"/>
        </w:rPr>
      </w:pPr>
      <w:r w:rsidRPr="00E11160">
        <w:rPr>
          <w:rFonts w:ascii="宋体" w:hAnsi="宋体" w:hint="eastAsia"/>
          <w:b/>
          <w:bCs/>
          <w:sz w:val="24"/>
          <w:szCs w:val="24"/>
        </w:rPr>
        <w:t>4.4 业绩情况表</w:t>
      </w:r>
    </w:p>
    <w:p w:rsidR="00851B33" w:rsidRPr="00E11160" w:rsidRDefault="00851B33">
      <w:pPr>
        <w:autoSpaceDE w:val="0"/>
        <w:autoSpaceDN w:val="0"/>
        <w:adjustRightInd w:val="0"/>
        <w:spacing w:line="360" w:lineRule="auto"/>
        <w:jc w:val="center"/>
        <w:outlineLvl w:val="0"/>
        <w:rPr>
          <w:rFonts w:ascii="宋体" w:hAnsi="宋体"/>
          <w:b/>
          <w:bCs/>
          <w:sz w:val="28"/>
          <w:szCs w:val="28"/>
        </w:rPr>
      </w:pPr>
    </w:p>
    <w:p w:rsidR="00851B33" w:rsidRPr="00E11160" w:rsidRDefault="00551C50" w:rsidP="00551C50">
      <w:pPr>
        <w:spacing w:before="50" w:afterLines="50" w:line="360" w:lineRule="auto"/>
        <w:contextualSpacing/>
        <w:jc w:val="left"/>
        <w:rPr>
          <w:rFonts w:asciiTheme="minorEastAsia" w:hAnsiTheme="minorEastAsia"/>
          <w:szCs w:val="21"/>
        </w:rPr>
      </w:pPr>
      <w:r w:rsidRPr="00E11160">
        <w:rPr>
          <w:rFonts w:asciiTheme="minorEastAsia" w:hAnsiTheme="minorEastAsia" w:hint="eastAsia"/>
          <w:szCs w:val="21"/>
        </w:rPr>
        <w:t>项目编号：</w:t>
      </w:r>
    </w:p>
    <w:p w:rsidR="00851B33" w:rsidRPr="00E11160" w:rsidRDefault="00551C50">
      <w:pPr>
        <w:snapToGrid w:val="0"/>
        <w:spacing w:line="360" w:lineRule="auto"/>
        <w:rPr>
          <w:rFonts w:eastAsia="宋体" w:hAnsi="宋体"/>
          <w:b/>
          <w:snapToGrid w:val="0"/>
          <w:kern w:val="0"/>
          <w:szCs w:val="21"/>
        </w:rPr>
      </w:pPr>
      <w:r w:rsidRPr="00E11160">
        <w:rPr>
          <w:rFonts w:asciiTheme="minorEastAsia" w:hAnsiTheme="minorEastAsia" w:hint="eastAsia"/>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851B33" w:rsidRPr="00E11160">
        <w:trPr>
          <w:trHeight w:val="777"/>
        </w:trPr>
        <w:tc>
          <w:tcPr>
            <w:tcW w:w="712" w:type="dxa"/>
            <w:shd w:val="clear" w:color="auto" w:fill="F3F3F3"/>
            <w:vAlign w:val="center"/>
          </w:tcPr>
          <w:p w:rsidR="00851B33" w:rsidRPr="00E11160" w:rsidRDefault="00551C50">
            <w:pPr>
              <w:pStyle w:val="a4"/>
              <w:jc w:val="center"/>
              <w:rPr>
                <w:rFonts w:ascii="宋体" w:eastAsia="宋体" w:hAnsi="宋体" w:cs="Times New Roman"/>
                <w:b/>
                <w:bCs/>
                <w:sz w:val="21"/>
                <w:szCs w:val="21"/>
              </w:rPr>
            </w:pPr>
            <w:r w:rsidRPr="00E11160">
              <w:rPr>
                <w:rFonts w:ascii="宋体" w:eastAsia="宋体" w:hAnsi="宋体" w:cs="宋体" w:hint="eastAsia"/>
                <w:b/>
                <w:bCs/>
                <w:sz w:val="21"/>
                <w:szCs w:val="21"/>
              </w:rPr>
              <w:t>序号</w:t>
            </w:r>
          </w:p>
        </w:tc>
        <w:tc>
          <w:tcPr>
            <w:tcW w:w="1808" w:type="dxa"/>
            <w:shd w:val="clear" w:color="auto" w:fill="F3F3F3"/>
            <w:vAlign w:val="center"/>
          </w:tcPr>
          <w:p w:rsidR="00851B33" w:rsidRPr="00E11160" w:rsidRDefault="00551C50">
            <w:pPr>
              <w:pStyle w:val="a4"/>
              <w:jc w:val="center"/>
              <w:rPr>
                <w:rFonts w:ascii="宋体" w:eastAsia="宋体" w:hAnsi="宋体" w:cs="Times New Roman"/>
                <w:b/>
                <w:bCs/>
                <w:sz w:val="21"/>
                <w:szCs w:val="21"/>
              </w:rPr>
            </w:pPr>
            <w:r w:rsidRPr="00E11160">
              <w:rPr>
                <w:rFonts w:ascii="宋体" w:eastAsia="宋体" w:hAnsi="宋体" w:cs="宋体" w:hint="eastAsia"/>
                <w:b/>
                <w:bCs/>
                <w:sz w:val="21"/>
                <w:szCs w:val="21"/>
              </w:rPr>
              <w:t>客户单位名称</w:t>
            </w:r>
          </w:p>
        </w:tc>
        <w:tc>
          <w:tcPr>
            <w:tcW w:w="3579" w:type="dxa"/>
            <w:shd w:val="clear" w:color="auto" w:fill="F3F3F3"/>
            <w:vAlign w:val="center"/>
          </w:tcPr>
          <w:p w:rsidR="00851B33" w:rsidRPr="00E11160" w:rsidRDefault="00551C50">
            <w:pPr>
              <w:pStyle w:val="a4"/>
              <w:jc w:val="center"/>
              <w:rPr>
                <w:rFonts w:ascii="宋体" w:eastAsia="宋体" w:hAnsi="宋体" w:cs="Times New Roman"/>
                <w:b/>
                <w:bCs/>
                <w:sz w:val="21"/>
                <w:szCs w:val="21"/>
              </w:rPr>
            </w:pPr>
            <w:r w:rsidRPr="00E11160">
              <w:rPr>
                <w:rFonts w:ascii="宋体" w:eastAsia="宋体" w:hAnsi="宋体" w:cs="宋体" w:hint="eastAsia"/>
                <w:b/>
                <w:bCs/>
                <w:sz w:val="21"/>
                <w:szCs w:val="21"/>
              </w:rPr>
              <w:t>项目名称及主要内容</w:t>
            </w:r>
          </w:p>
        </w:tc>
        <w:tc>
          <w:tcPr>
            <w:tcW w:w="1440" w:type="dxa"/>
            <w:shd w:val="clear" w:color="auto" w:fill="F3F3F3"/>
            <w:vAlign w:val="center"/>
          </w:tcPr>
          <w:p w:rsidR="00851B33" w:rsidRPr="00E11160" w:rsidRDefault="00551C50">
            <w:pPr>
              <w:pStyle w:val="a4"/>
              <w:jc w:val="center"/>
              <w:rPr>
                <w:rFonts w:ascii="宋体" w:eastAsia="宋体" w:hAnsi="宋体" w:cs="宋体"/>
                <w:b/>
                <w:bCs/>
                <w:sz w:val="21"/>
                <w:szCs w:val="21"/>
              </w:rPr>
            </w:pPr>
            <w:r w:rsidRPr="00E11160">
              <w:rPr>
                <w:rFonts w:ascii="宋体" w:eastAsia="宋体" w:hAnsi="宋体" w:cs="宋体" w:hint="eastAsia"/>
                <w:b/>
                <w:bCs/>
                <w:sz w:val="21"/>
                <w:szCs w:val="21"/>
              </w:rPr>
              <w:t>合同金额</w:t>
            </w:r>
          </w:p>
          <w:p w:rsidR="00851B33" w:rsidRPr="00E11160" w:rsidRDefault="00551C50">
            <w:pPr>
              <w:pStyle w:val="a4"/>
              <w:jc w:val="center"/>
              <w:rPr>
                <w:rFonts w:ascii="宋体" w:eastAsia="宋体" w:hAnsi="宋体" w:cs="Times New Roman"/>
                <w:b/>
                <w:bCs/>
                <w:sz w:val="21"/>
                <w:szCs w:val="21"/>
              </w:rPr>
            </w:pPr>
            <w:r w:rsidRPr="00E11160">
              <w:rPr>
                <w:rFonts w:ascii="宋体" w:eastAsia="宋体" w:hAnsi="宋体" w:cs="宋体" w:hint="eastAsia"/>
                <w:b/>
                <w:bCs/>
                <w:sz w:val="21"/>
                <w:szCs w:val="21"/>
              </w:rPr>
              <w:t>（万元）</w:t>
            </w:r>
          </w:p>
        </w:tc>
        <w:tc>
          <w:tcPr>
            <w:tcW w:w="1706" w:type="dxa"/>
            <w:shd w:val="clear" w:color="auto" w:fill="F3F3F3"/>
            <w:vAlign w:val="center"/>
          </w:tcPr>
          <w:p w:rsidR="00851B33" w:rsidRPr="00E11160" w:rsidRDefault="00551C50">
            <w:pPr>
              <w:pStyle w:val="a4"/>
              <w:jc w:val="center"/>
              <w:rPr>
                <w:rFonts w:ascii="宋体" w:eastAsia="宋体" w:hAnsi="宋体" w:cs="Times New Roman"/>
                <w:b/>
                <w:bCs/>
                <w:sz w:val="21"/>
                <w:szCs w:val="21"/>
              </w:rPr>
            </w:pPr>
            <w:r w:rsidRPr="00E11160">
              <w:rPr>
                <w:rFonts w:ascii="宋体" w:eastAsia="宋体" w:hAnsi="宋体" w:cs="宋体" w:hint="eastAsia"/>
                <w:b/>
                <w:bCs/>
                <w:sz w:val="21"/>
                <w:szCs w:val="21"/>
              </w:rPr>
              <w:t>联系人及电话</w:t>
            </w:r>
          </w:p>
        </w:tc>
      </w:tr>
      <w:tr w:rsidR="00851B33" w:rsidRPr="00E11160">
        <w:trPr>
          <w:trHeight w:val="680"/>
        </w:trPr>
        <w:tc>
          <w:tcPr>
            <w:tcW w:w="712" w:type="dxa"/>
            <w:vAlign w:val="center"/>
          </w:tcPr>
          <w:p w:rsidR="00851B33" w:rsidRPr="00E11160" w:rsidRDefault="00551C50">
            <w:pPr>
              <w:pStyle w:val="a4"/>
              <w:spacing w:line="360" w:lineRule="auto"/>
              <w:jc w:val="center"/>
              <w:rPr>
                <w:rFonts w:ascii="宋体" w:eastAsia="宋体" w:hAnsi="宋体" w:cs="宋体"/>
                <w:sz w:val="21"/>
                <w:szCs w:val="21"/>
              </w:rPr>
            </w:pPr>
            <w:r w:rsidRPr="00E11160">
              <w:rPr>
                <w:rFonts w:ascii="宋体" w:eastAsia="宋体" w:hAnsi="宋体" w:cs="宋体"/>
                <w:sz w:val="21"/>
                <w:szCs w:val="21"/>
              </w:rPr>
              <w:t>1</w:t>
            </w:r>
          </w:p>
        </w:tc>
        <w:tc>
          <w:tcPr>
            <w:tcW w:w="1808" w:type="dxa"/>
            <w:vAlign w:val="center"/>
          </w:tcPr>
          <w:p w:rsidR="00851B33" w:rsidRPr="00E11160" w:rsidRDefault="00851B33">
            <w:pPr>
              <w:pStyle w:val="a4"/>
              <w:spacing w:line="360" w:lineRule="auto"/>
              <w:rPr>
                <w:rFonts w:ascii="宋体" w:eastAsia="宋体" w:hAnsi="宋体" w:cs="Times New Roman"/>
                <w:sz w:val="21"/>
                <w:szCs w:val="21"/>
              </w:rPr>
            </w:pPr>
          </w:p>
        </w:tc>
        <w:tc>
          <w:tcPr>
            <w:tcW w:w="3579" w:type="dxa"/>
            <w:vAlign w:val="center"/>
          </w:tcPr>
          <w:p w:rsidR="00851B33" w:rsidRPr="00E11160" w:rsidRDefault="00851B33">
            <w:pPr>
              <w:pStyle w:val="a4"/>
              <w:spacing w:line="360" w:lineRule="auto"/>
              <w:rPr>
                <w:rFonts w:ascii="宋体" w:eastAsia="宋体" w:hAnsi="宋体" w:cs="Times New Roman"/>
                <w:sz w:val="21"/>
                <w:szCs w:val="21"/>
              </w:rPr>
            </w:pPr>
          </w:p>
        </w:tc>
        <w:tc>
          <w:tcPr>
            <w:tcW w:w="1440" w:type="dxa"/>
            <w:vAlign w:val="center"/>
          </w:tcPr>
          <w:p w:rsidR="00851B33" w:rsidRPr="00E11160" w:rsidRDefault="00851B33">
            <w:pPr>
              <w:pStyle w:val="a4"/>
              <w:spacing w:line="360" w:lineRule="auto"/>
              <w:rPr>
                <w:rFonts w:ascii="宋体" w:eastAsia="宋体" w:hAnsi="宋体" w:cs="Times New Roman"/>
                <w:sz w:val="21"/>
                <w:szCs w:val="21"/>
              </w:rPr>
            </w:pPr>
          </w:p>
        </w:tc>
        <w:tc>
          <w:tcPr>
            <w:tcW w:w="1706" w:type="dxa"/>
            <w:vAlign w:val="center"/>
          </w:tcPr>
          <w:p w:rsidR="00851B33" w:rsidRPr="00E11160" w:rsidRDefault="00851B33">
            <w:pPr>
              <w:pStyle w:val="a4"/>
              <w:spacing w:line="360" w:lineRule="auto"/>
              <w:rPr>
                <w:rFonts w:ascii="宋体" w:eastAsia="宋体" w:hAnsi="宋体" w:cs="Times New Roman"/>
                <w:sz w:val="21"/>
                <w:szCs w:val="21"/>
              </w:rPr>
            </w:pPr>
          </w:p>
        </w:tc>
      </w:tr>
      <w:tr w:rsidR="00851B33" w:rsidRPr="00E11160">
        <w:trPr>
          <w:trHeight w:val="680"/>
        </w:trPr>
        <w:tc>
          <w:tcPr>
            <w:tcW w:w="712" w:type="dxa"/>
            <w:vAlign w:val="center"/>
          </w:tcPr>
          <w:p w:rsidR="00851B33" w:rsidRPr="00E11160" w:rsidRDefault="00551C50">
            <w:pPr>
              <w:pStyle w:val="a4"/>
              <w:spacing w:line="360" w:lineRule="auto"/>
              <w:jc w:val="center"/>
              <w:rPr>
                <w:rFonts w:ascii="宋体" w:eastAsia="宋体" w:hAnsi="宋体" w:cs="宋体"/>
                <w:sz w:val="21"/>
                <w:szCs w:val="21"/>
              </w:rPr>
            </w:pPr>
            <w:r w:rsidRPr="00E11160">
              <w:rPr>
                <w:rFonts w:ascii="宋体" w:eastAsia="宋体" w:hAnsi="宋体" w:cs="宋体"/>
                <w:sz w:val="21"/>
                <w:szCs w:val="21"/>
              </w:rPr>
              <w:t>2</w:t>
            </w:r>
          </w:p>
        </w:tc>
        <w:tc>
          <w:tcPr>
            <w:tcW w:w="1808" w:type="dxa"/>
            <w:vAlign w:val="center"/>
          </w:tcPr>
          <w:p w:rsidR="00851B33" w:rsidRPr="00E11160" w:rsidRDefault="00851B33">
            <w:pPr>
              <w:pStyle w:val="a4"/>
              <w:spacing w:line="360" w:lineRule="auto"/>
              <w:rPr>
                <w:rFonts w:ascii="宋体" w:eastAsia="宋体" w:hAnsi="宋体" w:cs="Times New Roman"/>
                <w:sz w:val="21"/>
                <w:szCs w:val="21"/>
              </w:rPr>
            </w:pPr>
          </w:p>
        </w:tc>
        <w:tc>
          <w:tcPr>
            <w:tcW w:w="3579" w:type="dxa"/>
            <w:vAlign w:val="center"/>
          </w:tcPr>
          <w:p w:rsidR="00851B33" w:rsidRPr="00E11160" w:rsidRDefault="00851B33">
            <w:pPr>
              <w:pStyle w:val="a4"/>
              <w:spacing w:line="360" w:lineRule="auto"/>
              <w:rPr>
                <w:rFonts w:ascii="宋体" w:eastAsia="宋体" w:hAnsi="宋体" w:cs="Times New Roman"/>
                <w:sz w:val="21"/>
                <w:szCs w:val="21"/>
              </w:rPr>
            </w:pPr>
          </w:p>
        </w:tc>
        <w:tc>
          <w:tcPr>
            <w:tcW w:w="1440" w:type="dxa"/>
            <w:vAlign w:val="center"/>
          </w:tcPr>
          <w:p w:rsidR="00851B33" w:rsidRPr="00E11160" w:rsidRDefault="00851B33">
            <w:pPr>
              <w:pStyle w:val="a4"/>
              <w:spacing w:line="360" w:lineRule="auto"/>
              <w:rPr>
                <w:rFonts w:ascii="宋体" w:eastAsia="宋体" w:hAnsi="宋体" w:cs="Times New Roman"/>
                <w:sz w:val="21"/>
                <w:szCs w:val="21"/>
              </w:rPr>
            </w:pPr>
          </w:p>
        </w:tc>
        <w:tc>
          <w:tcPr>
            <w:tcW w:w="1706" w:type="dxa"/>
            <w:vAlign w:val="center"/>
          </w:tcPr>
          <w:p w:rsidR="00851B33" w:rsidRPr="00E11160" w:rsidRDefault="00851B33">
            <w:pPr>
              <w:pStyle w:val="a4"/>
              <w:spacing w:line="360" w:lineRule="auto"/>
              <w:rPr>
                <w:rFonts w:ascii="宋体" w:eastAsia="宋体" w:hAnsi="宋体" w:cs="Times New Roman"/>
                <w:sz w:val="21"/>
                <w:szCs w:val="21"/>
              </w:rPr>
            </w:pPr>
          </w:p>
        </w:tc>
      </w:tr>
      <w:tr w:rsidR="00851B33" w:rsidRPr="00E11160">
        <w:trPr>
          <w:trHeight w:val="680"/>
        </w:trPr>
        <w:tc>
          <w:tcPr>
            <w:tcW w:w="712" w:type="dxa"/>
            <w:vAlign w:val="center"/>
          </w:tcPr>
          <w:p w:rsidR="00851B33" w:rsidRPr="00E11160" w:rsidRDefault="00551C50">
            <w:pPr>
              <w:pStyle w:val="a4"/>
              <w:spacing w:line="360" w:lineRule="auto"/>
              <w:jc w:val="center"/>
              <w:rPr>
                <w:rFonts w:ascii="宋体" w:eastAsia="宋体" w:hAnsi="宋体" w:cs="宋体"/>
                <w:sz w:val="21"/>
                <w:szCs w:val="21"/>
              </w:rPr>
            </w:pPr>
            <w:r w:rsidRPr="00E11160">
              <w:rPr>
                <w:rFonts w:ascii="宋体" w:eastAsia="宋体" w:hAnsi="宋体" w:cs="宋体"/>
                <w:sz w:val="21"/>
                <w:szCs w:val="21"/>
              </w:rPr>
              <w:t>3</w:t>
            </w:r>
          </w:p>
        </w:tc>
        <w:tc>
          <w:tcPr>
            <w:tcW w:w="1808" w:type="dxa"/>
            <w:vAlign w:val="center"/>
          </w:tcPr>
          <w:p w:rsidR="00851B33" w:rsidRPr="00E11160" w:rsidRDefault="00851B33">
            <w:pPr>
              <w:pStyle w:val="a4"/>
              <w:spacing w:line="360" w:lineRule="auto"/>
              <w:rPr>
                <w:rFonts w:ascii="宋体" w:eastAsia="宋体" w:hAnsi="宋体" w:cs="Times New Roman"/>
                <w:sz w:val="21"/>
                <w:szCs w:val="21"/>
              </w:rPr>
            </w:pPr>
          </w:p>
        </w:tc>
        <w:tc>
          <w:tcPr>
            <w:tcW w:w="3579" w:type="dxa"/>
            <w:vAlign w:val="center"/>
          </w:tcPr>
          <w:p w:rsidR="00851B33" w:rsidRPr="00E11160" w:rsidRDefault="00851B33">
            <w:pPr>
              <w:pStyle w:val="a4"/>
              <w:spacing w:line="360" w:lineRule="auto"/>
              <w:rPr>
                <w:rFonts w:ascii="宋体" w:eastAsia="宋体" w:hAnsi="宋体" w:cs="Times New Roman"/>
                <w:sz w:val="21"/>
                <w:szCs w:val="21"/>
              </w:rPr>
            </w:pPr>
          </w:p>
        </w:tc>
        <w:tc>
          <w:tcPr>
            <w:tcW w:w="1440" w:type="dxa"/>
            <w:vAlign w:val="center"/>
          </w:tcPr>
          <w:p w:rsidR="00851B33" w:rsidRPr="00E11160" w:rsidRDefault="00851B33">
            <w:pPr>
              <w:pStyle w:val="a4"/>
              <w:spacing w:line="360" w:lineRule="auto"/>
              <w:rPr>
                <w:rFonts w:ascii="宋体" w:eastAsia="宋体" w:hAnsi="宋体" w:cs="Times New Roman"/>
                <w:sz w:val="21"/>
                <w:szCs w:val="21"/>
              </w:rPr>
            </w:pPr>
          </w:p>
        </w:tc>
        <w:tc>
          <w:tcPr>
            <w:tcW w:w="1706" w:type="dxa"/>
            <w:vAlign w:val="center"/>
          </w:tcPr>
          <w:p w:rsidR="00851B33" w:rsidRPr="00E11160" w:rsidRDefault="00851B33">
            <w:pPr>
              <w:pStyle w:val="a4"/>
              <w:spacing w:line="360" w:lineRule="auto"/>
              <w:rPr>
                <w:rFonts w:ascii="宋体" w:eastAsia="宋体" w:hAnsi="宋体" w:cs="Times New Roman"/>
                <w:sz w:val="21"/>
                <w:szCs w:val="21"/>
              </w:rPr>
            </w:pPr>
          </w:p>
        </w:tc>
      </w:tr>
      <w:tr w:rsidR="00851B33" w:rsidRPr="00E11160">
        <w:trPr>
          <w:trHeight w:val="680"/>
        </w:trPr>
        <w:tc>
          <w:tcPr>
            <w:tcW w:w="712" w:type="dxa"/>
            <w:vAlign w:val="center"/>
          </w:tcPr>
          <w:p w:rsidR="00851B33" w:rsidRPr="00E11160" w:rsidRDefault="00551C50">
            <w:pPr>
              <w:pStyle w:val="a4"/>
              <w:spacing w:line="360" w:lineRule="auto"/>
              <w:jc w:val="center"/>
              <w:rPr>
                <w:rFonts w:ascii="宋体" w:eastAsia="宋体" w:hAnsi="宋体" w:cs="宋体"/>
                <w:sz w:val="21"/>
                <w:szCs w:val="21"/>
              </w:rPr>
            </w:pPr>
            <w:r w:rsidRPr="00E11160">
              <w:rPr>
                <w:rFonts w:ascii="宋体" w:eastAsia="宋体" w:hAnsi="宋体" w:cs="宋体"/>
                <w:sz w:val="21"/>
                <w:szCs w:val="21"/>
              </w:rPr>
              <w:t>4</w:t>
            </w:r>
          </w:p>
        </w:tc>
        <w:tc>
          <w:tcPr>
            <w:tcW w:w="1808" w:type="dxa"/>
            <w:vAlign w:val="center"/>
          </w:tcPr>
          <w:p w:rsidR="00851B33" w:rsidRPr="00E11160" w:rsidRDefault="00851B33">
            <w:pPr>
              <w:rPr>
                <w:rFonts w:ascii="宋体"/>
                <w:szCs w:val="21"/>
              </w:rPr>
            </w:pPr>
          </w:p>
        </w:tc>
        <w:tc>
          <w:tcPr>
            <w:tcW w:w="3579" w:type="dxa"/>
            <w:vAlign w:val="center"/>
          </w:tcPr>
          <w:p w:rsidR="00851B33" w:rsidRPr="00E11160" w:rsidRDefault="00851B33">
            <w:pPr>
              <w:rPr>
                <w:rFonts w:ascii="宋体"/>
                <w:szCs w:val="21"/>
              </w:rPr>
            </w:pPr>
          </w:p>
        </w:tc>
        <w:tc>
          <w:tcPr>
            <w:tcW w:w="1440" w:type="dxa"/>
            <w:vAlign w:val="center"/>
          </w:tcPr>
          <w:p w:rsidR="00851B33" w:rsidRPr="00E11160" w:rsidRDefault="00851B33">
            <w:pPr>
              <w:rPr>
                <w:rFonts w:ascii="宋体"/>
                <w:szCs w:val="21"/>
              </w:rPr>
            </w:pPr>
          </w:p>
        </w:tc>
        <w:tc>
          <w:tcPr>
            <w:tcW w:w="1706" w:type="dxa"/>
            <w:vAlign w:val="center"/>
          </w:tcPr>
          <w:p w:rsidR="00851B33" w:rsidRPr="00E11160" w:rsidRDefault="00851B33">
            <w:pPr>
              <w:rPr>
                <w:rFonts w:ascii="宋体"/>
                <w:szCs w:val="21"/>
              </w:rPr>
            </w:pPr>
          </w:p>
        </w:tc>
      </w:tr>
      <w:tr w:rsidR="00851B33" w:rsidRPr="00E11160">
        <w:trPr>
          <w:trHeight w:val="680"/>
        </w:trPr>
        <w:tc>
          <w:tcPr>
            <w:tcW w:w="712" w:type="dxa"/>
            <w:vAlign w:val="center"/>
          </w:tcPr>
          <w:p w:rsidR="00851B33" w:rsidRPr="00E11160" w:rsidRDefault="00551C50">
            <w:pPr>
              <w:pStyle w:val="a4"/>
              <w:spacing w:line="360" w:lineRule="auto"/>
              <w:jc w:val="center"/>
              <w:rPr>
                <w:rFonts w:ascii="宋体" w:eastAsia="宋体" w:hAnsi="宋体" w:cs="Times New Roman"/>
                <w:sz w:val="21"/>
                <w:szCs w:val="21"/>
              </w:rPr>
            </w:pPr>
            <w:r w:rsidRPr="00E11160">
              <w:rPr>
                <w:rFonts w:ascii="宋体" w:eastAsia="宋体" w:hAnsi="宋体" w:cs="宋体" w:hint="eastAsia"/>
                <w:sz w:val="21"/>
                <w:szCs w:val="21"/>
              </w:rPr>
              <w:t>……</w:t>
            </w:r>
          </w:p>
        </w:tc>
        <w:tc>
          <w:tcPr>
            <w:tcW w:w="1808" w:type="dxa"/>
            <w:vAlign w:val="center"/>
          </w:tcPr>
          <w:p w:rsidR="00851B33" w:rsidRPr="00E11160" w:rsidRDefault="00851B33">
            <w:pPr>
              <w:rPr>
                <w:rFonts w:ascii="宋体"/>
                <w:szCs w:val="21"/>
              </w:rPr>
            </w:pPr>
          </w:p>
        </w:tc>
        <w:tc>
          <w:tcPr>
            <w:tcW w:w="3579" w:type="dxa"/>
            <w:vAlign w:val="center"/>
          </w:tcPr>
          <w:p w:rsidR="00851B33" w:rsidRPr="00E11160" w:rsidRDefault="00851B33">
            <w:pPr>
              <w:rPr>
                <w:rFonts w:ascii="宋体"/>
                <w:szCs w:val="21"/>
              </w:rPr>
            </w:pPr>
          </w:p>
        </w:tc>
        <w:tc>
          <w:tcPr>
            <w:tcW w:w="1440" w:type="dxa"/>
            <w:vAlign w:val="center"/>
          </w:tcPr>
          <w:p w:rsidR="00851B33" w:rsidRPr="00E11160" w:rsidRDefault="00851B33">
            <w:pPr>
              <w:rPr>
                <w:rFonts w:ascii="宋体"/>
                <w:szCs w:val="21"/>
              </w:rPr>
            </w:pPr>
          </w:p>
        </w:tc>
        <w:tc>
          <w:tcPr>
            <w:tcW w:w="1706" w:type="dxa"/>
            <w:vAlign w:val="center"/>
          </w:tcPr>
          <w:p w:rsidR="00851B33" w:rsidRPr="00E11160" w:rsidRDefault="00851B33">
            <w:pPr>
              <w:rPr>
                <w:rFonts w:ascii="宋体"/>
                <w:szCs w:val="21"/>
              </w:rPr>
            </w:pPr>
          </w:p>
        </w:tc>
      </w:tr>
    </w:tbl>
    <w:p w:rsidR="00851B33" w:rsidRPr="00E11160" w:rsidRDefault="00551C50">
      <w:pPr>
        <w:autoSpaceDE w:val="0"/>
        <w:autoSpaceDN w:val="0"/>
        <w:adjustRightInd w:val="0"/>
        <w:spacing w:line="480" w:lineRule="auto"/>
        <w:rPr>
          <w:rFonts w:asciiTheme="minorEastAsia" w:hAnsiTheme="minorEastAsia" w:cs="宋体"/>
          <w:szCs w:val="21"/>
          <w:lang w:val="zh-CN"/>
        </w:rPr>
      </w:pPr>
      <w:r w:rsidRPr="00E11160">
        <w:rPr>
          <w:rFonts w:asciiTheme="minorEastAsia" w:hAnsiTheme="minorEastAsia" w:cs="宋体" w:hint="eastAsia"/>
          <w:szCs w:val="21"/>
          <w:lang w:val="zh-CN"/>
        </w:rPr>
        <w:t>投标人（公章）：</w:t>
      </w:r>
    </w:p>
    <w:p w:rsidR="00851B33" w:rsidRPr="00E11160" w:rsidRDefault="00551C50">
      <w:pPr>
        <w:autoSpaceDE w:val="0"/>
        <w:autoSpaceDN w:val="0"/>
        <w:adjustRightInd w:val="0"/>
        <w:spacing w:line="480" w:lineRule="auto"/>
        <w:rPr>
          <w:rFonts w:asciiTheme="minorEastAsia" w:hAnsiTheme="minorEastAsia" w:cs="宋体"/>
          <w:szCs w:val="21"/>
          <w:lang w:val="zh-CN"/>
        </w:rPr>
      </w:pPr>
      <w:r w:rsidRPr="00E11160">
        <w:rPr>
          <w:rFonts w:asciiTheme="minorEastAsia" w:hAnsiTheme="minorEastAsia" w:cs="宋体" w:hint="eastAsia"/>
          <w:szCs w:val="21"/>
          <w:lang w:val="zh-CN"/>
        </w:rPr>
        <w:lastRenderedPageBreak/>
        <w:t>投标人法定代表人（单位负责人）或授权代表签字：</w:t>
      </w:r>
    </w:p>
    <w:p w:rsidR="00851B33" w:rsidRPr="00E11160" w:rsidRDefault="00851B33">
      <w:pPr>
        <w:autoSpaceDE w:val="0"/>
        <w:autoSpaceDN w:val="0"/>
        <w:adjustRightInd w:val="0"/>
        <w:spacing w:line="480" w:lineRule="auto"/>
        <w:rPr>
          <w:rFonts w:asciiTheme="minorEastAsia" w:hAnsiTheme="minorEastAsia" w:cs="宋体"/>
          <w:sz w:val="24"/>
          <w:szCs w:val="24"/>
          <w:lang w:val="zh-CN"/>
        </w:rPr>
      </w:pPr>
    </w:p>
    <w:p w:rsidR="00851B33" w:rsidRPr="00E11160" w:rsidRDefault="00551C50">
      <w:pPr>
        <w:autoSpaceDE w:val="0"/>
        <w:autoSpaceDN w:val="0"/>
        <w:adjustRightInd w:val="0"/>
        <w:spacing w:line="360" w:lineRule="auto"/>
        <w:jc w:val="center"/>
        <w:outlineLvl w:val="0"/>
        <w:rPr>
          <w:rFonts w:ascii="宋体" w:hAnsi="宋体"/>
          <w:b/>
          <w:bCs/>
          <w:sz w:val="24"/>
          <w:szCs w:val="24"/>
        </w:rPr>
      </w:pPr>
      <w:r w:rsidRPr="00E11160">
        <w:rPr>
          <w:rFonts w:ascii="宋体" w:hAnsi="宋体" w:hint="eastAsia"/>
          <w:b/>
          <w:bCs/>
          <w:sz w:val="24"/>
          <w:szCs w:val="24"/>
        </w:rPr>
        <w:t>4.5 售后服务方案</w:t>
      </w:r>
    </w:p>
    <w:p w:rsidR="00851B33" w:rsidRPr="00E11160" w:rsidRDefault="00851B33">
      <w:pPr>
        <w:autoSpaceDE w:val="0"/>
        <w:autoSpaceDN w:val="0"/>
        <w:adjustRightInd w:val="0"/>
        <w:spacing w:line="360" w:lineRule="auto"/>
        <w:jc w:val="center"/>
        <w:outlineLvl w:val="0"/>
        <w:rPr>
          <w:rFonts w:ascii="宋体" w:hAnsi="宋体"/>
          <w:b/>
          <w:bCs/>
          <w:sz w:val="36"/>
          <w:szCs w:val="36"/>
        </w:rPr>
      </w:pPr>
    </w:p>
    <w:p w:rsidR="00851B33" w:rsidRPr="00E11160" w:rsidRDefault="00551C50">
      <w:pPr>
        <w:autoSpaceDE w:val="0"/>
        <w:autoSpaceDN w:val="0"/>
        <w:adjustRightInd w:val="0"/>
        <w:spacing w:line="360" w:lineRule="auto"/>
        <w:jc w:val="center"/>
        <w:rPr>
          <w:rFonts w:asciiTheme="minorEastAsia" w:hAnsiTheme="minorEastAsia" w:cs="宋体"/>
          <w:szCs w:val="21"/>
          <w:lang w:val="zh-CN"/>
        </w:rPr>
      </w:pPr>
      <w:r w:rsidRPr="00E11160">
        <w:rPr>
          <w:rFonts w:asciiTheme="minorEastAsia" w:hAnsiTheme="minorEastAsia" w:cs="宋体" w:hint="eastAsia"/>
          <w:szCs w:val="21"/>
          <w:lang w:val="zh-CN"/>
        </w:rPr>
        <w:t>（投标人根据招标文件要求自行编制）</w:t>
      </w:r>
    </w:p>
    <w:p w:rsidR="00851B33" w:rsidRPr="00E11160" w:rsidRDefault="00851B33">
      <w:pPr>
        <w:autoSpaceDE w:val="0"/>
        <w:autoSpaceDN w:val="0"/>
        <w:adjustRightInd w:val="0"/>
        <w:spacing w:line="360" w:lineRule="auto"/>
        <w:jc w:val="center"/>
        <w:outlineLvl w:val="0"/>
        <w:rPr>
          <w:rFonts w:ascii="宋体" w:hAnsi="宋体"/>
          <w:b/>
          <w:bCs/>
          <w:sz w:val="36"/>
          <w:szCs w:val="36"/>
        </w:rPr>
      </w:pPr>
    </w:p>
    <w:p w:rsidR="00851B33" w:rsidRPr="00E11160" w:rsidRDefault="00851B33">
      <w:pPr>
        <w:autoSpaceDE w:val="0"/>
        <w:autoSpaceDN w:val="0"/>
        <w:adjustRightInd w:val="0"/>
        <w:spacing w:line="360" w:lineRule="auto"/>
        <w:jc w:val="center"/>
        <w:outlineLvl w:val="0"/>
        <w:rPr>
          <w:rFonts w:ascii="宋体" w:hAnsi="宋体"/>
          <w:b/>
          <w:bCs/>
          <w:sz w:val="36"/>
          <w:szCs w:val="36"/>
        </w:rPr>
      </w:pPr>
    </w:p>
    <w:p w:rsidR="00851B33" w:rsidRPr="00E11160" w:rsidRDefault="00551C50">
      <w:pPr>
        <w:autoSpaceDE w:val="0"/>
        <w:autoSpaceDN w:val="0"/>
        <w:adjustRightInd w:val="0"/>
        <w:spacing w:line="360" w:lineRule="auto"/>
        <w:jc w:val="center"/>
        <w:outlineLvl w:val="0"/>
        <w:rPr>
          <w:rFonts w:ascii="宋体" w:hAnsi="宋体"/>
          <w:b/>
          <w:bCs/>
          <w:sz w:val="24"/>
          <w:szCs w:val="24"/>
        </w:rPr>
      </w:pPr>
      <w:r w:rsidRPr="00E11160">
        <w:rPr>
          <w:rFonts w:ascii="宋体" w:hAnsi="宋体" w:hint="eastAsia"/>
          <w:b/>
          <w:bCs/>
          <w:sz w:val="24"/>
          <w:szCs w:val="24"/>
        </w:rPr>
        <w:t>4.6 中小企业声明函</w:t>
      </w:r>
    </w:p>
    <w:p w:rsidR="00851B33" w:rsidRPr="00E11160" w:rsidRDefault="00851B33">
      <w:pPr>
        <w:spacing w:line="360" w:lineRule="auto"/>
        <w:jc w:val="center"/>
        <w:rPr>
          <w:rFonts w:ascii="宋体" w:hAnsi="宋体"/>
          <w:b/>
          <w:bCs/>
          <w:szCs w:val="21"/>
        </w:rPr>
      </w:pPr>
    </w:p>
    <w:p w:rsidR="00851B33" w:rsidRPr="00E11160" w:rsidRDefault="00551C50">
      <w:pPr>
        <w:widowControl/>
        <w:spacing w:before="100" w:beforeAutospacing="1" w:after="100" w:afterAutospacing="1" w:line="360" w:lineRule="auto"/>
        <w:ind w:firstLine="420"/>
        <w:contextualSpacing/>
        <w:jc w:val="left"/>
        <w:rPr>
          <w:rFonts w:ascii="宋体" w:hAnsi="宋体" w:cs="Arial"/>
          <w:kern w:val="0"/>
          <w:szCs w:val="21"/>
        </w:rPr>
      </w:pPr>
      <w:r w:rsidRPr="00E11160">
        <w:rPr>
          <w:rFonts w:ascii="宋体" w:hAnsi="宋体" w:cs="Arial" w:hint="eastAsia"/>
          <w:kern w:val="0"/>
          <w:szCs w:val="21"/>
        </w:rPr>
        <w:t>本公司郑重声明，根据《政府采购促进中小企业发展暂行办法》（财库[2011]181号）的规定，本公司为______（请填写：中型、小型、微型）企业。即，本公司同时满足以下条件：</w:t>
      </w:r>
      <w:r w:rsidRPr="00E11160">
        <w:rPr>
          <w:rFonts w:ascii="宋体" w:hAnsi="宋体" w:cs="Arial" w:hint="eastAsia"/>
          <w:kern w:val="0"/>
          <w:szCs w:val="21"/>
        </w:rPr>
        <w:br/>
        <w:t xml:space="preserve">　　根据《工业和信息化部、国家统计局、国家发展和改革委员会、财政部关于印发中小企业划型标准规定的通知》（工信部联企业[2011]300号）规定的划分标准，</w:t>
      </w:r>
      <w:r w:rsidRPr="00E11160">
        <w:rPr>
          <w:rFonts w:hint="eastAsia"/>
          <w:szCs w:val="21"/>
        </w:rPr>
        <w:t>按照《国家统计局关于印发统计上大中小微型企业划分办法的通知》（国统字</w:t>
      </w:r>
      <w:r w:rsidRPr="00E11160">
        <w:rPr>
          <w:szCs w:val="21"/>
        </w:rPr>
        <w:t>[2011] 75</w:t>
      </w:r>
      <w:r w:rsidRPr="00E11160">
        <w:rPr>
          <w:rFonts w:hint="eastAsia"/>
          <w:szCs w:val="21"/>
        </w:rPr>
        <w:t>号）规定，本公司所属行业为</w:t>
      </w:r>
      <w:r w:rsidRPr="00E11160">
        <w:rPr>
          <w:szCs w:val="21"/>
        </w:rPr>
        <w:t>______</w:t>
      </w:r>
      <w:r w:rsidRPr="00E11160">
        <w:rPr>
          <w:rFonts w:hint="eastAsia"/>
          <w:szCs w:val="21"/>
        </w:rPr>
        <w:t>，截至上一财年末，公司资产总额</w:t>
      </w:r>
      <w:r w:rsidRPr="00E11160">
        <w:rPr>
          <w:szCs w:val="21"/>
        </w:rPr>
        <w:t>______</w:t>
      </w:r>
      <w:r w:rsidRPr="00E11160">
        <w:rPr>
          <w:rFonts w:hint="eastAsia"/>
          <w:szCs w:val="21"/>
        </w:rPr>
        <w:t>万元，营业收入</w:t>
      </w:r>
      <w:r w:rsidRPr="00E11160">
        <w:rPr>
          <w:szCs w:val="21"/>
        </w:rPr>
        <w:t>______</w:t>
      </w:r>
      <w:r w:rsidRPr="00E11160">
        <w:rPr>
          <w:rFonts w:hint="eastAsia"/>
          <w:szCs w:val="21"/>
        </w:rPr>
        <w:t>万元，从业人员</w:t>
      </w:r>
      <w:r w:rsidRPr="00E11160">
        <w:rPr>
          <w:szCs w:val="21"/>
        </w:rPr>
        <w:t>______</w:t>
      </w:r>
      <w:r w:rsidRPr="00E11160">
        <w:rPr>
          <w:rFonts w:hint="eastAsia"/>
          <w:szCs w:val="21"/>
        </w:rPr>
        <w:t>人，</w:t>
      </w:r>
      <w:r w:rsidRPr="00E11160">
        <w:rPr>
          <w:rFonts w:ascii="宋体" w:hAnsi="宋体" w:cs="Arial" w:hint="eastAsia"/>
          <w:kern w:val="0"/>
          <w:szCs w:val="21"/>
        </w:rPr>
        <w:t xml:space="preserve">本公司为______（请填写：中型、小型、微型）企业。　　</w:t>
      </w:r>
    </w:p>
    <w:p w:rsidR="00851B33" w:rsidRPr="00E11160" w:rsidRDefault="00551C50">
      <w:pPr>
        <w:widowControl/>
        <w:spacing w:before="100" w:beforeAutospacing="1" w:after="100" w:afterAutospacing="1" w:line="360" w:lineRule="auto"/>
        <w:ind w:firstLine="420"/>
        <w:contextualSpacing/>
        <w:jc w:val="left"/>
        <w:rPr>
          <w:rFonts w:ascii="宋体" w:hAnsi="宋体" w:cs="Arial"/>
          <w:kern w:val="0"/>
          <w:szCs w:val="21"/>
        </w:rPr>
      </w:pPr>
      <w:r w:rsidRPr="00E11160">
        <w:rPr>
          <w:rFonts w:ascii="宋体" w:hAnsi="宋体" w:cs="Arial" w:hint="eastAsia"/>
          <w:kern w:val="0"/>
          <w:szCs w:val="21"/>
        </w:rPr>
        <w:t>本公司对上述声明的真实性负责。如有虚假，将依法承担相应责任。</w:t>
      </w:r>
    </w:p>
    <w:p w:rsidR="00851B33" w:rsidRPr="00E11160" w:rsidRDefault="00851B33">
      <w:pPr>
        <w:widowControl/>
        <w:spacing w:before="100" w:beforeAutospacing="1" w:after="100" w:afterAutospacing="1" w:line="360" w:lineRule="auto"/>
        <w:ind w:leftChars="1850" w:left="3885"/>
        <w:jc w:val="left"/>
        <w:rPr>
          <w:rFonts w:ascii="宋体" w:hAnsi="宋体" w:cs="Arial"/>
          <w:kern w:val="0"/>
          <w:szCs w:val="21"/>
        </w:rPr>
      </w:pPr>
    </w:p>
    <w:p w:rsidR="00851B33" w:rsidRPr="00E11160" w:rsidRDefault="00851B33">
      <w:pPr>
        <w:widowControl/>
        <w:spacing w:before="100" w:beforeAutospacing="1" w:after="100" w:afterAutospacing="1" w:line="360" w:lineRule="auto"/>
        <w:ind w:leftChars="1850" w:left="3885"/>
        <w:jc w:val="left"/>
        <w:rPr>
          <w:rFonts w:ascii="宋体" w:hAnsi="宋体" w:cs="Arial"/>
          <w:kern w:val="0"/>
          <w:szCs w:val="21"/>
        </w:rPr>
      </w:pPr>
    </w:p>
    <w:p w:rsidR="00851B33" w:rsidRPr="00E11160" w:rsidRDefault="00551C50">
      <w:pPr>
        <w:widowControl/>
        <w:spacing w:before="100" w:beforeAutospacing="1" w:after="100" w:afterAutospacing="1" w:line="360" w:lineRule="auto"/>
        <w:ind w:leftChars="1850" w:left="3885"/>
        <w:jc w:val="left"/>
        <w:rPr>
          <w:rFonts w:ascii="宋体" w:hAnsi="宋体" w:cs="Arial"/>
          <w:kern w:val="0"/>
          <w:szCs w:val="21"/>
        </w:rPr>
      </w:pPr>
      <w:r w:rsidRPr="00E11160">
        <w:rPr>
          <w:rFonts w:ascii="宋体" w:hAnsi="宋体" w:cs="Arial" w:hint="eastAsia"/>
          <w:kern w:val="0"/>
          <w:szCs w:val="21"/>
        </w:rPr>
        <w:t xml:space="preserve">企业名称（盖章）：　　　　　　　　　</w:t>
      </w:r>
      <w:r w:rsidRPr="00E11160">
        <w:rPr>
          <w:rFonts w:ascii="宋体" w:hAnsi="宋体" w:cs="Arial" w:hint="eastAsia"/>
          <w:kern w:val="0"/>
          <w:szCs w:val="21"/>
        </w:rPr>
        <w:br/>
        <w:t xml:space="preserve">日　  期：      </w:t>
      </w:r>
      <w:r w:rsidRPr="00E11160">
        <w:rPr>
          <w:rFonts w:asciiTheme="minorEastAsia" w:hAnsiTheme="minorEastAsia" w:cs="宋体" w:hint="eastAsia"/>
          <w:szCs w:val="21"/>
        </w:rPr>
        <w:t>年    月    日</w:t>
      </w:r>
    </w:p>
    <w:p w:rsidR="00851B33" w:rsidRPr="00E11160" w:rsidRDefault="00551C50">
      <w:pPr>
        <w:widowControl/>
        <w:spacing w:before="100" w:beforeAutospacing="1" w:after="100" w:afterAutospacing="1" w:line="360" w:lineRule="auto"/>
        <w:contextualSpacing/>
        <w:jc w:val="left"/>
        <w:rPr>
          <w:rFonts w:ascii="宋体" w:hAnsi="宋体"/>
          <w:szCs w:val="21"/>
        </w:rPr>
      </w:pPr>
      <w:r w:rsidRPr="00E11160">
        <w:rPr>
          <w:rFonts w:ascii="宋体" w:hAnsi="宋体" w:hint="eastAsia"/>
          <w:szCs w:val="21"/>
        </w:rPr>
        <w:t>说明：</w:t>
      </w:r>
    </w:p>
    <w:p w:rsidR="00851B33" w:rsidRPr="00E11160" w:rsidRDefault="00551C50">
      <w:pPr>
        <w:widowControl/>
        <w:spacing w:before="100" w:beforeAutospacing="1" w:after="100" w:afterAutospacing="1" w:line="360" w:lineRule="auto"/>
        <w:contextualSpacing/>
        <w:jc w:val="left"/>
        <w:rPr>
          <w:rFonts w:ascii="宋体" w:hAnsi="宋体" w:cs="Arial"/>
          <w:kern w:val="0"/>
          <w:szCs w:val="21"/>
        </w:rPr>
      </w:pPr>
      <w:r w:rsidRPr="00E11160">
        <w:rPr>
          <w:rFonts w:ascii="宋体" w:hAnsi="宋体" w:cs="Arial" w:hint="eastAsia"/>
          <w:kern w:val="0"/>
          <w:szCs w:val="21"/>
        </w:rPr>
        <w:lastRenderedPageBreak/>
        <w:t>1、不属于中小企业划型标准确定的中小企业，不得按《关于印发中小企业划型标准规定的通知》规定声明为中小微企业，也不适用《政府采购促进中小企业发展暂行办法》。</w:t>
      </w:r>
    </w:p>
    <w:p w:rsidR="00851B33" w:rsidRPr="00E11160" w:rsidRDefault="00551C50">
      <w:pPr>
        <w:widowControl/>
        <w:spacing w:before="100" w:beforeAutospacing="1" w:after="100" w:afterAutospacing="1" w:line="360" w:lineRule="auto"/>
        <w:contextualSpacing/>
        <w:jc w:val="left"/>
        <w:rPr>
          <w:rFonts w:ascii="宋体" w:hAnsi="宋体" w:cs="Arial"/>
          <w:kern w:val="0"/>
          <w:szCs w:val="21"/>
        </w:rPr>
      </w:pPr>
      <w:r w:rsidRPr="00E11160">
        <w:rPr>
          <w:rFonts w:ascii="宋体" w:hAnsi="宋体" w:cs="Arial" w:hint="eastAsia"/>
          <w:kern w:val="0"/>
          <w:szCs w:val="21"/>
        </w:rPr>
        <w:t>2、如投标人为联合投标的，联合投标人需分别填写上述《中小企业声明函》。</w:t>
      </w:r>
    </w:p>
    <w:p w:rsidR="00851B33" w:rsidRPr="00E11160" w:rsidRDefault="00551C50">
      <w:pPr>
        <w:widowControl/>
        <w:spacing w:before="100" w:beforeAutospacing="1" w:after="100" w:afterAutospacing="1" w:line="360" w:lineRule="auto"/>
        <w:contextualSpacing/>
        <w:jc w:val="left"/>
        <w:rPr>
          <w:rFonts w:ascii="宋体" w:hAnsi="宋体" w:cs="Arial"/>
          <w:kern w:val="0"/>
          <w:szCs w:val="21"/>
        </w:rPr>
      </w:pPr>
      <w:r w:rsidRPr="00E11160">
        <w:rPr>
          <w:rFonts w:ascii="宋体" w:hAnsi="宋体" w:cs="Arial" w:hint="eastAsia"/>
          <w:kern w:val="0"/>
          <w:szCs w:val="21"/>
        </w:rPr>
        <w:t>3、小型和微型企业不包括民办非企业。</w:t>
      </w:r>
    </w:p>
    <w:p w:rsidR="00851B33" w:rsidRPr="00E11160" w:rsidRDefault="00551C50">
      <w:pPr>
        <w:autoSpaceDE w:val="0"/>
        <w:autoSpaceDN w:val="0"/>
        <w:adjustRightInd w:val="0"/>
        <w:spacing w:line="360" w:lineRule="auto"/>
        <w:jc w:val="center"/>
        <w:outlineLvl w:val="0"/>
        <w:rPr>
          <w:rFonts w:ascii="宋体" w:hAnsi="宋体"/>
          <w:b/>
          <w:bCs/>
          <w:sz w:val="24"/>
          <w:szCs w:val="24"/>
        </w:rPr>
      </w:pPr>
      <w:bookmarkStart w:id="11" w:name="OLE_LINK13"/>
      <w:bookmarkStart w:id="12" w:name="OLE_LINK14"/>
      <w:r w:rsidRPr="00E11160">
        <w:rPr>
          <w:rFonts w:ascii="宋体" w:hAnsi="宋体" w:hint="eastAsia"/>
          <w:b/>
          <w:bCs/>
          <w:sz w:val="24"/>
          <w:szCs w:val="24"/>
        </w:rPr>
        <w:t>4.7 残疾人福利性单位声明函</w:t>
      </w:r>
    </w:p>
    <w:bookmarkEnd w:id="11"/>
    <w:bookmarkEnd w:id="12"/>
    <w:p w:rsidR="00851B33" w:rsidRPr="00E11160" w:rsidRDefault="00851B33">
      <w:pPr>
        <w:spacing w:line="360" w:lineRule="auto"/>
        <w:rPr>
          <w:rFonts w:ascii="宋体" w:hAnsi="宋体"/>
          <w:szCs w:val="21"/>
        </w:rPr>
      </w:pPr>
    </w:p>
    <w:p w:rsidR="00851B33" w:rsidRPr="00E11160" w:rsidRDefault="00551C50">
      <w:pPr>
        <w:spacing w:line="360" w:lineRule="auto"/>
        <w:ind w:firstLineChars="200" w:firstLine="420"/>
        <w:rPr>
          <w:rFonts w:ascii="宋体" w:hAnsi="宋体"/>
          <w:szCs w:val="21"/>
        </w:rPr>
      </w:pPr>
      <w:r w:rsidRPr="00E11160">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851B33" w:rsidRPr="00E11160" w:rsidRDefault="00551C50">
      <w:pPr>
        <w:spacing w:line="360" w:lineRule="auto"/>
        <w:ind w:firstLineChars="200" w:firstLine="420"/>
        <w:rPr>
          <w:rFonts w:ascii="宋体" w:hAnsi="宋体"/>
          <w:szCs w:val="21"/>
        </w:rPr>
      </w:pPr>
      <w:r w:rsidRPr="00E11160">
        <w:rPr>
          <w:rFonts w:ascii="宋体" w:hAnsi="宋体" w:hint="eastAsia"/>
          <w:szCs w:val="21"/>
        </w:rPr>
        <w:t>本单位对上述声明的真实性负责。如有虚假，将依法承担相应责任。</w:t>
      </w:r>
    </w:p>
    <w:p w:rsidR="00851B33" w:rsidRPr="00E11160" w:rsidRDefault="00851B33">
      <w:pPr>
        <w:spacing w:line="360" w:lineRule="auto"/>
        <w:rPr>
          <w:rFonts w:ascii="宋体" w:hAnsi="宋体"/>
          <w:szCs w:val="21"/>
        </w:rPr>
      </w:pPr>
    </w:p>
    <w:p w:rsidR="00851B33" w:rsidRPr="00E11160" w:rsidRDefault="00851B33">
      <w:pPr>
        <w:spacing w:line="360" w:lineRule="auto"/>
        <w:rPr>
          <w:rFonts w:ascii="宋体" w:hAnsi="宋体"/>
          <w:szCs w:val="21"/>
        </w:rPr>
      </w:pPr>
    </w:p>
    <w:p w:rsidR="00851B33" w:rsidRPr="00E11160" w:rsidRDefault="00551C50">
      <w:pPr>
        <w:spacing w:line="360" w:lineRule="auto"/>
        <w:rPr>
          <w:rFonts w:ascii="宋体" w:hAnsi="宋体"/>
          <w:szCs w:val="21"/>
        </w:rPr>
      </w:pPr>
      <w:r w:rsidRPr="00E11160">
        <w:rPr>
          <w:rFonts w:ascii="宋体" w:hAnsi="宋体" w:hint="eastAsia"/>
          <w:szCs w:val="21"/>
        </w:rPr>
        <w:t xml:space="preserve">                                    单位名称（盖章）：</w:t>
      </w:r>
    </w:p>
    <w:p w:rsidR="00851B33" w:rsidRPr="00E11160" w:rsidRDefault="00551C50">
      <w:pPr>
        <w:spacing w:line="360" w:lineRule="auto"/>
        <w:rPr>
          <w:rFonts w:ascii="宋体" w:hAnsi="宋体"/>
          <w:szCs w:val="21"/>
        </w:rPr>
      </w:pPr>
      <w:r w:rsidRPr="00E11160">
        <w:rPr>
          <w:rFonts w:ascii="宋体" w:hAnsi="宋体" w:hint="eastAsia"/>
          <w:szCs w:val="21"/>
        </w:rPr>
        <w:t xml:space="preserve">                                    日    期：      </w:t>
      </w:r>
      <w:r w:rsidRPr="00E11160">
        <w:rPr>
          <w:rFonts w:asciiTheme="minorEastAsia" w:hAnsiTheme="minorEastAsia" w:cs="宋体" w:hint="eastAsia"/>
          <w:szCs w:val="21"/>
        </w:rPr>
        <w:t>年    月    日</w:t>
      </w:r>
    </w:p>
    <w:p w:rsidR="00851B33" w:rsidRPr="00E11160" w:rsidRDefault="00851B33"/>
    <w:p w:rsidR="00851B33" w:rsidRPr="00E11160" w:rsidRDefault="00851B33"/>
    <w:p w:rsidR="00851B33" w:rsidRPr="00E11160" w:rsidRDefault="00851B33"/>
    <w:p w:rsidR="00851B33" w:rsidRPr="00E11160" w:rsidRDefault="00851B33"/>
    <w:p w:rsidR="00851B33" w:rsidRPr="00E11160" w:rsidRDefault="00851B33"/>
    <w:p w:rsidR="00851B33" w:rsidRPr="00E11160" w:rsidRDefault="00851B33"/>
    <w:p w:rsidR="00851B33" w:rsidRPr="00E11160" w:rsidRDefault="00851B33"/>
    <w:p w:rsidR="00851B33" w:rsidRPr="00E11160" w:rsidRDefault="00851B33"/>
    <w:p w:rsidR="00851B33" w:rsidRPr="00E11160" w:rsidRDefault="00551C50">
      <w:pPr>
        <w:autoSpaceDE w:val="0"/>
        <w:autoSpaceDN w:val="0"/>
        <w:adjustRightInd w:val="0"/>
        <w:spacing w:line="360" w:lineRule="auto"/>
        <w:jc w:val="center"/>
        <w:outlineLvl w:val="0"/>
        <w:rPr>
          <w:rFonts w:ascii="宋体" w:hAnsi="宋体"/>
          <w:b/>
          <w:bCs/>
          <w:sz w:val="24"/>
          <w:szCs w:val="24"/>
        </w:rPr>
      </w:pPr>
      <w:r w:rsidRPr="00E11160">
        <w:rPr>
          <w:rFonts w:ascii="宋体" w:hAnsi="宋体" w:hint="eastAsia"/>
          <w:b/>
          <w:bCs/>
          <w:sz w:val="24"/>
          <w:szCs w:val="24"/>
        </w:rPr>
        <w:t xml:space="preserve">4.8 所投产品符合国家强制性要求承诺函 </w:t>
      </w:r>
    </w:p>
    <w:p w:rsidR="00851B33" w:rsidRPr="00E11160" w:rsidRDefault="00851B33">
      <w:pPr>
        <w:autoSpaceDE w:val="0"/>
        <w:autoSpaceDN w:val="0"/>
        <w:adjustRightInd w:val="0"/>
        <w:spacing w:line="360" w:lineRule="auto"/>
        <w:jc w:val="center"/>
        <w:outlineLvl w:val="0"/>
        <w:rPr>
          <w:rFonts w:ascii="宋体" w:hAnsi="宋体"/>
          <w:b/>
          <w:bCs/>
          <w:sz w:val="28"/>
          <w:szCs w:val="28"/>
        </w:rPr>
      </w:pPr>
    </w:p>
    <w:p w:rsidR="00851B33" w:rsidRPr="00E11160" w:rsidRDefault="00551C50">
      <w:pPr>
        <w:spacing w:line="360" w:lineRule="auto"/>
        <w:jc w:val="center"/>
        <w:rPr>
          <w:rFonts w:ascii="宋体" w:hAnsi="宋体" w:cs="Arial"/>
          <w:kern w:val="0"/>
          <w:szCs w:val="21"/>
        </w:rPr>
      </w:pPr>
      <w:r w:rsidRPr="00E11160">
        <w:rPr>
          <w:rFonts w:ascii="宋体" w:hAnsi="宋体" w:cs="Arial" w:hint="eastAsia"/>
          <w:kern w:val="0"/>
          <w:szCs w:val="21"/>
        </w:rPr>
        <w:t>投标人所投产品涉及国家有属强制性规定的，须承诺其所投产品符合国家强制性要求（如CCC认证，格式自拟）</w:t>
      </w:r>
    </w:p>
    <w:p w:rsidR="00851B33" w:rsidRPr="00E11160" w:rsidRDefault="00851B33">
      <w:pPr>
        <w:widowControl/>
        <w:spacing w:before="100" w:beforeAutospacing="1" w:after="100" w:afterAutospacing="1" w:line="360" w:lineRule="auto"/>
        <w:jc w:val="center"/>
        <w:rPr>
          <w:rFonts w:ascii="宋体" w:hAnsi="宋体"/>
          <w:b/>
          <w:bCs/>
          <w:sz w:val="36"/>
          <w:szCs w:val="36"/>
        </w:rPr>
      </w:pPr>
    </w:p>
    <w:p w:rsidR="00851B33" w:rsidRPr="00E11160" w:rsidRDefault="00851B33">
      <w:pPr>
        <w:widowControl/>
        <w:spacing w:before="100" w:beforeAutospacing="1" w:after="100" w:afterAutospacing="1" w:line="360" w:lineRule="auto"/>
        <w:jc w:val="center"/>
        <w:rPr>
          <w:rFonts w:ascii="宋体" w:hAnsi="宋体"/>
          <w:b/>
          <w:bCs/>
          <w:sz w:val="36"/>
          <w:szCs w:val="36"/>
        </w:rPr>
      </w:pPr>
    </w:p>
    <w:p w:rsidR="00851B33" w:rsidRPr="00E11160" w:rsidRDefault="00851B33"/>
    <w:p w:rsidR="00851B33" w:rsidRPr="00E11160" w:rsidRDefault="00851B33"/>
    <w:p w:rsidR="00851B33" w:rsidRPr="00E11160" w:rsidRDefault="00851B33">
      <w:pPr>
        <w:autoSpaceDE w:val="0"/>
        <w:autoSpaceDN w:val="0"/>
        <w:adjustRightInd w:val="0"/>
        <w:spacing w:line="360" w:lineRule="auto"/>
        <w:jc w:val="center"/>
        <w:rPr>
          <w:rFonts w:asciiTheme="minorEastAsia" w:hAnsiTheme="minorEastAsia" w:cs="黑体"/>
          <w:b/>
          <w:bCs/>
          <w:sz w:val="44"/>
          <w:szCs w:val="44"/>
          <w:lang w:val="zh-CN"/>
        </w:rPr>
      </w:pPr>
    </w:p>
    <w:p w:rsidR="00851B33" w:rsidRPr="00E11160" w:rsidRDefault="00851B33">
      <w:pPr>
        <w:autoSpaceDE w:val="0"/>
        <w:autoSpaceDN w:val="0"/>
        <w:adjustRightInd w:val="0"/>
        <w:spacing w:line="360" w:lineRule="auto"/>
        <w:jc w:val="center"/>
        <w:rPr>
          <w:rFonts w:asciiTheme="minorEastAsia" w:hAnsiTheme="minorEastAsia" w:cs="黑体"/>
          <w:b/>
          <w:bCs/>
          <w:sz w:val="44"/>
          <w:szCs w:val="44"/>
          <w:lang w:val="zh-CN"/>
        </w:rPr>
      </w:pPr>
    </w:p>
    <w:p w:rsidR="00851B33" w:rsidRPr="00E11160" w:rsidRDefault="00851B33">
      <w:pPr>
        <w:autoSpaceDE w:val="0"/>
        <w:autoSpaceDN w:val="0"/>
        <w:adjustRightInd w:val="0"/>
        <w:spacing w:line="360" w:lineRule="auto"/>
        <w:jc w:val="center"/>
        <w:rPr>
          <w:rFonts w:asciiTheme="minorEastAsia" w:hAnsiTheme="minorEastAsia" w:cs="黑体"/>
          <w:b/>
          <w:bCs/>
          <w:sz w:val="44"/>
          <w:szCs w:val="44"/>
          <w:lang w:val="zh-CN"/>
        </w:rPr>
      </w:pPr>
    </w:p>
    <w:p w:rsidR="00851B33" w:rsidRPr="00E11160" w:rsidRDefault="00851B33">
      <w:pPr>
        <w:autoSpaceDE w:val="0"/>
        <w:autoSpaceDN w:val="0"/>
        <w:adjustRightInd w:val="0"/>
        <w:spacing w:line="360" w:lineRule="auto"/>
        <w:jc w:val="center"/>
        <w:rPr>
          <w:rFonts w:asciiTheme="minorEastAsia" w:hAnsiTheme="minorEastAsia" w:cs="黑体"/>
          <w:b/>
          <w:bCs/>
          <w:sz w:val="44"/>
          <w:szCs w:val="44"/>
          <w:lang w:val="zh-CN"/>
        </w:rPr>
      </w:pPr>
    </w:p>
    <w:p w:rsidR="00851B33" w:rsidRPr="00E11160" w:rsidRDefault="00851B33">
      <w:pPr>
        <w:autoSpaceDE w:val="0"/>
        <w:autoSpaceDN w:val="0"/>
        <w:adjustRightInd w:val="0"/>
        <w:spacing w:line="360" w:lineRule="auto"/>
        <w:jc w:val="center"/>
        <w:rPr>
          <w:rFonts w:asciiTheme="minorEastAsia" w:hAnsiTheme="minorEastAsia" w:cs="黑体"/>
          <w:b/>
          <w:bCs/>
          <w:sz w:val="44"/>
          <w:szCs w:val="44"/>
          <w:lang w:val="zh-CN"/>
        </w:rPr>
      </w:pPr>
    </w:p>
    <w:p w:rsidR="00851B33" w:rsidRPr="00E11160" w:rsidRDefault="00551C50">
      <w:pPr>
        <w:autoSpaceDE w:val="0"/>
        <w:autoSpaceDN w:val="0"/>
        <w:adjustRightInd w:val="0"/>
        <w:spacing w:line="360" w:lineRule="auto"/>
        <w:jc w:val="center"/>
        <w:rPr>
          <w:rFonts w:asciiTheme="minorEastAsia" w:hAnsiTheme="minorEastAsia" w:cs="黑体"/>
          <w:b/>
          <w:bCs/>
          <w:sz w:val="28"/>
          <w:szCs w:val="28"/>
          <w:lang w:val="zh-CN"/>
        </w:rPr>
      </w:pPr>
      <w:r w:rsidRPr="00E11160">
        <w:rPr>
          <w:rFonts w:asciiTheme="minorEastAsia" w:hAnsiTheme="minorEastAsia" w:cs="黑体" w:hint="eastAsia"/>
          <w:b/>
          <w:bCs/>
          <w:sz w:val="28"/>
          <w:szCs w:val="28"/>
          <w:lang w:val="zh-CN"/>
        </w:rPr>
        <w:t>五、</w:t>
      </w:r>
      <w:r w:rsidRPr="00E11160">
        <w:rPr>
          <w:rFonts w:asciiTheme="minorEastAsia" w:hAnsiTheme="minorEastAsia" w:cs="黑体"/>
          <w:b/>
          <w:bCs/>
          <w:sz w:val="28"/>
          <w:szCs w:val="28"/>
          <w:lang w:val="zh-CN"/>
        </w:rPr>
        <w:t>其他资料（若有）</w:t>
      </w:r>
    </w:p>
    <w:p w:rsidR="00851B33" w:rsidRPr="00E11160" w:rsidRDefault="00851B33"/>
    <w:p w:rsidR="00851B33" w:rsidRPr="00E11160" w:rsidRDefault="00851B33"/>
    <w:p w:rsidR="00851B33" w:rsidRPr="00E11160" w:rsidRDefault="00851B33"/>
    <w:p w:rsidR="00851B33" w:rsidRPr="00E11160" w:rsidRDefault="00551C50">
      <w:pPr>
        <w:spacing w:line="360" w:lineRule="auto"/>
        <w:jc w:val="center"/>
        <w:rPr>
          <w:rFonts w:ascii="宋体" w:hAnsi="宋体"/>
          <w:b/>
          <w:bCs/>
          <w:sz w:val="28"/>
          <w:szCs w:val="28"/>
        </w:rPr>
      </w:pPr>
      <w:r w:rsidRPr="00E11160">
        <w:rPr>
          <w:rFonts w:ascii="宋体" w:hAnsi="宋体"/>
          <w:b/>
          <w:bCs/>
          <w:sz w:val="28"/>
          <w:szCs w:val="28"/>
        </w:rPr>
        <w:t>除招标文件另有规定外，投标人认为需要提交的其他证明材料或资料加盖投标人的单位公章后应在此项下提交。</w:t>
      </w:r>
    </w:p>
    <w:p w:rsidR="00851B33" w:rsidRPr="00E11160" w:rsidRDefault="00551C50">
      <w:pPr>
        <w:spacing w:line="360" w:lineRule="auto"/>
        <w:jc w:val="center"/>
        <w:rPr>
          <w:rFonts w:ascii="宋体" w:hAnsi="宋体"/>
          <w:b/>
          <w:bCs/>
          <w:sz w:val="28"/>
          <w:szCs w:val="28"/>
        </w:rPr>
      </w:pPr>
      <w:r w:rsidRPr="00E11160">
        <w:rPr>
          <w:rFonts w:ascii="宋体" w:hAnsi="宋体"/>
          <w:b/>
          <w:bCs/>
          <w:sz w:val="28"/>
          <w:szCs w:val="28"/>
        </w:rPr>
        <w:t> </w:t>
      </w:r>
    </w:p>
    <w:p w:rsidR="00851B33" w:rsidRPr="00E11160" w:rsidRDefault="00851B33"/>
    <w:p w:rsidR="00851B33" w:rsidRPr="00E11160" w:rsidRDefault="00851B33"/>
    <w:p w:rsidR="00851B33" w:rsidRPr="00E11160" w:rsidRDefault="00851B33"/>
    <w:p w:rsidR="00851B33" w:rsidRPr="00E11160" w:rsidRDefault="00851B33"/>
    <w:p w:rsidR="00851B33" w:rsidRPr="00E11160" w:rsidRDefault="00851B33"/>
    <w:p w:rsidR="00851B33" w:rsidRPr="00E11160" w:rsidRDefault="00851B33"/>
    <w:p w:rsidR="00851B33" w:rsidRPr="00E11160" w:rsidRDefault="00851B33"/>
    <w:p w:rsidR="00851B33" w:rsidRPr="00E11160" w:rsidRDefault="00851B33"/>
    <w:p w:rsidR="00851B33" w:rsidRPr="00E11160" w:rsidRDefault="00851B33"/>
    <w:p w:rsidR="00851B33" w:rsidRPr="00E11160" w:rsidRDefault="00851B33"/>
    <w:p w:rsidR="00851B33" w:rsidRPr="00E11160" w:rsidRDefault="00851B33"/>
    <w:p w:rsidR="00851B33" w:rsidRPr="00E11160" w:rsidRDefault="00851B33"/>
    <w:sectPr w:rsidR="00851B33" w:rsidRPr="00E11160" w:rsidSect="00851B33">
      <w:pgSz w:w="11906" w:h="16838"/>
      <w:pgMar w:top="2098" w:right="1474" w:bottom="1928" w:left="1587" w:header="851" w:footer="992" w:gutter="0"/>
      <w:cols w:space="0"/>
      <w:docGrid w:type="lines" w:linePitch="31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3550" w:rsidRDefault="00A43550" w:rsidP="00851B33">
      <w:r>
        <w:separator/>
      </w:r>
    </w:p>
  </w:endnote>
  <w:endnote w:type="continuationSeparator" w:id="1">
    <w:p w:rsidR="00A43550" w:rsidRDefault="00A43550" w:rsidP="00851B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Droid Sans Fallback">
    <w:altName w:val="微软雅黑"/>
    <w:charset w:val="00"/>
    <w:family w:val="auto"/>
    <w:pitch w:val="default"/>
    <w:sig w:usb0="00000000" w:usb1="00000000" w:usb2="00000000" w:usb3="00000000" w:csb0="00040001" w:csb1="00000000"/>
  </w:font>
  <w:font w:name="微软简隶书">
    <w:altName w:val="黑体"/>
    <w:charset w:val="86"/>
    <w:family w:val="auto"/>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C50" w:rsidRDefault="00551C50">
    <w:pPr>
      <w:pStyle w:val="aa"/>
    </w:pPr>
    <w:r>
      <w:pict>
        <v:shapetype id="_x0000_t202" coordsize="21600,21600" o:spt="202" path="m,l,21600r21600,l21600,xe">
          <v:stroke joinstyle="miter"/>
          <v:path gradientshapeok="t" o:connecttype="rect"/>
        </v:shapetype>
        <v:shape id="_x0000_s1025" type="#_x0000_t202" style="position:absolute;margin-left:0;margin-top:0;width:2in;height:2in;z-index:251658240;mso-wrap-style:none;mso-position-horizontal:center;mso-position-horizontal-relative:margin" filled="f" stroked="f">
          <v:textbox style="mso-fit-shape-to-text:t" inset="0,0,0,0">
            <w:txbxContent>
              <w:p w:rsidR="00551C50" w:rsidRDefault="00551C50">
                <w:pPr>
                  <w:pStyle w:val="aa"/>
                </w:pPr>
                <w:fldSimple w:instr=" PAGE  \* MERGEFORMAT ">
                  <w:r w:rsidR="00E11160">
                    <w:rPr>
                      <w:noProof/>
                    </w:rPr>
                    <w:t>99</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3550" w:rsidRDefault="00A43550" w:rsidP="00851B33">
      <w:r>
        <w:separator/>
      </w:r>
    </w:p>
  </w:footnote>
  <w:footnote w:type="continuationSeparator" w:id="1">
    <w:p w:rsidR="00A43550" w:rsidRDefault="00A43550" w:rsidP="00851B3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14D979B"/>
    <w:multiLevelType w:val="singleLevel"/>
    <w:tmpl w:val="914D979B"/>
    <w:lvl w:ilvl="0">
      <w:start w:val="1"/>
      <w:numFmt w:val="chineseCounting"/>
      <w:suff w:val="nothing"/>
      <w:lvlText w:val="（%1）"/>
      <w:lvlJc w:val="left"/>
      <w:rPr>
        <w:rFonts w:hint="eastAsia"/>
      </w:rPr>
    </w:lvl>
  </w:abstractNum>
  <w:abstractNum w:abstractNumId="1">
    <w:nsid w:val="A9789C47"/>
    <w:multiLevelType w:val="singleLevel"/>
    <w:tmpl w:val="A9789C47"/>
    <w:lvl w:ilvl="0">
      <w:start w:val="2"/>
      <w:numFmt w:val="chineseCounting"/>
      <w:suff w:val="nothing"/>
      <w:lvlText w:val="%1、"/>
      <w:lvlJc w:val="left"/>
      <w:rPr>
        <w:rFonts w:hint="eastAsia"/>
      </w:rPr>
    </w:lvl>
  </w:abstractNum>
  <w:abstractNum w:abstractNumId="2">
    <w:nsid w:val="DE44AD30"/>
    <w:multiLevelType w:val="singleLevel"/>
    <w:tmpl w:val="DE44AD30"/>
    <w:lvl w:ilvl="0">
      <w:start w:val="1"/>
      <w:numFmt w:val="chineseCounting"/>
      <w:suff w:val="nothing"/>
      <w:lvlText w:val="（%1）"/>
      <w:lvlJc w:val="left"/>
      <w:rPr>
        <w:rFonts w:hint="eastAsia"/>
      </w:rPr>
    </w:lvl>
  </w:abstractNum>
  <w:abstractNum w:abstractNumId="3">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4">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5">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18EA743F"/>
    <w:multiLevelType w:val="multilevel"/>
    <w:tmpl w:val="18EA743F"/>
    <w:lvl w:ilvl="0">
      <w:start w:val="2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C536185"/>
    <w:multiLevelType w:val="multilevel"/>
    <w:tmpl w:val="1C536185"/>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1D311DEE"/>
    <w:multiLevelType w:val="multilevel"/>
    <w:tmpl w:val="1D311DEE"/>
    <w:lvl w:ilvl="0">
      <w:start w:val="30"/>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1">
    <w:nsid w:val="39A414E2"/>
    <w:multiLevelType w:val="multilevel"/>
    <w:tmpl w:val="39A414E2"/>
    <w:lvl w:ilvl="0">
      <w:start w:val="36"/>
      <w:numFmt w:val="decimal"/>
      <w:lvlText w:val="%1.1 "/>
      <w:lvlJc w:val="left"/>
      <w:pPr>
        <w:ind w:left="964" w:hanging="544"/>
      </w:pPr>
      <w:rPr>
        <w:rFonts w:hint="eastAsia"/>
      </w:rPr>
    </w:lvl>
    <w:lvl w:ilvl="1">
      <w:start w:val="1"/>
      <w:numFmt w:val="decimalEnclosedCircle"/>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3B420C14"/>
    <w:multiLevelType w:val="singleLevel"/>
    <w:tmpl w:val="3B420C14"/>
    <w:lvl w:ilvl="0">
      <w:start w:val="1"/>
      <w:numFmt w:val="chineseCounting"/>
      <w:suff w:val="nothing"/>
      <w:lvlText w:val="（%1）"/>
      <w:lvlJc w:val="left"/>
      <w:rPr>
        <w:rFonts w:hint="eastAsia"/>
      </w:rPr>
    </w:lvl>
  </w:abstractNum>
  <w:abstractNum w:abstractNumId="13">
    <w:nsid w:val="3F0A2C70"/>
    <w:multiLevelType w:val="multilevel"/>
    <w:tmpl w:val="3F0A2C70"/>
    <w:lvl w:ilvl="0">
      <w:start w:val="2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563B5F73"/>
    <w:multiLevelType w:val="multilevel"/>
    <w:tmpl w:val="563B5F73"/>
    <w:lvl w:ilvl="0">
      <w:start w:val="3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59F817C2"/>
    <w:multiLevelType w:val="singleLevel"/>
    <w:tmpl w:val="59F817C2"/>
    <w:lvl w:ilvl="0">
      <w:start w:val="2"/>
      <w:numFmt w:val="chineseCounting"/>
      <w:suff w:val="space"/>
      <w:lvlText w:val="第%1章"/>
      <w:lvlJc w:val="left"/>
    </w:lvl>
  </w:abstractNum>
  <w:abstractNum w:abstractNumId="16">
    <w:nsid w:val="59F817E8"/>
    <w:multiLevelType w:val="singleLevel"/>
    <w:tmpl w:val="59F817E8"/>
    <w:lvl w:ilvl="0">
      <w:start w:val="1"/>
      <w:numFmt w:val="chineseCounting"/>
      <w:pStyle w:val="260"/>
      <w:suff w:val="nothing"/>
      <w:lvlText w:val="%1、"/>
      <w:lvlJc w:val="left"/>
    </w:lvl>
  </w:abstractNum>
  <w:abstractNum w:abstractNumId="17">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72C53A37"/>
    <w:multiLevelType w:val="multilevel"/>
    <w:tmpl w:val="72C53A37"/>
    <w:lvl w:ilvl="0">
      <w:start w:val="24"/>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7B3910BC"/>
    <w:multiLevelType w:val="multilevel"/>
    <w:tmpl w:val="7B3910BC"/>
    <w:lvl w:ilvl="0">
      <w:start w:val="1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4"/>
  </w:num>
  <w:num w:numId="3">
    <w:abstractNumId w:val="16"/>
  </w:num>
  <w:num w:numId="4">
    <w:abstractNumId w:val="15"/>
  </w:num>
  <w:num w:numId="5">
    <w:abstractNumId w:val="1"/>
  </w:num>
  <w:num w:numId="6">
    <w:abstractNumId w:val="2"/>
  </w:num>
  <w:num w:numId="7">
    <w:abstractNumId w:val="12"/>
  </w:num>
  <w:num w:numId="8">
    <w:abstractNumId w:val="0"/>
  </w:num>
  <w:num w:numId="9">
    <w:abstractNumId w:val="10"/>
  </w:num>
  <w:num w:numId="10">
    <w:abstractNumId w:val="17"/>
  </w:num>
  <w:num w:numId="11">
    <w:abstractNumId w:val="7"/>
  </w:num>
  <w:num w:numId="12">
    <w:abstractNumId w:val="8"/>
  </w:num>
  <w:num w:numId="13">
    <w:abstractNumId w:val="19"/>
  </w:num>
  <w:num w:numId="14">
    <w:abstractNumId w:val="13"/>
  </w:num>
  <w:num w:numId="15">
    <w:abstractNumId w:val="18"/>
  </w:num>
  <w:num w:numId="16">
    <w:abstractNumId w:val="6"/>
  </w:num>
  <w:num w:numId="17">
    <w:abstractNumId w:val="9"/>
  </w:num>
  <w:num w:numId="18">
    <w:abstractNumId w:val="14"/>
  </w:num>
  <w:num w:numId="19">
    <w:abstractNumId w:val="11"/>
  </w:num>
  <w:num w:numId="2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hideSpellingErrors/>
  <w:defaultTabStop w:val="420"/>
  <w:drawingGridHorizontalSpacing w:val="105"/>
  <w:drawingGridVerticalSpacing w:val="158"/>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8527E"/>
    <w:rsid w:val="000038EC"/>
    <w:rsid w:val="000125D2"/>
    <w:rsid w:val="00013E96"/>
    <w:rsid w:val="00014754"/>
    <w:rsid w:val="000249DA"/>
    <w:rsid w:val="00025C44"/>
    <w:rsid w:val="00026B40"/>
    <w:rsid w:val="000366F6"/>
    <w:rsid w:val="0003728F"/>
    <w:rsid w:val="00045650"/>
    <w:rsid w:val="000547DE"/>
    <w:rsid w:val="00060E86"/>
    <w:rsid w:val="00067481"/>
    <w:rsid w:val="00067C9C"/>
    <w:rsid w:val="00075384"/>
    <w:rsid w:val="00081595"/>
    <w:rsid w:val="00094CEF"/>
    <w:rsid w:val="00097CA0"/>
    <w:rsid w:val="000B2B07"/>
    <w:rsid w:val="000B4779"/>
    <w:rsid w:val="000B6E5D"/>
    <w:rsid w:val="000B6E76"/>
    <w:rsid w:val="000B79DF"/>
    <w:rsid w:val="000C2361"/>
    <w:rsid w:val="000E108F"/>
    <w:rsid w:val="000F6AA6"/>
    <w:rsid w:val="000F6F3D"/>
    <w:rsid w:val="00101AC4"/>
    <w:rsid w:val="00102513"/>
    <w:rsid w:val="00103ABF"/>
    <w:rsid w:val="0010660D"/>
    <w:rsid w:val="001123D9"/>
    <w:rsid w:val="00113131"/>
    <w:rsid w:val="001140FC"/>
    <w:rsid w:val="00114E94"/>
    <w:rsid w:val="0011673D"/>
    <w:rsid w:val="0012175D"/>
    <w:rsid w:val="001263E7"/>
    <w:rsid w:val="00126BCF"/>
    <w:rsid w:val="00141048"/>
    <w:rsid w:val="00143550"/>
    <w:rsid w:val="00143C31"/>
    <w:rsid w:val="001465A0"/>
    <w:rsid w:val="00151793"/>
    <w:rsid w:val="00152568"/>
    <w:rsid w:val="00152C02"/>
    <w:rsid w:val="00156F50"/>
    <w:rsid w:val="00160FC6"/>
    <w:rsid w:val="00166719"/>
    <w:rsid w:val="001736A6"/>
    <w:rsid w:val="00175DBF"/>
    <w:rsid w:val="001769E3"/>
    <w:rsid w:val="0018527E"/>
    <w:rsid w:val="0018653E"/>
    <w:rsid w:val="001939DC"/>
    <w:rsid w:val="001953F2"/>
    <w:rsid w:val="00196B62"/>
    <w:rsid w:val="00197C55"/>
    <w:rsid w:val="001A0890"/>
    <w:rsid w:val="001A1DC2"/>
    <w:rsid w:val="001A4069"/>
    <w:rsid w:val="001B12D4"/>
    <w:rsid w:val="001B2E60"/>
    <w:rsid w:val="001B3117"/>
    <w:rsid w:val="001B451E"/>
    <w:rsid w:val="001C010D"/>
    <w:rsid w:val="001C374D"/>
    <w:rsid w:val="001C7312"/>
    <w:rsid w:val="001D1685"/>
    <w:rsid w:val="001D2B18"/>
    <w:rsid w:val="001E1429"/>
    <w:rsid w:val="001E7708"/>
    <w:rsid w:val="00203E42"/>
    <w:rsid w:val="00204DF9"/>
    <w:rsid w:val="002175E7"/>
    <w:rsid w:val="0022188F"/>
    <w:rsid w:val="00223FE0"/>
    <w:rsid w:val="002241AC"/>
    <w:rsid w:val="0022663A"/>
    <w:rsid w:val="002305CC"/>
    <w:rsid w:val="00232D74"/>
    <w:rsid w:val="002341FC"/>
    <w:rsid w:val="00235BD7"/>
    <w:rsid w:val="002360FC"/>
    <w:rsid w:val="002422B9"/>
    <w:rsid w:val="00242F51"/>
    <w:rsid w:val="00243093"/>
    <w:rsid w:val="00251F15"/>
    <w:rsid w:val="00262239"/>
    <w:rsid w:val="00263892"/>
    <w:rsid w:val="00263C07"/>
    <w:rsid w:val="00267A4C"/>
    <w:rsid w:val="002747B6"/>
    <w:rsid w:val="00282278"/>
    <w:rsid w:val="002848F9"/>
    <w:rsid w:val="00285974"/>
    <w:rsid w:val="0028685B"/>
    <w:rsid w:val="00291DE1"/>
    <w:rsid w:val="00295A12"/>
    <w:rsid w:val="00295CC4"/>
    <w:rsid w:val="002961F2"/>
    <w:rsid w:val="002A0751"/>
    <w:rsid w:val="002A14BE"/>
    <w:rsid w:val="002A1EBF"/>
    <w:rsid w:val="002A3C1F"/>
    <w:rsid w:val="002A7C95"/>
    <w:rsid w:val="002B48A2"/>
    <w:rsid w:val="002B6A4F"/>
    <w:rsid w:val="002C5C3E"/>
    <w:rsid w:val="002D7820"/>
    <w:rsid w:val="002E24AC"/>
    <w:rsid w:val="002E27B1"/>
    <w:rsid w:val="002E4A9B"/>
    <w:rsid w:val="002E6A56"/>
    <w:rsid w:val="002F079F"/>
    <w:rsid w:val="002F7B84"/>
    <w:rsid w:val="003004BB"/>
    <w:rsid w:val="00302EC5"/>
    <w:rsid w:val="00306C71"/>
    <w:rsid w:val="00312AC3"/>
    <w:rsid w:val="00321D34"/>
    <w:rsid w:val="0032405E"/>
    <w:rsid w:val="00331995"/>
    <w:rsid w:val="003342D8"/>
    <w:rsid w:val="00334891"/>
    <w:rsid w:val="0033506B"/>
    <w:rsid w:val="00342089"/>
    <w:rsid w:val="00352DF4"/>
    <w:rsid w:val="0035369D"/>
    <w:rsid w:val="00360545"/>
    <w:rsid w:val="0036152C"/>
    <w:rsid w:val="003639CB"/>
    <w:rsid w:val="0036447A"/>
    <w:rsid w:val="00371295"/>
    <w:rsid w:val="003726CA"/>
    <w:rsid w:val="00377AC4"/>
    <w:rsid w:val="00380522"/>
    <w:rsid w:val="00386807"/>
    <w:rsid w:val="00391A94"/>
    <w:rsid w:val="0039370D"/>
    <w:rsid w:val="0039554F"/>
    <w:rsid w:val="003971D7"/>
    <w:rsid w:val="00397CD6"/>
    <w:rsid w:val="003A5CBF"/>
    <w:rsid w:val="003B0247"/>
    <w:rsid w:val="003B0702"/>
    <w:rsid w:val="003B11BC"/>
    <w:rsid w:val="003B2E92"/>
    <w:rsid w:val="003B5A23"/>
    <w:rsid w:val="003C2FDE"/>
    <w:rsid w:val="003D0F3B"/>
    <w:rsid w:val="003D20E1"/>
    <w:rsid w:val="003D2BA5"/>
    <w:rsid w:val="003D5312"/>
    <w:rsid w:val="003E4753"/>
    <w:rsid w:val="003E4965"/>
    <w:rsid w:val="003E6C8B"/>
    <w:rsid w:val="003E6CF1"/>
    <w:rsid w:val="003F0BA6"/>
    <w:rsid w:val="003F1CEA"/>
    <w:rsid w:val="003F66D3"/>
    <w:rsid w:val="003F7748"/>
    <w:rsid w:val="00400BED"/>
    <w:rsid w:val="00401C65"/>
    <w:rsid w:val="0041133C"/>
    <w:rsid w:val="00417D50"/>
    <w:rsid w:val="00421FCC"/>
    <w:rsid w:val="0042208C"/>
    <w:rsid w:val="00425C9E"/>
    <w:rsid w:val="0042650B"/>
    <w:rsid w:val="00426F5F"/>
    <w:rsid w:val="00431C09"/>
    <w:rsid w:val="00432350"/>
    <w:rsid w:val="0043273F"/>
    <w:rsid w:val="00432BA9"/>
    <w:rsid w:val="00435C50"/>
    <w:rsid w:val="00444404"/>
    <w:rsid w:val="00444F68"/>
    <w:rsid w:val="004458B3"/>
    <w:rsid w:val="00450FD5"/>
    <w:rsid w:val="0045454F"/>
    <w:rsid w:val="004552DD"/>
    <w:rsid w:val="004555BF"/>
    <w:rsid w:val="00455D39"/>
    <w:rsid w:val="00456AAA"/>
    <w:rsid w:val="004639D9"/>
    <w:rsid w:val="00466052"/>
    <w:rsid w:val="00471DCF"/>
    <w:rsid w:val="0047255E"/>
    <w:rsid w:val="00473A3B"/>
    <w:rsid w:val="00475D6F"/>
    <w:rsid w:val="004836C1"/>
    <w:rsid w:val="00484726"/>
    <w:rsid w:val="00490B4A"/>
    <w:rsid w:val="0049409E"/>
    <w:rsid w:val="004960A0"/>
    <w:rsid w:val="004A37B2"/>
    <w:rsid w:val="004B0A88"/>
    <w:rsid w:val="004B5C96"/>
    <w:rsid w:val="004C0D4D"/>
    <w:rsid w:val="004C0F8F"/>
    <w:rsid w:val="004C41D8"/>
    <w:rsid w:val="004C526D"/>
    <w:rsid w:val="004C5E01"/>
    <w:rsid w:val="004C7600"/>
    <w:rsid w:val="004C7C04"/>
    <w:rsid w:val="004D3D55"/>
    <w:rsid w:val="004D749D"/>
    <w:rsid w:val="004E552D"/>
    <w:rsid w:val="004E671C"/>
    <w:rsid w:val="004F3B07"/>
    <w:rsid w:val="005001C4"/>
    <w:rsid w:val="00503567"/>
    <w:rsid w:val="00506310"/>
    <w:rsid w:val="00506E21"/>
    <w:rsid w:val="00510B29"/>
    <w:rsid w:val="00511187"/>
    <w:rsid w:val="00515CD7"/>
    <w:rsid w:val="0052063A"/>
    <w:rsid w:val="005223E7"/>
    <w:rsid w:val="005242A0"/>
    <w:rsid w:val="005242FC"/>
    <w:rsid w:val="00532274"/>
    <w:rsid w:val="00543774"/>
    <w:rsid w:val="0054495A"/>
    <w:rsid w:val="00551C50"/>
    <w:rsid w:val="00551D04"/>
    <w:rsid w:val="005637E2"/>
    <w:rsid w:val="00566E94"/>
    <w:rsid w:val="0057125E"/>
    <w:rsid w:val="005718B2"/>
    <w:rsid w:val="005723F8"/>
    <w:rsid w:val="00580A5D"/>
    <w:rsid w:val="00580FBF"/>
    <w:rsid w:val="00583568"/>
    <w:rsid w:val="00583761"/>
    <w:rsid w:val="00583EAF"/>
    <w:rsid w:val="00584158"/>
    <w:rsid w:val="00585056"/>
    <w:rsid w:val="00585C8D"/>
    <w:rsid w:val="00586484"/>
    <w:rsid w:val="0059190C"/>
    <w:rsid w:val="00591E49"/>
    <w:rsid w:val="005930FB"/>
    <w:rsid w:val="005978CC"/>
    <w:rsid w:val="005A0F07"/>
    <w:rsid w:val="005B1360"/>
    <w:rsid w:val="005B294E"/>
    <w:rsid w:val="005B470A"/>
    <w:rsid w:val="005B7D82"/>
    <w:rsid w:val="005D0BBF"/>
    <w:rsid w:val="005D1822"/>
    <w:rsid w:val="005D209E"/>
    <w:rsid w:val="005D2AF1"/>
    <w:rsid w:val="005E0C2F"/>
    <w:rsid w:val="005E25D4"/>
    <w:rsid w:val="005E2A4E"/>
    <w:rsid w:val="005E7603"/>
    <w:rsid w:val="005F0D42"/>
    <w:rsid w:val="005F34DE"/>
    <w:rsid w:val="005F6C34"/>
    <w:rsid w:val="006042BA"/>
    <w:rsid w:val="00605444"/>
    <w:rsid w:val="006121F2"/>
    <w:rsid w:val="006127ED"/>
    <w:rsid w:val="00615A1B"/>
    <w:rsid w:val="006203D4"/>
    <w:rsid w:val="006251F5"/>
    <w:rsid w:val="00625517"/>
    <w:rsid w:val="00636AAD"/>
    <w:rsid w:val="006433A7"/>
    <w:rsid w:val="0065716D"/>
    <w:rsid w:val="00662CA9"/>
    <w:rsid w:val="00671430"/>
    <w:rsid w:val="00671957"/>
    <w:rsid w:val="006754C2"/>
    <w:rsid w:val="0067589F"/>
    <w:rsid w:val="0067638E"/>
    <w:rsid w:val="00676F3A"/>
    <w:rsid w:val="00685951"/>
    <w:rsid w:val="00691754"/>
    <w:rsid w:val="00691B6F"/>
    <w:rsid w:val="00694142"/>
    <w:rsid w:val="006A2213"/>
    <w:rsid w:val="006A5B8C"/>
    <w:rsid w:val="006B26D6"/>
    <w:rsid w:val="006B32D1"/>
    <w:rsid w:val="006B32F9"/>
    <w:rsid w:val="006B3DF8"/>
    <w:rsid w:val="006C1A4B"/>
    <w:rsid w:val="006C667F"/>
    <w:rsid w:val="006F1A4D"/>
    <w:rsid w:val="006F3204"/>
    <w:rsid w:val="007024F0"/>
    <w:rsid w:val="00703F21"/>
    <w:rsid w:val="00705ACE"/>
    <w:rsid w:val="00706B75"/>
    <w:rsid w:val="00724B2F"/>
    <w:rsid w:val="00740DAA"/>
    <w:rsid w:val="007424FD"/>
    <w:rsid w:val="00752433"/>
    <w:rsid w:val="00756D00"/>
    <w:rsid w:val="00762E7D"/>
    <w:rsid w:val="0076566E"/>
    <w:rsid w:val="0077354D"/>
    <w:rsid w:val="00786F9A"/>
    <w:rsid w:val="00787606"/>
    <w:rsid w:val="00787A46"/>
    <w:rsid w:val="00792FB0"/>
    <w:rsid w:val="00796F1C"/>
    <w:rsid w:val="007A4155"/>
    <w:rsid w:val="007B1201"/>
    <w:rsid w:val="007B6124"/>
    <w:rsid w:val="007B7A09"/>
    <w:rsid w:val="007E035C"/>
    <w:rsid w:val="007E20BA"/>
    <w:rsid w:val="007E357B"/>
    <w:rsid w:val="007E740A"/>
    <w:rsid w:val="007F13CB"/>
    <w:rsid w:val="007F154A"/>
    <w:rsid w:val="007F44E2"/>
    <w:rsid w:val="007F554C"/>
    <w:rsid w:val="007F6DB4"/>
    <w:rsid w:val="0080116A"/>
    <w:rsid w:val="00806097"/>
    <w:rsid w:val="00806FD5"/>
    <w:rsid w:val="00810C37"/>
    <w:rsid w:val="00827965"/>
    <w:rsid w:val="00835185"/>
    <w:rsid w:val="008369F7"/>
    <w:rsid w:val="008377F7"/>
    <w:rsid w:val="00841C21"/>
    <w:rsid w:val="00845722"/>
    <w:rsid w:val="00845D07"/>
    <w:rsid w:val="008510DF"/>
    <w:rsid w:val="00851B33"/>
    <w:rsid w:val="00855460"/>
    <w:rsid w:val="00861CAB"/>
    <w:rsid w:val="00862CBF"/>
    <w:rsid w:val="008666E2"/>
    <w:rsid w:val="0086689E"/>
    <w:rsid w:val="00870A69"/>
    <w:rsid w:val="0087124E"/>
    <w:rsid w:val="00872C10"/>
    <w:rsid w:val="00876080"/>
    <w:rsid w:val="00876D6C"/>
    <w:rsid w:val="00880852"/>
    <w:rsid w:val="00882348"/>
    <w:rsid w:val="0088695D"/>
    <w:rsid w:val="00886A07"/>
    <w:rsid w:val="00890CE6"/>
    <w:rsid w:val="00897127"/>
    <w:rsid w:val="008A0159"/>
    <w:rsid w:val="008A7802"/>
    <w:rsid w:val="008A7B49"/>
    <w:rsid w:val="008B0AEE"/>
    <w:rsid w:val="008B112D"/>
    <w:rsid w:val="008B257C"/>
    <w:rsid w:val="008C1570"/>
    <w:rsid w:val="008C241B"/>
    <w:rsid w:val="008C439C"/>
    <w:rsid w:val="008C5D40"/>
    <w:rsid w:val="008C6249"/>
    <w:rsid w:val="008C76D6"/>
    <w:rsid w:val="008D35B9"/>
    <w:rsid w:val="008D5EDA"/>
    <w:rsid w:val="008E0EEF"/>
    <w:rsid w:val="008E3AE7"/>
    <w:rsid w:val="008E7E3F"/>
    <w:rsid w:val="008F09BC"/>
    <w:rsid w:val="008F25FB"/>
    <w:rsid w:val="008F4C40"/>
    <w:rsid w:val="0091007A"/>
    <w:rsid w:val="00915BCF"/>
    <w:rsid w:val="00923CEE"/>
    <w:rsid w:val="00925A0C"/>
    <w:rsid w:val="009273FE"/>
    <w:rsid w:val="00927E5E"/>
    <w:rsid w:val="009310E3"/>
    <w:rsid w:val="009311AA"/>
    <w:rsid w:val="00932846"/>
    <w:rsid w:val="0093522C"/>
    <w:rsid w:val="0093675B"/>
    <w:rsid w:val="009403C6"/>
    <w:rsid w:val="0094061B"/>
    <w:rsid w:val="0094177B"/>
    <w:rsid w:val="00947024"/>
    <w:rsid w:val="00947F70"/>
    <w:rsid w:val="00953751"/>
    <w:rsid w:val="0095480A"/>
    <w:rsid w:val="00960075"/>
    <w:rsid w:val="009608CD"/>
    <w:rsid w:val="00964419"/>
    <w:rsid w:val="009713EB"/>
    <w:rsid w:val="00972EDF"/>
    <w:rsid w:val="00983579"/>
    <w:rsid w:val="009847B2"/>
    <w:rsid w:val="00984FB9"/>
    <w:rsid w:val="009920C5"/>
    <w:rsid w:val="00993A5B"/>
    <w:rsid w:val="009A08E1"/>
    <w:rsid w:val="009A1751"/>
    <w:rsid w:val="009A1B1E"/>
    <w:rsid w:val="009A5651"/>
    <w:rsid w:val="009A5B5A"/>
    <w:rsid w:val="009A711C"/>
    <w:rsid w:val="009C12AB"/>
    <w:rsid w:val="009D396E"/>
    <w:rsid w:val="009D5249"/>
    <w:rsid w:val="009D595D"/>
    <w:rsid w:val="009D7666"/>
    <w:rsid w:val="009D7F16"/>
    <w:rsid w:val="009E431F"/>
    <w:rsid w:val="009E65C7"/>
    <w:rsid w:val="009E6953"/>
    <w:rsid w:val="009E72B5"/>
    <w:rsid w:val="009F1C7D"/>
    <w:rsid w:val="00A046FE"/>
    <w:rsid w:val="00A150CE"/>
    <w:rsid w:val="00A16ABE"/>
    <w:rsid w:val="00A21B54"/>
    <w:rsid w:val="00A22BFC"/>
    <w:rsid w:val="00A313F0"/>
    <w:rsid w:val="00A34147"/>
    <w:rsid w:val="00A36041"/>
    <w:rsid w:val="00A37065"/>
    <w:rsid w:val="00A419E1"/>
    <w:rsid w:val="00A43550"/>
    <w:rsid w:val="00A43668"/>
    <w:rsid w:val="00A44311"/>
    <w:rsid w:val="00A45162"/>
    <w:rsid w:val="00A563C1"/>
    <w:rsid w:val="00A60BAA"/>
    <w:rsid w:val="00A6470C"/>
    <w:rsid w:val="00A660D7"/>
    <w:rsid w:val="00A66E23"/>
    <w:rsid w:val="00A719D3"/>
    <w:rsid w:val="00A75F45"/>
    <w:rsid w:val="00A800F6"/>
    <w:rsid w:val="00A82ECD"/>
    <w:rsid w:val="00A86975"/>
    <w:rsid w:val="00A92F80"/>
    <w:rsid w:val="00A9585A"/>
    <w:rsid w:val="00A9655D"/>
    <w:rsid w:val="00AA0D4F"/>
    <w:rsid w:val="00AA263A"/>
    <w:rsid w:val="00AA3BA5"/>
    <w:rsid w:val="00AA73BE"/>
    <w:rsid w:val="00AA7436"/>
    <w:rsid w:val="00AB31CF"/>
    <w:rsid w:val="00AB7E1C"/>
    <w:rsid w:val="00AC4AA2"/>
    <w:rsid w:val="00AE3C24"/>
    <w:rsid w:val="00AF05E5"/>
    <w:rsid w:val="00AF11F4"/>
    <w:rsid w:val="00B02855"/>
    <w:rsid w:val="00B02ECE"/>
    <w:rsid w:val="00B05341"/>
    <w:rsid w:val="00B0661B"/>
    <w:rsid w:val="00B10C59"/>
    <w:rsid w:val="00B2218F"/>
    <w:rsid w:val="00B3245E"/>
    <w:rsid w:val="00B37BD7"/>
    <w:rsid w:val="00B446B6"/>
    <w:rsid w:val="00B44784"/>
    <w:rsid w:val="00B572BC"/>
    <w:rsid w:val="00B63A0C"/>
    <w:rsid w:val="00B65650"/>
    <w:rsid w:val="00B67286"/>
    <w:rsid w:val="00B73AC4"/>
    <w:rsid w:val="00B7664A"/>
    <w:rsid w:val="00B804AD"/>
    <w:rsid w:val="00B82355"/>
    <w:rsid w:val="00B8591E"/>
    <w:rsid w:val="00B869CF"/>
    <w:rsid w:val="00B96B7F"/>
    <w:rsid w:val="00BC03F2"/>
    <w:rsid w:val="00BC4E22"/>
    <w:rsid w:val="00BC5968"/>
    <w:rsid w:val="00BC73D5"/>
    <w:rsid w:val="00BC79A3"/>
    <w:rsid w:val="00BD18DF"/>
    <w:rsid w:val="00BD4367"/>
    <w:rsid w:val="00BE0FAD"/>
    <w:rsid w:val="00BE3287"/>
    <w:rsid w:val="00BF28D6"/>
    <w:rsid w:val="00C035E9"/>
    <w:rsid w:val="00C2008A"/>
    <w:rsid w:val="00C2135E"/>
    <w:rsid w:val="00C22917"/>
    <w:rsid w:val="00C2328C"/>
    <w:rsid w:val="00C24FFF"/>
    <w:rsid w:val="00C264A3"/>
    <w:rsid w:val="00C31673"/>
    <w:rsid w:val="00C34246"/>
    <w:rsid w:val="00C34BFA"/>
    <w:rsid w:val="00C35FE9"/>
    <w:rsid w:val="00C3795C"/>
    <w:rsid w:val="00C37B84"/>
    <w:rsid w:val="00C409FC"/>
    <w:rsid w:val="00C42F15"/>
    <w:rsid w:val="00C4372D"/>
    <w:rsid w:val="00C47C6B"/>
    <w:rsid w:val="00C47DAB"/>
    <w:rsid w:val="00C505B8"/>
    <w:rsid w:val="00C65DCF"/>
    <w:rsid w:val="00C7135F"/>
    <w:rsid w:val="00C85ECE"/>
    <w:rsid w:val="00C87FE2"/>
    <w:rsid w:val="00C901F9"/>
    <w:rsid w:val="00C94030"/>
    <w:rsid w:val="00CA1263"/>
    <w:rsid w:val="00CC4BC8"/>
    <w:rsid w:val="00CC4E5F"/>
    <w:rsid w:val="00CC541D"/>
    <w:rsid w:val="00CC5D59"/>
    <w:rsid w:val="00CC73E0"/>
    <w:rsid w:val="00CD211C"/>
    <w:rsid w:val="00CD262E"/>
    <w:rsid w:val="00CD6588"/>
    <w:rsid w:val="00CD6AFC"/>
    <w:rsid w:val="00CD6FC3"/>
    <w:rsid w:val="00CD7313"/>
    <w:rsid w:val="00CD7EBA"/>
    <w:rsid w:val="00CE24B5"/>
    <w:rsid w:val="00CE315F"/>
    <w:rsid w:val="00CE61C0"/>
    <w:rsid w:val="00CE7AB6"/>
    <w:rsid w:val="00CF029E"/>
    <w:rsid w:val="00CF2B41"/>
    <w:rsid w:val="00CF35E7"/>
    <w:rsid w:val="00CF4451"/>
    <w:rsid w:val="00CF46CE"/>
    <w:rsid w:val="00CF5A21"/>
    <w:rsid w:val="00CF6C00"/>
    <w:rsid w:val="00D10639"/>
    <w:rsid w:val="00D1197B"/>
    <w:rsid w:val="00D1286B"/>
    <w:rsid w:val="00D1291D"/>
    <w:rsid w:val="00D26885"/>
    <w:rsid w:val="00D26E2A"/>
    <w:rsid w:val="00D271A8"/>
    <w:rsid w:val="00D27BE4"/>
    <w:rsid w:val="00D27EAA"/>
    <w:rsid w:val="00D3248C"/>
    <w:rsid w:val="00D34663"/>
    <w:rsid w:val="00D3745E"/>
    <w:rsid w:val="00D4115E"/>
    <w:rsid w:val="00D44329"/>
    <w:rsid w:val="00D504B6"/>
    <w:rsid w:val="00D50F93"/>
    <w:rsid w:val="00D631A9"/>
    <w:rsid w:val="00D6584A"/>
    <w:rsid w:val="00D70BC8"/>
    <w:rsid w:val="00D7754C"/>
    <w:rsid w:val="00D916B7"/>
    <w:rsid w:val="00D91F02"/>
    <w:rsid w:val="00D93999"/>
    <w:rsid w:val="00D94533"/>
    <w:rsid w:val="00D96D5A"/>
    <w:rsid w:val="00DA2E14"/>
    <w:rsid w:val="00DA34DE"/>
    <w:rsid w:val="00DA506C"/>
    <w:rsid w:val="00DA6E3D"/>
    <w:rsid w:val="00DB10BB"/>
    <w:rsid w:val="00DB16B7"/>
    <w:rsid w:val="00DB18BC"/>
    <w:rsid w:val="00DB2A64"/>
    <w:rsid w:val="00DB3BD0"/>
    <w:rsid w:val="00DB4086"/>
    <w:rsid w:val="00DC0378"/>
    <w:rsid w:val="00DC198E"/>
    <w:rsid w:val="00DC23FE"/>
    <w:rsid w:val="00DC3EBE"/>
    <w:rsid w:val="00DC5A90"/>
    <w:rsid w:val="00DC6136"/>
    <w:rsid w:val="00DD1248"/>
    <w:rsid w:val="00DD1AC6"/>
    <w:rsid w:val="00DD2E40"/>
    <w:rsid w:val="00DD2FC3"/>
    <w:rsid w:val="00DD3C62"/>
    <w:rsid w:val="00DD646D"/>
    <w:rsid w:val="00DE36D1"/>
    <w:rsid w:val="00DE5B90"/>
    <w:rsid w:val="00DF1B6D"/>
    <w:rsid w:val="00DF7176"/>
    <w:rsid w:val="00DF768C"/>
    <w:rsid w:val="00E02CE9"/>
    <w:rsid w:val="00E04628"/>
    <w:rsid w:val="00E10512"/>
    <w:rsid w:val="00E11160"/>
    <w:rsid w:val="00E20DC4"/>
    <w:rsid w:val="00E2238C"/>
    <w:rsid w:val="00E24ED0"/>
    <w:rsid w:val="00E25C54"/>
    <w:rsid w:val="00E32F7E"/>
    <w:rsid w:val="00E337C5"/>
    <w:rsid w:val="00E34DE5"/>
    <w:rsid w:val="00E441DC"/>
    <w:rsid w:val="00E46C37"/>
    <w:rsid w:val="00E51EC5"/>
    <w:rsid w:val="00E53D23"/>
    <w:rsid w:val="00E541ED"/>
    <w:rsid w:val="00E553BD"/>
    <w:rsid w:val="00E720F9"/>
    <w:rsid w:val="00E8521A"/>
    <w:rsid w:val="00E85AA3"/>
    <w:rsid w:val="00E85D65"/>
    <w:rsid w:val="00E86E90"/>
    <w:rsid w:val="00E93495"/>
    <w:rsid w:val="00E968DE"/>
    <w:rsid w:val="00E97DE2"/>
    <w:rsid w:val="00EA7B33"/>
    <w:rsid w:val="00EB1668"/>
    <w:rsid w:val="00EB1BC1"/>
    <w:rsid w:val="00EC4B08"/>
    <w:rsid w:val="00EC6530"/>
    <w:rsid w:val="00ED1FC0"/>
    <w:rsid w:val="00ED4CC0"/>
    <w:rsid w:val="00ED6D93"/>
    <w:rsid w:val="00EE37CF"/>
    <w:rsid w:val="00EE44B0"/>
    <w:rsid w:val="00EE47DE"/>
    <w:rsid w:val="00EE5656"/>
    <w:rsid w:val="00EE71B5"/>
    <w:rsid w:val="00EF5686"/>
    <w:rsid w:val="00EF7FF8"/>
    <w:rsid w:val="00F00D41"/>
    <w:rsid w:val="00F06AA0"/>
    <w:rsid w:val="00F10C3E"/>
    <w:rsid w:val="00F16309"/>
    <w:rsid w:val="00F164C3"/>
    <w:rsid w:val="00F17D68"/>
    <w:rsid w:val="00F17FA0"/>
    <w:rsid w:val="00F21BC6"/>
    <w:rsid w:val="00F24438"/>
    <w:rsid w:val="00F2455D"/>
    <w:rsid w:val="00F251A2"/>
    <w:rsid w:val="00F42638"/>
    <w:rsid w:val="00F54AB0"/>
    <w:rsid w:val="00F7220B"/>
    <w:rsid w:val="00F7295C"/>
    <w:rsid w:val="00F77444"/>
    <w:rsid w:val="00F82204"/>
    <w:rsid w:val="00F875E7"/>
    <w:rsid w:val="00F87C6A"/>
    <w:rsid w:val="00F91BB8"/>
    <w:rsid w:val="00F91D0B"/>
    <w:rsid w:val="00F93146"/>
    <w:rsid w:val="00F9327F"/>
    <w:rsid w:val="00F938DA"/>
    <w:rsid w:val="00F96C2B"/>
    <w:rsid w:val="00F97556"/>
    <w:rsid w:val="00FA580F"/>
    <w:rsid w:val="00FB0EC6"/>
    <w:rsid w:val="00FC2A56"/>
    <w:rsid w:val="00FC4586"/>
    <w:rsid w:val="00FC4608"/>
    <w:rsid w:val="00FC70C6"/>
    <w:rsid w:val="00FC7A5D"/>
    <w:rsid w:val="00FD018B"/>
    <w:rsid w:val="00FD53F7"/>
    <w:rsid w:val="00FD7F2E"/>
    <w:rsid w:val="00FE509A"/>
    <w:rsid w:val="00FE5DC3"/>
    <w:rsid w:val="00FE7155"/>
    <w:rsid w:val="00FF1177"/>
    <w:rsid w:val="00FF1CC3"/>
    <w:rsid w:val="00FF4CB4"/>
    <w:rsid w:val="00FF5143"/>
    <w:rsid w:val="00FF5683"/>
    <w:rsid w:val="02611A4D"/>
    <w:rsid w:val="02EC57E0"/>
    <w:rsid w:val="063F6DD7"/>
    <w:rsid w:val="06FC3868"/>
    <w:rsid w:val="0B2B66DA"/>
    <w:rsid w:val="0F5365D5"/>
    <w:rsid w:val="15E0409E"/>
    <w:rsid w:val="18C97D20"/>
    <w:rsid w:val="1BE53B8F"/>
    <w:rsid w:val="1FD804B3"/>
    <w:rsid w:val="1FED1E0E"/>
    <w:rsid w:val="23BE10D0"/>
    <w:rsid w:val="277D19AA"/>
    <w:rsid w:val="2AF80D73"/>
    <w:rsid w:val="32E9745A"/>
    <w:rsid w:val="3FD10FA1"/>
    <w:rsid w:val="44140CD5"/>
    <w:rsid w:val="44C27854"/>
    <w:rsid w:val="498F2C86"/>
    <w:rsid w:val="4A682792"/>
    <w:rsid w:val="4F273338"/>
    <w:rsid w:val="52CF510A"/>
    <w:rsid w:val="53F41CAF"/>
    <w:rsid w:val="546E74D6"/>
    <w:rsid w:val="58B74B3E"/>
    <w:rsid w:val="5C216383"/>
    <w:rsid w:val="5CF97D86"/>
    <w:rsid w:val="63D31261"/>
    <w:rsid w:val="66F76A79"/>
    <w:rsid w:val="6AC048D0"/>
    <w:rsid w:val="6F9113DE"/>
    <w:rsid w:val="710F24D7"/>
    <w:rsid w:val="713922CC"/>
    <w:rsid w:val="787B383C"/>
    <w:rsid w:val="7B883F0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Balloon Text" w:qFormat="1"/>
    <w:lsdException w:name="Table Grid" w:semiHidden="0" w:uiPriority="59" w:unhideWhenUsed="0"/>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851B33"/>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851B33"/>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851B33"/>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851B33"/>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851B33"/>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851B33"/>
    <w:pPr>
      <w:ind w:firstLine="425"/>
    </w:pPr>
    <w:rPr>
      <w:rFonts w:ascii="Times New Roman" w:eastAsia="宋体" w:hAnsi="Times New Roman" w:cs="Times New Roman"/>
      <w:szCs w:val="20"/>
    </w:rPr>
  </w:style>
  <w:style w:type="paragraph" w:styleId="a4">
    <w:name w:val="caption"/>
    <w:basedOn w:val="a"/>
    <w:next w:val="a"/>
    <w:qFormat/>
    <w:rsid w:val="00851B33"/>
    <w:rPr>
      <w:rFonts w:ascii="Arial" w:eastAsia="黑体" w:hAnsi="Arial" w:cs="Arial"/>
      <w:sz w:val="20"/>
      <w:szCs w:val="20"/>
    </w:rPr>
  </w:style>
  <w:style w:type="paragraph" w:styleId="30">
    <w:name w:val="Body Text 3"/>
    <w:basedOn w:val="a"/>
    <w:link w:val="3Char0"/>
    <w:qFormat/>
    <w:rsid w:val="00851B33"/>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851B33"/>
    <w:pPr>
      <w:spacing w:after="120"/>
    </w:pPr>
  </w:style>
  <w:style w:type="paragraph" w:styleId="a6">
    <w:name w:val="Body Text Indent"/>
    <w:basedOn w:val="a"/>
    <w:link w:val="Char1"/>
    <w:qFormat/>
    <w:rsid w:val="00851B33"/>
    <w:pPr>
      <w:adjustRightInd w:val="0"/>
      <w:spacing w:after="120" w:line="360" w:lineRule="atLeast"/>
      <w:ind w:leftChars="200" w:left="420"/>
      <w:jc w:val="left"/>
      <w:textAlignment w:val="baseline"/>
    </w:pPr>
    <w:rPr>
      <w:sz w:val="24"/>
    </w:rPr>
  </w:style>
  <w:style w:type="paragraph" w:styleId="5">
    <w:name w:val="toc 5"/>
    <w:basedOn w:val="a"/>
    <w:next w:val="a"/>
    <w:uiPriority w:val="39"/>
    <w:qFormat/>
    <w:rsid w:val="00851B33"/>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851B33"/>
    <w:pPr>
      <w:ind w:left="480"/>
      <w:jc w:val="left"/>
    </w:pPr>
    <w:rPr>
      <w:rFonts w:ascii="Times New Roman" w:eastAsia="宋体" w:hAnsi="Times New Roman" w:cs="Times New Roman"/>
      <w:i/>
      <w:iCs/>
      <w:color w:val="0000FF"/>
      <w:sz w:val="20"/>
      <w:szCs w:val="20"/>
    </w:rPr>
  </w:style>
  <w:style w:type="paragraph" w:styleId="a7">
    <w:name w:val="Plain Text"/>
    <w:basedOn w:val="a"/>
    <w:link w:val="Char0"/>
    <w:qFormat/>
    <w:rsid w:val="00851B33"/>
    <w:rPr>
      <w:rFonts w:eastAsia="宋体"/>
      <w:sz w:val="24"/>
    </w:rPr>
  </w:style>
  <w:style w:type="paragraph" w:styleId="a8">
    <w:name w:val="Date"/>
    <w:basedOn w:val="a"/>
    <w:next w:val="a"/>
    <w:link w:val="Char2"/>
    <w:uiPriority w:val="99"/>
    <w:unhideWhenUsed/>
    <w:qFormat/>
    <w:rsid w:val="00851B33"/>
    <w:pPr>
      <w:ind w:leftChars="2500" w:left="100"/>
    </w:pPr>
  </w:style>
  <w:style w:type="paragraph" w:styleId="a9">
    <w:name w:val="Balloon Text"/>
    <w:basedOn w:val="a"/>
    <w:link w:val="Char3"/>
    <w:uiPriority w:val="99"/>
    <w:semiHidden/>
    <w:unhideWhenUsed/>
    <w:qFormat/>
    <w:rsid w:val="00851B33"/>
    <w:rPr>
      <w:sz w:val="18"/>
      <w:szCs w:val="18"/>
    </w:rPr>
  </w:style>
  <w:style w:type="paragraph" w:styleId="aa">
    <w:name w:val="footer"/>
    <w:basedOn w:val="a"/>
    <w:link w:val="Char4"/>
    <w:uiPriority w:val="99"/>
    <w:unhideWhenUsed/>
    <w:qFormat/>
    <w:rsid w:val="00851B33"/>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851B33"/>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851B33"/>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851B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851B33"/>
    <w:rPr>
      <w:rFonts w:ascii="Calibri" w:eastAsia="宋体" w:hAnsi="Calibri" w:cs="Times New Roman"/>
      <w:sz w:val="24"/>
      <w:szCs w:val="24"/>
    </w:rPr>
  </w:style>
  <w:style w:type="paragraph" w:styleId="ad">
    <w:name w:val="Body Text First Indent"/>
    <w:basedOn w:val="a5"/>
    <w:link w:val="Char6"/>
    <w:qFormat/>
    <w:rsid w:val="00851B33"/>
    <w:pPr>
      <w:ind w:firstLineChars="100" w:firstLine="420"/>
    </w:pPr>
    <w:rPr>
      <w:rFonts w:ascii="宋体" w:eastAsia="宋体" w:hAnsi="Times New Roman" w:cs="Times New Roman"/>
      <w:kern w:val="0"/>
      <w:sz w:val="34"/>
      <w:szCs w:val="20"/>
    </w:rPr>
  </w:style>
  <w:style w:type="character" w:styleId="ae">
    <w:name w:val="Strong"/>
    <w:basedOn w:val="a0"/>
    <w:uiPriority w:val="22"/>
    <w:qFormat/>
    <w:rsid w:val="00851B33"/>
    <w:rPr>
      <w:b/>
      <w:bCs/>
    </w:rPr>
  </w:style>
  <w:style w:type="character" w:styleId="af">
    <w:name w:val="FollowedHyperlink"/>
    <w:basedOn w:val="a0"/>
    <w:uiPriority w:val="99"/>
    <w:semiHidden/>
    <w:unhideWhenUsed/>
    <w:qFormat/>
    <w:rsid w:val="00851B33"/>
    <w:rPr>
      <w:color w:val="800080" w:themeColor="followedHyperlink"/>
      <w:u w:val="single"/>
    </w:rPr>
  </w:style>
  <w:style w:type="character" w:styleId="af0">
    <w:name w:val="Hyperlink"/>
    <w:basedOn w:val="a0"/>
    <w:uiPriority w:val="99"/>
    <w:unhideWhenUsed/>
    <w:qFormat/>
    <w:rsid w:val="00851B33"/>
    <w:rPr>
      <w:color w:val="0000FF"/>
      <w:u w:val="single"/>
    </w:rPr>
  </w:style>
  <w:style w:type="character" w:customStyle="1" w:styleId="1Char">
    <w:name w:val="标题 1 Char"/>
    <w:basedOn w:val="a0"/>
    <w:link w:val="1"/>
    <w:qFormat/>
    <w:rsid w:val="00851B33"/>
    <w:rPr>
      <w:rFonts w:ascii="Calibri" w:eastAsia="宋体" w:hAnsi="Calibri" w:cs="Times New Roman"/>
      <w:b/>
      <w:bCs/>
      <w:kern w:val="44"/>
      <w:sz w:val="44"/>
      <w:szCs w:val="44"/>
    </w:rPr>
  </w:style>
  <w:style w:type="character" w:customStyle="1" w:styleId="2Char">
    <w:name w:val="标题 2 Char"/>
    <w:basedOn w:val="a0"/>
    <w:link w:val="2"/>
    <w:qFormat/>
    <w:rsid w:val="00851B33"/>
    <w:rPr>
      <w:rFonts w:ascii="Arial" w:eastAsia="黑体" w:hAnsi="Arial" w:cs="Times New Roman"/>
      <w:b/>
      <w:bCs/>
      <w:kern w:val="0"/>
      <w:sz w:val="32"/>
      <w:szCs w:val="32"/>
    </w:rPr>
  </w:style>
  <w:style w:type="character" w:customStyle="1" w:styleId="3Char">
    <w:name w:val="标题 3 Char"/>
    <w:basedOn w:val="a0"/>
    <w:link w:val="3"/>
    <w:qFormat/>
    <w:rsid w:val="00851B33"/>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851B33"/>
    <w:rPr>
      <w:rFonts w:ascii="Arial" w:eastAsia="黑体" w:hAnsi="Arial" w:cs="Times New Roman"/>
      <w:b/>
      <w:bCs/>
      <w:kern w:val="0"/>
      <w:sz w:val="28"/>
      <w:szCs w:val="28"/>
    </w:rPr>
  </w:style>
  <w:style w:type="character" w:customStyle="1" w:styleId="Char0">
    <w:name w:val="纯文本 Char"/>
    <w:basedOn w:val="a0"/>
    <w:link w:val="a7"/>
    <w:qFormat/>
    <w:rsid w:val="00851B33"/>
    <w:rPr>
      <w:rFonts w:eastAsia="宋体"/>
      <w:sz w:val="24"/>
    </w:rPr>
  </w:style>
  <w:style w:type="character" w:customStyle="1" w:styleId="Char2">
    <w:name w:val="日期 Char"/>
    <w:basedOn w:val="a0"/>
    <w:link w:val="a8"/>
    <w:uiPriority w:val="99"/>
    <w:qFormat/>
    <w:rsid w:val="00851B33"/>
  </w:style>
  <w:style w:type="character" w:customStyle="1" w:styleId="Char4">
    <w:name w:val="页脚 Char"/>
    <w:basedOn w:val="a0"/>
    <w:link w:val="aa"/>
    <w:uiPriority w:val="99"/>
    <w:qFormat/>
    <w:rsid w:val="00851B33"/>
    <w:rPr>
      <w:sz w:val="18"/>
      <w:szCs w:val="18"/>
    </w:rPr>
  </w:style>
  <w:style w:type="character" w:customStyle="1" w:styleId="Char5">
    <w:name w:val="页眉 Char"/>
    <w:basedOn w:val="a0"/>
    <w:link w:val="ab"/>
    <w:uiPriority w:val="99"/>
    <w:qFormat/>
    <w:rsid w:val="00851B33"/>
    <w:rPr>
      <w:sz w:val="18"/>
      <w:szCs w:val="18"/>
    </w:rPr>
  </w:style>
  <w:style w:type="character" w:customStyle="1" w:styleId="Char10">
    <w:name w:val="纯文本 Char1"/>
    <w:qFormat/>
    <w:rsid w:val="00851B33"/>
    <w:rPr>
      <w:rFonts w:eastAsia="宋体"/>
      <w:sz w:val="24"/>
    </w:rPr>
  </w:style>
  <w:style w:type="paragraph" w:customStyle="1" w:styleId="Default">
    <w:name w:val="Default"/>
    <w:qFormat/>
    <w:rsid w:val="00851B33"/>
    <w:pPr>
      <w:widowControl w:val="0"/>
      <w:autoSpaceDE w:val="0"/>
      <w:autoSpaceDN w:val="0"/>
      <w:adjustRightInd w:val="0"/>
    </w:pPr>
    <w:rPr>
      <w:rFonts w:ascii="宋体" w:hAnsiTheme="minorHAnsi" w:cs="宋体"/>
      <w:color w:val="000000"/>
      <w:sz w:val="24"/>
      <w:szCs w:val="24"/>
    </w:rPr>
  </w:style>
  <w:style w:type="paragraph" w:customStyle="1" w:styleId="12">
    <w:name w:val="列出段落1"/>
    <w:basedOn w:val="a"/>
    <w:uiPriority w:val="34"/>
    <w:qFormat/>
    <w:rsid w:val="00851B33"/>
    <w:pPr>
      <w:ind w:firstLineChars="200" w:firstLine="420"/>
    </w:pPr>
  </w:style>
  <w:style w:type="paragraph" w:styleId="af1">
    <w:name w:val="List Paragraph"/>
    <w:basedOn w:val="a"/>
    <w:uiPriority w:val="99"/>
    <w:unhideWhenUsed/>
    <w:qFormat/>
    <w:rsid w:val="00851B33"/>
    <w:pPr>
      <w:ind w:firstLineChars="200" w:firstLine="420"/>
    </w:pPr>
  </w:style>
  <w:style w:type="character" w:customStyle="1" w:styleId="CharChar">
    <w:name w:val="正文文本缩进 Char Char"/>
    <w:link w:val="13"/>
    <w:qFormat/>
    <w:rsid w:val="00851B33"/>
    <w:rPr>
      <w:rFonts w:ascii="宋体"/>
      <w:sz w:val="24"/>
    </w:rPr>
  </w:style>
  <w:style w:type="paragraph" w:customStyle="1" w:styleId="13">
    <w:name w:val="正文文本缩进1"/>
    <w:basedOn w:val="a"/>
    <w:link w:val="CharChar"/>
    <w:qFormat/>
    <w:rsid w:val="00851B33"/>
    <w:pPr>
      <w:spacing w:line="360" w:lineRule="auto"/>
      <w:ind w:firstLineChars="200" w:firstLine="480"/>
    </w:pPr>
    <w:rPr>
      <w:rFonts w:ascii="宋体"/>
      <w:sz w:val="24"/>
    </w:rPr>
  </w:style>
  <w:style w:type="character" w:customStyle="1" w:styleId="CharChar0">
    <w:name w:val="日期 Char Char"/>
    <w:link w:val="14"/>
    <w:qFormat/>
    <w:rsid w:val="00851B33"/>
    <w:rPr>
      <w:sz w:val="24"/>
    </w:rPr>
  </w:style>
  <w:style w:type="paragraph" w:customStyle="1" w:styleId="14">
    <w:name w:val="日期1"/>
    <w:basedOn w:val="a"/>
    <w:next w:val="a"/>
    <w:link w:val="CharChar0"/>
    <w:qFormat/>
    <w:rsid w:val="00851B33"/>
    <w:rPr>
      <w:sz w:val="24"/>
    </w:rPr>
  </w:style>
  <w:style w:type="paragraph" w:customStyle="1" w:styleId="15">
    <w:name w:val="正文缩进1"/>
    <w:basedOn w:val="a"/>
    <w:qFormat/>
    <w:rsid w:val="00851B33"/>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851B33"/>
    <w:pPr>
      <w:numPr>
        <w:numId w:val="2"/>
      </w:numPr>
      <w:adjustRightInd w:val="0"/>
      <w:textAlignment w:val="baseline"/>
    </w:pPr>
    <w:rPr>
      <w:rFonts w:ascii="宋体" w:eastAsia="宋体" w:hAnsi="宋体" w:cs="Times New Roman"/>
      <w:kern w:val="0"/>
      <w:szCs w:val="21"/>
    </w:rPr>
  </w:style>
  <w:style w:type="paragraph" w:customStyle="1" w:styleId="af2">
    <w:name w:val="图"/>
    <w:basedOn w:val="a"/>
    <w:qFormat/>
    <w:rsid w:val="00851B33"/>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rsid w:val="00851B33"/>
    <w:rPr>
      <w:rFonts w:ascii="Times New Roman" w:eastAsia="宋体" w:hAnsi="Times New Roman" w:cs="Times New Roman"/>
      <w:color w:val="FF0000"/>
      <w:sz w:val="24"/>
      <w:szCs w:val="24"/>
    </w:rPr>
  </w:style>
  <w:style w:type="character" w:customStyle="1" w:styleId="edittexttarea">
    <w:name w:val="edittexttarea"/>
    <w:basedOn w:val="a0"/>
    <w:qFormat/>
    <w:rsid w:val="00851B33"/>
  </w:style>
  <w:style w:type="paragraph" w:customStyle="1" w:styleId="11212">
    <w:name w:val="样式 标题 1 + 四号 居中 段前: 12 磅 段后: 12 磅 行距: 单倍行距"/>
    <w:basedOn w:val="1"/>
    <w:qFormat/>
    <w:rsid w:val="00851B33"/>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851B33"/>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
    <w:name w:val="正文文本 Char"/>
    <w:basedOn w:val="a0"/>
    <w:link w:val="a5"/>
    <w:uiPriority w:val="99"/>
    <w:semiHidden/>
    <w:qFormat/>
    <w:rsid w:val="00851B33"/>
  </w:style>
  <w:style w:type="character" w:customStyle="1" w:styleId="Char6">
    <w:name w:val="正文首行缩进 Char"/>
    <w:basedOn w:val="Char"/>
    <w:link w:val="ad"/>
    <w:qFormat/>
    <w:rsid w:val="00851B33"/>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qFormat/>
    <w:rsid w:val="00851B33"/>
    <w:rPr>
      <w:rFonts w:ascii="宋体" w:eastAsia="宋体" w:hAnsi="宋体" w:cs="宋体"/>
      <w:kern w:val="0"/>
      <w:sz w:val="24"/>
      <w:szCs w:val="24"/>
    </w:rPr>
  </w:style>
  <w:style w:type="character" w:customStyle="1" w:styleId="Char7">
    <w:name w:val="正文文本缩进 Char"/>
    <w:link w:val="a6"/>
    <w:qFormat/>
    <w:rsid w:val="00851B33"/>
    <w:rPr>
      <w:sz w:val="24"/>
    </w:rPr>
  </w:style>
  <w:style w:type="character" w:customStyle="1" w:styleId="Char1">
    <w:name w:val="正文文本缩进 Char1"/>
    <w:basedOn w:val="a0"/>
    <w:link w:val="a6"/>
    <w:uiPriority w:val="99"/>
    <w:semiHidden/>
    <w:qFormat/>
    <w:rsid w:val="00851B33"/>
  </w:style>
  <w:style w:type="character" w:styleId="af3">
    <w:name w:val="Placeholder Text"/>
    <w:basedOn w:val="a0"/>
    <w:uiPriority w:val="99"/>
    <w:semiHidden/>
    <w:qFormat/>
    <w:rsid w:val="00851B33"/>
    <w:rPr>
      <w:color w:val="808080"/>
    </w:rPr>
  </w:style>
  <w:style w:type="character" w:customStyle="1" w:styleId="Char3">
    <w:name w:val="批注框文本 Char"/>
    <w:basedOn w:val="a0"/>
    <w:link w:val="a9"/>
    <w:uiPriority w:val="99"/>
    <w:semiHidden/>
    <w:qFormat/>
    <w:rsid w:val="00851B33"/>
    <w:rPr>
      <w:sz w:val="18"/>
      <w:szCs w:val="18"/>
    </w:rPr>
  </w:style>
  <w:style w:type="paragraph" w:customStyle="1" w:styleId="TableParagraph">
    <w:name w:val="Table Paragraph"/>
    <w:basedOn w:val="a"/>
    <w:uiPriority w:val="1"/>
    <w:qFormat/>
    <w:rsid w:val="00851B33"/>
    <w:rPr>
      <w:rFonts w:ascii="仿宋" w:eastAsia="宋体" w:hAnsi="仿宋" w:cs="Droid Sans Fallback"/>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reditchina.gov.cn" TargetMode="External"/><Relationship Id="rId18" Type="http://schemas.openxmlformats.org/officeDocument/2006/relationships/hyperlink" Target="http://www.cnca.gov.cn/cnca/zwxx/ggxx/images/2010/07/19/A6C32D2A507AC2A38326896013A67542.doc" TargetMode="External"/><Relationship Id="rId3" Type="http://schemas.openxmlformats.org/officeDocument/2006/relationships/numbering" Target="numbering.xml"/><Relationship Id="rId21" Type="http://schemas.openxmlformats.org/officeDocument/2006/relationships/hyperlink" Target="http://www.gsxt.gov.cn" TargetMode="External"/><Relationship Id="rId7" Type="http://schemas.openxmlformats.org/officeDocument/2006/relationships/footnotes" Target="footnotes.xml"/><Relationship Id="rId12" Type="http://schemas.openxmlformats.org/officeDocument/2006/relationships/hyperlink" Target="http://www.cnca.gov.cn/cnca/zwxx/ggxx/images/2010/07/19/A6C32D2A507AC2A38326896013A67542.doc" TargetMode="External"/><Relationship Id="rId17" Type="http://schemas.openxmlformats.org/officeDocument/2006/relationships/hyperlink" Target="https://baike.baidu.com/item/%E6%89%BF%E6%8B%85%E8%BF%9E%E5%B8%A6%E8%B4%A3%E4%BB%BB" TargetMode="External"/><Relationship Id="rId2" Type="http://schemas.openxmlformats.org/officeDocument/2006/relationships/customXml" Target="../customXml/item2.xml"/><Relationship Id="rId16"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20" Type="http://schemas.openxmlformats.org/officeDocument/2006/relationships/hyperlink" Target="http://www.creditchina.gov.c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221.14.6.70:8088/ggzy" TargetMode="External"/><Relationship Id="rId23" Type="http://schemas.openxmlformats.org/officeDocument/2006/relationships/theme" Target="theme/theme1.xml"/><Relationship Id="rId10" Type="http://schemas.openxmlformats.org/officeDocument/2006/relationships/hyperlink" Target="http://221.14.6.70:8088/ggzy/" TargetMode="External"/><Relationship Id="rId19"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www.gsxt.gov.cn"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5"/>
  </customShpExts>
</s:customData>
</file>

<file path=customXml/itemProps1.xml><?xml version="1.0" encoding="utf-8"?>
<ds:datastoreItem xmlns:ds="http://schemas.openxmlformats.org/officeDocument/2006/customXml" ds:itemID="{2711E1A6-00AB-4C51-A890-23FFAE9125D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99</Pages>
  <Words>8265</Words>
  <Characters>47116</Characters>
  <Application>Microsoft Office Word</Application>
  <DocSecurity>0</DocSecurity>
  <Lines>392</Lines>
  <Paragraphs>110</Paragraphs>
  <ScaleCrop>false</ScaleCrop>
  <Company>Microsoft</Company>
  <LinksUpToDate>false</LinksUpToDate>
  <CharactersWithSpaces>55271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许昌市公共资源交易中心:李昕恬</cp:lastModifiedBy>
  <cp:revision>623</cp:revision>
  <cp:lastPrinted>2019-04-28T07:36:00Z</cp:lastPrinted>
  <dcterms:created xsi:type="dcterms:W3CDTF">2019-03-07T06:11:00Z</dcterms:created>
  <dcterms:modified xsi:type="dcterms:W3CDTF">2019-07-18T01:14:00Z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