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441470" w:rsidRDefault="00CA3FA0" w:rsidP="005F4451">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00975418" w:rsidRPr="00975418">
        <w:rPr>
          <w:rFonts w:ascii="宋体" w:eastAsia="宋体" w:hAnsi="宋体" w:cs="宋体" w:hint="eastAsia"/>
          <w:b/>
          <w:sz w:val="44"/>
          <w:szCs w:val="44"/>
        </w:rPr>
        <w:t>鄢陵县生物质产业</w:t>
      </w:r>
      <w:proofErr w:type="gramStart"/>
      <w:r w:rsidR="00975418" w:rsidRPr="00975418">
        <w:rPr>
          <w:rFonts w:ascii="宋体" w:eastAsia="宋体" w:hAnsi="宋体" w:cs="宋体" w:hint="eastAsia"/>
          <w:b/>
          <w:sz w:val="44"/>
          <w:szCs w:val="44"/>
        </w:rPr>
        <w:t>园总体</w:t>
      </w:r>
      <w:proofErr w:type="gramEnd"/>
      <w:r w:rsidR="00975418" w:rsidRPr="00975418">
        <w:rPr>
          <w:rFonts w:ascii="宋体" w:eastAsia="宋体" w:hAnsi="宋体" w:cs="宋体" w:hint="eastAsia"/>
          <w:b/>
          <w:sz w:val="44"/>
          <w:szCs w:val="44"/>
        </w:rPr>
        <w:t>发展规划项目</w:t>
      </w:r>
      <w:r w:rsidR="005F4451">
        <w:rPr>
          <w:rFonts w:ascii="黑体" w:eastAsia="黑体" w:hAnsi="黑体" w:cs="黑体" w:hint="eastAsia"/>
          <w:b/>
          <w:color w:val="000000"/>
          <w:sz w:val="44"/>
          <w:szCs w:val="44"/>
          <w:shd w:val="clear" w:color="auto" w:fill="FFFFFF"/>
        </w:rPr>
        <w:t xml:space="preserve">              </w:t>
      </w:r>
    </w:p>
    <w:p w:rsidR="00441470" w:rsidRPr="00927BBF" w:rsidRDefault="00927BBF" w:rsidP="00927BBF">
      <w:pPr>
        <w:spacing w:line="312" w:lineRule="auto"/>
        <w:ind w:firstLineChars="886" w:firstLine="3914"/>
        <w:rPr>
          <w:rFonts w:ascii="宋体" w:eastAsia="宋体" w:hAnsi="宋体" w:cs="宋体"/>
          <w:b/>
          <w:sz w:val="44"/>
          <w:szCs w:val="44"/>
        </w:rPr>
      </w:pPr>
      <w:r w:rsidRPr="00927BBF">
        <w:rPr>
          <w:rFonts w:ascii="宋体" w:eastAsia="宋体" w:hAnsi="宋体" w:cs="宋体" w:hint="eastAsia"/>
          <w:b/>
          <w:sz w:val="44"/>
          <w:szCs w:val="44"/>
        </w:rPr>
        <w:t>（</w:t>
      </w:r>
      <w:r w:rsidR="007F0D3B">
        <w:rPr>
          <w:rFonts w:ascii="宋体" w:eastAsia="宋体" w:hAnsi="宋体" w:cs="宋体" w:hint="eastAsia"/>
          <w:b/>
          <w:sz w:val="44"/>
          <w:szCs w:val="44"/>
        </w:rPr>
        <w:t>三</w:t>
      </w:r>
      <w:r w:rsidRPr="00927BBF">
        <w:rPr>
          <w:rFonts w:ascii="宋体" w:eastAsia="宋体" w:hAnsi="宋体" w:cs="宋体" w:hint="eastAsia"/>
          <w:b/>
          <w:sz w:val="44"/>
          <w:szCs w:val="44"/>
        </w:rPr>
        <w:t>次）</w:t>
      </w: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8C0DCE" w:rsidRPr="008C0DCE" w:rsidRDefault="005F53E0" w:rsidP="008C0DCE">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8C0DCE" w:rsidRPr="008C0DCE">
        <w:rPr>
          <w:rFonts w:ascii="黑体" w:eastAsia="黑体" w:hAnsi="黑体" w:cs="仿宋_GB2312"/>
          <w:sz w:val="32"/>
          <w:szCs w:val="32"/>
        </w:rPr>
        <w:t>Y2019FZ103</w:t>
      </w:r>
      <w:r w:rsidR="008C0DCE" w:rsidRPr="008C0DCE">
        <w:rPr>
          <w:rFonts w:ascii="黑体" w:eastAsia="黑体" w:hAnsi="黑体" w:cs="仿宋_GB2312"/>
          <w:sz w:val="32"/>
          <w:szCs w:val="32"/>
        </w:rPr>
        <w:tab/>
      </w:r>
    </w:p>
    <w:p w:rsidR="00D35C88" w:rsidRDefault="008C0DCE" w:rsidP="008C0DCE">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8C0DCE">
        <w:rPr>
          <w:rFonts w:ascii="黑体" w:eastAsia="黑体" w:hAnsi="黑体" w:cs="仿宋_GB2312" w:hint="eastAsia"/>
          <w:sz w:val="32"/>
          <w:szCs w:val="32"/>
        </w:rPr>
        <w:t>招标编号： 鄢招公2018110102</w:t>
      </w: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441470" w:rsidRDefault="00441470" w:rsidP="00441470">
      <w:pPr>
        <w:ind w:firstLineChars="395" w:firstLine="1264"/>
        <w:rPr>
          <w:rFonts w:ascii="黑体" w:eastAsia="黑体" w:hAnsi="黑体" w:cs="宋体"/>
          <w:bCs/>
          <w:sz w:val="32"/>
          <w:szCs w:val="32"/>
        </w:rPr>
      </w:pPr>
    </w:p>
    <w:p w:rsidR="008C0DCE" w:rsidRDefault="008C0DCE" w:rsidP="008C0DCE">
      <w:pPr>
        <w:ind w:firstLineChars="395" w:firstLine="1264"/>
        <w:rPr>
          <w:rFonts w:ascii="黑体" w:eastAsia="黑体" w:hAnsi="黑体" w:cs="宋体"/>
          <w:bCs/>
          <w:sz w:val="32"/>
          <w:szCs w:val="32"/>
        </w:rPr>
      </w:pPr>
    </w:p>
    <w:p w:rsidR="008C0DCE" w:rsidRDefault="00740F6A" w:rsidP="008C0DCE">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8C0DCE" w:rsidRPr="008C0DCE">
        <w:rPr>
          <w:rFonts w:ascii="黑体" w:eastAsia="黑体" w:hAnsi="黑体" w:cs="宋体" w:hint="eastAsia"/>
          <w:bCs/>
          <w:sz w:val="32"/>
          <w:szCs w:val="32"/>
        </w:rPr>
        <w:t>鄢陵县发展和改革委员会</w:t>
      </w:r>
    </w:p>
    <w:p w:rsidR="00D35C88" w:rsidRDefault="005F4451" w:rsidP="008C0DCE">
      <w:pPr>
        <w:ind w:firstLineChars="395" w:firstLine="1106"/>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7F0D3B">
        <w:rPr>
          <w:rFonts w:ascii="黑体" w:eastAsia="黑体" w:hAnsi="黑体" w:hint="eastAsia"/>
          <w:spacing w:val="-6"/>
          <w:sz w:val="32"/>
          <w:szCs w:val="32"/>
        </w:rPr>
        <w:t>七</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CA3FA0" w:rsidRDefault="00CA3FA0">
      <w:pPr>
        <w:ind w:firstLineChars="800" w:firstLine="3534"/>
        <w:rPr>
          <w:rFonts w:ascii="黑体" w:eastAsia="黑体" w:cs="黑体"/>
          <w:b/>
          <w:bCs/>
          <w:sz w:val="44"/>
          <w:szCs w:val="44"/>
          <w:lang w:val="zh-CN"/>
        </w:rPr>
      </w:pPr>
    </w:p>
    <w:p w:rsidR="00975418" w:rsidRDefault="00975418">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rsidP="008C0DCE">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8C0DCE">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w:t>
      </w:r>
      <w:r w:rsidR="008C0DCE" w:rsidRPr="008C0DCE">
        <w:rPr>
          <w:rFonts w:hAnsi="宋体" w:cs="仿宋_GB2312" w:hint="eastAsia"/>
          <w:bCs/>
          <w:sz w:val="24"/>
        </w:rPr>
        <w:t>鄢陵县发展和改革委员会</w:t>
      </w:r>
      <w:r w:rsidR="007C4EEE" w:rsidRPr="007C4EEE">
        <w:rPr>
          <w:rFonts w:hAnsi="宋体" w:cs="仿宋_GB2312" w:hint="eastAsia"/>
          <w:bCs/>
          <w:sz w:val="24"/>
        </w:rPr>
        <w:t>的委托，鄢陵县政府采购中心就“</w:t>
      </w:r>
      <w:r w:rsidR="008C0DCE" w:rsidRPr="008C0DCE">
        <w:rPr>
          <w:rFonts w:hAnsi="宋体" w:cs="仿宋_GB2312" w:hint="eastAsia"/>
          <w:bCs/>
          <w:sz w:val="24"/>
        </w:rPr>
        <w:t>鄢陵县生物质产业园总体发展规划项目</w:t>
      </w:r>
      <w:r w:rsidR="002C2887">
        <w:rPr>
          <w:rFonts w:hAnsi="宋体" w:cs="仿宋_GB2312" w:hint="eastAsia"/>
          <w:bCs/>
          <w:sz w:val="24"/>
        </w:rPr>
        <w:t>（</w:t>
      </w:r>
      <w:r w:rsidR="007F0D3B">
        <w:rPr>
          <w:rFonts w:hAnsi="宋体" w:cs="仿宋_GB2312" w:hint="eastAsia"/>
          <w:bCs/>
          <w:sz w:val="24"/>
        </w:rPr>
        <w:t>三</w:t>
      </w:r>
      <w:r w:rsidR="002C2887">
        <w:rPr>
          <w:rFonts w:hAnsi="宋体" w:cs="仿宋_GB2312" w:hint="eastAsia"/>
          <w:bCs/>
          <w:sz w:val="24"/>
        </w:rPr>
        <w:t>次）</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8C0DCE" w:rsidRDefault="007C4EEE" w:rsidP="00CA3FA0">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8C0DCE" w:rsidRPr="008C0DCE">
        <w:rPr>
          <w:rFonts w:hAnsi="宋体" w:cs="仿宋_GB2312" w:hint="eastAsia"/>
          <w:bCs/>
          <w:sz w:val="24"/>
        </w:rPr>
        <w:t>鄢陵县生物质产业</w:t>
      </w:r>
      <w:proofErr w:type="gramStart"/>
      <w:r w:rsidR="008C0DCE" w:rsidRPr="008C0DCE">
        <w:rPr>
          <w:rFonts w:hAnsi="宋体" w:cs="仿宋_GB2312" w:hint="eastAsia"/>
          <w:bCs/>
          <w:sz w:val="24"/>
        </w:rPr>
        <w:t>园总体</w:t>
      </w:r>
      <w:proofErr w:type="gramEnd"/>
      <w:r w:rsidR="008C0DCE" w:rsidRPr="008C0DCE">
        <w:rPr>
          <w:rFonts w:hAnsi="宋体" w:cs="仿宋_GB2312" w:hint="eastAsia"/>
          <w:bCs/>
          <w:sz w:val="24"/>
        </w:rPr>
        <w:t>发展规划项目</w:t>
      </w:r>
      <w:r w:rsidR="002C2887">
        <w:rPr>
          <w:rFonts w:hAnsi="宋体" w:cs="仿宋_GB2312" w:hint="eastAsia"/>
          <w:bCs/>
          <w:sz w:val="24"/>
        </w:rPr>
        <w:t>（</w:t>
      </w:r>
      <w:r w:rsidR="007F0D3B">
        <w:rPr>
          <w:rFonts w:hAnsi="宋体" w:cs="仿宋_GB2312" w:hint="eastAsia"/>
          <w:bCs/>
          <w:sz w:val="24"/>
        </w:rPr>
        <w:t>三</w:t>
      </w:r>
      <w:r w:rsidR="002C2887">
        <w:rPr>
          <w:rFonts w:hAnsi="宋体" w:cs="仿宋_GB2312" w:hint="eastAsia"/>
          <w:bCs/>
          <w:sz w:val="24"/>
        </w:rPr>
        <w:t>次）</w:t>
      </w:r>
    </w:p>
    <w:p w:rsidR="008C0DCE" w:rsidRPr="008C0DCE" w:rsidRDefault="007C4EEE" w:rsidP="008C0DCE">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8C0DCE" w:rsidRPr="008C0DCE">
        <w:rPr>
          <w:rFonts w:hAnsi="宋体" w:cs="仿宋_GB2312"/>
          <w:bCs/>
          <w:sz w:val="24"/>
        </w:rPr>
        <w:t>Y2019FZ103</w:t>
      </w:r>
      <w:r w:rsidR="008C0DCE" w:rsidRPr="008C0DCE">
        <w:rPr>
          <w:rFonts w:hAnsi="宋体" w:cs="仿宋_GB2312"/>
          <w:bCs/>
          <w:sz w:val="24"/>
        </w:rPr>
        <w:tab/>
      </w:r>
    </w:p>
    <w:p w:rsidR="008C0DCE" w:rsidRDefault="008C0DCE" w:rsidP="008C0DCE">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Pr="008C0DCE">
        <w:rPr>
          <w:rFonts w:hAnsi="宋体" w:cs="仿宋_GB2312" w:hint="eastAsia"/>
          <w:bCs/>
          <w:sz w:val="24"/>
        </w:rPr>
        <w:t>招标编号：</w:t>
      </w:r>
      <w:r w:rsidRPr="008C0DCE">
        <w:rPr>
          <w:rFonts w:hAnsi="宋体" w:cs="仿宋_GB2312" w:hint="eastAsia"/>
          <w:bCs/>
          <w:sz w:val="24"/>
        </w:rPr>
        <w:t xml:space="preserve"> </w:t>
      </w:r>
      <w:r w:rsidRPr="008C0DCE">
        <w:rPr>
          <w:rFonts w:hAnsi="宋体" w:cs="仿宋_GB2312" w:hint="eastAsia"/>
          <w:bCs/>
          <w:sz w:val="24"/>
        </w:rPr>
        <w:t>鄢招公</w:t>
      </w:r>
      <w:r w:rsidRPr="008C0DCE">
        <w:rPr>
          <w:rFonts w:hAnsi="宋体" w:cs="仿宋_GB2312" w:hint="eastAsia"/>
          <w:bCs/>
          <w:sz w:val="24"/>
        </w:rPr>
        <w:t>2018110102</w:t>
      </w:r>
    </w:p>
    <w:p w:rsidR="00D6395D" w:rsidRDefault="007C4EEE" w:rsidP="008C0DCE">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FC537D" w:rsidRPr="00FC537D">
        <w:rPr>
          <w:rFonts w:hAnsi="宋体" w:cs="仿宋_GB2312" w:hint="eastAsia"/>
          <w:bCs/>
          <w:sz w:val="24"/>
        </w:rPr>
        <w:t>编制《鄢陵生物质产业园总体发展规划》，一是研究提出鄢陵县生物质加工的战略定位、发展思路、发展原则和主要目标。二是提出生物质产业</w:t>
      </w:r>
      <w:proofErr w:type="gramStart"/>
      <w:r w:rsidR="00FC537D" w:rsidRPr="00FC537D">
        <w:rPr>
          <w:rFonts w:hAnsi="宋体" w:cs="仿宋_GB2312" w:hint="eastAsia"/>
          <w:bCs/>
          <w:sz w:val="24"/>
        </w:rPr>
        <w:t>园总体</w:t>
      </w:r>
      <w:proofErr w:type="gramEnd"/>
      <w:r w:rsidR="00FC537D" w:rsidRPr="00FC537D">
        <w:rPr>
          <w:rFonts w:hAnsi="宋体" w:cs="仿宋_GB2312" w:hint="eastAsia"/>
          <w:bCs/>
          <w:sz w:val="24"/>
        </w:rPr>
        <w:t>发展规划、空间布局规划及发展时序。三是生物质产业</w:t>
      </w:r>
      <w:proofErr w:type="gramStart"/>
      <w:r w:rsidR="00FC537D" w:rsidRPr="00FC537D">
        <w:rPr>
          <w:rFonts w:hAnsi="宋体" w:cs="仿宋_GB2312" w:hint="eastAsia"/>
          <w:bCs/>
          <w:sz w:val="24"/>
        </w:rPr>
        <w:t>园总体</w:t>
      </w:r>
      <w:proofErr w:type="gramEnd"/>
      <w:r w:rsidR="00FC537D" w:rsidRPr="00FC537D">
        <w:rPr>
          <w:rFonts w:hAnsi="宋体" w:cs="仿宋_GB2312" w:hint="eastAsia"/>
          <w:bCs/>
          <w:sz w:val="24"/>
        </w:rPr>
        <w:t>发展规划实施的保障措施。</w:t>
      </w:r>
      <w:r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FC537D">
        <w:rPr>
          <w:rFonts w:hAnsi="宋体" w:cs="仿宋_GB2312" w:hint="eastAsia"/>
          <w:bCs/>
          <w:sz w:val="24"/>
        </w:rPr>
        <w:t>80</w:t>
      </w:r>
      <w:r w:rsidR="00FC537D">
        <w:rPr>
          <w:rFonts w:hAnsi="宋体" w:cs="仿宋_GB2312" w:hint="eastAsia"/>
          <w:bCs/>
          <w:sz w:val="24"/>
        </w:rPr>
        <w:t>万</w:t>
      </w:r>
      <w:r w:rsidRPr="007C4EEE">
        <w:rPr>
          <w:rFonts w:hAnsi="宋体" w:cs="仿宋_GB2312" w:hint="eastAsia"/>
          <w:bCs/>
          <w:sz w:val="24"/>
        </w:rPr>
        <w:t>元</w:t>
      </w:r>
      <w:r w:rsidRPr="007C4EEE">
        <w:rPr>
          <w:rFonts w:hAnsi="宋体" w:cs="仿宋_GB2312" w:hint="eastAsia"/>
          <w:bCs/>
          <w:sz w:val="24"/>
        </w:rPr>
        <w:t xml:space="preserve">     </w:t>
      </w:r>
      <w:r w:rsidRPr="007C4EEE">
        <w:rPr>
          <w:rFonts w:hAnsi="宋体" w:cs="仿宋_GB2312" w:hint="eastAsia"/>
          <w:bCs/>
          <w:sz w:val="24"/>
        </w:rPr>
        <w:t>最高限价：</w:t>
      </w:r>
      <w:r w:rsidR="00FC537D">
        <w:rPr>
          <w:rFonts w:hAnsi="宋体" w:cs="仿宋_GB2312" w:hint="eastAsia"/>
          <w:bCs/>
          <w:sz w:val="24"/>
        </w:rPr>
        <w:t>80</w:t>
      </w:r>
      <w:r w:rsidR="00FC537D">
        <w:rPr>
          <w:rFonts w:hAnsi="宋体" w:cs="仿宋_GB2312" w:hint="eastAsia"/>
          <w:bCs/>
          <w:sz w:val="24"/>
        </w:rPr>
        <w:t>万</w:t>
      </w:r>
      <w:r w:rsidRPr="007C4EEE">
        <w:rPr>
          <w:rFonts w:hAnsi="宋体" w:cs="仿宋_GB2312" w:hint="eastAsia"/>
          <w:bCs/>
          <w:sz w:val="24"/>
        </w:rPr>
        <w:t>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851141"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FC537D" w:rsidRPr="00FC537D">
        <w:rPr>
          <w:rFonts w:hAnsi="宋体" w:cs="仿宋_GB2312" w:hint="eastAsia"/>
          <w:bCs/>
          <w:sz w:val="24"/>
        </w:rPr>
        <w:t>合同签订后</w:t>
      </w:r>
      <w:r w:rsidR="00FC537D" w:rsidRPr="00FC537D">
        <w:rPr>
          <w:rFonts w:hAnsi="宋体" w:cs="仿宋_GB2312" w:hint="eastAsia"/>
          <w:bCs/>
          <w:sz w:val="24"/>
        </w:rPr>
        <w:t>2</w:t>
      </w:r>
      <w:r w:rsidR="00FC537D">
        <w:rPr>
          <w:rFonts w:hAnsi="宋体" w:cs="仿宋_GB2312" w:hint="eastAsia"/>
          <w:bCs/>
          <w:sz w:val="24"/>
        </w:rPr>
        <w:t>个月内</w:t>
      </w:r>
      <w:r w:rsidR="00D545DF" w:rsidRPr="00D545DF">
        <w:rPr>
          <w:rFonts w:hAnsi="宋体" w:cs="仿宋_GB2312" w:hint="eastAsia"/>
          <w:bCs/>
          <w:sz w:val="24"/>
        </w:rPr>
        <w:t>。</w:t>
      </w:r>
    </w:p>
    <w:p w:rsidR="00FC537D"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FC537D" w:rsidRPr="00FC537D">
        <w:rPr>
          <w:rFonts w:hAnsi="宋体" w:cs="仿宋_GB2312" w:hint="eastAsia"/>
          <w:bCs/>
          <w:sz w:val="24"/>
        </w:rPr>
        <w:t>鄢陵县发展和改革委员会</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（九）进口产品：不允许</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FC537D" w:rsidRPr="00FC537D" w:rsidRDefault="00D545DF" w:rsidP="00FC537D">
      <w:pPr>
        <w:autoSpaceDE w:val="0"/>
        <w:autoSpaceDN w:val="0"/>
        <w:adjustRightInd w:val="0"/>
        <w:spacing w:line="360" w:lineRule="auto"/>
        <w:rPr>
          <w:rFonts w:hAnsi="宋体" w:cs="仿宋_GB2312"/>
          <w:bCs/>
          <w:sz w:val="24"/>
        </w:rPr>
      </w:pPr>
      <w:r>
        <w:rPr>
          <w:rFonts w:hAnsi="宋体" w:cs="仿宋_GB2312" w:hint="eastAsia"/>
          <w:bCs/>
          <w:sz w:val="24"/>
        </w:rPr>
        <w:t>（一）</w:t>
      </w:r>
      <w:r w:rsidR="00FC537D" w:rsidRPr="00FC537D">
        <w:rPr>
          <w:rFonts w:hAnsi="宋体" w:cs="仿宋_GB2312" w:hint="eastAsia"/>
          <w:bCs/>
          <w:sz w:val="24"/>
        </w:rPr>
        <w:t xml:space="preserve"> </w:t>
      </w:r>
      <w:r w:rsidR="00FC537D" w:rsidRPr="00FC537D">
        <w:rPr>
          <w:rFonts w:hAnsi="宋体" w:cs="仿宋_GB2312" w:hint="eastAsia"/>
          <w:bCs/>
          <w:sz w:val="24"/>
        </w:rPr>
        <w:t>投标人须在中华人民共和国境内注册，具有独立法人资格和承担民事责任的能力，并具有相应经营范围，符合《政府采购法》二十二条规定；</w:t>
      </w:r>
    </w:p>
    <w:p w:rsidR="00FC537D" w:rsidRP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（二）</w:t>
      </w:r>
      <w:r w:rsidRPr="00FC537D">
        <w:rPr>
          <w:rFonts w:hAnsi="宋体" w:cs="仿宋_GB2312" w:hint="eastAsia"/>
          <w:bCs/>
          <w:sz w:val="24"/>
        </w:rPr>
        <w:t>投标人须具有城乡规划编制乙级及以上资质；</w:t>
      </w:r>
    </w:p>
    <w:p w:rsidR="00FC537D" w:rsidRP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（三）</w:t>
      </w:r>
      <w:r w:rsidRPr="00FC537D">
        <w:rPr>
          <w:rFonts w:hAnsi="宋体" w:cs="仿宋_GB2312" w:hint="eastAsia"/>
          <w:bCs/>
          <w:sz w:val="24"/>
        </w:rPr>
        <w:t>未被列入“信用中国”网站</w:t>
      </w:r>
      <w:r w:rsidRPr="00FC537D">
        <w:rPr>
          <w:rFonts w:hAnsi="宋体" w:cs="仿宋_GB2312" w:hint="eastAsia"/>
          <w:bCs/>
          <w:sz w:val="24"/>
        </w:rPr>
        <w:t>(www.creditchina.gov.cn)</w:t>
      </w:r>
      <w:r w:rsidRPr="00FC537D">
        <w:rPr>
          <w:rFonts w:hAnsi="宋体" w:cs="仿宋_GB2312" w:hint="eastAsia"/>
          <w:bCs/>
          <w:sz w:val="24"/>
        </w:rPr>
        <w:t>、中国政府采购网</w:t>
      </w:r>
      <w:r w:rsidRPr="00FC537D">
        <w:rPr>
          <w:rFonts w:hAnsi="宋体" w:cs="仿宋_GB2312" w:hint="eastAsia"/>
          <w:bCs/>
          <w:sz w:val="24"/>
        </w:rPr>
        <w:t>(www.ccgp.gov.cn)</w:t>
      </w:r>
      <w:r w:rsidRPr="00FC537D">
        <w:rPr>
          <w:rFonts w:hAnsi="宋体" w:cs="仿宋_GB2312" w:hint="eastAsia"/>
          <w:bCs/>
          <w:sz w:val="24"/>
        </w:rPr>
        <w:t>渠道信用记录失信被执行人、重大税收违法案件当事人名单、政府采</w:t>
      </w:r>
      <w:r w:rsidRPr="00FC537D">
        <w:rPr>
          <w:rFonts w:hAnsi="宋体" w:cs="仿宋_GB2312" w:hint="eastAsia"/>
          <w:bCs/>
          <w:sz w:val="24"/>
        </w:rPr>
        <w:lastRenderedPageBreak/>
        <w:t>购严重违法失信行为记录名单的投标人。</w:t>
      </w:r>
    </w:p>
    <w:p w:rsid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（四）</w:t>
      </w:r>
      <w:r w:rsidRPr="00FC537D">
        <w:rPr>
          <w:rFonts w:hAnsi="宋体" w:cs="仿宋_GB2312" w:hint="eastAsia"/>
          <w:bCs/>
          <w:sz w:val="24"/>
        </w:rPr>
        <w:t>本项目不接受联合体投标。</w:t>
      </w:r>
    </w:p>
    <w:p w:rsidR="007C4EEE" w:rsidRPr="007C4EEE" w:rsidRDefault="007C4EEE" w:rsidP="00FC537D">
      <w:pPr>
        <w:autoSpaceDE w:val="0"/>
        <w:autoSpaceDN w:val="0"/>
        <w:adjustRightInd w:val="0"/>
        <w:spacing w:line="360" w:lineRule="auto"/>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7873CE">
        <w:rPr>
          <w:rFonts w:hAnsi="宋体" w:cs="仿宋_GB2312" w:hint="eastAsia"/>
          <w:bCs/>
          <w:sz w:val="24"/>
        </w:rPr>
        <w:t xml:space="preserve">8 </w:t>
      </w:r>
      <w:r w:rsidRPr="00F25F1D">
        <w:rPr>
          <w:rFonts w:hAnsi="宋体" w:cs="仿宋_GB2312" w:hint="eastAsia"/>
          <w:bCs/>
          <w:sz w:val="24"/>
        </w:rPr>
        <w:t>月</w:t>
      </w:r>
      <w:r w:rsidR="007873CE">
        <w:rPr>
          <w:rFonts w:hAnsi="宋体" w:cs="仿宋_GB2312" w:hint="eastAsia"/>
          <w:bCs/>
          <w:sz w:val="24"/>
        </w:rPr>
        <w:t xml:space="preserve">2 </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002C2887">
        <w:rPr>
          <w:rFonts w:hAnsi="宋体" w:cs="仿宋_GB2312" w:hint="eastAsia"/>
          <w:bCs/>
          <w:sz w:val="24"/>
        </w:rPr>
        <w:t>0</w:t>
      </w:r>
      <w:r w:rsidRPr="007C4EEE">
        <w:rPr>
          <w:rFonts w:hAnsi="宋体" w:cs="仿宋_GB2312" w:hint="eastAsia"/>
          <w:bCs/>
          <w:sz w:val="24"/>
        </w:rPr>
        <w:t xml:space="preserve">0 </w:t>
      </w:r>
      <w:r w:rsidRPr="007C4EEE">
        <w:rPr>
          <w:rFonts w:hAnsi="宋体" w:cs="仿宋_GB2312" w:hint="eastAsia"/>
          <w:bCs/>
          <w:sz w:val="24"/>
        </w:rPr>
        <w:t>分（北京时间），逾期送达或不符合规定的投标文件不予接受。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w:t>
      </w:r>
      <w:r w:rsidR="007F0D3B">
        <w:rPr>
          <w:rFonts w:hAnsi="宋体" w:cs="仿宋_GB2312" w:hint="eastAsia"/>
          <w:bCs/>
          <w:sz w:val="24"/>
        </w:rPr>
        <w:t>607771</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w:t>
      </w:r>
      <w:r w:rsidR="00FC537D" w:rsidRPr="00FC537D">
        <w:rPr>
          <w:rFonts w:hAnsi="宋体" w:cs="仿宋_GB2312" w:hint="eastAsia"/>
          <w:bCs/>
          <w:sz w:val="24"/>
        </w:rPr>
        <w:t>鄢陵县发展和改革委员会</w:t>
      </w:r>
    </w:p>
    <w:p w:rsidR="00FC537D"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FC537D" w:rsidRPr="00FC537D">
        <w:rPr>
          <w:rFonts w:hAnsi="宋体" w:cs="仿宋_GB2312" w:hint="eastAsia"/>
          <w:bCs/>
          <w:sz w:val="24"/>
        </w:rPr>
        <w:t>鄢陵县人民政府四楼</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FC537D">
        <w:rPr>
          <w:rFonts w:hAnsi="宋体" w:cs="仿宋_GB2312" w:hint="eastAsia"/>
          <w:bCs/>
          <w:sz w:val="24"/>
        </w:rPr>
        <w:t>邢先生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FC537D">
        <w:rPr>
          <w:rFonts w:hAnsi="宋体" w:cs="仿宋_GB2312" w:hint="eastAsia"/>
          <w:bCs/>
          <w:sz w:val="24"/>
        </w:rPr>
        <w:t>13949808999</w:t>
      </w:r>
      <w:r w:rsidR="00441470">
        <w:rPr>
          <w:rFonts w:hAnsi="宋体" w:cs="仿宋_GB2312" w:hint="eastAsia"/>
          <w:bCs/>
          <w:sz w:val="24"/>
        </w:rPr>
        <w:t xml:space="preserve">      </w:t>
      </w:r>
    </w:p>
    <w:p w:rsidR="000E4426" w:rsidRDefault="000E4426" w:rsidP="00A82256">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992645">
        <w:fldChar w:fldCharType="begin"/>
      </w:r>
      <w:r w:rsidR="004F294D">
        <w:instrText>HYPERLINK "http://221.14.6.70:8088/ggzy/"</w:instrText>
      </w:r>
      <w:r w:rsidR="00992645">
        <w:fldChar w:fldCharType="separate"/>
      </w:r>
      <w:r>
        <w:rPr>
          <w:rFonts w:ascii="宋体" w:hAnsi="宋体" w:cs="宋体" w:hint="eastAsia"/>
          <w:b/>
          <w:bCs/>
          <w:color w:val="000000"/>
          <w:shd w:val="clear" w:color="auto" w:fill="FFFFFF"/>
        </w:rPr>
        <w:t>http://221.14.6.70:8088/ggzy/</w:t>
      </w:r>
      <w:r w:rsidR="00992645">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992645">
        <w:fldChar w:fldCharType="begin"/>
      </w:r>
      <w:r w:rsidR="004F294D">
        <w:instrText>HYPERLINK "http://221.14.6.70:8088/ggzy/"</w:instrText>
      </w:r>
      <w:r w:rsidR="00992645">
        <w:fldChar w:fldCharType="separate"/>
      </w:r>
      <w:r>
        <w:rPr>
          <w:rFonts w:ascii="宋体" w:hAnsi="宋体" w:cs="宋体" w:hint="eastAsia"/>
          <w:b/>
          <w:bCs/>
          <w:color w:val="000000"/>
          <w:shd w:val="clear" w:color="auto" w:fill="FFFFFF"/>
        </w:rPr>
        <w:t>http://221.14.6.70:8088/ggzy/</w:t>
      </w:r>
      <w:r w:rsidR="00992645">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36DAA" w:rsidRDefault="00740F6A" w:rsidP="002A5C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A15B13" w:rsidRPr="00A15B13">
              <w:rPr>
                <w:rFonts w:hAnsi="宋体" w:cs="仿宋_GB2312" w:hint="eastAsia"/>
                <w:sz w:val="24"/>
                <w:szCs w:val="24"/>
              </w:rPr>
              <w:t>鄢陵县生物质产业</w:t>
            </w:r>
            <w:proofErr w:type="gramStart"/>
            <w:r w:rsidR="00A15B13" w:rsidRPr="00A15B13">
              <w:rPr>
                <w:rFonts w:hAnsi="宋体" w:cs="仿宋_GB2312" w:hint="eastAsia"/>
                <w:sz w:val="24"/>
                <w:szCs w:val="24"/>
              </w:rPr>
              <w:t>园总体</w:t>
            </w:r>
            <w:proofErr w:type="gramEnd"/>
            <w:r w:rsidR="00A15B13" w:rsidRPr="00A15B13">
              <w:rPr>
                <w:rFonts w:hAnsi="宋体" w:cs="仿宋_GB2312" w:hint="eastAsia"/>
                <w:sz w:val="24"/>
                <w:szCs w:val="24"/>
              </w:rPr>
              <w:t>发展规划项目</w:t>
            </w:r>
            <w:r w:rsidR="002C2887">
              <w:rPr>
                <w:rFonts w:hAnsi="宋体" w:cs="仿宋_GB2312" w:hint="eastAsia"/>
                <w:sz w:val="24"/>
                <w:szCs w:val="24"/>
              </w:rPr>
              <w:t>（</w:t>
            </w:r>
            <w:r w:rsidR="007F0D3B">
              <w:rPr>
                <w:rFonts w:hAnsi="宋体" w:cs="仿宋_GB2312" w:hint="eastAsia"/>
                <w:sz w:val="24"/>
                <w:szCs w:val="24"/>
              </w:rPr>
              <w:t>三</w:t>
            </w:r>
            <w:r w:rsidR="002C2887">
              <w:rPr>
                <w:rFonts w:hAnsi="宋体" w:cs="仿宋_GB2312" w:hint="eastAsia"/>
                <w:sz w:val="24"/>
                <w:szCs w:val="24"/>
              </w:rPr>
              <w:t>次）</w:t>
            </w:r>
          </w:p>
          <w:p w:rsidR="00A15B13" w:rsidRPr="00A15B13" w:rsidRDefault="00740F6A" w:rsidP="00A15B13">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A15B13" w:rsidRPr="00A15B13">
              <w:rPr>
                <w:rFonts w:hAnsi="宋体" w:cs="仿宋_GB2312"/>
                <w:bCs/>
                <w:sz w:val="24"/>
              </w:rPr>
              <w:t>Y2019FZ103</w:t>
            </w:r>
            <w:r w:rsidR="00A15B13" w:rsidRPr="00A15B13">
              <w:rPr>
                <w:rFonts w:hAnsi="宋体" w:cs="仿宋_GB2312"/>
                <w:bCs/>
                <w:sz w:val="24"/>
              </w:rPr>
              <w:tab/>
            </w:r>
          </w:p>
          <w:p w:rsidR="00A15B13" w:rsidRDefault="00A15B13" w:rsidP="00A15B13">
            <w:pPr>
              <w:autoSpaceDE w:val="0"/>
              <w:autoSpaceDN w:val="0"/>
              <w:adjustRightInd w:val="0"/>
              <w:spacing w:line="360" w:lineRule="auto"/>
              <w:jc w:val="left"/>
              <w:rPr>
                <w:rFonts w:hAnsi="宋体" w:cs="仿宋_GB2312"/>
                <w:bCs/>
                <w:sz w:val="24"/>
              </w:rPr>
            </w:pPr>
            <w:r w:rsidRPr="00A15B13">
              <w:rPr>
                <w:rFonts w:hAnsi="宋体" w:cs="仿宋_GB2312" w:hint="eastAsia"/>
                <w:bCs/>
                <w:sz w:val="24"/>
              </w:rPr>
              <w:t>招标编号：</w:t>
            </w:r>
            <w:r w:rsidRPr="00A15B13">
              <w:rPr>
                <w:rFonts w:hAnsi="宋体" w:cs="仿宋_GB2312" w:hint="eastAsia"/>
                <w:bCs/>
                <w:sz w:val="24"/>
              </w:rPr>
              <w:t xml:space="preserve"> </w:t>
            </w:r>
            <w:r w:rsidRPr="00A15B13">
              <w:rPr>
                <w:rFonts w:hAnsi="宋体" w:cs="仿宋_GB2312" w:hint="eastAsia"/>
                <w:bCs/>
                <w:sz w:val="24"/>
              </w:rPr>
              <w:t>鄢招公</w:t>
            </w:r>
            <w:r w:rsidRPr="00A15B13">
              <w:rPr>
                <w:rFonts w:hAnsi="宋体" w:cs="仿宋_GB2312" w:hint="eastAsia"/>
                <w:bCs/>
                <w:sz w:val="24"/>
              </w:rPr>
              <w:t>2018110102</w:t>
            </w:r>
          </w:p>
          <w:p w:rsidR="00D35C88" w:rsidRDefault="00740F6A" w:rsidP="00A15B13">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A15B13" w:rsidRPr="00A15B13">
              <w:rPr>
                <w:rFonts w:hAnsi="宋体" w:cs="仿宋_GB2312" w:hint="eastAsia"/>
                <w:bCs/>
                <w:sz w:val="24"/>
              </w:rPr>
              <w:t>编制《鄢陵生物质产业园总体发展规划》，一是研究提出鄢陵县生物质加工的战略定位、发展思路、发展原则和主要目标。二是提出生物质产业</w:t>
            </w:r>
            <w:proofErr w:type="gramStart"/>
            <w:r w:rsidR="00A15B13" w:rsidRPr="00A15B13">
              <w:rPr>
                <w:rFonts w:hAnsi="宋体" w:cs="仿宋_GB2312" w:hint="eastAsia"/>
                <w:bCs/>
                <w:sz w:val="24"/>
              </w:rPr>
              <w:t>园总体</w:t>
            </w:r>
            <w:proofErr w:type="gramEnd"/>
            <w:r w:rsidR="00A15B13" w:rsidRPr="00A15B13">
              <w:rPr>
                <w:rFonts w:hAnsi="宋体" w:cs="仿宋_GB2312" w:hint="eastAsia"/>
                <w:bCs/>
                <w:sz w:val="24"/>
              </w:rPr>
              <w:t>发展规划、空间布局规划及发展时序。三是生物质产业</w:t>
            </w:r>
            <w:proofErr w:type="gramStart"/>
            <w:r w:rsidR="00A15B13" w:rsidRPr="00A15B13">
              <w:rPr>
                <w:rFonts w:hAnsi="宋体" w:cs="仿宋_GB2312" w:hint="eastAsia"/>
                <w:bCs/>
                <w:sz w:val="24"/>
              </w:rPr>
              <w:t>园总体</w:t>
            </w:r>
            <w:proofErr w:type="gramEnd"/>
            <w:r w:rsidR="00A15B13" w:rsidRPr="00A15B13">
              <w:rPr>
                <w:rFonts w:hAnsi="宋体" w:cs="仿宋_GB2312" w:hint="eastAsia"/>
                <w:bCs/>
                <w:sz w:val="24"/>
              </w:rPr>
              <w:t>发展规划实施的保障措施。</w:t>
            </w:r>
            <w:r>
              <w:rPr>
                <w:rFonts w:hAnsi="宋体" w:cs="仿宋_GB2312" w:hint="eastAsia"/>
                <w:bCs/>
                <w:sz w:val="24"/>
              </w:rPr>
              <w:t>（具体要求详见招标文件第三章）</w:t>
            </w:r>
          </w:p>
          <w:p w:rsidR="00301454" w:rsidRDefault="00A15B13">
            <w:pPr>
              <w:spacing w:line="360" w:lineRule="auto"/>
              <w:contextualSpacing/>
              <w:jc w:val="left"/>
              <w:rPr>
                <w:rFonts w:hAnsi="宋体" w:cs="仿宋_GB2312"/>
                <w:bCs/>
                <w:sz w:val="24"/>
              </w:rPr>
            </w:pPr>
            <w:r>
              <w:rPr>
                <w:rFonts w:hAnsi="宋体" w:cs="仿宋_GB2312" w:hint="eastAsia"/>
                <w:bCs/>
                <w:sz w:val="24"/>
              </w:rPr>
              <w:t>工</w:t>
            </w:r>
            <w:r w:rsidR="00740F6A">
              <w:rPr>
                <w:rFonts w:hAnsi="宋体" w:cs="仿宋_GB2312" w:hint="eastAsia"/>
                <w:bCs/>
                <w:sz w:val="24"/>
              </w:rPr>
              <w:t>期：</w:t>
            </w:r>
            <w:r w:rsidRPr="00A15B13">
              <w:rPr>
                <w:rFonts w:hAnsi="宋体" w:cs="仿宋_GB2312" w:hint="eastAsia"/>
                <w:bCs/>
                <w:sz w:val="24"/>
              </w:rPr>
              <w:t>合同签订后</w:t>
            </w:r>
            <w:r w:rsidRPr="00A15B13">
              <w:rPr>
                <w:rFonts w:hAnsi="宋体" w:cs="仿宋_GB2312" w:hint="eastAsia"/>
                <w:bCs/>
                <w:sz w:val="24"/>
              </w:rPr>
              <w:t>2</w:t>
            </w:r>
            <w:r>
              <w:rPr>
                <w:rFonts w:hAnsi="宋体" w:cs="仿宋_GB2312" w:hint="eastAsia"/>
                <w:bCs/>
                <w:sz w:val="24"/>
              </w:rPr>
              <w:t>个月内</w:t>
            </w:r>
            <w:r w:rsidR="00736DAA" w:rsidRPr="00736DAA">
              <w:rPr>
                <w:rFonts w:hAnsi="宋体" w:cs="仿宋_GB2312" w:hint="eastAsia"/>
                <w:bCs/>
                <w:sz w:val="24"/>
              </w:rPr>
              <w:t>。</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A15B13" w:rsidRDefault="009446A0" w:rsidP="00736DAA">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w:t>
            </w:r>
            <w:r w:rsidR="00A15B13" w:rsidRPr="00A15B13">
              <w:rPr>
                <w:rFonts w:ascii="宋体" w:cs="宋体" w:hint="eastAsia"/>
                <w:sz w:val="24"/>
                <w:szCs w:val="24"/>
                <w:lang w:val="zh-CN"/>
              </w:rPr>
              <w:t>国库直接支付</w:t>
            </w:r>
          </w:p>
          <w:p w:rsidR="00D35C88" w:rsidRDefault="009446A0" w:rsidP="00736DAA">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A15B13" w:rsidRPr="00A15B13">
              <w:rPr>
                <w:rFonts w:ascii="宋体" w:cs="宋体" w:hint="eastAsia"/>
                <w:sz w:val="24"/>
                <w:szCs w:val="24"/>
                <w:lang w:val="zh-CN"/>
              </w:rPr>
              <w:t>项目完成通过后，一次性支付合同总价款。</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A15B13" w:rsidRPr="00A15B13">
              <w:rPr>
                <w:rFonts w:hAnsi="宋体" w:cs="仿宋_GB2312" w:hint="eastAsia"/>
              </w:rPr>
              <w:t>鄢陵县发展和改革委员会</w:t>
            </w:r>
          </w:p>
          <w:p w:rsidR="00A15B13" w:rsidRDefault="00740F6A" w:rsidP="0022294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A15B13" w:rsidRPr="00A15B13">
              <w:rPr>
                <w:rFonts w:ascii="Calibri" w:eastAsia="宋体" w:hAnsi="宋体" w:cs="仿宋_GB2312" w:hint="eastAsia"/>
                <w:sz w:val="24"/>
                <w:szCs w:val="24"/>
              </w:rPr>
              <w:t>鄢陵县人民政府四楼</w:t>
            </w:r>
          </w:p>
          <w:p w:rsidR="00D35C88" w:rsidRDefault="00740F6A" w:rsidP="00A15B13">
            <w:pPr>
              <w:rPr>
                <w:rFonts w:hAnsi="宋体" w:cs="仿宋_GB2312"/>
                <w:sz w:val="24"/>
                <w:szCs w:val="24"/>
              </w:rPr>
            </w:pPr>
            <w:r>
              <w:rPr>
                <w:rFonts w:hAnsi="宋体" w:cs="仿宋_GB2312" w:hint="eastAsia"/>
              </w:rPr>
              <w:t>联系人：</w:t>
            </w:r>
            <w:r w:rsidR="00A15B13">
              <w:rPr>
                <w:rFonts w:hAnsi="宋体" w:cs="仿宋_GB2312" w:hint="eastAsia"/>
              </w:rPr>
              <w:t>邢先生</w:t>
            </w:r>
            <w:r w:rsidR="001F3315">
              <w:rPr>
                <w:rFonts w:hAnsi="宋体" w:cs="仿宋_GB2312" w:hint="eastAsia"/>
              </w:rPr>
              <w:t>；</w:t>
            </w:r>
            <w:r w:rsidR="0022294A">
              <w:rPr>
                <w:rFonts w:hAnsi="宋体" w:cs="仿宋_GB2312" w:hint="eastAsia"/>
              </w:rPr>
              <w:t xml:space="preserve">    </w:t>
            </w:r>
            <w:r>
              <w:rPr>
                <w:rFonts w:hAnsi="宋体" w:cs="仿宋_GB2312" w:hint="eastAsia"/>
              </w:rPr>
              <w:t>电话：</w:t>
            </w:r>
            <w:r w:rsidR="00A15B13">
              <w:rPr>
                <w:rFonts w:ascii="Calibri" w:eastAsia="宋体" w:hAnsi="宋体" w:cs="仿宋_GB2312" w:hint="eastAsia"/>
                <w:sz w:val="24"/>
                <w:szCs w:val="24"/>
              </w:rPr>
              <w:t>13949808999</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rsidP="007F0D3B">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F0D3B">
              <w:rPr>
                <w:rFonts w:ascii="宋体" w:hAnsi="宋体" w:cs="宋体" w:hint="eastAsia"/>
                <w:color w:val="000000"/>
                <w:shd w:val="clear" w:color="auto" w:fill="FFFFFF"/>
              </w:rPr>
              <w:t>607771</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A15B13" w:rsidRDefault="00A15B13" w:rsidP="00A15B13">
            <w:pPr>
              <w:pStyle w:val="Default"/>
              <w:spacing w:line="360" w:lineRule="auto"/>
            </w:pPr>
            <w:r>
              <w:rPr>
                <w:rFonts w:hint="eastAsia"/>
              </w:rPr>
              <w:t>（一） 投标人须在中华人民共和国境内注册，具有独立法人资格</w:t>
            </w:r>
            <w:r>
              <w:rPr>
                <w:rFonts w:hint="eastAsia"/>
              </w:rPr>
              <w:lastRenderedPageBreak/>
              <w:t>和承担民事责任的能力，并具有相应经营范围，符合《政府采购法》二十二条规定；</w:t>
            </w:r>
          </w:p>
          <w:p w:rsidR="00A15B13" w:rsidRDefault="00A15B13" w:rsidP="00A15B13">
            <w:pPr>
              <w:pStyle w:val="Default"/>
              <w:spacing w:line="360" w:lineRule="auto"/>
            </w:pPr>
            <w:r>
              <w:rPr>
                <w:rFonts w:hint="eastAsia"/>
              </w:rPr>
              <w:t>（二）投标人须具有城乡规划编制乙级及以上资质；</w:t>
            </w:r>
          </w:p>
          <w:p w:rsidR="00A15B13" w:rsidRDefault="00A15B13" w:rsidP="00A15B13">
            <w:pPr>
              <w:pStyle w:val="Default"/>
              <w:spacing w:line="360" w:lineRule="auto"/>
            </w:pPr>
            <w:r>
              <w:rPr>
                <w:rFonts w:hint="eastAsia"/>
              </w:rPr>
              <w:t>（三）未被列入“信用中国”网站(www.creditchina.gov.cn)、中国政府采购网(www.ccgp.gov.cn)渠道信用记录失信被执行人、重大税收违法案件当事人名单、政府采购严重违法失信行为记录名单的投标人。</w:t>
            </w:r>
          </w:p>
          <w:p w:rsidR="00D35C88" w:rsidRDefault="00A15B13" w:rsidP="00A15B13">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A15B13">
              <w:rPr>
                <w:rFonts w:ascii="宋体" w:eastAsia="宋体" w:cs="宋体" w:hint="eastAsia"/>
                <w:b/>
                <w:kern w:val="0"/>
                <w:sz w:val="24"/>
                <w:szCs w:val="24"/>
              </w:rPr>
              <w:t>80万</w:t>
            </w:r>
            <w:r>
              <w:rPr>
                <w:rFonts w:ascii="宋体" w:eastAsia="宋体" w:cs="宋体" w:hint="eastAsia"/>
                <w:b/>
                <w:kern w:val="0"/>
                <w:sz w:val="24"/>
                <w:szCs w:val="24"/>
              </w:rPr>
              <w:t>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7F0D3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7F0D3B">
              <w:rPr>
                <w:rFonts w:ascii="宋体" w:cs="宋体" w:hint="eastAsia"/>
                <w:bCs/>
                <w:color w:val="FF0000"/>
                <w:sz w:val="24"/>
                <w:szCs w:val="24"/>
                <w:lang w:val="zh-CN"/>
              </w:rPr>
              <w:t xml:space="preserve"> </w:t>
            </w:r>
            <w:r w:rsidR="009358DB">
              <w:rPr>
                <w:rFonts w:ascii="宋体" w:cs="宋体" w:hint="eastAsia"/>
                <w:bCs/>
                <w:color w:val="FF0000"/>
                <w:sz w:val="24"/>
                <w:szCs w:val="24"/>
                <w:lang w:val="zh-CN"/>
              </w:rPr>
              <w:t>8</w:t>
            </w:r>
            <w:r>
              <w:rPr>
                <w:rFonts w:ascii="宋体" w:cs="宋体" w:hint="eastAsia"/>
                <w:bCs/>
                <w:color w:val="FF0000"/>
                <w:sz w:val="24"/>
                <w:szCs w:val="24"/>
                <w:lang w:val="zh-CN"/>
              </w:rPr>
              <w:t>月</w:t>
            </w:r>
            <w:bookmarkStart w:id="0" w:name="_GoBack"/>
            <w:bookmarkEnd w:id="0"/>
            <w:r w:rsidR="009358DB">
              <w:rPr>
                <w:rFonts w:ascii="宋体" w:cs="宋体" w:hint="eastAsia"/>
                <w:bCs/>
                <w:color w:val="FF0000"/>
                <w:sz w:val="24"/>
                <w:szCs w:val="24"/>
                <w:lang w:val="zh-CN"/>
              </w:rPr>
              <w:t xml:space="preserve">2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w:t>
            </w:r>
            <w:r w:rsidR="002C288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15B13">
              <w:rPr>
                <w:rFonts w:ascii="宋体" w:cs="宋体" w:hint="eastAsia"/>
                <w:bCs/>
                <w:sz w:val="24"/>
                <w:szCs w:val="24"/>
                <w:lang w:val="zh-CN"/>
              </w:rPr>
              <w:t>壹万陆仟元整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2294A">
              <w:rPr>
                <w:rFonts w:asciiTheme="minorEastAsia" w:hAnsiTheme="minorEastAsia" w:cs="宋体" w:hint="eastAsia"/>
                <w:bCs/>
                <w:sz w:val="24"/>
                <w:szCs w:val="24"/>
              </w:rPr>
              <w:t>1</w:t>
            </w:r>
            <w:r w:rsidR="00A15B13">
              <w:rPr>
                <w:rFonts w:asciiTheme="minorEastAsia" w:hAnsiTheme="minorEastAsia" w:cs="宋体" w:hint="eastAsia"/>
                <w:bCs/>
                <w:sz w:val="24"/>
                <w:szCs w:val="24"/>
              </w:rPr>
              <w:t>6</w:t>
            </w:r>
            <w:r w:rsidR="0022294A">
              <w:rPr>
                <w:rFonts w:asciiTheme="minorEastAsia" w:hAnsiTheme="minorEastAsia" w:cs="宋体" w:hint="eastAsia"/>
                <w:bCs/>
                <w:sz w:val="24"/>
                <w:szCs w:val="24"/>
              </w:rPr>
              <w:t>000.00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w:t>
            </w:r>
            <w:r>
              <w:rPr>
                <w:rFonts w:ascii="新宋体" w:eastAsia="新宋体" w:hAnsi="新宋体" w:cs="仿宋_GB2312" w:hint="eastAsia"/>
                <w:sz w:val="24"/>
                <w:szCs w:val="24"/>
                <w:lang w:val="zh-CN"/>
              </w:rPr>
              <w:lastRenderedPageBreak/>
              <w:t>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w:t>
            </w:r>
            <w:r w:rsidR="009358DB">
              <w:rPr>
                <w:rFonts w:ascii="宋体" w:eastAsia="宋体" w:hAnsi="Calibri" w:cs="宋体" w:hint="eastAsia"/>
                <w:sz w:val="24"/>
                <w:lang w:val="zh-CN"/>
              </w:rPr>
              <w:t>607771</w:t>
            </w:r>
            <w:r>
              <w:rPr>
                <w:rFonts w:ascii="宋体" w:eastAsia="宋体" w:hAnsi="Calibri" w:cs="宋体" w:hint="eastAsia"/>
                <w:sz w:val="24"/>
                <w:lang w:val="zh-CN"/>
              </w:rPr>
              <w:t>）</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w:t>
            </w:r>
            <w:r w:rsidR="009358DB">
              <w:rPr>
                <w:rFonts w:ascii="宋体" w:hAnsi="宋体" w:hint="eastAsia"/>
                <w:kern w:val="0"/>
                <w:sz w:val="24"/>
              </w:rPr>
              <w:t>607771</w:t>
            </w:r>
            <w:r w:rsidRPr="007E135C">
              <w:rPr>
                <w:rFonts w:ascii="宋体" w:hAnsi="宋体" w:hint="eastAsia"/>
                <w:kern w:val="0"/>
                <w:sz w:val="24"/>
              </w:rPr>
              <w:t>）</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w:t>
            </w:r>
            <w:r w:rsidR="009358DB">
              <w:rPr>
                <w:rFonts w:ascii="宋体" w:eastAsia="宋体" w:hAnsi="宋体" w:cs="Times New Roman" w:hint="eastAsia"/>
                <w:sz w:val="24"/>
              </w:rPr>
              <w:t>办</w:t>
            </w:r>
            <w:r>
              <w:rPr>
                <w:rFonts w:ascii="宋体" w:eastAsia="宋体" w:hAnsi="宋体" w:cs="Times New Roman" w:hint="eastAsia"/>
                <w:sz w:val="24"/>
              </w:rPr>
              <w:t>办理退款手续（0374-7</w:t>
            </w:r>
            <w:r w:rsidR="009358DB">
              <w:rPr>
                <w:rFonts w:ascii="宋体" w:eastAsia="宋体" w:hAnsi="宋体" w:cs="Times New Roman" w:hint="eastAsia"/>
                <w:sz w:val="24"/>
              </w:rPr>
              <w:t>608880</w:t>
            </w:r>
            <w:r>
              <w:rPr>
                <w:rFonts w:ascii="宋体" w:eastAsia="宋体" w:hAnsi="宋体" w:cs="Times New Roman" w:hint="eastAsia"/>
                <w:sz w:val="24"/>
              </w:rPr>
              <w:t>）。</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99264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99264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E91300">
        <w:trPr>
          <w:trHeight w:val="510"/>
          <w:jc w:val="center"/>
        </w:trPr>
        <w:tc>
          <w:tcPr>
            <w:tcW w:w="806" w:type="dxa"/>
            <w:vAlign w:val="center"/>
          </w:tcPr>
          <w:p w:rsidR="00E91300"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E91300" w:rsidRDefault="00E91300">
            <w:pPr>
              <w:autoSpaceDE w:val="0"/>
              <w:autoSpaceDN w:val="0"/>
              <w:adjustRightInd w:val="0"/>
              <w:spacing w:line="360" w:lineRule="auto"/>
              <w:jc w:val="center"/>
              <w:rPr>
                <w:rFonts w:hAnsi="宋体" w:cs="黑体"/>
                <w:sz w:val="24"/>
                <w:szCs w:val="24"/>
              </w:rPr>
            </w:pPr>
            <w:r w:rsidRPr="00EC5436">
              <w:rPr>
                <w:rFonts w:hAnsi="宋体" w:cs="黑体" w:hint="eastAsia"/>
                <w:sz w:val="24"/>
                <w:szCs w:val="24"/>
              </w:rPr>
              <w:t>投标文件</w:t>
            </w:r>
            <w:r>
              <w:rPr>
                <w:rFonts w:hAnsi="宋体" w:cs="黑体" w:hint="eastAsia"/>
                <w:sz w:val="24"/>
                <w:szCs w:val="24"/>
              </w:rPr>
              <w:t>的密封</w:t>
            </w:r>
          </w:p>
        </w:tc>
        <w:tc>
          <w:tcPr>
            <w:tcW w:w="7038" w:type="dxa"/>
            <w:vAlign w:val="center"/>
          </w:tcPr>
          <w:p w:rsidR="00E91300" w:rsidRDefault="00E91300" w:rsidP="00F13C9D">
            <w:pPr>
              <w:autoSpaceDE w:val="0"/>
              <w:autoSpaceDN w:val="0"/>
              <w:adjustRightInd w:val="0"/>
              <w:spacing w:line="360" w:lineRule="auto"/>
              <w:rPr>
                <w:rFonts w:hAnsi="宋体" w:cs="黑体"/>
                <w:sz w:val="24"/>
                <w:szCs w:val="24"/>
              </w:rPr>
            </w:pPr>
            <w:r>
              <w:rPr>
                <w:rFonts w:asciiTheme="minorEastAsia" w:hAnsiTheme="minorEastAsia" w:cs="宋体" w:hint="eastAsia"/>
                <w:kern w:val="0"/>
                <w:sz w:val="24"/>
                <w:szCs w:val="24"/>
              </w:rPr>
              <w:t>投标人应将纸质投标文件“正本”、“副本”密封包装。</w:t>
            </w:r>
            <w:r w:rsidRPr="00250A25">
              <w:rPr>
                <w:rFonts w:asciiTheme="minorEastAsia" w:hAnsiTheme="minorEastAsia" w:cs="宋体" w:hint="eastAsia"/>
                <w:kern w:val="0"/>
                <w:sz w:val="24"/>
                <w:szCs w:val="24"/>
              </w:rPr>
              <w:t>使用电子介质存储的投标文件单独密封包装，并随纸质投标文件一并提交。</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E91300">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992645">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992645">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E9130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E91300">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rsidP="00E9130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E91300">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740F6A" w:rsidP="001D581E">
      <w:pPr>
        <w:tabs>
          <w:tab w:val="left" w:pos="1260"/>
        </w:tabs>
        <w:autoSpaceDE w:val="0"/>
        <w:autoSpaceDN w:val="0"/>
        <w:adjustRightInd w:val="0"/>
        <w:spacing w:line="360" w:lineRule="auto"/>
        <w:ind w:firstLineChars="895" w:firstLine="3235"/>
        <w:contextualSpacing/>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Pr>
          <w:rFonts w:asciiTheme="minorEastAsia" w:hAnsiTheme="minorEastAsia" w:cs="宋体" w:hint="eastAsia"/>
          <w:color w:val="000000" w:themeColor="text1"/>
          <w:kern w:val="0"/>
          <w:sz w:val="24"/>
          <w:szCs w:val="24"/>
        </w:rPr>
        <w:lastRenderedPageBreak/>
        <w:t>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Pr="00621A89" w:rsidRDefault="00740F6A" w:rsidP="00621A89">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12</w:t>
      </w:r>
      <w:r w:rsidR="00621A89">
        <w:rPr>
          <w:rFonts w:asciiTheme="minorEastAsia" w:hAnsiTheme="minorEastAsia" w:cs="宋体" w:hint="eastAsia"/>
          <w:b/>
          <w:kern w:val="0"/>
          <w:sz w:val="24"/>
          <w:szCs w:val="24"/>
        </w:rPr>
        <w:t>.</w:t>
      </w:r>
      <w:r w:rsidRPr="00621A89">
        <w:rPr>
          <w:rFonts w:asciiTheme="minorEastAsia" w:hAnsiTheme="minorEastAsia" w:cs="宋体" w:hint="eastAsia"/>
          <w:b/>
          <w:kern w:val="0"/>
          <w:sz w:val="24"/>
          <w:szCs w:val="24"/>
        </w:rPr>
        <w:t>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Pr="00621A89" w:rsidRDefault="00740F6A">
      <w:pPr>
        <w:autoSpaceDE w:val="0"/>
        <w:autoSpaceDN w:val="0"/>
        <w:spacing w:line="360" w:lineRule="auto"/>
        <w:contextualSpacing/>
        <w:rPr>
          <w:rFonts w:asciiTheme="minorEastAsia" w:hAnsiTheme="minorEastAsia" w:cs="宋体"/>
          <w:b/>
          <w:kern w:val="0"/>
          <w:sz w:val="24"/>
          <w:szCs w:val="24"/>
        </w:rPr>
      </w:pPr>
      <w:r w:rsidRPr="00621A89">
        <w:rPr>
          <w:rFonts w:asciiTheme="minorEastAsia" w:hAnsiTheme="minorEastAsia" w:cs="宋体" w:hint="eastAsia"/>
          <w:b/>
          <w:kern w:val="0"/>
          <w:sz w:val="24"/>
          <w:szCs w:val="24"/>
        </w:rPr>
        <w:t>13.投标报价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w:t>
      </w:r>
      <w:r>
        <w:rPr>
          <w:rFonts w:asciiTheme="minorEastAsia" w:hAnsiTheme="minorEastAsia" w:cs="宋体" w:hint="eastAsia"/>
          <w:kern w:val="0"/>
          <w:sz w:val="24"/>
          <w:szCs w:val="24"/>
        </w:rPr>
        <w:lastRenderedPageBreak/>
        <w:t>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sidR="00E976F7">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w:t>
      </w:r>
      <w:r>
        <w:rPr>
          <w:rFonts w:asciiTheme="minorEastAsia" w:hAnsiTheme="minorEastAsia" w:cs="仿宋_GB2312" w:hint="eastAsia"/>
          <w:sz w:val="24"/>
          <w:szCs w:val="24"/>
          <w:lang w:val="zh-CN"/>
        </w:rPr>
        <w:lastRenderedPageBreak/>
        <w:t>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lastRenderedPageBreak/>
        <w:t>31</w:t>
      </w:r>
      <w:r w:rsidR="000E4426">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sidR="00E976F7">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E976F7">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1D581E" w:rsidRDefault="001D581E" w:rsidP="001D581E">
      <w:pPr>
        <w:widowControl/>
        <w:rPr>
          <w:rFonts w:asciiTheme="majorEastAsia" w:eastAsiaTheme="majorEastAsia" w:hAnsiTheme="majorEastAsia" w:cs="宋体"/>
          <w:b/>
          <w:kern w:val="0"/>
          <w:sz w:val="36"/>
          <w:szCs w:val="36"/>
        </w:rPr>
      </w:pPr>
    </w:p>
    <w:p w:rsidR="00D35C88" w:rsidRDefault="00740F6A" w:rsidP="001D581E">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第三章项目需求及其他要求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lastRenderedPageBreak/>
        <w:t>一、项目需求</w:t>
      </w:r>
    </w:p>
    <w:p w:rsidR="00EA422C" w:rsidRPr="000128AE" w:rsidRDefault="00F92FF2" w:rsidP="000128AE">
      <w:pPr>
        <w:spacing w:line="360" w:lineRule="auto"/>
        <w:ind w:firstLineChars="200" w:firstLine="562"/>
        <w:contextualSpacing/>
        <w:rPr>
          <w:rFonts w:asciiTheme="minorEastAsia" w:hAnsiTheme="minorEastAsia" w:cs="仿宋_GB2312"/>
          <w:b/>
          <w:sz w:val="28"/>
          <w:szCs w:val="28"/>
          <w:lang w:val="zh-CN"/>
        </w:rPr>
      </w:pPr>
      <w:r>
        <w:rPr>
          <w:rFonts w:asciiTheme="minorEastAsia" w:hAnsiTheme="minorEastAsia" w:cs="仿宋_GB2312" w:hint="eastAsia"/>
          <w:b/>
          <w:sz w:val="28"/>
          <w:szCs w:val="28"/>
          <w:lang w:val="zh-CN"/>
        </w:rPr>
        <w:t>（一）本项目需实现的功能或者目标</w:t>
      </w:r>
    </w:p>
    <w:p w:rsidR="00E976F7" w:rsidRDefault="00E976F7" w:rsidP="00E976F7">
      <w:pPr>
        <w:shd w:val="clear" w:color="auto" w:fill="FFFFFF"/>
        <w:spacing w:line="360" w:lineRule="auto"/>
        <w:ind w:firstLineChars="200" w:firstLine="480"/>
        <w:contextualSpacing/>
        <w:rPr>
          <w:rFonts w:ascii="宋体" w:hAnsi="宋体" w:cs="黑体"/>
          <w:sz w:val="24"/>
          <w:shd w:val="clear" w:color="auto" w:fill="FFFFFF"/>
        </w:rPr>
      </w:pPr>
      <w:r w:rsidRPr="00E976F7">
        <w:rPr>
          <w:rFonts w:ascii="宋体" w:hAnsi="宋体" w:cs="黑体" w:hint="eastAsia"/>
          <w:sz w:val="24"/>
          <w:shd w:val="clear" w:color="auto" w:fill="FFFFFF"/>
        </w:rPr>
        <w:t>编制《鄢陵生物质产业园总体发展规划》，一是研究提出鄢陵县生物质加工的战略定位、发展思路、发展原则和主要目标。二是提出生物质产业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发展规划、空间布局规划及发展时序。三是生物质产业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发展规划实施的保障措施。</w:t>
      </w:r>
    </w:p>
    <w:p w:rsidR="00E976F7" w:rsidRPr="00E976F7" w:rsidRDefault="00E976F7" w:rsidP="00E976F7">
      <w:pPr>
        <w:shd w:val="clear" w:color="auto" w:fill="FFFFFF"/>
        <w:spacing w:line="360" w:lineRule="auto"/>
        <w:ind w:firstLineChars="200" w:firstLine="482"/>
        <w:contextualSpacing/>
        <w:rPr>
          <w:rFonts w:ascii="宋体" w:hAnsi="宋体" w:cs="黑体"/>
          <w:b/>
          <w:bCs/>
          <w:sz w:val="24"/>
          <w:shd w:val="clear" w:color="auto" w:fill="FFFFFF"/>
        </w:rPr>
      </w:pPr>
      <w:r w:rsidRPr="00E976F7">
        <w:rPr>
          <w:rFonts w:ascii="宋体" w:hAnsi="宋体" w:cs="黑体" w:hint="eastAsia"/>
          <w:b/>
          <w:bCs/>
          <w:sz w:val="24"/>
          <w:shd w:val="clear" w:color="auto" w:fill="FFFFFF"/>
        </w:rPr>
        <w:t>（二)服务内容</w:t>
      </w:r>
    </w:p>
    <w:p w:rsidR="00E976F7" w:rsidRDefault="00E976F7" w:rsidP="00E976F7">
      <w:pPr>
        <w:shd w:val="clear" w:color="auto" w:fill="FFFFFF"/>
        <w:spacing w:line="360" w:lineRule="auto"/>
        <w:ind w:firstLineChars="200" w:firstLine="480"/>
        <w:contextualSpacing/>
        <w:rPr>
          <w:rFonts w:ascii="宋体" w:hAnsi="宋体" w:cs="黑体"/>
          <w:sz w:val="24"/>
          <w:shd w:val="clear" w:color="auto" w:fill="FFFFFF"/>
        </w:rPr>
      </w:pPr>
      <w:r w:rsidRPr="00E976F7">
        <w:rPr>
          <w:rFonts w:ascii="宋体" w:hAnsi="宋体" w:cs="黑体" w:hint="eastAsia"/>
          <w:sz w:val="24"/>
          <w:shd w:val="clear" w:color="auto" w:fill="FFFFFF"/>
        </w:rPr>
        <w:t>一是提出生物质加工的背景和总体要求，从基础条件、发展现状、面临机遇与挑战、发展目标等方面加以说明。二是提出生物质产业</w:t>
      </w:r>
      <w:proofErr w:type="gramStart"/>
      <w:r w:rsidRPr="00E976F7">
        <w:rPr>
          <w:rFonts w:ascii="宋体" w:hAnsi="宋体" w:cs="黑体" w:hint="eastAsia"/>
          <w:sz w:val="24"/>
          <w:shd w:val="clear" w:color="auto" w:fill="FFFFFF"/>
        </w:rPr>
        <w:t>园战略</w:t>
      </w:r>
      <w:proofErr w:type="gramEnd"/>
      <w:r w:rsidRPr="00E976F7">
        <w:rPr>
          <w:rFonts w:ascii="宋体" w:hAnsi="宋体" w:cs="黑体" w:hint="eastAsia"/>
          <w:sz w:val="24"/>
          <w:shd w:val="clear" w:color="auto" w:fill="FFFFFF"/>
        </w:rPr>
        <w:t>构想和目标，从战略定位、发展主体、发展思路、发展原则和主要目标等方面进行谋划。三是对200公顷项目拟规划用地进行空间规划，包括生产、科研、展示展销、产业协助、综合服务及配套服务等功能区规划。四是项目用地范围内产业发展、分区布局、路网、供水、供电、供气、景观、污水及垃圾处理等环保规划。五是为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发展规划的实施提供保障措施。</w:t>
      </w:r>
    </w:p>
    <w:p w:rsidR="006D5E64" w:rsidRDefault="0028259D" w:rsidP="003E6DCB">
      <w:pPr>
        <w:adjustRightInd w:val="0"/>
        <w:snapToGrid w:val="0"/>
        <w:spacing w:line="520" w:lineRule="exact"/>
        <w:ind w:firstLineChars="196" w:firstLine="472"/>
        <w:rPr>
          <w:b/>
          <w:sz w:val="24"/>
          <w:szCs w:val="24"/>
        </w:rPr>
      </w:pPr>
      <w:r>
        <w:rPr>
          <w:rFonts w:hint="eastAsia"/>
          <w:b/>
          <w:bCs/>
          <w:sz w:val="24"/>
          <w:szCs w:val="24"/>
        </w:rPr>
        <w:t>二、</w:t>
      </w:r>
      <w:r w:rsidR="00740F6A">
        <w:rPr>
          <w:rFonts w:hint="eastAsia"/>
          <w:b/>
          <w:sz w:val="24"/>
          <w:szCs w:val="24"/>
        </w:rPr>
        <w:t>其他要求</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1、投标人应就该项目完整投标，否则为无效投标。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2、招标文件中所列需求为最低要求，对招标文件中没有列出而对本项目必不可少的其他要求，投标人必须给予实现，否则为无效投标。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3、工期：合同签订后2个月内，不响应者为无效投标。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4、最高限价：80万元 ，超出者为无效投标。</w:t>
      </w:r>
    </w:p>
    <w:p w:rsidR="00EE2800" w:rsidRDefault="00EE2800" w:rsidP="00EE2800">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Pr="00EE2800">
        <w:rPr>
          <w:rFonts w:asciiTheme="majorEastAsia" w:eastAsiaTheme="majorEastAsia" w:hAnsiTheme="majorEastAsia" w:cs="宋体" w:hint="eastAsia"/>
          <w:kern w:val="0"/>
          <w:sz w:val="24"/>
          <w:szCs w:val="24"/>
        </w:rPr>
        <w:t>、专利权：投标人应保证用户在使用该货物（服务）或其任何一部分时不受第三方提出侵犯其专利权、商标权和工业设计权等的起诉。</w:t>
      </w:r>
    </w:p>
    <w:p w:rsidR="00E976F7" w:rsidRDefault="00EE2800"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E976F7" w:rsidRPr="00E976F7">
        <w:rPr>
          <w:rFonts w:asciiTheme="majorEastAsia" w:eastAsiaTheme="majorEastAsia" w:hAnsiTheme="majorEastAsia" w:cs="宋体" w:hint="eastAsia"/>
          <w:kern w:val="0"/>
          <w:sz w:val="24"/>
          <w:szCs w:val="24"/>
        </w:rPr>
        <w:t>、本项目未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F678E8" w:rsidRPr="00F678E8" w:rsidRDefault="00EE2800"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678E8" w:rsidRPr="00F678E8">
        <w:rPr>
          <w:rFonts w:asciiTheme="majorEastAsia" w:eastAsiaTheme="majorEastAsia" w:hAnsiTheme="majorEastAsia" w:cs="宋体" w:hint="eastAsia"/>
          <w:kern w:val="0"/>
          <w:sz w:val="24"/>
          <w:szCs w:val="24"/>
        </w:rPr>
        <w:t>、验收标准</w:t>
      </w:r>
    </w:p>
    <w:p w:rsidR="00D86F11" w:rsidRPr="00D86F11"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.1本项目完成后，由采购人成立验收小组,按照采购合同的约定对中标人履约情</w:t>
      </w:r>
      <w:r w:rsidR="00D86F11" w:rsidRPr="00D86F11">
        <w:rPr>
          <w:rFonts w:asciiTheme="majorEastAsia" w:eastAsiaTheme="majorEastAsia" w:hAnsiTheme="majorEastAsia" w:cs="宋体" w:hint="eastAsia"/>
          <w:kern w:val="0"/>
          <w:sz w:val="24"/>
          <w:szCs w:val="24"/>
        </w:rPr>
        <w:lastRenderedPageBreak/>
        <w:t>况进行验收。验收时,按照采购合同的约定对每一项技术、服务、安全标准的履约情况进行确认。验收结束后,出具</w:t>
      </w:r>
      <w:proofErr w:type="gramStart"/>
      <w:r w:rsidR="00D86F11" w:rsidRPr="00D86F11">
        <w:rPr>
          <w:rFonts w:asciiTheme="majorEastAsia" w:eastAsiaTheme="majorEastAsia" w:hAnsiTheme="majorEastAsia" w:cs="宋体" w:hint="eastAsia"/>
          <w:kern w:val="0"/>
          <w:sz w:val="24"/>
          <w:szCs w:val="24"/>
        </w:rPr>
        <w:t>验收书</w:t>
      </w:r>
      <w:proofErr w:type="gramEnd"/>
      <w:r w:rsidR="00D86F11" w:rsidRPr="00D86F11">
        <w:rPr>
          <w:rFonts w:asciiTheme="majorEastAsia" w:eastAsiaTheme="majorEastAsia" w:hAnsiTheme="majorEastAsia" w:cs="宋体" w:hint="eastAsia"/>
          <w:kern w:val="0"/>
          <w:sz w:val="24"/>
          <w:szCs w:val="24"/>
        </w:rPr>
        <w:t>,列明各项标准的验收情况及项目总体评价,由验收双方共同签署。</w:t>
      </w:r>
    </w:p>
    <w:p w:rsidR="00D86F11" w:rsidRPr="00D86F11"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.2按照招标文件要求、投标文件响应和承诺验收。</w:t>
      </w:r>
    </w:p>
    <w:p w:rsidR="00D35C88"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3按照国家及行业相关标准验收。</w:t>
      </w:r>
      <w:r w:rsidR="00740F6A">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一、促进中小企业发展（不含民办非企业）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3、联合体各方均为小型或微型企业的，联合体视同为小型、微型企业。组成联合体的大中型企业或者其他自然人、法人或其他组织，与小型、微型企业之间不得存在投资关系。</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4、中小企业投标应提供《中小企业声明函》，如为联合投标的，联合体各方需分别填写《中小企业声明函》。</w:t>
      </w:r>
    </w:p>
    <w:p w:rsid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A83920">
        <w:rPr>
          <w:rFonts w:asciiTheme="minorEastAsia" w:hAnsiTheme="minorEastAsia" w:cs="仿宋_GB2312" w:hint="eastAsia"/>
          <w:b/>
          <w:lang w:val="zh-CN"/>
        </w:rPr>
        <w:t>本项目的扣除比例为：对小型企业产品的价格给予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的扣除；对微型企业产品的价格给予 6%</w:t>
      </w:r>
      <w:r>
        <w:rPr>
          <w:rFonts w:asciiTheme="minorEastAsia" w:hAnsiTheme="minorEastAsia" w:cs="仿宋_GB2312" w:hint="eastAsia"/>
          <w:b/>
          <w:lang w:val="zh-CN"/>
        </w:rPr>
        <w:t xml:space="preserve"> </w:t>
      </w:r>
      <w:r w:rsidRPr="00A83920">
        <w:rPr>
          <w:rFonts w:asciiTheme="minorEastAsia" w:hAnsiTheme="minorEastAsia" w:cs="仿宋_GB2312" w:hint="eastAsia"/>
          <w:b/>
          <w:lang w:val="zh-CN"/>
        </w:rPr>
        <w:t>的扣除；给予联合体2%的价格扣除。</w:t>
      </w:r>
      <w:r>
        <w:rPr>
          <w:rFonts w:asciiTheme="minorEastAsia" w:hAnsiTheme="minorEastAsia" w:cs="仿宋_GB2312" w:hint="eastAsia"/>
          <w:b/>
          <w:bCs/>
          <w:lang w:val="zh-CN"/>
        </w:rPr>
        <w:t>提供《中小企业声明函》。</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二、支持监狱企业发展</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按照财政部、司法部发布的《关于政府采购支持监狱企业发展有关问题的通知》（</w:t>
      </w:r>
      <w:bookmarkStart w:id="2" w:name="OLE_LINK6"/>
      <w:r w:rsidRPr="002F673F">
        <w:rPr>
          <w:rFonts w:asciiTheme="minorEastAsia" w:eastAsiaTheme="minorEastAsia" w:hAnsiTheme="minorEastAsia" w:cs="仿宋_GB2312" w:hint="eastAsia"/>
          <w:szCs w:val="24"/>
          <w:lang w:val="zh-CN"/>
        </w:rPr>
        <w:t>财库[2014]68号</w:t>
      </w:r>
      <w:bookmarkEnd w:id="2"/>
      <w:r w:rsidRPr="002F673F">
        <w:rPr>
          <w:rFonts w:asciiTheme="minorEastAsia" w:eastAsiaTheme="minorEastAsia" w:hAnsiTheme="minorEastAsia" w:cs="仿宋_GB2312" w:hint="eastAsia"/>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F673F" w:rsidRPr="002F673F" w:rsidRDefault="002F673F" w:rsidP="002F673F">
      <w:pPr>
        <w:pStyle w:val="a8"/>
        <w:spacing w:line="360" w:lineRule="auto"/>
        <w:ind w:firstLineChars="200" w:firstLine="482"/>
        <w:contextualSpacing/>
        <w:rPr>
          <w:rFonts w:asciiTheme="minorEastAsia" w:eastAsiaTheme="minorEastAsia" w:hAnsiTheme="minorEastAsia" w:cs="仿宋_GB2312"/>
          <w:b/>
          <w:szCs w:val="24"/>
          <w:lang w:val="zh-CN"/>
        </w:rPr>
      </w:pPr>
      <w:r w:rsidRPr="002F673F">
        <w:rPr>
          <w:rFonts w:asciiTheme="minorEastAsia" w:eastAsiaTheme="minorEastAsia" w:hAnsiTheme="minorEastAsia" w:cs="仿宋_GB2312" w:hint="eastAsia"/>
          <w:b/>
          <w:szCs w:val="24"/>
          <w:lang w:val="zh-CN"/>
        </w:rPr>
        <w:t>三、促进残疾人就业</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w:t>
      </w:r>
      <w:r w:rsidRPr="002F673F">
        <w:rPr>
          <w:rFonts w:asciiTheme="minorEastAsia" w:eastAsiaTheme="minorEastAsia" w:hAnsiTheme="minorEastAsia" w:cs="仿宋_GB2312" w:hint="eastAsia"/>
          <w:szCs w:val="24"/>
          <w:lang w:val="zh-CN"/>
        </w:rPr>
        <w:lastRenderedPageBreak/>
        <w:t>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F673F" w:rsidRP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2F673F">
        <w:rPr>
          <w:rFonts w:asciiTheme="minorEastAsia" w:eastAsiaTheme="minorEastAsia" w:hAnsiTheme="minorEastAsia" w:cs="仿宋_GB2312" w:hint="eastAsia"/>
          <w:szCs w:val="24"/>
          <w:lang w:val="zh-CN"/>
        </w:rPr>
        <w:t>函内容</w:t>
      </w:r>
      <w:proofErr w:type="gramEnd"/>
      <w:r w:rsidRPr="002F673F">
        <w:rPr>
          <w:rFonts w:asciiTheme="minorEastAsia" w:eastAsiaTheme="minorEastAsia" w:hAnsiTheme="minorEastAsia" w:cs="仿宋_GB2312" w:hint="eastAsia"/>
          <w:szCs w:val="24"/>
          <w:lang w:val="zh-CN"/>
        </w:rPr>
        <w:t>的材料。</w:t>
      </w:r>
    </w:p>
    <w:p w:rsidR="002F673F" w:rsidRDefault="002F673F" w:rsidP="002F673F">
      <w:pPr>
        <w:pStyle w:val="a8"/>
        <w:spacing w:line="360" w:lineRule="auto"/>
        <w:ind w:firstLineChars="200" w:firstLine="480"/>
        <w:contextualSpacing/>
        <w:rPr>
          <w:rFonts w:asciiTheme="minorEastAsia" w:eastAsiaTheme="minorEastAsia" w:hAnsiTheme="minorEastAsia" w:cs="仿宋_GB2312"/>
          <w:szCs w:val="24"/>
          <w:lang w:val="zh-CN"/>
        </w:rPr>
      </w:pPr>
      <w:r w:rsidRPr="002F673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F673F" w:rsidRDefault="002F673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w:t>
            </w:r>
            <w:r w:rsidR="0043285C">
              <w:rPr>
                <w:rFonts w:ascii="宋体" w:hAnsi="宋体" w:hint="eastAsia"/>
                <w:bCs/>
                <w:sz w:val="24"/>
                <w:szCs w:val="24"/>
              </w:rPr>
              <w:t>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07717B">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07717B">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07717B">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EB68FC">
        <w:trPr>
          <w:cantSplit/>
          <w:trHeight w:val="704"/>
          <w:jc w:val="center"/>
        </w:trPr>
        <w:tc>
          <w:tcPr>
            <w:tcW w:w="9040" w:type="dxa"/>
            <w:vAlign w:val="center"/>
          </w:tcPr>
          <w:p w:rsidR="00EB68FC" w:rsidRDefault="00EB68FC">
            <w:pPr>
              <w:spacing w:line="420" w:lineRule="exact"/>
              <w:contextualSpacing/>
              <w:rPr>
                <w:rFonts w:ascii="宋体" w:hAnsi="宋体"/>
                <w:b/>
                <w:sz w:val="24"/>
                <w:szCs w:val="24"/>
              </w:rPr>
            </w:pPr>
            <w:r>
              <w:rPr>
                <w:rFonts w:ascii="宋体" w:hAnsi="宋体" w:hint="eastAsia"/>
                <w:b/>
                <w:sz w:val="24"/>
                <w:szCs w:val="24"/>
              </w:rPr>
              <w:t>八、</w:t>
            </w:r>
            <w:r w:rsidRPr="00EB68FC">
              <w:rPr>
                <w:rFonts w:ascii="宋体" w:hAnsi="宋体" w:hint="eastAsia"/>
                <w:b/>
                <w:bCs/>
                <w:sz w:val="24"/>
                <w:szCs w:val="24"/>
              </w:rPr>
              <w:t>投标人资格</w:t>
            </w:r>
          </w:p>
          <w:p w:rsidR="00EB68FC" w:rsidRDefault="00EB68FC">
            <w:pPr>
              <w:spacing w:line="420" w:lineRule="exact"/>
              <w:contextualSpacing/>
              <w:rPr>
                <w:rFonts w:ascii="宋体" w:hAnsi="宋体"/>
                <w:b/>
                <w:sz w:val="24"/>
                <w:szCs w:val="24"/>
              </w:rPr>
            </w:pPr>
            <w:r>
              <w:rPr>
                <w:rFonts w:ascii="宋体" w:hAnsi="宋体" w:cs="宋体" w:hint="eastAsia"/>
                <w:color w:val="000000"/>
                <w:kern w:val="0"/>
                <w:szCs w:val="21"/>
              </w:rPr>
              <w:t>具有城乡规划编制乙级及以上资质</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416695" w:rsidRPr="007F4AE1" w:rsidRDefault="00416695" w:rsidP="00416695">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sidRPr="007F4AE1">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35C88" w:rsidRDefault="00740F6A" w:rsidP="0041669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4166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416695"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93120">
        <w:rPr>
          <w:rFonts w:asciiTheme="minorEastAsia" w:hAnsiTheme="minorEastAsia" w:cs="仿宋_GB2312" w:hint="eastAsia"/>
          <w:sz w:val="24"/>
          <w:szCs w:val="24"/>
          <w:lang w:val="zh-CN"/>
        </w:rPr>
        <w:t>、</w:t>
      </w:r>
      <w:r w:rsidR="00F93120"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74"/>
        <w:gridCol w:w="1260"/>
        <w:gridCol w:w="750"/>
        <w:gridCol w:w="6534"/>
      </w:tblGrid>
      <w:tr w:rsidR="005F5604" w:rsidTr="002C2887">
        <w:trPr>
          <w:trHeight w:val="1748"/>
          <w:jc w:val="center"/>
        </w:trPr>
        <w:tc>
          <w:tcPr>
            <w:tcW w:w="1374" w:type="dxa"/>
            <w:tcBorders>
              <w:top w:val="single" w:sz="4" w:space="0" w:color="auto"/>
              <w:bottom w:val="single" w:sz="4" w:space="0" w:color="auto"/>
              <w:right w:val="single" w:sz="4" w:space="0" w:color="auto"/>
            </w:tcBorders>
            <w:vAlign w:val="center"/>
          </w:tcPr>
          <w:p w:rsidR="005F5604" w:rsidRDefault="005F5604" w:rsidP="002C2887">
            <w:pPr>
              <w:adjustRightInd w:val="0"/>
              <w:spacing w:line="288" w:lineRule="auto"/>
              <w:jc w:val="center"/>
              <w:textAlignment w:val="baseline"/>
              <w:rPr>
                <w:rFonts w:ascii="宋体" w:hAnsi="宋体"/>
                <w:szCs w:val="21"/>
              </w:rPr>
            </w:pPr>
            <w:r>
              <w:rPr>
                <w:rFonts w:ascii="宋体" w:hAnsi="宋体" w:hint="eastAsia"/>
                <w:szCs w:val="21"/>
              </w:rPr>
              <w:t>分值构成</w:t>
            </w:r>
          </w:p>
          <w:p w:rsidR="005F5604" w:rsidRDefault="005F5604" w:rsidP="002C2887">
            <w:pPr>
              <w:adjustRightInd w:val="0"/>
              <w:spacing w:line="288" w:lineRule="auto"/>
              <w:jc w:val="center"/>
              <w:textAlignment w:val="baseline"/>
              <w:rPr>
                <w:rFonts w:ascii="宋体" w:hAns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8544" w:type="dxa"/>
            <w:gridSpan w:val="3"/>
            <w:tcBorders>
              <w:top w:val="single" w:sz="4" w:space="0" w:color="auto"/>
              <w:left w:val="single" w:sz="4" w:space="0" w:color="auto"/>
              <w:bottom w:val="single" w:sz="4" w:space="0" w:color="auto"/>
            </w:tcBorders>
            <w:vAlign w:val="center"/>
          </w:tcPr>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投标报价评分：20分；</w:t>
            </w:r>
          </w:p>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商务部分：40分</w:t>
            </w:r>
          </w:p>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技术部分：40分；</w:t>
            </w:r>
          </w:p>
        </w:tc>
      </w:tr>
      <w:tr w:rsidR="005F5604" w:rsidTr="002C2887">
        <w:trPr>
          <w:trHeight w:val="1369"/>
          <w:jc w:val="center"/>
        </w:trPr>
        <w:tc>
          <w:tcPr>
            <w:tcW w:w="1374" w:type="dxa"/>
            <w:tcBorders>
              <w:top w:val="single" w:sz="4" w:space="0" w:color="auto"/>
              <w:bottom w:val="single" w:sz="4" w:space="0" w:color="auto"/>
              <w:right w:val="single" w:sz="4" w:space="0" w:color="auto"/>
            </w:tcBorders>
            <w:vAlign w:val="center"/>
          </w:tcPr>
          <w:p w:rsidR="005F5604" w:rsidRDefault="005F5604" w:rsidP="002C2887">
            <w:pPr>
              <w:adjustRightInd w:val="0"/>
              <w:spacing w:line="288" w:lineRule="auto"/>
              <w:jc w:val="center"/>
              <w:textAlignment w:val="baseline"/>
              <w:rPr>
                <w:rFonts w:ascii="宋体" w:hAnsi="宋体"/>
                <w:szCs w:val="21"/>
              </w:rPr>
            </w:pPr>
            <w:r>
              <w:rPr>
                <w:rFonts w:ascii="宋体" w:hAnsi="宋体" w:hint="eastAsia"/>
                <w:szCs w:val="21"/>
              </w:rPr>
              <w:lastRenderedPageBreak/>
              <w:t>投标报价评分标准</w:t>
            </w:r>
          </w:p>
          <w:p w:rsidR="005F5604" w:rsidRDefault="005F5604" w:rsidP="002C2887">
            <w:pPr>
              <w:adjustRightInd w:val="0"/>
              <w:spacing w:line="288" w:lineRule="auto"/>
              <w:jc w:val="center"/>
              <w:textAlignment w:val="baseline"/>
              <w:rPr>
                <w:rFonts w:ascii="宋体" w:hAnsi="宋体"/>
                <w:szCs w:val="21"/>
              </w:rPr>
            </w:pPr>
            <w:r>
              <w:rPr>
                <w:rFonts w:ascii="宋体" w:hAnsi="宋体" w:hint="eastAsia"/>
                <w:szCs w:val="21"/>
              </w:rPr>
              <w:t>（20分）</w:t>
            </w:r>
          </w:p>
        </w:tc>
        <w:tc>
          <w:tcPr>
            <w:tcW w:w="8544" w:type="dxa"/>
            <w:gridSpan w:val="3"/>
            <w:tcBorders>
              <w:top w:val="single" w:sz="4" w:space="0" w:color="auto"/>
              <w:left w:val="single" w:sz="4" w:space="0" w:color="auto"/>
              <w:bottom w:val="single" w:sz="4" w:space="0" w:color="auto"/>
            </w:tcBorders>
            <w:vAlign w:val="center"/>
          </w:tcPr>
          <w:p w:rsidR="005F5604" w:rsidRDefault="005F5604" w:rsidP="002C2887">
            <w:pPr>
              <w:adjustRightInd w:val="0"/>
              <w:spacing w:line="288" w:lineRule="auto"/>
              <w:jc w:val="left"/>
              <w:textAlignment w:val="baseline"/>
              <w:rPr>
                <w:rFonts w:ascii="宋体" w:hAnsi="宋体"/>
                <w:szCs w:val="21"/>
              </w:rPr>
            </w:pPr>
            <w:r>
              <w:rPr>
                <w:rFonts w:ascii="宋体" w:hAnsi="宋体" w:hint="eastAsia"/>
                <w:szCs w:val="21"/>
              </w:rPr>
              <w:t>评标基准价：满足招标文件要求的有效投标报价中，最低的投标报价为评标基准价。</w:t>
            </w:r>
          </w:p>
          <w:p w:rsidR="005F5604" w:rsidRDefault="005F5604" w:rsidP="002C2887">
            <w:pPr>
              <w:adjustRightInd w:val="0"/>
              <w:spacing w:line="288" w:lineRule="auto"/>
              <w:jc w:val="left"/>
              <w:textAlignment w:val="baseline"/>
              <w:rPr>
                <w:rFonts w:ascii="宋体" w:hAnsi="宋体"/>
                <w:szCs w:val="21"/>
              </w:rPr>
            </w:pPr>
            <w:r>
              <w:rPr>
                <w:rFonts w:ascii="宋体" w:hAnsi="宋体" w:hint="eastAsia"/>
                <w:szCs w:val="21"/>
              </w:rPr>
              <w:t>投标报价得分=（评标基准价/投标报价）×20</w:t>
            </w:r>
          </w:p>
        </w:tc>
      </w:tr>
      <w:tr w:rsidR="005F5604" w:rsidRPr="00BF120A" w:rsidTr="002C2887">
        <w:trPr>
          <w:trHeight w:val="2068"/>
          <w:jc w:val="center"/>
        </w:trPr>
        <w:tc>
          <w:tcPr>
            <w:tcW w:w="1374" w:type="dxa"/>
            <w:vMerge w:val="restart"/>
            <w:tcBorders>
              <w:top w:val="single" w:sz="4" w:space="0" w:color="auto"/>
              <w:right w:val="single" w:sz="4" w:space="0" w:color="auto"/>
            </w:tcBorders>
            <w:vAlign w:val="center"/>
          </w:tcPr>
          <w:p w:rsidR="005F5604" w:rsidRDefault="005F5604" w:rsidP="002C2887">
            <w:pPr>
              <w:autoSpaceDE w:val="0"/>
              <w:autoSpaceDN w:val="0"/>
              <w:adjustRightInd w:val="0"/>
              <w:spacing w:line="288" w:lineRule="auto"/>
              <w:ind w:leftChars="28" w:left="59" w:right="96" w:firstLineChars="2" w:firstLine="4"/>
              <w:jc w:val="center"/>
              <w:rPr>
                <w:rFonts w:ascii="宋体" w:hAnsi="宋体" w:cs="宋体"/>
                <w:szCs w:val="21"/>
              </w:rPr>
            </w:pPr>
            <w:r>
              <w:rPr>
                <w:rFonts w:ascii="宋体" w:hAnsi="宋体" w:cs="宋体" w:hint="eastAsia"/>
                <w:szCs w:val="21"/>
              </w:rPr>
              <w:t>商务部分（40分）</w:t>
            </w: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rFonts w:ascii="新宋体" w:eastAsia="新宋体" w:hAnsi="新宋体"/>
                <w:szCs w:val="21"/>
              </w:rPr>
            </w:pPr>
            <w:r w:rsidRPr="000F280D">
              <w:rPr>
                <w:rFonts w:asciiTheme="minorEastAsia" w:hAnsiTheme="minorEastAsia" w:cs="宋体" w:hint="eastAsia"/>
                <w:sz w:val="24"/>
              </w:rPr>
              <w:t>项目负责人</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szCs w:val="21"/>
              </w:rPr>
            </w:pPr>
            <w:r>
              <w:rPr>
                <w:rFonts w:hint="eastAsia"/>
                <w:szCs w:val="21"/>
              </w:rPr>
              <w:t>6</w:t>
            </w:r>
          </w:p>
        </w:tc>
        <w:tc>
          <w:tcPr>
            <w:tcW w:w="6534" w:type="dxa"/>
            <w:tcBorders>
              <w:top w:val="single" w:sz="4" w:space="0" w:color="auto"/>
              <w:left w:val="single" w:sz="4" w:space="0" w:color="auto"/>
              <w:bottom w:val="single" w:sz="4" w:space="0" w:color="auto"/>
            </w:tcBorders>
            <w:vAlign w:val="center"/>
          </w:tcPr>
          <w:p w:rsidR="005F5604" w:rsidRPr="00BF120A" w:rsidRDefault="005F5604" w:rsidP="002C2887">
            <w:pPr>
              <w:tabs>
                <w:tab w:val="left" w:pos="6660"/>
              </w:tabs>
              <w:spacing w:line="360" w:lineRule="auto"/>
              <w:ind w:firstLineChars="100" w:firstLine="210"/>
              <w:rPr>
                <w:rFonts w:ascii="宋体" w:hAnsi="宋体" w:cs="宋体"/>
                <w:color w:val="FF0000"/>
                <w:spacing w:val="1"/>
                <w:kern w:val="0"/>
                <w:szCs w:val="21"/>
              </w:rPr>
            </w:pPr>
            <w:r>
              <w:rPr>
                <w:rFonts w:hint="eastAsia"/>
              </w:rPr>
              <w:t>项目负责人具有高级职称的得</w:t>
            </w:r>
            <w:r>
              <w:rPr>
                <w:rFonts w:hint="eastAsia"/>
              </w:rPr>
              <w:t>4</w:t>
            </w:r>
            <w:r>
              <w:rPr>
                <w:rFonts w:hint="eastAsia"/>
              </w:rPr>
              <w:t>分，具有中级职称得</w:t>
            </w:r>
            <w:r>
              <w:rPr>
                <w:rFonts w:hint="eastAsia"/>
              </w:rPr>
              <w:t>2</w:t>
            </w:r>
            <w:r>
              <w:rPr>
                <w:rFonts w:hint="eastAsia"/>
              </w:rPr>
              <w:t>分；项目负责人具有</w:t>
            </w:r>
            <w:r>
              <w:rPr>
                <w:rFonts w:ascii="宋体" w:hAnsi="宋体" w:cs="宋体" w:hint="eastAsia"/>
                <w:szCs w:val="21"/>
              </w:rPr>
              <w:t>注册咨询工程师资格证的得2分</w:t>
            </w:r>
            <w:r>
              <w:rPr>
                <w:rFonts w:hint="eastAsia"/>
              </w:rPr>
              <w:t>，满分</w:t>
            </w:r>
            <w:r>
              <w:rPr>
                <w:rFonts w:hint="eastAsia"/>
              </w:rPr>
              <w:t>6</w:t>
            </w:r>
            <w:r>
              <w:rPr>
                <w:rFonts w:hint="eastAsia"/>
              </w:rPr>
              <w:t>分。（以</w:t>
            </w:r>
            <w:r w:rsidRPr="00953A3C">
              <w:rPr>
                <w:rFonts w:hint="eastAsia"/>
              </w:rPr>
              <w:t>提供用工合同</w:t>
            </w:r>
            <w:r>
              <w:rPr>
                <w:rFonts w:hint="eastAsia"/>
              </w:rPr>
              <w:t>为准）</w:t>
            </w:r>
            <w:r w:rsidRPr="00BF120A">
              <w:rPr>
                <w:rFonts w:ascii="宋体" w:hAnsi="宋体" w:cs="宋体" w:hint="eastAsia"/>
                <w:color w:val="FF0000"/>
                <w:spacing w:val="1"/>
                <w:kern w:val="0"/>
                <w:szCs w:val="21"/>
              </w:rPr>
              <w:t xml:space="preserve"> </w:t>
            </w:r>
          </w:p>
        </w:tc>
      </w:tr>
      <w:tr w:rsidR="005F5604" w:rsidRPr="00FD6178" w:rsidTr="002C2887">
        <w:trPr>
          <w:trHeight w:val="3198"/>
          <w:jc w:val="center"/>
        </w:trPr>
        <w:tc>
          <w:tcPr>
            <w:tcW w:w="1374" w:type="dxa"/>
            <w:vMerge/>
            <w:tcBorders>
              <w:right w:val="single" w:sz="4" w:space="0" w:color="auto"/>
            </w:tcBorders>
            <w:vAlign w:val="center"/>
          </w:tcPr>
          <w:p w:rsidR="005F5604" w:rsidRDefault="005F5604" w:rsidP="002C2887">
            <w:pPr>
              <w:autoSpaceDE w:val="0"/>
              <w:autoSpaceDN w:val="0"/>
              <w:adjustRightInd w:val="0"/>
              <w:spacing w:line="288" w:lineRule="auto"/>
              <w:ind w:leftChars="28" w:left="59" w:right="96" w:firstLineChars="2" w:firstLine="4"/>
              <w:jc w:val="center"/>
              <w:rPr>
                <w:rFonts w:ascii="宋体" w:hAnsi="宋体" w:cs="宋体"/>
                <w:spacing w:val="1"/>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rFonts w:ascii="宋体" w:hAnsi="宋体" w:cs="宋体"/>
                <w:spacing w:val="1"/>
                <w:kern w:val="0"/>
                <w:szCs w:val="21"/>
              </w:rPr>
            </w:pPr>
            <w:r w:rsidRPr="006A447C">
              <w:rPr>
                <w:rFonts w:asciiTheme="minorEastAsia" w:hAnsiTheme="minorEastAsia" w:cs="宋体" w:hint="eastAsia"/>
                <w:sz w:val="24"/>
              </w:rPr>
              <w:t>项目组人员配备</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rFonts w:ascii="宋体" w:hAnsi="宋体" w:cs="宋体"/>
                <w:spacing w:val="1"/>
                <w:kern w:val="0"/>
                <w:szCs w:val="21"/>
              </w:rPr>
            </w:pPr>
            <w:r>
              <w:rPr>
                <w:rFonts w:hint="eastAsia"/>
                <w:szCs w:val="21"/>
              </w:rPr>
              <w:t>1</w:t>
            </w:r>
            <w:r w:rsidR="006B67A0">
              <w:rPr>
                <w:rFonts w:hint="eastAsia"/>
                <w:szCs w:val="21"/>
              </w:rPr>
              <w:t>6</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2C2887">
            <w:pPr>
              <w:tabs>
                <w:tab w:val="left" w:pos="6660"/>
              </w:tabs>
              <w:spacing w:line="360" w:lineRule="auto"/>
              <w:rPr>
                <w:rFonts w:ascii="新宋体" w:eastAsia="新宋体" w:hAnsi="新宋体"/>
                <w:szCs w:val="21"/>
              </w:rPr>
            </w:pPr>
            <w:r>
              <w:rPr>
                <w:rFonts w:ascii="新宋体" w:eastAsia="新宋体" w:hAnsi="新宋体" w:hint="eastAsia"/>
                <w:szCs w:val="21"/>
              </w:rPr>
              <w:t>1、</w:t>
            </w:r>
            <w:r w:rsidRPr="00794847">
              <w:rPr>
                <w:rFonts w:ascii="新宋体" w:eastAsia="新宋体" w:hAnsi="新宋体" w:hint="eastAsia"/>
                <w:szCs w:val="21"/>
              </w:rPr>
              <w:t>项目组成员（不含项目负责人）</w:t>
            </w:r>
            <w:proofErr w:type="gramStart"/>
            <w:r w:rsidRPr="00794847">
              <w:rPr>
                <w:rFonts w:ascii="新宋体" w:eastAsia="新宋体" w:hAnsi="新宋体" w:hint="eastAsia"/>
                <w:szCs w:val="21"/>
              </w:rPr>
              <w:t>每具有</w:t>
            </w:r>
            <w:proofErr w:type="gramEnd"/>
            <w:r w:rsidRPr="00794847">
              <w:rPr>
                <w:rFonts w:ascii="新宋体" w:eastAsia="新宋体" w:hAnsi="新宋体" w:hint="eastAsia"/>
                <w:szCs w:val="21"/>
              </w:rPr>
              <w:t>1名注册城市规划师或注册咨询工程师资格证的得2分，最多得8分；</w:t>
            </w:r>
          </w:p>
          <w:p w:rsidR="005F5604" w:rsidRPr="00794847" w:rsidRDefault="005F5604" w:rsidP="002C2887">
            <w:pPr>
              <w:tabs>
                <w:tab w:val="left" w:pos="6660"/>
              </w:tabs>
              <w:spacing w:line="360" w:lineRule="auto"/>
              <w:rPr>
                <w:rFonts w:ascii="宋体" w:hAnsi="宋体" w:cs="宋体"/>
                <w:color w:val="FF0000"/>
                <w:spacing w:val="1"/>
                <w:kern w:val="0"/>
                <w:szCs w:val="21"/>
              </w:rPr>
            </w:pPr>
            <w:r w:rsidRPr="00794847">
              <w:rPr>
                <w:rFonts w:ascii="新宋体" w:eastAsia="新宋体" w:hAnsi="新宋体" w:hint="eastAsia"/>
                <w:szCs w:val="21"/>
              </w:rPr>
              <w:t>2、项目组成员（不含项目负责人）</w:t>
            </w:r>
            <w:proofErr w:type="gramStart"/>
            <w:r w:rsidRPr="00794847">
              <w:rPr>
                <w:rFonts w:ascii="新宋体" w:eastAsia="新宋体" w:hAnsi="新宋体" w:hint="eastAsia"/>
                <w:szCs w:val="21"/>
              </w:rPr>
              <w:t>每具有</w:t>
            </w:r>
            <w:proofErr w:type="gramEnd"/>
            <w:r w:rsidRPr="00794847">
              <w:rPr>
                <w:rFonts w:ascii="新宋体" w:eastAsia="新宋体" w:hAnsi="新宋体" w:hint="eastAsia"/>
                <w:szCs w:val="21"/>
              </w:rPr>
              <w:t>1名相关专业中级及以上职称的得2分，最多得</w:t>
            </w:r>
            <w:r>
              <w:rPr>
                <w:rFonts w:ascii="新宋体" w:eastAsia="新宋体" w:hAnsi="新宋体" w:hint="eastAsia"/>
                <w:szCs w:val="21"/>
              </w:rPr>
              <w:t>8</w:t>
            </w:r>
            <w:r w:rsidRPr="00794847">
              <w:rPr>
                <w:rFonts w:ascii="新宋体" w:eastAsia="新宋体" w:hAnsi="新宋体" w:hint="eastAsia"/>
                <w:szCs w:val="21"/>
              </w:rPr>
              <w:t>分。</w:t>
            </w:r>
          </w:p>
          <w:p w:rsidR="005F5604" w:rsidRPr="00FD6178" w:rsidRDefault="005F5604" w:rsidP="002C2887">
            <w:pPr>
              <w:tabs>
                <w:tab w:val="left" w:pos="6660"/>
              </w:tabs>
              <w:spacing w:line="360" w:lineRule="auto"/>
              <w:rPr>
                <w:rFonts w:ascii="宋体" w:hAnsi="宋体" w:cs="宋体"/>
                <w:color w:val="FF0000"/>
                <w:spacing w:val="1"/>
                <w:kern w:val="0"/>
                <w:szCs w:val="21"/>
              </w:rPr>
            </w:pPr>
            <w:r w:rsidRPr="00FD6178">
              <w:rPr>
                <w:rFonts w:ascii="新宋体" w:eastAsia="新宋体" w:hAnsi="新宋体" w:hint="eastAsia"/>
                <w:szCs w:val="21"/>
              </w:rPr>
              <w:t>说明：以上两项项目组成员同时具备者可重复计算得分。（提供相关证明材料）。</w:t>
            </w:r>
          </w:p>
        </w:tc>
      </w:tr>
      <w:tr w:rsidR="005F5604" w:rsidTr="002C2887">
        <w:trPr>
          <w:trHeight w:val="148"/>
          <w:jc w:val="center"/>
        </w:trPr>
        <w:tc>
          <w:tcPr>
            <w:tcW w:w="1374" w:type="dxa"/>
            <w:vMerge/>
            <w:tcBorders>
              <w:right w:val="single" w:sz="4" w:space="0" w:color="auto"/>
            </w:tcBorders>
            <w:vAlign w:val="center"/>
          </w:tcPr>
          <w:p w:rsidR="005F5604" w:rsidRDefault="005F5604" w:rsidP="002C2887">
            <w:pPr>
              <w:autoSpaceDE w:val="0"/>
              <w:autoSpaceDN w:val="0"/>
              <w:adjustRightInd w:val="0"/>
              <w:spacing w:line="288" w:lineRule="auto"/>
              <w:ind w:leftChars="28" w:left="59" w:right="96" w:firstLineChars="2" w:firstLine="4"/>
              <w:jc w:val="center"/>
              <w:rPr>
                <w:rFonts w:ascii="宋体" w:hAnsi="宋体" w:cs="宋体"/>
                <w:spacing w:val="1"/>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szCs w:val="21"/>
              </w:rPr>
            </w:pPr>
            <w:r>
              <w:rPr>
                <w:rFonts w:hint="eastAsia"/>
                <w:szCs w:val="21"/>
              </w:rPr>
              <w:t>企业</w:t>
            </w:r>
          </w:p>
          <w:p w:rsidR="005F5604" w:rsidRDefault="005F5604" w:rsidP="002C2887">
            <w:pPr>
              <w:autoSpaceDE w:val="0"/>
              <w:autoSpaceDN w:val="0"/>
              <w:adjustRightInd w:val="0"/>
              <w:spacing w:line="360" w:lineRule="auto"/>
              <w:jc w:val="center"/>
              <w:rPr>
                <w:rFonts w:ascii="宋体" w:hAnsi="宋体" w:cs="宋体"/>
                <w:spacing w:val="1"/>
                <w:kern w:val="0"/>
                <w:szCs w:val="21"/>
              </w:rPr>
            </w:pPr>
            <w:r>
              <w:rPr>
                <w:szCs w:val="21"/>
              </w:rPr>
              <w:t>实力</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autoSpaceDE w:val="0"/>
              <w:autoSpaceDN w:val="0"/>
              <w:adjustRightInd w:val="0"/>
              <w:spacing w:line="360" w:lineRule="auto"/>
              <w:jc w:val="center"/>
              <w:rPr>
                <w:rFonts w:ascii="宋体" w:hAnsi="宋体" w:cs="宋体"/>
                <w:spacing w:val="1"/>
                <w:kern w:val="0"/>
                <w:szCs w:val="21"/>
              </w:rPr>
            </w:pPr>
            <w:r>
              <w:rPr>
                <w:rFonts w:hint="eastAsia"/>
                <w:szCs w:val="21"/>
              </w:rPr>
              <w:t>18</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2C2887">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（1）</w:t>
            </w:r>
            <w:r w:rsidRPr="00692E00">
              <w:rPr>
                <w:rFonts w:ascii="新宋体" w:eastAsia="新宋体" w:hAnsi="新宋体" w:hint="eastAsia"/>
                <w:szCs w:val="21"/>
              </w:rPr>
              <w:t>投标人具有IS09001质量管理体系认证证书、IS014001环境管理体系认证证书、OHSAS18001职业健康管理体系认证证书的，每提供一项得</w:t>
            </w:r>
            <w:r>
              <w:rPr>
                <w:rFonts w:ascii="新宋体" w:eastAsia="新宋体" w:hAnsi="新宋体" w:hint="eastAsia"/>
                <w:szCs w:val="21"/>
              </w:rPr>
              <w:t>2</w:t>
            </w:r>
            <w:r w:rsidRPr="00692E00">
              <w:rPr>
                <w:rFonts w:ascii="新宋体" w:eastAsia="新宋体" w:hAnsi="新宋体" w:hint="eastAsia"/>
                <w:szCs w:val="21"/>
              </w:rPr>
              <w:t>分，满分</w:t>
            </w:r>
            <w:r>
              <w:rPr>
                <w:rFonts w:ascii="新宋体" w:eastAsia="新宋体" w:hAnsi="新宋体" w:hint="eastAsia"/>
                <w:szCs w:val="21"/>
              </w:rPr>
              <w:t>6</w:t>
            </w:r>
            <w:r w:rsidRPr="00692E00">
              <w:rPr>
                <w:rFonts w:ascii="新宋体" w:eastAsia="新宋体" w:hAnsi="新宋体" w:hint="eastAsia"/>
                <w:szCs w:val="21"/>
              </w:rPr>
              <w:t>分。</w:t>
            </w:r>
          </w:p>
          <w:p w:rsidR="005F5604" w:rsidRDefault="005F5604" w:rsidP="002C2887">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（2）2016年1月1日以来（以合同签订日期为准）</w:t>
            </w:r>
            <w:proofErr w:type="gramStart"/>
            <w:r>
              <w:rPr>
                <w:rFonts w:ascii="新宋体" w:eastAsia="新宋体" w:hAnsi="新宋体" w:hint="eastAsia"/>
                <w:szCs w:val="21"/>
              </w:rPr>
              <w:t>类似发展</w:t>
            </w:r>
            <w:proofErr w:type="gramEnd"/>
            <w:r>
              <w:rPr>
                <w:rFonts w:ascii="新宋体" w:eastAsia="新宋体" w:hAnsi="新宋体" w:hint="eastAsia"/>
                <w:szCs w:val="21"/>
              </w:rPr>
              <w:t>规划项目业绩，每提供一份单项合同</w:t>
            </w:r>
            <w:r w:rsidRPr="00794847">
              <w:rPr>
                <w:rFonts w:ascii="新宋体" w:eastAsia="新宋体" w:hAnsi="新宋体" w:hint="eastAsia"/>
                <w:szCs w:val="21"/>
              </w:rPr>
              <w:t>≥90万，</w:t>
            </w:r>
            <w:r>
              <w:rPr>
                <w:rFonts w:ascii="新宋体" w:eastAsia="新宋体" w:hAnsi="新宋体" w:hint="eastAsia"/>
                <w:szCs w:val="21"/>
              </w:rPr>
              <w:t>得4分。每提供一份单项合同</w:t>
            </w:r>
            <w:r w:rsidRPr="00794847">
              <w:rPr>
                <w:rFonts w:ascii="新宋体" w:eastAsia="新宋体" w:hAnsi="新宋体" w:hint="eastAsia"/>
                <w:szCs w:val="21"/>
              </w:rPr>
              <w:t>50-89万，</w:t>
            </w:r>
            <w:r>
              <w:rPr>
                <w:rFonts w:ascii="新宋体" w:eastAsia="新宋体" w:hAnsi="新宋体" w:hint="eastAsia"/>
                <w:szCs w:val="21"/>
              </w:rPr>
              <w:t>得2分。满分12分。（以中标通知书和签订合同为准）</w:t>
            </w:r>
          </w:p>
        </w:tc>
      </w:tr>
      <w:tr w:rsidR="005F5604" w:rsidTr="002C2887">
        <w:trPr>
          <w:trHeight w:val="452"/>
          <w:jc w:val="center"/>
        </w:trPr>
        <w:tc>
          <w:tcPr>
            <w:tcW w:w="1374" w:type="dxa"/>
            <w:vMerge w:val="restart"/>
            <w:tcBorders>
              <w:top w:val="single" w:sz="4" w:space="0" w:color="auto"/>
              <w:right w:val="single" w:sz="4" w:space="0" w:color="auto"/>
            </w:tcBorders>
            <w:vAlign w:val="center"/>
          </w:tcPr>
          <w:p w:rsidR="005F5604" w:rsidRDefault="005F5604" w:rsidP="002C2887">
            <w:pPr>
              <w:spacing w:line="320" w:lineRule="exact"/>
              <w:jc w:val="center"/>
              <w:rPr>
                <w:rFonts w:ascii="宋体" w:hAnsi="宋体" w:cs="宋体"/>
                <w:szCs w:val="21"/>
              </w:rPr>
            </w:pPr>
            <w:r>
              <w:rPr>
                <w:rFonts w:ascii="宋体" w:hAnsi="宋体" w:cs="宋体" w:hint="eastAsia"/>
                <w:szCs w:val="21"/>
              </w:rPr>
              <w:t>技术部分</w:t>
            </w:r>
          </w:p>
          <w:p w:rsidR="005F5604" w:rsidRDefault="005F5604" w:rsidP="002C2887">
            <w:pPr>
              <w:spacing w:line="320" w:lineRule="exact"/>
              <w:jc w:val="center"/>
              <w:rPr>
                <w:szCs w:val="21"/>
              </w:rPr>
            </w:pPr>
            <w:r>
              <w:rPr>
                <w:rFonts w:ascii="宋体" w:hAnsi="宋体" w:cs="宋体" w:hint="eastAsia"/>
                <w:szCs w:val="21"/>
              </w:rPr>
              <w:t>（40分）</w:t>
            </w:r>
          </w:p>
          <w:p w:rsidR="005F5604" w:rsidRDefault="005F5604" w:rsidP="002C2887">
            <w:pPr>
              <w:spacing w:line="320" w:lineRule="exact"/>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autoSpaceDE w:val="0"/>
              <w:autoSpaceDN w:val="0"/>
              <w:adjustRightInd w:val="0"/>
              <w:spacing w:line="360" w:lineRule="auto"/>
              <w:jc w:val="center"/>
              <w:rPr>
                <w:rFonts w:ascii="宋体" w:hAnsi="宋体"/>
                <w:szCs w:val="21"/>
              </w:rPr>
            </w:pPr>
            <w:r w:rsidRPr="006A447C">
              <w:rPr>
                <w:rFonts w:asciiTheme="minorEastAsia" w:hAnsiTheme="minorEastAsia" w:cs="宋体" w:hint="eastAsia"/>
                <w:kern w:val="0"/>
                <w:sz w:val="24"/>
              </w:rPr>
              <w:t>项目实施方案</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rFonts w:ascii="宋体" w:hAnsi="宋体"/>
                <w:szCs w:val="21"/>
              </w:rPr>
            </w:pPr>
            <w:r>
              <w:rPr>
                <w:rFonts w:hint="eastAsia"/>
                <w:szCs w:val="21"/>
              </w:rPr>
              <w:t>35</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2C2887">
            <w:pPr>
              <w:snapToGrid w:val="0"/>
              <w:spacing w:line="440" w:lineRule="exact"/>
              <w:rPr>
                <w:rFonts w:ascii="宋体" w:cs="宋体"/>
                <w:szCs w:val="21"/>
              </w:rPr>
            </w:pPr>
            <w:r>
              <w:rPr>
                <w:rFonts w:ascii="宋体" w:cs="宋体" w:hint="eastAsia"/>
                <w:szCs w:val="21"/>
              </w:rPr>
              <w:t>（1）规划实施方案基本满足需求，可实施性较强，得3-7分；规划实施方案、编制内容全面合理，可实施性强，得8-10分。</w:t>
            </w:r>
          </w:p>
          <w:p w:rsidR="005F5604" w:rsidRDefault="005F5604" w:rsidP="002C2887">
            <w:pPr>
              <w:snapToGrid w:val="0"/>
              <w:spacing w:line="440" w:lineRule="exact"/>
              <w:rPr>
                <w:rFonts w:ascii="宋体" w:cs="宋体"/>
                <w:szCs w:val="21"/>
              </w:rPr>
            </w:pPr>
            <w:r>
              <w:rPr>
                <w:rFonts w:ascii="宋体" w:cs="宋体" w:hint="eastAsia"/>
                <w:szCs w:val="21"/>
              </w:rPr>
              <w:t>（2）规划编制内容基本齐全，内容</w:t>
            </w:r>
            <w:proofErr w:type="gramStart"/>
            <w:r>
              <w:rPr>
                <w:rFonts w:ascii="宋体" w:cs="宋体" w:hint="eastAsia"/>
                <w:szCs w:val="21"/>
              </w:rPr>
              <w:t>表述较</w:t>
            </w:r>
            <w:proofErr w:type="gramEnd"/>
            <w:r>
              <w:rPr>
                <w:rFonts w:ascii="宋体" w:cs="宋体" w:hint="eastAsia"/>
                <w:szCs w:val="21"/>
              </w:rPr>
              <w:t>详细、专业性较强的得3-7分；内容齐全，内容表述详细、专业性强的得8-10分。</w:t>
            </w:r>
          </w:p>
          <w:p w:rsidR="005F5604" w:rsidRDefault="005F5604" w:rsidP="002C2887">
            <w:pPr>
              <w:autoSpaceDE w:val="0"/>
              <w:autoSpaceDN w:val="0"/>
              <w:adjustRightInd w:val="0"/>
              <w:spacing w:line="360" w:lineRule="auto"/>
              <w:rPr>
                <w:rFonts w:ascii="宋体"/>
                <w:szCs w:val="21"/>
              </w:rPr>
            </w:pPr>
            <w:r>
              <w:rPr>
                <w:rFonts w:ascii="宋体" w:hint="eastAsia"/>
                <w:szCs w:val="21"/>
              </w:rPr>
              <w:t>(3)设计编制进度控制、计划衔接，保证设计成果符合国家有关规范标准的措施明确有效(0-15分)；</w:t>
            </w:r>
          </w:p>
        </w:tc>
      </w:tr>
      <w:tr w:rsidR="005F5604" w:rsidRPr="00A7633D" w:rsidTr="002C2887">
        <w:trPr>
          <w:trHeight w:val="597"/>
          <w:jc w:val="center"/>
        </w:trPr>
        <w:tc>
          <w:tcPr>
            <w:tcW w:w="1374" w:type="dxa"/>
            <w:vMerge/>
            <w:tcBorders>
              <w:bottom w:val="single" w:sz="4" w:space="0" w:color="auto"/>
              <w:right w:val="single" w:sz="4" w:space="0" w:color="auto"/>
            </w:tcBorders>
            <w:vAlign w:val="center"/>
          </w:tcPr>
          <w:p w:rsidR="005F5604" w:rsidRDefault="005F5604" w:rsidP="002C2887">
            <w:pPr>
              <w:autoSpaceDE w:val="0"/>
              <w:autoSpaceDN w:val="0"/>
              <w:adjustRightInd w:val="0"/>
              <w:spacing w:line="288" w:lineRule="auto"/>
              <w:ind w:leftChars="28" w:left="59" w:right="97" w:firstLineChars="2" w:firstLine="4"/>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autoSpaceDE w:val="0"/>
              <w:autoSpaceDN w:val="0"/>
              <w:adjustRightInd w:val="0"/>
              <w:spacing w:line="360" w:lineRule="auto"/>
              <w:jc w:val="center"/>
              <w:rPr>
                <w:szCs w:val="21"/>
              </w:rPr>
            </w:pPr>
            <w:r>
              <w:rPr>
                <w:rFonts w:hint="eastAsia"/>
                <w:szCs w:val="21"/>
              </w:rPr>
              <w:t>服务</w:t>
            </w:r>
          </w:p>
          <w:p w:rsidR="005F5604" w:rsidRDefault="005F5604" w:rsidP="002C2887">
            <w:pPr>
              <w:autoSpaceDE w:val="0"/>
              <w:autoSpaceDN w:val="0"/>
              <w:adjustRightInd w:val="0"/>
              <w:spacing w:line="360" w:lineRule="auto"/>
              <w:jc w:val="center"/>
              <w:rPr>
                <w:rFonts w:ascii="宋体" w:hAnsi="宋体" w:cs="宋体"/>
                <w:szCs w:val="21"/>
              </w:rPr>
            </w:pPr>
            <w:r>
              <w:rPr>
                <w:rFonts w:hint="eastAsia"/>
                <w:szCs w:val="21"/>
              </w:rPr>
              <w:t>承诺</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autoSpaceDE w:val="0"/>
              <w:autoSpaceDN w:val="0"/>
              <w:adjustRightInd w:val="0"/>
              <w:spacing w:line="360" w:lineRule="auto"/>
              <w:jc w:val="center"/>
              <w:rPr>
                <w:rFonts w:ascii="宋体" w:hAnsi="宋体" w:cs="宋体"/>
                <w:szCs w:val="21"/>
              </w:rPr>
            </w:pPr>
            <w:r>
              <w:rPr>
                <w:rFonts w:hint="eastAsia"/>
                <w:szCs w:val="21"/>
              </w:rPr>
              <w:t>5</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Pr="00A7633D" w:rsidRDefault="005F5604" w:rsidP="002C2887">
            <w:pPr>
              <w:snapToGrid w:val="0"/>
              <w:spacing w:line="440" w:lineRule="exact"/>
              <w:ind w:firstLineChars="100" w:firstLine="210"/>
              <w:rPr>
                <w:rFonts w:ascii="宋体" w:cs="宋体"/>
                <w:szCs w:val="21"/>
              </w:rPr>
            </w:pPr>
            <w:r w:rsidRPr="00A7633D">
              <w:rPr>
                <w:rFonts w:ascii="宋体" w:cs="宋体" w:hint="eastAsia"/>
                <w:szCs w:val="21"/>
              </w:rPr>
              <w:t>投标人针</w:t>
            </w:r>
            <w:r w:rsidRPr="00A7633D">
              <w:rPr>
                <w:rFonts w:ascii="宋体" w:cs="宋体"/>
                <w:szCs w:val="21"/>
              </w:rPr>
              <w:t>对招标项目的特点和要求，结合自身条件和潜力</w:t>
            </w:r>
            <w:r w:rsidRPr="00A7633D">
              <w:rPr>
                <w:rFonts w:ascii="宋体" w:cs="宋体" w:hint="eastAsia"/>
                <w:szCs w:val="21"/>
              </w:rPr>
              <w:t>，提供服务期</w:t>
            </w:r>
            <w:proofErr w:type="gramStart"/>
            <w:r w:rsidRPr="00A7633D">
              <w:rPr>
                <w:rFonts w:ascii="宋体" w:cs="宋体" w:hint="eastAsia"/>
                <w:szCs w:val="21"/>
              </w:rPr>
              <w:t>内承诺</w:t>
            </w:r>
            <w:proofErr w:type="gramEnd"/>
            <w:r w:rsidRPr="00A7633D">
              <w:rPr>
                <w:rFonts w:ascii="宋体" w:cs="宋体" w:hint="eastAsia"/>
                <w:szCs w:val="21"/>
              </w:rPr>
              <w:t>及服务期外承诺，根据承诺的内容</w:t>
            </w:r>
            <w:proofErr w:type="gramStart"/>
            <w:r w:rsidRPr="00A7633D">
              <w:rPr>
                <w:rFonts w:ascii="宋体" w:cs="宋体" w:hint="eastAsia"/>
                <w:szCs w:val="21"/>
              </w:rPr>
              <w:t>酌情在</w:t>
            </w:r>
            <w:proofErr w:type="gramEnd"/>
            <w:r w:rsidRPr="00A7633D">
              <w:rPr>
                <w:rFonts w:ascii="宋体" w:cs="宋体" w:hint="eastAsia"/>
                <w:szCs w:val="21"/>
              </w:rPr>
              <w:t>0—5分范围内进</w:t>
            </w:r>
            <w:r w:rsidRPr="00A7633D">
              <w:rPr>
                <w:rFonts w:ascii="宋体" w:cs="宋体" w:hint="eastAsia"/>
                <w:szCs w:val="21"/>
              </w:rPr>
              <w:lastRenderedPageBreak/>
              <w:t>行打分。</w:t>
            </w:r>
          </w:p>
        </w:tc>
      </w:tr>
    </w:tbl>
    <w:p w:rsidR="006E2A6D" w:rsidRDefault="005F5604" w:rsidP="005F5604">
      <w:pPr>
        <w:pStyle w:val="a8"/>
        <w:spacing w:line="420" w:lineRule="exact"/>
        <w:rPr>
          <w:b/>
        </w:rPr>
      </w:pPr>
      <w:r>
        <w:rPr>
          <w:rFonts w:hint="eastAsia"/>
          <w:b/>
        </w:rPr>
        <w:lastRenderedPageBreak/>
        <w:t xml:space="preserve">    </w:t>
      </w:r>
      <w:r w:rsidR="006E2A6D">
        <w:rPr>
          <w:rFonts w:hint="eastAsia"/>
          <w:b/>
        </w:rPr>
        <w:t>注：评标标准中所涉及到的证书及证明材料，均须在电子投标文件中提供原件扫描件（或图片），否则不得分。</w:t>
      </w:r>
    </w:p>
    <w:p w:rsidR="00C87CF3" w:rsidRDefault="00C87CF3" w:rsidP="005F560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35C88" w:rsidRDefault="00740F6A" w:rsidP="00C87CF3">
      <w:pPr>
        <w:tabs>
          <w:tab w:val="left" w:pos="1260"/>
        </w:tabs>
        <w:autoSpaceDE w:val="0"/>
        <w:autoSpaceDN w:val="0"/>
        <w:adjustRightInd w:val="0"/>
        <w:spacing w:line="360" w:lineRule="auto"/>
        <w:ind w:firstLineChars="196" w:firstLine="47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sidR="00C87CF3">
        <w:rPr>
          <w:rFonts w:asciiTheme="minorEastAsia" w:eastAsiaTheme="minorEastAsia" w:hAnsiTheme="minorEastAsia" w:cs="仿宋_GB2312" w:hint="eastAsia"/>
          <w:szCs w:val="24"/>
          <w:lang w:val="zh-CN"/>
        </w:rPr>
        <w:t>。</w:t>
      </w:r>
    </w:p>
    <w:p w:rsidR="00D35C88" w:rsidRDefault="00740F6A" w:rsidP="005F560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F5604">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C87CF3" w:rsidP="00CA19FC">
            <w:pPr>
              <w:spacing w:line="300" w:lineRule="exact"/>
              <w:jc w:val="center"/>
              <w:rPr>
                <w:rFonts w:ascii="宋体" w:hAnsi="宋体"/>
                <w:sz w:val="24"/>
                <w:szCs w:val="24"/>
                <w:lang w:val="zh-CN"/>
              </w:rPr>
            </w:pPr>
            <w:r>
              <w:rPr>
                <w:rFonts w:ascii="宋体" w:hAnsi="宋体" w:hint="eastAsia"/>
                <w:sz w:val="24"/>
                <w:szCs w:val="24"/>
                <w:lang w:val="zh-CN"/>
              </w:rPr>
              <w:t>工</w:t>
            </w:r>
            <w:r w:rsidR="00CA19FC" w:rsidRPr="006C3446">
              <w:rPr>
                <w:rFonts w:ascii="宋体" w:hAnsi="宋体" w:hint="eastAsia"/>
                <w:sz w:val="24"/>
                <w:szCs w:val="24"/>
                <w:lang w:val="zh-CN"/>
              </w:rPr>
              <w:t>期</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992645">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sidRPr="006C3446">
        <w:rPr>
          <w:rFonts w:ascii="宋体" w:cs="宋体" w:hint="eastAsia"/>
          <w:sz w:val="24"/>
          <w:szCs w:val="24"/>
        </w:rPr>
        <w:t>注：</w:t>
      </w:r>
      <w:r w:rsidR="00051359" w:rsidRPr="006C3446">
        <w:rPr>
          <w:rFonts w:ascii="宋体" w:hAnsi="宋体" w:hint="eastAsia"/>
          <w:sz w:val="24"/>
          <w:szCs w:val="24"/>
        </w:rPr>
        <w:t>本表为本次招标项目的总报价，</w:t>
      </w:r>
      <w:r w:rsidR="00051359" w:rsidRPr="006C3446">
        <w:rPr>
          <w:rFonts w:hint="eastAsia"/>
          <w:sz w:val="24"/>
          <w:szCs w:val="24"/>
        </w:rPr>
        <w:t>是该项目</w:t>
      </w:r>
      <w:r w:rsidR="00051359" w:rsidRPr="006C3446">
        <w:rPr>
          <w:rFonts w:ascii="宋体" w:hAnsi="宋体"/>
          <w:color w:val="000000"/>
          <w:sz w:val="24"/>
          <w:szCs w:val="24"/>
          <w:shd w:val="clear" w:color="auto" w:fill="FFFFFF"/>
        </w:rPr>
        <w:t>交付使用前的全部费用</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投标人（公章）：</w:t>
      </w: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投标人法定代表人或授权代表</w:t>
      </w:r>
      <w:r w:rsidR="00C87CF3">
        <w:rPr>
          <w:rFonts w:ascii="宋体" w:cs="宋体" w:hint="eastAsia"/>
          <w:sz w:val="24"/>
          <w:szCs w:val="24"/>
          <w:lang w:val="zh-CN"/>
        </w:rPr>
        <w:t>：（</w:t>
      </w:r>
      <w:r>
        <w:rPr>
          <w:rFonts w:ascii="宋体" w:cs="宋体" w:hint="eastAsia"/>
          <w:sz w:val="24"/>
          <w:szCs w:val="24"/>
          <w:lang w:val="zh-CN"/>
        </w:rPr>
        <w:t>签字</w:t>
      </w:r>
      <w:r w:rsidR="00C87CF3">
        <w:rPr>
          <w:rFonts w:ascii="宋体" w:cs="宋体" w:hint="eastAsia"/>
          <w:sz w:val="24"/>
          <w:szCs w:val="24"/>
          <w:lang w:val="zh-CN"/>
        </w:rPr>
        <w:t>或盖章）</w:t>
      </w:r>
    </w:p>
    <w:p w:rsidR="00D35C88" w:rsidRDefault="00740F6A" w:rsidP="00C87CF3">
      <w:pPr>
        <w:autoSpaceDE w:val="0"/>
        <w:autoSpaceDN w:val="0"/>
        <w:adjustRightInd w:val="0"/>
        <w:spacing w:line="480" w:lineRule="auto"/>
        <w:ind w:firstLineChars="1750" w:firstLine="4200"/>
        <w:rPr>
          <w:rFonts w:ascii="宋体" w:cs="宋体"/>
          <w:sz w:val="24"/>
          <w:szCs w:val="24"/>
          <w:lang w:val="zh-CN"/>
        </w:rPr>
      </w:pPr>
      <w:r>
        <w:rPr>
          <w:rFonts w:ascii="宋体" w:cs="宋体" w:hint="eastAsia"/>
          <w:sz w:val="24"/>
          <w:szCs w:val="24"/>
          <w:lang w:val="zh-CN"/>
        </w:rPr>
        <w:t>日 期</w:t>
      </w:r>
      <w:r w:rsidR="00C87CF3">
        <w:rPr>
          <w:rFonts w:ascii="宋体" w:cs="宋体" w:hint="eastAsia"/>
          <w:sz w:val="24"/>
          <w:szCs w:val="24"/>
          <w:lang w:val="zh-CN"/>
        </w:rPr>
        <w:t>：</w:t>
      </w:r>
      <w:r>
        <w:rPr>
          <w:rFonts w:ascii="宋体" w:cs="宋体" w:hint="eastAsia"/>
          <w:sz w:val="24"/>
          <w:szCs w:val="24"/>
          <w:lang w:val="zh-CN"/>
        </w:rPr>
        <w:t>(年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926C6B" w:rsidRDefault="00740F6A" w:rsidP="00926C6B">
      <w:pPr>
        <w:autoSpaceDE w:val="0"/>
        <w:autoSpaceDN w:val="0"/>
        <w:adjustRightInd w:val="0"/>
        <w:spacing w:line="360" w:lineRule="auto"/>
        <w:ind w:firstLineChars="494" w:firstLine="2182"/>
        <w:rPr>
          <w:rFonts w:ascii="宋体" w:eastAsia="宋体" w:hAnsi="宋体" w:cs="宋体"/>
          <w:b/>
          <w:bCs/>
          <w:sz w:val="44"/>
          <w:szCs w:val="44"/>
          <w:lang w:val="zh-CN"/>
        </w:rPr>
      </w:pPr>
      <w:r w:rsidRPr="00926C6B">
        <w:rPr>
          <w:rFonts w:ascii="宋体" w:eastAsia="宋体" w:hAnsi="宋体" w:cs="宋体" w:hint="eastAsia"/>
          <w:b/>
          <w:bCs/>
          <w:sz w:val="44"/>
          <w:szCs w:val="44"/>
          <w:lang w:val="zh-CN"/>
        </w:rPr>
        <w:lastRenderedPageBreak/>
        <w:t>三、资格审查证明材料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6C3446">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w:t>
      </w:r>
      <w:r w:rsidR="00866787">
        <w:rPr>
          <w:rFonts w:ascii="宋体" w:hAnsi="宋体" w:hint="eastAsia"/>
          <w:sz w:val="24"/>
          <w:szCs w:val="24"/>
        </w:rPr>
        <w:t xml:space="preserve"> </w:t>
      </w:r>
      <w:r>
        <w:rPr>
          <w:rFonts w:ascii="宋体" w:hAnsi="宋体" w:hint="eastAsia"/>
          <w:sz w:val="24"/>
          <w:szCs w:val="24"/>
        </w:rPr>
        <w:t>月</w:t>
      </w:r>
      <w:r w:rsidR="00866787">
        <w:rPr>
          <w:rFonts w:ascii="宋体" w:hAnsi="宋体" w:hint="eastAsia"/>
          <w:sz w:val="24"/>
          <w:szCs w:val="24"/>
        </w:rPr>
        <w:t xml:space="preserve"> </w:t>
      </w:r>
      <w:r>
        <w:rPr>
          <w:rFonts w:ascii="宋体" w:hAnsi="宋体" w:hint="eastAsia"/>
          <w:sz w:val="24"/>
          <w:szCs w:val="24"/>
        </w:rPr>
        <w:t>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926C6B">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C87CF3">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rsidP="00926C6B">
      <w:pPr>
        <w:widowControl/>
        <w:ind w:firstLineChars="695" w:firstLine="2233"/>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r w:rsidR="006C3446">
        <w:rPr>
          <w:rFonts w:ascii="宋体" w:eastAsia="宋体" w:hAnsi="宋体" w:cs="宋体" w:hint="eastAsia"/>
          <w:b/>
          <w:bCs/>
          <w:color w:val="000000"/>
          <w:sz w:val="32"/>
          <w:szCs w:val="32"/>
        </w:rPr>
        <w:lastRenderedPageBreak/>
        <w:t>3.2</w:t>
      </w:r>
      <w:r>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3.3</w:t>
      </w:r>
      <w:r w:rsidR="00740F6A">
        <w:rPr>
          <w:rFonts w:ascii="宋体" w:hAnsi="宋体" w:hint="eastAsia"/>
          <w:b/>
          <w:bCs/>
          <w:sz w:val="32"/>
          <w:szCs w:val="32"/>
        </w:rPr>
        <w:t>没有重大违法记录的声明</w:t>
      </w:r>
    </w:p>
    <w:p w:rsidR="00D35C88" w:rsidRDefault="00740F6A" w:rsidP="00992645">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99264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99264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99264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992645">
      <w:pPr>
        <w:spacing w:beforeLines="50" w:afterLines="50" w:line="360" w:lineRule="auto"/>
        <w:ind w:firstLineChars="236" w:firstLine="566"/>
        <w:rPr>
          <w:rFonts w:asciiTheme="minorEastAsia" w:hAnsiTheme="minorEastAsia" w:cs="宋体"/>
          <w:sz w:val="24"/>
          <w:szCs w:val="24"/>
          <w:lang w:val="zh-CN"/>
        </w:rPr>
      </w:pPr>
    </w:p>
    <w:p w:rsidR="00D35C88" w:rsidRDefault="00740F6A" w:rsidP="00C87CF3">
      <w:pPr>
        <w:spacing w:line="360" w:lineRule="auto"/>
        <w:ind w:firstLineChars="1700" w:firstLine="4080"/>
        <w:rPr>
          <w:sz w:val="24"/>
          <w:szCs w:val="24"/>
        </w:rPr>
      </w:pPr>
      <w:r>
        <w:rPr>
          <w:rFonts w:hint="eastAsia"/>
          <w:sz w:val="24"/>
          <w:szCs w:val="24"/>
        </w:rPr>
        <w:t>投标人（盖章）：</w:t>
      </w:r>
    </w:p>
    <w:p w:rsidR="00D35C88" w:rsidRDefault="00740F6A" w:rsidP="00C87CF3">
      <w:pPr>
        <w:spacing w:line="360" w:lineRule="auto"/>
        <w:ind w:firstLineChars="1700" w:firstLine="4080"/>
        <w:rPr>
          <w:sz w:val="24"/>
          <w:szCs w:val="24"/>
        </w:rPr>
      </w:pPr>
      <w:r>
        <w:rPr>
          <w:rFonts w:hint="eastAsia"/>
          <w:sz w:val="24"/>
          <w:szCs w:val="24"/>
        </w:rPr>
        <w:t>法定代表人或授权委托人</w:t>
      </w:r>
      <w:r w:rsidR="00C87CF3">
        <w:rPr>
          <w:rFonts w:hint="eastAsia"/>
          <w:sz w:val="24"/>
          <w:szCs w:val="24"/>
        </w:rPr>
        <w:t>：</w:t>
      </w:r>
      <w:r>
        <w:rPr>
          <w:rFonts w:hint="eastAsia"/>
          <w:sz w:val="24"/>
          <w:szCs w:val="24"/>
        </w:rPr>
        <w:t>（签字</w:t>
      </w:r>
      <w:r w:rsidR="00C87CF3">
        <w:rPr>
          <w:rFonts w:hint="eastAsia"/>
          <w:sz w:val="24"/>
          <w:szCs w:val="24"/>
        </w:rPr>
        <w:t>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rsidP="00926C6B">
      <w:pPr>
        <w:widowControl/>
        <w:spacing w:before="100" w:beforeAutospacing="1" w:after="100" w:afterAutospacing="1" w:line="360" w:lineRule="auto"/>
        <w:ind w:firstLineChars="545" w:firstLine="1751"/>
        <w:rPr>
          <w:rFonts w:asciiTheme="minorEastAsia" w:hAnsiTheme="minorEastAsia" w:cs="黑体"/>
          <w:b/>
          <w:bCs/>
          <w:sz w:val="32"/>
          <w:szCs w:val="32"/>
        </w:rPr>
      </w:pPr>
      <w:r>
        <w:rPr>
          <w:rFonts w:ascii="宋体" w:hAnsi="宋体" w:hint="eastAsia"/>
          <w:b/>
          <w:bCs/>
          <w:sz w:val="32"/>
          <w:szCs w:val="32"/>
        </w:rPr>
        <w:lastRenderedPageBreak/>
        <w:t>3.4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2619C" w:rsidRDefault="006C3446" w:rsidP="0052619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52619C">
        <w:rPr>
          <w:rFonts w:ascii="宋体" w:hAnsi="宋体" w:cs="宋体" w:hint="eastAsia"/>
          <w:snapToGrid w:val="0"/>
          <w:kern w:val="0"/>
          <w:sz w:val="32"/>
          <w:szCs w:val="32"/>
        </w:rPr>
        <w:t>投 标 函</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2619C" w:rsidRDefault="0052619C" w:rsidP="0052619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收到中标通知书后，按招标文件的规定向采购人提交履约保证金。</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p>
    <w:p w:rsidR="0052619C" w:rsidRDefault="00C87CF3"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投标人：（盖章）</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C87CF3">
        <w:rPr>
          <w:rFonts w:ascii="宋体" w:hAnsi="宋体" w:cs="宋体" w:hint="eastAsia"/>
          <w:snapToGrid w:val="0"/>
          <w:kern w:val="0"/>
          <w:szCs w:val="24"/>
        </w:rPr>
        <w:t>：</w:t>
      </w:r>
      <w:r>
        <w:rPr>
          <w:rFonts w:ascii="宋体" w:hAnsi="宋体" w:cs="宋体" w:hint="eastAsia"/>
          <w:snapToGrid w:val="0"/>
          <w:kern w:val="0"/>
          <w:szCs w:val="24"/>
        </w:rPr>
        <w:t>（签字</w:t>
      </w:r>
      <w:r w:rsidR="00C87CF3">
        <w:rPr>
          <w:rFonts w:ascii="宋体" w:hAnsi="宋体" w:cs="宋体" w:hint="eastAsia"/>
          <w:snapToGrid w:val="0"/>
          <w:kern w:val="0"/>
          <w:szCs w:val="24"/>
        </w:rPr>
        <w:t>或盖章</w:t>
      </w:r>
      <w:r>
        <w:rPr>
          <w:rFonts w:ascii="宋体" w:hAnsi="宋体" w:cs="宋体" w:hint="eastAsia"/>
          <w:snapToGrid w:val="0"/>
          <w:kern w:val="0"/>
          <w:szCs w:val="24"/>
        </w:rPr>
        <w:t>）</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地     址：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7CF3" w:rsidRDefault="0052619C"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52619C" w:rsidRDefault="00C87CF3"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年    月    日</w:t>
      </w:r>
    </w:p>
    <w:p w:rsidR="00D35C88" w:rsidRDefault="00D35C88">
      <w:pPr>
        <w:rPr>
          <w:rFonts w:ascii="宋体" w:eastAsia="宋体" w:hAnsi="宋体" w:cs="宋体"/>
          <w:sz w:val="24"/>
          <w:szCs w:val="24"/>
        </w:rPr>
      </w:pPr>
    </w:p>
    <w:p w:rsidR="0052619C" w:rsidRDefault="006C3446" w:rsidP="00926C6B">
      <w:pPr>
        <w:autoSpaceDE w:val="0"/>
        <w:autoSpaceDN w:val="0"/>
        <w:adjustRightInd w:val="0"/>
        <w:spacing w:line="360" w:lineRule="auto"/>
        <w:ind w:firstLineChars="845" w:firstLine="2715"/>
        <w:outlineLvl w:val="0"/>
        <w:rPr>
          <w:rFonts w:eastAsia="宋体" w:hAnsi="宋体"/>
          <w:b/>
          <w:snapToGrid w:val="0"/>
          <w:kern w:val="0"/>
          <w:sz w:val="32"/>
          <w:szCs w:val="32"/>
        </w:rPr>
      </w:pPr>
      <w:r>
        <w:rPr>
          <w:rFonts w:eastAsia="宋体" w:hAnsi="宋体" w:hint="eastAsia"/>
          <w:b/>
          <w:snapToGrid w:val="0"/>
          <w:kern w:val="0"/>
          <w:sz w:val="32"/>
          <w:szCs w:val="32"/>
        </w:rPr>
        <w:t>4.2</w:t>
      </w:r>
      <w:r w:rsidR="0052619C">
        <w:rPr>
          <w:rFonts w:eastAsia="宋体" w:hAnsi="宋体" w:hint="eastAsia"/>
          <w:b/>
          <w:snapToGrid w:val="0"/>
          <w:kern w:val="0"/>
          <w:sz w:val="32"/>
          <w:szCs w:val="32"/>
        </w:rPr>
        <w:t>投标保证金</w:t>
      </w:r>
    </w:p>
    <w:p w:rsidR="0052619C" w:rsidRDefault="0052619C" w:rsidP="0052619C">
      <w:pPr>
        <w:autoSpaceDE w:val="0"/>
        <w:autoSpaceDN w:val="0"/>
        <w:adjustRightInd w:val="0"/>
        <w:spacing w:line="360" w:lineRule="auto"/>
        <w:jc w:val="center"/>
        <w:outlineLvl w:val="0"/>
        <w:rPr>
          <w:rFonts w:eastAsia="宋体" w:hAnsi="宋体"/>
          <w:b/>
          <w:snapToGrid w:val="0"/>
          <w:kern w:val="0"/>
          <w:sz w:val="36"/>
          <w:szCs w:val="36"/>
        </w:rPr>
      </w:pPr>
    </w:p>
    <w:p w:rsidR="0052619C" w:rsidRDefault="0052619C" w:rsidP="0052619C">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widowControl/>
        <w:jc w:val="center"/>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D35C88" w:rsidRDefault="006C3446" w:rsidP="00926C6B">
      <w:pPr>
        <w:widowControl/>
        <w:ind w:firstLineChars="896" w:firstLine="2698"/>
        <w:rPr>
          <w:rFonts w:ascii="宋体" w:hAnsi="宋体"/>
          <w:b/>
          <w:bCs/>
          <w:color w:val="000000"/>
          <w:sz w:val="30"/>
          <w:szCs w:val="30"/>
        </w:rPr>
      </w:pPr>
      <w:r>
        <w:rPr>
          <w:rFonts w:ascii="宋体" w:hAnsi="宋体" w:hint="eastAsia"/>
          <w:b/>
          <w:bCs/>
          <w:color w:val="000000"/>
          <w:sz w:val="30"/>
          <w:szCs w:val="30"/>
        </w:rPr>
        <w:t>4.3</w:t>
      </w:r>
      <w:r w:rsidR="004A3F6C">
        <w:rPr>
          <w:rFonts w:ascii="宋体" w:hAnsi="宋体" w:hint="eastAsia"/>
          <w:b/>
          <w:bCs/>
          <w:color w:val="000000"/>
          <w:sz w:val="30"/>
          <w:szCs w:val="30"/>
        </w:rPr>
        <w:t>项目实施方案</w:t>
      </w:r>
    </w:p>
    <w:p w:rsidR="00926C6B" w:rsidRDefault="00926C6B" w:rsidP="00926C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26C6B" w:rsidRDefault="00926C6B" w:rsidP="00926C6B">
      <w:pPr>
        <w:autoSpaceDE w:val="0"/>
        <w:autoSpaceDN w:val="0"/>
        <w:adjustRightInd w:val="0"/>
        <w:spacing w:line="360" w:lineRule="auto"/>
        <w:jc w:val="left"/>
        <w:outlineLvl w:val="0"/>
        <w:rPr>
          <w:rFonts w:ascii="宋体" w:hAnsi="宋体"/>
          <w:b/>
          <w:bCs/>
          <w:color w:val="000000"/>
          <w:sz w:val="24"/>
        </w:rPr>
      </w:pPr>
    </w:p>
    <w:p w:rsidR="0052619C" w:rsidRPr="00926C6B" w:rsidRDefault="0052619C">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D35C88" w:rsidRDefault="006C3446">
      <w:pPr>
        <w:widowControl/>
        <w:jc w:val="center"/>
        <w:rPr>
          <w:rFonts w:ascii="宋体" w:hAnsi="宋体"/>
          <w:b/>
          <w:bCs/>
          <w:sz w:val="30"/>
          <w:szCs w:val="30"/>
        </w:rPr>
      </w:pPr>
      <w:r>
        <w:rPr>
          <w:rFonts w:ascii="宋体" w:hAnsi="宋体" w:hint="eastAsia"/>
          <w:b/>
          <w:bCs/>
          <w:color w:val="000000"/>
          <w:sz w:val="30"/>
          <w:szCs w:val="30"/>
        </w:rPr>
        <w:t>4.4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926C6B" w:rsidRDefault="00926C6B">
      <w:pPr>
        <w:autoSpaceDE w:val="0"/>
        <w:autoSpaceDN w:val="0"/>
        <w:adjustRightInd w:val="0"/>
        <w:spacing w:line="360" w:lineRule="auto"/>
        <w:jc w:val="center"/>
        <w:rPr>
          <w:rFonts w:asciiTheme="minorEastAsia" w:hAnsiTheme="minorEastAsia" w:cs="黑体"/>
          <w:b/>
          <w:bCs/>
          <w:sz w:val="32"/>
          <w:szCs w:val="32"/>
          <w:lang w:val="zh-CN"/>
        </w:rPr>
      </w:pPr>
    </w:p>
    <w:p w:rsidR="00D35C88" w:rsidRDefault="006C344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4.5</w:t>
      </w:r>
      <w:r w:rsidR="00740F6A">
        <w:rPr>
          <w:rFonts w:asciiTheme="minorEastAsia" w:hAnsiTheme="minorEastAsia" w:cs="黑体"/>
          <w:b/>
          <w:sz w:val="32"/>
          <w:szCs w:val="32"/>
          <w:lang w:val="zh-CN"/>
        </w:rPr>
        <w:t>其他</w:t>
      </w:r>
      <w:r w:rsidR="00740F6A">
        <w:rPr>
          <w:rFonts w:asciiTheme="minorEastAsia" w:hAnsiTheme="minorEastAsia" w:cs="黑体" w:hint="eastAsia"/>
          <w:b/>
          <w:sz w:val="32"/>
          <w:szCs w:val="32"/>
          <w:lang w:val="zh-CN"/>
        </w:rPr>
        <w:t>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6C344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4.6</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6C3446">
      <w:pPr>
        <w:pStyle w:val="a4"/>
        <w:ind w:firstLineChars="0" w:firstLine="0"/>
        <w:jc w:val="center"/>
        <w:rPr>
          <w:rFonts w:ascii="宋体" w:hAnsi="宋体" w:cs="宋体"/>
          <w:sz w:val="32"/>
          <w:szCs w:val="32"/>
        </w:rPr>
      </w:pPr>
      <w:r>
        <w:rPr>
          <w:rFonts w:ascii="宋体" w:hAnsi="宋体" w:cs="宋体" w:hint="eastAsia"/>
          <w:b/>
          <w:bCs/>
          <w:sz w:val="32"/>
          <w:szCs w:val="32"/>
        </w:rPr>
        <w:t>4.6.1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C3446">
        <w:rPr>
          <w:rFonts w:ascii="宋体" w:hAnsi="宋体" w:cs="宋体" w:hint="eastAsia"/>
          <w:b/>
          <w:spacing w:val="6"/>
          <w:sz w:val="32"/>
          <w:szCs w:val="32"/>
        </w:rPr>
        <w:lastRenderedPageBreak/>
        <w:t>4.6.2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3CE" w:rsidRDefault="007873CE" w:rsidP="00D35C88">
      <w:r>
        <w:separator/>
      </w:r>
    </w:p>
  </w:endnote>
  <w:endnote w:type="continuationSeparator" w:id="1">
    <w:p w:rsidR="007873CE" w:rsidRDefault="007873CE"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3CE" w:rsidRDefault="00992645">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873CE" w:rsidRDefault="00992645">
                <w:pPr>
                  <w:pStyle w:val="ab"/>
                </w:pPr>
                <w:fldSimple w:instr=" PAGE  \* MERGEFORMAT ">
                  <w:r w:rsidR="006A1FB7">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3CE" w:rsidRDefault="007873CE" w:rsidP="00D35C88">
      <w:r>
        <w:separator/>
      </w:r>
    </w:p>
  </w:footnote>
  <w:footnote w:type="continuationSeparator" w:id="1">
    <w:p w:rsidR="007873CE" w:rsidRDefault="007873CE"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81066D6"/>
    <w:multiLevelType w:val="singleLevel"/>
    <w:tmpl w:val="581066D6"/>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 w:numId="9">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D84"/>
    <w:rsid w:val="00042FAA"/>
    <w:rsid w:val="00043245"/>
    <w:rsid w:val="00043839"/>
    <w:rsid w:val="00045278"/>
    <w:rsid w:val="00046262"/>
    <w:rsid w:val="0004770C"/>
    <w:rsid w:val="00047EEB"/>
    <w:rsid w:val="00047FE5"/>
    <w:rsid w:val="00051047"/>
    <w:rsid w:val="00051359"/>
    <w:rsid w:val="00051408"/>
    <w:rsid w:val="00051A41"/>
    <w:rsid w:val="00052F0A"/>
    <w:rsid w:val="00053FB0"/>
    <w:rsid w:val="0005513E"/>
    <w:rsid w:val="00057AEE"/>
    <w:rsid w:val="00060BB3"/>
    <w:rsid w:val="00062EF6"/>
    <w:rsid w:val="000640A3"/>
    <w:rsid w:val="0006517F"/>
    <w:rsid w:val="000657F6"/>
    <w:rsid w:val="00065CC2"/>
    <w:rsid w:val="00066B98"/>
    <w:rsid w:val="0007007C"/>
    <w:rsid w:val="00070941"/>
    <w:rsid w:val="00073254"/>
    <w:rsid w:val="000732BA"/>
    <w:rsid w:val="00074D6D"/>
    <w:rsid w:val="00076B02"/>
    <w:rsid w:val="000770E4"/>
    <w:rsid w:val="0007717B"/>
    <w:rsid w:val="000815A8"/>
    <w:rsid w:val="00081873"/>
    <w:rsid w:val="00083FB2"/>
    <w:rsid w:val="000873EB"/>
    <w:rsid w:val="00091241"/>
    <w:rsid w:val="000916F7"/>
    <w:rsid w:val="00091AF1"/>
    <w:rsid w:val="00093244"/>
    <w:rsid w:val="00093E29"/>
    <w:rsid w:val="0009578B"/>
    <w:rsid w:val="00095E6D"/>
    <w:rsid w:val="00096017"/>
    <w:rsid w:val="000A0E23"/>
    <w:rsid w:val="000A1B81"/>
    <w:rsid w:val="000A2977"/>
    <w:rsid w:val="000A31D7"/>
    <w:rsid w:val="000A5577"/>
    <w:rsid w:val="000A6067"/>
    <w:rsid w:val="000B0A67"/>
    <w:rsid w:val="000B2A34"/>
    <w:rsid w:val="000B2A5E"/>
    <w:rsid w:val="000B3987"/>
    <w:rsid w:val="000B426E"/>
    <w:rsid w:val="000B6443"/>
    <w:rsid w:val="000B653E"/>
    <w:rsid w:val="000B7719"/>
    <w:rsid w:val="000C1692"/>
    <w:rsid w:val="000C17F1"/>
    <w:rsid w:val="000C1ADF"/>
    <w:rsid w:val="000C4A86"/>
    <w:rsid w:val="000C7700"/>
    <w:rsid w:val="000D0003"/>
    <w:rsid w:val="000D2601"/>
    <w:rsid w:val="000D2F3A"/>
    <w:rsid w:val="000D437E"/>
    <w:rsid w:val="000D5012"/>
    <w:rsid w:val="000D5D5D"/>
    <w:rsid w:val="000D5F83"/>
    <w:rsid w:val="000E1268"/>
    <w:rsid w:val="000E3969"/>
    <w:rsid w:val="000E4426"/>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81E"/>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5DC4"/>
    <w:rsid w:val="00216612"/>
    <w:rsid w:val="00216671"/>
    <w:rsid w:val="002167A0"/>
    <w:rsid w:val="002213C9"/>
    <w:rsid w:val="00221714"/>
    <w:rsid w:val="00221F94"/>
    <w:rsid w:val="0022294A"/>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0820"/>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2887"/>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2E11"/>
    <w:rsid w:val="002F367E"/>
    <w:rsid w:val="002F3797"/>
    <w:rsid w:val="002F673F"/>
    <w:rsid w:val="002F72CF"/>
    <w:rsid w:val="00300EF8"/>
    <w:rsid w:val="00301454"/>
    <w:rsid w:val="00301513"/>
    <w:rsid w:val="0030333E"/>
    <w:rsid w:val="00303BC7"/>
    <w:rsid w:val="00303FB1"/>
    <w:rsid w:val="00304496"/>
    <w:rsid w:val="0030457F"/>
    <w:rsid w:val="003065EE"/>
    <w:rsid w:val="00310E42"/>
    <w:rsid w:val="00315190"/>
    <w:rsid w:val="0032221E"/>
    <w:rsid w:val="003240A4"/>
    <w:rsid w:val="0032532C"/>
    <w:rsid w:val="003255AF"/>
    <w:rsid w:val="003271AC"/>
    <w:rsid w:val="00330F56"/>
    <w:rsid w:val="00331A77"/>
    <w:rsid w:val="00333149"/>
    <w:rsid w:val="003338F4"/>
    <w:rsid w:val="00335A90"/>
    <w:rsid w:val="00340730"/>
    <w:rsid w:val="00340EC4"/>
    <w:rsid w:val="00340FE6"/>
    <w:rsid w:val="0034152F"/>
    <w:rsid w:val="00341CE9"/>
    <w:rsid w:val="00341E58"/>
    <w:rsid w:val="00344561"/>
    <w:rsid w:val="00345A9E"/>
    <w:rsid w:val="00350171"/>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C774A"/>
    <w:rsid w:val="003D0AE4"/>
    <w:rsid w:val="003D0CDD"/>
    <w:rsid w:val="003D438C"/>
    <w:rsid w:val="003D5696"/>
    <w:rsid w:val="003D6667"/>
    <w:rsid w:val="003D7D1A"/>
    <w:rsid w:val="003E3CE1"/>
    <w:rsid w:val="003E402A"/>
    <w:rsid w:val="003E4C27"/>
    <w:rsid w:val="003E55A9"/>
    <w:rsid w:val="003E6DCB"/>
    <w:rsid w:val="003E7A1A"/>
    <w:rsid w:val="003F00E5"/>
    <w:rsid w:val="003F1D42"/>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58AF"/>
    <w:rsid w:val="00416695"/>
    <w:rsid w:val="00416F49"/>
    <w:rsid w:val="00417252"/>
    <w:rsid w:val="00420FCE"/>
    <w:rsid w:val="00421B5E"/>
    <w:rsid w:val="00422720"/>
    <w:rsid w:val="00422E57"/>
    <w:rsid w:val="00423629"/>
    <w:rsid w:val="00425132"/>
    <w:rsid w:val="004274AC"/>
    <w:rsid w:val="00431AA8"/>
    <w:rsid w:val="0043285C"/>
    <w:rsid w:val="004351FE"/>
    <w:rsid w:val="0043692A"/>
    <w:rsid w:val="0043731C"/>
    <w:rsid w:val="00437838"/>
    <w:rsid w:val="00440404"/>
    <w:rsid w:val="00440A1D"/>
    <w:rsid w:val="00441470"/>
    <w:rsid w:val="00444B28"/>
    <w:rsid w:val="00447C12"/>
    <w:rsid w:val="004506DF"/>
    <w:rsid w:val="00450F7F"/>
    <w:rsid w:val="00455CCA"/>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1A21"/>
    <w:rsid w:val="00492764"/>
    <w:rsid w:val="0049329D"/>
    <w:rsid w:val="004933B6"/>
    <w:rsid w:val="00494593"/>
    <w:rsid w:val="004A0A52"/>
    <w:rsid w:val="004A0A88"/>
    <w:rsid w:val="004A2AD0"/>
    <w:rsid w:val="004A3F6C"/>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294D"/>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29B"/>
    <w:rsid w:val="005166B5"/>
    <w:rsid w:val="00516702"/>
    <w:rsid w:val="00522943"/>
    <w:rsid w:val="005232D8"/>
    <w:rsid w:val="005252A6"/>
    <w:rsid w:val="0052619C"/>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50B9"/>
    <w:rsid w:val="00557192"/>
    <w:rsid w:val="005601CD"/>
    <w:rsid w:val="00562E40"/>
    <w:rsid w:val="00563501"/>
    <w:rsid w:val="0056371E"/>
    <w:rsid w:val="00564C86"/>
    <w:rsid w:val="00565563"/>
    <w:rsid w:val="00567144"/>
    <w:rsid w:val="00567C68"/>
    <w:rsid w:val="00570118"/>
    <w:rsid w:val="005703F5"/>
    <w:rsid w:val="005710D1"/>
    <w:rsid w:val="00571EE7"/>
    <w:rsid w:val="00576FFA"/>
    <w:rsid w:val="00577F1A"/>
    <w:rsid w:val="0058016D"/>
    <w:rsid w:val="00580967"/>
    <w:rsid w:val="00580A0C"/>
    <w:rsid w:val="00582298"/>
    <w:rsid w:val="00582EB6"/>
    <w:rsid w:val="0058401A"/>
    <w:rsid w:val="005844DB"/>
    <w:rsid w:val="00585CD2"/>
    <w:rsid w:val="00587049"/>
    <w:rsid w:val="0059012E"/>
    <w:rsid w:val="00590B69"/>
    <w:rsid w:val="00590E50"/>
    <w:rsid w:val="0059153B"/>
    <w:rsid w:val="00591DB4"/>
    <w:rsid w:val="0059271E"/>
    <w:rsid w:val="005940C7"/>
    <w:rsid w:val="00594F6B"/>
    <w:rsid w:val="005969BE"/>
    <w:rsid w:val="005A0180"/>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5F5604"/>
    <w:rsid w:val="00604FF4"/>
    <w:rsid w:val="00610240"/>
    <w:rsid w:val="00611765"/>
    <w:rsid w:val="00611C4D"/>
    <w:rsid w:val="0061294B"/>
    <w:rsid w:val="00617773"/>
    <w:rsid w:val="00617B45"/>
    <w:rsid w:val="00620C84"/>
    <w:rsid w:val="00620FD5"/>
    <w:rsid w:val="00621A89"/>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1FB7"/>
    <w:rsid w:val="006A4643"/>
    <w:rsid w:val="006A4B07"/>
    <w:rsid w:val="006A51DF"/>
    <w:rsid w:val="006B1786"/>
    <w:rsid w:val="006B326D"/>
    <w:rsid w:val="006B35E5"/>
    <w:rsid w:val="006B4BED"/>
    <w:rsid w:val="006B67A0"/>
    <w:rsid w:val="006B6AD1"/>
    <w:rsid w:val="006B6DC8"/>
    <w:rsid w:val="006B7B8C"/>
    <w:rsid w:val="006C2112"/>
    <w:rsid w:val="006C3446"/>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3D8"/>
    <w:rsid w:val="00731C79"/>
    <w:rsid w:val="00731CB4"/>
    <w:rsid w:val="007339B6"/>
    <w:rsid w:val="0073546E"/>
    <w:rsid w:val="0073609D"/>
    <w:rsid w:val="00736866"/>
    <w:rsid w:val="00736DAA"/>
    <w:rsid w:val="00740045"/>
    <w:rsid w:val="00740F6A"/>
    <w:rsid w:val="007415FE"/>
    <w:rsid w:val="00741927"/>
    <w:rsid w:val="00742EDB"/>
    <w:rsid w:val="00743AAA"/>
    <w:rsid w:val="007442DA"/>
    <w:rsid w:val="00745C68"/>
    <w:rsid w:val="00746214"/>
    <w:rsid w:val="00746A83"/>
    <w:rsid w:val="00753138"/>
    <w:rsid w:val="00753254"/>
    <w:rsid w:val="00753299"/>
    <w:rsid w:val="00753731"/>
    <w:rsid w:val="0075389E"/>
    <w:rsid w:val="00753AF9"/>
    <w:rsid w:val="00755BCB"/>
    <w:rsid w:val="00756959"/>
    <w:rsid w:val="00762B0D"/>
    <w:rsid w:val="007642C1"/>
    <w:rsid w:val="007642C5"/>
    <w:rsid w:val="007658AC"/>
    <w:rsid w:val="00765F57"/>
    <w:rsid w:val="00767D46"/>
    <w:rsid w:val="0077060C"/>
    <w:rsid w:val="00771504"/>
    <w:rsid w:val="00772209"/>
    <w:rsid w:val="0077237D"/>
    <w:rsid w:val="007744E0"/>
    <w:rsid w:val="00775251"/>
    <w:rsid w:val="00775AD2"/>
    <w:rsid w:val="0077647B"/>
    <w:rsid w:val="00777E67"/>
    <w:rsid w:val="007805C4"/>
    <w:rsid w:val="00780845"/>
    <w:rsid w:val="007808C1"/>
    <w:rsid w:val="007818A9"/>
    <w:rsid w:val="007818FF"/>
    <w:rsid w:val="0078294F"/>
    <w:rsid w:val="00784C38"/>
    <w:rsid w:val="00784FD4"/>
    <w:rsid w:val="00786BBD"/>
    <w:rsid w:val="007873CE"/>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D4FA3"/>
    <w:rsid w:val="007E05E7"/>
    <w:rsid w:val="007E08B0"/>
    <w:rsid w:val="007E0A38"/>
    <w:rsid w:val="007E0E0C"/>
    <w:rsid w:val="007E1078"/>
    <w:rsid w:val="007E135C"/>
    <w:rsid w:val="007E28E7"/>
    <w:rsid w:val="007E530E"/>
    <w:rsid w:val="007F0D3B"/>
    <w:rsid w:val="007F0E1D"/>
    <w:rsid w:val="007F1024"/>
    <w:rsid w:val="007F35B1"/>
    <w:rsid w:val="007F4AE1"/>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141"/>
    <w:rsid w:val="008517F1"/>
    <w:rsid w:val="00852C5F"/>
    <w:rsid w:val="008538ED"/>
    <w:rsid w:val="00853D4C"/>
    <w:rsid w:val="00856B5C"/>
    <w:rsid w:val="00856C6E"/>
    <w:rsid w:val="008573C0"/>
    <w:rsid w:val="00860B84"/>
    <w:rsid w:val="0086131C"/>
    <w:rsid w:val="00861B48"/>
    <w:rsid w:val="00864F18"/>
    <w:rsid w:val="00866787"/>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284"/>
    <w:rsid w:val="0089446C"/>
    <w:rsid w:val="008961DF"/>
    <w:rsid w:val="008A0759"/>
    <w:rsid w:val="008A0CFD"/>
    <w:rsid w:val="008A26E9"/>
    <w:rsid w:val="008A2F57"/>
    <w:rsid w:val="008A436F"/>
    <w:rsid w:val="008A4FD8"/>
    <w:rsid w:val="008B0C5B"/>
    <w:rsid w:val="008B3882"/>
    <w:rsid w:val="008C000C"/>
    <w:rsid w:val="008C0DCE"/>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26C6B"/>
    <w:rsid w:val="00927BBF"/>
    <w:rsid w:val="0093026D"/>
    <w:rsid w:val="00930628"/>
    <w:rsid w:val="009316A0"/>
    <w:rsid w:val="00933BEC"/>
    <w:rsid w:val="009352AD"/>
    <w:rsid w:val="009358DB"/>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5418"/>
    <w:rsid w:val="00976C3F"/>
    <w:rsid w:val="0097792F"/>
    <w:rsid w:val="00980F3E"/>
    <w:rsid w:val="00981442"/>
    <w:rsid w:val="00981864"/>
    <w:rsid w:val="00981DE7"/>
    <w:rsid w:val="00983432"/>
    <w:rsid w:val="00983F78"/>
    <w:rsid w:val="009849BD"/>
    <w:rsid w:val="00991AB3"/>
    <w:rsid w:val="00991D6A"/>
    <w:rsid w:val="0099210B"/>
    <w:rsid w:val="00992645"/>
    <w:rsid w:val="00993778"/>
    <w:rsid w:val="00994564"/>
    <w:rsid w:val="00997111"/>
    <w:rsid w:val="009A01C8"/>
    <w:rsid w:val="009A09B4"/>
    <w:rsid w:val="009A16F0"/>
    <w:rsid w:val="009A1B50"/>
    <w:rsid w:val="009A27A1"/>
    <w:rsid w:val="009A32D2"/>
    <w:rsid w:val="009A488A"/>
    <w:rsid w:val="009A58F0"/>
    <w:rsid w:val="009A5AB3"/>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D3421"/>
    <w:rsid w:val="009D649F"/>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A89"/>
    <w:rsid w:val="00A11F20"/>
    <w:rsid w:val="00A12625"/>
    <w:rsid w:val="00A12894"/>
    <w:rsid w:val="00A14758"/>
    <w:rsid w:val="00A15B13"/>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B71"/>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29B"/>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22D5"/>
    <w:rsid w:val="00C84AD2"/>
    <w:rsid w:val="00C84CDC"/>
    <w:rsid w:val="00C85048"/>
    <w:rsid w:val="00C8569A"/>
    <w:rsid w:val="00C858C6"/>
    <w:rsid w:val="00C86A6C"/>
    <w:rsid w:val="00C872B6"/>
    <w:rsid w:val="00C87CF3"/>
    <w:rsid w:val="00C91F6B"/>
    <w:rsid w:val="00C954F9"/>
    <w:rsid w:val="00C95D9F"/>
    <w:rsid w:val="00C9618D"/>
    <w:rsid w:val="00C969F8"/>
    <w:rsid w:val="00CA19FC"/>
    <w:rsid w:val="00CA3FA0"/>
    <w:rsid w:val="00CA568D"/>
    <w:rsid w:val="00CA5BA7"/>
    <w:rsid w:val="00CA721E"/>
    <w:rsid w:val="00CB0762"/>
    <w:rsid w:val="00CB2A79"/>
    <w:rsid w:val="00CB3368"/>
    <w:rsid w:val="00CB368D"/>
    <w:rsid w:val="00CB4C07"/>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5FD5"/>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47674"/>
    <w:rsid w:val="00D511A9"/>
    <w:rsid w:val="00D5143D"/>
    <w:rsid w:val="00D544AD"/>
    <w:rsid w:val="00D545DF"/>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6F11"/>
    <w:rsid w:val="00D87614"/>
    <w:rsid w:val="00D87B47"/>
    <w:rsid w:val="00D87DE6"/>
    <w:rsid w:val="00D923BA"/>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67D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524C"/>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1300"/>
    <w:rsid w:val="00E922B0"/>
    <w:rsid w:val="00E9438B"/>
    <w:rsid w:val="00E976F7"/>
    <w:rsid w:val="00EA2A50"/>
    <w:rsid w:val="00EA3566"/>
    <w:rsid w:val="00EA422C"/>
    <w:rsid w:val="00EA4EC2"/>
    <w:rsid w:val="00EA5150"/>
    <w:rsid w:val="00EA674F"/>
    <w:rsid w:val="00EA78CC"/>
    <w:rsid w:val="00EB4BB1"/>
    <w:rsid w:val="00EB53EE"/>
    <w:rsid w:val="00EB68FC"/>
    <w:rsid w:val="00EB6C9D"/>
    <w:rsid w:val="00EB72CD"/>
    <w:rsid w:val="00EB7508"/>
    <w:rsid w:val="00EB77EC"/>
    <w:rsid w:val="00EC079A"/>
    <w:rsid w:val="00EC08B7"/>
    <w:rsid w:val="00EC12FD"/>
    <w:rsid w:val="00EC45C2"/>
    <w:rsid w:val="00EC546C"/>
    <w:rsid w:val="00EC60C0"/>
    <w:rsid w:val="00EC620F"/>
    <w:rsid w:val="00ED0243"/>
    <w:rsid w:val="00ED03A8"/>
    <w:rsid w:val="00ED0E40"/>
    <w:rsid w:val="00ED257A"/>
    <w:rsid w:val="00ED38AC"/>
    <w:rsid w:val="00ED5742"/>
    <w:rsid w:val="00ED6045"/>
    <w:rsid w:val="00ED6602"/>
    <w:rsid w:val="00ED691B"/>
    <w:rsid w:val="00ED7163"/>
    <w:rsid w:val="00ED71FE"/>
    <w:rsid w:val="00ED76DE"/>
    <w:rsid w:val="00ED7A64"/>
    <w:rsid w:val="00EE2800"/>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3C9D"/>
    <w:rsid w:val="00F13DA4"/>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4636E"/>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58F"/>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97E1A"/>
    <w:rsid w:val="00FA0801"/>
    <w:rsid w:val="00FA0FA4"/>
    <w:rsid w:val="00FA43A0"/>
    <w:rsid w:val="00FA44EB"/>
    <w:rsid w:val="00FA564A"/>
    <w:rsid w:val="00FA57B0"/>
    <w:rsid w:val="00FA6B55"/>
    <w:rsid w:val="00FB1715"/>
    <w:rsid w:val="00FB1C94"/>
    <w:rsid w:val="00FB2FDC"/>
    <w:rsid w:val="00FB5F14"/>
    <w:rsid w:val="00FB66A1"/>
    <w:rsid w:val="00FB6889"/>
    <w:rsid w:val="00FB741C"/>
    <w:rsid w:val="00FB7A2A"/>
    <w:rsid w:val="00FC0407"/>
    <w:rsid w:val="00FC22B8"/>
    <w:rsid w:val="00FC4EBB"/>
    <w:rsid w:val="00FC537D"/>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54974752">
      <w:bodyDiv w:val="1"/>
      <w:marLeft w:val="0"/>
      <w:marRight w:val="0"/>
      <w:marTop w:val="0"/>
      <w:marBottom w:val="0"/>
      <w:divBdr>
        <w:top w:val="none" w:sz="0" w:space="0" w:color="auto"/>
        <w:left w:val="none" w:sz="0" w:space="0" w:color="auto"/>
        <w:bottom w:val="none" w:sz="0" w:space="0" w:color="auto"/>
        <w:right w:val="none" w:sz="0" w:space="0" w:color="auto"/>
      </w:divBdr>
      <w:divsChild>
        <w:div w:id="1141852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FFDF6-CEDE-46E7-A6CF-9B96F9D8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3260</TotalTime>
  <Pages>50</Pages>
  <Words>4047</Words>
  <Characters>23069</Characters>
  <Application>Microsoft Office Word</Application>
  <DocSecurity>0</DocSecurity>
  <Lines>192</Lines>
  <Paragraphs>54</Paragraphs>
  <ScaleCrop>false</ScaleCrop>
  <Company>Microsoft</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778</cp:revision>
  <cp:lastPrinted>2018-04-24T03:09:00Z</cp:lastPrinted>
  <dcterms:created xsi:type="dcterms:W3CDTF">2017-11-29T08:03:00Z</dcterms:created>
  <dcterms:modified xsi:type="dcterms:W3CDTF">2019-07-11T09:10:00Z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