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A0" w:rsidRPr="00DD58A0" w:rsidRDefault="00DD58A0" w:rsidP="00DD58A0">
      <w:pPr>
        <w:widowControl/>
        <w:shd w:val="clear" w:color="auto" w:fill="FFFFFF"/>
        <w:spacing w:before="227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417F4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长葛市2019年电子商务进农村综合示范采购项目（四标段）</w:t>
      </w:r>
      <w:r w:rsidR="0030514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再</w:t>
      </w:r>
      <w:r w:rsidRPr="00417F4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次</w:t>
      </w:r>
      <w:r w:rsidR="0036073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流标</w:t>
      </w:r>
      <w:r w:rsidRPr="00DD58A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公告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（一）项目名称：</w:t>
      </w:r>
      <w:r w:rsidRPr="00DD58A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长葛市2019</w:t>
      </w:r>
      <w:r w:rsidR="0030514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年电子商务进农村综合示范采购项目（四标段）再</w:t>
      </w:r>
      <w:r w:rsidRPr="00DD58A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次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（二）项目编号：长招采公字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[2019</w:t>
      </w: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]0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16</w:t>
      </w: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（三）招标公告发布日期：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2019</w:t>
      </w: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0514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（四）变更公告发布日期：无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（五）开标日期：2019年</w:t>
      </w:r>
      <w:r w:rsidR="0030514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27</w:t>
      </w: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日09:00时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（六）采购方式： 公开招标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（七）最高限价：采购预算为600000元。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（八）评标办法：综合评分法</w:t>
      </w:r>
    </w:p>
    <w:p w:rsidR="00DD58A0" w:rsidRPr="00DD58A0" w:rsidRDefault="00DD58A0" w:rsidP="00DD58A0">
      <w:pPr>
        <w:widowControl/>
        <w:shd w:val="clear" w:color="auto" w:fill="FFFFFF"/>
        <w:spacing w:before="227" w:line="561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（九）资格审查方式：资格后审 </w:t>
      </w:r>
    </w:p>
    <w:p w:rsidR="00DD58A0" w:rsidRDefault="00DD58A0" w:rsidP="00DD58A0">
      <w:pPr>
        <w:widowControl/>
        <w:shd w:val="clear" w:color="auto" w:fill="FFFFFF"/>
        <w:spacing w:before="227" w:line="561" w:lineRule="atLeast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DD58A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</w:t>
      </w:r>
      <w:r w:rsidR="0036073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流标原因：</w:t>
      </w:r>
    </w:p>
    <w:p w:rsidR="00AA7E2D" w:rsidRDefault="0036073A" w:rsidP="00900A3C">
      <w:pPr>
        <w:widowControl/>
        <w:shd w:val="clear" w:color="auto" w:fill="FFFFFF"/>
        <w:spacing w:before="227" w:line="561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36073A">
        <w:rPr>
          <w:rFonts w:ascii="仿宋_GB2312" w:eastAsia="仿宋_GB2312" w:hint="eastAsia"/>
          <w:bCs/>
          <w:sz w:val="32"/>
          <w:szCs w:val="32"/>
        </w:rPr>
        <w:t>长葛市2019年电子商务进农村综合示范采购项目（四标段）再次</w:t>
      </w:r>
      <w:r w:rsidR="00900A3C">
        <w:rPr>
          <w:rFonts w:ascii="仿宋_GB2312" w:eastAsia="仿宋_GB2312" w:hint="eastAsia"/>
          <w:sz w:val="32"/>
          <w:szCs w:val="32"/>
        </w:rPr>
        <w:t>，</w:t>
      </w:r>
      <w:r w:rsidRPr="00F56577">
        <w:rPr>
          <w:rFonts w:ascii="仿宋_GB2312" w:eastAsia="仿宋_GB2312"/>
          <w:sz w:val="32"/>
          <w:szCs w:val="32"/>
        </w:rPr>
        <w:t>投标截止时间2019年</w:t>
      </w:r>
      <w:r>
        <w:rPr>
          <w:rFonts w:ascii="仿宋_GB2312" w:eastAsia="仿宋_GB2312"/>
          <w:sz w:val="32"/>
          <w:szCs w:val="32"/>
        </w:rPr>
        <w:t>6</w:t>
      </w:r>
      <w:r w:rsidRPr="00F56577">
        <w:rPr>
          <w:rFonts w:ascii="仿宋_GB2312" w:eastAsia="仿宋_GB2312"/>
          <w:sz w:val="32"/>
          <w:szCs w:val="32"/>
        </w:rPr>
        <w:t>月</w:t>
      </w:r>
      <w:r w:rsidR="00900A3C">
        <w:rPr>
          <w:rFonts w:ascii="仿宋_GB2312" w:eastAsia="仿宋_GB2312" w:hint="eastAsia"/>
          <w:sz w:val="32"/>
          <w:szCs w:val="32"/>
        </w:rPr>
        <w:t>27</w:t>
      </w:r>
      <w:r w:rsidRPr="00F56577"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9</w:t>
      </w:r>
      <w:r w:rsidRPr="00F56577">
        <w:rPr>
          <w:rFonts w:ascii="仿宋_GB2312" w:eastAsia="仿宋_GB2312"/>
          <w:sz w:val="32"/>
          <w:szCs w:val="32"/>
        </w:rPr>
        <w:t>时</w:t>
      </w:r>
      <w:r w:rsidR="00900A3C">
        <w:rPr>
          <w:rFonts w:ascii="仿宋_GB2312" w:eastAsia="仿宋_GB2312" w:hint="eastAsia"/>
          <w:sz w:val="32"/>
          <w:szCs w:val="32"/>
        </w:rPr>
        <w:t>0</w:t>
      </w:r>
      <w:r w:rsidRPr="00F56577">
        <w:rPr>
          <w:rFonts w:ascii="仿宋_GB2312" w:eastAsia="仿宋_GB2312"/>
          <w:sz w:val="32"/>
          <w:szCs w:val="32"/>
        </w:rPr>
        <w:t>0</w:t>
      </w:r>
      <w:r w:rsidR="00900A3C">
        <w:rPr>
          <w:rFonts w:ascii="仿宋_GB2312" w:eastAsia="仿宋_GB2312"/>
          <w:sz w:val="32"/>
          <w:szCs w:val="32"/>
        </w:rPr>
        <w:t>分共</w:t>
      </w:r>
      <w:r w:rsidR="00900A3C">
        <w:rPr>
          <w:rFonts w:ascii="仿宋_GB2312" w:eastAsia="仿宋_GB2312" w:hint="eastAsia"/>
          <w:sz w:val="32"/>
          <w:szCs w:val="32"/>
        </w:rPr>
        <w:t>收到4</w:t>
      </w:r>
      <w:r w:rsidRPr="00F56577">
        <w:rPr>
          <w:rFonts w:ascii="仿宋_GB2312" w:eastAsia="仿宋_GB2312"/>
          <w:sz w:val="32"/>
          <w:szCs w:val="32"/>
        </w:rPr>
        <w:t xml:space="preserve"> 家投标单位</w:t>
      </w:r>
      <w:r w:rsidR="00900A3C">
        <w:rPr>
          <w:rFonts w:ascii="仿宋_GB2312" w:eastAsia="仿宋_GB2312" w:hint="eastAsia"/>
          <w:sz w:val="32"/>
          <w:szCs w:val="32"/>
        </w:rPr>
        <w:t>的投标文件。分别是：</w:t>
      </w:r>
      <w:r w:rsidR="00900A3C" w:rsidRPr="00900A3C">
        <w:rPr>
          <w:rFonts w:ascii="仿宋_GB2312" w:eastAsia="仿宋_GB2312" w:hint="eastAsia"/>
          <w:sz w:val="32"/>
          <w:szCs w:val="32"/>
        </w:rPr>
        <w:t>河南兵峰职业技能</w:t>
      </w:r>
      <w:r w:rsidR="00900A3C" w:rsidRPr="00900A3C">
        <w:rPr>
          <w:rFonts w:ascii="仿宋_GB2312" w:eastAsia="仿宋_GB2312" w:hint="eastAsia"/>
          <w:sz w:val="32"/>
          <w:szCs w:val="32"/>
        </w:rPr>
        <w:lastRenderedPageBreak/>
        <w:t>培训学校有限公司</w:t>
      </w:r>
      <w:r w:rsidR="00900A3C">
        <w:rPr>
          <w:rFonts w:ascii="仿宋_GB2312" w:eastAsia="仿宋_GB2312" w:hint="eastAsia"/>
          <w:sz w:val="32"/>
          <w:szCs w:val="32"/>
        </w:rPr>
        <w:t>、</w:t>
      </w:r>
      <w:r w:rsidR="00900A3C" w:rsidRPr="00900A3C">
        <w:rPr>
          <w:rFonts w:ascii="仿宋_GB2312" w:eastAsia="仿宋_GB2312" w:hint="eastAsia"/>
          <w:sz w:val="32"/>
          <w:szCs w:val="32"/>
        </w:rPr>
        <w:t>河南朵朵云电子商务有限公司</w:t>
      </w:r>
      <w:r w:rsidR="00900A3C">
        <w:rPr>
          <w:rFonts w:ascii="仿宋_GB2312" w:eastAsia="仿宋_GB2312" w:hint="eastAsia"/>
          <w:sz w:val="32"/>
          <w:szCs w:val="32"/>
        </w:rPr>
        <w:t>、</w:t>
      </w:r>
      <w:r w:rsidR="00900A3C" w:rsidRPr="00900A3C">
        <w:rPr>
          <w:rFonts w:ascii="仿宋_GB2312" w:eastAsia="仿宋_GB2312" w:hint="eastAsia"/>
          <w:sz w:val="32"/>
          <w:szCs w:val="32"/>
        </w:rPr>
        <w:t xml:space="preserve">河南云动信息技术有限公司 </w:t>
      </w:r>
      <w:r w:rsidR="00900A3C">
        <w:rPr>
          <w:rFonts w:ascii="仿宋_GB2312" w:eastAsia="仿宋_GB2312" w:hint="eastAsia"/>
          <w:sz w:val="32"/>
          <w:szCs w:val="32"/>
        </w:rPr>
        <w:t>、</w:t>
      </w:r>
      <w:r w:rsidR="00900A3C" w:rsidRPr="00900A3C">
        <w:rPr>
          <w:rFonts w:ascii="仿宋_GB2312" w:eastAsia="仿宋_GB2312" w:hint="eastAsia"/>
          <w:sz w:val="32"/>
          <w:szCs w:val="32"/>
        </w:rPr>
        <w:t>河南众企汇电子商务有限责任公司</w:t>
      </w:r>
      <w:r w:rsidR="00900A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DD58A0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根据</w:t>
      </w:r>
      <w:r w:rsidR="00900A3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开标程序和</w:t>
      </w:r>
      <w:r w:rsidR="00DD58A0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招标文件中</w:t>
      </w:r>
      <w:r w:rsidR="008527D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的</w:t>
      </w:r>
      <w:r w:rsidR="00DD58A0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规定</w:t>
      </w:r>
      <w:r w:rsidR="008527D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供应商</w:t>
      </w:r>
      <w:r w:rsidR="008527D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对报送的</w:t>
      </w:r>
      <w:r w:rsidR="008527DB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投标文件进行</w:t>
      </w:r>
      <w:r w:rsidR="008527D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密封检查，</w:t>
      </w:r>
      <w:r w:rsidR="008527DB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河南朵朵云电子商务有限公司</w:t>
      </w:r>
      <w:r w:rsidR="008527D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电子U盘信封未加盖公章，密封情况不符合密封规定；</w:t>
      </w:r>
      <w:r w:rsidR="008527DB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河南云动信息技术有限公司</w:t>
      </w:r>
      <w:r w:rsidR="00DD58A0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的</w:t>
      </w:r>
      <w:r w:rsidR="00AA7E2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投标文件密封不完好，有露出纸质文件，密封情况不符合密封规定。</w:t>
      </w:r>
    </w:p>
    <w:p w:rsidR="00DD58A0" w:rsidRPr="00900A3C" w:rsidRDefault="008527DB" w:rsidP="00900A3C">
      <w:pPr>
        <w:widowControl/>
        <w:shd w:val="clear" w:color="auto" w:fill="FFFFFF"/>
        <w:spacing w:before="227" w:line="561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递交</w:t>
      </w:r>
      <w:r w:rsidR="00AA7E2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有效</w:t>
      </w:r>
      <w:r w:rsidR="00A5671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投标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文件</w:t>
      </w:r>
      <w:r w:rsidR="005B257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的供应商不足三家，该项目流</w:t>
      </w:r>
      <w:r w:rsidR="00DD58A0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标。</w:t>
      </w:r>
    </w:p>
    <w:p w:rsidR="00DD58A0" w:rsidRPr="00DD58A0" w:rsidRDefault="0030514A" w:rsidP="00DD58A0">
      <w:pPr>
        <w:widowControl/>
        <w:shd w:val="clear" w:color="auto" w:fill="FFFFFF"/>
        <w:spacing w:before="227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</w:t>
      </w:r>
      <w:r w:rsidR="00DD58A0" w:rsidRPr="00DD58A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、招标文件</w:t>
      </w:r>
      <w:r w:rsidR="00DD58A0" w:rsidRPr="00DD58A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（见附件）</w:t>
      </w:r>
    </w:p>
    <w:p w:rsidR="00DD58A0" w:rsidRPr="00DD58A0" w:rsidRDefault="0030514A" w:rsidP="00DD58A0">
      <w:pPr>
        <w:widowControl/>
        <w:shd w:val="clear" w:color="auto" w:fill="FFFFFF"/>
        <w:spacing w:before="227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</w:t>
      </w:r>
      <w:r w:rsidR="00DD58A0" w:rsidRPr="00DD58A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、联系方式</w:t>
      </w:r>
    </w:p>
    <w:p w:rsidR="00417F4B" w:rsidRPr="00417F4B" w:rsidRDefault="00417F4B" w:rsidP="00417F4B">
      <w:pPr>
        <w:widowControl/>
        <w:shd w:val="clear" w:color="auto" w:fill="FFFFFF"/>
        <w:spacing w:before="226" w:line="253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17F4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采购单位</w:t>
      </w:r>
      <w:r w:rsidRPr="00417F4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：长葛市商务局</w:t>
      </w:r>
    </w:p>
    <w:p w:rsidR="00417F4B" w:rsidRPr="00417F4B" w:rsidRDefault="00417F4B" w:rsidP="00417F4B">
      <w:pPr>
        <w:widowControl/>
        <w:shd w:val="clear" w:color="auto" w:fill="FFFFFF"/>
        <w:spacing w:before="226" w:line="253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17F4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地    址</w:t>
      </w:r>
      <w:r w:rsidRPr="00417F4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：长葛市葛天大道东段商务区6#楼8楼</w:t>
      </w:r>
    </w:p>
    <w:p w:rsidR="00417F4B" w:rsidRPr="00417F4B" w:rsidRDefault="00417F4B" w:rsidP="00417F4B">
      <w:pPr>
        <w:widowControl/>
        <w:shd w:val="clear" w:color="auto" w:fill="FFFFFF"/>
        <w:spacing w:before="226" w:line="253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17F4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联系人</w:t>
      </w:r>
      <w:r w:rsidRPr="00417F4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：范先生     </w:t>
      </w:r>
      <w:r w:rsidRPr="00417F4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联系电话：</w:t>
      </w:r>
      <w:r w:rsidRPr="00417F4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13837432068</w:t>
      </w:r>
    </w:p>
    <w:p w:rsidR="00417F4B" w:rsidRPr="00417F4B" w:rsidRDefault="00417F4B" w:rsidP="00417F4B">
      <w:pPr>
        <w:widowControl/>
        <w:shd w:val="clear" w:color="auto" w:fill="FFFFFF"/>
        <w:spacing w:before="226" w:line="253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17F4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代理机构</w:t>
      </w:r>
      <w:r w:rsidRPr="00417F4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：陕西瑞珂工程咨询有限责任公司</w:t>
      </w:r>
    </w:p>
    <w:p w:rsidR="00417F4B" w:rsidRPr="00417F4B" w:rsidRDefault="00417F4B" w:rsidP="00417F4B">
      <w:pPr>
        <w:widowControl/>
        <w:shd w:val="clear" w:color="auto" w:fill="FFFFFF"/>
        <w:spacing w:before="226" w:line="253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17F4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地    址</w:t>
      </w:r>
      <w:r w:rsidRPr="00417F4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：西安市太白南路216号1幢1单元嘉天国际19层 </w:t>
      </w:r>
    </w:p>
    <w:p w:rsidR="00417F4B" w:rsidRPr="00417F4B" w:rsidRDefault="00417F4B" w:rsidP="00417F4B">
      <w:pPr>
        <w:widowControl/>
        <w:shd w:val="clear" w:color="auto" w:fill="FFFFFF"/>
        <w:spacing w:before="226" w:line="253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17F4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联系人</w:t>
      </w:r>
      <w:r w:rsidRPr="00417F4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：时先生     </w:t>
      </w:r>
      <w:r w:rsidRPr="00417F4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联系电话</w:t>
      </w:r>
      <w:r w:rsidRPr="00417F4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：15290990727</w:t>
      </w:r>
    </w:p>
    <w:p w:rsidR="00C16426" w:rsidRPr="00417F4B" w:rsidRDefault="00C16426" w:rsidP="00417F4B">
      <w:pPr>
        <w:widowControl/>
        <w:shd w:val="clear" w:color="auto" w:fill="FFFFFF"/>
        <w:spacing w:before="226" w:line="253" w:lineRule="atLeast"/>
        <w:ind w:firstLine="640"/>
        <w:jc w:val="left"/>
      </w:pPr>
    </w:p>
    <w:sectPr w:rsidR="00C16426" w:rsidRPr="00417F4B" w:rsidSect="0095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E5A" w:rsidRDefault="00F06E5A" w:rsidP="00DD58A0">
      <w:r>
        <w:separator/>
      </w:r>
    </w:p>
  </w:endnote>
  <w:endnote w:type="continuationSeparator" w:id="1">
    <w:p w:rsidR="00F06E5A" w:rsidRDefault="00F06E5A" w:rsidP="00DD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E5A" w:rsidRDefault="00F06E5A" w:rsidP="00DD58A0">
      <w:r>
        <w:separator/>
      </w:r>
    </w:p>
  </w:footnote>
  <w:footnote w:type="continuationSeparator" w:id="1">
    <w:p w:rsidR="00F06E5A" w:rsidRDefault="00F06E5A" w:rsidP="00DD5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8A0"/>
    <w:rsid w:val="000A4ED1"/>
    <w:rsid w:val="00117CE5"/>
    <w:rsid w:val="001B4567"/>
    <w:rsid w:val="001C23A5"/>
    <w:rsid w:val="0030514A"/>
    <w:rsid w:val="0036073A"/>
    <w:rsid w:val="00417F4B"/>
    <w:rsid w:val="0057739E"/>
    <w:rsid w:val="005B2576"/>
    <w:rsid w:val="00712151"/>
    <w:rsid w:val="00745167"/>
    <w:rsid w:val="00747F4F"/>
    <w:rsid w:val="007D4A74"/>
    <w:rsid w:val="008527DB"/>
    <w:rsid w:val="00900A3C"/>
    <w:rsid w:val="0094479E"/>
    <w:rsid w:val="00957737"/>
    <w:rsid w:val="00971B92"/>
    <w:rsid w:val="00A56710"/>
    <w:rsid w:val="00AA7E2D"/>
    <w:rsid w:val="00C16426"/>
    <w:rsid w:val="00DD58A0"/>
    <w:rsid w:val="00E553E5"/>
    <w:rsid w:val="00F06E5A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000">
          <w:marLeft w:val="0"/>
          <w:marRight w:val="0"/>
          <w:marTop w:val="0"/>
          <w:marBottom w:val="0"/>
          <w:divBdr>
            <w:top w:val="single" w:sz="6" w:space="26" w:color="E7E7E7"/>
            <w:left w:val="single" w:sz="6" w:space="26" w:color="E7E7E7"/>
            <w:bottom w:val="single" w:sz="6" w:space="26" w:color="E7E7E7"/>
            <w:right w:val="single" w:sz="6" w:space="26" w:color="E7E7E7"/>
          </w:divBdr>
          <w:divsChild>
            <w:div w:id="753865795">
              <w:marLeft w:val="0"/>
              <w:marRight w:val="0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481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57189191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3001-B88B-4434-862D-3C7A341C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P R C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河南华明工程造价咨询有限公司:钱朝萍</dc:creator>
  <cp:lastModifiedBy>陕西瑞珂工程咨询有限责任公司:时运龙</cp:lastModifiedBy>
  <cp:revision>2</cp:revision>
  <cp:lastPrinted>2019-06-28T05:18:00Z</cp:lastPrinted>
  <dcterms:created xsi:type="dcterms:W3CDTF">2019-07-02T03:13:00Z</dcterms:created>
  <dcterms:modified xsi:type="dcterms:W3CDTF">2019-07-02T03:13:00Z</dcterms:modified>
</cp:coreProperties>
</file>