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cs="宋体"/>
          <w:b/>
          <w:bCs/>
          <w:sz w:val="44"/>
          <w:szCs w:val="44"/>
        </w:rPr>
      </w:pPr>
      <w:r>
        <w:rPr>
          <w:rFonts w:hint="eastAsia" w:ascii="宋体" w:hAnsi="宋体" w:cs="宋体"/>
          <w:b/>
          <w:bCs/>
          <w:sz w:val="44"/>
          <w:szCs w:val="44"/>
        </w:rPr>
        <w:t>XCGC-F2019142号许昌市建设路小学“综合楼改造工程”补充公告</w:t>
      </w:r>
    </w:p>
    <w:p>
      <w:pPr>
        <w:jc w:val="left"/>
        <w:rPr>
          <w:rFonts w:hint="eastAsia" w:ascii="宋体" w:hAnsi="宋体" w:eastAsia="宋体"/>
          <w:color w:val="000000"/>
          <w:sz w:val="32"/>
          <w:szCs w:val="32"/>
        </w:rPr>
      </w:pPr>
      <w:r>
        <w:rPr>
          <w:rFonts w:hint="eastAsia" w:ascii="宋体" w:hAnsi="宋体" w:eastAsia="宋体"/>
          <w:color w:val="000000"/>
          <w:sz w:val="32"/>
          <w:szCs w:val="32"/>
        </w:rPr>
        <w:t>各潜在投标人：</w:t>
      </w:r>
    </w:p>
    <w:p>
      <w:pPr>
        <w:jc w:val="left"/>
        <w:rPr>
          <w:rFonts w:hint="eastAsia" w:ascii="宋体" w:hAnsi="宋体" w:eastAsia="宋体" w:cs="宋体"/>
          <w:bCs/>
          <w:sz w:val="32"/>
          <w:szCs w:val="32"/>
        </w:rPr>
      </w:pPr>
      <w:r>
        <w:rPr>
          <w:rFonts w:hint="eastAsia" w:ascii="宋体" w:hAnsi="宋体" w:eastAsia="宋体" w:cs="宋体"/>
          <w:bCs/>
          <w:sz w:val="32"/>
          <w:szCs w:val="32"/>
        </w:rPr>
        <w:t>1、招标项目名称：许昌市建设路小学“综合楼改造工程”</w:t>
      </w:r>
    </w:p>
    <w:p>
      <w:pPr>
        <w:jc w:val="left"/>
        <w:rPr>
          <w:rFonts w:hint="eastAsia" w:ascii="宋体" w:hAnsi="宋体" w:eastAsia="宋体" w:cs="宋体"/>
          <w:bCs/>
          <w:sz w:val="32"/>
          <w:szCs w:val="32"/>
        </w:rPr>
      </w:pPr>
      <w:r>
        <w:rPr>
          <w:rFonts w:hint="eastAsia" w:ascii="宋体" w:hAnsi="宋体" w:eastAsia="宋体" w:cs="宋体"/>
          <w:bCs/>
          <w:sz w:val="32"/>
          <w:szCs w:val="32"/>
        </w:rPr>
        <w:t>2、招标公告日期：2019年6月21日</w:t>
      </w:r>
    </w:p>
    <w:p>
      <w:pPr>
        <w:jc w:val="left"/>
        <w:rPr>
          <w:rFonts w:hint="eastAsia" w:ascii="宋体" w:hAnsi="宋体" w:eastAsia="宋体" w:cs="宋体"/>
          <w:bCs/>
          <w:sz w:val="32"/>
          <w:szCs w:val="32"/>
        </w:rPr>
      </w:pPr>
      <w:r>
        <w:rPr>
          <w:rFonts w:hint="eastAsia" w:ascii="宋体" w:hAnsi="宋体" w:eastAsia="宋体" w:cs="宋体"/>
          <w:bCs/>
          <w:sz w:val="32"/>
          <w:szCs w:val="32"/>
        </w:rPr>
        <w:t>3、补充事项：建设路小学“综合楼改造工程”各投标人在报价过程中，应充分考虑教室内改造过程中桌椅板凳的外搬及改造后桌椅板凳的复原工作</w:t>
      </w:r>
      <w:r>
        <w:rPr>
          <w:rFonts w:hint="eastAsia" w:ascii="宋体" w:hAnsi="宋体" w:cs="宋体"/>
          <w:bCs/>
          <w:sz w:val="32"/>
          <w:szCs w:val="32"/>
          <w:lang w:eastAsia="zh-CN"/>
        </w:rPr>
        <w:t>、室内物品覆盖保护工作、完工后卫生工作等。</w:t>
      </w:r>
    </w:p>
    <w:p>
      <w:pPr>
        <w:jc w:val="left"/>
        <w:rPr>
          <w:rFonts w:hint="eastAsia" w:ascii="宋体" w:hAnsi="宋体" w:eastAsia="宋体" w:cs="宋体"/>
          <w:bCs/>
          <w:sz w:val="32"/>
          <w:szCs w:val="32"/>
        </w:rPr>
      </w:pPr>
      <w:r>
        <w:rPr>
          <w:rFonts w:hint="eastAsia" w:ascii="宋体" w:hAnsi="宋体" w:eastAsia="宋体" w:cs="宋体"/>
          <w:bCs/>
          <w:sz w:val="32"/>
          <w:szCs w:val="32"/>
        </w:rPr>
        <w:t xml:space="preserve">    特此说明。</w:t>
      </w:r>
      <w:bookmarkStart w:id="0" w:name="_GoBack"/>
      <w:bookmarkEnd w:id="0"/>
    </w:p>
    <w:p>
      <w:pPr>
        <w:jc w:val="left"/>
        <w:rPr>
          <w:rFonts w:ascii="宋体" w:hAnsi="宋体" w:eastAsia="宋体" w:cs="宋体"/>
          <w:bCs/>
          <w:sz w:val="32"/>
          <w:szCs w:val="32"/>
        </w:rPr>
      </w:pPr>
      <w:r>
        <w:rPr>
          <w:rFonts w:hint="eastAsia" w:ascii="宋体" w:hAnsi="宋体" w:eastAsia="宋体" w:cs="宋体"/>
          <w:bCs/>
          <w:sz w:val="32"/>
          <w:szCs w:val="32"/>
        </w:rPr>
        <w:t>4、联系方式</w:t>
      </w:r>
    </w:p>
    <w:p>
      <w:pPr>
        <w:jc w:val="left"/>
        <w:rPr>
          <w:rFonts w:ascii="宋体" w:hAnsi="宋体" w:eastAsia="宋体" w:cs="宋体"/>
          <w:bCs/>
          <w:sz w:val="32"/>
          <w:szCs w:val="32"/>
        </w:rPr>
      </w:pPr>
      <w:r>
        <w:rPr>
          <w:rFonts w:hint="eastAsia" w:ascii="宋体" w:hAnsi="宋体" w:eastAsia="宋体" w:cs="宋体"/>
          <w:bCs/>
          <w:sz w:val="32"/>
          <w:szCs w:val="32"/>
        </w:rPr>
        <w:t>招 标 人：许昌市建设路小学</w:t>
      </w:r>
    </w:p>
    <w:p>
      <w:pPr>
        <w:jc w:val="left"/>
        <w:rPr>
          <w:rFonts w:ascii="宋体" w:hAnsi="宋体" w:eastAsia="宋体" w:cs="宋体"/>
          <w:bCs/>
          <w:sz w:val="32"/>
          <w:szCs w:val="32"/>
        </w:rPr>
      </w:pPr>
      <w:r>
        <w:rPr>
          <w:rFonts w:hint="eastAsia" w:ascii="宋体" w:hAnsi="宋体" w:eastAsia="宋体" w:cs="宋体"/>
          <w:bCs/>
          <w:sz w:val="32"/>
          <w:szCs w:val="32"/>
        </w:rPr>
        <w:t>地    址：许昌市许继大道中段</w:t>
      </w:r>
    </w:p>
    <w:p>
      <w:pPr>
        <w:jc w:val="left"/>
        <w:rPr>
          <w:rFonts w:ascii="宋体" w:hAnsi="宋体" w:eastAsia="宋体" w:cs="宋体"/>
          <w:bCs/>
          <w:sz w:val="32"/>
          <w:szCs w:val="32"/>
        </w:rPr>
      </w:pPr>
      <w:r>
        <w:rPr>
          <w:rFonts w:hint="eastAsia" w:ascii="宋体" w:hAnsi="宋体" w:eastAsia="宋体" w:cs="宋体"/>
          <w:bCs/>
          <w:sz w:val="32"/>
          <w:szCs w:val="32"/>
        </w:rPr>
        <w:t>联 系 人：周先生</w:t>
      </w:r>
    </w:p>
    <w:p>
      <w:pPr>
        <w:jc w:val="left"/>
        <w:rPr>
          <w:rFonts w:ascii="宋体" w:hAnsi="宋体" w:eastAsia="宋体" w:cs="宋体"/>
          <w:bCs/>
          <w:sz w:val="32"/>
          <w:szCs w:val="32"/>
        </w:rPr>
      </w:pPr>
      <w:r>
        <w:rPr>
          <w:rFonts w:hint="eastAsia" w:ascii="宋体" w:hAnsi="宋体" w:eastAsia="宋体" w:cs="宋体"/>
          <w:bCs/>
          <w:sz w:val="32"/>
          <w:szCs w:val="32"/>
        </w:rPr>
        <w:t>联系电话：</w:t>
      </w:r>
      <w:r>
        <w:rPr>
          <w:rFonts w:ascii="宋体" w:hAnsi="宋体" w:eastAsia="宋体" w:cs="宋体"/>
          <w:bCs/>
          <w:sz w:val="32"/>
          <w:szCs w:val="32"/>
        </w:rPr>
        <w:t>13937454482</w:t>
      </w:r>
    </w:p>
    <w:p>
      <w:pPr>
        <w:jc w:val="left"/>
        <w:rPr>
          <w:rFonts w:ascii="宋体" w:hAnsi="宋体" w:eastAsia="宋体" w:cs="宋体"/>
          <w:bCs/>
          <w:sz w:val="32"/>
          <w:szCs w:val="32"/>
        </w:rPr>
      </w:pPr>
      <w:r>
        <w:rPr>
          <w:rFonts w:hint="eastAsia" w:ascii="宋体" w:hAnsi="宋体" w:eastAsia="宋体" w:cs="宋体"/>
          <w:bCs/>
          <w:sz w:val="32"/>
          <w:szCs w:val="32"/>
        </w:rPr>
        <w:t>代理机构：河南腾飞工程造价咨询有限公司</w:t>
      </w:r>
    </w:p>
    <w:p>
      <w:pPr>
        <w:jc w:val="left"/>
        <w:rPr>
          <w:rFonts w:ascii="宋体" w:hAnsi="宋体" w:eastAsia="宋体" w:cs="宋体"/>
          <w:bCs/>
          <w:sz w:val="32"/>
          <w:szCs w:val="32"/>
        </w:rPr>
      </w:pPr>
      <w:r>
        <w:rPr>
          <w:rFonts w:hint="eastAsia" w:ascii="宋体" w:hAnsi="宋体" w:eastAsia="宋体" w:cs="宋体"/>
          <w:bCs/>
          <w:sz w:val="32"/>
          <w:szCs w:val="32"/>
        </w:rPr>
        <w:t>地  址：许昌市八一路艺馨苑7号楼302</w:t>
      </w:r>
    </w:p>
    <w:p>
      <w:pPr>
        <w:jc w:val="left"/>
        <w:rPr>
          <w:rFonts w:ascii="宋体" w:hAnsi="宋体" w:eastAsia="宋体" w:cs="宋体"/>
          <w:bCs/>
          <w:sz w:val="32"/>
          <w:szCs w:val="32"/>
        </w:rPr>
      </w:pPr>
      <w:r>
        <w:rPr>
          <w:rFonts w:hint="eastAsia" w:ascii="宋体" w:hAnsi="宋体" w:eastAsia="宋体" w:cs="宋体"/>
          <w:bCs/>
          <w:sz w:val="32"/>
          <w:szCs w:val="32"/>
        </w:rPr>
        <w:t>联 系 人：岳先生</w:t>
      </w:r>
    </w:p>
    <w:p>
      <w:pPr>
        <w:jc w:val="left"/>
        <w:rPr>
          <w:rFonts w:hint="eastAsia" w:ascii="宋体" w:hAnsi="宋体" w:eastAsia="宋体" w:cs="宋体"/>
          <w:bCs/>
          <w:sz w:val="32"/>
          <w:szCs w:val="32"/>
        </w:rPr>
      </w:pPr>
      <w:r>
        <w:rPr>
          <w:rFonts w:hint="eastAsia" w:ascii="宋体" w:hAnsi="宋体" w:eastAsia="宋体" w:cs="宋体"/>
          <w:bCs/>
          <w:sz w:val="32"/>
          <w:szCs w:val="32"/>
        </w:rPr>
        <w:t>联系电话：17377630943</w:t>
      </w:r>
    </w:p>
    <w:p>
      <w:pPr>
        <w:jc w:val="left"/>
        <w:rPr>
          <w:rFonts w:hint="eastAsia" w:ascii="宋体" w:hAnsi="宋体" w:eastAsia="宋体" w:cs="宋体"/>
          <w:bCs/>
          <w:sz w:val="32"/>
          <w:szCs w:val="32"/>
        </w:rPr>
      </w:pPr>
    </w:p>
    <w:p>
      <w:pPr>
        <w:jc w:val="left"/>
        <w:rPr>
          <w:rFonts w:hint="eastAsia" w:ascii="宋体" w:hAnsi="宋体" w:eastAsia="宋体" w:cs="宋体"/>
          <w:bCs/>
          <w:sz w:val="32"/>
          <w:szCs w:val="32"/>
        </w:rPr>
      </w:pPr>
      <w:r>
        <w:rPr>
          <w:rFonts w:hint="eastAsia" w:ascii="宋体" w:hAnsi="宋体" w:eastAsia="宋体" w:cs="宋体"/>
          <w:bCs/>
          <w:sz w:val="32"/>
          <w:szCs w:val="32"/>
        </w:rPr>
        <w:t xml:space="preserve">                                   许昌市建设路小学</w:t>
      </w:r>
    </w:p>
    <w:p>
      <w:pPr>
        <w:jc w:val="right"/>
        <w:rPr>
          <w:rFonts w:hint="eastAsia" w:ascii="宋体" w:hAnsi="宋体" w:eastAsia="宋体" w:cs="宋体"/>
          <w:bCs/>
          <w:sz w:val="32"/>
          <w:szCs w:val="32"/>
        </w:rPr>
      </w:pPr>
      <w:r>
        <w:rPr>
          <w:rFonts w:hint="eastAsia" w:ascii="宋体" w:hAnsi="宋体" w:eastAsia="宋体" w:cs="宋体"/>
          <w:bCs/>
          <w:sz w:val="32"/>
          <w:szCs w:val="32"/>
        </w:rPr>
        <w:t>2019年7月1日</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53</Words>
  <Characters>305</Characters>
  <Lines>2</Lines>
  <Paragraphs>1</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2019-06-29T17:31:00Z</dcterms:created>
  <dc:creator>河南省伟信招标管理咨询有限公司:河南省伟信招标管理咨询有限公司</dc:creator>
  <cp:lastPrinted>2019-06-30T10:22:41Z</cp:lastPrinted>
  <dcterms:modified xsi:type="dcterms:W3CDTF">2019-06-30T10:22:44Z</dcterms:modified>
  <dc:title>河南省伟信招标管理咨询有限公司:河南省伟信招标管理咨询有限公司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