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5A0" w:rsidRDefault="00A525A0">
      <w:pPr>
        <w:autoSpaceDE w:val="0"/>
        <w:autoSpaceDN w:val="0"/>
        <w:adjustRightInd w:val="0"/>
        <w:jc w:val="center"/>
        <w:rPr>
          <w:rFonts w:ascii="Calibri" w:hAnsi="宋体" w:cs="宋体"/>
          <w:b/>
          <w:kern w:val="2"/>
          <w:sz w:val="36"/>
          <w:szCs w:val="36"/>
        </w:rPr>
      </w:pPr>
    </w:p>
    <w:p w:rsidR="003D66F4" w:rsidRPr="00A525A0" w:rsidRDefault="00A525A0">
      <w:pPr>
        <w:autoSpaceDE w:val="0"/>
        <w:autoSpaceDN w:val="0"/>
        <w:adjustRightInd w:val="0"/>
        <w:jc w:val="center"/>
        <w:rPr>
          <w:rFonts w:ascii="Calibri" w:hAnsi="宋体" w:cs="宋体"/>
          <w:b/>
          <w:kern w:val="2"/>
          <w:sz w:val="36"/>
          <w:szCs w:val="36"/>
        </w:rPr>
      </w:pPr>
      <w:r w:rsidRPr="00A525A0">
        <w:rPr>
          <w:rFonts w:ascii="Calibri" w:hAnsi="宋体" w:cs="宋体" w:hint="eastAsia"/>
          <w:b/>
          <w:kern w:val="2"/>
          <w:sz w:val="36"/>
          <w:szCs w:val="36"/>
        </w:rPr>
        <w:t>2019</w:t>
      </w:r>
      <w:r w:rsidRPr="00A525A0">
        <w:rPr>
          <w:rFonts w:ascii="Calibri" w:hAnsi="宋体" w:cs="宋体" w:hint="eastAsia"/>
          <w:b/>
          <w:kern w:val="2"/>
          <w:sz w:val="36"/>
          <w:szCs w:val="36"/>
        </w:rPr>
        <w:t>年长葛市南水北调临时用地灌溉恢复工程</w:t>
      </w:r>
    </w:p>
    <w:p w:rsidR="003D66F4" w:rsidRDefault="003D66F4">
      <w:pPr>
        <w:autoSpaceDE w:val="0"/>
        <w:autoSpaceDN w:val="0"/>
        <w:adjustRightInd w:val="0"/>
        <w:spacing w:line="480" w:lineRule="auto"/>
        <w:rPr>
          <w:rFonts w:ascii="Calibri" w:hAnsi="宋体" w:cs="黑体"/>
          <w:b/>
          <w:spacing w:val="60"/>
          <w:kern w:val="2"/>
          <w:sz w:val="21"/>
          <w:szCs w:val="21"/>
        </w:rPr>
      </w:pPr>
    </w:p>
    <w:p w:rsidR="003D66F4" w:rsidRDefault="003D66F4">
      <w:pPr>
        <w:autoSpaceDE w:val="0"/>
        <w:autoSpaceDN w:val="0"/>
        <w:adjustRightInd w:val="0"/>
        <w:rPr>
          <w:rFonts w:ascii="Calibri" w:hAnsi="宋体" w:cs="宋体"/>
          <w:b/>
          <w:kern w:val="2"/>
          <w:sz w:val="52"/>
          <w:szCs w:val="52"/>
        </w:rPr>
      </w:pPr>
    </w:p>
    <w:p w:rsidR="003D66F4" w:rsidRDefault="00F0033C">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施工招标文件</w:t>
      </w:r>
    </w:p>
    <w:p w:rsidR="003D66F4" w:rsidRDefault="003D66F4">
      <w:pPr>
        <w:autoSpaceDE w:val="0"/>
        <w:autoSpaceDN w:val="0"/>
        <w:adjustRightInd w:val="0"/>
        <w:rPr>
          <w:rFonts w:ascii="Calibri" w:hAnsi="宋体" w:cs="黑体"/>
          <w:b/>
          <w:kern w:val="2"/>
          <w:sz w:val="32"/>
          <w:szCs w:val="32"/>
        </w:rPr>
      </w:pPr>
    </w:p>
    <w:p w:rsidR="003D66F4" w:rsidRDefault="00F0033C" w:rsidP="00A525A0">
      <w:pPr>
        <w:autoSpaceDE w:val="0"/>
        <w:autoSpaceDN w:val="0"/>
        <w:adjustRightInd w:val="0"/>
        <w:jc w:val="center"/>
        <w:rPr>
          <w:rFonts w:ascii="Calibri" w:hAnsi="宋体" w:cs="宋体"/>
          <w:b/>
          <w:kern w:val="2"/>
          <w:sz w:val="32"/>
          <w:szCs w:val="32"/>
        </w:rPr>
      </w:pPr>
      <w:r>
        <w:rPr>
          <w:rFonts w:ascii="Calibri" w:hAnsi="宋体" w:cs="宋体" w:hint="eastAsia"/>
          <w:b/>
          <w:kern w:val="2"/>
          <w:sz w:val="32"/>
          <w:szCs w:val="32"/>
        </w:rPr>
        <w:t>项目编号：</w:t>
      </w:r>
      <w:r w:rsidR="00A525A0">
        <w:rPr>
          <w:rFonts w:ascii="Calibri" w:hAnsi="宋体" w:cs="宋体" w:hint="eastAsia"/>
          <w:b/>
          <w:kern w:val="2"/>
          <w:sz w:val="32"/>
          <w:szCs w:val="32"/>
        </w:rPr>
        <w:t>长交建【</w:t>
      </w:r>
      <w:r w:rsidR="00A525A0">
        <w:rPr>
          <w:rFonts w:ascii="Calibri" w:hAnsi="宋体" w:cs="宋体" w:hint="eastAsia"/>
          <w:b/>
          <w:kern w:val="2"/>
          <w:sz w:val="32"/>
          <w:szCs w:val="32"/>
        </w:rPr>
        <w:t>2019</w:t>
      </w:r>
      <w:r w:rsidR="00A525A0">
        <w:rPr>
          <w:rFonts w:ascii="Calibri" w:hAnsi="宋体" w:cs="宋体" w:hint="eastAsia"/>
          <w:b/>
          <w:kern w:val="2"/>
          <w:sz w:val="32"/>
          <w:szCs w:val="32"/>
        </w:rPr>
        <w:t>】</w:t>
      </w:r>
      <w:r w:rsidR="00A525A0">
        <w:rPr>
          <w:rFonts w:ascii="Calibri" w:hAnsi="宋体" w:cs="宋体" w:hint="eastAsia"/>
          <w:b/>
          <w:kern w:val="2"/>
          <w:sz w:val="32"/>
          <w:szCs w:val="32"/>
        </w:rPr>
        <w:t>GZ095</w:t>
      </w:r>
      <w:r w:rsidR="00A525A0">
        <w:rPr>
          <w:rFonts w:ascii="Calibri" w:hAnsi="宋体" w:cs="宋体" w:hint="eastAsia"/>
          <w:b/>
          <w:kern w:val="2"/>
          <w:sz w:val="32"/>
          <w:szCs w:val="32"/>
        </w:rPr>
        <w:t>号</w:t>
      </w:r>
    </w:p>
    <w:p w:rsidR="003D66F4" w:rsidRDefault="003D66F4">
      <w:pPr>
        <w:spacing w:after="120"/>
        <w:ind w:firstLineChars="100" w:firstLine="210"/>
        <w:rPr>
          <w:rFonts w:ascii="Calibri" w:hAnsi="Calibri"/>
          <w:kern w:val="2"/>
          <w:sz w:val="21"/>
          <w:szCs w:val="22"/>
        </w:rPr>
      </w:pPr>
    </w:p>
    <w:p w:rsidR="003D66F4" w:rsidRDefault="003D66F4">
      <w:pPr>
        <w:jc w:val="center"/>
        <w:rPr>
          <w:rFonts w:ascii="Calibri" w:hAnsi="宋体"/>
          <w:b/>
          <w:color w:val="000000"/>
          <w:kern w:val="2"/>
          <w:sz w:val="30"/>
          <w:szCs w:val="30"/>
        </w:rPr>
      </w:pPr>
    </w:p>
    <w:p w:rsidR="003D66F4" w:rsidRDefault="003D66F4">
      <w:pPr>
        <w:spacing w:line="360" w:lineRule="auto"/>
        <w:rPr>
          <w:rFonts w:ascii="Calibri" w:hAnsi="宋体"/>
          <w:b/>
          <w:color w:val="000000"/>
          <w:kern w:val="2"/>
          <w:sz w:val="30"/>
          <w:szCs w:val="30"/>
        </w:rPr>
      </w:pPr>
    </w:p>
    <w:p w:rsidR="003D66F4" w:rsidRDefault="003D66F4">
      <w:pPr>
        <w:spacing w:line="360" w:lineRule="auto"/>
        <w:rPr>
          <w:rFonts w:ascii="Calibri" w:hAnsi="宋体"/>
          <w:b/>
          <w:color w:val="000000"/>
          <w:kern w:val="2"/>
          <w:sz w:val="30"/>
          <w:szCs w:val="30"/>
        </w:rPr>
      </w:pPr>
    </w:p>
    <w:p w:rsidR="003D66F4" w:rsidRDefault="003D66F4">
      <w:pPr>
        <w:spacing w:line="360" w:lineRule="auto"/>
        <w:rPr>
          <w:rFonts w:ascii="Calibri" w:hAnsi="宋体"/>
          <w:b/>
          <w:color w:val="000000"/>
          <w:kern w:val="2"/>
          <w:sz w:val="52"/>
          <w:szCs w:val="52"/>
        </w:rPr>
      </w:pPr>
    </w:p>
    <w:p w:rsidR="003D66F4" w:rsidRDefault="003D66F4">
      <w:pPr>
        <w:spacing w:line="360" w:lineRule="auto"/>
        <w:rPr>
          <w:rFonts w:ascii="黑体" w:eastAsia="黑体" w:hAnsi="宋体" w:cs="Courier New"/>
          <w:color w:val="000000"/>
          <w:kern w:val="2"/>
          <w:sz w:val="30"/>
          <w:szCs w:val="30"/>
        </w:rPr>
      </w:pPr>
    </w:p>
    <w:p w:rsidR="003D66F4" w:rsidRDefault="003D66F4">
      <w:pPr>
        <w:spacing w:line="360" w:lineRule="auto"/>
        <w:rPr>
          <w:rFonts w:ascii="黑体" w:eastAsia="黑体" w:hAnsi="宋体" w:cs="Courier New"/>
          <w:color w:val="000000"/>
          <w:kern w:val="2"/>
          <w:sz w:val="30"/>
          <w:szCs w:val="30"/>
        </w:rPr>
      </w:pPr>
    </w:p>
    <w:p w:rsidR="003D66F4" w:rsidRDefault="003D66F4">
      <w:pPr>
        <w:spacing w:line="360" w:lineRule="auto"/>
        <w:rPr>
          <w:rFonts w:ascii="黑体" w:eastAsia="黑体" w:hAnsi="宋体" w:cs="Courier New"/>
          <w:color w:val="000000"/>
          <w:kern w:val="2"/>
          <w:sz w:val="30"/>
          <w:szCs w:val="30"/>
        </w:rPr>
      </w:pPr>
    </w:p>
    <w:p w:rsidR="003D66F4" w:rsidRDefault="003D66F4">
      <w:pPr>
        <w:spacing w:line="360" w:lineRule="auto"/>
        <w:rPr>
          <w:rFonts w:ascii="黑体" w:eastAsia="黑体" w:hAnsi="宋体" w:cs="Courier New"/>
          <w:color w:val="000000"/>
          <w:kern w:val="2"/>
          <w:sz w:val="30"/>
          <w:szCs w:val="30"/>
        </w:rPr>
      </w:pPr>
    </w:p>
    <w:p w:rsidR="003D66F4" w:rsidRDefault="00F0033C" w:rsidP="003B365A">
      <w:pPr>
        <w:spacing w:afterLines="100" w:line="360" w:lineRule="auto"/>
        <w:ind w:firstLineChars="750" w:firstLine="2100"/>
        <w:rPr>
          <w:rFonts w:ascii="黑体" w:eastAsia="黑体" w:hAnsi="宋体" w:cs="Courier New"/>
          <w:color w:val="000000"/>
          <w:kern w:val="2"/>
          <w:sz w:val="28"/>
          <w:szCs w:val="28"/>
        </w:rPr>
      </w:pPr>
      <w:r>
        <w:rPr>
          <w:rFonts w:ascii="黑体" w:eastAsia="黑体" w:hAnsi="宋体" w:cs="Courier New" w:hint="eastAsia"/>
          <w:color w:val="000000"/>
          <w:kern w:val="2"/>
          <w:sz w:val="28"/>
          <w:szCs w:val="28"/>
        </w:rPr>
        <w:t>招   标   人：</w:t>
      </w:r>
      <w:r>
        <w:rPr>
          <w:rFonts w:ascii="黑体" w:eastAsia="黑体" w:hAnsi="宋体" w:cs="Courier New" w:hint="eastAsia"/>
          <w:color w:val="000000"/>
          <w:kern w:val="2"/>
          <w:sz w:val="28"/>
          <w:szCs w:val="28"/>
          <w:u w:val="single"/>
        </w:rPr>
        <w:t xml:space="preserve">  </w:t>
      </w:r>
      <w:r w:rsidR="00A525A0">
        <w:rPr>
          <w:rFonts w:ascii="黑体" w:eastAsia="黑体" w:hAnsi="宋体" w:cs="Courier New" w:hint="eastAsia"/>
          <w:color w:val="000000"/>
          <w:kern w:val="2"/>
          <w:sz w:val="28"/>
          <w:szCs w:val="28"/>
          <w:u w:val="single"/>
        </w:rPr>
        <w:t>长葛市南水北调中线工程领导小组办公室</w:t>
      </w:r>
      <w:r>
        <w:rPr>
          <w:rFonts w:ascii="黑体" w:eastAsia="黑体" w:hAnsi="宋体" w:cs="Courier New" w:hint="eastAsia"/>
          <w:color w:val="000000"/>
          <w:kern w:val="2"/>
          <w:sz w:val="28"/>
          <w:szCs w:val="28"/>
          <w:u w:val="single"/>
        </w:rPr>
        <w:t xml:space="preserve">    </w:t>
      </w:r>
    </w:p>
    <w:p w:rsidR="003D66F4" w:rsidRDefault="00F0033C" w:rsidP="003B365A">
      <w:pPr>
        <w:spacing w:afterLines="100" w:line="360" w:lineRule="auto"/>
        <w:ind w:firstLineChars="750" w:firstLine="2100"/>
        <w:rPr>
          <w:rFonts w:ascii="黑体" w:eastAsia="黑体" w:hAnsi="宋体" w:cs="Courier New"/>
          <w:color w:val="000000"/>
          <w:kern w:val="2"/>
          <w:sz w:val="28"/>
          <w:szCs w:val="28"/>
          <w:u w:val="single"/>
        </w:rPr>
      </w:pPr>
      <w:r>
        <w:rPr>
          <w:rFonts w:ascii="黑体" w:eastAsia="黑体" w:hAnsi="宋体" w:cs="Courier New" w:hint="eastAsia"/>
          <w:color w:val="000000"/>
          <w:kern w:val="2"/>
          <w:sz w:val="28"/>
          <w:szCs w:val="28"/>
        </w:rPr>
        <w:t>招标代理机构：</w:t>
      </w:r>
      <w:r>
        <w:rPr>
          <w:rFonts w:ascii="黑体" w:eastAsia="黑体" w:hAnsi="宋体" w:cs="Courier New" w:hint="eastAsia"/>
          <w:color w:val="000000"/>
          <w:kern w:val="2"/>
          <w:sz w:val="28"/>
          <w:szCs w:val="28"/>
          <w:u w:val="single"/>
        </w:rPr>
        <w:t xml:space="preserve">  </w:t>
      </w:r>
      <w:r w:rsidR="00A525A0">
        <w:rPr>
          <w:rFonts w:ascii="黑体" w:eastAsia="黑体" w:hAnsi="宋体" w:cs="Courier New" w:hint="eastAsia"/>
          <w:color w:val="000000"/>
          <w:kern w:val="2"/>
          <w:sz w:val="28"/>
          <w:szCs w:val="28"/>
          <w:u w:val="single"/>
        </w:rPr>
        <w:t>陕西瑞珂工程咨询有限责任公司</w:t>
      </w:r>
      <w:r>
        <w:rPr>
          <w:rFonts w:ascii="黑体" w:eastAsia="黑体" w:hAnsi="宋体" w:cs="Courier New" w:hint="eastAsia"/>
          <w:color w:val="000000"/>
          <w:kern w:val="2"/>
          <w:sz w:val="28"/>
          <w:szCs w:val="28"/>
          <w:u w:val="single"/>
        </w:rPr>
        <w:t xml:space="preserve">   </w:t>
      </w:r>
    </w:p>
    <w:p w:rsidR="003D66F4" w:rsidRDefault="00F0033C">
      <w:pPr>
        <w:autoSpaceDE w:val="0"/>
        <w:autoSpaceDN w:val="0"/>
        <w:adjustRightInd w:val="0"/>
        <w:ind w:firstLineChars="750" w:firstLine="2100"/>
        <w:rPr>
          <w:rFonts w:hAnsi="宋体" w:cs="宋体"/>
          <w:b/>
          <w:spacing w:val="20"/>
          <w:sz w:val="28"/>
          <w:szCs w:val="28"/>
        </w:rPr>
      </w:pPr>
      <w:r>
        <w:rPr>
          <w:rFonts w:ascii="黑体" w:eastAsia="黑体" w:hAnsi="宋体" w:hint="eastAsia"/>
          <w:color w:val="000000"/>
          <w:kern w:val="2"/>
          <w:sz w:val="28"/>
          <w:szCs w:val="28"/>
        </w:rPr>
        <w:t>日        期：</w:t>
      </w:r>
      <w:r>
        <w:rPr>
          <w:rFonts w:ascii="黑体" w:eastAsia="黑体" w:hAnsi="宋体" w:hint="eastAsia"/>
          <w:color w:val="000000"/>
          <w:kern w:val="2"/>
          <w:sz w:val="28"/>
          <w:szCs w:val="28"/>
          <w:u w:val="single"/>
        </w:rPr>
        <w:t xml:space="preserve">  二○一九年</w:t>
      </w:r>
      <w:r w:rsidR="00A525A0">
        <w:rPr>
          <w:rFonts w:ascii="黑体" w:eastAsia="黑体" w:hAnsi="宋体" w:hint="eastAsia"/>
          <w:color w:val="000000"/>
          <w:kern w:val="2"/>
          <w:sz w:val="28"/>
          <w:szCs w:val="28"/>
          <w:u w:val="single"/>
        </w:rPr>
        <w:t>六</w:t>
      </w:r>
      <w:r>
        <w:rPr>
          <w:rFonts w:ascii="黑体" w:eastAsia="黑体" w:hAnsi="宋体" w:hint="eastAsia"/>
          <w:color w:val="000000"/>
          <w:kern w:val="2"/>
          <w:sz w:val="28"/>
          <w:szCs w:val="28"/>
          <w:u w:val="single"/>
        </w:rPr>
        <w:t xml:space="preserve">月      </w:t>
      </w:r>
    </w:p>
    <w:p w:rsidR="003D66F4" w:rsidRDefault="003D66F4">
      <w:pPr>
        <w:rPr>
          <w:rFonts w:hAnsi="宋体" w:cs="宋体"/>
          <w:b/>
          <w:sz w:val="44"/>
        </w:rPr>
        <w:sectPr w:rsidR="003D66F4">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pgNumType w:start="0"/>
          <w:cols w:space="720"/>
          <w:titlePg/>
          <w:docGrid w:type="linesAndChars" w:linePitch="312"/>
        </w:sectPr>
      </w:pPr>
    </w:p>
    <w:p w:rsidR="003D66F4" w:rsidRDefault="003D66F4" w:rsidP="001B5513">
      <w:pPr>
        <w:ind w:firstLineChars="1083" w:firstLine="4784"/>
        <w:rPr>
          <w:rFonts w:hAnsi="宋体" w:cs="宋体"/>
          <w:b/>
          <w:sz w:val="44"/>
        </w:rPr>
      </w:pPr>
    </w:p>
    <w:p w:rsidR="003D66F4" w:rsidRDefault="00F0033C">
      <w:pPr>
        <w:jc w:val="center"/>
        <w:rPr>
          <w:rFonts w:hAnsi="宋体" w:cs="宋体"/>
          <w:b/>
          <w:bCs/>
          <w:sz w:val="44"/>
          <w:szCs w:val="44"/>
        </w:rPr>
      </w:pPr>
      <w:bookmarkStart w:id="0" w:name="_Toc215282124"/>
      <w:r>
        <w:rPr>
          <w:rFonts w:hAnsi="宋体" w:cs="宋体" w:hint="eastAsia"/>
          <w:b/>
          <w:bCs/>
          <w:sz w:val="44"/>
          <w:szCs w:val="44"/>
        </w:rPr>
        <w:t>目 录</w:t>
      </w:r>
    </w:p>
    <w:p w:rsidR="003D66F4" w:rsidRDefault="003D66F4">
      <w:pPr>
        <w:jc w:val="center"/>
        <w:rPr>
          <w:rFonts w:hAnsi="宋体" w:cs="宋体"/>
          <w:b/>
          <w:bCs/>
          <w:sz w:val="44"/>
          <w:szCs w:val="44"/>
        </w:rPr>
      </w:pPr>
    </w:p>
    <w:p w:rsidR="003D66F4" w:rsidRDefault="004D7BFB">
      <w:pPr>
        <w:pStyle w:val="WPSOffice1"/>
        <w:tabs>
          <w:tab w:val="right" w:leader="dot" w:pos="9638"/>
        </w:tabs>
        <w:adjustRightInd w:val="0"/>
        <w:snapToGrid w:val="0"/>
        <w:spacing w:line="480" w:lineRule="auto"/>
        <w:rPr>
          <w:rFonts w:ascii="宋体" w:hAnsi="宋体" w:cs="宋体"/>
          <w:b/>
          <w:bCs/>
          <w:sz w:val="32"/>
          <w:szCs w:val="32"/>
        </w:rPr>
      </w:pPr>
      <w:hyperlink w:anchor="_Toc18890" w:history="1">
        <w:r w:rsidR="00F0033C">
          <w:rPr>
            <w:rFonts w:ascii="宋体" w:hAnsi="宋体" w:cs="宋体" w:hint="eastAsia"/>
            <w:b/>
            <w:bCs/>
            <w:sz w:val="32"/>
            <w:szCs w:val="32"/>
          </w:rPr>
          <w:t>第一章  招标公告</w:t>
        </w:r>
        <w:r w:rsidR="00F0033C">
          <w:rPr>
            <w:rFonts w:ascii="宋体" w:hAnsi="宋体" w:cs="宋体" w:hint="eastAsia"/>
            <w:b/>
            <w:bCs/>
            <w:sz w:val="32"/>
            <w:szCs w:val="32"/>
          </w:rPr>
          <w:tab/>
          <w:t>2</w:t>
        </w:r>
      </w:hyperlink>
    </w:p>
    <w:p w:rsidR="003D66F4" w:rsidRDefault="004D7BFB">
      <w:pPr>
        <w:pStyle w:val="WPSOffice1"/>
        <w:tabs>
          <w:tab w:val="right" w:leader="dot" w:pos="9638"/>
        </w:tabs>
        <w:adjustRightInd w:val="0"/>
        <w:snapToGrid w:val="0"/>
        <w:spacing w:line="480" w:lineRule="auto"/>
        <w:rPr>
          <w:rFonts w:ascii="宋体" w:hAnsi="宋体" w:cs="宋体"/>
          <w:b/>
          <w:bCs/>
          <w:sz w:val="32"/>
          <w:szCs w:val="32"/>
        </w:rPr>
      </w:pPr>
      <w:hyperlink w:anchor="_Toc25519" w:history="1">
        <w:r w:rsidR="00F0033C">
          <w:rPr>
            <w:rFonts w:ascii="宋体" w:hAnsi="宋体" w:cs="宋体" w:hint="eastAsia"/>
            <w:b/>
            <w:bCs/>
            <w:sz w:val="32"/>
            <w:szCs w:val="32"/>
          </w:rPr>
          <w:t>第二章  投标人须知</w:t>
        </w:r>
        <w:r w:rsidR="00F0033C">
          <w:rPr>
            <w:rFonts w:ascii="宋体" w:hAnsi="宋体" w:cs="宋体" w:hint="eastAsia"/>
            <w:b/>
            <w:bCs/>
            <w:sz w:val="32"/>
            <w:szCs w:val="32"/>
          </w:rPr>
          <w:tab/>
          <w:t>7</w:t>
        </w:r>
      </w:hyperlink>
    </w:p>
    <w:p w:rsidR="003D66F4" w:rsidRDefault="004D7BFB">
      <w:pPr>
        <w:pStyle w:val="WPSOffice1"/>
        <w:tabs>
          <w:tab w:val="right" w:leader="dot" w:pos="9638"/>
        </w:tabs>
        <w:adjustRightInd w:val="0"/>
        <w:snapToGrid w:val="0"/>
        <w:spacing w:line="480" w:lineRule="auto"/>
        <w:rPr>
          <w:rFonts w:ascii="宋体" w:hAnsi="宋体" w:cs="宋体"/>
          <w:b/>
          <w:bCs/>
          <w:sz w:val="32"/>
          <w:szCs w:val="32"/>
        </w:rPr>
      </w:pPr>
      <w:hyperlink w:anchor="_Toc656" w:history="1">
        <w:r w:rsidR="00F0033C">
          <w:rPr>
            <w:rFonts w:ascii="宋体" w:hAnsi="宋体" w:cs="宋体" w:hint="eastAsia"/>
            <w:b/>
            <w:bCs/>
            <w:sz w:val="32"/>
            <w:szCs w:val="32"/>
          </w:rPr>
          <w:t>第三章 评标办法（综合评估法）</w:t>
        </w:r>
        <w:r w:rsidR="00F0033C">
          <w:rPr>
            <w:rFonts w:ascii="宋体" w:hAnsi="宋体" w:cs="宋体" w:hint="eastAsia"/>
            <w:b/>
            <w:bCs/>
            <w:sz w:val="32"/>
            <w:szCs w:val="32"/>
          </w:rPr>
          <w:tab/>
          <w:t>29</w:t>
        </w:r>
      </w:hyperlink>
    </w:p>
    <w:p w:rsidR="003D66F4" w:rsidRDefault="004D7BFB">
      <w:pPr>
        <w:pStyle w:val="WPSOffice1"/>
        <w:tabs>
          <w:tab w:val="right" w:leader="dot" w:pos="9638"/>
        </w:tabs>
        <w:adjustRightInd w:val="0"/>
        <w:snapToGrid w:val="0"/>
        <w:spacing w:line="480" w:lineRule="auto"/>
        <w:rPr>
          <w:rFonts w:ascii="宋体" w:hAnsi="宋体" w:cs="宋体"/>
          <w:b/>
          <w:bCs/>
          <w:sz w:val="32"/>
          <w:szCs w:val="32"/>
        </w:rPr>
      </w:pPr>
      <w:hyperlink w:anchor="_Toc881" w:history="1">
        <w:r w:rsidR="00F0033C">
          <w:rPr>
            <w:rFonts w:ascii="宋体" w:hAnsi="宋体" w:cs="宋体" w:hint="eastAsia"/>
            <w:b/>
            <w:bCs/>
            <w:sz w:val="32"/>
            <w:szCs w:val="32"/>
          </w:rPr>
          <w:t>第四章 合同条款</w:t>
        </w:r>
        <w:r w:rsidR="00F0033C">
          <w:rPr>
            <w:rFonts w:ascii="宋体" w:hAnsi="宋体" w:cs="宋体" w:hint="eastAsia"/>
            <w:b/>
            <w:bCs/>
            <w:sz w:val="32"/>
            <w:szCs w:val="32"/>
          </w:rPr>
          <w:tab/>
          <w:t>36</w:t>
        </w:r>
      </w:hyperlink>
    </w:p>
    <w:p w:rsidR="003D66F4" w:rsidRDefault="004D7BFB">
      <w:pPr>
        <w:pStyle w:val="WPSOffice1"/>
        <w:tabs>
          <w:tab w:val="right" w:leader="dot" w:pos="9638"/>
        </w:tabs>
        <w:adjustRightInd w:val="0"/>
        <w:snapToGrid w:val="0"/>
        <w:spacing w:line="480" w:lineRule="auto"/>
        <w:rPr>
          <w:rFonts w:ascii="宋体" w:hAnsi="宋体" w:cs="宋体"/>
          <w:b/>
          <w:bCs/>
          <w:sz w:val="32"/>
          <w:szCs w:val="32"/>
        </w:rPr>
      </w:pPr>
      <w:hyperlink w:anchor="_Toc16052" w:history="1">
        <w:r w:rsidR="00F0033C">
          <w:rPr>
            <w:rFonts w:ascii="宋体" w:hAnsi="宋体" w:cs="宋体" w:hint="eastAsia"/>
            <w:b/>
            <w:bCs/>
            <w:sz w:val="32"/>
            <w:szCs w:val="32"/>
          </w:rPr>
          <w:t>第五章 工程量清单</w:t>
        </w:r>
        <w:r w:rsidR="00F0033C">
          <w:rPr>
            <w:rFonts w:ascii="宋体" w:hAnsi="宋体" w:cs="宋体" w:hint="eastAsia"/>
            <w:b/>
            <w:bCs/>
            <w:sz w:val="32"/>
            <w:szCs w:val="32"/>
          </w:rPr>
          <w:tab/>
          <w:t>36</w:t>
        </w:r>
      </w:hyperlink>
    </w:p>
    <w:p w:rsidR="003D66F4" w:rsidRDefault="004D7BFB">
      <w:pPr>
        <w:pStyle w:val="WPSOffice1"/>
        <w:tabs>
          <w:tab w:val="right" w:leader="dot" w:pos="9638"/>
        </w:tabs>
        <w:adjustRightInd w:val="0"/>
        <w:snapToGrid w:val="0"/>
        <w:spacing w:line="480" w:lineRule="auto"/>
        <w:rPr>
          <w:rFonts w:ascii="宋体" w:hAnsi="宋体" w:cs="宋体"/>
          <w:b/>
          <w:bCs/>
          <w:sz w:val="32"/>
          <w:szCs w:val="32"/>
        </w:rPr>
      </w:pPr>
      <w:hyperlink w:anchor="_Toc4070" w:history="1">
        <w:r w:rsidR="00F0033C">
          <w:rPr>
            <w:rFonts w:ascii="宋体" w:hAnsi="宋体" w:cs="宋体" w:hint="eastAsia"/>
            <w:b/>
            <w:bCs/>
            <w:sz w:val="32"/>
            <w:szCs w:val="32"/>
          </w:rPr>
          <w:t>第六章 图 纸</w:t>
        </w:r>
        <w:r w:rsidR="00F0033C">
          <w:rPr>
            <w:rFonts w:ascii="宋体" w:hAnsi="宋体" w:cs="宋体" w:hint="eastAsia"/>
            <w:b/>
            <w:bCs/>
            <w:sz w:val="32"/>
            <w:szCs w:val="32"/>
          </w:rPr>
          <w:tab/>
          <w:t>42</w:t>
        </w:r>
      </w:hyperlink>
    </w:p>
    <w:p w:rsidR="003D66F4" w:rsidRDefault="004D7BFB">
      <w:pPr>
        <w:pStyle w:val="WPSOffice1"/>
        <w:tabs>
          <w:tab w:val="right" w:leader="dot" w:pos="9638"/>
        </w:tabs>
        <w:adjustRightInd w:val="0"/>
        <w:snapToGrid w:val="0"/>
        <w:spacing w:line="480" w:lineRule="auto"/>
        <w:rPr>
          <w:rFonts w:ascii="宋体" w:hAnsi="宋体" w:cs="宋体"/>
          <w:b/>
          <w:bCs/>
          <w:sz w:val="32"/>
          <w:szCs w:val="32"/>
        </w:rPr>
      </w:pPr>
      <w:hyperlink w:anchor="_Toc7507" w:history="1">
        <w:r w:rsidR="00F0033C">
          <w:rPr>
            <w:rFonts w:ascii="宋体" w:hAnsi="宋体" w:cs="宋体" w:hint="eastAsia"/>
            <w:b/>
            <w:bCs/>
            <w:sz w:val="32"/>
            <w:szCs w:val="32"/>
          </w:rPr>
          <w:t>第七章 技术标准和要求</w:t>
        </w:r>
        <w:r w:rsidR="00F0033C">
          <w:rPr>
            <w:rFonts w:ascii="宋体" w:hAnsi="宋体" w:cs="宋体" w:hint="eastAsia"/>
            <w:b/>
            <w:bCs/>
            <w:sz w:val="32"/>
            <w:szCs w:val="32"/>
          </w:rPr>
          <w:tab/>
          <w:t>42</w:t>
        </w:r>
      </w:hyperlink>
    </w:p>
    <w:p w:rsidR="003D66F4" w:rsidRDefault="004D7BFB">
      <w:pPr>
        <w:pStyle w:val="WPSOffice1"/>
        <w:tabs>
          <w:tab w:val="right" w:leader="dot" w:pos="9638"/>
        </w:tabs>
        <w:adjustRightInd w:val="0"/>
        <w:snapToGrid w:val="0"/>
        <w:spacing w:line="480" w:lineRule="auto"/>
        <w:rPr>
          <w:rFonts w:ascii="宋体" w:hAnsi="宋体" w:cs="宋体"/>
          <w:b/>
          <w:bCs/>
          <w:sz w:val="32"/>
          <w:szCs w:val="32"/>
        </w:rPr>
      </w:pPr>
      <w:hyperlink w:anchor="_Toc5171" w:history="1">
        <w:r w:rsidR="00F0033C">
          <w:rPr>
            <w:rFonts w:ascii="宋体" w:hAnsi="宋体" w:cs="宋体" w:hint="eastAsia"/>
            <w:b/>
            <w:bCs/>
            <w:sz w:val="32"/>
            <w:szCs w:val="32"/>
          </w:rPr>
          <w:t>第八章 投标文件格式</w:t>
        </w:r>
        <w:r w:rsidR="00F0033C">
          <w:rPr>
            <w:rFonts w:ascii="宋体" w:hAnsi="宋体" w:cs="宋体" w:hint="eastAsia"/>
            <w:b/>
            <w:bCs/>
            <w:sz w:val="32"/>
            <w:szCs w:val="32"/>
          </w:rPr>
          <w:tab/>
          <w:t>43</w:t>
        </w:r>
      </w:hyperlink>
    </w:p>
    <w:p w:rsidR="003D66F4" w:rsidRDefault="003D66F4">
      <w:pPr>
        <w:autoSpaceDE w:val="0"/>
        <w:autoSpaceDN w:val="0"/>
        <w:adjustRightInd w:val="0"/>
        <w:spacing w:line="360" w:lineRule="auto"/>
        <w:jc w:val="center"/>
        <w:rPr>
          <w:rFonts w:hAnsi="宋体" w:cs="宋体"/>
          <w:b/>
          <w:sz w:val="36"/>
          <w:szCs w:val="36"/>
        </w:rPr>
      </w:pPr>
    </w:p>
    <w:p w:rsidR="003D66F4" w:rsidRDefault="003D66F4">
      <w:pPr>
        <w:autoSpaceDE w:val="0"/>
        <w:autoSpaceDN w:val="0"/>
        <w:adjustRightInd w:val="0"/>
        <w:spacing w:line="360" w:lineRule="auto"/>
        <w:jc w:val="center"/>
        <w:rPr>
          <w:rFonts w:hAnsi="宋体" w:cs="宋体"/>
          <w:b/>
          <w:sz w:val="36"/>
          <w:szCs w:val="36"/>
        </w:rPr>
      </w:pPr>
    </w:p>
    <w:p w:rsidR="003D66F4" w:rsidRDefault="003D66F4">
      <w:pPr>
        <w:autoSpaceDE w:val="0"/>
        <w:autoSpaceDN w:val="0"/>
        <w:adjustRightInd w:val="0"/>
        <w:spacing w:line="360" w:lineRule="auto"/>
        <w:jc w:val="center"/>
        <w:rPr>
          <w:rFonts w:hAnsi="宋体" w:cs="宋体"/>
          <w:b/>
          <w:sz w:val="36"/>
          <w:szCs w:val="36"/>
        </w:rPr>
      </w:pPr>
    </w:p>
    <w:p w:rsidR="003D66F4" w:rsidRDefault="003D66F4">
      <w:pPr>
        <w:autoSpaceDE w:val="0"/>
        <w:autoSpaceDN w:val="0"/>
        <w:adjustRightInd w:val="0"/>
        <w:spacing w:line="360" w:lineRule="auto"/>
        <w:jc w:val="center"/>
        <w:rPr>
          <w:rFonts w:hAnsi="宋体" w:cs="宋体"/>
          <w:b/>
          <w:sz w:val="36"/>
          <w:szCs w:val="36"/>
        </w:rPr>
      </w:pPr>
    </w:p>
    <w:p w:rsidR="003D66F4" w:rsidRDefault="003D66F4">
      <w:pPr>
        <w:autoSpaceDE w:val="0"/>
        <w:autoSpaceDN w:val="0"/>
        <w:adjustRightInd w:val="0"/>
        <w:spacing w:line="360" w:lineRule="auto"/>
        <w:jc w:val="center"/>
        <w:rPr>
          <w:rFonts w:hAnsi="宋体" w:cs="宋体"/>
          <w:b/>
          <w:sz w:val="36"/>
          <w:szCs w:val="36"/>
        </w:rPr>
      </w:pPr>
    </w:p>
    <w:p w:rsidR="00571631" w:rsidRDefault="00571631">
      <w:pPr>
        <w:widowControl/>
        <w:jc w:val="left"/>
        <w:rPr>
          <w:rFonts w:ascii="方正小标宋简体" w:eastAsia="方正小标宋简体" w:hAnsi="Calibri" w:cs="黑体"/>
          <w:b/>
          <w:kern w:val="2"/>
          <w:sz w:val="28"/>
          <w:szCs w:val="28"/>
        </w:rPr>
      </w:pPr>
      <w:r>
        <w:rPr>
          <w:rFonts w:ascii="方正小标宋简体" w:eastAsia="方正小标宋简体" w:hAnsi="Calibri" w:cs="黑体"/>
          <w:b/>
          <w:kern w:val="2"/>
          <w:sz w:val="28"/>
          <w:szCs w:val="28"/>
        </w:rPr>
        <w:br w:type="page"/>
      </w:r>
    </w:p>
    <w:p w:rsidR="00571631" w:rsidRPr="00571631" w:rsidRDefault="00571631" w:rsidP="00571631">
      <w:pPr>
        <w:jc w:val="center"/>
        <w:rPr>
          <w:rFonts w:ascii="仿宋" w:eastAsia="仿宋" w:hAnsi="仿宋" w:cs="黑体"/>
          <w:b/>
          <w:kern w:val="2"/>
          <w:sz w:val="28"/>
          <w:szCs w:val="28"/>
        </w:rPr>
      </w:pPr>
      <w:r w:rsidRPr="00571631">
        <w:rPr>
          <w:rFonts w:ascii="方正小标宋简体" w:eastAsia="方正小标宋简体" w:hAnsi="Calibri" w:cs="黑体" w:hint="eastAsia"/>
          <w:b/>
          <w:kern w:val="2"/>
          <w:sz w:val="28"/>
          <w:szCs w:val="28"/>
        </w:rPr>
        <w:lastRenderedPageBreak/>
        <w:t>投标人失信行为惩戒告知</w:t>
      </w:r>
    </w:p>
    <w:p w:rsidR="00571631" w:rsidRPr="00571631" w:rsidRDefault="00571631" w:rsidP="00571631">
      <w:pPr>
        <w:spacing w:line="400" w:lineRule="exact"/>
        <w:ind w:firstLineChars="200" w:firstLine="422"/>
        <w:jc w:val="left"/>
        <w:rPr>
          <w:rFonts w:hAnsi="宋体" w:cs="黑体"/>
          <w:b/>
          <w:bCs/>
          <w:kern w:val="2"/>
          <w:sz w:val="21"/>
          <w:szCs w:val="24"/>
        </w:rPr>
      </w:pPr>
      <w:r w:rsidRPr="00571631">
        <w:rPr>
          <w:rFonts w:hAnsi="宋体" w:cs="黑体" w:hint="eastAsia"/>
          <w:b/>
          <w:bCs/>
          <w:kern w:val="2"/>
          <w:sz w:val="21"/>
          <w:szCs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571631" w:rsidRPr="00571631" w:rsidRDefault="00571631" w:rsidP="00571631">
      <w:pPr>
        <w:spacing w:line="400" w:lineRule="exact"/>
        <w:ind w:firstLineChars="200" w:firstLine="422"/>
        <w:jc w:val="left"/>
        <w:rPr>
          <w:rFonts w:hAnsi="宋体" w:cs="黑体"/>
          <w:b/>
          <w:bCs/>
          <w:kern w:val="2"/>
          <w:sz w:val="21"/>
          <w:szCs w:val="24"/>
        </w:rPr>
      </w:pPr>
      <w:r w:rsidRPr="00571631">
        <w:rPr>
          <w:rFonts w:hAnsi="宋体" w:cs="黑体" w:hint="eastAsia"/>
          <w:b/>
          <w:bCs/>
          <w:kern w:val="2"/>
          <w:sz w:val="21"/>
          <w:szCs w:val="24"/>
        </w:rPr>
        <w:t>一、投标人（供应商）的质疑投诉活动经调查有下列情形之一的，将实施“一案双查”，限制其一定期限内参与区域内公共资源交易活动，并在全国公共资源交易平台网上公示。</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1.不符合投诉（举报）受理条件，被告知后仍进行重复投诉（举报），或多头投诉（举报）的。</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2.行政监督部门受理投诉（举报）处理期间，投诉（举报）人仍就同一内容、事项向其他部门另行投诉（举报）的；同一投诉（举报）人以不同名义多次、重复投诉（举报）的。</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3.其他虚假恶意投诉（举报）情况。</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三、投标人（供应商）及其从业人员的不良行为记录期限一般为6—24个月。</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（一）存在下列行为之一的，记录期限为6个月：</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1.采用不正当手段干扰交易活动正常进行的；</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2.不服从现场工作人员管理，扰乱开评标秩序的；</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3.在投标截止时间后撤回投标文件的；</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4.质疑（异议）、投诉提供的证据证明系非法取得的。</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5.一年内投标人质疑（异议）后无故撤销质疑（异议）2次（含2次）以上的；</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（二）存在下列行为之一的，记录期限为12个月：</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1.捏造、歪曲事实或提供虚假不实的证据恶意投诉，影响交易活动正常进行的；</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2.质疑（异议）投诉（举报）双方当事人无正当理由拒不配合调查处理或不参加质证的；</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3.未提供有效证明材料支持其主张，经行政监督部门2次及以上书面答复，仍缠诉或多方投诉的；</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4.未按交易文件主要内容签订合同的；</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（三）存在下列行为之一的，记录期限为18个月：</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1.在确定中标人之前就投标价格、投标方案等实质性内容与招标人（采购人）进行合同谈判的；</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2.无正当理由放弃中标（成交）资格的；</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lastRenderedPageBreak/>
        <w:t>3.中标（成交）后，不按招标文件规定提交履约保证金的；</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4.中标（成交）后，无正当理由未在规定期限内与招标人签订合同的；</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5.拒绝接受或者阻挠公管办和行政监督部门依法进行监督检查的。</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1.投标人互相串通投标或者与招标人串通投标，投标人以向招标人或者评标委员会成员行贿的手段谋取中标的；</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2.投标时提供虚假材料，或以受让、借用、涂改、盗用、伪造资质证书或年检记录、图章、签名，使用虚假身份证件以及其他弄虚作假的方式参与投标的；</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4.中标企业将工程转包或者违法分包的；中标人将中标项目转让给他人，将中标项目肢解后分别转让给他人的，违反法律规定将中标项目的部分主体、关键性工作分包给他人的，或者分包人再次分包的；</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5.中标人不按照与招标人订立的合同履行义务，情节严重的；</w:t>
      </w:r>
    </w:p>
    <w:p w:rsidR="00571631" w:rsidRPr="00571631" w:rsidRDefault="00571631" w:rsidP="00571631">
      <w:pPr>
        <w:autoSpaceDE w:val="0"/>
        <w:autoSpaceDN w:val="0"/>
        <w:spacing w:line="400" w:lineRule="exact"/>
        <w:ind w:firstLineChars="200" w:firstLine="422"/>
        <w:jc w:val="left"/>
        <w:outlineLvl w:val="0"/>
        <w:rPr>
          <w:rFonts w:hAnsi="宋体" w:cs="黑体"/>
          <w:b/>
          <w:bCs/>
          <w:kern w:val="2"/>
          <w:sz w:val="21"/>
          <w:szCs w:val="24"/>
        </w:rPr>
      </w:pPr>
      <w:r w:rsidRPr="00571631">
        <w:rPr>
          <w:rFonts w:hAnsi="宋体" w:cs="黑体" w:hint="eastAsia"/>
          <w:b/>
          <w:bCs/>
          <w:kern w:val="2"/>
          <w:sz w:val="21"/>
          <w:szCs w:val="24"/>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571631" w:rsidRPr="00571631" w:rsidRDefault="00571631" w:rsidP="00571631">
      <w:pPr>
        <w:spacing w:after="120" w:line="400" w:lineRule="exact"/>
        <w:ind w:firstLineChars="200" w:firstLine="422"/>
        <w:rPr>
          <w:rFonts w:hAnsi="宋体" w:cs="黑体"/>
          <w:b/>
          <w:bCs/>
          <w:kern w:val="2"/>
          <w:sz w:val="21"/>
          <w:szCs w:val="24"/>
        </w:rPr>
      </w:pPr>
      <w:r w:rsidRPr="00571631">
        <w:rPr>
          <w:rFonts w:hAnsi="宋体" w:cs="黑体" w:hint="eastAsia"/>
          <w:b/>
          <w:bCs/>
          <w:kern w:val="2"/>
          <w:sz w:val="21"/>
          <w:szCs w:val="24"/>
        </w:rPr>
        <w:t>7.其它违反诚信原则或公共资源交易管理规定影响恶劣的行为。</w:t>
      </w:r>
    </w:p>
    <w:p w:rsidR="003D66F4" w:rsidRDefault="00571631" w:rsidP="00571631">
      <w:pPr>
        <w:autoSpaceDE w:val="0"/>
        <w:autoSpaceDN w:val="0"/>
        <w:adjustRightInd w:val="0"/>
        <w:spacing w:line="360" w:lineRule="auto"/>
        <w:jc w:val="center"/>
        <w:rPr>
          <w:rFonts w:hAnsi="宋体" w:cs="宋体"/>
          <w:b/>
          <w:sz w:val="36"/>
          <w:szCs w:val="36"/>
        </w:rPr>
      </w:pPr>
      <w:r w:rsidRPr="00571631">
        <w:rPr>
          <w:rFonts w:hAnsi="宋体" w:cs="黑体"/>
          <w:kern w:val="2"/>
          <w:sz w:val="40"/>
          <w:szCs w:val="24"/>
        </w:rPr>
        <w:br w:type="page"/>
      </w:r>
    </w:p>
    <w:p w:rsidR="003D66F4" w:rsidRDefault="00F0033C" w:rsidP="003B365A">
      <w:pPr>
        <w:snapToGrid w:val="0"/>
        <w:spacing w:beforeLines="50"/>
        <w:jc w:val="center"/>
        <w:outlineLvl w:val="0"/>
        <w:rPr>
          <w:rFonts w:hAnsi="宋体" w:cs="宋体"/>
          <w:b/>
          <w:sz w:val="36"/>
          <w:szCs w:val="36"/>
        </w:rPr>
      </w:pPr>
      <w:bookmarkStart w:id="1" w:name="_Toc13140"/>
      <w:bookmarkStart w:id="2" w:name="_Toc18890"/>
      <w:bookmarkStart w:id="3" w:name="_Toc13718"/>
      <w:bookmarkStart w:id="4" w:name="_Toc22061"/>
      <w:r>
        <w:rPr>
          <w:rFonts w:hAnsi="宋体" w:cs="宋体" w:hint="eastAsia"/>
          <w:b/>
          <w:sz w:val="36"/>
          <w:szCs w:val="36"/>
        </w:rPr>
        <w:lastRenderedPageBreak/>
        <w:t>第一章  招标公告</w:t>
      </w:r>
      <w:bookmarkEnd w:id="1"/>
      <w:bookmarkEnd w:id="2"/>
      <w:bookmarkEnd w:id="3"/>
      <w:bookmarkEnd w:id="4"/>
    </w:p>
    <w:p w:rsidR="003D66F4" w:rsidRDefault="00A525A0">
      <w:pPr>
        <w:spacing w:line="360" w:lineRule="auto"/>
        <w:jc w:val="center"/>
        <w:outlineLvl w:val="1"/>
        <w:rPr>
          <w:rFonts w:hAnsi="宋体" w:cs="宋体"/>
          <w:b/>
          <w:sz w:val="32"/>
          <w:szCs w:val="32"/>
        </w:rPr>
      </w:pPr>
      <w:r>
        <w:rPr>
          <w:rFonts w:hAnsi="宋体" w:cs="宋体" w:hint="eastAsia"/>
          <w:b/>
          <w:sz w:val="32"/>
          <w:szCs w:val="32"/>
        </w:rPr>
        <w:t>2019年长葛市南水北调临时用地灌溉恢复工程</w:t>
      </w:r>
      <w:r w:rsidR="00F0033C">
        <w:rPr>
          <w:rFonts w:hAnsi="宋体" w:cs="宋体" w:hint="eastAsia"/>
          <w:b/>
          <w:sz w:val="32"/>
          <w:szCs w:val="32"/>
        </w:rPr>
        <w:t>招标公告</w:t>
      </w:r>
    </w:p>
    <w:p w:rsidR="003D66F4" w:rsidRDefault="00F0033C">
      <w:pPr>
        <w:spacing w:line="560" w:lineRule="exact"/>
        <w:outlineLvl w:val="1"/>
        <w:rPr>
          <w:rFonts w:hAnsi="宋体" w:cs="宋体"/>
          <w:b/>
          <w:sz w:val="24"/>
          <w:szCs w:val="24"/>
        </w:rPr>
      </w:pPr>
      <w:r>
        <w:rPr>
          <w:rFonts w:hAnsi="宋体" w:cs="宋体" w:hint="eastAsia"/>
          <w:b/>
          <w:sz w:val="24"/>
          <w:szCs w:val="24"/>
        </w:rPr>
        <w:t>1.招标条件</w:t>
      </w:r>
    </w:p>
    <w:p w:rsidR="003D66F4" w:rsidRDefault="00A525A0">
      <w:pPr>
        <w:tabs>
          <w:tab w:val="left" w:pos="6120"/>
        </w:tabs>
        <w:spacing w:line="560" w:lineRule="exact"/>
        <w:ind w:firstLineChars="200" w:firstLine="480"/>
        <w:rPr>
          <w:rFonts w:hAnsi="宋体" w:cs="宋体"/>
          <w:b/>
          <w:sz w:val="24"/>
          <w:szCs w:val="24"/>
          <w:u w:val="single"/>
        </w:rPr>
      </w:pPr>
      <w:r>
        <w:rPr>
          <w:rFonts w:hAnsi="宋体" w:cs="宋体" w:hint="eastAsia"/>
          <w:sz w:val="24"/>
          <w:szCs w:val="24"/>
        </w:rPr>
        <w:t>本招标项目2019年长葛市南水北调临时用地灌溉恢复工程</w:t>
      </w:r>
      <w:r w:rsidR="00F0033C">
        <w:rPr>
          <w:rFonts w:hAnsi="宋体" w:cs="宋体" w:hint="eastAsia"/>
          <w:sz w:val="24"/>
          <w:szCs w:val="24"/>
        </w:rPr>
        <w:t>，已由</w:t>
      </w:r>
      <w:r>
        <w:rPr>
          <w:rFonts w:hAnsi="宋体" w:cs="宋体" w:hint="eastAsia"/>
          <w:sz w:val="24"/>
          <w:szCs w:val="24"/>
        </w:rPr>
        <w:t>许昌市南水北调中线中线工程建设领导小组办公室</w:t>
      </w:r>
      <w:r w:rsidR="00F0033C">
        <w:rPr>
          <w:rFonts w:hAnsi="宋体" w:cs="宋体" w:hint="eastAsia"/>
          <w:sz w:val="24"/>
          <w:szCs w:val="24"/>
        </w:rPr>
        <w:t>以</w:t>
      </w:r>
      <w:r>
        <w:rPr>
          <w:rFonts w:hAnsi="宋体" w:cs="宋体" w:hint="eastAsia"/>
          <w:sz w:val="24"/>
          <w:szCs w:val="24"/>
        </w:rPr>
        <w:t>许调办</w:t>
      </w:r>
      <w:r w:rsidR="00F0033C">
        <w:rPr>
          <w:rFonts w:hAnsi="宋体" w:cs="宋体" w:hint="eastAsia"/>
          <w:sz w:val="24"/>
          <w:szCs w:val="24"/>
        </w:rPr>
        <w:t>【201</w:t>
      </w:r>
      <w:r>
        <w:rPr>
          <w:rFonts w:hAnsi="宋体" w:cs="宋体" w:hint="eastAsia"/>
          <w:sz w:val="24"/>
          <w:szCs w:val="24"/>
        </w:rPr>
        <w:t>8</w:t>
      </w:r>
      <w:r w:rsidR="00F0033C">
        <w:rPr>
          <w:rFonts w:hAnsi="宋体" w:cs="宋体" w:hint="eastAsia"/>
          <w:sz w:val="24"/>
          <w:szCs w:val="24"/>
        </w:rPr>
        <w:t>】</w:t>
      </w:r>
      <w:r>
        <w:rPr>
          <w:rFonts w:hAnsi="宋体" w:cs="宋体" w:hint="eastAsia"/>
          <w:sz w:val="24"/>
          <w:szCs w:val="24"/>
        </w:rPr>
        <w:t>183</w:t>
      </w:r>
      <w:r w:rsidR="00F0033C">
        <w:rPr>
          <w:rFonts w:hAnsi="宋体" w:cs="宋体" w:hint="eastAsia"/>
          <w:sz w:val="24"/>
          <w:szCs w:val="24"/>
        </w:rPr>
        <w:t>号文件批准建设，招标人为</w:t>
      </w:r>
      <w:r>
        <w:rPr>
          <w:rFonts w:hAnsi="宋体" w:cs="宋体" w:hint="eastAsia"/>
          <w:sz w:val="24"/>
          <w:szCs w:val="24"/>
        </w:rPr>
        <w:t>长葛市南水北调中线工程领导小组办公室</w:t>
      </w:r>
      <w:r w:rsidR="00F0033C">
        <w:rPr>
          <w:rFonts w:hAnsi="宋体" w:cs="宋体" w:hint="eastAsia"/>
          <w:sz w:val="24"/>
          <w:szCs w:val="24"/>
        </w:rPr>
        <w:t>，建设资金为</w:t>
      </w:r>
      <w:r w:rsidRPr="00E32345">
        <w:rPr>
          <w:rFonts w:hAnsi="宋体" w:cs="宋体" w:hint="eastAsia"/>
          <w:sz w:val="24"/>
          <w:szCs w:val="24"/>
        </w:rPr>
        <w:t>南水北调专项</w:t>
      </w:r>
      <w:r w:rsidR="00F0033C" w:rsidRPr="00E32345">
        <w:rPr>
          <w:rFonts w:hAnsi="宋体" w:cs="宋体" w:hint="eastAsia"/>
          <w:sz w:val="24"/>
          <w:szCs w:val="24"/>
        </w:rPr>
        <w:t>资金，项目</w:t>
      </w:r>
      <w:r w:rsidR="00F0033C">
        <w:rPr>
          <w:rFonts w:hAnsi="宋体" w:cs="宋体" w:hint="eastAsia"/>
          <w:sz w:val="24"/>
          <w:szCs w:val="24"/>
        </w:rPr>
        <w:t>出资比例为100%。项目已具备招标条件，现对该项目的施工进行公开招标。</w:t>
      </w:r>
    </w:p>
    <w:p w:rsidR="003D66F4" w:rsidRDefault="00F0033C">
      <w:pPr>
        <w:tabs>
          <w:tab w:val="left" w:pos="4420"/>
        </w:tabs>
        <w:spacing w:line="560" w:lineRule="exact"/>
        <w:outlineLvl w:val="1"/>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3D66F4" w:rsidRDefault="00F0033C">
      <w:pPr>
        <w:spacing w:line="560" w:lineRule="exact"/>
        <w:ind w:firstLineChars="200" w:firstLine="480"/>
        <w:outlineLvl w:val="1"/>
        <w:rPr>
          <w:rFonts w:hAnsi="宋体" w:cs="宋体"/>
          <w:sz w:val="24"/>
          <w:szCs w:val="24"/>
        </w:rPr>
      </w:pPr>
      <w:r>
        <w:rPr>
          <w:rFonts w:hAnsi="宋体" w:cs="宋体" w:hint="eastAsia"/>
          <w:sz w:val="24"/>
          <w:szCs w:val="24"/>
        </w:rPr>
        <w:t>2.1项目编号：</w:t>
      </w:r>
      <w:r w:rsidR="00A525A0" w:rsidRPr="00A525A0">
        <w:rPr>
          <w:rFonts w:hAnsi="宋体" w:cs="宋体" w:hint="eastAsia"/>
          <w:sz w:val="24"/>
          <w:szCs w:val="24"/>
        </w:rPr>
        <w:t>长交建【2019】GZ095号</w:t>
      </w:r>
    </w:p>
    <w:p w:rsidR="003D66F4" w:rsidRDefault="00F0033C">
      <w:pPr>
        <w:spacing w:line="560" w:lineRule="exact"/>
        <w:ind w:firstLineChars="200" w:firstLine="480"/>
        <w:rPr>
          <w:rFonts w:hAnsi="宋体" w:cs="宋体"/>
          <w:sz w:val="24"/>
          <w:szCs w:val="24"/>
        </w:rPr>
      </w:pPr>
      <w:r>
        <w:rPr>
          <w:rFonts w:hAnsi="宋体" w:cs="宋体" w:hint="eastAsia"/>
          <w:sz w:val="24"/>
          <w:szCs w:val="24"/>
        </w:rPr>
        <w:t>2.2项目概况：项目主要建设内容包括（1）</w:t>
      </w:r>
      <w:r w:rsidR="009F159C">
        <w:rPr>
          <w:rFonts w:hAnsi="宋体" w:cs="宋体" w:hint="eastAsia"/>
          <w:sz w:val="24"/>
          <w:szCs w:val="24"/>
        </w:rPr>
        <w:t>打井</w:t>
      </w:r>
      <w:r>
        <w:rPr>
          <w:rFonts w:hAnsi="宋体" w:cs="宋体" w:hint="eastAsia"/>
          <w:sz w:val="24"/>
          <w:szCs w:val="24"/>
        </w:rPr>
        <w:t>工程：</w:t>
      </w:r>
      <w:r w:rsidR="009F159C">
        <w:rPr>
          <w:rFonts w:hAnsi="宋体" w:cs="宋体" w:hint="eastAsia"/>
          <w:sz w:val="24"/>
          <w:szCs w:val="24"/>
        </w:rPr>
        <w:t>该项目</w:t>
      </w:r>
      <w:r w:rsidR="003B365A">
        <w:rPr>
          <w:rFonts w:hAnsi="宋体" w:cs="宋体" w:hint="eastAsia"/>
          <w:sz w:val="24"/>
          <w:szCs w:val="24"/>
        </w:rPr>
        <w:t>共</w:t>
      </w:r>
      <w:r w:rsidR="009F159C">
        <w:rPr>
          <w:rFonts w:hAnsi="宋体" w:cs="宋体" w:hint="eastAsia"/>
          <w:sz w:val="24"/>
          <w:szCs w:val="24"/>
        </w:rPr>
        <w:t>打井7眼，其中深160米井4眼，深400米井2眼，深500米井1眼</w:t>
      </w:r>
      <w:r>
        <w:rPr>
          <w:rFonts w:hAnsi="宋体" w:cs="宋体" w:hint="eastAsia"/>
          <w:sz w:val="24"/>
          <w:szCs w:val="24"/>
        </w:rPr>
        <w:t>；（2）</w:t>
      </w:r>
      <w:r w:rsidR="009F159C">
        <w:rPr>
          <w:rFonts w:hAnsi="宋体" w:cs="宋体" w:hint="eastAsia"/>
          <w:sz w:val="24"/>
          <w:szCs w:val="24"/>
        </w:rPr>
        <w:t>道路及</w:t>
      </w:r>
      <w:r w:rsidR="000F4BD0">
        <w:rPr>
          <w:rFonts w:hAnsi="宋体" w:cs="宋体" w:hint="eastAsia"/>
          <w:sz w:val="24"/>
          <w:szCs w:val="24"/>
        </w:rPr>
        <w:t>灌溉配套</w:t>
      </w:r>
      <w:r>
        <w:rPr>
          <w:rFonts w:hAnsi="宋体" w:cs="宋体" w:hint="eastAsia"/>
          <w:sz w:val="24"/>
          <w:szCs w:val="24"/>
        </w:rPr>
        <w:t>：</w:t>
      </w:r>
      <w:r w:rsidR="009F159C">
        <w:rPr>
          <w:rFonts w:hAnsi="宋体" w:cs="宋体" w:hint="eastAsia"/>
          <w:sz w:val="24"/>
          <w:szCs w:val="24"/>
        </w:rPr>
        <w:t>包括</w:t>
      </w:r>
      <w:r w:rsidR="00F54ED7">
        <w:rPr>
          <w:rFonts w:hAnsi="宋体" w:cs="宋体" w:hint="eastAsia"/>
          <w:sz w:val="24"/>
          <w:szCs w:val="24"/>
        </w:rPr>
        <w:t>混凝土</w:t>
      </w:r>
      <w:r w:rsidR="009F159C">
        <w:rPr>
          <w:rFonts w:hAnsi="宋体" w:cs="宋体" w:hint="eastAsia"/>
          <w:sz w:val="24"/>
          <w:szCs w:val="24"/>
        </w:rPr>
        <w:t>道路工程、地埋管道工程、水泵及井堡工程等；</w:t>
      </w:r>
    </w:p>
    <w:p w:rsidR="003D66F4" w:rsidRDefault="00F0033C">
      <w:pPr>
        <w:spacing w:line="560" w:lineRule="exact"/>
        <w:ind w:firstLineChars="200" w:firstLine="480"/>
        <w:rPr>
          <w:rFonts w:hAnsi="宋体" w:cs="宋体"/>
          <w:sz w:val="24"/>
          <w:szCs w:val="24"/>
        </w:rPr>
      </w:pPr>
      <w:r>
        <w:rPr>
          <w:rFonts w:hAnsi="宋体" w:cs="宋体" w:hint="eastAsia"/>
          <w:sz w:val="24"/>
          <w:szCs w:val="24"/>
        </w:rPr>
        <w:t>2.3</w:t>
      </w:r>
      <w:r w:rsidR="009F159C">
        <w:rPr>
          <w:rFonts w:hAnsi="宋体" w:cs="宋体" w:hint="eastAsia"/>
          <w:sz w:val="24"/>
          <w:szCs w:val="24"/>
        </w:rPr>
        <w:t>标段划分及招标控制价</w:t>
      </w:r>
      <w:r>
        <w:rPr>
          <w:rFonts w:hAnsi="宋体" w:cs="宋体" w:hint="eastAsia"/>
          <w:sz w:val="24"/>
          <w:szCs w:val="24"/>
        </w:rPr>
        <w:t>：</w:t>
      </w:r>
      <w:r w:rsidR="009F159C">
        <w:rPr>
          <w:rFonts w:hAnsi="宋体" w:cs="宋体" w:hint="eastAsia"/>
          <w:sz w:val="24"/>
          <w:szCs w:val="24"/>
        </w:rPr>
        <w:t>本项目划分为两个施工标段</w:t>
      </w:r>
      <w:r>
        <w:rPr>
          <w:rFonts w:hAnsi="宋体" w:cs="宋体" w:hint="eastAsia"/>
          <w:sz w:val="24"/>
          <w:szCs w:val="24"/>
        </w:rPr>
        <w:t>。</w:t>
      </w:r>
    </w:p>
    <w:p w:rsidR="009F159C" w:rsidRPr="009F159C" w:rsidRDefault="009F159C" w:rsidP="009F159C">
      <w:pPr>
        <w:pStyle w:val="a0"/>
        <w:ind w:firstLineChars="300" w:firstLine="720"/>
        <w:rPr>
          <w:rFonts w:hAnsi="宋体" w:cs="宋体"/>
          <w:sz w:val="24"/>
          <w:szCs w:val="24"/>
        </w:rPr>
      </w:pPr>
      <w:r w:rsidRPr="009F159C">
        <w:rPr>
          <w:rFonts w:hAnsi="宋体" w:cs="宋体" w:hint="eastAsia"/>
          <w:sz w:val="24"/>
          <w:szCs w:val="24"/>
        </w:rPr>
        <w:t>一标段：打井工程，招标控制价为：</w:t>
      </w:r>
      <w:r w:rsidR="002F05C2" w:rsidRPr="002F05C2">
        <w:rPr>
          <w:rFonts w:hAnsi="宋体" w:cs="宋体" w:hint="eastAsia"/>
          <w:sz w:val="24"/>
          <w:szCs w:val="24"/>
        </w:rPr>
        <w:t>1547185.06元</w:t>
      </w:r>
    </w:p>
    <w:p w:rsidR="009F159C" w:rsidRPr="009F159C" w:rsidRDefault="009F159C" w:rsidP="009F159C">
      <w:pPr>
        <w:pStyle w:val="a0"/>
        <w:ind w:firstLineChars="300" w:firstLine="720"/>
        <w:rPr>
          <w:rFonts w:hAnsi="宋体" w:cs="宋体"/>
          <w:sz w:val="24"/>
          <w:szCs w:val="24"/>
        </w:rPr>
      </w:pPr>
      <w:r w:rsidRPr="009F159C">
        <w:rPr>
          <w:rFonts w:hAnsi="宋体" w:cs="宋体" w:hint="eastAsia"/>
          <w:sz w:val="24"/>
          <w:szCs w:val="24"/>
        </w:rPr>
        <w:t>二标段：</w:t>
      </w:r>
      <w:r>
        <w:rPr>
          <w:rFonts w:hAnsi="宋体" w:cs="宋体" w:hint="eastAsia"/>
          <w:sz w:val="24"/>
          <w:szCs w:val="24"/>
        </w:rPr>
        <w:t>道路及</w:t>
      </w:r>
      <w:r w:rsidR="000F4BD0">
        <w:rPr>
          <w:rFonts w:hAnsi="宋体" w:cs="宋体" w:hint="eastAsia"/>
          <w:sz w:val="24"/>
          <w:szCs w:val="24"/>
        </w:rPr>
        <w:t>灌溉配套</w:t>
      </w:r>
      <w:r>
        <w:rPr>
          <w:rFonts w:hAnsi="宋体" w:cs="宋体" w:hint="eastAsia"/>
          <w:sz w:val="24"/>
          <w:szCs w:val="24"/>
        </w:rPr>
        <w:t>，招标控制价为：</w:t>
      </w:r>
      <w:r w:rsidR="002F05C2" w:rsidRPr="002F05C2">
        <w:rPr>
          <w:rFonts w:hAnsi="宋体" w:cs="宋体" w:hint="eastAsia"/>
          <w:sz w:val="24"/>
          <w:szCs w:val="24"/>
        </w:rPr>
        <w:t>2778095.92元</w:t>
      </w:r>
    </w:p>
    <w:p w:rsidR="003D66F4" w:rsidRDefault="00F0033C">
      <w:pPr>
        <w:pStyle w:val="ad"/>
        <w:spacing w:before="0" w:beforeAutospacing="0" w:after="0" w:afterAutospacing="0" w:line="440" w:lineRule="exact"/>
        <w:ind w:firstLineChars="200" w:firstLine="480"/>
        <w:contextualSpacing/>
        <w:jc w:val="both"/>
        <w:rPr>
          <w:szCs w:val="24"/>
        </w:rPr>
      </w:pPr>
      <w:r>
        <w:rPr>
          <w:rFonts w:hint="eastAsia"/>
          <w:szCs w:val="24"/>
        </w:rPr>
        <w:t>2.4招标范围：本工程施工招标文件、工程量清单、施工图纸、设计变更（如有）及答疑纪要（如有）范围内的所有工程内容。</w:t>
      </w:r>
    </w:p>
    <w:p w:rsidR="003D66F4" w:rsidRDefault="00F0033C">
      <w:pPr>
        <w:spacing w:line="560" w:lineRule="exact"/>
        <w:ind w:firstLineChars="200" w:firstLine="480"/>
        <w:rPr>
          <w:rFonts w:hAnsi="宋体" w:cs="宋体"/>
          <w:sz w:val="24"/>
          <w:szCs w:val="24"/>
        </w:rPr>
      </w:pPr>
      <w:r>
        <w:rPr>
          <w:rFonts w:hAnsi="宋体" w:cs="宋体" w:hint="eastAsia"/>
          <w:sz w:val="24"/>
          <w:szCs w:val="24"/>
        </w:rPr>
        <w:t>2.</w:t>
      </w:r>
      <w:r w:rsidR="009F159C">
        <w:rPr>
          <w:rFonts w:hAnsi="宋体" w:cs="宋体" w:hint="eastAsia"/>
          <w:sz w:val="24"/>
          <w:szCs w:val="24"/>
        </w:rPr>
        <w:t>5</w:t>
      </w:r>
      <w:r>
        <w:rPr>
          <w:rFonts w:hAnsi="宋体" w:cs="宋体" w:hint="eastAsia"/>
          <w:sz w:val="24"/>
          <w:szCs w:val="24"/>
        </w:rPr>
        <w:t>计划工期：</w:t>
      </w:r>
      <w:r w:rsidR="000F4BD0">
        <w:rPr>
          <w:rFonts w:hAnsi="宋体" w:cs="宋体" w:hint="eastAsia"/>
          <w:sz w:val="24"/>
          <w:szCs w:val="24"/>
        </w:rPr>
        <w:t>9</w:t>
      </w:r>
      <w:r w:rsidR="009F159C">
        <w:rPr>
          <w:rFonts w:hAnsi="宋体" w:cs="宋体" w:hint="eastAsia"/>
          <w:sz w:val="24"/>
          <w:szCs w:val="24"/>
        </w:rPr>
        <w:t>0</w:t>
      </w:r>
      <w:r>
        <w:rPr>
          <w:rFonts w:hAnsi="宋体" w:cs="宋体" w:hint="eastAsia"/>
          <w:sz w:val="24"/>
          <w:szCs w:val="24"/>
        </w:rPr>
        <w:t xml:space="preserve">日历天。 </w:t>
      </w:r>
    </w:p>
    <w:p w:rsidR="003D66F4" w:rsidRDefault="00F0033C">
      <w:pPr>
        <w:spacing w:line="560" w:lineRule="exact"/>
        <w:ind w:firstLineChars="200" w:firstLine="480"/>
        <w:rPr>
          <w:rFonts w:hAnsi="宋体" w:cs="宋体"/>
          <w:sz w:val="24"/>
          <w:szCs w:val="24"/>
        </w:rPr>
      </w:pPr>
      <w:r>
        <w:rPr>
          <w:rFonts w:hAnsi="宋体" w:cs="宋体" w:hint="eastAsia"/>
          <w:sz w:val="24"/>
          <w:szCs w:val="24"/>
        </w:rPr>
        <w:t>2.</w:t>
      </w:r>
      <w:r w:rsidR="009F159C">
        <w:rPr>
          <w:rFonts w:hAnsi="宋体" w:cs="宋体" w:hint="eastAsia"/>
          <w:sz w:val="24"/>
          <w:szCs w:val="24"/>
        </w:rPr>
        <w:t>6</w:t>
      </w:r>
      <w:r>
        <w:rPr>
          <w:rFonts w:hAnsi="宋体" w:cs="宋体" w:hint="eastAsia"/>
          <w:sz w:val="24"/>
          <w:szCs w:val="24"/>
        </w:rPr>
        <w:t>质量要求：合格</w:t>
      </w:r>
      <w:r>
        <w:rPr>
          <w:rFonts w:hAnsi="宋体" w:cs="宋体"/>
          <w:sz w:val="24"/>
          <w:szCs w:val="24"/>
        </w:rPr>
        <w:t>。</w:t>
      </w:r>
    </w:p>
    <w:p w:rsidR="00ED0D9C" w:rsidRDefault="00F0033C" w:rsidP="00ED0D9C">
      <w:pPr>
        <w:shd w:val="clear" w:color="auto" w:fill="FFFFFF"/>
        <w:spacing w:line="360" w:lineRule="auto"/>
        <w:ind w:firstLine="232"/>
        <w:rPr>
          <w:rFonts w:hAnsi="宋体" w:cs="宋体"/>
          <w:b/>
          <w:sz w:val="24"/>
          <w:szCs w:val="24"/>
        </w:rPr>
      </w:pPr>
      <w:r>
        <w:rPr>
          <w:rFonts w:hAnsi="宋体" w:cs="宋体" w:hint="eastAsia"/>
          <w:b/>
          <w:sz w:val="24"/>
          <w:szCs w:val="24"/>
        </w:rPr>
        <w:t>3.投标人资格要求</w:t>
      </w:r>
    </w:p>
    <w:p w:rsidR="00ED0D9C" w:rsidRPr="00ED0D9C" w:rsidRDefault="00ED0D9C" w:rsidP="00ED0D9C">
      <w:pPr>
        <w:shd w:val="clear" w:color="auto" w:fill="FFFFFF"/>
        <w:spacing w:line="360" w:lineRule="auto"/>
        <w:ind w:firstLineChars="195" w:firstLine="470"/>
        <w:rPr>
          <w:rFonts w:hAnsi="宋体" w:cs="宋体"/>
          <w:color w:val="000000"/>
          <w:sz w:val="24"/>
          <w:szCs w:val="24"/>
        </w:rPr>
      </w:pPr>
      <w:r>
        <w:rPr>
          <w:rFonts w:hAnsi="宋体" w:cs="宋体" w:hint="eastAsia"/>
          <w:b/>
          <w:sz w:val="24"/>
          <w:szCs w:val="24"/>
        </w:rPr>
        <w:t>3.1</w:t>
      </w:r>
      <w:r w:rsidRPr="00ED0D9C">
        <w:rPr>
          <w:rFonts w:hAnsi="宋体" w:cs="宋体"/>
          <w:color w:val="000000"/>
          <w:spacing w:val="-4"/>
          <w:sz w:val="24"/>
          <w:szCs w:val="24"/>
        </w:rPr>
        <w:t>一标段</w:t>
      </w:r>
      <w:r>
        <w:rPr>
          <w:rFonts w:hAnsi="宋体" w:cs="宋体" w:hint="eastAsia"/>
          <w:color w:val="000000"/>
          <w:spacing w:val="-4"/>
          <w:sz w:val="24"/>
          <w:szCs w:val="24"/>
        </w:rPr>
        <w:t>：</w:t>
      </w:r>
      <w:r w:rsidRPr="00ED0D9C">
        <w:rPr>
          <w:rFonts w:hAnsi="宋体" w:cs="宋体"/>
          <w:color w:val="000000"/>
          <w:spacing w:val="-4"/>
          <w:sz w:val="24"/>
          <w:szCs w:val="24"/>
        </w:rPr>
        <w:t>投标单位须具有水井施工（凿井）一级资质，具有有效的安全生产合格证；拟派项目负责人</w:t>
      </w:r>
      <w:r w:rsidRPr="00ED0D9C">
        <w:rPr>
          <w:rFonts w:hAnsi="宋体" w:cs="宋体"/>
          <w:color w:val="000000"/>
          <w:sz w:val="24"/>
          <w:szCs w:val="24"/>
        </w:rPr>
        <w:t>须具备水井施工项目负责人岗位证</w:t>
      </w:r>
      <w:r>
        <w:rPr>
          <w:rFonts w:hAnsi="宋体" w:cs="宋体" w:hint="eastAsia"/>
          <w:color w:val="000000"/>
          <w:sz w:val="24"/>
          <w:szCs w:val="24"/>
        </w:rPr>
        <w:t>，</w:t>
      </w:r>
      <w:r>
        <w:rPr>
          <w:rFonts w:hAnsi="宋体" w:cs="宋体"/>
          <w:color w:val="000000"/>
          <w:sz w:val="24"/>
          <w:szCs w:val="24"/>
        </w:rPr>
        <w:t>具有有效的</w:t>
      </w:r>
      <w:r w:rsidRPr="00ED0D9C">
        <w:rPr>
          <w:rFonts w:hAnsi="宋体" w:cs="宋体"/>
          <w:color w:val="000000"/>
          <w:sz w:val="24"/>
          <w:szCs w:val="24"/>
        </w:rPr>
        <w:t>安全生产考核合格证，且未担任其它在施建设工程项目的项目负责人；</w:t>
      </w:r>
    </w:p>
    <w:p w:rsidR="00ED0D9C" w:rsidRPr="00ED0D9C" w:rsidRDefault="00ED0D9C" w:rsidP="00ED0D9C">
      <w:pPr>
        <w:shd w:val="clear" w:color="auto" w:fill="FFFFFF"/>
        <w:spacing w:line="360" w:lineRule="auto"/>
        <w:ind w:firstLineChars="195" w:firstLine="452"/>
        <w:rPr>
          <w:rFonts w:hAnsi="宋体" w:cs="宋体"/>
          <w:color w:val="000000"/>
          <w:sz w:val="24"/>
          <w:szCs w:val="24"/>
        </w:rPr>
      </w:pPr>
      <w:r w:rsidRPr="00ED0D9C">
        <w:rPr>
          <w:rFonts w:hAnsi="宋体" w:cs="宋体"/>
          <w:color w:val="000000"/>
          <w:spacing w:val="-4"/>
          <w:sz w:val="24"/>
          <w:szCs w:val="24"/>
        </w:rPr>
        <w:t>二标段</w:t>
      </w:r>
      <w:r>
        <w:rPr>
          <w:rFonts w:hAnsi="宋体" w:cs="宋体" w:hint="eastAsia"/>
          <w:color w:val="000000"/>
          <w:spacing w:val="-4"/>
          <w:sz w:val="24"/>
          <w:szCs w:val="24"/>
        </w:rPr>
        <w:t>：</w:t>
      </w:r>
      <w:r w:rsidRPr="00ED0D9C">
        <w:rPr>
          <w:rFonts w:hAnsi="宋体" w:cs="宋体"/>
          <w:color w:val="000000"/>
          <w:spacing w:val="-4"/>
          <w:sz w:val="24"/>
          <w:szCs w:val="24"/>
        </w:rPr>
        <w:t>投标单位须具有水利水电施工总承包三级</w:t>
      </w:r>
      <w:r>
        <w:rPr>
          <w:rFonts w:hAnsi="宋体" w:cs="宋体" w:hint="eastAsia"/>
          <w:color w:val="000000"/>
          <w:spacing w:val="-4"/>
          <w:sz w:val="24"/>
          <w:szCs w:val="24"/>
        </w:rPr>
        <w:t>（含）</w:t>
      </w:r>
      <w:r>
        <w:rPr>
          <w:rFonts w:hAnsi="宋体" w:cs="宋体"/>
          <w:color w:val="000000"/>
          <w:spacing w:val="-4"/>
          <w:sz w:val="24"/>
          <w:szCs w:val="24"/>
        </w:rPr>
        <w:t>以上资质，具有有效的安全生产合格证；拟派项目负责人</w:t>
      </w:r>
      <w:r w:rsidRPr="00ED0D9C">
        <w:rPr>
          <w:rFonts w:hAnsi="宋体" w:cs="宋体"/>
          <w:color w:val="000000"/>
          <w:spacing w:val="-4"/>
          <w:sz w:val="24"/>
          <w:szCs w:val="24"/>
        </w:rPr>
        <w:t>须具备水利水电专业贰级</w:t>
      </w:r>
      <w:r>
        <w:rPr>
          <w:rFonts w:hAnsi="宋体" w:cs="宋体" w:hint="eastAsia"/>
          <w:color w:val="000000"/>
          <w:spacing w:val="-4"/>
          <w:sz w:val="24"/>
          <w:szCs w:val="24"/>
        </w:rPr>
        <w:t>（含）</w:t>
      </w:r>
      <w:r w:rsidRPr="00ED0D9C">
        <w:rPr>
          <w:rFonts w:hAnsi="宋体" w:cs="宋体"/>
          <w:color w:val="000000"/>
          <w:spacing w:val="-4"/>
          <w:sz w:val="24"/>
          <w:szCs w:val="24"/>
        </w:rPr>
        <w:t>以上注册建造师资格，</w:t>
      </w:r>
      <w:r>
        <w:rPr>
          <w:rFonts w:hAnsi="宋体" w:cs="宋体"/>
          <w:color w:val="000000"/>
          <w:sz w:val="24"/>
          <w:szCs w:val="24"/>
        </w:rPr>
        <w:t>具有有效的</w:t>
      </w:r>
      <w:r w:rsidRPr="00ED0D9C">
        <w:rPr>
          <w:rFonts w:hAnsi="宋体" w:cs="宋体"/>
          <w:color w:val="000000"/>
          <w:sz w:val="24"/>
          <w:szCs w:val="24"/>
        </w:rPr>
        <w:t>安全生产考核合格证，且未担任其它在施建设工程项目的项目负责人；</w:t>
      </w:r>
    </w:p>
    <w:p w:rsidR="009F159C" w:rsidRPr="009F159C" w:rsidRDefault="009F159C" w:rsidP="009F159C">
      <w:pPr>
        <w:spacing w:line="560" w:lineRule="exact"/>
        <w:ind w:firstLineChars="200" w:firstLine="480"/>
        <w:rPr>
          <w:rFonts w:hAnsi="宋体" w:cs="宋体"/>
          <w:sz w:val="24"/>
          <w:szCs w:val="24"/>
        </w:rPr>
      </w:pPr>
      <w:bookmarkStart w:id="5" w:name="_Toc28292"/>
      <w:r w:rsidRPr="009F159C">
        <w:rPr>
          <w:rFonts w:hAnsi="宋体" w:cs="宋体" w:hint="eastAsia"/>
          <w:sz w:val="24"/>
          <w:szCs w:val="24"/>
        </w:rPr>
        <w:t>3.</w:t>
      </w:r>
      <w:r w:rsidR="00ED0D9C">
        <w:rPr>
          <w:rFonts w:hAnsi="宋体" w:cs="宋体" w:hint="eastAsia"/>
          <w:sz w:val="24"/>
          <w:szCs w:val="24"/>
        </w:rPr>
        <w:t>2</w:t>
      </w:r>
      <w:r w:rsidRPr="009F159C">
        <w:rPr>
          <w:rFonts w:hAnsi="宋体" w:cs="宋体" w:hint="eastAsia"/>
          <w:sz w:val="24"/>
          <w:szCs w:val="24"/>
        </w:rPr>
        <w:t>投标</w:t>
      </w:r>
      <w:r w:rsidR="00ED0D9C">
        <w:rPr>
          <w:rFonts w:hAnsi="宋体" w:cs="宋体" w:hint="eastAsia"/>
          <w:sz w:val="24"/>
          <w:szCs w:val="24"/>
        </w:rPr>
        <w:t>单位除具备以上资格外</w:t>
      </w:r>
      <w:r w:rsidRPr="009F159C">
        <w:rPr>
          <w:rFonts w:hAnsi="宋体" w:cs="宋体" w:hint="eastAsia"/>
          <w:sz w:val="24"/>
          <w:szCs w:val="24"/>
        </w:rPr>
        <w:t>，</w:t>
      </w:r>
      <w:r w:rsidR="00ED0D9C">
        <w:rPr>
          <w:rFonts w:hAnsi="宋体" w:cs="宋体" w:hint="eastAsia"/>
          <w:sz w:val="24"/>
          <w:szCs w:val="24"/>
        </w:rPr>
        <w:t>还须</w:t>
      </w:r>
      <w:r w:rsidRPr="009F159C">
        <w:rPr>
          <w:rFonts w:hAnsi="宋体" w:cs="宋体" w:hint="eastAsia"/>
          <w:sz w:val="24"/>
          <w:szCs w:val="24"/>
        </w:rPr>
        <w:t>具备独立法人资格，有良好的财务状况，良好的</w:t>
      </w:r>
      <w:r w:rsidRPr="009F159C">
        <w:rPr>
          <w:rFonts w:hAnsi="宋体" w:cs="宋体" w:hint="eastAsia"/>
          <w:sz w:val="24"/>
          <w:szCs w:val="24"/>
        </w:rPr>
        <w:lastRenderedPageBreak/>
        <w:t xml:space="preserve">社会信誉，并在人员、设备、资金等方面具备相应的施工能力；  </w:t>
      </w:r>
    </w:p>
    <w:bookmarkEnd w:id="5"/>
    <w:p w:rsidR="009F159C" w:rsidRPr="009F159C" w:rsidRDefault="009F159C" w:rsidP="009F159C">
      <w:pPr>
        <w:spacing w:line="560" w:lineRule="exact"/>
        <w:ind w:firstLineChars="200" w:firstLine="480"/>
        <w:rPr>
          <w:rFonts w:hAnsi="宋体" w:cs="宋体"/>
          <w:sz w:val="24"/>
          <w:szCs w:val="24"/>
        </w:rPr>
      </w:pPr>
      <w:r w:rsidRPr="009F159C">
        <w:rPr>
          <w:rFonts w:hAnsi="宋体" w:cs="宋体" w:hint="eastAsia"/>
          <w:sz w:val="24"/>
          <w:szCs w:val="24"/>
        </w:rPr>
        <w:t>3.</w:t>
      </w:r>
      <w:r w:rsidR="00ED0D9C">
        <w:rPr>
          <w:rFonts w:hAnsi="宋体" w:cs="宋体" w:hint="eastAsia"/>
          <w:sz w:val="24"/>
          <w:szCs w:val="24"/>
        </w:rPr>
        <w:t>3</w:t>
      </w:r>
      <w:r w:rsidRPr="009F159C">
        <w:rPr>
          <w:rFonts w:hAnsi="宋体" w:cs="宋体" w:hint="eastAsia"/>
          <w:sz w:val="24"/>
          <w:szCs w:val="24"/>
        </w:rPr>
        <w:t>本次招标不接受联合体投标，不得转包、挂靠及违法分包</w:t>
      </w:r>
      <w:r w:rsidR="009D7175">
        <w:rPr>
          <w:rFonts w:hAnsi="宋体" w:cs="宋体" w:hint="eastAsia"/>
          <w:sz w:val="24"/>
          <w:szCs w:val="24"/>
        </w:rPr>
        <w:t>；</w:t>
      </w:r>
    </w:p>
    <w:p w:rsidR="009F159C" w:rsidRPr="009F159C" w:rsidRDefault="009F159C" w:rsidP="009F159C">
      <w:pPr>
        <w:spacing w:line="560" w:lineRule="exact"/>
        <w:ind w:firstLineChars="200" w:firstLine="480"/>
        <w:rPr>
          <w:rFonts w:hAnsi="宋体" w:cs="宋体"/>
          <w:sz w:val="24"/>
          <w:szCs w:val="24"/>
        </w:rPr>
      </w:pPr>
      <w:r w:rsidRPr="009F159C">
        <w:rPr>
          <w:rFonts w:hAnsi="宋体" w:cs="宋体" w:hint="eastAsia"/>
          <w:sz w:val="24"/>
          <w:szCs w:val="24"/>
        </w:rPr>
        <w:t>3.</w:t>
      </w:r>
      <w:r w:rsidR="00ED0D9C">
        <w:rPr>
          <w:rFonts w:hAnsi="宋体" w:cs="宋体" w:hint="eastAsia"/>
          <w:sz w:val="24"/>
          <w:szCs w:val="24"/>
        </w:rPr>
        <w:t>4</w:t>
      </w:r>
      <w:r w:rsidRPr="009F159C">
        <w:rPr>
          <w:rFonts w:hAnsi="宋体" w:cs="宋体" w:hint="eastAsia"/>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r w:rsidR="009D7175">
        <w:rPr>
          <w:rFonts w:hAnsi="宋体" w:cs="宋体" w:hint="eastAsia"/>
          <w:sz w:val="24"/>
          <w:szCs w:val="24"/>
        </w:rPr>
        <w:t>；</w:t>
      </w:r>
    </w:p>
    <w:p w:rsidR="009F159C" w:rsidRPr="009F159C" w:rsidRDefault="009F159C" w:rsidP="009F159C">
      <w:pPr>
        <w:spacing w:line="560" w:lineRule="exact"/>
        <w:ind w:firstLineChars="200" w:firstLine="480"/>
        <w:rPr>
          <w:rFonts w:hAnsi="宋体" w:cs="宋体"/>
          <w:sz w:val="24"/>
          <w:szCs w:val="24"/>
        </w:rPr>
      </w:pPr>
      <w:r w:rsidRPr="009F159C">
        <w:rPr>
          <w:rFonts w:hAnsi="宋体" w:cs="宋体" w:hint="eastAsia"/>
          <w:sz w:val="24"/>
          <w:szCs w:val="24"/>
        </w:rPr>
        <w:t>3.</w:t>
      </w:r>
      <w:r w:rsidR="00ED0D9C">
        <w:rPr>
          <w:rFonts w:hAnsi="宋体" w:cs="宋体" w:hint="eastAsia"/>
          <w:sz w:val="24"/>
          <w:szCs w:val="24"/>
        </w:rPr>
        <w:t>5</w:t>
      </w:r>
      <w:r w:rsidRPr="009F159C">
        <w:rPr>
          <w:rFonts w:hAnsi="宋体" w:cs="宋体" w:hint="eastAsia"/>
          <w:sz w:val="24"/>
          <w:szCs w:val="24"/>
        </w:rPr>
        <w:t>未被列入“信用中国”/“信用河南”网站信用信息栏黑名单，“国家企业信用信息公示系统”经营异常名录或严重失信黑名单，无行贿犯罪记录的投标人；</w:t>
      </w:r>
    </w:p>
    <w:p w:rsidR="003D66F4" w:rsidRDefault="00F0033C">
      <w:pPr>
        <w:widowControl/>
        <w:spacing w:line="360" w:lineRule="auto"/>
        <w:ind w:firstLineChars="200" w:firstLine="480"/>
        <w:rPr>
          <w:rFonts w:hAnsi="宋体" w:cs="宋体"/>
          <w:sz w:val="24"/>
          <w:szCs w:val="24"/>
        </w:rPr>
      </w:pPr>
      <w:r>
        <w:rPr>
          <w:rFonts w:hAnsi="宋体" w:cs="宋体" w:hint="eastAsia"/>
          <w:sz w:val="24"/>
          <w:szCs w:val="24"/>
        </w:rPr>
        <w:t>3.</w:t>
      </w:r>
      <w:r w:rsidR="009D7175">
        <w:rPr>
          <w:rFonts w:hAnsi="宋体" w:cs="宋体" w:hint="eastAsia"/>
          <w:sz w:val="24"/>
          <w:szCs w:val="24"/>
        </w:rPr>
        <w:t>6</w:t>
      </w:r>
      <w:r>
        <w:rPr>
          <w:rFonts w:hAnsi="宋体" w:cs="宋体" w:hint="eastAsia"/>
          <w:sz w:val="24"/>
          <w:szCs w:val="24"/>
        </w:rPr>
        <w:t xml:space="preserve"> 投标人及其主要执（从）业人员须在全国水利建设市场监管服务平台信用信息公开（以网上公示为准，提供网页截图）。委托代理人须为全国水利建设市场监管服务平台公开的人员（需提供社保</w:t>
      </w:r>
      <w:r w:rsidR="009D7175">
        <w:rPr>
          <w:rFonts w:hAnsi="宋体" w:cs="宋体" w:hint="eastAsia"/>
          <w:sz w:val="24"/>
          <w:szCs w:val="24"/>
        </w:rPr>
        <w:t>和</w:t>
      </w:r>
      <w:r>
        <w:rPr>
          <w:rFonts w:hAnsi="宋体" w:cs="宋体" w:hint="eastAsia"/>
          <w:sz w:val="24"/>
          <w:szCs w:val="24"/>
        </w:rPr>
        <w:t>身份证复印件、授权委托书复印件需加盖单位公章）。</w:t>
      </w:r>
    </w:p>
    <w:p w:rsidR="009D7175" w:rsidRPr="00344EF4" w:rsidRDefault="009D7175" w:rsidP="00344EF4">
      <w:pPr>
        <w:shd w:val="clear" w:color="auto" w:fill="FFFFFF"/>
        <w:spacing w:line="360" w:lineRule="auto"/>
        <w:ind w:firstLine="232"/>
        <w:rPr>
          <w:rFonts w:hAnsi="宋体" w:cs="宋体"/>
          <w:b/>
          <w:sz w:val="24"/>
          <w:szCs w:val="24"/>
        </w:rPr>
      </w:pPr>
      <w:r w:rsidRPr="00344EF4">
        <w:rPr>
          <w:rFonts w:hAnsi="宋体" w:cs="宋体" w:hint="eastAsia"/>
          <w:b/>
          <w:sz w:val="24"/>
          <w:szCs w:val="24"/>
        </w:rPr>
        <w:t>四.投标报名</w:t>
      </w:r>
    </w:p>
    <w:p w:rsidR="009D7175" w:rsidRPr="00344EF4" w:rsidRDefault="009D7175" w:rsidP="00344EF4">
      <w:pPr>
        <w:topLinePunct/>
        <w:spacing w:line="360" w:lineRule="auto"/>
        <w:ind w:firstLineChars="200" w:firstLine="480"/>
        <w:rPr>
          <w:rFonts w:hAnsi="宋体" w:cs="宋体"/>
          <w:sz w:val="24"/>
          <w:szCs w:val="24"/>
        </w:rPr>
      </w:pPr>
      <w:r w:rsidRPr="00344EF4">
        <w:rPr>
          <w:rFonts w:hAnsi="宋体" w:cs="宋体" w:hint="eastAsia"/>
          <w:sz w:val="24"/>
          <w:szCs w:val="24"/>
        </w:rPr>
        <w:t>4.1报名时间: 投标人在投标文件递交截止时间前均可报名。</w:t>
      </w:r>
    </w:p>
    <w:p w:rsidR="009D7175" w:rsidRPr="00344EF4" w:rsidRDefault="009D7175" w:rsidP="00344EF4">
      <w:pPr>
        <w:topLinePunct/>
        <w:spacing w:line="360" w:lineRule="auto"/>
        <w:ind w:firstLineChars="200" w:firstLine="480"/>
        <w:rPr>
          <w:rFonts w:hAnsi="宋体" w:cs="宋体"/>
          <w:sz w:val="24"/>
          <w:szCs w:val="24"/>
        </w:rPr>
      </w:pPr>
      <w:r w:rsidRPr="00344EF4">
        <w:rPr>
          <w:rFonts w:hAnsi="宋体" w:cs="宋体" w:hint="eastAsia"/>
          <w:sz w:val="24"/>
          <w:szCs w:val="24"/>
        </w:rPr>
        <w:t>4.2报名方式：网上报名。</w:t>
      </w:r>
    </w:p>
    <w:p w:rsidR="009D7175" w:rsidRPr="00344EF4" w:rsidRDefault="009D7175" w:rsidP="00344EF4">
      <w:pPr>
        <w:numPr>
          <w:ilvl w:val="0"/>
          <w:numId w:val="4"/>
        </w:numPr>
        <w:topLinePunct/>
        <w:spacing w:line="360" w:lineRule="auto"/>
        <w:ind w:firstLineChars="200" w:firstLine="480"/>
        <w:rPr>
          <w:rFonts w:hAnsi="宋体" w:cs="宋体"/>
          <w:sz w:val="24"/>
          <w:szCs w:val="24"/>
        </w:rPr>
      </w:pPr>
      <w:r w:rsidRPr="00344EF4">
        <w:rPr>
          <w:rFonts w:hAnsi="宋体" w:cs="宋体" w:hint="eastAsia"/>
          <w:sz w:val="24"/>
          <w:szCs w:val="24"/>
        </w:rPr>
        <w:t>注册：持CA数字认证证书，登录【全国公共资源交易平台（河南省·许昌市）】“系统用户注册”入口（http://221.14.6.70:8088/ggzy/eps/public/RegistAllJcxx.html）进行免费注册登记（详见网站首页“常见问题解答-诚信库网上注册相关资料下载”）；</w:t>
      </w:r>
    </w:p>
    <w:p w:rsidR="009D7175" w:rsidRPr="00344EF4" w:rsidRDefault="009D7175" w:rsidP="00344EF4">
      <w:pPr>
        <w:topLinePunct/>
        <w:spacing w:line="360" w:lineRule="auto"/>
        <w:ind w:firstLineChars="200" w:firstLine="480"/>
        <w:rPr>
          <w:rFonts w:hAnsi="宋体" w:cs="宋体"/>
          <w:sz w:val="24"/>
          <w:szCs w:val="24"/>
        </w:rPr>
      </w:pPr>
      <w:r w:rsidRPr="00344EF4">
        <w:rPr>
          <w:rFonts w:hAnsi="宋体" w:cs="宋体" w:hint="eastAsia"/>
          <w:sz w:val="24"/>
          <w:szCs w:val="24"/>
        </w:rPr>
        <w:t>（2）报名：登录【全国公共资源交易平台（河南省·许昌市）】“投标人/供应商登录”入口（http://221.14.6.70:8088/ggzy/），在报名期限内报名。（详见网站首页“常见问题解答-交易系统操作手册”）。</w:t>
      </w:r>
    </w:p>
    <w:p w:rsidR="009D7175" w:rsidRPr="00344EF4" w:rsidRDefault="009D7175" w:rsidP="00344EF4">
      <w:pPr>
        <w:topLinePunct/>
        <w:spacing w:line="360" w:lineRule="auto"/>
        <w:rPr>
          <w:rFonts w:hAnsi="宋体" w:cs="黑体"/>
          <w:b/>
          <w:sz w:val="24"/>
          <w:szCs w:val="24"/>
        </w:rPr>
      </w:pPr>
      <w:r w:rsidRPr="00344EF4">
        <w:rPr>
          <w:rFonts w:hAnsi="宋体" w:cs="黑体" w:hint="eastAsia"/>
          <w:b/>
          <w:sz w:val="24"/>
          <w:szCs w:val="24"/>
        </w:rPr>
        <w:t>五.</w:t>
      </w:r>
      <w:r w:rsidRPr="00344EF4">
        <w:rPr>
          <w:rFonts w:hAnsi="宋体" w:cs="黑体" w:hint="eastAsia"/>
          <w:sz w:val="24"/>
          <w:szCs w:val="24"/>
        </w:rPr>
        <w:t xml:space="preserve"> </w:t>
      </w:r>
      <w:r w:rsidRPr="00344EF4">
        <w:rPr>
          <w:rFonts w:hAnsi="宋体" w:cs="黑体" w:hint="eastAsia"/>
          <w:b/>
          <w:sz w:val="24"/>
          <w:szCs w:val="24"/>
        </w:rPr>
        <w:t>招标文件和施工图纸的获取</w:t>
      </w:r>
    </w:p>
    <w:p w:rsidR="009D7175" w:rsidRPr="00344EF4" w:rsidRDefault="009D7175" w:rsidP="00344EF4">
      <w:pPr>
        <w:topLinePunct/>
        <w:spacing w:line="360" w:lineRule="auto"/>
        <w:ind w:firstLineChars="200" w:firstLine="480"/>
        <w:rPr>
          <w:rFonts w:hAnsi="宋体" w:cs="宋体"/>
          <w:sz w:val="24"/>
          <w:szCs w:val="24"/>
        </w:rPr>
      </w:pPr>
      <w:r w:rsidRPr="00344EF4">
        <w:rPr>
          <w:rFonts w:hAnsi="宋体" w:cs="宋体" w:hint="eastAsia"/>
          <w:sz w:val="24"/>
          <w:szCs w:val="24"/>
        </w:rPr>
        <w:t>5.1招标文件和工程量清单的下载：报名期限内，投标人登录《全国公共资源交易平台（河南省·许昌市）》自行下载本项目招标文件、工程量清单。</w:t>
      </w:r>
    </w:p>
    <w:p w:rsidR="009D7175" w:rsidRPr="00344EF4" w:rsidRDefault="009D7175" w:rsidP="00344EF4">
      <w:pPr>
        <w:topLinePunct/>
        <w:spacing w:line="360" w:lineRule="auto"/>
        <w:ind w:firstLineChars="200" w:firstLine="480"/>
        <w:rPr>
          <w:rFonts w:hAnsi="宋体" w:cs="宋体"/>
          <w:sz w:val="24"/>
          <w:szCs w:val="24"/>
        </w:rPr>
      </w:pPr>
      <w:r w:rsidRPr="00344EF4">
        <w:rPr>
          <w:rFonts w:hAnsi="宋体" w:cs="宋体" w:hint="eastAsia"/>
          <w:sz w:val="24"/>
          <w:szCs w:val="24"/>
        </w:rPr>
        <w:t>5.2施工图纸下载：按照招标文件要求自行下载。</w:t>
      </w:r>
    </w:p>
    <w:p w:rsidR="009D7175" w:rsidRPr="00344EF4" w:rsidRDefault="009D7175" w:rsidP="00344EF4">
      <w:pPr>
        <w:topLinePunct/>
        <w:spacing w:line="360" w:lineRule="auto"/>
        <w:ind w:firstLineChars="200" w:firstLine="480"/>
        <w:rPr>
          <w:rFonts w:hAnsi="宋体" w:cs="宋体"/>
          <w:sz w:val="24"/>
          <w:szCs w:val="24"/>
        </w:rPr>
      </w:pPr>
      <w:r w:rsidRPr="00344EF4">
        <w:rPr>
          <w:rFonts w:hAnsi="宋体" w:cs="宋体" w:hint="eastAsia"/>
          <w:sz w:val="24"/>
          <w:szCs w:val="24"/>
        </w:rPr>
        <w:t>5.3招标文件费用：投标人在递交纸制投标文件时向代理公司缴纳招标文件费用，本项目招标文件费用为300元/套，售后不退。</w:t>
      </w:r>
    </w:p>
    <w:p w:rsidR="009D7175" w:rsidRPr="00344EF4" w:rsidRDefault="009D7175" w:rsidP="00344EF4">
      <w:pPr>
        <w:topLinePunct/>
        <w:spacing w:line="360" w:lineRule="auto"/>
        <w:ind w:firstLineChars="200" w:firstLine="480"/>
        <w:rPr>
          <w:rFonts w:hAnsi="宋体" w:cs="宋体"/>
          <w:sz w:val="24"/>
          <w:szCs w:val="24"/>
        </w:rPr>
      </w:pPr>
      <w:r w:rsidRPr="00344EF4">
        <w:rPr>
          <w:rFonts w:hAnsi="宋体" w:cs="宋体" w:hint="eastAsia"/>
          <w:sz w:val="24"/>
          <w:szCs w:val="24"/>
        </w:rPr>
        <w:t>5.4本项目实行资格后审，资格后审所需资料详见招标文件。</w:t>
      </w:r>
    </w:p>
    <w:p w:rsidR="005512A1" w:rsidRPr="005512A1" w:rsidRDefault="005512A1" w:rsidP="005512A1">
      <w:pPr>
        <w:topLinePunct/>
        <w:spacing w:line="360" w:lineRule="auto"/>
        <w:rPr>
          <w:rFonts w:hAnsi="宋体" w:cs="黑体"/>
          <w:b/>
          <w:sz w:val="24"/>
          <w:szCs w:val="24"/>
        </w:rPr>
      </w:pPr>
      <w:bookmarkStart w:id="6" w:name="_Toc15736"/>
      <w:bookmarkStart w:id="7" w:name="_Toc25519"/>
      <w:bookmarkStart w:id="8" w:name="_Toc12190"/>
      <w:bookmarkStart w:id="9" w:name="_Toc15093"/>
      <w:r w:rsidRPr="005512A1">
        <w:rPr>
          <w:rFonts w:hAnsi="宋体" w:cs="黑体" w:hint="eastAsia"/>
          <w:b/>
          <w:sz w:val="24"/>
          <w:szCs w:val="24"/>
        </w:rPr>
        <w:t>六、投标文件的递交</w:t>
      </w:r>
    </w:p>
    <w:p w:rsidR="005512A1" w:rsidRPr="005512A1" w:rsidRDefault="005512A1" w:rsidP="005512A1">
      <w:pPr>
        <w:ind w:firstLineChars="200" w:firstLine="480"/>
        <w:rPr>
          <w:rFonts w:hAnsi="宋体" w:cs="宋体"/>
          <w:sz w:val="24"/>
          <w:szCs w:val="24"/>
        </w:rPr>
      </w:pPr>
      <w:r w:rsidRPr="005512A1">
        <w:rPr>
          <w:rFonts w:hAnsi="宋体" w:cs="宋体" w:hint="eastAsia"/>
          <w:sz w:val="24"/>
          <w:szCs w:val="24"/>
        </w:rPr>
        <w:t>6.1投标文件递交的截止时间： 2019 年</w:t>
      </w:r>
      <w:r w:rsidR="00E32345">
        <w:rPr>
          <w:rFonts w:hAnsi="宋体" w:cs="宋体" w:hint="eastAsia"/>
          <w:sz w:val="24"/>
          <w:szCs w:val="24"/>
        </w:rPr>
        <w:t>7</w:t>
      </w:r>
      <w:r w:rsidRPr="005512A1">
        <w:rPr>
          <w:rFonts w:hAnsi="宋体" w:cs="宋体" w:hint="eastAsia"/>
          <w:sz w:val="24"/>
          <w:szCs w:val="24"/>
        </w:rPr>
        <w:t>月</w:t>
      </w:r>
      <w:r w:rsidR="00E32345">
        <w:rPr>
          <w:rFonts w:hAnsi="宋体" w:cs="宋体" w:hint="eastAsia"/>
          <w:sz w:val="24"/>
          <w:szCs w:val="24"/>
        </w:rPr>
        <w:t>18</w:t>
      </w:r>
      <w:r w:rsidRPr="005512A1">
        <w:rPr>
          <w:rFonts w:hAnsi="宋体" w:cs="宋体" w:hint="eastAsia"/>
          <w:sz w:val="24"/>
          <w:szCs w:val="24"/>
        </w:rPr>
        <w:t>日上午</w:t>
      </w:r>
      <w:r w:rsidR="00E32345">
        <w:rPr>
          <w:rFonts w:hAnsi="宋体" w:cs="宋体" w:hint="eastAsia"/>
          <w:sz w:val="24"/>
          <w:szCs w:val="24"/>
        </w:rPr>
        <w:t>9</w:t>
      </w:r>
      <w:r w:rsidRPr="005512A1">
        <w:rPr>
          <w:rFonts w:hAnsi="宋体" w:cs="宋体" w:hint="eastAsia"/>
          <w:sz w:val="24"/>
          <w:szCs w:val="24"/>
        </w:rPr>
        <w:t xml:space="preserve">时 </w:t>
      </w:r>
      <w:r w:rsidR="00E32345">
        <w:rPr>
          <w:rFonts w:hAnsi="宋体" w:cs="宋体" w:hint="eastAsia"/>
          <w:sz w:val="24"/>
          <w:szCs w:val="24"/>
        </w:rPr>
        <w:t>30</w:t>
      </w:r>
      <w:r w:rsidRPr="005512A1">
        <w:rPr>
          <w:rFonts w:hAnsi="宋体" w:cs="宋体" w:hint="eastAsia"/>
          <w:sz w:val="24"/>
          <w:szCs w:val="24"/>
        </w:rPr>
        <w:t xml:space="preserve">分（北京时间）。  </w:t>
      </w:r>
    </w:p>
    <w:p w:rsidR="005512A1" w:rsidRPr="005512A1" w:rsidRDefault="005512A1" w:rsidP="005512A1">
      <w:pPr>
        <w:ind w:firstLineChars="200" w:firstLine="480"/>
        <w:rPr>
          <w:rFonts w:hAnsi="宋体" w:cs="宋体"/>
          <w:sz w:val="24"/>
          <w:szCs w:val="24"/>
        </w:rPr>
      </w:pPr>
      <w:r w:rsidRPr="005512A1">
        <w:rPr>
          <w:rFonts w:hAnsi="宋体" w:cs="宋体" w:hint="eastAsia"/>
          <w:sz w:val="24"/>
          <w:szCs w:val="24"/>
        </w:rPr>
        <w:t>6.2开标地点：长葛市葛天大道东段商务区6号楼</w:t>
      </w:r>
      <w:r>
        <w:rPr>
          <w:rFonts w:hAnsi="宋体" w:cs="宋体" w:hint="eastAsia"/>
          <w:sz w:val="24"/>
          <w:szCs w:val="24"/>
        </w:rPr>
        <w:t xml:space="preserve"> </w:t>
      </w:r>
      <w:r w:rsidR="00E32345">
        <w:rPr>
          <w:rFonts w:hAnsi="宋体" w:cs="宋体" w:hint="eastAsia"/>
          <w:sz w:val="24"/>
          <w:szCs w:val="24"/>
        </w:rPr>
        <w:t>4</w:t>
      </w:r>
      <w:r w:rsidRPr="005512A1">
        <w:rPr>
          <w:rFonts w:hAnsi="宋体" w:cs="宋体" w:hint="eastAsia"/>
          <w:sz w:val="24"/>
          <w:szCs w:val="24"/>
        </w:rPr>
        <w:t>楼开标</w:t>
      </w:r>
      <w:r w:rsidR="00E32345">
        <w:rPr>
          <w:rFonts w:hAnsi="宋体" w:cs="宋体" w:hint="eastAsia"/>
          <w:sz w:val="24"/>
          <w:szCs w:val="24"/>
        </w:rPr>
        <w:t>二</w:t>
      </w:r>
      <w:r w:rsidRPr="005512A1">
        <w:rPr>
          <w:rFonts w:hAnsi="宋体" w:cs="宋体" w:hint="eastAsia"/>
          <w:sz w:val="24"/>
          <w:szCs w:val="24"/>
        </w:rPr>
        <w:t xml:space="preserve"> 室。</w:t>
      </w:r>
    </w:p>
    <w:p w:rsidR="005512A1" w:rsidRPr="005512A1" w:rsidRDefault="005512A1" w:rsidP="005512A1">
      <w:pPr>
        <w:ind w:firstLineChars="200" w:firstLine="480"/>
        <w:rPr>
          <w:rFonts w:hAnsi="宋体" w:cs="宋体"/>
          <w:sz w:val="24"/>
          <w:szCs w:val="24"/>
        </w:rPr>
      </w:pPr>
      <w:r w:rsidRPr="005512A1">
        <w:rPr>
          <w:rFonts w:hAnsi="宋体" w:cs="宋体" w:hint="eastAsia"/>
          <w:sz w:val="24"/>
          <w:szCs w:val="24"/>
        </w:rPr>
        <w:t>6.3 逾期送达的或者未按招标文件要求密封的投标文件，招标人不予受理。</w:t>
      </w:r>
    </w:p>
    <w:p w:rsidR="005512A1" w:rsidRPr="005512A1" w:rsidRDefault="005512A1" w:rsidP="005512A1">
      <w:pPr>
        <w:ind w:firstLineChars="200" w:firstLine="480"/>
        <w:rPr>
          <w:rFonts w:hAnsi="宋体" w:cs="宋体"/>
          <w:sz w:val="24"/>
          <w:szCs w:val="24"/>
        </w:rPr>
      </w:pPr>
      <w:r w:rsidRPr="005512A1">
        <w:rPr>
          <w:rFonts w:hAnsi="宋体" w:cs="宋体" w:hint="eastAsia"/>
          <w:sz w:val="24"/>
          <w:szCs w:val="24"/>
        </w:rPr>
        <w:lastRenderedPageBreak/>
        <w:t xml:space="preserve">6.4未通过全国公共资源交易平台（河南省 </w:t>
      </w:r>
      <w:r w:rsidRPr="005512A1">
        <w:rPr>
          <w:rFonts w:hAnsi="宋体" w:cs="宋体"/>
          <w:sz w:val="24"/>
          <w:szCs w:val="24"/>
        </w:rPr>
        <w:t>▪</w:t>
      </w:r>
      <w:r w:rsidRPr="005512A1">
        <w:rPr>
          <w:rFonts w:hAnsi="宋体" w:cs="宋体" w:hint="eastAsia"/>
          <w:sz w:val="24"/>
          <w:szCs w:val="24"/>
        </w:rPr>
        <w:t>许昌市）下载招标文件的投标人，其投标文件不予受理。</w:t>
      </w:r>
    </w:p>
    <w:p w:rsidR="005512A1" w:rsidRPr="005512A1" w:rsidRDefault="005512A1" w:rsidP="005512A1">
      <w:pPr>
        <w:topLinePunct/>
        <w:spacing w:line="360" w:lineRule="auto"/>
        <w:rPr>
          <w:rFonts w:hAnsi="宋体" w:cs="黑体"/>
          <w:b/>
          <w:sz w:val="24"/>
          <w:szCs w:val="24"/>
        </w:rPr>
      </w:pPr>
      <w:r w:rsidRPr="005512A1">
        <w:rPr>
          <w:rFonts w:hAnsi="宋体" w:cs="黑体" w:hint="eastAsia"/>
          <w:b/>
          <w:sz w:val="24"/>
          <w:szCs w:val="24"/>
        </w:rPr>
        <w:t>七、发布公告的媒介</w:t>
      </w:r>
    </w:p>
    <w:p w:rsidR="005512A1" w:rsidRPr="005512A1" w:rsidRDefault="005512A1" w:rsidP="005512A1">
      <w:pPr>
        <w:topLinePunct/>
        <w:spacing w:line="360" w:lineRule="auto"/>
        <w:ind w:firstLineChars="200" w:firstLine="480"/>
        <w:rPr>
          <w:rFonts w:hAnsi="宋体" w:cs="宋体"/>
          <w:sz w:val="24"/>
          <w:szCs w:val="24"/>
        </w:rPr>
      </w:pPr>
      <w:r w:rsidRPr="005512A1">
        <w:rPr>
          <w:rFonts w:hAnsi="宋体" w:cs="宋体"/>
          <w:sz w:val="24"/>
          <w:szCs w:val="24"/>
        </w:rPr>
        <w:t>本次招标公告同时在“河南省电子招标投标公共服务平台”、 “全国公共资源交易平台（河南省</w:t>
      </w:r>
      <w:r w:rsidRPr="005512A1">
        <w:rPr>
          <w:rFonts w:hAnsi="宋体" w:cs="宋体" w:hint="eastAsia"/>
          <w:sz w:val="24"/>
          <w:szCs w:val="24"/>
        </w:rPr>
        <w:t>•</w:t>
      </w:r>
      <w:r w:rsidRPr="005512A1">
        <w:rPr>
          <w:rFonts w:hAnsi="宋体" w:cs="宋体"/>
          <w:sz w:val="24"/>
          <w:szCs w:val="24"/>
        </w:rPr>
        <w:t>许昌市）”</w:t>
      </w:r>
      <w:r w:rsidRPr="005512A1">
        <w:rPr>
          <w:rFonts w:hAnsi="宋体" w:cs="宋体" w:hint="eastAsia"/>
          <w:sz w:val="24"/>
          <w:szCs w:val="24"/>
        </w:rPr>
        <w:t>、“长葛市人民政府门户网站”</w:t>
      </w:r>
      <w:r w:rsidRPr="005512A1">
        <w:rPr>
          <w:rFonts w:hAnsi="宋体" w:cs="宋体"/>
          <w:sz w:val="24"/>
          <w:szCs w:val="24"/>
        </w:rPr>
        <w:t>上发布。</w:t>
      </w:r>
    </w:p>
    <w:p w:rsidR="005512A1" w:rsidRPr="005512A1" w:rsidRDefault="005512A1" w:rsidP="005512A1">
      <w:pPr>
        <w:topLinePunct/>
        <w:spacing w:line="360" w:lineRule="auto"/>
        <w:rPr>
          <w:rFonts w:hAnsi="宋体" w:cs="黑体"/>
          <w:b/>
          <w:sz w:val="24"/>
          <w:szCs w:val="24"/>
        </w:rPr>
      </w:pPr>
      <w:r w:rsidRPr="005512A1">
        <w:rPr>
          <w:rFonts w:hAnsi="宋体" w:cs="黑体" w:hint="eastAsia"/>
          <w:b/>
          <w:sz w:val="24"/>
          <w:szCs w:val="24"/>
        </w:rPr>
        <w:t>八、招标人及代理机构</w:t>
      </w:r>
    </w:p>
    <w:p w:rsidR="005512A1" w:rsidRPr="005512A1" w:rsidRDefault="005512A1" w:rsidP="005512A1">
      <w:pPr>
        <w:topLinePunct/>
        <w:spacing w:line="360" w:lineRule="auto"/>
        <w:ind w:firstLineChars="200" w:firstLine="480"/>
        <w:rPr>
          <w:rFonts w:hAnsi="宋体" w:cs="宋体"/>
          <w:sz w:val="24"/>
          <w:szCs w:val="24"/>
        </w:rPr>
      </w:pPr>
      <w:r w:rsidRPr="005512A1">
        <w:rPr>
          <w:rFonts w:hAnsi="宋体" w:cs="宋体" w:hint="eastAsia"/>
          <w:sz w:val="24"/>
          <w:szCs w:val="24"/>
        </w:rPr>
        <w:t>招标人：</w:t>
      </w:r>
      <w:r>
        <w:rPr>
          <w:rFonts w:hAnsi="宋体" w:cs="宋体" w:hint="eastAsia"/>
          <w:sz w:val="24"/>
          <w:szCs w:val="24"/>
        </w:rPr>
        <w:t>长葛市南水北调中线工程领导小组办公室</w:t>
      </w:r>
    </w:p>
    <w:p w:rsidR="005512A1" w:rsidRPr="005512A1" w:rsidRDefault="005512A1" w:rsidP="005512A1">
      <w:pPr>
        <w:topLinePunct/>
        <w:spacing w:line="360" w:lineRule="auto"/>
        <w:ind w:firstLineChars="200" w:firstLine="480"/>
        <w:rPr>
          <w:rFonts w:hAnsi="宋体" w:cs="宋体"/>
          <w:sz w:val="24"/>
          <w:szCs w:val="24"/>
        </w:rPr>
      </w:pPr>
      <w:r w:rsidRPr="005512A1">
        <w:rPr>
          <w:rFonts w:hAnsi="宋体" w:cs="宋体" w:hint="eastAsia"/>
          <w:sz w:val="24"/>
          <w:szCs w:val="24"/>
        </w:rPr>
        <w:t>联系人：</w:t>
      </w:r>
      <w:r>
        <w:rPr>
          <w:rFonts w:hAnsi="宋体" w:cs="宋体" w:hint="eastAsia"/>
          <w:sz w:val="24"/>
          <w:szCs w:val="24"/>
        </w:rPr>
        <w:t>任先生</w:t>
      </w:r>
      <w:r w:rsidRPr="005512A1">
        <w:rPr>
          <w:rFonts w:hAnsi="宋体" w:cs="宋体" w:hint="eastAsia"/>
          <w:sz w:val="24"/>
          <w:szCs w:val="24"/>
        </w:rPr>
        <w:t xml:space="preserve">    电话：</w:t>
      </w:r>
      <w:r>
        <w:rPr>
          <w:rFonts w:hAnsi="宋体" w:cs="宋体" w:hint="eastAsia"/>
          <w:sz w:val="24"/>
          <w:szCs w:val="24"/>
        </w:rPr>
        <w:t>13903741059</w:t>
      </w:r>
    </w:p>
    <w:p w:rsidR="005512A1" w:rsidRPr="005512A1" w:rsidRDefault="005512A1" w:rsidP="005512A1">
      <w:pPr>
        <w:topLinePunct/>
        <w:spacing w:line="360" w:lineRule="auto"/>
        <w:ind w:firstLineChars="200" w:firstLine="480"/>
        <w:rPr>
          <w:rFonts w:hAnsi="宋体" w:cs="宋体"/>
          <w:sz w:val="24"/>
          <w:szCs w:val="24"/>
        </w:rPr>
      </w:pPr>
      <w:r w:rsidRPr="005512A1">
        <w:rPr>
          <w:rFonts w:hAnsi="宋体" w:cs="宋体" w:hint="eastAsia"/>
          <w:sz w:val="24"/>
          <w:szCs w:val="24"/>
        </w:rPr>
        <w:t>地址：长葛市葛天大道东段商务区</w:t>
      </w:r>
      <w:r w:rsidR="000F4BD0">
        <w:rPr>
          <w:rFonts w:hAnsi="宋体" w:cs="宋体" w:hint="eastAsia"/>
          <w:sz w:val="24"/>
          <w:szCs w:val="24"/>
        </w:rPr>
        <w:t>2</w:t>
      </w:r>
      <w:r w:rsidRPr="005512A1">
        <w:rPr>
          <w:rFonts w:hAnsi="宋体" w:cs="宋体" w:hint="eastAsia"/>
          <w:sz w:val="24"/>
          <w:szCs w:val="24"/>
        </w:rPr>
        <w:t>号楼</w:t>
      </w:r>
      <w:r>
        <w:rPr>
          <w:rFonts w:hAnsi="宋体" w:cs="宋体" w:hint="eastAsia"/>
          <w:sz w:val="24"/>
          <w:szCs w:val="24"/>
        </w:rPr>
        <w:t>6楼</w:t>
      </w:r>
    </w:p>
    <w:p w:rsidR="005512A1" w:rsidRPr="005512A1" w:rsidRDefault="005512A1" w:rsidP="005512A1">
      <w:pPr>
        <w:topLinePunct/>
        <w:spacing w:line="360" w:lineRule="auto"/>
        <w:ind w:firstLineChars="200" w:firstLine="480"/>
        <w:rPr>
          <w:rFonts w:hAnsi="宋体" w:cs="宋体"/>
          <w:sz w:val="24"/>
          <w:szCs w:val="24"/>
        </w:rPr>
      </w:pPr>
      <w:r w:rsidRPr="005512A1">
        <w:rPr>
          <w:rFonts w:hAnsi="宋体" w:cs="宋体" w:hint="eastAsia"/>
          <w:sz w:val="24"/>
          <w:szCs w:val="24"/>
        </w:rPr>
        <w:t>招标代理机构：陕西瑞珂工程咨询有限责任公司</w:t>
      </w:r>
    </w:p>
    <w:p w:rsidR="005512A1" w:rsidRPr="005512A1" w:rsidRDefault="005512A1" w:rsidP="005512A1">
      <w:pPr>
        <w:topLinePunct/>
        <w:spacing w:line="360" w:lineRule="auto"/>
        <w:ind w:firstLineChars="200" w:firstLine="480"/>
        <w:rPr>
          <w:rFonts w:hAnsi="宋体" w:cs="宋体"/>
          <w:sz w:val="24"/>
          <w:szCs w:val="24"/>
        </w:rPr>
      </w:pPr>
      <w:r w:rsidRPr="005512A1">
        <w:rPr>
          <w:rFonts w:hAnsi="宋体" w:cs="宋体" w:hint="eastAsia"/>
          <w:sz w:val="24"/>
          <w:szCs w:val="24"/>
        </w:rPr>
        <w:t>联系人：时先生   联系电话：15290990727</w:t>
      </w:r>
    </w:p>
    <w:p w:rsidR="005512A1" w:rsidRPr="005512A1" w:rsidRDefault="005512A1" w:rsidP="005512A1">
      <w:pPr>
        <w:topLinePunct/>
        <w:spacing w:line="360" w:lineRule="auto"/>
        <w:ind w:firstLineChars="200" w:firstLine="480"/>
        <w:rPr>
          <w:rFonts w:hAnsi="宋体" w:cs="宋体"/>
          <w:sz w:val="24"/>
          <w:szCs w:val="24"/>
        </w:rPr>
      </w:pPr>
      <w:r w:rsidRPr="005512A1">
        <w:rPr>
          <w:rFonts w:hAnsi="宋体" w:cs="宋体" w:hint="eastAsia"/>
          <w:sz w:val="24"/>
          <w:szCs w:val="24"/>
        </w:rPr>
        <w:t xml:space="preserve">地址：西安市太白南路216号1幢1单元嘉天国际19层 </w:t>
      </w:r>
    </w:p>
    <w:p w:rsidR="005512A1" w:rsidRPr="005512A1" w:rsidRDefault="005512A1" w:rsidP="005512A1">
      <w:pPr>
        <w:topLinePunct/>
        <w:spacing w:line="360" w:lineRule="auto"/>
        <w:rPr>
          <w:rFonts w:hAnsi="宋体" w:cs="黑体"/>
          <w:b/>
          <w:sz w:val="24"/>
          <w:szCs w:val="24"/>
        </w:rPr>
      </w:pPr>
      <w:r w:rsidRPr="005512A1">
        <w:rPr>
          <w:rFonts w:hAnsi="宋体" w:cs="黑体" w:hint="eastAsia"/>
          <w:b/>
          <w:sz w:val="24"/>
          <w:szCs w:val="24"/>
        </w:rPr>
        <w:t>九、特别提示：</w:t>
      </w:r>
    </w:p>
    <w:p w:rsidR="005512A1" w:rsidRPr="005512A1" w:rsidRDefault="005512A1" w:rsidP="005512A1">
      <w:pPr>
        <w:ind w:firstLineChars="200" w:firstLine="480"/>
        <w:rPr>
          <w:rFonts w:hAnsi="宋体" w:cs="宋体"/>
          <w:sz w:val="24"/>
          <w:szCs w:val="24"/>
        </w:rPr>
      </w:pPr>
      <w:r w:rsidRPr="005512A1">
        <w:rPr>
          <w:rFonts w:hAnsi="宋体" w:cs="宋体" w:hint="eastAsia"/>
          <w:sz w:val="24"/>
          <w:szCs w:val="24"/>
        </w:rPr>
        <w:t>1、所有投标单位请时刻关注”全国公共资源交易平台（河南省 许昌市）”，澄清、答疑、变更均在“全国公共资源交易平台（河南省 许昌市）”发布，不再另行通知。如未及时查看影响其投标，后果自负。</w:t>
      </w:r>
    </w:p>
    <w:p w:rsidR="005512A1" w:rsidRPr="005512A1" w:rsidRDefault="005512A1" w:rsidP="005512A1">
      <w:pPr>
        <w:ind w:firstLineChars="200" w:firstLine="480"/>
        <w:rPr>
          <w:rFonts w:hAnsi="宋体" w:cs="宋体"/>
          <w:sz w:val="24"/>
          <w:szCs w:val="24"/>
        </w:rPr>
      </w:pPr>
      <w:r w:rsidRPr="005512A1">
        <w:rPr>
          <w:rFonts w:hAnsi="宋体" w:cs="宋体" w:hint="eastAsia"/>
          <w:sz w:val="24"/>
          <w:szCs w:val="24"/>
        </w:rPr>
        <w:t xml:space="preserve">2、各投标人对代理公司提供的服务不满意，或认为代理公司在服务过程中有不当行为的，可致电长葛市公共资源交易管理委员会办公室监管股（0374-6189576），经查实后将视情况作出处理。 </w:t>
      </w:r>
    </w:p>
    <w:p w:rsidR="005512A1" w:rsidRPr="005512A1" w:rsidRDefault="005512A1" w:rsidP="005512A1">
      <w:pPr>
        <w:ind w:firstLineChars="200" w:firstLine="480"/>
        <w:rPr>
          <w:rFonts w:hAnsi="宋体" w:cs="宋体"/>
          <w:sz w:val="24"/>
          <w:szCs w:val="24"/>
        </w:rPr>
      </w:pPr>
    </w:p>
    <w:p w:rsidR="003D66F4" w:rsidRPr="005512A1" w:rsidRDefault="003D66F4"/>
    <w:p w:rsidR="003D66F4" w:rsidRDefault="003D66F4"/>
    <w:p w:rsidR="003D66F4" w:rsidRDefault="003D66F4">
      <w:pPr>
        <w:rPr>
          <w:b/>
        </w:rPr>
      </w:pPr>
    </w:p>
    <w:p w:rsidR="001B5513" w:rsidRDefault="001B5513" w:rsidP="001B5513">
      <w:pPr>
        <w:pStyle w:val="a0"/>
        <w:ind w:firstLine="340"/>
      </w:pPr>
    </w:p>
    <w:p w:rsidR="001B5513" w:rsidRPr="001B5513" w:rsidRDefault="001B5513" w:rsidP="001B5513">
      <w:pPr>
        <w:pStyle w:val="a0"/>
        <w:ind w:firstLine="340"/>
      </w:pPr>
    </w:p>
    <w:p w:rsidR="005512A1" w:rsidRDefault="005512A1">
      <w:pPr>
        <w:widowControl/>
        <w:jc w:val="left"/>
        <w:rPr>
          <w:b/>
          <w:sz w:val="36"/>
        </w:rPr>
      </w:pPr>
      <w:r>
        <w:rPr>
          <w:b/>
          <w:sz w:val="36"/>
        </w:rPr>
        <w:br w:type="page"/>
      </w:r>
    </w:p>
    <w:p w:rsidR="003D66F4" w:rsidRDefault="00F0033C">
      <w:pPr>
        <w:jc w:val="center"/>
        <w:rPr>
          <w:b/>
        </w:rPr>
      </w:pPr>
      <w:r>
        <w:rPr>
          <w:rFonts w:hint="eastAsia"/>
          <w:b/>
          <w:sz w:val="36"/>
        </w:rPr>
        <w:lastRenderedPageBreak/>
        <w:t xml:space="preserve">第二章  </w:t>
      </w:r>
      <w:bookmarkEnd w:id="0"/>
      <w:r>
        <w:rPr>
          <w:rFonts w:hint="eastAsia"/>
          <w:b/>
          <w:sz w:val="36"/>
        </w:rPr>
        <w:t>投标人须知</w:t>
      </w:r>
      <w:bookmarkEnd w:id="6"/>
      <w:bookmarkEnd w:id="7"/>
      <w:bookmarkEnd w:id="8"/>
      <w:bookmarkEnd w:id="9"/>
    </w:p>
    <w:p w:rsidR="003D66F4" w:rsidRDefault="00F0033C">
      <w:pPr>
        <w:autoSpaceDE w:val="0"/>
        <w:autoSpaceDN w:val="0"/>
        <w:adjustRightInd w:val="0"/>
        <w:outlineLvl w:val="1"/>
        <w:rPr>
          <w:rFonts w:hAnsi="宋体" w:cs="宋体"/>
          <w:b/>
          <w:sz w:val="28"/>
          <w:szCs w:val="28"/>
        </w:rPr>
      </w:pPr>
      <w:bookmarkStart w:id="10" w:name="_Toc283559940"/>
      <w:r>
        <w:rPr>
          <w:rFonts w:hAnsi="宋体" w:cs="宋体" w:hint="eastAsia"/>
          <w:b/>
          <w:sz w:val="28"/>
          <w:szCs w:val="28"/>
        </w:rPr>
        <w:t>投标人须知前附表</w:t>
      </w:r>
      <w:bookmarkEnd w:id="10"/>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3"/>
        <w:gridCol w:w="74"/>
        <w:gridCol w:w="1571"/>
        <w:gridCol w:w="869"/>
        <w:gridCol w:w="597"/>
        <w:gridCol w:w="5701"/>
        <w:gridCol w:w="52"/>
      </w:tblGrid>
      <w:tr w:rsidR="003D66F4">
        <w:trPr>
          <w:trHeight w:val="153"/>
          <w:jc w:val="center"/>
        </w:trPr>
        <w:tc>
          <w:tcPr>
            <w:tcW w:w="1003" w:type="dxa"/>
            <w:gridSpan w:val="2"/>
            <w:vAlign w:val="center"/>
          </w:tcPr>
          <w:p w:rsidR="003D66F4" w:rsidRDefault="00F0033C">
            <w:pPr>
              <w:autoSpaceDE w:val="0"/>
              <w:autoSpaceDN w:val="0"/>
              <w:adjustRightInd w:val="0"/>
              <w:spacing w:line="360" w:lineRule="auto"/>
              <w:jc w:val="center"/>
              <w:rPr>
                <w:rFonts w:hAnsi="宋体" w:cs="宋体"/>
                <w:b/>
                <w:sz w:val="24"/>
              </w:rPr>
            </w:pPr>
            <w:r>
              <w:rPr>
                <w:rFonts w:hAnsi="宋体" w:cs="宋体" w:hint="eastAsia"/>
                <w:b/>
                <w:sz w:val="24"/>
              </w:rPr>
              <w:t>条款号</w:t>
            </w:r>
          </w:p>
        </w:tc>
        <w:tc>
          <w:tcPr>
            <w:tcW w:w="2514" w:type="dxa"/>
            <w:gridSpan w:val="3"/>
            <w:vAlign w:val="center"/>
          </w:tcPr>
          <w:p w:rsidR="003D66F4" w:rsidRDefault="00F0033C">
            <w:pPr>
              <w:autoSpaceDE w:val="0"/>
              <w:autoSpaceDN w:val="0"/>
              <w:adjustRightInd w:val="0"/>
              <w:spacing w:line="420" w:lineRule="exact"/>
              <w:jc w:val="center"/>
              <w:rPr>
                <w:rFonts w:hAnsi="宋体" w:cs="宋体"/>
                <w:b/>
                <w:sz w:val="24"/>
              </w:rPr>
            </w:pPr>
            <w:r>
              <w:rPr>
                <w:rFonts w:hAnsi="宋体" w:cs="宋体" w:hint="eastAsia"/>
                <w:b/>
                <w:sz w:val="24"/>
              </w:rPr>
              <w:t>条 款 名 称</w:t>
            </w:r>
          </w:p>
        </w:tc>
        <w:tc>
          <w:tcPr>
            <w:tcW w:w="6350" w:type="dxa"/>
            <w:gridSpan w:val="3"/>
            <w:vAlign w:val="center"/>
          </w:tcPr>
          <w:p w:rsidR="003D66F4" w:rsidRDefault="00F0033C">
            <w:pPr>
              <w:autoSpaceDE w:val="0"/>
              <w:autoSpaceDN w:val="0"/>
              <w:adjustRightInd w:val="0"/>
              <w:spacing w:line="420" w:lineRule="exact"/>
              <w:jc w:val="center"/>
              <w:rPr>
                <w:rFonts w:hAnsi="宋体" w:cs="宋体"/>
                <w:b/>
                <w:sz w:val="24"/>
              </w:rPr>
            </w:pPr>
            <w:r>
              <w:rPr>
                <w:rFonts w:hAnsi="宋体" w:cs="宋体" w:hint="eastAsia"/>
                <w:b/>
                <w:sz w:val="24"/>
              </w:rPr>
              <w:t>编 列 内 容</w:t>
            </w:r>
          </w:p>
        </w:tc>
      </w:tr>
      <w:tr w:rsidR="003D66F4">
        <w:trPr>
          <w:trHeight w:val="860"/>
          <w:jc w:val="center"/>
        </w:trPr>
        <w:tc>
          <w:tcPr>
            <w:tcW w:w="1003" w:type="dxa"/>
            <w:gridSpan w:val="2"/>
            <w:vAlign w:val="center"/>
          </w:tcPr>
          <w:p w:rsidR="003D66F4" w:rsidRDefault="00F0033C">
            <w:pPr>
              <w:autoSpaceDE w:val="0"/>
              <w:autoSpaceDN w:val="0"/>
              <w:adjustRightInd w:val="0"/>
              <w:jc w:val="center"/>
              <w:rPr>
                <w:rFonts w:hAnsi="宋体" w:cs="宋体"/>
                <w:sz w:val="24"/>
              </w:rPr>
            </w:pPr>
            <w:r>
              <w:rPr>
                <w:rFonts w:hAnsi="宋体" w:cs="宋体" w:hint="eastAsia"/>
                <w:sz w:val="24"/>
              </w:rPr>
              <w:t>1.1.2</w:t>
            </w:r>
          </w:p>
        </w:tc>
        <w:tc>
          <w:tcPr>
            <w:tcW w:w="2514" w:type="dxa"/>
            <w:gridSpan w:val="3"/>
            <w:vAlign w:val="center"/>
          </w:tcPr>
          <w:p w:rsidR="003D66F4" w:rsidRDefault="00F0033C">
            <w:pPr>
              <w:autoSpaceDE w:val="0"/>
              <w:autoSpaceDN w:val="0"/>
              <w:adjustRightInd w:val="0"/>
              <w:jc w:val="center"/>
              <w:rPr>
                <w:rFonts w:hAnsi="宋体" w:cs="宋体"/>
                <w:sz w:val="24"/>
              </w:rPr>
            </w:pPr>
            <w:r>
              <w:rPr>
                <w:rFonts w:hAnsi="宋体" w:cs="宋体" w:hint="eastAsia"/>
                <w:sz w:val="24"/>
              </w:rPr>
              <w:t>招标人</w:t>
            </w:r>
          </w:p>
        </w:tc>
        <w:tc>
          <w:tcPr>
            <w:tcW w:w="6350" w:type="dxa"/>
            <w:gridSpan w:val="3"/>
          </w:tcPr>
          <w:p w:rsidR="005512A1" w:rsidRPr="005512A1" w:rsidRDefault="005512A1" w:rsidP="005512A1">
            <w:pPr>
              <w:rPr>
                <w:rFonts w:hAnsi="宋体" w:cs="宋体"/>
                <w:sz w:val="24"/>
                <w:szCs w:val="22"/>
              </w:rPr>
            </w:pPr>
            <w:r w:rsidRPr="005512A1">
              <w:rPr>
                <w:rFonts w:hAnsi="宋体" w:cs="宋体" w:hint="eastAsia"/>
                <w:sz w:val="24"/>
                <w:szCs w:val="22"/>
              </w:rPr>
              <w:t>招标人：长葛市南水北调中线工程领导小组办公室</w:t>
            </w:r>
          </w:p>
          <w:p w:rsidR="005512A1" w:rsidRPr="005512A1" w:rsidRDefault="005512A1" w:rsidP="005512A1">
            <w:pPr>
              <w:rPr>
                <w:rFonts w:hAnsi="宋体" w:cs="宋体"/>
                <w:sz w:val="24"/>
                <w:szCs w:val="22"/>
              </w:rPr>
            </w:pPr>
            <w:r w:rsidRPr="005512A1">
              <w:rPr>
                <w:rFonts w:hAnsi="宋体" w:cs="宋体" w:hint="eastAsia"/>
                <w:sz w:val="24"/>
                <w:szCs w:val="22"/>
              </w:rPr>
              <w:t>联系人：任先生    电话：13903741059</w:t>
            </w:r>
          </w:p>
          <w:p w:rsidR="003D66F4" w:rsidRPr="005512A1" w:rsidRDefault="005512A1" w:rsidP="000F4BD0">
            <w:pPr>
              <w:rPr>
                <w:rFonts w:hAnsi="宋体" w:cs="宋体"/>
                <w:sz w:val="24"/>
                <w:szCs w:val="22"/>
              </w:rPr>
            </w:pPr>
            <w:r w:rsidRPr="005512A1">
              <w:rPr>
                <w:rFonts w:hAnsi="宋体" w:cs="宋体" w:hint="eastAsia"/>
                <w:sz w:val="24"/>
                <w:szCs w:val="22"/>
              </w:rPr>
              <w:t>地址：长葛市葛天大道东段商务区</w:t>
            </w:r>
            <w:r w:rsidR="000F4BD0">
              <w:rPr>
                <w:rFonts w:hAnsi="宋体" w:cs="宋体" w:hint="eastAsia"/>
                <w:sz w:val="24"/>
                <w:szCs w:val="22"/>
              </w:rPr>
              <w:t>2</w:t>
            </w:r>
            <w:r w:rsidRPr="005512A1">
              <w:rPr>
                <w:rFonts w:hAnsi="宋体" w:cs="宋体" w:hint="eastAsia"/>
                <w:sz w:val="24"/>
                <w:szCs w:val="22"/>
              </w:rPr>
              <w:t>号楼6楼</w:t>
            </w:r>
          </w:p>
        </w:tc>
      </w:tr>
      <w:tr w:rsidR="003D66F4">
        <w:trPr>
          <w:trHeight w:val="860"/>
          <w:jc w:val="center"/>
        </w:trPr>
        <w:tc>
          <w:tcPr>
            <w:tcW w:w="1003" w:type="dxa"/>
            <w:gridSpan w:val="2"/>
            <w:vAlign w:val="center"/>
          </w:tcPr>
          <w:p w:rsidR="003D66F4" w:rsidRDefault="00F0033C">
            <w:pPr>
              <w:autoSpaceDE w:val="0"/>
              <w:autoSpaceDN w:val="0"/>
              <w:adjustRightInd w:val="0"/>
              <w:jc w:val="center"/>
              <w:rPr>
                <w:rFonts w:hAnsi="宋体" w:cs="宋体"/>
                <w:sz w:val="24"/>
              </w:rPr>
            </w:pPr>
            <w:r>
              <w:rPr>
                <w:rFonts w:hAnsi="宋体" w:cs="宋体" w:hint="eastAsia"/>
                <w:sz w:val="24"/>
              </w:rPr>
              <w:t>1.1.3</w:t>
            </w:r>
          </w:p>
        </w:tc>
        <w:tc>
          <w:tcPr>
            <w:tcW w:w="2514" w:type="dxa"/>
            <w:gridSpan w:val="3"/>
            <w:vAlign w:val="center"/>
          </w:tcPr>
          <w:p w:rsidR="003D66F4" w:rsidRDefault="00F0033C">
            <w:pPr>
              <w:autoSpaceDE w:val="0"/>
              <w:autoSpaceDN w:val="0"/>
              <w:adjustRightInd w:val="0"/>
              <w:jc w:val="center"/>
              <w:rPr>
                <w:rFonts w:hAnsi="宋体" w:cs="宋体"/>
                <w:sz w:val="24"/>
              </w:rPr>
            </w:pPr>
            <w:r>
              <w:rPr>
                <w:rFonts w:hAnsi="宋体" w:cs="宋体" w:hint="eastAsia"/>
                <w:sz w:val="24"/>
              </w:rPr>
              <w:t>招标代理机构</w:t>
            </w:r>
          </w:p>
        </w:tc>
        <w:tc>
          <w:tcPr>
            <w:tcW w:w="6350" w:type="dxa"/>
            <w:gridSpan w:val="3"/>
          </w:tcPr>
          <w:p w:rsidR="005512A1" w:rsidRPr="005512A1" w:rsidRDefault="005512A1" w:rsidP="005512A1">
            <w:pPr>
              <w:rPr>
                <w:rFonts w:hAnsi="宋体" w:cs="宋体"/>
                <w:sz w:val="24"/>
                <w:szCs w:val="22"/>
              </w:rPr>
            </w:pPr>
            <w:r w:rsidRPr="005512A1">
              <w:rPr>
                <w:rFonts w:hAnsi="宋体" w:cs="宋体" w:hint="eastAsia"/>
                <w:sz w:val="24"/>
                <w:szCs w:val="22"/>
              </w:rPr>
              <w:t>招标代理机构：陕西瑞珂工程咨询有限责任公司</w:t>
            </w:r>
          </w:p>
          <w:p w:rsidR="005512A1" w:rsidRPr="005512A1" w:rsidRDefault="005512A1" w:rsidP="005512A1">
            <w:pPr>
              <w:rPr>
                <w:rFonts w:hAnsi="宋体" w:cs="宋体"/>
                <w:sz w:val="24"/>
                <w:szCs w:val="22"/>
              </w:rPr>
            </w:pPr>
            <w:r w:rsidRPr="005512A1">
              <w:rPr>
                <w:rFonts w:hAnsi="宋体" w:cs="宋体" w:hint="eastAsia"/>
                <w:sz w:val="24"/>
                <w:szCs w:val="22"/>
              </w:rPr>
              <w:t>联系人：时先生   联系电话：15290990727</w:t>
            </w:r>
          </w:p>
          <w:p w:rsidR="003D66F4" w:rsidRPr="005512A1" w:rsidRDefault="005512A1">
            <w:pPr>
              <w:rPr>
                <w:rFonts w:hAnsi="宋体" w:cs="宋体"/>
                <w:sz w:val="24"/>
                <w:szCs w:val="22"/>
              </w:rPr>
            </w:pPr>
            <w:r w:rsidRPr="005512A1">
              <w:rPr>
                <w:rFonts w:hAnsi="宋体" w:cs="宋体" w:hint="eastAsia"/>
                <w:sz w:val="24"/>
                <w:szCs w:val="22"/>
              </w:rPr>
              <w:t xml:space="preserve">地址：西安市太白南路216号1幢1单元嘉天国际19层 </w:t>
            </w:r>
          </w:p>
        </w:tc>
      </w:tr>
      <w:tr w:rsidR="003D66F4">
        <w:trPr>
          <w:trHeight w:val="439"/>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1.1.4</w:t>
            </w:r>
          </w:p>
        </w:tc>
        <w:tc>
          <w:tcPr>
            <w:tcW w:w="2514" w:type="dxa"/>
            <w:gridSpan w:val="3"/>
            <w:vAlign w:val="center"/>
          </w:tcPr>
          <w:p w:rsidR="003D66F4" w:rsidRDefault="00F0033C">
            <w:pPr>
              <w:autoSpaceDE w:val="0"/>
              <w:autoSpaceDN w:val="0"/>
              <w:adjustRightInd w:val="0"/>
              <w:spacing w:line="420" w:lineRule="exact"/>
              <w:ind w:firstLineChars="300" w:firstLine="720"/>
              <w:rPr>
                <w:rFonts w:hAnsi="宋体" w:cs="宋体"/>
                <w:sz w:val="24"/>
              </w:rPr>
            </w:pPr>
            <w:r>
              <w:rPr>
                <w:rFonts w:hAnsi="宋体" w:cs="宋体" w:hint="eastAsia"/>
                <w:sz w:val="24"/>
              </w:rPr>
              <w:t>项目名称</w:t>
            </w:r>
          </w:p>
        </w:tc>
        <w:tc>
          <w:tcPr>
            <w:tcW w:w="6350" w:type="dxa"/>
            <w:gridSpan w:val="3"/>
            <w:vAlign w:val="center"/>
          </w:tcPr>
          <w:p w:rsidR="003D66F4" w:rsidRDefault="00A525A0">
            <w:pPr>
              <w:autoSpaceDE w:val="0"/>
              <w:autoSpaceDN w:val="0"/>
              <w:adjustRightInd w:val="0"/>
              <w:spacing w:line="420" w:lineRule="exact"/>
              <w:rPr>
                <w:rFonts w:hAnsi="宋体" w:cs="宋体"/>
                <w:sz w:val="24"/>
              </w:rPr>
            </w:pPr>
            <w:r>
              <w:rPr>
                <w:rFonts w:hAnsi="宋体" w:cs="宋体" w:hint="eastAsia"/>
                <w:sz w:val="24"/>
                <w:szCs w:val="24"/>
              </w:rPr>
              <w:t>2019年长葛市南水北调临时用地灌溉恢复工程</w:t>
            </w:r>
          </w:p>
        </w:tc>
      </w:tr>
      <w:tr w:rsidR="003D66F4">
        <w:trPr>
          <w:trHeight w:val="561"/>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1.1.5</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建设地点</w:t>
            </w:r>
          </w:p>
        </w:tc>
        <w:tc>
          <w:tcPr>
            <w:tcW w:w="6350" w:type="dxa"/>
            <w:gridSpan w:val="3"/>
            <w:vAlign w:val="center"/>
          </w:tcPr>
          <w:p w:rsidR="003D66F4" w:rsidRDefault="005512A1">
            <w:pPr>
              <w:rPr>
                <w:rFonts w:hAnsi="宋体" w:cs="宋体"/>
                <w:sz w:val="24"/>
                <w:szCs w:val="24"/>
              </w:rPr>
            </w:pPr>
            <w:r>
              <w:rPr>
                <w:rFonts w:hAnsi="宋体" w:cs="宋体" w:hint="eastAsia"/>
                <w:sz w:val="24"/>
                <w:szCs w:val="24"/>
              </w:rPr>
              <w:t>长葛市</w:t>
            </w:r>
          </w:p>
        </w:tc>
      </w:tr>
      <w:tr w:rsidR="003D66F4">
        <w:trPr>
          <w:trHeight w:val="413"/>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1.2.1</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资金来源</w:t>
            </w:r>
          </w:p>
        </w:tc>
        <w:tc>
          <w:tcPr>
            <w:tcW w:w="6350" w:type="dxa"/>
            <w:gridSpan w:val="3"/>
          </w:tcPr>
          <w:p w:rsidR="003D66F4" w:rsidRDefault="005512A1">
            <w:pPr>
              <w:autoSpaceDE w:val="0"/>
              <w:autoSpaceDN w:val="0"/>
              <w:adjustRightInd w:val="0"/>
              <w:spacing w:line="420" w:lineRule="exact"/>
              <w:jc w:val="left"/>
              <w:rPr>
                <w:rFonts w:hAnsi="宋体" w:cs="宋体"/>
                <w:sz w:val="24"/>
              </w:rPr>
            </w:pPr>
            <w:r>
              <w:rPr>
                <w:rFonts w:hAnsi="宋体" w:cs="宋体" w:hint="eastAsia"/>
                <w:sz w:val="24"/>
              </w:rPr>
              <w:t>南水北调专项</w:t>
            </w:r>
            <w:r w:rsidR="00F0033C">
              <w:rPr>
                <w:rFonts w:hAnsi="宋体" w:cs="宋体" w:hint="eastAsia"/>
                <w:sz w:val="24"/>
              </w:rPr>
              <w:t>资金</w:t>
            </w:r>
          </w:p>
        </w:tc>
      </w:tr>
      <w:tr w:rsidR="003D66F4">
        <w:trPr>
          <w:trHeight w:val="402"/>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1.2.2</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出资比例</w:t>
            </w:r>
          </w:p>
        </w:tc>
        <w:tc>
          <w:tcPr>
            <w:tcW w:w="6350" w:type="dxa"/>
            <w:gridSpan w:val="3"/>
          </w:tcPr>
          <w:p w:rsidR="003D66F4" w:rsidRDefault="00F0033C">
            <w:pPr>
              <w:autoSpaceDE w:val="0"/>
              <w:autoSpaceDN w:val="0"/>
              <w:adjustRightInd w:val="0"/>
              <w:spacing w:line="420" w:lineRule="exact"/>
              <w:rPr>
                <w:rFonts w:hAnsi="宋体" w:cs="宋体"/>
                <w:sz w:val="24"/>
              </w:rPr>
            </w:pPr>
            <w:r>
              <w:rPr>
                <w:rFonts w:hAnsi="宋体" w:cs="宋体" w:hint="eastAsia"/>
                <w:sz w:val="24"/>
              </w:rPr>
              <w:t>100％</w:t>
            </w:r>
          </w:p>
        </w:tc>
      </w:tr>
      <w:tr w:rsidR="003D66F4">
        <w:trPr>
          <w:trHeight w:val="483"/>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1.2.3</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资金落实情况</w:t>
            </w:r>
          </w:p>
        </w:tc>
        <w:tc>
          <w:tcPr>
            <w:tcW w:w="6350" w:type="dxa"/>
            <w:gridSpan w:val="3"/>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已落实</w:t>
            </w:r>
          </w:p>
        </w:tc>
      </w:tr>
      <w:tr w:rsidR="003D66F4">
        <w:trPr>
          <w:trHeight w:val="153"/>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1.3.1</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招标范围</w:t>
            </w:r>
          </w:p>
        </w:tc>
        <w:tc>
          <w:tcPr>
            <w:tcW w:w="6350" w:type="dxa"/>
            <w:gridSpan w:val="3"/>
            <w:tcBorders>
              <w:bottom w:val="single" w:sz="4" w:space="0" w:color="auto"/>
            </w:tcBorders>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szCs w:val="24"/>
              </w:rPr>
              <w:t>本工程施工招标文件、工程量清单、施工图纸、设计变更（如有）及答疑纪要（如有）范围内的所有工程内容</w:t>
            </w:r>
          </w:p>
        </w:tc>
      </w:tr>
      <w:tr w:rsidR="003D66F4">
        <w:trPr>
          <w:trHeight w:val="558"/>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1.3.2</w:t>
            </w:r>
          </w:p>
        </w:tc>
        <w:tc>
          <w:tcPr>
            <w:tcW w:w="2514" w:type="dxa"/>
            <w:gridSpan w:val="3"/>
            <w:tcBorders>
              <w:right w:val="single" w:sz="4" w:space="0" w:color="auto"/>
            </w:tcBorders>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计划工期</w:t>
            </w:r>
          </w:p>
        </w:tc>
        <w:tc>
          <w:tcPr>
            <w:tcW w:w="6350" w:type="dxa"/>
            <w:gridSpan w:val="3"/>
            <w:tcBorders>
              <w:top w:val="single" w:sz="4" w:space="0" w:color="auto"/>
              <w:left w:val="single" w:sz="4" w:space="0" w:color="auto"/>
              <w:bottom w:val="single" w:sz="4" w:space="0" w:color="auto"/>
              <w:right w:val="single" w:sz="4" w:space="0" w:color="auto"/>
            </w:tcBorders>
            <w:vAlign w:val="center"/>
          </w:tcPr>
          <w:p w:rsidR="003D66F4" w:rsidRDefault="000F4BD0">
            <w:pPr>
              <w:autoSpaceDE w:val="0"/>
              <w:autoSpaceDN w:val="0"/>
              <w:adjustRightInd w:val="0"/>
              <w:spacing w:line="420" w:lineRule="exact"/>
              <w:jc w:val="left"/>
              <w:rPr>
                <w:rFonts w:hAnsi="宋体" w:cs="宋体"/>
                <w:sz w:val="24"/>
              </w:rPr>
            </w:pPr>
            <w:r>
              <w:rPr>
                <w:rFonts w:hAnsi="宋体" w:cs="宋体" w:hint="eastAsia"/>
                <w:sz w:val="24"/>
              </w:rPr>
              <w:t>9</w:t>
            </w:r>
            <w:r w:rsidR="005512A1">
              <w:rPr>
                <w:rFonts w:hAnsi="宋体" w:cs="宋体" w:hint="eastAsia"/>
                <w:sz w:val="24"/>
              </w:rPr>
              <w:t>0</w:t>
            </w:r>
            <w:r w:rsidR="00F0033C">
              <w:rPr>
                <w:rFonts w:hAnsi="宋体" w:cs="宋体" w:hint="eastAsia"/>
                <w:sz w:val="24"/>
              </w:rPr>
              <w:t>日历天</w:t>
            </w:r>
          </w:p>
        </w:tc>
      </w:tr>
      <w:tr w:rsidR="003D66F4">
        <w:trPr>
          <w:trHeight w:val="599"/>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1.3.3</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质量要求</w:t>
            </w:r>
          </w:p>
        </w:tc>
        <w:tc>
          <w:tcPr>
            <w:tcW w:w="6350" w:type="dxa"/>
            <w:gridSpan w:val="3"/>
            <w:tcBorders>
              <w:top w:val="single" w:sz="4" w:space="0" w:color="auto"/>
            </w:tcBorders>
            <w:vAlign w:val="center"/>
          </w:tcPr>
          <w:p w:rsidR="003D66F4" w:rsidRDefault="00F0033C">
            <w:pPr>
              <w:autoSpaceDE w:val="0"/>
              <w:autoSpaceDN w:val="0"/>
              <w:adjustRightInd w:val="0"/>
              <w:spacing w:line="420" w:lineRule="exact"/>
              <w:rPr>
                <w:rFonts w:hAnsi="宋体" w:cs="宋体"/>
                <w:sz w:val="24"/>
              </w:rPr>
            </w:pPr>
            <w:r>
              <w:rPr>
                <w:rFonts w:hAnsi="宋体" w:cs="宋体" w:hint="eastAsia"/>
                <w:sz w:val="24"/>
              </w:rPr>
              <w:t>合格</w:t>
            </w:r>
            <w:r>
              <w:rPr>
                <w:rFonts w:hAnsi="宋体" w:cs="黑体" w:hint="eastAsia"/>
                <w:sz w:val="24"/>
              </w:rPr>
              <w:t>（符合国家现行的验收规范和标准）</w:t>
            </w:r>
          </w:p>
        </w:tc>
      </w:tr>
      <w:tr w:rsidR="003D66F4">
        <w:trPr>
          <w:trHeight w:val="412"/>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1.4.1</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投标人资质条件</w:t>
            </w:r>
          </w:p>
        </w:tc>
        <w:tc>
          <w:tcPr>
            <w:tcW w:w="6350" w:type="dxa"/>
            <w:gridSpan w:val="3"/>
          </w:tcPr>
          <w:p w:rsidR="000F4BD0" w:rsidRPr="00ED0D9C" w:rsidRDefault="005512A1" w:rsidP="000F4BD0">
            <w:pPr>
              <w:shd w:val="clear" w:color="auto" w:fill="FFFFFF"/>
              <w:spacing w:line="360" w:lineRule="auto"/>
              <w:ind w:firstLineChars="195" w:firstLine="468"/>
              <w:rPr>
                <w:rFonts w:hAnsi="宋体" w:cs="宋体"/>
                <w:color w:val="000000"/>
                <w:sz w:val="24"/>
                <w:szCs w:val="24"/>
              </w:rPr>
            </w:pPr>
            <w:r w:rsidRPr="000F4BD0">
              <w:rPr>
                <w:rFonts w:hAnsi="宋体" w:cs="宋体" w:hint="eastAsia"/>
                <w:sz w:val="24"/>
                <w:szCs w:val="24"/>
              </w:rPr>
              <w:t>3.1</w:t>
            </w:r>
            <w:r w:rsidRPr="00ED0D9C">
              <w:rPr>
                <w:rFonts w:hAnsi="宋体" w:cs="宋体"/>
                <w:color w:val="000000"/>
                <w:spacing w:val="-4"/>
                <w:sz w:val="24"/>
                <w:szCs w:val="24"/>
              </w:rPr>
              <w:t>一标段</w:t>
            </w:r>
            <w:r>
              <w:rPr>
                <w:rFonts w:hAnsi="宋体" w:cs="宋体" w:hint="eastAsia"/>
                <w:color w:val="000000"/>
                <w:spacing w:val="-4"/>
                <w:sz w:val="24"/>
                <w:szCs w:val="24"/>
              </w:rPr>
              <w:t>：</w:t>
            </w:r>
            <w:r w:rsidR="000F4BD0" w:rsidRPr="00ED0D9C">
              <w:rPr>
                <w:rFonts w:hAnsi="宋体" w:cs="宋体"/>
                <w:color w:val="000000"/>
                <w:spacing w:val="-4"/>
                <w:sz w:val="24"/>
                <w:szCs w:val="24"/>
              </w:rPr>
              <w:t>投标单位须具有水井施工（凿井）一级资质，具有有效的安全生产合格证；拟派项目负责人</w:t>
            </w:r>
            <w:r w:rsidR="000F4BD0" w:rsidRPr="00ED0D9C">
              <w:rPr>
                <w:rFonts w:hAnsi="宋体" w:cs="宋体"/>
                <w:color w:val="000000"/>
                <w:sz w:val="24"/>
                <w:szCs w:val="24"/>
              </w:rPr>
              <w:t>须具备水井施工项目负责人岗位证</w:t>
            </w:r>
            <w:r w:rsidR="000F4BD0">
              <w:rPr>
                <w:rFonts w:hAnsi="宋体" w:cs="宋体" w:hint="eastAsia"/>
                <w:color w:val="000000"/>
                <w:sz w:val="24"/>
                <w:szCs w:val="24"/>
              </w:rPr>
              <w:t>，</w:t>
            </w:r>
            <w:r w:rsidR="000F4BD0">
              <w:rPr>
                <w:rFonts w:hAnsi="宋体" w:cs="宋体"/>
                <w:color w:val="000000"/>
                <w:sz w:val="24"/>
                <w:szCs w:val="24"/>
              </w:rPr>
              <w:t>具有有效的</w:t>
            </w:r>
            <w:r w:rsidR="000F4BD0" w:rsidRPr="00ED0D9C">
              <w:rPr>
                <w:rFonts w:hAnsi="宋体" w:cs="宋体"/>
                <w:color w:val="000000"/>
                <w:sz w:val="24"/>
                <w:szCs w:val="24"/>
              </w:rPr>
              <w:t>安全生产考核合格证，且未担任其它在施建设工程项目的项目负责人；</w:t>
            </w:r>
          </w:p>
          <w:p w:rsidR="005512A1" w:rsidRPr="00ED0D9C" w:rsidRDefault="005512A1" w:rsidP="005512A1">
            <w:pPr>
              <w:shd w:val="clear" w:color="auto" w:fill="FFFFFF"/>
              <w:spacing w:line="360" w:lineRule="auto"/>
              <w:ind w:firstLineChars="195" w:firstLine="452"/>
              <w:rPr>
                <w:rFonts w:hAnsi="宋体" w:cs="宋体"/>
                <w:color w:val="000000"/>
                <w:sz w:val="24"/>
                <w:szCs w:val="24"/>
              </w:rPr>
            </w:pPr>
            <w:r w:rsidRPr="00ED0D9C">
              <w:rPr>
                <w:rFonts w:hAnsi="宋体" w:cs="宋体"/>
                <w:color w:val="000000"/>
                <w:spacing w:val="-4"/>
                <w:sz w:val="24"/>
                <w:szCs w:val="24"/>
              </w:rPr>
              <w:t>二标段</w:t>
            </w:r>
            <w:r>
              <w:rPr>
                <w:rFonts w:hAnsi="宋体" w:cs="宋体" w:hint="eastAsia"/>
                <w:color w:val="000000"/>
                <w:spacing w:val="-4"/>
                <w:sz w:val="24"/>
                <w:szCs w:val="24"/>
              </w:rPr>
              <w:t>：</w:t>
            </w:r>
            <w:r w:rsidRPr="00ED0D9C">
              <w:rPr>
                <w:rFonts w:hAnsi="宋体" w:cs="宋体"/>
                <w:color w:val="000000"/>
                <w:spacing w:val="-4"/>
                <w:sz w:val="24"/>
                <w:szCs w:val="24"/>
              </w:rPr>
              <w:t>投标单位须具有水利水电施工总承包三级</w:t>
            </w:r>
            <w:r>
              <w:rPr>
                <w:rFonts w:hAnsi="宋体" w:cs="宋体" w:hint="eastAsia"/>
                <w:color w:val="000000"/>
                <w:spacing w:val="-4"/>
                <w:sz w:val="24"/>
                <w:szCs w:val="24"/>
              </w:rPr>
              <w:t>（含）</w:t>
            </w:r>
            <w:r>
              <w:rPr>
                <w:rFonts w:hAnsi="宋体" w:cs="宋体"/>
                <w:color w:val="000000"/>
                <w:spacing w:val="-4"/>
                <w:sz w:val="24"/>
                <w:szCs w:val="24"/>
              </w:rPr>
              <w:t>以上资质，具有有效的安全生产合格证；拟派项目负责人</w:t>
            </w:r>
            <w:r w:rsidRPr="00ED0D9C">
              <w:rPr>
                <w:rFonts w:hAnsi="宋体" w:cs="宋体"/>
                <w:color w:val="000000"/>
                <w:spacing w:val="-4"/>
                <w:sz w:val="24"/>
                <w:szCs w:val="24"/>
              </w:rPr>
              <w:t>须具备水利水电专业贰级</w:t>
            </w:r>
            <w:r>
              <w:rPr>
                <w:rFonts w:hAnsi="宋体" w:cs="宋体" w:hint="eastAsia"/>
                <w:color w:val="000000"/>
                <w:spacing w:val="-4"/>
                <w:sz w:val="24"/>
                <w:szCs w:val="24"/>
              </w:rPr>
              <w:t>（含）</w:t>
            </w:r>
            <w:r w:rsidRPr="00ED0D9C">
              <w:rPr>
                <w:rFonts w:hAnsi="宋体" w:cs="宋体"/>
                <w:color w:val="000000"/>
                <w:spacing w:val="-4"/>
                <w:sz w:val="24"/>
                <w:szCs w:val="24"/>
              </w:rPr>
              <w:t>以上注册建造师资格，</w:t>
            </w:r>
            <w:r>
              <w:rPr>
                <w:rFonts w:hAnsi="宋体" w:cs="宋体"/>
                <w:color w:val="000000"/>
                <w:sz w:val="24"/>
                <w:szCs w:val="24"/>
              </w:rPr>
              <w:t>具有有效的</w:t>
            </w:r>
            <w:r w:rsidRPr="00ED0D9C">
              <w:rPr>
                <w:rFonts w:hAnsi="宋体" w:cs="宋体"/>
                <w:color w:val="000000"/>
                <w:sz w:val="24"/>
                <w:szCs w:val="24"/>
              </w:rPr>
              <w:t>安全生产考核合格证，且未担任其它在施建设工程项目的项目负责人；</w:t>
            </w:r>
          </w:p>
          <w:p w:rsidR="005512A1" w:rsidRPr="009F159C" w:rsidRDefault="005512A1" w:rsidP="005512A1">
            <w:pPr>
              <w:spacing w:line="560" w:lineRule="exact"/>
              <w:ind w:firstLineChars="200" w:firstLine="480"/>
              <w:rPr>
                <w:rFonts w:hAnsi="宋体" w:cs="宋体"/>
                <w:sz w:val="24"/>
                <w:szCs w:val="24"/>
              </w:rPr>
            </w:pPr>
            <w:r w:rsidRPr="009F159C">
              <w:rPr>
                <w:rFonts w:hAnsi="宋体" w:cs="宋体" w:hint="eastAsia"/>
                <w:sz w:val="24"/>
                <w:szCs w:val="24"/>
              </w:rPr>
              <w:t>3.</w:t>
            </w:r>
            <w:r>
              <w:rPr>
                <w:rFonts w:hAnsi="宋体" w:cs="宋体" w:hint="eastAsia"/>
                <w:sz w:val="24"/>
                <w:szCs w:val="24"/>
              </w:rPr>
              <w:t>2</w:t>
            </w:r>
            <w:r w:rsidRPr="009F159C">
              <w:rPr>
                <w:rFonts w:hAnsi="宋体" w:cs="宋体" w:hint="eastAsia"/>
                <w:sz w:val="24"/>
                <w:szCs w:val="24"/>
              </w:rPr>
              <w:t>投标</w:t>
            </w:r>
            <w:r>
              <w:rPr>
                <w:rFonts w:hAnsi="宋体" w:cs="宋体" w:hint="eastAsia"/>
                <w:sz w:val="24"/>
                <w:szCs w:val="24"/>
              </w:rPr>
              <w:t>单位除具备以上资格外</w:t>
            </w:r>
            <w:r w:rsidRPr="009F159C">
              <w:rPr>
                <w:rFonts w:hAnsi="宋体" w:cs="宋体" w:hint="eastAsia"/>
                <w:sz w:val="24"/>
                <w:szCs w:val="24"/>
              </w:rPr>
              <w:t>，</w:t>
            </w:r>
            <w:r>
              <w:rPr>
                <w:rFonts w:hAnsi="宋体" w:cs="宋体" w:hint="eastAsia"/>
                <w:sz w:val="24"/>
                <w:szCs w:val="24"/>
              </w:rPr>
              <w:t>还须</w:t>
            </w:r>
            <w:r w:rsidRPr="009F159C">
              <w:rPr>
                <w:rFonts w:hAnsi="宋体" w:cs="宋体" w:hint="eastAsia"/>
                <w:sz w:val="24"/>
                <w:szCs w:val="24"/>
              </w:rPr>
              <w:t xml:space="preserve">具备独立法人资格，有良好的财务状况，良好的社会信誉，并在人员、设备、资金等方面具备相应的施工能力；  </w:t>
            </w:r>
          </w:p>
          <w:p w:rsidR="005512A1" w:rsidRPr="009F159C" w:rsidRDefault="005512A1" w:rsidP="005512A1">
            <w:pPr>
              <w:spacing w:line="560" w:lineRule="exact"/>
              <w:ind w:firstLineChars="200" w:firstLine="480"/>
              <w:rPr>
                <w:rFonts w:hAnsi="宋体" w:cs="宋体"/>
                <w:sz w:val="24"/>
                <w:szCs w:val="24"/>
              </w:rPr>
            </w:pPr>
            <w:r w:rsidRPr="009F159C">
              <w:rPr>
                <w:rFonts w:hAnsi="宋体" w:cs="宋体" w:hint="eastAsia"/>
                <w:sz w:val="24"/>
                <w:szCs w:val="24"/>
              </w:rPr>
              <w:lastRenderedPageBreak/>
              <w:t>3.</w:t>
            </w:r>
            <w:r>
              <w:rPr>
                <w:rFonts w:hAnsi="宋体" w:cs="宋体" w:hint="eastAsia"/>
                <w:sz w:val="24"/>
                <w:szCs w:val="24"/>
              </w:rPr>
              <w:t>3</w:t>
            </w:r>
            <w:r w:rsidRPr="009F159C">
              <w:rPr>
                <w:rFonts w:hAnsi="宋体" w:cs="宋体" w:hint="eastAsia"/>
                <w:sz w:val="24"/>
                <w:szCs w:val="24"/>
              </w:rPr>
              <w:t>本次招标不接受联合体投标，不得转包、挂靠及违法分包</w:t>
            </w:r>
            <w:r>
              <w:rPr>
                <w:rFonts w:hAnsi="宋体" w:cs="宋体" w:hint="eastAsia"/>
                <w:sz w:val="24"/>
                <w:szCs w:val="24"/>
              </w:rPr>
              <w:t>；</w:t>
            </w:r>
          </w:p>
          <w:p w:rsidR="005512A1" w:rsidRPr="009F159C" w:rsidRDefault="005512A1" w:rsidP="005512A1">
            <w:pPr>
              <w:spacing w:line="560" w:lineRule="exact"/>
              <w:ind w:firstLineChars="200" w:firstLine="480"/>
              <w:rPr>
                <w:rFonts w:hAnsi="宋体" w:cs="宋体"/>
                <w:sz w:val="24"/>
                <w:szCs w:val="24"/>
              </w:rPr>
            </w:pPr>
            <w:r w:rsidRPr="009F159C">
              <w:rPr>
                <w:rFonts w:hAnsi="宋体" w:cs="宋体" w:hint="eastAsia"/>
                <w:sz w:val="24"/>
                <w:szCs w:val="24"/>
              </w:rPr>
              <w:t>3.</w:t>
            </w:r>
            <w:r>
              <w:rPr>
                <w:rFonts w:hAnsi="宋体" w:cs="宋体" w:hint="eastAsia"/>
                <w:sz w:val="24"/>
                <w:szCs w:val="24"/>
              </w:rPr>
              <w:t>4</w:t>
            </w:r>
            <w:r w:rsidRPr="009F159C">
              <w:rPr>
                <w:rFonts w:hAnsi="宋体" w:cs="宋体" w:hint="eastAsia"/>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r>
              <w:rPr>
                <w:rFonts w:hAnsi="宋体" w:cs="宋体" w:hint="eastAsia"/>
                <w:sz w:val="24"/>
                <w:szCs w:val="24"/>
              </w:rPr>
              <w:t>；</w:t>
            </w:r>
          </w:p>
          <w:p w:rsidR="005512A1" w:rsidRPr="009F159C" w:rsidRDefault="005512A1" w:rsidP="005512A1">
            <w:pPr>
              <w:spacing w:line="560" w:lineRule="exact"/>
              <w:ind w:firstLineChars="200" w:firstLine="480"/>
              <w:rPr>
                <w:rFonts w:hAnsi="宋体" w:cs="宋体"/>
                <w:sz w:val="24"/>
                <w:szCs w:val="24"/>
              </w:rPr>
            </w:pPr>
            <w:r w:rsidRPr="009F159C">
              <w:rPr>
                <w:rFonts w:hAnsi="宋体" w:cs="宋体" w:hint="eastAsia"/>
                <w:sz w:val="24"/>
                <w:szCs w:val="24"/>
              </w:rPr>
              <w:t>3.</w:t>
            </w:r>
            <w:r>
              <w:rPr>
                <w:rFonts w:hAnsi="宋体" w:cs="宋体" w:hint="eastAsia"/>
                <w:sz w:val="24"/>
                <w:szCs w:val="24"/>
              </w:rPr>
              <w:t>5</w:t>
            </w:r>
            <w:r w:rsidRPr="009F159C">
              <w:rPr>
                <w:rFonts w:hAnsi="宋体" w:cs="宋体" w:hint="eastAsia"/>
                <w:sz w:val="24"/>
                <w:szCs w:val="24"/>
              </w:rPr>
              <w:t>未被列入“信用中国”/“信用河南”网站信用信息栏黑名单，“国家企业信用信息公示系统”经营异常名录或严重失信黑名单，无行贿犯罪记录的投标人；</w:t>
            </w:r>
          </w:p>
          <w:p w:rsidR="003D66F4" w:rsidRDefault="005512A1" w:rsidP="000F4BD0">
            <w:pPr>
              <w:widowControl/>
              <w:spacing w:line="360" w:lineRule="auto"/>
              <w:ind w:firstLineChars="200" w:firstLine="480"/>
              <w:rPr>
                <w:rFonts w:hAnsi="宋体" w:cs="宋体"/>
                <w:sz w:val="24"/>
                <w:szCs w:val="24"/>
              </w:rPr>
            </w:pPr>
            <w:r>
              <w:rPr>
                <w:rFonts w:hAnsi="宋体" w:cs="宋体" w:hint="eastAsia"/>
                <w:sz w:val="24"/>
                <w:szCs w:val="24"/>
              </w:rPr>
              <w:t>3.6 投标人及其主要执（从）业人员须在全国水利建设市场监管服务平台信用信息公开（以网上公示为准，提供网页截图）。委托代理人须为全国水利建设市场监管服务平台公开的人员（需提供社保和身份证复印件、授权委托书复印件需加盖单位公章）。</w:t>
            </w:r>
          </w:p>
        </w:tc>
      </w:tr>
      <w:tr w:rsidR="003D66F4">
        <w:trPr>
          <w:trHeight w:val="545"/>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lastRenderedPageBreak/>
              <w:t>1.4.2</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仿宋_GB2312" w:hint="eastAsia"/>
                <w:sz w:val="24"/>
              </w:rPr>
              <w:t>是否接受联合体投标</w:t>
            </w:r>
          </w:p>
        </w:tc>
        <w:tc>
          <w:tcPr>
            <w:tcW w:w="6350" w:type="dxa"/>
            <w:gridSpan w:val="3"/>
          </w:tcPr>
          <w:p w:rsidR="003D66F4" w:rsidRDefault="00F0033C">
            <w:pPr>
              <w:autoSpaceDE w:val="0"/>
              <w:autoSpaceDN w:val="0"/>
              <w:adjustRightInd w:val="0"/>
              <w:spacing w:line="420" w:lineRule="exact"/>
              <w:jc w:val="left"/>
              <w:rPr>
                <w:rFonts w:hAnsi="宋体" w:cs="宋体"/>
                <w:sz w:val="24"/>
              </w:rPr>
            </w:pPr>
            <w:r>
              <w:rPr>
                <w:rFonts w:hAnsi="宋体" w:cs="仿宋_GB2312" w:hint="eastAsia"/>
                <w:sz w:val="24"/>
              </w:rPr>
              <w:t>不接受</w:t>
            </w:r>
          </w:p>
        </w:tc>
      </w:tr>
      <w:tr w:rsidR="003D66F4">
        <w:trPr>
          <w:trHeight w:val="370"/>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1.9.1</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踏勘现场</w:t>
            </w:r>
          </w:p>
        </w:tc>
        <w:tc>
          <w:tcPr>
            <w:tcW w:w="6350" w:type="dxa"/>
            <w:gridSpan w:val="3"/>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不组织，由投标人自行勘察现场</w:t>
            </w:r>
          </w:p>
        </w:tc>
      </w:tr>
      <w:tr w:rsidR="003D66F4">
        <w:trPr>
          <w:trHeight w:val="605"/>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1.10.1</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投标预备会</w:t>
            </w:r>
          </w:p>
        </w:tc>
        <w:tc>
          <w:tcPr>
            <w:tcW w:w="6350" w:type="dxa"/>
            <w:gridSpan w:val="3"/>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不召开</w:t>
            </w:r>
          </w:p>
        </w:tc>
      </w:tr>
      <w:tr w:rsidR="003D66F4">
        <w:trPr>
          <w:trHeight w:val="789"/>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1.10.2</w:t>
            </w:r>
          </w:p>
        </w:tc>
        <w:tc>
          <w:tcPr>
            <w:tcW w:w="2514" w:type="dxa"/>
            <w:gridSpan w:val="3"/>
            <w:vAlign w:val="center"/>
          </w:tcPr>
          <w:p w:rsidR="003D66F4" w:rsidRDefault="00F0033C">
            <w:pPr>
              <w:autoSpaceDE w:val="0"/>
              <w:autoSpaceDN w:val="0"/>
              <w:adjustRightInd w:val="0"/>
              <w:spacing w:line="360" w:lineRule="exact"/>
              <w:jc w:val="center"/>
              <w:rPr>
                <w:rFonts w:hAnsi="宋体" w:cs="宋体"/>
                <w:sz w:val="24"/>
                <w:szCs w:val="22"/>
              </w:rPr>
            </w:pPr>
            <w:r>
              <w:rPr>
                <w:rFonts w:hAnsi="宋体" w:cs="宋体" w:hint="eastAsia"/>
                <w:sz w:val="24"/>
                <w:szCs w:val="22"/>
              </w:rPr>
              <w:t>投标人提出问题的</w:t>
            </w:r>
          </w:p>
          <w:p w:rsidR="003D66F4" w:rsidRDefault="00F0033C">
            <w:pPr>
              <w:autoSpaceDE w:val="0"/>
              <w:autoSpaceDN w:val="0"/>
              <w:adjustRightInd w:val="0"/>
              <w:spacing w:line="360" w:lineRule="exact"/>
              <w:jc w:val="center"/>
              <w:rPr>
                <w:rFonts w:hAnsi="宋体" w:cs="宋体"/>
                <w:sz w:val="24"/>
              </w:rPr>
            </w:pPr>
            <w:r>
              <w:rPr>
                <w:rFonts w:hAnsi="宋体" w:cs="宋体" w:hint="eastAsia"/>
                <w:sz w:val="24"/>
                <w:szCs w:val="22"/>
              </w:rPr>
              <w:t>截止时间</w:t>
            </w:r>
          </w:p>
        </w:tc>
        <w:tc>
          <w:tcPr>
            <w:tcW w:w="6350" w:type="dxa"/>
            <w:gridSpan w:val="3"/>
            <w:vAlign w:val="center"/>
          </w:tcPr>
          <w:p w:rsidR="003D66F4" w:rsidRDefault="004B6124">
            <w:pPr>
              <w:autoSpaceDE w:val="0"/>
              <w:autoSpaceDN w:val="0"/>
              <w:adjustRightInd w:val="0"/>
              <w:spacing w:line="360" w:lineRule="exact"/>
              <w:jc w:val="left"/>
              <w:rPr>
                <w:rFonts w:hAnsi="宋体" w:cs="宋体"/>
                <w:sz w:val="24"/>
                <w:szCs w:val="22"/>
              </w:rPr>
            </w:pPr>
            <w:r>
              <w:rPr>
                <w:rFonts w:ascii="新宋体" w:eastAsia="新宋体" w:hAnsi="新宋体" w:cs="新宋体" w:hint="eastAsia"/>
                <w:sz w:val="24"/>
              </w:rPr>
              <w:t>潜在投标人或者其他利害关系人对招标文件有异议的，应当在投标截止时间10日前提出。招标人应当自收到异议之日起3日内作出答复。</w:t>
            </w:r>
          </w:p>
        </w:tc>
      </w:tr>
      <w:tr w:rsidR="003D66F4">
        <w:trPr>
          <w:trHeight w:val="467"/>
          <w:jc w:val="center"/>
        </w:trPr>
        <w:tc>
          <w:tcPr>
            <w:tcW w:w="1003" w:type="dxa"/>
            <w:gridSpan w:val="2"/>
            <w:vAlign w:val="center"/>
          </w:tcPr>
          <w:p w:rsidR="003D66F4" w:rsidRDefault="00F0033C">
            <w:pPr>
              <w:jc w:val="center"/>
              <w:rPr>
                <w:rFonts w:hAnsi="宋体" w:cs="宋体"/>
                <w:sz w:val="24"/>
              </w:rPr>
            </w:pPr>
            <w:r>
              <w:rPr>
                <w:rFonts w:hAnsi="宋体" w:cs="宋体" w:hint="eastAsia"/>
                <w:sz w:val="24"/>
              </w:rPr>
              <w:t>1.10.3</w:t>
            </w:r>
          </w:p>
        </w:tc>
        <w:tc>
          <w:tcPr>
            <w:tcW w:w="2514" w:type="dxa"/>
            <w:gridSpan w:val="3"/>
            <w:vAlign w:val="center"/>
          </w:tcPr>
          <w:p w:rsidR="003D66F4" w:rsidRDefault="00F0033C">
            <w:pPr>
              <w:autoSpaceDE w:val="0"/>
              <w:autoSpaceDN w:val="0"/>
              <w:adjustRightInd w:val="0"/>
              <w:spacing w:line="360" w:lineRule="exact"/>
              <w:jc w:val="center"/>
              <w:rPr>
                <w:rFonts w:hAnsi="宋体" w:cs="宋体"/>
                <w:sz w:val="24"/>
              </w:rPr>
            </w:pPr>
            <w:r>
              <w:rPr>
                <w:rFonts w:hAnsi="宋体" w:cs="宋体" w:hint="eastAsia"/>
                <w:sz w:val="24"/>
                <w:szCs w:val="24"/>
              </w:rPr>
              <w:t>招标文件澄清发出的</w:t>
            </w:r>
            <w:r>
              <w:rPr>
                <w:rFonts w:hAnsi="宋体" w:cs="宋体" w:hint="eastAsia"/>
                <w:sz w:val="24"/>
                <w:szCs w:val="22"/>
              </w:rPr>
              <w:t>时间及</w:t>
            </w:r>
            <w:r>
              <w:rPr>
                <w:rFonts w:hAnsi="宋体" w:cs="宋体" w:hint="eastAsia"/>
                <w:sz w:val="24"/>
                <w:szCs w:val="24"/>
              </w:rPr>
              <w:t>形式</w:t>
            </w:r>
          </w:p>
        </w:tc>
        <w:tc>
          <w:tcPr>
            <w:tcW w:w="6350" w:type="dxa"/>
            <w:gridSpan w:val="3"/>
          </w:tcPr>
          <w:p w:rsidR="003D66F4" w:rsidRDefault="00F0033C">
            <w:pPr>
              <w:autoSpaceDE w:val="0"/>
              <w:autoSpaceDN w:val="0"/>
              <w:adjustRightInd w:val="0"/>
              <w:spacing w:line="360" w:lineRule="exact"/>
              <w:rPr>
                <w:rFonts w:hAnsi="宋体" w:cs="宋体"/>
                <w:sz w:val="24"/>
              </w:rPr>
            </w:pPr>
            <w:r>
              <w:rPr>
                <w:rFonts w:hAnsi="宋体" w:cs="宋体" w:hint="eastAsia"/>
                <w:sz w:val="24"/>
                <w:szCs w:val="24"/>
              </w:rPr>
              <w:t>递交投标文件截止之日15日前通过公共资源交易系统电子平台发出。</w:t>
            </w:r>
          </w:p>
        </w:tc>
      </w:tr>
      <w:tr w:rsidR="003D66F4">
        <w:trPr>
          <w:trHeight w:val="153"/>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1.11</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分包</w:t>
            </w:r>
          </w:p>
        </w:tc>
        <w:tc>
          <w:tcPr>
            <w:tcW w:w="6350" w:type="dxa"/>
            <w:gridSpan w:val="3"/>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不允许</w:t>
            </w:r>
          </w:p>
        </w:tc>
      </w:tr>
      <w:tr w:rsidR="003D66F4">
        <w:trPr>
          <w:trHeight w:val="153"/>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 xml:space="preserve">1.12 </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偏离</w:t>
            </w:r>
          </w:p>
        </w:tc>
        <w:tc>
          <w:tcPr>
            <w:tcW w:w="6350" w:type="dxa"/>
            <w:gridSpan w:val="3"/>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不允许</w:t>
            </w:r>
          </w:p>
        </w:tc>
      </w:tr>
      <w:tr w:rsidR="003D66F4">
        <w:trPr>
          <w:trHeight w:val="153"/>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 xml:space="preserve">2.1 </w:t>
            </w:r>
          </w:p>
        </w:tc>
        <w:tc>
          <w:tcPr>
            <w:tcW w:w="2514" w:type="dxa"/>
            <w:gridSpan w:val="3"/>
            <w:vAlign w:val="center"/>
          </w:tcPr>
          <w:p w:rsidR="003D66F4" w:rsidRDefault="00F0033C">
            <w:pPr>
              <w:autoSpaceDE w:val="0"/>
              <w:autoSpaceDN w:val="0"/>
              <w:adjustRightInd w:val="0"/>
              <w:spacing w:line="340" w:lineRule="exact"/>
              <w:jc w:val="center"/>
              <w:rPr>
                <w:rFonts w:hAnsi="宋体" w:cs="宋体"/>
                <w:sz w:val="24"/>
              </w:rPr>
            </w:pPr>
            <w:r>
              <w:rPr>
                <w:rFonts w:hAnsi="宋体" w:cs="宋体" w:hint="eastAsia"/>
                <w:sz w:val="24"/>
              </w:rPr>
              <w:t>招标文件及图纸的</w:t>
            </w:r>
          </w:p>
          <w:p w:rsidR="003D66F4" w:rsidRDefault="00F0033C">
            <w:pPr>
              <w:autoSpaceDE w:val="0"/>
              <w:autoSpaceDN w:val="0"/>
              <w:adjustRightInd w:val="0"/>
              <w:spacing w:line="340" w:lineRule="exact"/>
              <w:jc w:val="center"/>
              <w:rPr>
                <w:rFonts w:hAnsi="宋体" w:cs="宋体"/>
                <w:sz w:val="24"/>
              </w:rPr>
            </w:pPr>
            <w:r>
              <w:rPr>
                <w:rFonts w:hAnsi="宋体" w:cs="宋体" w:hint="eastAsia"/>
                <w:sz w:val="24"/>
              </w:rPr>
              <w:t>获取</w:t>
            </w:r>
          </w:p>
        </w:tc>
        <w:tc>
          <w:tcPr>
            <w:tcW w:w="6350" w:type="dxa"/>
            <w:gridSpan w:val="3"/>
          </w:tcPr>
          <w:p w:rsidR="003D66F4" w:rsidRPr="004B6124" w:rsidRDefault="00F0033C" w:rsidP="004B6124">
            <w:pPr>
              <w:autoSpaceDE w:val="0"/>
              <w:autoSpaceDN w:val="0"/>
              <w:adjustRightInd w:val="0"/>
              <w:spacing w:line="340" w:lineRule="exact"/>
              <w:rPr>
                <w:rFonts w:hAnsi="宋体" w:cs="仿宋_GB2312"/>
                <w:sz w:val="24"/>
              </w:rPr>
            </w:pPr>
            <w:r>
              <w:rPr>
                <w:rFonts w:hAnsi="宋体" w:cs="仿宋_GB2312" w:hint="eastAsia"/>
                <w:sz w:val="24"/>
              </w:rPr>
              <w:t>投标人于投标文件递交截止时间前均可登录【全国公共资源交易平台(河南省▪许昌市)】，通过“投标人/供应商登录”后自行下载</w:t>
            </w:r>
            <w:r w:rsidR="004B6124">
              <w:rPr>
                <w:rFonts w:ascii="新宋体" w:eastAsia="新宋体" w:hAnsi="新宋体" w:cs="新宋体" w:hint="eastAsia"/>
                <w:sz w:val="24"/>
              </w:rPr>
              <w:t>招标文件、商务标招标文件（工程量清单）、招标控制价、图纸。</w:t>
            </w:r>
          </w:p>
        </w:tc>
      </w:tr>
      <w:tr w:rsidR="003D66F4">
        <w:trPr>
          <w:trHeight w:val="153"/>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2.1.1</w:t>
            </w:r>
          </w:p>
        </w:tc>
        <w:tc>
          <w:tcPr>
            <w:tcW w:w="2514" w:type="dxa"/>
            <w:gridSpan w:val="3"/>
            <w:vAlign w:val="center"/>
          </w:tcPr>
          <w:p w:rsidR="003D66F4" w:rsidRDefault="00F0033C">
            <w:pPr>
              <w:autoSpaceDE w:val="0"/>
              <w:autoSpaceDN w:val="0"/>
              <w:adjustRightInd w:val="0"/>
              <w:jc w:val="center"/>
              <w:rPr>
                <w:rFonts w:hAnsi="宋体" w:cs="宋体"/>
                <w:sz w:val="24"/>
              </w:rPr>
            </w:pPr>
            <w:r>
              <w:rPr>
                <w:rFonts w:hAnsi="宋体" w:cs="宋体" w:hint="eastAsia"/>
                <w:sz w:val="24"/>
              </w:rPr>
              <w:t>构成招标文件的其他材料</w:t>
            </w:r>
          </w:p>
        </w:tc>
        <w:tc>
          <w:tcPr>
            <w:tcW w:w="6350" w:type="dxa"/>
            <w:gridSpan w:val="3"/>
            <w:vAlign w:val="center"/>
          </w:tcPr>
          <w:p w:rsidR="003D66F4" w:rsidRDefault="00F0033C">
            <w:pPr>
              <w:autoSpaceDE w:val="0"/>
              <w:autoSpaceDN w:val="0"/>
              <w:adjustRightInd w:val="0"/>
              <w:rPr>
                <w:rFonts w:hAnsi="宋体" w:cs="宋体"/>
                <w:sz w:val="24"/>
              </w:rPr>
            </w:pPr>
            <w:r>
              <w:rPr>
                <w:rFonts w:hAnsi="宋体" w:cs="宋体" w:hint="eastAsia"/>
                <w:sz w:val="24"/>
              </w:rPr>
              <w:t>图纸答疑，经备案的招标文件补充和修改文件（如有）。</w:t>
            </w:r>
          </w:p>
        </w:tc>
      </w:tr>
      <w:tr w:rsidR="003D66F4">
        <w:trPr>
          <w:trHeight w:val="153"/>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2.2.1</w:t>
            </w:r>
          </w:p>
        </w:tc>
        <w:tc>
          <w:tcPr>
            <w:tcW w:w="2514" w:type="dxa"/>
            <w:gridSpan w:val="3"/>
            <w:vAlign w:val="center"/>
          </w:tcPr>
          <w:p w:rsidR="003D66F4" w:rsidRDefault="00F0033C">
            <w:pPr>
              <w:autoSpaceDE w:val="0"/>
              <w:autoSpaceDN w:val="0"/>
              <w:adjustRightInd w:val="0"/>
              <w:jc w:val="center"/>
              <w:rPr>
                <w:rFonts w:hAnsi="宋体" w:cs="宋体"/>
                <w:sz w:val="24"/>
              </w:rPr>
            </w:pPr>
            <w:r>
              <w:rPr>
                <w:rFonts w:hAnsi="宋体" w:cs="宋体" w:hint="eastAsia"/>
                <w:sz w:val="24"/>
              </w:rPr>
              <w:t>投标人要求澄清</w:t>
            </w:r>
          </w:p>
          <w:p w:rsidR="003D66F4" w:rsidRDefault="00F0033C">
            <w:pPr>
              <w:autoSpaceDE w:val="0"/>
              <w:autoSpaceDN w:val="0"/>
              <w:adjustRightInd w:val="0"/>
              <w:jc w:val="center"/>
              <w:rPr>
                <w:rFonts w:hAnsi="宋体" w:cs="宋体"/>
                <w:sz w:val="24"/>
              </w:rPr>
            </w:pPr>
            <w:r>
              <w:rPr>
                <w:rFonts w:hAnsi="宋体" w:cs="宋体" w:hint="eastAsia"/>
                <w:sz w:val="24"/>
              </w:rPr>
              <w:lastRenderedPageBreak/>
              <w:t>招标文件的截止时间</w:t>
            </w:r>
          </w:p>
        </w:tc>
        <w:tc>
          <w:tcPr>
            <w:tcW w:w="6350" w:type="dxa"/>
            <w:gridSpan w:val="3"/>
            <w:vAlign w:val="center"/>
          </w:tcPr>
          <w:p w:rsidR="003D66F4" w:rsidRDefault="00F0033C">
            <w:pPr>
              <w:autoSpaceDE w:val="0"/>
              <w:autoSpaceDN w:val="0"/>
              <w:adjustRightInd w:val="0"/>
              <w:rPr>
                <w:rFonts w:hAnsi="宋体" w:cs="宋体"/>
                <w:sz w:val="24"/>
              </w:rPr>
            </w:pPr>
            <w:r>
              <w:rPr>
                <w:rFonts w:hAnsi="宋体" w:cs="宋体" w:hint="eastAsia"/>
                <w:sz w:val="24"/>
              </w:rPr>
              <w:lastRenderedPageBreak/>
              <w:t>潜在投标人或者其他利害关系人对招标文件有异议的，应当</w:t>
            </w:r>
            <w:r>
              <w:rPr>
                <w:rFonts w:hAnsi="宋体" w:cs="宋体" w:hint="eastAsia"/>
                <w:sz w:val="24"/>
              </w:rPr>
              <w:lastRenderedPageBreak/>
              <w:t>在投标截止时间10日前提出。招标人应当自收到异议之日起3日内作出答复。</w:t>
            </w:r>
          </w:p>
        </w:tc>
      </w:tr>
      <w:tr w:rsidR="003D66F4">
        <w:trPr>
          <w:trHeight w:val="153"/>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lastRenderedPageBreak/>
              <w:t>2.2.2</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投标截止时间</w:t>
            </w:r>
          </w:p>
        </w:tc>
        <w:tc>
          <w:tcPr>
            <w:tcW w:w="6350" w:type="dxa"/>
            <w:gridSpan w:val="3"/>
          </w:tcPr>
          <w:p w:rsidR="003D66F4" w:rsidRDefault="00F0033C" w:rsidP="00E32345">
            <w:pPr>
              <w:autoSpaceDE w:val="0"/>
              <w:autoSpaceDN w:val="0"/>
              <w:adjustRightInd w:val="0"/>
              <w:spacing w:line="420" w:lineRule="exact"/>
              <w:jc w:val="left"/>
              <w:rPr>
                <w:rFonts w:hAnsi="宋体" w:cs="宋体"/>
                <w:sz w:val="24"/>
              </w:rPr>
            </w:pPr>
            <w:r>
              <w:rPr>
                <w:rFonts w:hAnsi="宋体" w:cs="宋体" w:hint="eastAsia"/>
                <w:sz w:val="24"/>
              </w:rPr>
              <w:t>2019年</w:t>
            </w:r>
            <w:r w:rsidR="00E32345">
              <w:rPr>
                <w:rFonts w:hAnsi="宋体" w:cs="宋体" w:hint="eastAsia"/>
                <w:sz w:val="24"/>
              </w:rPr>
              <w:t>7</w:t>
            </w:r>
            <w:r>
              <w:rPr>
                <w:rFonts w:hAnsi="宋体" w:cs="宋体" w:hint="eastAsia"/>
                <w:sz w:val="24"/>
              </w:rPr>
              <w:t>月</w:t>
            </w:r>
            <w:r w:rsidR="00E32345">
              <w:rPr>
                <w:rFonts w:hAnsi="宋体" w:cs="宋体" w:hint="eastAsia"/>
                <w:sz w:val="24"/>
              </w:rPr>
              <w:t>18</w:t>
            </w:r>
            <w:r>
              <w:rPr>
                <w:rFonts w:hAnsi="宋体" w:cs="宋体" w:hint="eastAsia"/>
                <w:sz w:val="24"/>
              </w:rPr>
              <w:t>日</w:t>
            </w:r>
            <w:r w:rsidR="00E32345">
              <w:rPr>
                <w:rFonts w:hAnsi="宋体" w:cs="宋体" w:hint="eastAsia"/>
                <w:sz w:val="24"/>
              </w:rPr>
              <w:t>9</w:t>
            </w:r>
            <w:r>
              <w:rPr>
                <w:rFonts w:hAnsi="宋体" w:cs="宋体" w:hint="eastAsia"/>
                <w:sz w:val="24"/>
              </w:rPr>
              <w:t>时</w:t>
            </w:r>
            <w:r w:rsidR="004B6124">
              <w:rPr>
                <w:rFonts w:hAnsi="宋体" w:cs="宋体" w:hint="eastAsia"/>
                <w:sz w:val="24"/>
              </w:rPr>
              <w:t xml:space="preserve"> </w:t>
            </w:r>
            <w:r w:rsidR="00E32345">
              <w:rPr>
                <w:rFonts w:hAnsi="宋体" w:cs="宋体" w:hint="eastAsia"/>
                <w:sz w:val="24"/>
              </w:rPr>
              <w:t>30</w:t>
            </w:r>
            <w:r>
              <w:rPr>
                <w:rFonts w:hAnsi="宋体" w:cs="宋体" w:hint="eastAsia"/>
                <w:sz w:val="24"/>
              </w:rPr>
              <w:t>分（北京时间）</w:t>
            </w:r>
          </w:p>
        </w:tc>
      </w:tr>
      <w:tr w:rsidR="003D66F4">
        <w:trPr>
          <w:trHeight w:val="347"/>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3.3.1</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投标有效期</w:t>
            </w:r>
          </w:p>
        </w:tc>
        <w:tc>
          <w:tcPr>
            <w:tcW w:w="6350" w:type="dxa"/>
            <w:gridSpan w:val="3"/>
          </w:tcPr>
          <w:p w:rsidR="003D66F4" w:rsidRDefault="00491D60">
            <w:pPr>
              <w:autoSpaceDE w:val="0"/>
              <w:autoSpaceDN w:val="0"/>
              <w:adjustRightInd w:val="0"/>
              <w:spacing w:line="420" w:lineRule="exact"/>
              <w:jc w:val="left"/>
              <w:rPr>
                <w:rFonts w:hAnsi="宋体" w:cs="宋体"/>
                <w:sz w:val="24"/>
              </w:rPr>
            </w:pPr>
            <w:r>
              <w:rPr>
                <w:rFonts w:hAnsi="宋体" w:cs="宋体" w:hint="eastAsia"/>
                <w:sz w:val="24"/>
              </w:rPr>
              <w:t>60</w:t>
            </w:r>
            <w:r w:rsidR="00F0033C">
              <w:rPr>
                <w:rFonts w:hAnsi="宋体" w:cs="宋体" w:hint="eastAsia"/>
                <w:sz w:val="24"/>
              </w:rPr>
              <w:t>日历天（自投标截止之日算起）</w:t>
            </w:r>
          </w:p>
        </w:tc>
      </w:tr>
      <w:tr w:rsidR="003D66F4">
        <w:trPr>
          <w:trHeight w:val="347"/>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3.4.1</w:t>
            </w:r>
          </w:p>
        </w:tc>
        <w:tc>
          <w:tcPr>
            <w:tcW w:w="2514" w:type="dxa"/>
            <w:gridSpan w:val="3"/>
            <w:vAlign w:val="center"/>
          </w:tcPr>
          <w:p w:rsidR="003D66F4" w:rsidRDefault="00F0033C" w:rsidP="004B6124">
            <w:pPr>
              <w:autoSpaceDE w:val="0"/>
              <w:autoSpaceDN w:val="0"/>
              <w:adjustRightInd w:val="0"/>
              <w:spacing w:line="420" w:lineRule="exact"/>
              <w:jc w:val="center"/>
              <w:rPr>
                <w:rFonts w:hAnsi="宋体" w:cs="宋体"/>
                <w:sz w:val="24"/>
              </w:rPr>
            </w:pPr>
            <w:r>
              <w:rPr>
                <w:rFonts w:hAnsi="宋体" w:cs="宋体" w:hint="eastAsia"/>
                <w:sz w:val="24"/>
              </w:rPr>
              <w:t>投标保证金</w:t>
            </w:r>
          </w:p>
        </w:tc>
        <w:tc>
          <w:tcPr>
            <w:tcW w:w="6350" w:type="dxa"/>
            <w:gridSpan w:val="3"/>
            <w:vAlign w:val="center"/>
          </w:tcPr>
          <w:p w:rsidR="004B6124" w:rsidRDefault="004B6124" w:rsidP="004B6124">
            <w:pPr>
              <w:autoSpaceDE w:val="0"/>
              <w:autoSpaceDN w:val="0"/>
              <w:adjustRightInd w:val="0"/>
              <w:spacing w:line="420" w:lineRule="exact"/>
              <w:jc w:val="left"/>
              <w:rPr>
                <w:sz w:val="24"/>
              </w:rPr>
            </w:pPr>
            <w:r>
              <w:rPr>
                <w:rFonts w:hint="eastAsia"/>
                <w:b/>
                <w:bCs/>
                <w:sz w:val="24"/>
              </w:rPr>
              <w:t>1.投标保证金递交截止时间</w:t>
            </w:r>
            <w:r>
              <w:rPr>
                <w:rFonts w:hint="eastAsia"/>
                <w:sz w:val="24"/>
              </w:rPr>
              <w:t>：同投标截止时间。</w:t>
            </w:r>
          </w:p>
          <w:p w:rsidR="000F4BD0" w:rsidRDefault="004B6124" w:rsidP="004B6124">
            <w:pPr>
              <w:autoSpaceDE w:val="0"/>
              <w:autoSpaceDN w:val="0"/>
              <w:adjustRightInd w:val="0"/>
              <w:spacing w:line="420" w:lineRule="exact"/>
              <w:jc w:val="left"/>
              <w:rPr>
                <w:b/>
                <w:bCs/>
                <w:sz w:val="24"/>
              </w:rPr>
            </w:pPr>
            <w:r>
              <w:rPr>
                <w:rFonts w:hint="eastAsia"/>
                <w:b/>
                <w:bCs/>
                <w:sz w:val="24"/>
              </w:rPr>
              <w:t>2.金额：</w:t>
            </w:r>
          </w:p>
          <w:p w:rsidR="004B6124" w:rsidRDefault="000F4BD0" w:rsidP="004B6124">
            <w:pPr>
              <w:autoSpaceDE w:val="0"/>
              <w:autoSpaceDN w:val="0"/>
              <w:adjustRightInd w:val="0"/>
              <w:spacing w:line="420" w:lineRule="exact"/>
              <w:jc w:val="left"/>
              <w:rPr>
                <w:b/>
                <w:bCs/>
                <w:sz w:val="24"/>
              </w:rPr>
            </w:pPr>
            <w:r>
              <w:rPr>
                <w:rFonts w:hint="eastAsia"/>
                <w:b/>
                <w:bCs/>
                <w:sz w:val="24"/>
              </w:rPr>
              <w:t>一标段：</w:t>
            </w:r>
            <w:r w:rsidR="004B6124">
              <w:rPr>
                <w:rFonts w:hint="eastAsia"/>
                <w:b/>
                <w:bCs/>
                <w:sz w:val="24"/>
              </w:rPr>
              <w:t>叁万元整（￥3</w:t>
            </w:r>
            <w:r>
              <w:rPr>
                <w:rFonts w:hint="eastAsia"/>
                <w:b/>
                <w:bCs/>
                <w:sz w:val="24"/>
              </w:rPr>
              <w:t>0</w:t>
            </w:r>
            <w:r w:rsidR="004B6124">
              <w:rPr>
                <w:rFonts w:hint="eastAsia"/>
                <w:b/>
                <w:bCs/>
                <w:sz w:val="24"/>
              </w:rPr>
              <w:t>000.00元）</w:t>
            </w:r>
            <w:r>
              <w:rPr>
                <w:rFonts w:hint="eastAsia"/>
                <w:b/>
                <w:bCs/>
                <w:sz w:val="24"/>
              </w:rPr>
              <w:t>；</w:t>
            </w:r>
          </w:p>
          <w:p w:rsidR="000F4BD0" w:rsidRDefault="000F4BD0" w:rsidP="000F4BD0">
            <w:pPr>
              <w:autoSpaceDE w:val="0"/>
              <w:autoSpaceDN w:val="0"/>
              <w:adjustRightInd w:val="0"/>
              <w:spacing w:line="420" w:lineRule="exact"/>
              <w:jc w:val="left"/>
              <w:rPr>
                <w:sz w:val="24"/>
              </w:rPr>
            </w:pPr>
            <w:r>
              <w:rPr>
                <w:rFonts w:hint="eastAsia"/>
                <w:b/>
                <w:bCs/>
                <w:sz w:val="24"/>
              </w:rPr>
              <w:t>二标段：伍万肆仟元整（￥54000.00元）</w:t>
            </w:r>
          </w:p>
          <w:p w:rsidR="004B6124" w:rsidRDefault="004B6124" w:rsidP="004B6124">
            <w:pPr>
              <w:pStyle w:val="af9"/>
              <w:ind w:firstLineChars="0" w:firstLine="0"/>
              <w:rPr>
                <w:b/>
                <w:bCs/>
                <w:sz w:val="24"/>
              </w:rPr>
            </w:pPr>
            <w:r>
              <w:rPr>
                <w:rFonts w:hint="eastAsia"/>
                <w:b/>
                <w:bCs/>
                <w:sz w:val="24"/>
              </w:rPr>
              <w:t>3.递交方式：</w:t>
            </w:r>
            <w:r>
              <w:rPr>
                <w:rFonts w:hint="eastAsia"/>
                <w:sz w:val="24"/>
              </w:rPr>
              <w:t>银行转账、银行电汇（均需从投标人的基本账户汇出），不接受以现金方式缴纳的投标保证金。</w:t>
            </w:r>
            <w:r>
              <w:rPr>
                <w:rFonts w:hint="eastAsia"/>
                <w:b/>
                <w:bCs/>
                <w:sz w:val="24"/>
              </w:rPr>
              <w:t>凡以现金方式缴纳投标保证金而影响其投标结果的，由投标人自行负责。</w:t>
            </w:r>
          </w:p>
          <w:p w:rsidR="004B6124" w:rsidRDefault="004B6124" w:rsidP="004B6124">
            <w:pPr>
              <w:autoSpaceDE w:val="0"/>
              <w:autoSpaceDN w:val="0"/>
              <w:adjustRightInd w:val="0"/>
              <w:spacing w:line="420" w:lineRule="exact"/>
              <w:ind w:firstLineChars="200" w:firstLine="482"/>
              <w:jc w:val="left"/>
              <w:rPr>
                <w:b/>
                <w:bCs/>
                <w:sz w:val="24"/>
              </w:rPr>
            </w:pPr>
            <w:r>
              <w:rPr>
                <w:rFonts w:hint="eastAsia"/>
                <w:b/>
                <w:bCs/>
                <w:sz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4B6124" w:rsidRDefault="004B6124" w:rsidP="004B6124">
            <w:pPr>
              <w:autoSpaceDE w:val="0"/>
              <w:autoSpaceDN w:val="0"/>
              <w:adjustRightInd w:val="0"/>
              <w:spacing w:line="420" w:lineRule="exact"/>
              <w:jc w:val="left"/>
              <w:rPr>
                <w:sz w:val="24"/>
              </w:rPr>
            </w:pPr>
            <w:r>
              <w:rPr>
                <w:rFonts w:hint="eastAsia"/>
                <w:b/>
                <w:bCs/>
                <w:sz w:val="24"/>
              </w:rPr>
              <w:t>4.基本户备案</w:t>
            </w:r>
            <w:r>
              <w:rPr>
                <w:rFonts w:hint="eastAsia"/>
                <w:sz w:val="24"/>
              </w:rPr>
              <w:t>：自文件发布之日起，投标人需进行基本户备案；已备案的基本户，其开户银行及账户发生变化的，须在投标保证金缴纳前办理变更手续。</w:t>
            </w:r>
          </w:p>
          <w:p w:rsidR="004B6124" w:rsidRDefault="004B6124" w:rsidP="004B6124">
            <w:pPr>
              <w:autoSpaceDE w:val="0"/>
              <w:autoSpaceDN w:val="0"/>
              <w:adjustRightInd w:val="0"/>
              <w:spacing w:line="420" w:lineRule="exact"/>
              <w:jc w:val="left"/>
              <w:rPr>
                <w:b/>
                <w:bCs/>
                <w:sz w:val="24"/>
              </w:rPr>
            </w:pPr>
            <w:r>
              <w:rPr>
                <w:rFonts w:hint="eastAsia"/>
                <w:b/>
                <w:bCs/>
                <w:sz w:val="24"/>
              </w:rPr>
              <w:t>5.其他事项详见本招标文件投标人须知。</w:t>
            </w:r>
          </w:p>
          <w:p w:rsidR="003D66F4" w:rsidRDefault="004B6124" w:rsidP="004B6124">
            <w:pPr>
              <w:widowControl/>
              <w:jc w:val="left"/>
              <w:rPr>
                <w:rFonts w:hAnsi="宋体" w:cs="宋体"/>
                <w:sz w:val="24"/>
              </w:rPr>
            </w:pPr>
            <w:r>
              <w:rPr>
                <w:rFonts w:hint="eastAsia"/>
                <w:sz w:val="24"/>
              </w:rPr>
              <w:t>保证金缴纳绑定问题咨询电话:0374-2961598(详见投标人须知3.4）</w:t>
            </w:r>
          </w:p>
        </w:tc>
      </w:tr>
      <w:tr w:rsidR="003D66F4">
        <w:trPr>
          <w:trHeight w:val="452"/>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3.5.2</w:t>
            </w:r>
          </w:p>
        </w:tc>
        <w:tc>
          <w:tcPr>
            <w:tcW w:w="2514" w:type="dxa"/>
            <w:gridSpan w:val="3"/>
            <w:vAlign w:val="center"/>
          </w:tcPr>
          <w:p w:rsidR="003D66F4" w:rsidRDefault="00F0033C">
            <w:pPr>
              <w:jc w:val="center"/>
              <w:rPr>
                <w:rFonts w:hAnsi="宋体" w:cs="宋体"/>
                <w:sz w:val="24"/>
              </w:rPr>
            </w:pPr>
            <w:r>
              <w:rPr>
                <w:rFonts w:hAnsi="宋体" w:cs="宋体" w:hint="eastAsia"/>
                <w:sz w:val="24"/>
              </w:rPr>
              <w:t>近年财务状况要求</w:t>
            </w:r>
          </w:p>
        </w:tc>
        <w:tc>
          <w:tcPr>
            <w:tcW w:w="6350" w:type="dxa"/>
            <w:gridSpan w:val="3"/>
            <w:vAlign w:val="center"/>
          </w:tcPr>
          <w:p w:rsidR="003D66F4" w:rsidRDefault="00F0033C" w:rsidP="004B6124">
            <w:pPr>
              <w:autoSpaceDE w:val="0"/>
              <w:autoSpaceDN w:val="0"/>
              <w:adjustRightInd w:val="0"/>
              <w:spacing w:line="276" w:lineRule="auto"/>
              <w:jc w:val="left"/>
              <w:rPr>
                <w:rFonts w:hAnsi="宋体" w:cs="宋体"/>
                <w:b/>
                <w:szCs w:val="21"/>
              </w:rPr>
            </w:pPr>
            <w:r>
              <w:rPr>
                <w:rFonts w:hAnsi="宋体" w:cs="宋体" w:hint="eastAsia"/>
                <w:sz w:val="24"/>
              </w:rPr>
              <w:t>近年，指201</w:t>
            </w:r>
            <w:r w:rsidR="004B6124">
              <w:rPr>
                <w:rFonts w:hAnsi="宋体" w:cs="宋体" w:hint="eastAsia"/>
                <w:sz w:val="24"/>
              </w:rPr>
              <w:t>6</w:t>
            </w:r>
            <w:r>
              <w:rPr>
                <w:rFonts w:hAnsi="宋体" w:cs="宋体" w:hint="eastAsia"/>
                <w:sz w:val="24"/>
              </w:rPr>
              <w:t>、201</w:t>
            </w:r>
            <w:r w:rsidR="004B6124">
              <w:rPr>
                <w:rFonts w:hAnsi="宋体" w:cs="宋体" w:hint="eastAsia"/>
                <w:sz w:val="24"/>
              </w:rPr>
              <w:t>7</w:t>
            </w:r>
            <w:r>
              <w:rPr>
                <w:rFonts w:hAnsi="宋体" w:cs="宋体" w:hint="eastAsia"/>
                <w:sz w:val="24"/>
              </w:rPr>
              <w:t>、201</w:t>
            </w:r>
            <w:r w:rsidR="004B6124">
              <w:rPr>
                <w:rFonts w:hAnsi="宋体" w:cs="宋体" w:hint="eastAsia"/>
                <w:sz w:val="24"/>
              </w:rPr>
              <w:t>8</w:t>
            </w:r>
            <w:r>
              <w:rPr>
                <w:rFonts w:hAnsi="宋体" w:cs="宋体" w:hint="eastAsia"/>
                <w:sz w:val="24"/>
              </w:rPr>
              <w:t>年。（若公司成立未满三年，需提供自成立起至</w:t>
            </w:r>
            <w:r w:rsidR="004B6124">
              <w:rPr>
                <w:rFonts w:hAnsi="宋体" w:cs="宋体" w:hint="eastAsia"/>
                <w:sz w:val="24"/>
              </w:rPr>
              <w:t>今</w:t>
            </w:r>
            <w:r>
              <w:rPr>
                <w:rFonts w:hAnsi="宋体" w:cs="宋体" w:hint="eastAsia"/>
                <w:sz w:val="24"/>
              </w:rPr>
              <w:t>财务状况）</w:t>
            </w:r>
          </w:p>
        </w:tc>
      </w:tr>
      <w:tr w:rsidR="003D66F4">
        <w:trPr>
          <w:trHeight w:val="577"/>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3.5.3</w:t>
            </w:r>
          </w:p>
        </w:tc>
        <w:tc>
          <w:tcPr>
            <w:tcW w:w="2514" w:type="dxa"/>
            <w:gridSpan w:val="3"/>
            <w:vAlign w:val="center"/>
          </w:tcPr>
          <w:p w:rsidR="003D66F4" w:rsidRDefault="00F0033C">
            <w:pPr>
              <w:autoSpaceDE w:val="0"/>
              <w:autoSpaceDN w:val="0"/>
              <w:adjustRightInd w:val="0"/>
              <w:jc w:val="center"/>
              <w:rPr>
                <w:rFonts w:hAnsi="宋体" w:cs="宋体"/>
                <w:sz w:val="24"/>
              </w:rPr>
            </w:pPr>
            <w:r>
              <w:rPr>
                <w:rFonts w:hAnsi="宋体" w:cs="宋体" w:hint="eastAsia"/>
                <w:sz w:val="24"/>
              </w:rPr>
              <w:t>近年完成的类似项目</w:t>
            </w:r>
          </w:p>
        </w:tc>
        <w:tc>
          <w:tcPr>
            <w:tcW w:w="6350" w:type="dxa"/>
            <w:gridSpan w:val="3"/>
            <w:vAlign w:val="center"/>
          </w:tcPr>
          <w:p w:rsidR="003D66F4" w:rsidRDefault="00F0033C" w:rsidP="007535DF">
            <w:pPr>
              <w:autoSpaceDE w:val="0"/>
              <w:autoSpaceDN w:val="0"/>
              <w:adjustRightInd w:val="0"/>
              <w:spacing w:line="276" w:lineRule="auto"/>
              <w:rPr>
                <w:rFonts w:hAnsi="宋体" w:cs="宋体"/>
                <w:sz w:val="24"/>
              </w:rPr>
            </w:pPr>
            <w:r>
              <w:rPr>
                <w:rFonts w:hAnsi="宋体" w:cs="宋体" w:hint="eastAsia"/>
                <w:sz w:val="24"/>
              </w:rPr>
              <w:t>近年，指2016年</w:t>
            </w:r>
            <w:r w:rsidR="007535DF">
              <w:rPr>
                <w:rFonts w:hAnsi="宋体" w:cs="宋体" w:hint="eastAsia"/>
                <w:sz w:val="24"/>
              </w:rPr>
              <w:t>1</w:t>
            </w:r>
            <w:r>
              <w:rPr>
                <w:rFonts w:hAnsi="宋体" w:cs="宋体" w:hint="eastAsia"/>
                <w:sz w:val="24"/>
              </w:rPr>
              <w:t>月1日至今。</w:t>
            </w:r>
          </w:p>
        </w:tc>
      </w:tr>
      <w:tr w:rsidR="003D66F4">
        <w:trPr>
          <w:trHeight w:val="482"/>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3.5.5</w:t>
            </w:r>
          </w:p>
        </w:tc>
        <w:tc>
          <w:tcPr>
            <w:tcW w:w="2514" w:type="dxa"/>
            <w:gridSpan w:val="3"/>
            <w:vAlign w:val="center"/>
          </w:tcPr>
          <w:p w:rsidR="003D66F4" w:rsidRDefault="00F0033C">
            <w:pPr>
              <w:autoSpaceDE w:val="0"/>
              <w:autoSpaceDN w:val="0"/>
              <w:adjustRightInd w:val="0"/>
              <w:jc w:val="center"/>
              <w:rPr>
                <w:rFonts w:hAnsi="宋体" w:cs="宋体"/>
                <w:sz w:val="24"/>
              </w:rPr>
            </w:pPr>
            <w:r>
              <w:rPr>
                <w:rFonts w:hAnsi="宋体" w:cs="宋体" w:hint="eastAsia"/>
                <w:sz w:val="24"/>
              </w:rPr>
              <w:t>近年发生的诉讼及</w:t>
            </w:r>
          </w:p>
          <w:p w:rsidR="003D66F4" w:rsidRDefault="00F0033C">
            <w:pPr>
              <w:autoSpaceDE w:val="0"/>
              <w:autoSpaceDN w:val="0"/>
              <w:adjustRightInd w:val="0"/>
              <w:jc w:val="center"/>
              <w:rPr>
                <w:rFonts w:hAnsi="宋体" w:cs="宋体"/>
                <w:sz w:val="24"/>
              </w:rPr>
            </w:pPr>
            <w:r>
              <w:rPr>
                <w:rFonts w:hAnsi="宋体" w:cs="宋体" w:hint="eastAsia"/>
                <w:sz w:val="24"/>
              </w:rPr>
              <w:t>仲裁</w:t>
            </w:r>
          </w:p>
        </w:tc>
        <w:tc>
          <w:tcPr>
            <w:tcW w:w="6350" w:type="dxa"/>
            <w:gridSpan w:val="3"/>
            <w:vAlign w:val="center"/>
          </w:tcPr>
          <w:p w:rsidR="003D66F4" w:rsidRDefault="00F0033C">
            <w:pPr>
              <w:autoSpaceDE w:val="0"/>
              <w:autoSpaceDN w:val="0"/>
              <w:adjustRightInd w:val="0"/>
              <w:spacing w:line="276" w:lineRule="auto"/>
              <w:rPr>
                <w:rFonts w:hAnsi="宋体" w:cs="宋体"/>
                <w:sz w:val="24"/>
              </w:rPr>
            </w:pPr>
            <w:r>
              <w:rPr>
                <w:rFonts w:hAnsi="宋体" w:cs="宋体" w:hint="eastAsia"/>
                <w:sz w:val="24"/>
              </w:rPr>
              <w:t>/</w:t>
            </w:r>
          </w:p>
        </w:tc>
      </w:tr>
      <w:tr w:rsidR="003D66F4">
        <w:trPr>
          <w:trHeight w:val="500"/>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3.6</w:t>
            </w:r>
          </w:p>
        </w:tc>
        <w:tc>
          <w:tcPr>
            <w:tcW w:w="2514" w:type="dxa"/>
            <w:gridSpan w:val="3"/>
            <w:vAlign w:val="center"/>
          </w:tcPr>
          <w:p w:rsidR="003D66F4" w:rsidRDefault="00F0033C">
            <w:pPr>
              <w:autoSpaceDE w:val="0"/>
              <w:autoSpaceDN w:val="0"/>
              <w:adjustRightInd w:val="0"/>
              <w:jc w:val="center"/>
              <w:rPr>
                <w:rFonts w:hAnsi="宋体" w:cs="宋体"/>
                <w:sz w:val="24"/>
              </w:rPr>
            </w:pPr>
            <w:r>
              <w:rPr>
                <w:rFonts w:hAnsi="宋体" w:cs="宋体" w:hint="eastAsia"/>
                <w:sz w:val="24"/>
              </w:rPr>
              <w:t>是否允许递交备选投标方案</w:t>
            </w:r>
          </w:p>
        </w:tc>
        <w:tc>
          <w:tcPr>
            <w:tcW w:w="6350" w:type="dxa"/>
            <w:gridSpan w:val="3"/>
            <w:vAlign w:val="center"/>
          </w:tcPr>
          <w:p w:rsidR="003D66F4" w:rsidRDefault="00F0033C">
            <w:pPr>
              <w:autoSpaceDE w:val="0"/>
              <w:autoSpaceDN w:val="0"/>
              <w:adjustRightInd w:val="0"/>
              <w:spacing w:line="276" w:lineRule="auto"/>
              <w:rPr>
                <w:rFonts w:hAnsi="宋体" w:cs="宋体"/>
                <w:sz w:val="24"/>
              </w:rPr>
            </w:pPr>
            <w:r>
              <w:rPr>
                <w:rFonts w:hAnsi="宋体" w:cs="宋体" w:hint="eastAsia"/>
                <w:sz w:val="24"/>
              </w:rPr>
              <w:t>不允许</w:t>
            </w:r>
          </w:p>
        </w:tc>
      </w:tr>
      <w:tr w:rsidR="003D66F4">
        <w:trPr>
          <w:trHeight w:val="532"/>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3.7.3</w:t>
            </w:r>
          </w:p>
        </w:tc>
        <w:tc>
          <w:tcPr>
            <w:tcW w:w="2514" w:type="dxa"/>
            <w:gridSpan w:val="3"/>
            <w:vAlign w:val="center"/>
          </w:tcPr>
          <w:p w:rsidR="003D66F4" w:rsidRDefault="003D66F4">
            <w:pPr>
              <w:autoSpaceDE w:val="0"/>
              <w:autoSpaceDN w:val="0"/>
              <w:adjustRightInd w:val="0"/>
              <w:jc w:val="center"/>
              <w:rPr>
                <w:rFonts w:hAnsi="宋体" w:cs="宋体"/>
                <w:sz w:val="24"/>
                <w:szCs w:val="22"/>
              </w:rPr>
            </w:pPr>
          </w:p>
          <w:p w:rsidR="003D66F4" w:rsidRDefault="00F0033C">
            <w:pPr>
              <w:autoSpaceDE w:val="0"/>
              <w:autoSpaceDN w:val="0"/>
              <w:adjustRightInd w:val="0"/>
              <w:jc w:val="center"/>
              <w:rPr>
                <w:rFonts w:hAnsi="宋体" w:cs="宋体"/>
                <w:sz w:val="24"/>
              </w:rPr>
            </w:pPr>
            <w:r>
              <w:rPr>
                <w:rFonts w:hAnsi="宋体" w:cs="宋体" w:hint="eastAsia"/>
                <w:sz w:val="24"/>
                <w:szCs w:val="22"/>
              </w:rPr>
              <w:t>投标文件份数</w:t>
            </w:r>
          </w:p>
        </w:tc>
        <w:tc>
          <w:tcPr>
            <w:tcW w:w="6350" w:type="dxa"/>
            <w:gridSpan w:val="3"/>
            <w:vAlign w:val="center"/>
          </w:tcPr>
          <w:p w:rsidR="003D66F4" w:rsidRDefault="00F0033C">
            <w:pPr>
              <w:autoSpaceDE w:val="0"/>
              <w:autoSpaceDN w:val="0"/>
              <w:adjustRightInd w:val="0"/>
              <w:spacing w:line="276" w:lineRule="auto"/>
              <w:rPr>
                <w:rFonts w:hAnsi="宋体" w:cs="宋体"/>
                <w:sz w:val="24"/>
              </w:rPr>
            </w:pPr>
            <w:r>
              <w:rPr>
                <w:rFonts w:hAnsi="宋体" w:cs="宋体" w:hint="eastAsia"/>
                <w:sz w:val="24"/>
              </w:rPr>
              <w:t>正本一份，副本</w:t>
            </w:r>
            <w:r w:rsidR="004B6124">
              <w:rPr>
                <w:rFonts w:hAnsi="宋体" w:cs="宋体" w:hint="eastAsia"/>
                <w:sz w:val="24"/>
              </w:rPr>
              <w:t>四</w:t>
            </w:r>
            <w:r>
              <w:rPr>
                <w:rFonts w:hAnsi="宋体" w:cs="宋体" w:hint="eastAsia"/>
                <w:sz w:val="24"/>
              </w:rPr>
              <w:t>份；</w:t>
            </w:r>
          </w:p>
          <w:p w:rsidR="003D66F4" w:rsidRDefault="00F0033C">
            <w:pPr>
              <w:autoSpaceDE w:val="0"/>
              <w:autoSpaceDN w:val="0"/>
              <w:adjustRightInd w:val="0"/>
              <w:spacing w:line="420" w:lineRule="exact"/>
              <w:rPr>
                <w:rFonts w:hAnsi="宋体" w:cs="宋体"/>
                <w:sz w:val="24"/>
              </w:rPr>
            </w:pPr>
            <w:r>
              <w:rPr>
                <w:rFonts w:hAnsi="宋体" w:cs="宋体" w:hint="eastAsia"/>
                <w:b/>
                <w:sz w:val="24"/>
              </w:rPr>
              <w:t>在提交投标文件时，</w:t>
            </w:r>
            <w:r>
              <w:rPr>
                <w:rFonts w:hAnsi="宋体" w:cs="宋体" w:hint="eastAsia"/>
                <w:b/>
                <w:color w:val="000000" w:themeColor="text1"/>
                <w:sz w:val="24"/>
              </w:rPr>
              <w:t>应同时提交与投标文件内容一致的电子版文件一份（U盘）</w:t>
            </w:r>
            <w:r>
              <w:rPr>
                <w:rFonts w:hAnsi="宋体" w:cs="宋体" w:hint="eastAsia"/>
                <w:b/>
                <w:sz w:val="24"/>
              </w:rPr>
              <w:t>，单独密封。当电子文件与纸质文件不一致的，以纸质文件为准。</w:t>
            </w:r>
          </w:p>
        </w:tc>
      </w:tr>
      <w:tr w:rsidR="003D66F4">
        <w:trPr>
          <w:trHeight w:val="255"/>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3.7.4</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投标文件</w:t>
            </w:r>
          </w:p>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装订要求</w:t>
            </w:r>
          </w:p>
        </w:tc>
        <w:tc>
          <w:tcPr>
            <w:tcW w:w="6350" w:type="dxa"/>
            <w:gridSpan w:val="3"/>
            <w:vAlign w:val="center"/>
          </w:tcPr>
          <w:p w:rsidR="003D66F4" w:rsidRDefault="00F0033C">
            <w:pPr>
              <w:spacing w:line="312" w:lineRule="auto"/>
              <w:jc w:val="left"/>
              <w:rPr>
                <w:rFonts w:hAnsi="宋体" w:cs="宋体"/>
                <w:sz w:val="24"/>
              </w:rPr>
            </w:pPr>
            <w:r>
              <w:rPr>
                <w:rFonts w:hAnsi="宋体" w:cs="宋体" w:hint="eastAsia"/>
                <w:sz w:val="24"/>
              </w:rPr>
              <w:t>按照投标人须知第3.1项规定的投标文件组成内容，投标文件应按以下要求装订：</w:t>
            </w:r>
          </w:p>
          <w:p w:rsidR="003D66F4" w:rsidRDefault="00F0033C">
            <w:pPr>
              <w:spacing w:line="312" w:lineRule="auto"/>
              <w:jc w:val="left"/>
              <w:rPr>
                <w:rFonts w:hAnsi="宋体" w:cs="宋体"/>
                <w:sz w:val="24"/>
              </w:rPr>
            </w:pPr>
            <w:r>
              <w:rPr>
                <w:rFonts w:hAnsi="宋体" w:cs="宋体" w:hint="eastAsia"/>
                <w:sz w:val="24"/>
              </w:rPr>
              <w:lastRenderedPageBreak/>
              <w:t>1、共一册标书，采用胶装方式装订，装订应牢固、不易拆散和换页，不得采用活页装订。</w:t>
            </w:r>
          </w:p>
          <w:p w:rsidR="003D66F4" w:rsidRDefault="00F0033C">
            <w:pPr>
              <w:autoSpaceDE w:val="0"/>
              <w:autoSpaceDN w:val="0"/>
              <w:adjustRightInd w:val="0"/>
              <w:spacing w:line="360" w:lineRule="auto"/>
              <w:rPr>
                <w:rFonts w:hAnsi="宋体" w:cs="宋体"/>
                <w:sz w:val="24"/>
              </w:rPr>
            </w:pPr>
            <w:r>
              <w:rPr>
                <w:rFonts w:hAnsi="宋体" w:cs="宋体" w:hint="eastAsia"/>
                <w:sz w:val="24"/>
              </w:rPr>
              <w:t>2、投标文件须印刷书脊，并在书脊上注明正副本字样、项目名称/标段和投标人名称。</w:t>
            </w:r>
          </w:p>
        </w:tc>
      </w:tr>
      <w:tr w:rsidR="003D66F4">
        <w:trPr>
          <w:trHeight w:val="421"/>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lastRenderedPageBreak/>
              <w:t>3.7.5</w:t>
            </w:r>
          </w:p>
        </w:tc>
        <w:tc>
          <w:tcPr>
            <w:tcW w:w="2514" w:type="dxa"/>
            <w:gridSpan w:val="3"/>
            <w:vAlign w:val="center"/>
          </w:tcPr>
          <w:p w:rsidR="003D66F4" w:rsidRDefault="00F0033C">
            <w:pPr>
              <w:autoSpaceDE w:val="0"/>
              <w:autoSpaceDN w:val="0"/>
              <w:adjustRightInd w:val="0"/>
              <w:jc w:val="center"/>
              <w:rPr>
                <w:rFonts w:hAnsi="宋体" w:cs="宋体"/>
                <w:sz w:val="24"/>
              </w:rPr>
            </w:pPr>
            <w:r>
              <w:rPr>
                <w:rFonts w:hAnsi="宋体" w:cs="宋体" w:hint="eastAsia"/>
                <w:sz w:val="24"/>
                <w:szCs w:val="22"/>
              </w:rPr>
              <w:t>投标文件签字或盖章要求</w:t>
            </w:r>
          </w:p>
        </w:tc>
        <w:tc>
          <w:tcPr>
            <w:tcW w:w="6350" w:type="dxa"/>
            <w:gridSpan w:val="3"/>
            <w:vAlign w:val="center"/>
          </w:tcPr>
          <w:p w:rsidR="003D66F4" w:rsidRDefault="00F0033C">
            <w:pPr>
              <w:autoSpaceDE w:val="0"/>
              <w:autoSpaceDN w:val="0"/>
              <w:adjustRightInd w:val="0"/>
              <w:jc w:val="left"/>
              <w:rPr>
                <w:rFonts w:hAnsi="宋体" w:cs="宋体"/>
                <w:sz w:val="24"/>
              </w:rPr>
            </w:pPr>
            <w:r>
              <w:rPr>
                <w:rFonts w:hAnsi="宋体" w:cs="宋体" w:hint="eastAsia"/>
                <w:sz w:val="24"/>
              </w:rPr>
              <w:t>投标文件正本按招标文件要求签字盖章（无需逐页签字盖章），副本应与正本保持一致（可为正本的复印件）。正本与副本不一致的，以正本为准。</w:t>
            </w:r>
          </w:p>
        </w:tc>
      </w:tr>
      <w:tr w:rsidR="003D66F4">
        <w:trPr>
          <w:trHeight w:val="422"/>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4.1.2</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封套上写明</w:t>
            </w:r>
          </w:p>
        </w:tc>
        <w:tc>
          <w:tcPr>
            <w:tcW w:w="6350" w:type="dxa"/>
            <w:gridSpan w:val="3"/>
          </w:tcPr>
          <w:p w:rsidR="003D66F4" w:rsidRDefault="00F0033C">
            <w:pPr>
              <w:autoSpaceDE w:val="0"/>
              <w:autoSpaceDN w:val="0"/>
              <w:adjustRightInd w:val="0"/>
              <w:spacing w:line="360" w:lineRule="exact"/>
              <w:jc w:val="left"/>
              <w:rPr>
                <w:rFonts w:hAnsi="宋体" w:cs="宋体"/>
                <w:sz w:val="24"/>
              </w:rPr>
            </w:pPr>
            <w:r>
              <w:rPr>
                <w:rFonts w:hAnsi="宋体" w:cs="宋体" w:hint="eastAsia"/>
                <w:sz w:val="24"/>
              </w:rPr>
              <w:t>招标人地址：</w:t>
            </w:r>
          </w:p>
          <w:p w:rsidR="003D66F4" w:rsidRDefault="00F0033C">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3D66F4" w:rsidRDefault="00F0033C">
            <w:pPr>
              <w:autoSpaceDE w:val="0"/>
              <w:autoSpaceDN w:val="0"/>
              <w:adjustRightInd w:val="0"/>
              <w:spacing w:line="420" w:lineRule="exact"/>
              <w:jc w:val="left"/>
              <w:rPr>
                <w:rFonts w:hAnsi="宋体" w:cs="宋体"/>
                <w:sz w:val="24"/>
              </w:rPr>
            </w:pPr>
            <w:r>
              <w:rPr>
                <w:rFonts w:hAnsi="宋体" w:cs="宋体" w:hint="eastAsia"/>
                <w:sz w:val="24"/>
                <w:u w:val="single"/>
              </w:rPr>
              <w:t xml:space="preserve">         （工程名称） </w:t>
            </w:r>
            <w:r w:rsidR="004B6124">
              <w:rPr>
                <w:rFonts w:hAnsi="宋体" w:cs="宋体" w:hint="eastAsia"/>
                <w:sz w:val="24"/>
                <w:u w:val="single"/>
              </w:rPr>
              <w:t xml:space="preserve">  标段</w:t>
            </w:r>
            <w:r>
              <w:rPr>
                <w:rFonts w:hAnsi="宋体" w:cs="宋体" w:hint="eastAsia"/>
                <w:sz w:val="24"/>
                <w:u w:val="single"/>
              </w:rPr>
              <w:t xml:space="preserve">    </w:t>
            </w:r>
            <w:r>
              <w:rPr>
                <w:rFonts w:hAnsi="宋体" w:cs="宋体" w:hint="eastAsia"/>
                <w:sz w:val="24"/>
              </w:rPr>
              <w:t>投标文件在</w:t>
            </w:r>
          </w:p>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 xml:space="preserve">   年  月  日  时  分前不得开启。</w:t>
            </w:r>
          </w:p>
        </w:tc>
      </w:tr>
      <w:tr w:rsidR="003D66F4">
        <w:trPr>
          <w:trHeight w:val="457"/>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4.2.2</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递交投标文件</w:t>
            </w:r>
            <w:r w:rsidR="004B6124">
              <w:rPr>
                <w:rFonts w:hAnsi="宋体" w:cs="宋体" w:hint="eastAsia"/>
                <w:sz w:val="24"/>
              </w:rPr>
              <w:t>时间和</w:t>
            </w:r>
            <w:r>
              <w:rPr>
                <w:rFonts w:hAnsi="宋体" w:cs="宋体" w:hint="eastAsia"/>
                <w:sz w:val="24"/>
              </w:rPr>
              <w:t>地点</w:t>
            </w:r>
          </w:p>
        </w:tc>
        <w:tc>
          <w:tcPr>
            <w:tcW w:w="6350" w:type="dxa"/>
            <w:gridSpan w:val="3"/>
            <w:vAlign w:val="center"/>
          </w:tcPr>
          <w:p w:rsidR="004B6124" w:rsidRDefault="004B6124" w:rsidP="004B6124">
            <w:pPr>
              <w:spacing w:line="300" w:lineRule="auto"/>
              <w:rPr>
                <w:rFonts w:hAnsi="宋体" w:cs="宋体"/>
                <w:sz w:val="24"/>
              </w:rPr>
            </w:pPr>
            <w:r>
              <w:rPr>
                <w:rFonts w:hAnsi="宋体" w:cs="宋体" w:hint="eastAsia"/>
                <w:sz w:val="24"/>
              </w:rPr>
              <w:t>递交投标文件截止时间： 2019 年</w:t>
            </w:r>
            <w:r w:rsidR="00E32345">
              <w:rPr>
                <w:rFonts w:hAnsi="宋体" w:cs="宋体" w:hint="eastAsia"/>
                <w:sz w:val="24"/>
              </w:rPr>
              <w:t>7</w:t>
            </w:r>
            <w:r>
              <w:rPr>
                <w:rFonts w:hAnsi="宋体" w:cs="宋体" w:hint="eastAsia"/>
                <w:sz w:val="24"/>
              </w:rPr>
              <w:t xml:space="preserve"> 月</w:t>
            </w:r>
            <w:r w:rsidR="00E32345">
              <w:rPr>
                <w:rFonts w:hAnsi="宋体" w:cs="宋体" w:hint="eastAsia"/>
                <w:sz w:val="24"/>
              </w:rPr>
              <w:t>18</w:t>
            </w:r>
            <w:r>
              <w:rPr>
                <w:rFonts w:hAnsi="宋体" w:cs="宋体" w:hint="eastAsia"/>
                <w:sz w:val="24"/>
              </w:rPr>
              <w:t xml:space="preserve">日 </w:t>
            </w:r>
            <w:r w:rsidR="00E32345">
              <w:rPr>
                <w:rFonts w:hAnsi="宋体" w:cs="宋体" w:hint="eastAsia"/>
                <w:sz w:val="24"/>
              </w:rPr>
              <w:t>9</w:t>
            </w:r>
            <w:r>
              <w:rPr>
                <w:rFonts w:hAnsi="宋体" w:cs="宋体" w:hint="eastAsia"/>
                <w:sz w:val="24"/>
              </w:rPr>
              <w:t>时</w:t>
            </w:r>
            <w:r w:rsidR="00E32345">
              <w:rPr>
                <w:rFonts w:hAnsi="宋体" w:cs="宋体" w:hint="eastAsia"/>
                <w:sz w:val="24"/>
              </w:rPr>
              <w:t>30</w:t>
            </w:r>
            <w:r>
              <w:rPr>
                <w:rFonts w:hAnsi="宋体" w:cs="宋体" w:hint="eastAsia"/>
                <w:sz w:val="24"/>
              </w:rPr>
              <w:t xml:space="preserve">分（北京时间）         </w:t>
            </w:r>
          </w:p>
          <w:p w:rsidR="003D66F4" w:rsidRDefault="004B6124" w:rsidP="00E32345">
            <w:pPr>
              <w:numPr>
                <w:ilvl w:val="0"/>
                <w:numId w:val="2"/>
              </w:numPr>
              <w:tabs>
                <w:tab w:val="clear" w:pos="360"/>
                <w:tab w:val="left" w:pos="0"/>
              </w:tabs>
              <w:spacing w:line="288" w:lineRule="auto"/>
              <w:ind w:left="0" w:hanging="648"/>
              <w:rPr>
                <w:rFonts w:hAnsi="宋体" w:cs="宋体"/>
                <w:sz w:val="24"/>
                <w:u w:val="single"/>
              </w:rPr>
            </w:pPr>
            <w:r>
              <w:rPr>
                <w:rFonts w:hAnsi="宋体" w:cs="宋体" w:hint="eastAsia"/>
                <w:sz w:val="24"/>
              </w:rPr>
              <w:t xml:space="preserve">递交投标文件地点：长葛市公共资源交易中心（长葛市葛天大道东段商务区6号楼 </w:t>
            </w:r>
            <w:r w:rsidR="00E32345">
              <w:rPr>
                <w:rFonts w:hAnsi="宋体" w:cs="宋体" w:hint="eastAsia"/>
                <w:sz w:val="24"/>
              </w:rPr>
              <w:t>4</w:t>
            </w:r>
            <w:r>
              <w:rPr>
                <w:rFonts w:hAnsi="宋体" w:cs="宋体" w:hint="eastAsia"/>
                <w:sz w:val="24"/>
              </w:rPr>
              <w:t>楼开标</w:t>
            </w:r>
            <w:r w:rsidR="00E32345">
              <w:rPr>
                <w:rFonts w:hAnsi="宋体" w:cs="宋体" w:hint="eastAsia"/>
                <w:sz w:val="24"/>
              </w:rPr>
              <w:t>二</w:t>
            </w:r>
            <w:r>
              <w:rPr>
                <w:rFonts w:hAnsi="宋体" w:cs="宋体" w:hint="eastAsia"/>
                <w:sz w:val="24"/>
              </w:rPr>
              <w:t>室）。</w:t>
            </w:r>
          </w:p>
        </w:tc>
      </w:tr>
      <w:tr w:rsidR="003D66F4">
        <w:trPr>
          <w:trHeight w:val="415"/>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4.2.3</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是否退还投标文件</w:t>
            </w:r>
          </w:p>
        </w:tc>
        <w:tc>
          <w:tcPr>
            <w:tcW w:w="6350" w:type="dxa"/>
            <w:gridSpan w:val="3"/>
            <w:vAlign w:val="center"/>
          </w:tcPr>
          <w:p w:rsidR="003D66F4" w:rsidRDefault="00F0033C">
            <w:pPr>
              <w:autoSpaceDE w:val="0"/>
              <w:autoSpaceDN w:val="0"/>
              <w:adjustRightInd w:val="0"/>
              <w:spacing w:line="420" w:lineRule="exact"/>
              <w:rPr>
                <w:rFonts w:hAnsi="宋体" w:cs="宋体"/>
                <w:sz w:val="24"/>
              </w:rPr>
            </w:pPr>
            <w:r>
              <w:rPr>
                <w:rFonts w:hAnsi="宋体" w:cs="宋体" w:hint="eastAsia"/>
                <w:sz w:val="24"/>
              </w:rPr>
              <w:t>否</w:t>
            </w:r>
          </w:p>
        </w:tc>
      </w:tr>
      <w:tr w:rsidR="003D66F4">
        <w:trPr>
          <w:trHeight w:val="458"/>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5.1</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开标时间和地点</w:t>
            </w:r>
          </w:p>
        </w:tc>
        <w:tc>
          <w:tcPr>
            <w:tcW w:w="6350" w:type="dxa"/>
            <w:gridSpan w:val="3"/>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开标时间：</w:t>
            </w:r>
            <w:r>
              <w:rPr>
                <w:rFonts w:hAnsi="宋体" w:cs="宋体" w:hint="eastAsia"/>
                <w:b/>
                <w:sz w:val="24"/>
                <w:u w:val="single"/>
              </w:rPr>
              <w:t>同投标截止时间</w:t>
            </w:r>
          </w:p>
          <w:p w:rsidR="003D66F4" w:rsidRDefault="00F0033C" w:rsidP="00E32345">
            <w:pPr>
              <w:autoSpaceDE w:val="0"/>
              <w:autoSpaceDN w:val="0"/>
              <w:adjustRightInd w:val="0"/>
              <w:spacing w:line="420" w:lineRule="exact"/>
              <w:jc w:val="left"/>
              <w:rPr>
                <w:rFonts w:hAnsi="宋体" w:cs="宋体"/>
                <w:sz w:val="24"/>
              </w:rPr>
            </w:pPr>
            <w:r>
              <w:rPr>
                <w:rFonts w:hAnsi="宋体" w:cs="宋体" w:hint="eastAsia"/>
                <w:sz w:val="24"/>
              </w:rPr>
              <w:t>开标地点：</w:t>
            </w:r>
            <w:r w:rsidR="004B6124">
              <w:rPr>
                <w:rFonts w:hAnsi="宋体" w:cs="宋体" w:hint="eastAsia"/>
                <w:sz w:val="24"/>
              </w:rPr>
              <w:t xml:space="preserve">长葛市公共资源交易中心（长葛市葛天大道东段商务区6号楼 </w:t>
            </w:r>
            <w:r w:rsidR="00E32345">
              <w:rPr>
                <w:rFonts w:hAnsi="宋体" w:cs="宋体" w:hint="eastAsia"/>
                <w:sz w:val="24"/>
              </w:rPr>
              <w:t>4</w:t>
            </w:r>
            <w:r w:rsidR="004B6124">
              <w:rPr>
                <w:rFonts w:hAnsi="宋体" w:cs="宋体" w:hint="eastAsia"/>
                <w:sz w:val="24"/>
              </w:rPr>
              <w:t xml:space="preserve">楼开标 </w:t>
            </w:r>
            <w:r w:rsidR="00E32345">
              <w:rPr>
                <w:rFonts w:hAnsi="宋体" w:cs="宋体" w:hint="eastAsia"/>
                <w:sz w:val="24"/>
              </w:rPr>
              <w:t>二</w:t>
            </w:r>
            <w:r w:rsidR="004B6124">
              <w:rPr>
                <w:rFonts w:hAnsi="宋体" w:cs="宋体" w:hint="eastAsia"/>
                <w:sz w:val="24"/>
              </w:rPr>
              <w:t>室）。</w:t>
            </w:r>
          </w:p>
        </w:tc>
      </w:tr>
      <w:tr w:rsidR="003D66F4">
        <w:trPr>
          <w:trHeight w:val="457"/>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 xml:space="preserve">5.2 </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开标程序</w:t>
            </w:r>
          </w:p>
        </w:tc>
        <w:tc>
          <w:tcPr>
            <w:tcW w:w="6350" w:type="dxa"/>
            <w:gridSpan w:val="3"/>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见招标文件第二章投标人须知第5.2条</w:t>
            </w:r>
          </w:p>
        </w:tc>
      </w:tr>
      <w:tr w:rsidR="003D66F4">
        <w:trPr>
          <w:trHeight w:val="1145"/>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 xml:space="preserve">6.1.1 </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评标委员会的组建</w:t>
            </w:r>
          </w:p>
        </w:tc>
        <w:tc>
          <w:tcPr>
            <w:tcW w:w="6350" w:type="dxa"/>
            <w:gridSpan w:val="3"/>
            <w:vAlign w:val="center"/>
          </w:tcPr>
          <w:p w:rsidR="004B6124" w:rsidRDefault="004B6124" w:rsidP="004B6124">
            <w:pPr>
              <w:tabs>
                <w:tab w:val="center" w:pos="4739"/>
              </w:tabs>
              <w:spacing w:line="360" w:lineRule="auto"/>
              <w:rPr>
                <w:rFonts w:ascii="新宋体" w:eastAsia="新宋体" w:hAnsi="新宋体" w:cs="新宋体"/>
                <w:sz w:val="24"/>
              </w:rPr>
            </w:pPr>
            <w:r>
              <w:rPr>
                <w:rFonts w:ascii="新宋体" w:eastAsia="新宋体" w:hAnsi="新宋体" w:cs="新宋体" w:hint="eastAsia"/>
                <w:sz w:val="24"/>
              </w:rPr>
              <w:t>评标委员会构成：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3D66F4" w:rsidRDefault="004B6124" w:rsidP="004B6124">
            <w:pPr>
              <w:spacing w:line="288" w:lineRule="auto"/>
              <w:rPr>
                <w:rFonts w:hAnsi="宋体" w:cs="宋体"/>
                <w:sz w:val="24"/>
              </w:rPr>
            </w:pPr>
            <w:r>
              <w:rPr>
                <w:rFonts w:ascii="新宋体" w:eastAsia="新宋体" w:hAnsi="新宋体" w:cs="新宋体" w:hint="eastAsia"/>
                <w:b/>
                <w:bCs/>
                <w:sz w:val="24"/>
              </w:rPr>
              <w:t>注：评标（评审）委员会成员在评标（评审）过程中有不良行为的，按《许昌市公共资源交易当事人不良行为管理暂行办法》记录其不良行为6—18个月；情节严重的，由主管部门取消评标（评审）专家资格。</w:t>
            </w:r>
          </w:p>
        </w:tc>
      </w:tr>
      <w:tr w:rsidR="003D66F4">
        <w:trPr>
          <w:trHeight w:val="435"/>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7.1</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是否授权评标委员会确定中标人</w:t>
            </w:r>
          </w:p>
        </w:tc>
        <w:tc>
          <w:tcPr>
            <w:tcW w:w="6350" w:type="dxa"/>
            <w:gridSpan w:val="3"/>
            <w:vAlign w:val="center"/>
          </w:tcPr>
          <w:p w:rsidR="003D66F4" w:rsidRDefault="00F0033C">
            <w:pPr>
              <w:autoSpaceDE w:val="0"/>
              <w:autoSpaceDN w:val="0"/>
              <w:adjustRightInd w:val="0"/>
              <w:spacing w:line="420" w:lineRule="exact"/>
              <w:rPr>
                <w:rFonts w:hAnsi="宋体" w:cs="宋体"/>
                <w:sz w:val="24"/>
              </w:rPr>
            </w:pPr>
            <w:r>
              <w:rPr>
                <w:rFonts w:hAnsi="宋体" w:cs="宋体" w:hint="eastAsia"/>
                <w:sz w:val="24"/>
              </w:rPr>
              <w:t>否，推荐的中标候选人数：1-3名</w:t>
            </w:r>
          </w:p>
        </w:tc>
      </w:tr>
      <w:tr w:rsidR="003D66F4">
        <w:trPr>
          <w:gridAfter w:val="1"/>
          <w:wAfter w:w="52" w:type="dxa"/>
          <w:trHeight w:val="631"/>
          <w:jc w:val="center"/>
        </w:trPr>
        <w:tc>
          <w:tcPr>
            <w:tcW w:w="990" w:type="dxa"/>
            <w:vAlign w:val="center"/>
          </w:tcPr>
          <w:p w:rsidR="003D66F4" w:rsidRDefault="00F0033C">
            <w:pPr>
              <w:adjustRightInd w:val="0"/>
              <w:spacing w:line="312" w:lineRule="auto"/>
              <w:jc w:val="center"/>
              <w:textAlignment w:val="baseline"/>
              <w:rPr>
                <w:rFonts w:hAnsi="宋体" w:cs="宋体"/>
                <w:sz w:val="24"/>
              </w:rPr>
            </w:pPr>
            <w:r>
              <w:rPr>
                <w:rFonts w:hAnsi="宋体" w:cs="宋体" w:hint="eastAsia"/>
                <w:sz w:val="24"/>
              </w:rPr>
              <w:t>7.3.1</w:t>
            </w:r>
          </w:p>
        </w:tc>
        <w:tc>
          <w:tcPr>
            <w:tcW w:w="2527" w:type="dxa"/>
            <w:gridSpan w:val="4"/>
            <w:vAlign w:val="center"/>
          </w:tcPr>
          <w:p w:rsidR="003D66F4" w:rsidRDefault="00F0033C">
            <w:pPr>
              <w:adjustRightInd w:val="0"/>
              <w:spacing w:line="312" w:lineRule="auto"/>
              <w:jc w:val="center"/>
              <w:textAlignment w:val="baseline"/>
              <w:rPr>
                <w:rFonts w:hAnsi="宋体" w:cs="宋体"/>
                <w:sz w:val="24"/>
              </w:rPr>
            </w:pPr>
            <w:r>
              <w:rPr>
                <w:rFonts w:hAnsi="宋体" w:cs="宋体" w:hint="eastAsia"/>
                <w:sz w:val="24"/>
              </w:rPr>
              <w:t>履约保证金</w:t>
            </w:r>
          </w:p>
        </w:tc>
        <w:tc>
          <w:tcPr>
            <w:tcW w:w="6298" w:type="dxa"/>
            <w:gridSpan w:val="2"/>
            <w:vAlign w:val="center"/>
          </w:tcPr>
          <w:p w:rsidR="004B6124" w:rsidRDefault="004B6124" w:rsidP="004B6124">
            <w:pPr>
              <w:tabs>
                <w:tab w:val="center" w:pos="4739"/>
              </w:tabs>
              <w:spacing w:line="360" w:lineRule="auto"/>
              <w:rPr>
                <w:rFonts w:ascii="新宋体" w:eastAsia="新宋体" w:hAnsi="新宋体" w:cs="新宋体"/>
                <w:sz w:val="24"/>
              </w:rPr>
            </w:pPr>
            <w:r>
              <w:rPr>
                <w:rFonts w:ascii="新宋体" w:eastAsia="新宋体" w:hAnsi="新宋体" w:cs="新宋体" w:hint="eastAsia"/>
                <w:sz w:val="24"/>
              </w:rPr>
              <w:t>开户行：河南长葛农村商业银行股份有限公司营业部</w:t>
            </w:r>
          </w:p>
          <w:p w:rsidR="004B6124" w:rsidRDefault="004B6124" w:rsidP="004B6124">
            <w:pPr>
              <w:tabs>
                <w:tab w:val="center" w:pos="4739"/>
              </w:tabs>
              <w:spacing w:line="360" w:lineRule="auto"/>
              <w:rPr>
                <w:rFonts w:ascii="新宋体" w:eastAsia="新宋体" w:hAnsi="新宋体" w:cs="新宋体"/>
                <w:sz w:val="24"/>
              </w:rPr>
            </w:pPr>
            <w:r>
              <w:rPr>
                <w:rFonts w:ascii="新宋体" w:eastAsia="新宋体" w:hAnsi="新宋体" w:cs="新宋体" w:hint="eastAsia"/>
                <w:sz w:val="24"/>
              </w:rPr>
              <w:t>户  名：长葛市公共资源交易中心</w:t>
            </w:r>
          </w:p>
          <w:p w:rsidR="004B6124" w:rsidRDefault="004B6124" w:rsidP="004B6124">
            <w:pPr>
              <w:tabs>
                <w:tab w:val="center" w:pos="4739"/>
              </w:tabs>
              <w:spacing w:line="360" w:lineRule="auto"/>
              <w:rPr>
                <w:rFonts w:ascii="新宋体" w:eastAsia="新宋体" w:hAnsi="新宋体" w:cs="新宋体"/>
                <w:sz w:val="24"/>
              </w:rPr>
            </w:pPr>
            <w:r>
              <w:rPr>
                <w:rFonts w:ascii="新宋体" w:eastAsia="新宋体" w:hAnsi="新宋体" w:cs="新宋体" w:hint="eastAsia"/>
                <w:sz w:val="24"/>
              </w:rPr>
              <w:lastRenderedPageBreak/>
              <w:t>账  号：13201001800000552</w:t>
            </w:r>
          </w:p>
          <w:p w:rsidR="004B6124" w:rsidRDefault="004B6124" w:rsidP="004B6124">
            <w:pPr>
              <w:tabs>
                <w:tab w:val="center" w:pos="4739"/>
              </w:tabs>
              <w:spacing w:line="360" w:lineRule="auto"/>
              <w:rPr>
                <w:rFonts w:ascii="新宋体" w:eastAsia="新宋体" w:hAnsi="新宋体" w:cs="新宋体"/>
                <w:sz w:val="24"/>
              </w:rPr>
            </w:pPr>
            <w:r>
              <w:rPr>
                <w:rFonts w:ascii="新宋体" w:eastAsia="新宋体" w:hAnsi="新宋体" w:cs="新宋体" w:hint="eastAsia"/>
                <w:sz w:val="24"/>
              </w:rPr>
              <w:t>履约</w:t>
            </w:r>
            <w:r w:rsidR="00F54ED7">
              <w:rPr>
                <w:rFonts w:ascii="新宋体" w:eastAsia="新宋体" w:hAnsi="新宋体" w:cs="新宋体" w:hint="eastAsia"/>
                <w:sz w:val="24"/>
              </w:rPr>
              <w:t>保证金</w:t>
            </w:r>
            <w:r>
              <w:rPr>
                <w:rFonts w:ascii="新宋体" w:eastAsia="新宋体" w:hAnsi="新宋体" w:cs="新宋体" w:hint="eastAsia"/>
                <w:sz w:val="24"/>
              </w:rPr>
              <w:t>的形式：基本户转账，在中标人签订合同前办理。</w:t>
            </w:r>
          </w:p>
          <w:p w:rsidR="004B6124" w:rsidRDefault="004B6124" w:rsidP="004B6124">
            <w:pPr>
              <w:tabs>
                <w:tab w:val="center" w:pos="4739"/>
              </w:tabs>
              <w:spacing w:line="360" w:lineRule="auto"/>
              <w:rPr>
                <w:rFonts w:ascii="新宋体" w:eastAsia="新宋体" w:hAnsi="新宋体" w:cs="新宋体"/>
                <w:sz w:val="24"/>
              </w:rPr>
            </w:pPr>
            <w:r>
              <w:rPr>
                <w:rFonts w:ascii="新宋体" w:eastAsia="新宋体" w:hAnsi="新宋体" w:cs="新宋体" w:hint="eastAsia"/>
                <w:sz w:val="24"/>
              </w:rPr>
              <w:t>履约</w:t>
            </w:r>
            <w:r w:rsidR="00F54ED7">
              <w:rPr>
                <w:rFonts w:ascii="新宋体" w:eastAsia="新宋体" w:hAnsi="新宋体" w:cs="新宋体" w:hint="eastAsia"/>
                <w:sz w:val="24"/>
              </w:rPr>
              <w:t>保证金</w:t>
            </w:r>
            <w:r>
              <w:rPr>
                <w:rFonts w:ascii="新宋体" w:eastAsia="新宋体" w:hAnsi="新宋体" w:cs="新宋体" w:hint="eastAsia"/>
                <w:sz w:val="24"/>
              </w:rPr>
              <w:t>的金额：中标金额的10%。</w:t>
            </w:r>
          </w:p>
          <w:p w:rsidR="004B6124" w:rsidRDefault="004B6124" w:rsidP="004B6124">
            <w:pPr>
              <w:tabs>
                <w:tab w:val="center" w:pos="4739"/>
              </w:tabs>
              <w:spacing w:line="360" w:lineRule="auto"/>
              <w:rPr>
                <w:rFonts w:ascii="新宋体" w:eastAsia="新宋体" w:hAnsi="新宋体" w:cs="新宋体"/>
                <w:sz w:val="24"/>
              </w:rPr>
            </w:pPr>
            <w:r>
              <w:rPr>
                <w:rFonts w:ascii="新宋体" w:eastAsia="新宋体" w:hAnsi="新宋体" w:cs="新宋体" w:hint="eastAsia"/>
                <w:sz w:val="24"/>
              </w:rPr>
              <w:t>注：</w:t>
            </w:r>
          </w:p>
          <w:p w:rsidR="003D66F4" w:rsidRDefault="004B6124" w:rsidP="004B6124">
            <w:pPr>
              <w:spacing w:line="312" w:lineRule="auto"/>
              <w:rPr>
                <w:rFonts w:hAnsi="宋体" w:cs="宋体"/>
                <w:sz w:val="24"/>
              </w:rPr>
            </w:pPr>
            <w:r>
              <w:rPr>
                <w:rFonts w:ascii="新宋体" w:eastAsia="新宋体" w:hAnsi="新宋体" w:cs="新宋体" w:hint="eastAsia"/>
                <w:sz w:val="24"/>
              </w:rPr>
              <w:t>中标人应按规定交纳履约保证金，否则取消其中标资格且投标保证金不予退还。中标人未按约定时间开工建设的，招标人有权解除总承包合同，履约保证金不予退还。</w:t>
            </w:r>
          </w:p>
        </w:tc>
      </w:tr>
      <w:tr w:rsidR="003D66F4">
        <w:trPr>
          <w:trHeight w:val="475"/>
          <w:jc w:val="center"/>
        </w:trPr>
        <w:tc>
          <w:tcPr>
            <w:tcW w:w="9867" w:type="dxa"/>
            <w:gridSpan w:val="8"/>
            <w:vAlign w:val="center"/>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lastRenderedPageBreak/>
              <w:t>110.需要补充的其他内容</w:t>
            </w:r>
          </w:p>
        </w:tc>
      </w:tr>
      <w:tr w:rsidR="003D66F4">
        <w:trPr>
          <w:trHeight w:val="437"/>
          <w:jc w:val="center"/>
        </w:trPr>
        <w:tc>
          <w:tcPr>
            <w:tcW w:w="9867" w:type="dxa"/>
            <w:gridSpan w:val="8"/>
            <w:vAlign w:val="center"/>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10.1词语定义</w:t>
            </w:r>
          </w:p>
        </w:tc>
      </w:tr>
      <w:tr w:rsidR="003D66F4">
        <w:trPr>
          <w:trHeight w:val="475"/>
          <w:jc w:val="center"/>
        </w:trPr>
        <w:tc>
          <w:tcPr>
            <w:tcW w:w="1077" w:type="dxa"/>
            <w:gridSpan w:val="3"/>
            <w:vAlign w:val="center"/>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10.1.1</w:t>
            </w:r>
          </w:p>
        </w:tc>
        <w:tc>
          <w:tcPr>
            <w:tcW w:w="1571" w:type="dxa"/>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类似项目</w:t>
            </w:r>
          </w:p>
        </w:tc>
        <w:tc>
          <w:tcPr>
            <w:tcW w:w="7219" w:type="dxa"/>
            <w:gridSpan w:val="4"/>
            <w:vAlign w:val="center"/>
          </w:tcPr>
          <w:p w:rsidR="004B6124" w:rsidRPr="004B6124" w:rsidRDefault="004B6124" w:rsidP="004B6124">
            <w:pPr>
              <w:autoSpaceDE w:val="0"/>
              <w:autoSpaceDN w:val="0"/>
              <w:adjustRightInd w:val="0"/>
              <w:spacing w:line="420" w:lineRule="exact"/>
              <w:jc w:val="left"/>
              <w:rPr>
                <w:rFonts w:hAnsi="宋体" w:cs="宋体"/>
                <w:snapToGrid w:val="0"/>
                <w:color w:val="FF0000"/>
                <w:sz w:val="24"/>
              </w:rPr>
            </w:pPr>
            <w:r w:rsidRPr="004B6124">
              <w:rPr>
                <w:rFonts w:hAnsi="宋体" w:cs="宋体" w:hint="eastAsia"/>
                <w:snapToGrid w:val="0"/>
                <w:color w:val="FF0000"/>
                <w:sz w:val="24"/>
              </w:rPr>
              <w:t>一标段：指2016年</w:t>
            </w:r>
            <w:r w:rsidR="00E356C1">
              <w:rPr>
                <w:rFonts w:hAnsi="宋体" w:cs="宋体" w:hint="eastAsia"/>
                <w:snapToGrid w:val="0"/>
                <w:color w:val="FF0000"/>
                <w:sz w:val="24"/>
              </w:rPr>
              <w:t>1</w:t>
            </w:r>
            <w:r w:rsidRPr="004B6124">
              <w:rPr>
                <w:rFonts w:hAnsi="宋体" w:cs="宋体" w:hint="eastAsia"/>
                <w:snapToGrid w:val="0"/>
                <w:color w:val="FF0000"/>
                <w:sz w:val="24"/>
              </w:rPr>
              <w:t>月1日以来承建过的井深不低于</w:t>
            </w:r>
            <w:r w:rsidR="00F54ED7">
              <w:rPr>
                <w:rFonts w:hAnsi="宋体" w:cs="宋体" w:hint="eastAsia"/>
                <w:snapToGrid w:val="0"/>
                <w:color w:val="FF0000"/>
                <w:sz w:val="24"/>
              </w:rPr>
              <w:t>5</w:t>
            </w:r>
            <w:r w:rsidRPr="004B6124">
              <w:rPr>
                <w:rFonts w:hAnsi="宋体" w:cs="宋体" w:hint="eastAsia"/>
                <w:snapToGrid w:val="0"/>
                <w:color w:val="FF0000"/>
                <w:sz w:val="24"/>
              </w:rPr>
              <w:t>00米的打井工程；</w:t>
            </w:r>
          </w:p>
          <w:p w:rsidR="003D66F4" w:rsidRDefault="004B6124" w:rsidP="00E356C1">
            <w:pPr>
              <w:autoSpaceDE w:val="0"/>
              <w:autoSpaceDN w:val="0"/>
              <w:adjustRightInd w:val="0"/>
              <w:spacing w:line="420" w:lineRule="exact"/>
              <w:jc w:val="left"/>
              <w:rPr>
                <w:rFonts w:hAnsi="宋体" w:cs="宋体"/>
                <w:snapToGrid w:val="0"/>
                <w:sz w:val="24"/>
              </w:rPr>
            </w:pPr>
            <w:r w:rsidRPr="004B6124">
              <w:rPr>
                <w:rFonts w:hAnsi="宋体" w:cs="宋体" w:hint="eastAsia"/>
                <w:snapToGrid w:val="0"/>
                <w:color w:val="FF0000"/>
                <w:sz w:val="24"/>
              </w:rPr>
              <w:t>二标段：</w:t>
            </w:r>
            <w:r w:rsidR="00F0033C" w:rsidRPr="004B6124">
              <w:rPr>
                <w:rFonts w:hAnsi="宋体" w:cs="宋体" w:hint="eastAsia"/>
                <w:snapToGrid w:val="0"/>
                <w:color w:val="FF0000"/>
                <w:sz w:val="24"/>
              </w:rPr>
              <w:t>指2016年</w:t>
            </w:r>
            <w:r w:rsidR="00E356C1">
              <w:rPr>
                <w:rFonts w:hAnsi="宋体" w:cs="宋体" w:hint="eastAsia"/>
                <w:snapToGrid w:val="0"/>
                <w:color w:val="FF0000"/>
                <w:sz w:val="24"/>
              </w:rPr>
              <w:t>1</w:t>
            </w:r>
            <w:r w:rsidR="00F0033C" w:rsidRPr="004B6124">
              <w:rPr>
                <w:rFonts w:hAnsi="宋体" w:cs="宋体" w:hint="eastAsia"/>
                <w:snapToGrid w:val="0"/>
                <w:color w:val="FF0000"/>
                <w:sz w:val="24"/>
              </w:rPr>
              <w:t>月1日以来承建过的</w:t>
            </w:r>
            <w:r w:rsidR="007535DF">
              <w:rPr>
                <w:rFonts w:hAnsi="宋体" w:cs="宋体" w:hint="eastAsia"/>
                <w:snapToGrid w:val="0"/>
                <w:color w:val="FF0000"/>
                <w:sz w:val="24"/>
              </w:rPr>
              <w:t>不低于本标段金额的</w:t>
            </w:r>
            <w:r w:rsidR="00F0033C" w:rsidRPr="004B6124">
              <w:rPr>
                <w:rFonts w:hAnsi="宋体" w:cs="宋体" w:hint="eastAsia"/>
                <w:snapToGrid w:val="0"/>
                <w:color w:val="FF0000"/>
                <w:sz w:val="24"/>
              </w:rPr>
              <w:t>水利水电工程。</w:t>
            </w:r>
          </w:p>
        </w:tc>
      </w:tr>
      <w:tr w:rsidR="003D66F4">
        <w:trPr>
          <w:trHeight w:val="475"/>
          <w:jc w:val="center"/>
        </w:trPr>
        <w:tc>
          <w:tcPr>
            <w:tcW w:w="9867" w:type="dxa"/>
            <w:gridSpan w:val="8"/>
            <w:vAlign w:val="center"/>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 xml:space="preserve">10.2招标控制价 </w:t>
            </w:r>
          </w:p>
        </w:tc>
      </w:tr>
      <w:tr w:rsidR="003D66F4">
        <w:trPr>
          <w:trHeight w:val="475"/>
          <w:jc w:val="center"/>
        </w:trPr>
        <w:tc>
          <w:tcPr>
            <w:tcW w:w="1077"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10.2.1</w:t>
            </w:r>
          </w:p>
        </w:tc>
        <w:tc>
          <w:tcPr>
            <w:tcW w:w="1571" w:type="dxa"/>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b/>
                <w:sz w:val="24"/>
              </w:rPr>
              <w:t>招标控制价</w:t>
            </w:r>
          </w:p>
        </w:tc>
        <w:tc>
          <w:tcPr>
            <w:tcW w:w="7219" w:type="dxa"/>
            <w:gridSpan w:val="4"/>
            <w:vAlign w:val="center"/>
          </w:tcPr>
          <w:p w:rsidR="003D66F4" w:rsidRDefault="00F0033C">
            <w:pPr>
              <w:keepNext/>
              <w:rPr>
                <w:rFonts w:hAnsi="宋体" w:cs="宋体"/>
                <w:sz w:val="24"/>
              </w:rPr>
            </w:pPr>
            <w:r>
              <w:rPr>
                <w:rFonts w:hAnsi="宋体" w:cs="宋体" w:hint="eastAsia"/>
                <w:sz w:val="24"/>
              </w:rPr>
              <w:t>本工程设招标控制价：</w:t>
            </w:r>
          </w:p>
          <w:p w:rsidR="000F4BD0" w:rsidRPr="009F159C" w:rsidRDefault="000F4BD0" w:rsidP="000F4BD0">
            <w:pPr>
              <w:pStyle w:val="a0"/>
              <w:ind w:firstLineChars="300" w:firstLine="720"/>
              <w:rPr>
                <w:rFonts w:hAnsi="宋体" w:cs="宋体"/>
                <w:sz w:val="24"/>
                <w:szCs w:val="24"/>
              </w:rPr>
            </w:pPr>
            <w:r w:rsidRPr="009F159C">
              <w:rPr>
                <w:rFonts w:hAnsi="宋体" w:cs="宋体" w:hint="eastAsia"/>
                <w:sz w:val="24"/>
                <w:szCs w:val="24"/>
              </w:rPr>
              <w:t>一标段：打井工程，招标控制价为：</w:t>
            </w:r>
            <w:r w:rsidRPr="002F05C2">
              <w:rPr>
                <w:rFonts w:hAnsi="宋体" w:cs="宋体" w:hint="eastAsia"/>
                <w:sz w:val="24"/>
                <w:szCs w:val="24"/>
              </w:rPr>
              <w:t>1547185.06元</w:t>
            </w:r>
          </w:p>
          <w:p w:rsidR="000F4BD0" w:rsidRPr="009F159C" w:rsidRDefault="000F4BD0" w:rsidP="000F4BD0">
            <w:pPr>
              <w:pStyle w:val="a0"/>
              <w:ind w:firstLineChars="300" w:firstLine="720"/>
              <w:rPr>
                <w:rFonts w:hAnsi="宋体" w:cs="宋体"/>
                <w:sz w:val="24"/>
                <w:szCs w:val="24"/>
              </w:rPr>
            </w:pPr>
            <w:r w:rsidRPr="009F159C">
              <w:rPr>
                <w:rFonts w:hAnsi="宋体" w:cs="宋体" w:hint="eastAsia"/>
                <w:sz w:val="24"/>
                <w:szCs w:val="24"/>
              </w:rPr>
              <w:t>二标段：</w:t>
            </w:r>
            <w:r>
              <w:rPr>
                <w:rFonts w:hAnsi="宋体" w:cs="宋体" w:hint="eastAsia"/>
                <w:sz w:val="24"/>
                <w:szCs w:val="24"/>
              </w:rPr>
              <w:t>道路及灌溉配套，招标控制价为：</w:t>
            </w:r>
            <w:r w:rsidRPr="002F05C2">
              <w:rPr>
                <w:rFonts w:hAnsi="宋体" w:cs="宋体" w:hint="eastAsia"/>
                <w:sz w:val="24"/>
                <w:szCs w:val="24"/>
              </w:rPr>
              <w:t>2778095.92元</w:t>
            </w:r>
          </w:p>
          <w:p w:rsidR="003D66F4" w:rsidRDefault="00F0033C" w:rsidP="001B5513">
            <w:pPr>
              <w:autoSpaceDE w:val="0"/>
              <w:autoSpaceDN w:val="0"/>
              <w:adjustRightInd w:val="0"/>
              <w:spacing w:line="360" w:lineRule="auto"/>
              <w:ind w:firstLineChars="200" w:firstLine="482"/>
              <w:rPr>
                <w:rFonts w:hAnsi="宋体" w:cs="宋体"/>
                <w:sz w:val="24"/>
              </w:rPr>
            </w:pPr>
            <w:r>
              <w:rPr>
                <w:rFonts w:hAnsi="宋体" w:cs="宋体" w:hint="eastAsia"/>
                <w:b/>
                <w:sz w:val="24"/>
              </w:rPr>
              <w:t>凡投标人的投标报价高于招标控制价（不含等于“招标控制价”）的，该投标人的投标文件应予拒绝。</w:t>
            </w:r>
          </w:p>
        </w:tc>
      </w:tr>
      <w:tr w:rsidR="003D66F4">
        <w:trPr>
          <w:trHeight w:val="83"/>
          <w:jc w:val="center"/>
        </w:trPr>
        <w:tc>
          <w:tcPr>
            <w:tcW w:w="9867" w:type="dxa"/>
            <w:gridSpan w:val="8"/>
            <w:vAlign w:val="center"/>
          </w:tcPr>
          <w:p w:rsidR="003D66F4" w:rsidRDefault="00F0033C">
            <w:pPr>
              <w:spacing w:line="312" w:lineRule="auto"/>
              <w:rPr>
                <w:rFonts w:hAnsi="宋体" w:cs="宋体"/>
                <w:sz w:val="24"/>
              </w:rPr>
            </w:pPr>
            <w:r>
              <w:rPr>
                <w:rFonts w:hAnsi="宋体" w:cs="宋体" w:hint="eastAsia"/>
                <w:sz w:val="24"/>
              </w:rPr>
              <w:t>10.3“暗标”评审</w:t>
            </w:r>
          </w:p>
        </w:tc>
      </w:tr>
      <w:tr w:rsidR="003D66F4">
        <w:trPr>
          <w:trHeight w:val="680"/>
          <w:jc w:val="center"/>
        </w:trPr>
        <w:tc>
          <w:tcPr>
            <w:tcW w:w="1077" w:type="dxa"/>
            <w:gridSpan w:val="3"/>
            <w:vAlign w:val="center"/>
          </w:tcPr>
          <w:p w:rsidR="003D66F4" w:rsidRDefault="003D66F4">
            <w:pPr>
              <w:spacing w:line="312" w:lineRule="auto"/>
              <w:rPr>
                <w:rFonts w:hAnsi="宋体" w:cs="宋体"/>
                <w:sz w:val="24"/>
              </w:rPr>
            </w:pPr>
          </w:p>
        </w:tc>
        <w:tc>
          <w:tcPr>
            <w:tcW w:w="3037" w:type="dxa"/>
            <w:gridSpan w:val="3"/>
            <w:vAlign w:val="center"/>
          </w:tcPr>
          <w:p w:rsidR="003D66F4" w:rsidRDefault="00F0033C">
            <w:pPr>
              <w:spacing w:line="260" w:lineRule="exact"/>
              <w:jc w:val="center"/>
              <w:rPr>
                <w:rFonts w:hAnsi="宋体" w:cs="宋体"/>
                <w:sz w:val="24"/>
              </w:rPr>
            </w:pPr>
            <w:r>
              <w:rPr>
                <w:rFonts w:hAnsi="宋体" w:cs="宋体" w:hint="eastAsia"/>
                <w:sz w:val="24"/>
              </w:rPr>
              <w:t>技术标是否采用“暗标”</w:t>
            </w:r>
          </w:p>
          <w:p w:rsidR="003D66F4" w:rsidRDefault="00F0033C">
            <w:pPr>
              <w:spacing w:line="260" w:lineRule="exact"/>
              <w:jc w:val="center"/>
              <w:rPr>
                <w:rFonts w:hAnsi="宋体" w:cs="宋体"/>
                <w:sz w:val="24"/>
              </w:rPr>
            </w:pPr>
            <w:r>
              <w:rPr>
                <w:rFonts w:hAnsi="宋体" w:cs="宋体" w:hint="eastAsia"/>
                <w:sz w:val="24"/>
              </w:rPr>
              <w:t>评审方式</w:t>
            </w:r>
          </w:p>
        </w:tc>
        <w:tc>
          <w:tcPr>
            <w:tcW w:w="5753" w:type="dxa"/>
            <w:gridSpan w:val="2"/>
            <w:vAlign w:val="center"/>
          </w:tcPr>
          <w:p w:rsidR="003D66F4" w:rsidRDefault="00F0033C">
            <w:pPr>
              <w:spacing w:line="312" w:lineRule="auto"/>
              <w:rPr>
                <w:rFonts w:hAnsi="宋体" w:cs="宋体"/>
                <w:sz w:val="24"/>
              </w:rPr>
            </w:pPr>
            <w:r>
              <w:rPr>
                <w:rFonts w:hAnsi="宋体" w:cs="宋体" w:hint="eastAsia"/>
                <w:sz w:val="24"/>
              </w:rPr>
              <w:t>不采用</w:t>
            </w:r>
          </w:p>
        </w:tc>
      </w:tr>
      <w:tr w:rsidR="003D66F4">
        <w:trPr>
          <w:trHeight w:val="83"/>
          <w:jc w:val="center"/>
        </w:trPr>
        <w:tc>
          <w:tcPr>
            <w:tcW w:w="9867" w:type="dxa"/>
            <w:gridSpan w:val="8"/>
            <w:vAlign w:val="center"/>
          </w:tcPr>
          <w:p w:rsidR="003D66F4" w:rsidRDefault="00F0033C">
            <w:pPr>
              <w:spacing w:line="312" w:lineRule="auto"/>
              <w:ind w:left="240" w:hangingChars="100" w:hanging="240"/>
              <w:rPr>
                <w:rFonts w:hAnsi="宋体" w:cs="宋体"/>
                <w:sz w:val="24"/>
              </w:rPr>
            </w:pPr>
            <w:r>
              <w:rPr>
                <w:rFonts w:hAnsi="宋体" w:cs="宋体" w:hint="eastAsia"/>
                <w:sz w:val="24"/>
              </w:rPr>
              <w:t>10.4投标人代表出席开标会</w:t>
            </w:r>
          </w:p>
        </w:tc>
      </w:tr>
      <w:tr w:rsidR="003D66F4">
        <w:trPr>
          <w:trHeight w:val="515"/>
          <w:jc w:val="center"/>
        </w:trPr>
        <w:tc>
          <w:tcPr>
            <w:tcW w:w="1077" w:type="dxa"/>
            <w:gridSpan w:val="3"/>
            <w:vAlign w:val="center"/>
          </w:tcPr>
          <w:p w:rsidR="003D66F4" w:rsidRDefault="003D66F4">
            <w:pPr>
              <w:spacing w:line="312" w:lineRule="auto"/>
              <w:rPr>
                <w:rFonts w:hAnsi="宋体" w:cs="宋体"/>
                <w:b/>
                <w:bCs/>
                <w:sz w:val="24"/>
              </w:rPr>
            </w:pPr>
          </w:p>
        </w:tc>
        <w:tc>
          <w:tcPr>
            <w:tcW w:w="8790" w:type="dxa"/>
            <w:gridSpan w:val="5"/>
            <w:vAlign w:val="center"/>
          </w:tcPr>
          <w:p w:rsidR="004B6124" w:rsidRDefault="004B6124" w:rsidP="004B6124">
            <w:pPr>
              <w:tabs>
                <w:tab w:val="center" w:pos="4739"/>
              </w:tabs>
              <w:spacing w:line="360" w:lineRule="auto"/>
              <w:rPr>
                <w:rFonts w:ascii="新宋体" w:eastAsia="新宋体" w:hAnsi="新宋体" w:cs="新宋体"/>
                <w:sz w:val="24"/>
              </w:rPr>
            </w:pPr>
            <w:r>
              <w:rPr>
                <w:rFonts w:ascii="新宋体" w:eastAsia="新宋体" w:hAnsi="新宋体" w:cs="新宋体" w:hint="eastAsia"/>
                <w:sz w:val="24"/>
              </w:rPr>
              <w:t>投标人法定代表人应持法人代表证明和有效身份证参加开标会议；委托他人参加的，须持有效委托书原件和有效的身份证明，委托书应当载明委托事项权限及有效期等主要内容。</w:t>
            </w:r>
          </w:p>
          <w:p w:rsidR="003D66F4" w:rsidRDefault="004B6124" w:rsidP="004B6124">
            <w:pPr>
              <w:spacing w:line="276" w:lineRule="auto"/>
              <w:rPr>
                <w:color w:val="000000" w:themeColor="text1"/>
              </w:rPr>
            </w:pPr>
            <w:r>
              <w:rPr>
                <w:rFonts w:ascii="新宋体" w:eastAsia="新宋体" w:hAnsi="新宋体" w:cs="新宋体" w:hint="eastAsia"/>
                <w:sz w:val="24"/>
              </w:rPr>
              <w:t>法定代表人（或授权代表）不按规定参加开标会议的，视为放弃投标。</w:t>
            </w:r>
          </w:p>
        </w:tc>
      </w:tr>
      <w:tr w:rsidR="003D66F4">
        <w:trPr>
          <w:trHeight w:val="83"/>
          <w:jc w:val="center"/>
        </w:trPr>
        <w:tc>
          <w:tcPr>
            <w:tcW w:w="9867" w:type="dxa"/>
            <w:gridSpan w:val="8"/>
            <w:vAlign w:val="center"/>
          </w:tcPr>
          <w:p w:rsidR="003D66F4" w:rsidRDefault="00F0033C">
            <w:pPr>
              <w:rPr>
                <w:rFonts w:hAnsi="宋体" w:cs="宋体"/>
                <w:sz w:val="24"/>
              </w:rPr>
            </w:pPr>
            <w:r>
              <w:rPr>
                <w:rFonts w:hAnsi="宋体" w:cs="宋体" w:hint="eastAsia"/>
                <w:sz w:val="24"/>
              </w:rPr>
              <w:t>10.5中标公示</w:t>
            </w:r>
          </w:p>
        </w:tc>
      </w:tr>
      <w:tr w:rsidR="003D66F4">
        <w:trPr>
          <w:trHeight w:val="979"/>
          <w:jc w:val="center"/>
        </w:trPr>
        <w:tc>
          <w:tcPr>
            <w:tcW w:w="1077" w:type="dxa"/>
            <w:gridSpan w:val="3"/>
            <w:vAlign w:val="center"/>
          </w:tcPr>
          <w:p w:rsidR="003D66F4" w:rsidRDefault="003D66F4">
            <w:pPr>
              <w:spacing w:line="312" w:lineRule="auto"/>
              <w:rPr>
                <w:rFonts w:hAnsi="宋体" w:cs="宋体"/>
                <w:sz w:val="24"/>
              </w:rPr>
            </w:pPr>
          </w:p>
        </w:tc>
        <w:tc>
          <w:tcPr>
            <w:tcW w:w="8790" w:type="dxa"/>
            <w:gridSpan w:val="5"/>
            <w:vAlign w:val="center"/>
          </w:tcPr>
          <w:p w:rsidR="003D66F4" w:rsidRDefault="00F0033C" w:rsidP="004B6124">
            <w:pPr>
              <w:spacing w:line="276" w:lineRule="auto"/>
              <w:ind w:firstLineChars="200" w:firstLine="480"/>
              <w:rPr>
                <w:rFonts w:hAnsi="宋体" w:cs="宋体"/>
                <w:sz w:val="24"/>
              </w:rPr>
            </w:pPr>
            <w:r>
              <w:rPr>
                <w:rFonts w:hAnsi="宋体" w:cs="宋体" w:hint="eastAsia"/>
                <w:sz w:val="24"/>
              </w:rPr>
              <w:t>在中标通知书发出前，招标人将中标候选人的情况在《河南省电子招标投标公共服务平台》、《全国公共资源交易平台（河南省·许昌市）》</w:t>
            </w:r>
            <w:r w:rsidR="004B6124">
              <w:rPr>
                <w:rFonts w:hAnsi="宋体" w:cs="宋体" w:hint="eastAsia"/>
                <w:sz w:val="24"/>
              </w:rPr>
              <w:t>、</w:t>
            </w:r>
            <w:r w:rsidR="004B6124" w:rsidRPr="005512A1">
              <w:rPr>
                <w:rFonts w:hAnsi="宋体" w:cs="宋体" w:hint="eastAsia"/>
                <w:sz w:val="24"/>
                <w:szCs w:val="24"/>
              </w:rPr>
              <w:t>“长葛市人民政府门户网站”</w:t>
            </w:r>
            <w:r>
              <w:rPr>
                <w:rFonts w:hAnsi="宋体" w:cs="宋体" w:hint="eastAsia"/>
                <w:sz w:val="24"/>
              </w:rPr>
              <w:t>予以公示，公示期不少于3日。</w:t>
            </w:r>
          </w:p>
          <w:p w:rsidR="004B6124" w:rsidRPr="004B6124" w:rsidRDefault="004B6124" w:rsidP="004B6124">
            <w:pPr>
              <w:spacing w:line="276" w:lineRule="auto"/>
              <w:rPr>
                <w:rFonts w:hAnsi="宋体" w:cs="宋体"/>
                <w:b/>
                <w:bCs/>
                <w:sz w:val="24"/>
              </w:rPr>
            </w:pPr>
            <w:r w:rsidRPr="004B6124">
              <w:rPr>
                <w:rFonts w:hAnsi="宋体" w:cs="宋体" w:hint="eastAsia"/>
                <w:b/>
                <w:bCs/>
                <w:sz w:val="24"/>
              </w:rPr>
              <w:t>10.5.1中标候选人资格核验</w:t>
            </w:r>
          </w:p>
          <w:p w:rsidR="004B6124" w:rsidRPr="004B6124" w:rsidRDefault="004B6124" w:rsidP="004B6124">
            <w:pPr>
              <w:spacing w:line="276" w:lineRule="auto"/>
              <w:rPr>
                <w:rFonts w:hAnsi="宋体" w:cs="宋体"/>
                <w:sz w:val="24"/>
              </w:rPr>
            </w:pPr>
            <w:r w:rsidRPr="004B6124">
              <w:rPr>
                <w:rFonts w:hAnsi="宋体" w:cs="宋体" w:hint="eastAsia"/>
                <w:sz w:val="24"/>
              </w:rPr>
              <w:t>1、在中标通知书发出前，招标人将中标候选人的情况</w:t>
            </w:r>
            <w:r w:rsidRPr="004B6124">
              <w:rPr>
                <w:rFonts w:hAnsi="宋体" w:cs="宋体" w:hint="eastAsia"/>
                <w:bCs/>
                <w:sz w:val="24"/>
              </w:rPr>
              <w:t>在“河南省电子招标投标公</w:t>
            </w:r>
            <w:r w:rsidRPr="004B6124">
              <w:rPr>
                <w:rFonts w:hAnsi="宋体" w:cs="宋体" w:hint="eastAsia"/>
                <w:bCs/>
                <w:sz w:val="24"/>
              </w:rPr>
              <w:lastRenderedPageBreak/>
              <w:t>共服务平台”、“全国公共资源交易平台（河南省·许昌市）”、“长葛市人民政府门户网站”上发布</w:t>
            </w:r>
            <w:r w:rsidRPr="004B6124">
              <w:rPr>
                <w:rFonts w:hAnsi="宋体" w:cs="宋体" w:hint="eastAsia"/>
                <w:sz w:val="24"/>
              </w:rPr>
              <w:t>，公示期不少于3日。</w:t>
            </w:r>
          </w:p>
          <w:p w:rsidR="004B6124" w:rsidRPr="004B6124" w:rsidRDefault="004B6124" w:rsidP="004B6124">
            <w:pPr>
              <w:spacing w:line="276" w:lineRule="auto"/>
              <w:rPr>
                <w:rFonts w:hAnsi="宋体" w:cs="宋体"/>
                <w:sz w:val="24"/>
              </w:rPr>
            </w:pPr>
            <w:r w:rsidRPr="004B6124">
              <w:rPr>
                <w:rFonts w:hAnsi="宋体" w:cs="宋体" w:hint="eastAsia"/>
                <w:sz w:val="24"/>
              </w:rPr>
              <w:t>2、在评标结果公示期满且无异议后的5个工作日内，排名第一的中标候选人，其在投标文件中约定的拟任项目经理，持以下证明材料，到项目招标单位接受资格核验：1、注册建造师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rsidR="004B6124" w:rsidRPr="004B6124" w:rsidRDefault="004B6124" w:rsidP="004B6124">
            <w:pPr>
              <w:spacing w:line="276" w:lineRule="auto"/>
              <w:rPr>
                <w:rFonts w:hAnsi="宋体" w:cs="宋体"/>
                <w:sz w:val="24"/>
              </w:rPr>
            </w:pPr>
            <w:r w:rsidRPr="004B6124">
              <w:rPr>
                <w:rFonts w:hAnsi="宋体" w:cs="宋体" w:hint="eastAsia"/>
                <w:sz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4B6124" w:rsidRPr="004B6124" w:rsidRDefault="004B6124" w:rsidP="004B6124">
            <w:pPr>
              <w:spacing w:line="276" w:lineRule="auto"/>
              <w:rPr>
                <w:rFonts w:hAnsi="宋体" w:cs="宋体"/>
                <w:sz w:val="24"/>
              </w:rPr>
            </w:pPr>
            <w:r w:rsidRPr="004B6124">
              <w:rPr>
                <w:rFonts w:hAnsi="宋体" w:cs="宋体" w:hint="eastAsia"/>
                <w:sz w:val="24"/>
              </w:rPr>
              <w:t>招标人可以按照评标委员会提出的中标候选人名单排序依次确定其他中标候选人为中标人。依次确定其他中标候选人与招标人预期差距较大，或者对招标人明显不利的，招标人可以重新招标。</w:t>
            </w:r>
          </w:p>
          <w:p w:rsidR="004B6124" w:rsidRPr="004B6124" w:rsidRDefault="004B6124" w:rsidP="004B6124">
            <w:pPr>
              <w:spacing w:line="276" w:lineRule="auto"/>
              <w:rPr>
                <w:rFonts w:hAnsi="宋体" w:cs="宋体"/>
                <w:b/>
                <w:bCs/>
                <w:sz w:val="24"/>
              </w:rPr>
            </w:pPr>
            <w:r w:rsidRPr="004B6124">
              <w:rPr>
                <w:rFonts w:hAnsi="宋体" w:cs="宋体" w:hint="eastAsia"/>
                <w:b/>
                <w:bCs/>
                <w:sz w:val="24"/>
              </w:rPr>
              <w:t>10.5.2合同签订</w:t>
            </w:r>
          </w:p>
          <w:p w:rsidR="004B6124" w:rsidRPr="004B6124" w:rsidRDefault="004B6124" w:rsidP="004B6124">
            <w:pPr>
              <w:spacing w:line="276" w:lineRule="auto"/>
              <w:rPr>
                <w:rFonts w:hAnsi="宋体" w:cs="宋体"/>
                <w:b/>
                <w:bCs/>
                <w:sz w:val="24"/>
              </w:rPr>
            </w:pPr>
            <w:r w:rsidRPr="004B6124">
              <w:rPr>
                <w:rFonts w:hAnsi="宋体" w:cs="宋体" w:hint="eastAsia"/>
                <w:b/>
                <w:bCs/>
                <w:sz w:val="24"/>
              </w:rPr>
              <w:t>1.招标人和中标人应当自中标通知书发出之日起三十日内（在投标有效期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4B6124" w:rsidRPr="004B6124" w:rsidRDefault="004B6124" w:rsidP="004B6124">
            <w:pPr>
              <w:spacing w:line="276" w:lineRule="auto"/>
              <w:rPr>
                <w:rFonts w:hAnsi="宋体" w:cs="宋体"/>
                <w:sz w:val="24"/>
              </w:rPr>
            </w:pPr>
            <w:r w:rsidRPr="004B6124">
              <w:rPr>
                <w:rFonts w:hAnsi="宋体" w:cs="宋体" w:hint="eastAsia"/>
                <w:sz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4B6124" w:rsidRPr="004B6124" w:rsidRDefault="004B6124" w:rsidP="004B6124">
            <w:pPr>
              <w:spacing w:line="276" w:lineRule="auto"/>
              <w:rPr>
                <w:rFonts w:hAnsi="宋体" w:cs="宋体"/>
                <w:b/>
                <w:bCs/>
                <w:sz w:val="24"/>
              </w:rPr>
            </w:pPr>
            <w:r w:rsidRPr="004B6124">
              <w:rPr>
                <w:rFonts w:hAnsi="宋体" w:cs="宋体" w:hint="eastAsia"/>
                <w:b/>
                <w:bCs/>
                <w:sz w:val="24"/>
              </w:rPr>
              <w:t>中标人无正当理由不与招标人订立合同，在签订合同时向招标人提出附加条件，或者不按照招标文件要求提交履约保证金的，取消其中标资格，投标保证金不予退还。</w:t>
            </w:r>
          </w:p>
          <w:p w:rsidR="004B6124" w:rsidRPr="004B6124" w:rsidRDefault="004B6124" w:rsidP="004B6124">
            <w:pPr>
              <w:spacing w:line="276" w:lineRule="auto"/>
              <w:rPr>
                <w:rFonts w:hAnsi="宋体" w:cs="宋体"/>
                <w:sz w:val="24"/>
              </w:rPr>
            </w:pPr>
            <w:r w:rsidRPr="004B6124">
              <w:rPr>
                <w:rFonts w:hAnsi="宋体" w:cs="宋体" w:hint="eastAsia"/>
                <w:sz w:val="24"/>
              </w:rPr>
              <w:t>中标人不履行与招标人订立的合同的，履约保证金不予退还，给招标人造成的损失超过履约保证金数额的，还应当对超过部分予以赔偿；没有提交履约保证金的，应当对招标人的损失承担赔偿责任。</w:t>
            </w:r>
          </w:p>
          <w:p w:rsidR="003D66F4" w:rsidRDefault="004B6124" w:rsidP="004B6124">
            <w:pPr>
              <w:spacing w:line="276" w:lineRule="auto"/>
            </w:pPr>
            <w:r w:rsidRPr="004B6124">
              <w:rPr>
                <w:rFonts w:hAnsi="宋体" w:cs="宋体" w:hint="eastAsia"/>
                <w:sz w:val="24"/>
              </w:rPr>
              <w:t>2.投标人的投标活动属于“国家发展改革委等２４部委《关于对公共资源交易领域严重失信主体开展联合惩戒的备忘录》（发改法规〔2018〕457号）”十九种行为，或《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界定的不良行为的，按相关文件规定执行。</w:t>
            </w:r>
          </w:p>
        </w:tc>
      </w:tr>
      <w:tr w:rsidR="003D66F4">
        <w:trPr>
          <w:trHeight w:val="83"/>
          <w:jc w:val="center"/>
        </w:trPr>
        <w:tc>
          <w:tcPr>
            <w:tcW w:w="9867" w:type="dxa"/>
            <w:gridSpan w:val="8"/>
            <w:vAlign w:val="center"/>
          </w:tcPr>
          <w:p w:rsidR="003D66F4" w:rsidRDefault="00F0033C">
            <w:pPr>
              <w:spacing w:line="312" w:lineRule="auto"/>
              <w:rPr>
                <w:rFonts w:hAnsi="宋体" w:cs="宋体"/>
                <w:sz w:val="24"/>
              </w:rPr>
            </w:pPr>
            <w:r>
              <w:rPr>
                <w:rFonts w:hAnsi="宋体" w:cs="宋体" w:hint="eastAsia"/>
                <w:sz w:val="24"/>
              </w:rPr>
              <w:lastRenderedPageBreak/>
              <w:t>10.6 知识产权</w:t>
            </w:r>
          </w:p>
        </w:tc>
      </w:tr>
      <w:tr w:rsidR="003D66F4">
        <w:trPr>
          <w:trHeight w:val="83"/>
          <w:jc w:val="center"/>
        </w:trPr>
        <w:tc>
          <w:tcPr>
            <w:tcW w:w="1077" w:type="dxa"/>
            <w:gridSpan w:val="3"/>
            <w:vAlign w:val="center"/>
          </w:tcPr>
          <w:p w:rsidR="003D66F4" w:rsidRDefault="003D66F4">
            <w:pPr>
              <w:spacing w:line="312" w:lineRule="auto"/>
              <w:rPr>
                <w:rFonts w:hAnsi="宋体" w:cs="宋体"/>
                <w:sz w:val="24"/>
              </w:rPr>
            </w:pPr>
          </w:p>
        </w:tc>
        <w:tc>
          <w:tcPr>
            <w:tcW w:w="8790" w:type="dxa"/>
            <w:gridSpan w:val="5"/>
            <w:vAlign w:val="center"/>
          </w:tcPr>
          <w:p w:rsidR="003D66F4" w:rsidRDefault="00F0033C">
            <w:pPr>
              <w:spacing w:line="312" w:lineRule="auto"/>
              <w:rPr>
                <w:rFonts w:hAnsi="宋体" w:cs="宋体"/>
                <w:sz w:val="24"/>
              </w:rPr>
            </w:pPr>
            <w:r>
              <w:rPr>
                <w:rFonts w:hAnsi="宋体" w:cs="宋体" w:hint="eastAsia"/>
                <w:sz w:val="24"/>
              </w:rPr>
              <w:t>构成本招标文件各个组成部分的招标文件，未经招标人书面统一，投标人不得擅自</w:t>
            </w:r>
            <w:r>
              <w:rPr>
                <w:rFonts w:hAnsi="宋体" w:cs="宋体" w:hint="eastAsia"/>
                <w:sz w:val="24"/>
              </w:rPr>
              <w:lastRenderedPageBreak/>
              <w:t>复印和用于非本招标项目所需的其他目的。招标人全部或部分使用未中标人投标文件中的技术成果或技术方案时，需征得其书面同意，并不得擅自复印或提供给其他第三人。</w:t>
            </w:r>
          </w:p>
        </w:tc>
      </w:tr>
      <w:tr w:rsidR="003D66F4">
        <w:trPr>
          <w:trHeight w:val="83"/>
          <w:jc w:val="center"/>
        </w:trPr>
        <w:tc>
          <w:tcPr>
            <w:tcW w:w="9867" w:type="dxa"/>
            <w:gridSpan w:val="8"/>
            <w:vAlign w:val="center"/>
          </w:tcPr>
          <w:p w:rsidR="003D66F4" w:rsidRDefault="00F0033C">
            <w:pPr>
              <w:spacing w:line="312" w:lineRule="auto"/>
              <w:rPr>
                <w:rFonts w:hAnsi="宋体" w:cs="宋体"/>
                <w:sz w:val="24"/>
              </w:rPr>
            </w:pPr>
            <w:r>
              <w:rPr>
                <w:rFonts w:hAnsi="宋体" w:cs="宋体" w:hint="eastAsia"/>
                <w:sz w:val="24"/>
              </w:rPr>
              <w:lastRenderedPageBreak/>
              <w:t>10.7重新招标的其他情形</w:t>
            </w:r>
          </w:p>
        </w:tc>
      </w:tr>
      <w:tr w:rsidR="003D66F4">
        <w:trPr>
          <w:trHeight w:val="83"/>
          <w:jc w:val="center"/>
        </w:trPr>
        <w:tc>
          <w:tcPr>
            <w:tcW w:w="1077" w:type="dxa"/>
            <w:gridSpan w:val="3"/>
            <w:vAlign w:val="center"/>
          </w:tcPr>
          <w:p w:rsidR="003D66F4" w:rsidRDefault="003D66F4">
            <w:pPr>
              <w:spacing w:line="312" w:lineRule="auto"/>
              <w:rPr>
                <w:rFonts w:hAnsi="宋体" w:cs="宋体"/>
                <w:sz w:val="24"/>
              </w:rPr>
            </w:pPr>
          </w:p>
        </w:tc>
        <w:tc>
          <w:tcPr>
            <w:tcW w:w="8790" w:type="dxa"/>
            <w:gridSpan w:val="5"/>
            <w:vAlign w:val="center"/>
          </w:tcPr>
          <w:p w:rsidR="003D66F4" w:rsidRDefault="00F0033C">
            <w:pPr>
              <w:spacing w:line="312" w:lineRule="auto"/>
              <w:rPr>
                <w:rFonts w:hAnsi="宋体" w:cs="宋体"/>
                <w:sz w:val="24"/>
              </w:rPr>
            </w:pPr>
            <w:r>
              <w:rPr>
                <w:rFonts w:hAnsi="宋体" w:cs="宋体" w:hint="eastAsia"/>
                <w:sz w:val="24"/>
              </w:rPr>
              <w:t>除投标人须知正文第8条规定的情形外，除非已经产生中标候选人，在投标有效期内同意延长投标有效期的投标人少于三个的，招标人应当依法重新招标。</w:t>
            </w:r>
          </w:p>
        </w:tc>
      </w:tr>
      <w:tr w:rsidR="003D66F4">
        <w:trPr>
          <w:trHeight w:val="83"/>
          <w:jc w:val="center"/>
        </w:trPr>
        <w:tc>
          <w:tcPr>
            <w:tcW w:w="9867" w:type="dxa"/>
            <w:gridSpan w:val="8"/>
            <w:vAlign w:val="center"/>
          </w:tcPr>
          <w:p w:rsidR="003D66F4" w:rsidRDefault="00F0033C">
            <w:pPr>
              <w:spacing w:line="312" w:lineRule="auto"/>
              <w:rPr>
                <w:rFonts w:hAnsi="宋体" w:cs="宋体"/>
                <w:sz w:val="24"/>
              </w:rPr>
            </w:pPr>
            <w:r>
              <w:rPr>
                <w:rFonts w:hAnsi="宋体" w:cs="宋体" w:hint="eastAsia"/>
                <w:sz w:val="24"/>
              </w:rPr>
              <w:t>10.8 同义词语</w:t>
            </w:r>
          </w:p>
        </w:tc>
      </w:tr>
      <w:tr w:rsidR="003D66F4">
        <w:trPr>
          <w:trHeight w:val="1051"/>
          <w:jc w:val="center"/>
        </w:trPr>
        <w:tc>
          <w:tcPr>
            <w:tcW w:w="1077" w:type="dxa"/>
            <w:gridSpan w:val="3"/>
            <w:vAlign w:val="center"/>
          </w:tcPr>
          <w:p w:rsidR="003D66F4" w:rsidRDefault="003D66F4">
            <w:pPr>
              <w:spacing w:line="360" w:lineRule="auto"/>
              <w:rPr>
                <w:rFonts w:hAnsi="宋体" w:cs="宋体"/>
                <w:sz w:val="24"/>
              </w:rPr>
            </w:pPr>
          </w:p>
        </w:tc>
        <w:tc>
          <w:tcPr>
            <w:tcW w:w="8790" w:type="dxa"/>
            <w:gridSpan w:val="5"/>
            <w:vAlign w:val="center"/>
          </w:tcPr>
          <w:p w:rsidR="003D66F4" w:rsidRDefault="00F0033C">
            <w:pPr>
              <w:rPr>
                <w:rFonts w:hAnsi="宋体" w:cs="宋体"/>
                <w:sz w:val="24"/>
              </w:rPr>
            </w:pPr>
            <w:r>
              <w:rPr>
                <w:rFonts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3D66F4">
        <w:trPr>
          <w:trHeight w:val="83"/>
          <w:jc w:val="center"/>
        </w:trPr>
        <w:tc>
          <w:tcPr>
            <w:tcW w:w="9867" w:type="dxa"/>
            <w:gridSpan w:val="8"/>
            <w:vAlign w:val="center"/>
          </w:tcPr>
          <w:p w:rsidR="003D66F4" w:rsidRDefault="00F0033C">
            <w:pPr>
              <w:spacing w:line="360" w:lineRule="auto"/>
              <w:rPr>
                <w:rFonts w:hAnsi="宋体" w:cs="宋体"/>
                <w:sz w:val="24"/>
              </w:rPr>
            </w:pPr>
            <w:r>
              <w:rPr>
                <w:rFonts w:hAnsi="宋体" w:cs="宋体" w:hint="eastAsia"/>
                <w:sz w:val="24"/>
              </w:rPr>
              <w:t>10.9</w:t>
            </w:r>
            <w:r w:rsidR="004B6124" w:rsidRPr="004B6124">
              <w:rPr>
                <w:rFonts w:hAnsi="宋体" w:cs="宋体" w:hint="eastAsia"/>
                <w:sz w:val="24"/>
              </w:rPr>
              <w:t>招标人及监督人员出席开标会议</w:t>
            </w:r>
          </w:p>
        </w:tc>
      </w:tr>
      <w:tr w:rsidR="004B6124">
        <w:trPr>
          <w:trHeight w:val="90"/>
          <w:jc w:val="center"/>
        </w:trPr>
        <w:tc>
          <w:tcPr>
            <w:tcW w:w="1077" w:type="dxa"/>
            <w:gridSpan w:val="3"/>
            <w:vAlign w:val="center"/>
          </w:tcPr>
          <w:p w:rsidR="004B6124" w:rsidRPr="004B6124" w:rsidRDefault="004B6124" w:rsidP="000F4BD0">
            <w:pPr>
              <w:tabs>
                <w:tab w:val="center" w:pos="4739"/>
              </w:tabs>
              <w:spacing w:line="360" w:lineRule="auto"/>
              <w:ind w:left="180"/>
              <w:rPr>
                <w:rFonts w:hAnsi="宋体" w:cs="宋体"/>
                <w:sz w:val="24"/>
              </w:rPr>
            </w:pPr>
          </w:p>
        </w:tc>
        <w:tc>
          <w:tcPr>
            <w:tcW w:w="8790" w:type="dxa"/>
            <w:gridSpan w:val="5"/>
            <w:vAlign w:val="center"/>
          </w:tcPr>
          <w:p w:rsidR="004B6124" w:rsidRPr="004B6124" w:rsidRDefault="004B6124" w:rsidP="000F4BD0">
            <w:pPr>
              <w:pStyle w:val="a0"/>
              <w:spacing w:line="360" w:lineRule="auto"/>
              <w:ind w:firstLineChars="0" w:firstLine="0"/>
              <w:rPr>
                <w:rFonts w:hAnsi="宋体" w:cs="宋体"/>
                <w:sz w:val="24"/>
              </w:rPr>
            </w:pPr>
            <w:r w:rsidRPr="004B6124">
              <w:rPr>
                <w:rFonts w:hAnsi="宋体" w:cs="宋体" w:hint="eastAsia"/>
                <w:sz w:val="24"/>
              </w:rPr>
              <w:t>招标人单位委派代表参加开标会议，或者作为招标人代表进入评标委员会的，须向招标代理机构出具由招标人法定代表人签字并加盖单位公章的有明确授权事项的授权函。</w:t>
            </w:r>
          </w:p>
          <w:p w:rsidR="004B6124" w:rsidRPr="004B6124" w:rsidRDefault="004B6124" w:rsidP="000F4BD0">
            <w:pPr>
              <w:pStyle w:val="a0"/>
              <w:spacing w:line="360" w:lineRule="auto"/>
              <w:ind w:firstLineChars="0" w:firstLine="0"/>
              <w:rPr>
                <w:rFonts w:hAnsi="宋体" w:cs="宋体"/>
                <w:sz w:val="24"/>
              </w:rPr>
            </w:pPr>
            <w:r w:rsidRPr="004B6124">
              <w:rPr>
                <w:rFonts w:hAnsi="宋体" w:cs="宋体" w:hint="eastAsia"/>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3D66F4">
        <w:trPr>
          <w:trHeight w:val="83"/>
          <w:jc w:val="center"/>
        </w:trPr>
        <w:tc>
          <w:tcPr>
            <w:tcW w:w="9867" w:type="dxa"/>
            <w:gridSpan w:val="8"/>
            <w:vAlign w:val="center"/>
          </w:tcPr>
          <w:p w:rsidR="003D66F4" w:rsidRDefault="00F0033C">
            <w:pPr>
              <w:spacing w:line="312" w:lineRule="auto"/>
              <w:rPr>
                <w:rFonts w:hAnsi="宋体" w:cs="宋体"/>
                <w:sz w:val="24"/>
              </w:rPr>
            </w:pPr>
            <w:r>
              <w:rPr>
                <w:rFonts w:hAnsi="宋体" w:cs="宋体" w:hint="eastAsia"/>
                <w:sz w:val="24"/>
              </w:rPr>
              <w:t>10.10 解释权</w:t>
            </w:r>
          </w:p>
        </w:tc>
      </w:tr>
      <w:tr w:rsidR="003D66F4">
        <w:trPr>
          <w:trHeight w:val="3306"/>
          <w:jc w:val="center"/>
        </w:trPr>
        <w:tc>
          <w:tcPr>
            <w:tcW w:w="1077" w:type="dxa"/>
            <w:gridSpan w:val="3"/>
            <w:vAlign w:val="center"/>
          </w:tcPr>
          <w:p w:rsidR="003D66F4" w:rsidRDefault="003D66F4">
            <w:pPr>
              <w:spacing w:line="312" w:lineRule="auto"/>
              <w:rPr>
                <w:rFonts w:hAnsi="宋体" w:cs="宋体"/>
                <w:sz w:val="24"/>
              </w:rPr>
            </w:pPr>
          </w:p>
        </w:tc>
        <w:tc>
          <w:tcPr>
            <w:tcW w:w="8790" w:type="dxa"/>
            <w:gridSpan w:val="5"/>
            <w:vAlign w:val="center"/>
          </w:tcPr>
          <w:p w:rsidR="003D66F4" w:rsidRDefault="00F0033C">
            <w:pPr>
              <w:spacing w:line="288" w:lineRule="auto"/>
              <w:rPr>
                <w:rFonts w:hAnsi="宋体" w:cs="宋体"/>
                <w:sz w:val="24"/>
              </w:rPr>
            </w:pPr>
            <w:r>
              <w:rPr>
                <w:rFonts w:hAnsi="宋体" w:cs="宋体" w:hint="eastAsia"/>
                <w:sz w:val="24"/>
              </w:rPr>
              <w:t>构成本招标文件的各个组成文件应互为解释，互为说明；</w:t>
            </w:r>
          </w:p>
          <w:p w:rsidR="003D66F4" w:rsidRDefault="00F0033C">
            <w:pPr>
              <w:spacing w:line="288" w:lineRule="auto"/>
              <w:rPr>
                <w:rFonts w:hAnsi="宋体" w:cs="宋体"/>
                <w:sz w:val="24"/>
              </w:rPr>
            </w:pPr>
            <w:r>
              <w:rPr>
                <w:rFonts w:hAnsi="宋体" w:cs="宋体" w:hint="eastAsia"/>
                <w:sz w:val="24"/>
              </w:rPr>
              <w:t>1、如有不明确或不一致，构成合同文件组成内容，以合同文件约定内容为准，且以专用合同条款约定的合同文件优先顺序解释；</w:t>
            </w:r>
          </w:p>
          <w:p w:rsidR="003D66F4" w:rsidRDefault="00F0033C">
            <w:pPr>
              <w:spacing w:line="288" w:lineRule="auto"/>
              <w:rPr>
                <w:rFonts w:hAnsi="宋体" w:cs="宋体"/>
                <w:sz w:val="24"/>
              </w:rPr>
            </w:pPr>
            <w:r>
              <w:rPr>
                <w:rFonts w:hAnsi="宋体" w:cs="宋体" w:hint="eastAsia"/>
                <w:sz w:val="24"/>
              </w:rPr>
              <w:t>2、除招标文件中有特别规定外，仅适用于招标投标阶段的规定，按招标公告（投标邀请书）、投标人须知、评标办法、投标文件格式的先后顺序解释；</w:t>
            </w:r>
          </w:p>
          <w:p w:rsidR="003D66F4" w:rsidRDefault="00F0033C">
            <w:pPr>
              <w:spacing w:line="288" w:lineRule="auto"/>
              <w:rPr>
                <w:rFonts w:hAnsi="宋体" w:cs="宋体"/>
                <w:sz w:val="24"/>
              </w:rPr>
            </w:pPr>
            <w:r>
              <w:rPr>
                <w:rFonts w:hAnsi="宋体" w:cs="宋体" w:hint="eastAsia"/>
                <w:sz w:val="24"/>
              </w:rPr>
              <w:t>3、同一组成文件中就同一事项的规定或约定不一致的，以编排顺序在后者为准；</w:t>
            </w:r>
          </w:p>
          <w:p w:rsidR="003D66F4" w:rsidRDefault="00F0033C">
            <w:pPr>
              <w:spacing w:line="288" w:lineRule="auto"/>
              <w:rPr>
                <w:rFonts w:hAnsi="宋体" w:cs="宋体"/>
                <w:sz w:val="24"/>
              </w:rPr>
            </w:pPr>
            <w:r>
              <w:rPr>
                <w:rFonts w:hAnsi="宋体" w:cs="宋体" w:hint="eastAsia"/>
                <w:sz w:val="24"/>
              </w:rPr>
              <w:t>4、同一组成文件不同版本之间有不一致的，以形成时间在后者为准。</w:t>
            </w:r>
          </w:p>
          <w:p w:rsidR="003D66F4" w:rsidRDefault="00F0033C">
            <w:pPr>
              <w:spacing w:line="288" w:lineRule="auto"/>
              <w:rPr>
                <w:rFonts w:hAnsi="宋体" w:cs="宋体"/>
                <w:sz w:val="24"/>
              </w:rPr>
            </w:pPr>
            <w:r>
              <w:rPr>
                <w:rFonts w:hAnsi="宋体" w:cs="宋体" w:hint="eastAsia"/>
                <w:sz w:val="24"/>
              </w:rPr>
              <w:t>按本款前述规定仍不能形成结论的，由招标人负责解释。</w:t>
            </w:r>
          </w:p>
        </w:tc>
      </w:tr>
      <w:tr w:rsidR="003D66F4">
        <w:trPr>
          <w:trHeight w:val="523"/>
          <w:jc w:val="center"/>
        </w:trPr>
        <w:tc>
          <w:tcPr>
            <w:tcW w:w="9867" w:type="dxa"/>
            <w:gridSpan w:val="8"/>
            <w:vAlign w:val="center"/>
          </w:tcPr>
          <w:p w:rsidR="003D66F4" w:rsidRDefault="00F0033C">
            <w:pPr>
              <w:spacing w:line="312" w:lineRule="auto"/>
              <w:rPr>
                <w:rFonts w:hAnsi="宋体" w:cs="宋体"/>
                <w:b/>
                <w:sz w:val="24"/>
              </w:rPr>
            </w:pPr>
            <w:r>
              <w:rPr>
                <w:rFonts w:hAnsi="宋体" w:cs="宋体" w:hint="eastAsia"/>
                <w:b/>
                <w:sz w:val="24"/>
              </w:rPr>
              <w:t>10.11招标人补充的其他内容</w:t>
            </w:r>
          </w:p>
        </w:tc>
      </w:tr>
      <w:tr w:rsidR="003D66F4">
        <w:trPr>
          <w:trHeight w:val="243"/>
          <w:jc w:val="center"/>
        </w:trPr>
        <w:tc>
          <w:tcPr>
            <w:tcW w:w="9867" w:type="dxa"/>
            <w:gridSpan w:val="8"/>
            <w:vAlign w:val="center"/>
          </w:tcPr>
          <w:p w:rsidR="003D66F4" w:rsidRDefault="00F0033C">
            <w:pPr>
              <w:spacing w:line="312" w:lineRule="auto"/>
              <w:rPr>
                <w:rFonts w:hAnsi="宋体" w:cs="宋体"/>
                <w:sz w:val="24"/>
              </w:rPr>
            </w:pPr>
            <w:bookmarkStart w:id="11" w:name="_Toc225243456"/>
            <w:bookmarkStart w:id="12" w:name="_Toc283559965"/>
            <w:r>
              <w:rPr>
                <w:rFonts w:hAnsi="宋体" w:cs="宋体" w:hint="eastAsia"/>
                <w:sz w:val="24"/>
              </w:rPr>
              <w:t>10.11.1 投标文件的拒收</w:t>
            </w:r>
            <w:bookmarkEnd w:id="11"/>
            <w:bookmarkEnd w:id="12"/>
          </w:p>
        </w:tc>
      </w:tr>
      <w:tr w:rsidR="003D66F4">
        <w:trPr>
          <w:trHeight w:val="2393"/>
          <w:jc w:val="center"/>
        </w:trPr>
        <w:tc>
          <w:tcPr>
            <w:tcW w:w="1077" w:type="dxa"/>
            <w:gridSpan w:val="3"/>
            <w:vAlign w:val="center"/>
          </w:tcPr>
          <w:p w:rsidR="003D66F4" w:rsidRDefault="003D66F4">
            <w:pPr>
              <w:spacing w:line="312" w:lineRule="auto"/>
              <w:rPr>
                <w:rFonts w:hAnsi="宋体" w:cs="宋体"/>
                <w:sz w:val="24"/>
              </w:rPr>
            </w:pPr>
          </w:p>
        </w:tc>
        <w:tc>
          <w:tcPr>
            <w:tcW w:w="8790" w:type="dxa"/>
            <w:gridSpan w:val="5"/>
            <w:vAlign w:val="center"/>
          </w:tcPr>
          <w:p w:rsidR="004B6124" w:rsidRDefault="004B6124" w:rsidP="004B6124">
            <w:pPr>
              <w:tabs>
                <w:tab w:val="center" w:pos="4739"/>
              </w:tabs>
              <w:spacing w:line="360" w:lineRule="auto"/>
              <w:rPr>
                <w:rFonts w:ascii="新宋体" w:eastAsia="新宋体" w:hAnsi="新宋体" w:cs="新宋体"/>
                <w:sz w:val="24"/>
              </w:rPr>
            </w:pPr>
            <w:r>
              <w:rPr>
                <w:rFonts w:ascii="新宋体" w:eastAsia="新宋体" w:hAnsi="新宋体" w:cs="新宋体" w:hint="eastAsia"/>
                <w:sz w:val="24"/>
              </w:rPr>
              <w:t>1、逾期送达的或者未按招标文件要求密封的纸质投标文件及仅提供纸质投标文件的，招标人不予受理。</w:t>
            </w:r>
          </w:p>
          <w:p w:rsidR="004B6124" w:rsidRDefault="004B6124" w:rsidP="004B6124">
            <w:pPr>
              <w:tabs>
                <w:tab w:val="center" w:pos="4739"/>
              </w:tabs>
              <w:spacing w:line="360" w:lineRule="auto"/>
              <w:rPr>
                <w:rFonts w:ascii="新宋体" w:eastAsia="新宋体" w:hAnsi="新宋体" w:cs="新宋体"/>
                <w:sz w:val="24"/>
              </w:rPr>
            </w:pPr>
            <w:r>
              <w:rPr>
                <w:rFonts w:ascii="新宋体" w:eastAsia="新宋体" w:hAnsi="新宋体" w:cs="新宋体" w:hint="eastAsia"/>
                <w:sz w:val="24"/>
              </w:rPr>
              <w:t>2、未按招标文件要求缴纳投标保证金的</w:t>
            </w:r>
          </w:p>
          <w:p w:rsidR="003D66F4" w:rsidRDefault="004B6124" w:rsidP="004B6124">
            <w:pPr>
              <w:autoSpaceDE w:val="0"/>
              <w:autoSpaceDN w:val="0"/>
              <w:spacing w:line="440" w:lineRule="exact"/>
              <w:jc w:val="left"/>
              <w:outlineLvl w:val="0"/>
            </w:pPr>
            <w:r>
              <w:rPr>
                <w:rFonts w:ascii="新宋体" w:eastAsia="新宋体" w:hAnsi="新宋体" w:cs="新宋体" w:hint="eastAsia"/>
                <w:sz w:val="24"/>
              </w:rPr>
              <w:t>3、开标时，法定代表人或其授权委托人（持有效的授权委托书）未携带本人身份证到开标现场并签到的。</w:t>
            </w:r>
          </w:p>
        </w:tc>
      </w:tr>
      <w:tr w:rsidR="003D66F4">
        <w:trPr>
          <w:trHeight w:val="255"/>
          <w:jc w:val="center"/>
        </w:trPr>
        <w:tc>
          <w:tcPr>
            <w:tcW w:w="9867" w:type="dxa"/>
            <w:gridSpan w:val="8"/>
            <w:vAlign w:val="center"/>
          </w:tcPr>
          <w:p w:rsidR="003D66F4" w:rsidRDefault="00F0033C">
            <w:pPr>
              <w:autoSpaceDE w:val="0"/>
              <w:autoSpaceDN w:val="0"/>
              <w:spacing w:line="440" w:lineRule="exact"/>
              <w:jc w:val="left"/>
              <w:outlineLvl w:val="0"/>
              <w:rPr>
                <w:rFonts w:hAnsi="宋体" w:cs="宋体"/>
                <w:sz w:val="24"/>
              </w:rPr>
            </w:pPr>
            <w:r>
              <w:rPr>
                <w:rFonts w:hAnsi="宋体" w:cs="宋体" w:hint="eastAsia"/>
                <w:sz w:val="24"/>
              </w:rPr>
              <w:t>10.12 特别提示</w:t>
            </w:r>
          </w:p>
        </w:tc>
      </w:tr>
      <w:tr w:rsidR="003D66F4" w:rsidTr="004B6124">
        <w:trPr>
          <w:trHeight w:val="5205"/>
          <w:jc w:val="center"/>
        </w:trPr>
        <w:tc>
          <w:tcPr>
            <w:tcW w:w="1077" w:type="dxa"/>
            <w:gridSpan w:val="3"/>
            <w:vAlign w:val="center"/>
          </w:tcPr>
          <w:p w:rsidR="003D66F4" w:rsidRDefault="003D66F4">
            <w:pPr>
              <w:spacing w:line="312" w:lineRule="auto"/>
              <w:rPr>
                <w:rFonts w:hAnsi="宋体" w:cs="宋体"/>
                <w:sz w:val="24"/>
              </w:rPr>
            </w:pPr>
          </w:p>
        </w:tc>
        <w:tc>
          <w:tcPr>
            <w:tcW w:w="8790" w:type="dxa"/>
            <w:gridSpan w:val="5"/>
            <w:vAlign w:val="center"/>
          </w:tcPr>
          <w:p w:rsidR="004B6124" w:rsidRDefault="004B6124" w:rsidP="004B6124">
            <w:pPr>
              <w:autoSpaceDE w:val="0"/>
              <w:autoSpaceDN w:val="0"/>
              <w:adjustRightInd w:val="0"/>
              <w:spacing w:line="420" w:lineRule="exact"/>
              <w:jc w:val="left"/>
              <w:rPr>
                <w:sz w:val="24"/>
              </w:rPr>
            </w:pPr>
            <w:r>
              <w:rPr>
                <w:rFonts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B6124" w:rsidRDefault="004B6124" w:rsidP="004B6124">
            <w:pPr>
              <w:autoSpaceDE w:val="0"/>
              <w:autoSpaceDN w:val="0"/>
              <w:adjustRightInd w:val="0"/>
              <w:spacing w:line="420" w:lineRule="exact"/>
              <w:jc w:val="left"/>
              <w:rPr>
                <w:sz w:val="24"/>
              </w:rPr>
            </w:pPr>
            <w:r>
              <w:rPr>
                <w:rFonts w:hint="eastAsia"/>
                <w:sz w:val="24"/>
              </w:rPr>
              <w:t>2、潜在投标人如对招标文件有异议，请在规定时间内在《全国公共资源交易平台（河南省·许昌市）》公共资源交易系统中提出，以其他方式递交的异议不予接受。</w:t>
            </w:r>
          </w:p>
          <w:p w:rsidR="003D66F4" w:rsidRDefault="004B6124" w:rsidP="004B6124">
            <w:pPr>
              <w:pStyle w:val="a0"/>
              <w:adjustRightInd w:val="0"/>
              <w:snapToGrid w:val="0"/>
              <w:spacing w:line="360" w:lineRule="auto"/>
              <w:ind w:firstLineChars="0" w:firstLine="0"/>
              <w:rPr>
                <w:rFonts w:hAnsi="宋体" w:cs="宋体"/>
                <w:color w:val="FF0000"/>
                <w:sz w:val="24"/>
              </w:rPr>
            </w:pPr>
            <w:r>
              <w:rPr>
                <w:rFonts w:hint="eastAsia"/>
                <w:sz w:val="24"/>
              </w:rPr>
              <w:t>3、投标人在投标截止时间前应随时关注《全国公共资源交易平台（河南省·许昌市）》公共资源交易系统发出的有关本项目的答疑、修改等相关内容。</w:t>
            </w:r>
          </w:p>
        </w:tc>
      </w:tr>
      <w:tr w:rsidR="004B6124" w:rsidTr="004B6124">
        <w:trPr>
          <w:trHeight w:val="837"/>
          <w:jc w:val="center"/>
        </w:trPr>
        <w:tc>
          <w:tcPr>
            <w:tcW w:w="9867" w:type="dxa"/>
            <w:gridSpan w:val="8"/>
            <w:vAlign w:val="center"/>
          </w:tcPr>
          <w:p w:rsidR="004B6124" w:rsidRDefault="004B6124" w:rsidP="004B6124">
            <w:pPr>
              <w:autoSpaceDE w:val="0"/>
              <w:autoSpaceDN w:val="0"/>
              <w:adjustRightInd w:val="0"/>
              <w:spacing w:line="420" w:lineRule="exact"/>
              <w:jc w:val="left"/>
              <w:rPr>
                <w:sz w:val="24"/>
              </w:rPr>
            </w:pPr>
            <w:r>
              <w:rPr>
                <w:rFonts w:hint="eastAsia"/>
                <w:sz w:val="24"/>
              </w:rPr>
              <w:t>10.13招标人、投标人不得有下列行为：</w:t>
            </w:r>
          </w:p>
        </w:tc>
      </w:tr>
      <w:tr w:rsidR="004B6124" w:rsidTr="004B6124">
        <w:trPr>
          <w:trHeight w:val="3814"/>
          <w:jc w:val="center"/>
        </w:trPr>
        <w:tc>
          <w:tcPr>
            <w:tcW w:w="1077" w:type="dxa"/>
            <w:gridSpan w:val="3"/>
            <w:vAlign w:val="center"/>
          </w:tcPr>
          <w:p w:rsidR="004B6124" w:rsidRDefault="004B6124">
            <w:pPr>
              <w:spacing w:line="312" w:lineRule="auto"/>
              <w:rPr>
                <w:rFonts w:hAnsi="宋体" w:cs="宋体"/>
                <w:sz w:val="24"/>
              </w:rPr>
            </w:pPr>
          </w:p>
        </w:tc>
        <w:tc>
          <w:tcPr>
            <w:tcW w:w="8790" w:type="dxa"/>
            <w:gridSpan w:val="5"/>
            <w:vAlign w:val="center"/>
          </w:tcPr>
          <w:p w:rsidR="004B6124" w:rsidRDefault="004B6124" w:rsidP="004B6124">
            <w:pPr>
              <w:autoSpaceDE w:val="0"/>
              <w:autoSpaceDN w:val="0"/>
              <w:adjustRightInd w:val="0"/>
              <w:spacing w:line="420" w:lineRule="exact"/>
              <w:jc w:val="left"/>
              <w:rPr>
                <w:b/>
                <w:bCs/>
                <w:sz w:val="24"/>
              </w:rPr>
            </w:pPr>
            <w:r>
              <w:rPr>
                <w:rFonts w:hint="eastAsia"/>
                <w:b/>
                <w:bCs/>
                <w:sz w:val="24"/>
              </w:rPr>
              <w:t xml:space="preserve">《中华人民共和国招标投标法》第三十二条： </w:t>
            </w:r>
          </w:p>
          <w:p w:rsidR="004B6124" w:rsidRDefault="004B6124" w:rsidP="004B6124">
            <w:pPr>
              <w:autoSpaceDE w:val="0"/>
              <w:autoSpaceDN w:val="0"/>
              <w:adjustRightInd w:val="0"/>
              <w:spacing w:line="420" w:lineRule="exact"/>
              <w:jc w:val="left"/>
              <w:rPr>
                <w:sz w:val="24"/>
              </w:rPr>
            </w:pPr>
            <w:r>
              <w:rPr>
                <w:rFonts w:hint="eastAsia"/>
                <w:sz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4B6124" w:rsidRDefault="004B6124" w:rsidP="004B6124">
            <w:pPr>
              <w:autoSpaceDE w:val="0"/>
              <w:autoSpaceDN w:val="0"/>
              <w:adjustRightInd w:val="0"/>
              <w:spacing w:line="420" w:lineRule="exact"/>
              <w:jc w:val="left"/>
              <w:rPr>
                <w:sz w:val="24"/>
              </w:rPr>
            </w:pPr>
            <w:r>
              <w:rPr>
                <w:rFonts w:hint="eastAsia"/>
                <w:b/>
                <w:bCs/>
                <w:sz w:val="24"/>
              </w:rPr>
              <w:t xml:space="preserve">《中华人民共和国招标投标法》第三十三条： </w:t>
            </w:r>
            <w:r>
              <w:rPr>
                <w:rFonts w:hint="eastAsia"/>
                <w:sz w:val="24"/>
              </w:rPr>
              <w:t>投标人不得以低于成本的报价竞标，也不得以他人名义投标或者以其他方式弄虚作假，骗取中标。</w:t>
            </w:r>
          </w:p>
          <w:p w:rsidR="004B6124" w:rsidRDefault="004B6124" w:rsidP="004B6124">
            <w:pPr>
              <w:autoSpaceDE w:val="0"/>
              <w:autoSpaceDN w:val="0"/>
              <w:adjustRightInd w:val="0"/>
              <w:spacing w:line="420" w:lineRule="exact"/>
              <w:jc w:val="left"/>
              <w:rPr>
                <w:sz w:val="24"/>
              </w:rPr>
            </w:pPr>
            <w:r>
              <w:rPr>
                <w:rFonts w:hint="eastAsia"/>
                <w:b/>
                <w:bCs/>
                <w:sz w:val="24"/>
              </w:rPr>
              <w:t>《中华人民共和国招标投标法实施条例》第三十九条：</w:t>
            </w:r>
            <w:r>
              <w:rPr>
                <w:rFonts w:hint="eastAsia"/>
                <w:sz w:val="24"/>
              </w:rPr>
              <w:t xml:space="preserve"> </w:t>
            </w:r>
          </w:p>
          <w:p w:rsidR="004B6124" w:rsidRDefault="004B6124" w:rsidP="004B6124">
            <w:pPr>
              <w:autoSpaceDE w:val="0"/>
              <w:autoSpaceDN w:val="0"/>
              <w:adjustRightInd w:val="0"/>
              <w:spacing w:line="420" w:lineRule="exact"/>
              <w:jc w:val="left"/>
              <w:rPr>
                <w:sz w:val="24"/>
              </w:rPr>
            </w:pPr>
            <w:r>
              <w:rPr>
                <w:rFonts w:hint="eastAsia"/>
                <w:sz w:val="24"/>
              </w:rPr>
              <w:t xml:space="preserve"> 禁止投标人相互串通投标</w:t>
            </w:r>
          </w:p>
          <w:p w:rsidR="004B6124" w:rsidRDefault="004B6124" w:rsidP="004B6124">
            <w:pPr>
              <w:autoSpaceDE w:val="0"/>
              <w:autoSpaceDN w:val="0"/>
              <w:adjustRightInd w:val="0"/>
              <w:spacing w:line="420" w:lineRule="exact"/>
              <w:jc w:val="left"/>
              <w:rPr>
                <w:sz w:val="24"/>
              </w:rPr>
            </w:pPr>
            <w:r>
              <w:rPr>
                <w:rFonts w:hint="eastAsia"/>
                <w:sz w:val="24"/>
              </w:rPr>
              <w:t>有下列情形之一的，属于投标人相互串通投标：</w:t>
            </w:r>
          </w:p>
          <w:p w:rsidR="004B6124" w:rsidRDefault="004B6124" w:rsidP="004B6124">
            <w:pPr>
              <w:autoSpaceDE w:val="0"/>
              <w:autoSpaceDN w:val="0"/>
              <w:adjustRightInd w:val="0"/>
              <w:spacing w:line="420" w:lineRule="exact"/>
              <w:jc w:val="left"/>
              <w:rPr>
                <w:sz w:val="24"/>
              </w:rPr>
            </w:pPr>
            <w:r>
              <w:rPr>
                <w:rFonts w:hint="eastAsia"/>
                <w:sz w:val="24"/>
              </w:rPr>
              <w:t>（一）投标人之间协商投标报价等投标文件的实质性内容；</w:t>
            </w:r>
          </w:p>
          <w:p w:rsidR="004B6124" w:rsidRDefault="004B6124" w:rsidP="004B6124">
            <w:pPr>
              <w:autoSpaceDE w:val="0"/>
              <w:autoSpaceDN w:val="0"/>
              <w:adjustRightInd w:val="0"/>
              <w:spacing w:line="420" w:lineRule="exact"/>
              <w:jc w:val="left"/>
              <w:rPr>
                <w:sz w:val="24"/>
              </w:rPr>
            </w:pPr>
            <w:r>
              <w:rPr>
                <w:rFonts w:hint="eastAsia"/>
                <w:sz w:val="24"/>
              </w:rPr>
              <w:t>（二）投标人之间约定中标人；</w:t>
            </w:r>
          </w:p>
          <w:p w:rsidR="004B6124" w:rsidRDefault="004B6124" w:rsidP="004B6124">
            <w:pPr>
              <w:autoSpaceDE w:val="0"/>
              <w:autoSpaceDN w:val="0"/>
              <w:adjustRightInd w:val="0"/>
              <w:spacing w:line="420" w:lineRule="exact"/>
              <w:jc w:val="left"/>
              <w:rPr>
                <w:sz w:val="24"/>
              </w:rPr>
            </w:pPr>
            <w:r>
              <w:rPr>
                <w:rFonts w:hint="eastAsia"/>
                <w:sz w:val="24"/>
              </w:rPr>
              <w:lastRenderedPageBreak/>
              <w:t>（三）投标人之间约定部分投标人放弃投标或者中标；</w:t>
            </w:r>
          </w:p>
          <w:p w:rsidR="004B6124" w:rsidRDefault="004B6124" w:rsidP="004B6124">
            <w:pPr>
              <w:autoSpaceDE w:val="0"/>
              <w:autoSpaceDN w:val="0"/>
              <w:adjustRightInd w:val="0"/>
              <w:spacing w:line="420" w:lineRule="exact"/>
              <w:jc w:val="left"/>
              <w:rPr>
                <w:sz w:val="24"/>
              </w:rPr>
            </w:pPr>
            <w:r>
              <w:rPr>
                <w:rFonts w:hint="eastAsia"/>
                <w:sz w:val="24"/>
              </w:rPr>
              <w:t>（四）属于同一集团、协会、商会等组织成员的投标人按照该组织要求协同投标；</w:t>
            </w:r>
          </w:p>
          <w:p w:rsidR="004B6124" w:rsidRDefault="004B6124" w:rsidP="004B6124">
            <w:pPr>
              <w:autoSpaceDE w:val="0"/>
              <w:autoSpaceDN w:val="0"/>
              <w:adjustRightInd w:val="0"/>
              <w:spacing w:line="420" w:lineRule="exact"/>
              <w:jc w:val="left"/>
              <w:rPr>
                <w:sz w:val="24"/>
              </w:rPr>
            </w:pPr>
            <w:r>
              <w:rPr>
                <w:rFonts w:hint="eastAsia"/>
                <w:sz w:val="24"/>
              </w:rPr>
              <w:t>（五）投标人之间为谋取中标或者排斥特定投标人而采取的其他联合行动。</w:t>
            </w:r>
          </w:p>
          <w:p w:rsidR="004B6124" w:rsidRDefault="004B6124" w:rsidP="004B6124">
            <w:pPr>
              <w:autoSpaceDE w:val="0"/>
              <w:autoSpaceDN w:val="0"/>
              <w:adjustRightInd w:val="0"/>
              <w:spacing w:line="420" w:lineRule="exact"/>
              <w:jc w:val="left"/>
              <w:rPr>
                <w:sz w:val="24"/>
              </w:rPr>
            </w:pPr>
            <w:r>
              <w:rPr>
                <w:rFonts w:hint="eastAsia"/>
                <w:b/>
                <w:bCs/>
                <w:sz w:val="24"/>
              </w:rPr>
              <w:t>《中华人民共和国招标投标法实施条例》第四十条：</w:t>
            </w:r>
            <w:r>
              <w:rPr>
                <w:rFonts w:hint="eastAsia"/>
                <w:sz w:val="24"/>
              </w:rPr>
              <w:t xml:space="preserve"> </w:t>
            </w:r>
          </w:p>
          <w:p w:rsidR="004B6124" w:rsidRDefault="004B6124" w:rsidP="004B6124">
            <w:pPr>
              <w:autoSpaceDE w:val="0"/>
              <w:autoSpaceDN w:val="0"/>
              <w:adjustRightInd w:val="0"/>
              <w:spacing w:line="420" w:lineRule="exact"/>
              <w:jc w:val="left"/>
              <w:rPr>
                <w:sz w:val="24"/>
              </w:rPr>
            </w:pPr>
            <w:r>
              <w:rPr>
                <w:rFonts w:hint="eastAsia"/>
                <w:sz w:val="24"/>
              </w:rPr>
              <w:t xml:space="preserve"> 有下列情形之一的，视为投标人相互串通投标：</w:t>
            </w:r>
          </w:p>
          <w:p w:rsidR="004B6124" w:rsidRDefault="004B6124" w:rsidP="004B6124">
            <w:pPr>
              <w:autoSpaceDE w:val="0"/>
              <w:autoSpaceDN w:val="0"/>
              <w:adjustRightInd w:val="0"/>
              <w:spacing w:line="420" w:lineRule="exact"/>
              <w:jc w:val="left"/>
              <w:rPr>
                <w:sz w:val="24"/>
              </w:rPr>
            </w:pPr>
            <w:r>
              <w:rPr>
                <w:rFonts w:hint="eastAsia"/>
                <w:sz w:val="24"/>
              </w:rPr>
              <w:t>（一）不同投标人的投标文件由同一单位或者个人编制；</w:t>
            </w:r>
          </w:p>
          <w:p w:rsidR="004B6124" w:rsidRDefault="004B6124" w:rsidP="004B6124">
            <w:pPr>
              <w:autoSpaceDE w:val="0"/>
              <w:autoSpaceDN w:val="0"/>
              <w:adjustRightInd w:val="0"/>
              <w:spacing w:line="420" w:lineRule="exact"/>
              <w:jc w:val="left"/>
              <w:rPr>
                <w:sz w:val="24"/>
              </w:rPr>
            </w:pPr>
            <w:r>
              <w:rPr>
                <w:rFonts w:hint="eastAsia"/>
                <w:sz w:val="24"/>
              </w:rPr>
              <w:t>（二）不同投标人委托同一单位或者个人办理投标事宜；</w:t>
            </w:r>
          </w:p>
          <w:p w:rsidR="004B6124" w:rsidRDefault="004B6124" w:rsidP="004B6124">
            <w:pPr>
              <w:autoSpaceDE w:val="0"/>
              <w:autoSpaceDN w:val="0"/>
              <w:adjustRightInd w:val="0"/>
              <w:spacing w:line="420" w:lineRule="exact"/>
              <w:jc w:val="left"/>
              <w:rPr>
                <w:sz w:val="24"/>
              </w:rPr>
            </w:pPr>
            <w:r>
              <w:rPr>
                <w:rFonts w:hint="eastAsia"/>
                <w:sz w:val="24"/>
              </w:rPr>
              <w:t>（三）不同投标人的投标文件载明的项目管理成员为同一人；</w:t>
            </w:r>
          </w:p>
          <w:p w:rsidR="004B6124" w:rsidRDefault="004B6124" w:rsidP="004B6124">
            <w:pPr>
              <w:autoSpaceDE w:val="0"/>
              <w:autoSpaceDN w:val="0"/>
              <w:adjustRightInd w:val="0"/>
              <w:spacing w:line="420" w:lineRule="exact"/>
              <w:jc w:val="left"/>
              <w:rPr>
                <w:sz w:val="24"/>
              </w:rPr>
            </w:pPr>
            <w:r>
              <w:rPr>
                <w:rFonts w:hint="eastAsia"/>
                <w:sz w:val="24"/>
              </w:rPr>
              <w:t>（四）不同投标人的投标文件异常一致或者投标报价呈规律性差异；</w:t>
            </w:r>
          </w:p>
          <w:p w:rsidR="004B6124" w:rsidRDefault="004B6124" w:rsidP="004B6124">
            <w:pPr>
              <w:autoSpaceDE w:val="0"/>
              <w:autoSpaceDN w:val="0"/>
              <w:adjustRightInd w:val="0"/>
              <w:spacing w:line="420" w:lineRule="exact"/>
              <w:jc w:val="left"/>
              <w:rPr>
                <w:sz w:val="24"/>
              </w:rPr>
            </w:pPr>
            <w:r>
              <w:rPr>
                <w:rFonts w:hint="eastAsia"/>
                <w:sz w:val="24"/>
              </w:rPr>
              <w:t>（五）不同投标人的投标文件相互混装；</w:t>
            </w:r>
          </w:p>
          <w:p w:rsidR="004B6124" w:rsidRDefault="004B6124" w:rsidP="004B6124">
            <w:pPr>
              <w:autoSpaceDE w:val="0"/>
              <w:autoSpaceDN w:val="0"/>
              <w:adjustRightInd w:val="0"/>
              <w:spacing w:line="420" w:lineRule="exact"/>
              <w:jc w:val="left"/>
              <w:rPr>
                <w:sz w:val="24"/>
              </w:rPr>
            </w:pPr>
            <w:r>
              <w:rPr>
                <w:rFonts w:hint="eastAsia"/>
                <w:sz w:val="24"/>
              </w:rPr>
              <w:t>（六）不同投标人的投标保证金从同一单位或者个人的账户转出。</w:t>
            </w:r>
          </w:p>
          <w:p w:rsidR="004B6124" w:rsidRDefault="004B6124" w:rsidP="004B6124">
            <w:pPr>
              <w:autoSpaceDE w:val="0"/>
              <w:autoSpaceDN w:val="0"/>
              <w:adjustRightInd w:val="0"/>
              <w:spacing w:line="420" w:lineRule="exact"/>
              <w:jc w:val="left"/>
              <w:rPr>
                <w:sz w:val="24"/>
              </w:rPr>
            </w:pPr>
            <w:r>
              <w:rPr>
                <w:rFonts w:hint="eastAsia"/>
                <w:b/>
                <w:bCs/>
                <w:sz w:val="24"/>
              </w:rPr>
              <w:t>《中华人民共和国招标投标法实施条例》第四十一条：</w:t>
            </w:r>
            <w:r>
              <w:rPr>
                <w:rFonts w:hint="eastAsia"/>
                <w:sz w:val="24"/>
              </w:rPr>
              <w:t xml:space="preserve"> </w:t>
            </w:r>
          </w:p>
          <w:p w:rsidR="004B6124" w:rsidRDefault="004B6124" w:rsidP="004B6124">
            <w:pPr>
              <w:autoSpaceDE w:val="0"/>
              <w:autoSpaceDN w:val="0"/>
              <w:adjustRightInd w:val="0"/>
              <w:spacing w:line="420" w:lineRule="exact"/>
              <w:jc w:val="left"/>
              <w:rPr>
                <w:sz w:val="24"/>
              </w:rPr>
            </w:pPr>
            <w:r>
              <w:rPr>
                <w:rFonts w:hint="eastAsia"/>
                <w:sz w:val="24"/>
              </w:rPr>
              <w:t xml:space="preserve"> 禁止招标人与投标人串通投标。</w:t>
            </w:r>
          </w:p>
          <w:p w:rsidR="004B6124" w:rsidRDefault="004B6124" w:rsidP="004B6124">
            <w:pPr>
              <w:autoSpaceDE w:val="0"/>
              <w:autoSpaceDN w:val="0"/>
              <w:adjustRightInd w:val="0"/>
              <w:spacing w:line="420" w:lineRule="exact"/>
              <w:jc w:val="left"/>
              <w:rPr>
                <w:sz w:val="24"/>
              </w:rPr>
            </w:pPr>
            <w:r>
              <w:rPr>
                <w:rFonts w:hint="eastAsia"/>
                <w:sz w:val="24"/>
              </w:rPr>
              <w:t>有下列情形之一的，属于招标人与投标人串通投标：</w:t>
            </w:r>
          </w:p>
          <w:p w:rsidR="004B6124" w:rsidRDefault="004B6124" w:rsidP="004B6124">
            <w:pPr>
              <w:autoSpaceDE w:val="0"/>
              <w:autoSpaceDN w:val="0"/>
              <w:adjustRightInd w:val="0"/>
              <w:spacing w:line="420" w:lineRule="exact"/>
              <w:jc w:val="left"/>
              <w:rPr>
                <w:sz w:val="24"/>
              </w:rPr>
            </w:pPr>
            <w:r>
              <w:rPr>
                <w:rFonts w:hint="eastAsia"/>
                <w:sz w:val="24"/>
              </w:rPr>
              <w:t>（一）招标人在开标前开启投标文件并将有关信息泄露给其他投标人;</w:t>
            </w:r>
          </w:p>
          <w:p w:rsidR="004B6124" w:rsidRDefault="004B6124" w:rsidP="004B6124">
            <w:pPr>
              <w:autoSpaceDE w:val="0"/>
              <w:autoSpaceDN w:val="0"/>
              <w:adjustRightInd w:val="0"/>
              <w:spacing w:line="420" w:lineRule="exact"/>
              <w:jc w:val="left"/>
              <w:rPr>
                <w:sz w:val="24"/>
              </w:rPr>
            </w:pPr>
            <w:r>
              <w:rPr>
                <w:rFonts w:hint="eastAsia"/>
                <w:sz w:val="24"/>
              </w:rPr>
              <w:t>（二）招标人直接或者间接向投标人泄露标底、评标委员会成员等信息；</w:t>
            </w:r>
          </w:p>
          <w:p w:rsidR="004B6124" w:rsidRDefault="004B6124" w:rsidP="004B6124">
            <w:pPr>
              <w:autoSpaceDE w:val="0"/>
              <w:autoSpaceDN w:val="0"/>
              <w:adjustRightInd w:val="0"/>
              <w:spacing w:line="420" w:lineRule="exact"/>
              <w:jc w:val="left"/>
              <w:rPr>
                <w:sz w:val="24"/>
              </w:rPr>
            </w:pPr>
            <w:r>
              <w:rPr>
                <w:rFonts w:hint="eastAsia"/>
                <w:sz w:val="24"/>
              </w:rPr>
              <w:t>（三）招标人明示或者暗示投标人压低或者抬高投标报价；</w:t>
            </w:r>
          </w:p>
          <w:p w:rsidR="004B6124" w:rsidRDefault="004B6124" w:rsidP="004B6124">
            <w:pPr>
              <w:autoSpaceDE w:val="0"/>
              <w:autoSpaceDN w:val="0"/>
              <w:adjustRightInd w:val="0"/>
              <w:spacing w:line="420" w:lineRule="exact"/>
              <w:jc w:val="left"/>
              <w:rPr>
                <w:sz w:val="24"/>
              </w:rPr>
            </w:pPr>
            <w:r>
              <w:rPr>
                <w:rFonts w:hint="eastAsia"/>
                <w:sz w:val="24"/>
              </w:rPr>
              <w:t>（四）招标人授意投标人撤换、修改投标文件；</w:t>
            </w:r>
          </w:p>
          <w:p w:rsidR="004B6124" w:rsidRDefault="004B6124" w:rsidP="004B6124">
            <w:pPr>
              <w:autoSpaceDE w:val="0"/>
              <w:autoSpaceDN w:val="0"/>
              <w:adjustRightInd w:val="0"/>
              <w:spacing w:line="420" w:lineRule="exact"/>
              <w:jc w:val="left"/>
              <w:rPr>
                <w:sz w:val="24"/>
              </w:rPr>
            </w:pPr>
            <w:r>
              <w:rPr>
                <w:rFonts w:hint="eastAsia"/>
                <w:sz w:val="24"/>
              </w:rPr>
              <w:t>（五）招标人明示或者暗示投标人为特定投标人中标提供方便；</w:t>
            </w:r>
          </w:p>
          <w:p w:rsidR="004B6124" w:rsidRDefault="004B6124" w:rsidP="004B6124">
            <w:pPr>
              <w:autoSpaceDE w:val="0"/>
              <w:autoSpaceDN w:val="0"/>
              <w:adjustRightInd w:val="0"/>
              <w:spacing w:line="420" w:lineRule="exact"/>
              <w:jc w:val="left"/>
              <w:rPr>
                <w:sz w:val="24"/>
              </w:rPr>
            </w:pPr>
            <w:r>
              <w:rPr>
                <w:rFonts w:hint="eastAsia"/>
                <w:sz w:val="24"/>
              </w:rPr>
              <w:t>（六）招标人与投标人为谋求特定投标人中标而采取的其他串通行为。</w:t>
            </w:r>
          </w:p>
          <w:p w:rsidR="004B6124" w:rsidRDefault="004B6124" w:rsidP="004B6124">
            <w:pPr>
              <w:autoSpaceDE w:val="0"/>
              <w:autoSpaceDN w:val="0"/>
              <w:adjustRightInd w:val="0"/>
              <w:spacing w:line="420" w:lineRule="exact"/>
              <w:jc w:val="left"/>
              <w:rPr>
                <w:b/>
                <w:bCs/>
                <w:sz w:val="24"/>
              </w:rPr>
            </w:pPr>
            <w:r>
              <w:rPr>
                <w:rFonts w:hint="eastAsia"/>
                <w:b/>
                <w:bCs/>
                <w:sz w:val="24"/>
              </w:rPr>
              <w:t>《中华人民共和国招标投标法实施条例》第四十二条：</w:t>
            </w:r>
          </w:p>
          <w:p w:rsidR="004B6124" w:rsidRDefault="004B6124" w:rsidP="004B6124">
            <w:pPr>
              <w:autoSpaceDE w:val="0"/>
              <w:autoSpaceDN w:val="0"/>
              <w:adjustRightInd w:val="0"/>
              <w:spacing w:line="420" w:lineRule="exact"/>
              <w:jc w:val="left"/>
              <w:rPr>
                <w:sz w:val="24"/>
              </w:rPr>
            </w:pPr>
            <w:r>
              <w:rPr>
                <w:rFonts w:hint="eastAsia"/>
                <w:sz w:val="24"/>
              </w:rPr>
              <w:t xml:space="preserve">  使用通过受让或者租借等方式获取的资格、资质证书投标的，属于招标投标法第三十三条规定的以他人名义投标。</w:t>
            </w:r>
          </w:p>
          <w:p w:rsidR="004B6124" w:rsidRDefault="004B6124" w:rsidP="004B6124">
            <w:pPr>
              <w:autoSpaceDE w:val="0"/>
              <w:autoSpaceDN w:val="0"/>
              <w:adjustRightInd w:val="0"/>
              <w:spacing w:line="420" w:lineRule="exact"/>
              <w:jc w:val="left"/>
              <w:rPr>
                <w:sz w:val="24"/>
              </w:rPr>
            </w:pPr>
            <w:r>
              <w:rPr>
                <w:rFonts w:hint="eastAsia"/>
                <w:sz w:val="24"/>
              </w:rPr>
              <w:t>投标人有下列情形之一的，属于招标投标法第三十三条规定的以其他方式弄虚作假的行为：</w:t>
            </w:r>
          </w:p>
          <w:p w:rsidR="004B6124" w:rsidRDefault="004B6124" w:rsidP="004B6124">
            <w:pPr>
              <w:autoSpaceDE w:val="0"/>
              <w:autoSpaceDN w:val="0"/>
              <w:adjustRightInd w:val="0"/>
              <w:spacing w:line="420" w:lineRule="exact"/>
              <w:jc w:val="left"/>
              <w:rPr>
                <w:sz w:val="24"/>
              </w:rPr>
            </w:pPr>
            <w:r>
              <w:rPr>
                <w:rFonts w:hint="eastAsia"/>
                <w:sz w:val="24"/>
              </w:rPr>
              <w:t>（一）使用伪造、变造的许可证件；</w:t>
            </w:r>
          </w:p>
          <w:p w:rsidR="004B6124" w:rsidRDefault="004B6124" w:rsidP="004B6124">
            <w:pPr>
              <w:autoSpaceDE w:val="0"/>
              <w:autoSpaceDN w:val="0"/>
              <w:adjustRightInd w:val="0"/>
              <w:spacing w:line="420" w:lineRule="exact"/>
              <w:jc w:val="left"/>
              <w:rPr>
                <w:sz w:val="24"/>
              </w:rPr>
            </w:pPr>
            <w:r>
              <w:rPr>
                <w:rFonts w:hint="eastAsia"/>
                <w:sz w:val="24"/>
              </w:rPr>
              <w:t>（二）提供虚假的财务状况或者业绩；</w:t>
            </w:r>
          </w:p>
          <w:p w:rsidR="004B6124" w:rsidRDefault="004B6124" w:rsidP="004B6124">
            <w:pPr>
              <w:autoSpaceDE w:val="0"/>
              <w:autoSpaceDN w:val="0"/>
              <w:adjustRightInd w:val="0"/>
              <w:spacing w:line="420" w:lineRule="exact"/>
              <w:jc w:val="left"/>
              <w:rPr>
                <w:sz w:val="24"/>
              </w:rPr>
            </w:pPr>
            <w:r>
              <w:rPr>
                <w:rFonts w:hint="eastAsia"/>
                <w:sz w:val="24"/>
              </w:rPr>
              <w:t>（三）提供虚假的项目负责人或者主要技术人员简历、劳动关系证明；</w:t>
            </w:r>
          </w:p>
          <w:p w:rsidR="004B6124" w:rsidRDefault="004B6124" w:rsidP="004B6124">
            <w:pPr>
              <w:autoSpaceDE w:val="0"/>
              <w:autoSpaceDN w:val="0"/>
              <w:adjustRightInd w:val="0"/>
              <w:spacing w:line="420" w:lineRule="exact"/>
              <w:jc w:val="left"/>
              <w:rPr>
                <w:sz w:val="24"/>
              </w:rPr>
            </w:pPr>
            <w:r>
              <w:rPr>
                <w:rFonts w:hint="eastAsia"/>
                <w:sz w:val="24"/>
              </w:rPr>
              <w:t>（四）提供虚假的信用状况；</w:t>
            </w:r>
          </w:p>
          <w:p w:rsidR="004B6124" w:rsidRDefault="004B6124" w:rsidP="004B6124">
            <w:pPr>
              <w:autoSpaceDE w:val="0"/>
              <w:autoSpaceDN w:val="0"/>
              <w:adjustRightInd w:val="0"/>
              <w:spacing w:line="420" w:lineRule="exact"/>
              <w:jc w:val="left"/>
              <w:rPr>
                <w:sz w:val="24"/>
              </w:rPr>
            </w:pPr>
            <w:r>
              <w:rPr>
                <w:rFonts w:hint="eastAsia"/>
                <w:sz w:val="24"/>
              </w:rPr>
              <w:t>（五）其他弄虚作假的行为。</w:t>
            </w:r>
          </w:p>
          <w:p w:rsidR="004B6124" w:rsidRDefault="004B6124" w:rsidP="004B6124">
            <w:pPr>
              <w:autoSpaceDE w:val="0"/>
              <w:autoSpaceDN w:val="0"/>
              <w:adjustRightInd w:val="0"/>
              <w:spacing w:line="420" w:lineRule="exact"/>
              <w:jc w:val="left"/>
              <w:rPr>
                <w:b/>
                <w:bCs/>
                <w:sz w:val="24"/>
              </w:rPr>
            </w:pPr>
            <w:r>
              <w:rPr>
                <w:rFonts w:hint="eastAsia"/>
                <w:b/>
                <w:bCs/>
                <w:sz w:val="24"/>
              </w:rPr>
              <w:t>中标人应当按合同约定履行义务，完成中标项目。中标人不得向他人转让中标项目，也不得将中标项目肢解后分别向他人转让。</w:t>
            </w:r>
          </w:p>
          <w:p w:rsidR="004B6124" w:rsidRPr="004B6124" w:rsidRDefault="004B6124" w:rsidP="004B6124">
            <w:pPr>
              <w:pStyle w:val="a0"/>
              <w:ind w:firstLine="241"/>
            </w:pPr>
            <w:r>
              <w:rPr>
                <w:rFonts w:hint="eastAsia"/>
                <w:b/>
                <w:bCs/>
                <w:sz w:val="24"/>
              </w:rPr>
              <w:t>投标人应作出“不挂靠、不转包、不违法分包”的专项承诺。</w:t>
            </w:r>
          </w:p>
        </w:tc>
      </w:tr>
    </w:tbl>
    <w:p w:rsidR="003D66F4" w:rsidRDefault="00F0033C">
      <w:pPr>
        <w:autoSpaceDE w:val="0"/>
        <w:autoSpaceDN w:val="0"/>
        <w:spacing w:line="440" w:lineRule="exact"/>
        <w:jc w:val="left"/>
        <w:outlineLvl w:val="2"/>
        <w:rPr>
          <w:rFonts w:hAnsi="宋体" w:cs="宋体"/>
          <w:b/>
          <w:sz w:val="28"/>
          <w:szCs w:val="28"/>
        </w:rPr>
      </w:pPr>
      <w:bookmarkStart w:id="13" w:name="_Toc283559947"/>
      <w:r>
        <w:rPr>
          <w:rFonts w:hAnsi="宋体" w:cs="宋体" w:hint="eastAsia"/>
          <w:b/>
          <w:sz w:val="28"/>
          <w:szCs w:val="28"/>
        </w:rPr>
        <w:lastRenderedPageBreak/>
        <w:t>1. 总则</w:t>
      </w:r>
    </w:p>
    <w:p w:rsidR="003D66F4" w:rsidRDefault="00F0033C">
      <w:pPr>
        <w:autoSpaceDE w:val="0"/>
        <w:autoSpaceDN w:val="0"/>
        <w:spacing w:line="440" w:lineRule="exact"/>
        <w:jc w:val="left"/>
        <w:outlineLvl w:val="1"/>
        <w:rPr>
          <w:rFonts w:hAnsi="宋体" w:cs="宋体"/>
          <w:b/>
          <w:sz w:val="24"/>
        </w:rPr>
      </w:pPr>
      <w:r>
        <w:rPr>
          <w:rFonts w:hAnsi="宋体" w:cs="宋体" w:hint="eastAsia"/>
          <w:b/>
          <w:sz w:val="24"/>
        </w:rPr>
        <w:t>1.1 项目概况</w:t>
      </w:r>
      <w:r>
        <w:rPr>
          <w:rFonts w:hAnsi="宋体" w:cs="宋体" w:hint="eastAsia"/>
          <w:b/>
          <w:sz w:val="24"/>
        </w:rPr>
        <w:tab/>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1.1.1根据《中华人民共和国招标投标法》等有关法律、法规和规章的规定，本招标项目已具备招标条件，现对本工程施工进行招标。</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3D66F4" w:rsidRDefault="00F0033C">
      <w:pPr>
        <w:autoSpaceDE w:val="0"/>
        <w:autoSpaceDN w:val="0"/>
        <w:spacing w:line="440" w:lineRule="exact"/>
        <w:jc w:val="left"/>
        <w:outlineLvl w:val="1"/>
        <w:rPr>
          <w:rFonts w:hAnsi="宋体" w:cs="宋体"/>
          <w:b/>
          <w:sz w:val="24"/>
        </w:rPr>
      </w:pPr>
      <w:r>
        <w:rPr>
          <w:rFonts w:hAnsi="宋体" w:cs="宋体" w:hint="eastAsia"/>
          <w:b/>
          <w:sz w:val="24"/>
        </w:rPr>
        <w:t>1.2 资金来源和落实情况</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本招标项目的资金落实情况：见投标人须知前附表。</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3D66F4" w:rsidRDefault="00F0033C">
      <w:pPr>
        <w:autoSpaceDE w:val="0"/>
        <w:autoSpaceDN w:val="0"/>
        <w:spacing w:line="440" w:lineRule="exact"/>
        <w:jc w:val="left"/>
        <w:outlineLvl w:val="1"/>
        <w:rPr>
          <w:rFonts w:hAnsi="宋体" w:cs="宋体"/>
          <w:b/>
          <w:sz w:val="24"/>
        </w:rPr>
      </w:pPr>
      <w:r>
        <w:rPr>
          <w:rFonts w:hAnsi="宋体" w:cs="宋体" w:hint="eastAsia"/>
          <w:b/>
          <w:sz w:val="24"/>
        </w:rPr>
        <w:t>1.4 投标人及项目负责人资格要求</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3D66F4" w:rsidRDefault="00F0033C">
      <w:pPr>
        <w:spacing w:line="420" w:lineRule="exact"/>
        <w:ind w:firstLineChars="225" w:firstLine="540"/>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3D66F4" w:rsidRDefault="00F0033C">
      <w:pPr>
        <w:adjustRightInd w:val="0"/>
        <w:snapToGrid w:val="0"/>
        <w:spacing w:line="530" w:lineRule="exact"/>
        <w:ind w:firstLine="480"/>
        <w:outlineLvl w:val="1"/>
        <w:rPr>
          <w:rFonts w:hAnsi="宋体"/>
          <w:sz w:val="24"/>
          <w:szCs w:val="24"/>
        </w:rPr>
      </w:pPr>
      <w:r>
        <w:rPr>
          <w:rFonts w:hAnsi="宋体" w:cs="宋体" w:hint="eastAsia"/>
          <w:sz w:val="24"/>
        </w:rPr>
        <w:t>（1）联合体各方应招标文件提供的格式签订联合体协议书，明确联合体牵头人和各方的权利义务。</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1.4.3投标人不得存在下列情形之一：</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（8）与本标段的监理人或代建人或招标代理机构相互任职或工作的；</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4B6124" w:rsidRDefault="00F0033C" w:rsidP="004B6124">
      <w:pPr>
        <w:topLinePunct/>
        <w:spacing w:line="460" w:lineRule="exact"/>
        <w:ind w:firstLineChars="200" w:firstLine="480"/>
        <w:contextualSpacing/>
        <w:rPr>
          <w:rFonts w:hAnsi="宋体" w:cs="宋体"/>
          <w:sz w:val="24"/>
        </w:rPr>
      </w:pPr>
      <w:r>
        <w:rPr>
          <w:rFonts w:hAnsi="宋体" w:cs="宋体" w:hint="eastAsia"/>
          <w:sz w:val="24"/>
        </w:rPr>
        <w:t>（12）在最近三年内有骗取中标或严重违约或重大工程质量问题的。</w:t>
      </w:r>
    </w:p>
    <w:p w:rsidR="004B6124" w:rsidRDefault="004B6124" w:rsidP="004B6124">
      <w:pPr>
        <w:topLinePunct/>
        <w:spacing w:line="460" w:lineRule="exact"/>
        <w:ind w:firstLineChars="200" w:firstLine="480"/>
        <w:contextualSpacing/>
        <w:rPr>
          <w:rFonts w:hAnsi="宋体" w:cs="宋体"/>
          <w:sz w:val="24"/>
          <w:szCs w:val="24"/>
        </w:rPr>
      </w:pPr>
      <w:r>
        <w:rPr>
          <w:rFonts w:hAnsi="宋体" w:cs="宋体" w:hint="eastAsia"/>
          <w:sz w:val="24"/>
          <w:szCs w:val="24"/>
        </w:rPr>
        <w:t>（13）涉及正在诉讼的案件，或涉及正在诉讼的案件但经审查委员会认定不会对承担本项目造成重大影响；</w:t>
      </w:r>
    </w:p>
    <w:p w:rsidR="004B6124" w:rsidRDefault="004B6124" w:rsidP="004B6124">
      <w:pPr>
        <w:topLinePunct/>
        <w:spacing w:line="460" w:lineRule="exact"/>
        <w:ind w:firstLineChars="200" w:firstLine="480"/>
        <w:contextualSpacing/>
        <w:rPr>
          <w:rFonts w:hAnsi="宋体" w:cs="宋体"/>
          <w:sz w:val="24"/>
          <w:szCs w:val="24"/>
        </w:rPr>
      </w:pPr>
      <w:r>
        <w:rPr>
          <w:rFonts w:hAnsi="宋体" w:cs="宋体" w:hint="eastAsia"/>
          <w:sz w:val="24"/>
          <w:szCs w:val="24"/>
        </w:rPr>
        <w:t>（14）为投资参股本项目的法人单位。</w:t>
      </w:r>
    </w:p>
    <w:p w:rsidR="003D66F4" w:rsidRPr="004B6124" w:rsidRDefault="004B6124" w:rsidP="004B6124">
      <w:pPr>
        <w:topLinePunct/>
        <w:spacing w:line="460" w:lineRule="exact"/>
        <w:ind w:firstLineChars="200" w:firstLine="480"/>
        <w:contextualSpacing/>
        <w:rPr>
          <w:rFonts w:hAnsi="宋体" w:cs="宋体"/>
          <w:sz w:val="24"/>
          <w:szCs w:val="24"/>
        </w:rPr>
      </w:pPr>
      <w:r>
        <w:rPr>
          <w:rFonts w:hAnsi="宋体" w:cs="宋体" w:hint="eastAsia"/>
          <w:sz w:val="24"/>
          <w:szCs w:val="24"/>
        </w:rPr>
        <w:t>(</w:t>
      </w:r>
      <w:r>
        <w:rPr>
          <w:rFonts w:hAnsi="宋体" w:cs="宋体"/>
          <w:sz w:val="24"/>
          <w:szCs w:val="24"/>
        </w:rPr>
        <w:t>15</w:t>
      </w:r>
      <w:r>
        <w:rPr>
          <w:rFonts w:hAnsi="宋体" w:cs="宋体" w:hint="eastAsia"/>
          <w:sz w:val="24"/>
          <w:szCs w:val="24"/>
        </w:rPr>
        <w:t>) 被国家发改委等部门列入联合惩戒备忘录（黑名单）</w:t>
      </w:r>
    </w:p>
    <w:p w:rsidR="003D66F4" w:rsidRDefault="00F0033C">
      <w:pPr>
        <w:autoSpaceDE w:val="0"/>
        <w:autoSpaceDN w:val="0"/>
        <w:spacing w:line="440" w:lineRule="exact"/>
        <w:jc w:val="left"/>
        <w:outlineLvl w:val="1"/>
        <w:rPr>
          <w:rFonts w:hAnsi="宋体" w:cs="宋体"/>
          <w:b/>
          <w:sz w:val="24"/>
        </w:rPr>
      </w:pPr>
      <w:bookmarkStart w:id="14" w:name="_Toc152045535"/>
      <w:bookmarkStart w:id="15" w:name="_Toc179632552"/>
      <w:bookmarkStart w:id="16" w:name="_Toc144974503"/>
      <w:bookmarkStart w:id="17" w:name="_Toc152042311"/>
      <w:r>
        <w:rPr>
          <w:rFonts w:hAnsi="宋体" w:cs="宋体" w:hint="eastAsia"/>
          <w:b/>
          <w:sz w:val="24"/>
        </w:rPr>
        <w:t>1.5 费用承担</w:t>
      </w:r>
      <w:bookmarkEnd w:id="14"/>
      <w:bookmarkEnd w:id="15"/>
      <w:bookmarkEnd w:id="16"/>
      <w:bookmarkEnd w:id="17"/>
    </w:p>
    <w:p w:rsidR="003D66F4" w:rsidRPr="004B6124" w:rsidRDefault="00F0033C" w:rsidP="004B6124">
      <w:pPr>
        <w:autoSpaceDE w:val="0"/>
        <w:autoSpaceDN w:val="0"/>
        <w:spacing w:line="440" w:lineRule="exact"/>
        <w:ind w:firstLineChars="200" w:firstLine="480"/>
        <w:jc w:val="left"/>
        <w:outlineLvl w:val="1"/>
        <w:rPr>
          <w:rFonts w:hAnsi="宋体" w:cs="宋体"/>
          <w:sz w:val="24"/>
        </w:rPr>
      </w:pPr>
      <w:r>
        <w:rPr>
          <w:rFonts w:hAnsi="宋体" w:cs="宋体" w:hint="eastAsia"/>
          <w:sz w:val="24"/>
        </w:rPr>
        <w:t>投标人准备和参加投标活动发生的费用自理。</w:t>
      </w:r>
    </w:p>
    <w:p w:rsidR="003D66F4" w:rsidRDefault="00F0033C">
      <w:pPr>
        <w:autoSpaceDE w:val="0"/>
        <w:autoSpaceDN w:val="0"/>
        <w:spacing w:line="440" w:lineRule="exact"/>
        <w:jc w:val="left"/>
        <w:outlineLvl w:val="1"/>
        <w:rPr>
          <w:rFonts w:hAnsi="宋体" w:cs="宋体"/>
          <w:b/>
          <w:sz w:val="24"/>
        </w:rPr>
      </w:pPr>
      <w:bookmarkStart w:id="18" w:name="_Toc152042312"/>
      <w:bookmarkStart w:id="19" w:name="_Toc152045536"/>
      <w:bookmarkStart w:id="20" w:name="_Toc179632553"/>
      <w:bookmarkStart w:id="21" w:name="_Toc144974504"/>
      <w:r>
        <w:rPr>
          <w:rFonts w:hAnsi="宋体" w:cs="宋体" w:hint="eastAsia"/>
          <w:b/>
          <w:sz w:val="24"/>
        </w:rPr>
        <w:t>1.6 保密</w:t>
      </w:r>
      <w:bookmarkEnd w:id="18"/>
      <w:bookmarkEnd w:id="19"/>
      <w:bookmarkEnd w:id="20"/>
      <w:bookmarkEnd w:id="21"/>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3D66F4" w:rsidRDefault="00F0033C">
      <w:pPr>
        <w:autoSpaceDE w:val="0"/>
        <w:autoSpaceDN w:val="0"/>
        <w:spacing w:line="440" w:lineRule="exact"/>
        <w:jc w:val="left"/>
        <w:outlineLvl w:val="1"/>
        <w:rPr>
          <w:rFonts w:hAnsi="宋体" w:cs="宋体"/>
          <w:b/>
          <w:sz w:val="24"/>
        </w:rPr>
      </w:pPr>
      <w:bookmarkStart w:id="22" w:name="_Toc144974505"/>
      <w:bookmarkStart w:id="23" w:name="_Toc152042313"/>
      <w:bookmarkStart w:id="24" w:name="_Toc152045537"/>
      <w:bookmarkStart w:id="25" w:name="_Toc179632554"/>
      <w:r>
        <w:rPr>
          <w:rFonts w:hAnsi="宋体" w:cs="宋体" w:hint="eastAsia"/>
          <w:b/>
          <w:sz w:val="24"/>
        </w:rPr>
        <w:t>1.7 语言</w:t>
      </w:r>
      <w:bookmarkEnd w:id="22"/>
      <w:r>
        <w:rPr>
          <w:rFonts w:hAnsi="宋体" w:cs="宋体" w:hint="eastAsia"/>
          <w:b/>
          <w:sz w:val="24"/>
        </w:rPr>
        <w:t>文字</w:t>
      </w:r>
      <w:bookmarkEnd w:id="23"/>
      <w:bookmarkEnd w:id="24"/>
      <w:bookmarkEnd w:id="25"/>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除专用术语外，与招标投标有关的语言均使用中文。必要时专用术语应附有中文注释。</w:t>
      </w:r>
    </w:p>
    <w:p w:rsidR="003D66F4" w:rsidRDefault="00F0033C">
      <w:pPr>
        <w:autoSpaceDE w:val="0"/>
        <w:autoSpaceDN w:val="0"/>
        <w:spacing w:line="440" w:lineRule="exact"/>
        <w:jc w:val="left"/>
        <w:outlineLvl w:val="1"/>
        <w:rPr>
          <w:rFonts w:hAnsi="宋体" w:cs="宋体"/>
          <w:b/>
          <w:sz w:val="24"/>
        </w:rPr>
      </w:pPr>
      <w:bookmarkStart w:id="26" w:name="_Toc144974506"/>
      <w:bookmarkStart w:id="27" w:name="_Toc152042314"/>
      <w:bookmarkStart w:id="28" w:name="_Toc152045538"/>
      <w:bookmarkStart w:id="29" w:name="_Toc179632555"/>
      <w:r>
        <w:rPr>
          <w:rFonts w:hAnsi="宋体" w:cs="宋体" w:hint="eastAsia"/>
          <w:b/>
          <w:sz w:val="24"/>
        </w:rPr>
        <w:t>1.8 计量单位</w:t>
      </w:r>
      <w:bookmarkEnd w:id="26"/>
      <w:bookmarkEnd w:id="27"/>
      <w:bookmarkEnd w:id="28"/>
      <w:bookmarkEnd w:id="29"/>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所有计量均采用中华人民共和国法定计量单位。</w:t>
      </w:r>
    </w:p>
    <w:p w:rsidR="003D66F4" w:rsidRDefault="00F0033C">
      <w:pPr>
        <w:autoSpaceDE w:val="0"/>
        <w:autoSpaceDN w:val="0"/>
        <w:spacing w:line="440" w:lineRule="exact"/>
        <w:jc w:val="left"/>
        <w:outlineLvl w:val="1"/>
        <w:rPr>
          <w:rFonts w:hAnsi="宋体" w:cs="宋体"/>
          <w:b/>
          <w:sz w:val="24"/>
        </w:rPr>
      </w:pPr>
      <w:r>
        <w:rPr>
          <w:rFonts w:hAnsi="宋体" w:cs="宋体" w:hint="eastAsia"/>
          <w:b/>
          <w:sz w:val="24"/>
        </w:rPr>
        <w:t>1.9 踏勘现场</w:t>
      </w:r>
      <w:bookmarkEnd w:id="13"/>
    </w:p>
    <w:p w:rsidR="003D66F4" w:rsidRDefault="00F0033C">
      <w:pPr>
        <w:autoSpaceDE w:val="0"/>
        <w:autoSpaceDN w:val="0"/>
        <w:spacing w:line="440" w:lineRule="exact"/>
        <w:jc w:val="left"/>
        <w:outlineLvl w:val="1"/>
        <w:rPr>
          <w:rFonts w:hAnsi="宋体" w:cs="宋体"/>
          <w:sz w:val="24"/>
        </w:rPr>
      </w:pPr>
      <w:r>
        <w:rPr>
          <w:rFonts w:hAnsi="宋体" w:cs="宋体" w:hint="eastAsia"/>
          <w:sz w:val="24"/>
        </w:rPr>
        <w:t xml:space="preserve">    1.9.1 不组织。          </w:t>
      </w:r>
    </w:p>
    <w:p w:rsidR="003D66F4" w:rsidRDefault="00F0033C">
      <w:pPr>
        <w:autoSpaceDE w:val="0"/>
        <w:autoSpaceDN w:val="0"/>
        <w:spacing w:line="440" w:lineRule="exact"/>
        <w:jc w:val="left"/>
        <w:outlineLvl w:val="1"/>
        <w:rPr>
          <w:rFonts w:hAnsi="宋体" w:cs="宋体"/>
          <w:sz w:val="24"/>
        </w:rPr>
      </w:pPr>
      <w:r>
        <w:rPr>
          <w:rFonts w:hAnsi="宋体" w:cs="宋体" w:hint="eastAsia"/>
          <w:sz w:val="24"/>
        </w:rPr>
        <w:t xml:space="preserve">    1.9.2 投标人踏勘现场发生的费用自理。</w:t>
      </w:r>
    </w:p>
    <w:p w:rsidR="003D66F4" w:rsidRDefault="00F0033C">
      <w:pPr>
        <w:autoSpaceDE w:val="0"/>
        <w:autoSpaceDN w:val="0"/>
        <w:spacing w:line="440" w:lineRule="exact"/>
        <w:jc w:val="left"/>
        <w:outlineLvl w:val="1"/>
        <w:rPr>
          <w:rFonts w:hAnsi="宋体" w:cs="宋体"/>
          <w:sz w:val="24"/>
        </w:rPr>
      </w:pPr>
      <w:r>
        <w:rPr>
          <w:rFonts w:hAnsi="宋体" w:cs="宋体" w:hint="eastAsia"/>
          <w:sz w:val="24"/>
        </w:rPr>
        <w:t xml:space="preserve">    1.9.3 除招标人的原因外，投标人自行负责在踏勘现场中所发生的人员伤亡和财产损失。</w:t>
      </w:r>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3D66F4" w:rsidRDefault="00F0033C">
      <w:pPr>
        <w:autoSpaceDE w:val="0"/>
        <w:autoSpaceDN w:val="0"/>
        <w:spacing w:line="440" w:lineRule="exact"/>
        <w:jc w:val="left"/>
        <w:outlineLvl w:val="1"/>
        <w:rPr>
          <w:rFonts w:hAnsi="宋体" w:cs="宋体"/>
          <w:b/>
          <w:sz w:val="24"/>
        </w:rPr>
      </w:pPr>
      <w:bookmarkStart w:id="30" w:name="_Toc283559948"/>
      <w:r>
        <w:rPr>
          <w:rFonts w:hAnsi="宋体" w:cs="宋体" w:hint="eastAsia"/>
          <w:b/>
          <w:sz w:val="24"/>
        </w:rPr>
        <w:t>1.10 投标预备会</w:t>
      </w:r>
      <w:bookmarkEnd w:id="30"/>
    </w:p>
    <w:p w:rsidR="003D66F4" w:rsidRDefault="00F0033C">
      <w:pPr>
        <w:autoSpaceDE w:val="0"/>
        <w:autoSpaceDN w:val="0"/>
        <w:spacing w:line="450" w:lineRule="exact"/>
        <w:ind w:firstLineChars="196" w:firstLine="470"/>
        <w:jc w:val="left"/>
        <w:outlineLvl w:val="1"/>
        <w:rPr>
          <w:rFonts w:hAnsi="宋体" w:cs="宋体"/>
          <w:b/>
          <w:sz w:val="24"/>
        </w:rPr>
      </w:pPr>
      <w:r>
        <w:rPr>
          <w:rFonts w:hAnsi="宋体" w:cs="宋体" w:hint="eastAsia"/>
          <w:sz w:val="24"/>
        </w:rPr>
        <w:t>1.10.1 招标人不召开投标预备会。</w:t>
      </w:r>
    </w:p>
    <w:p w:rsidR="003D66F4" w:rsidRDefault="00F0033C">
      <w:pPr>
        <w:autoSpaceDE w:val="0"/>
        <w:autoSpaceDN w:val="0"/>
        <w:spacing w:line="450" w:lineRule="exact"/>
        <w:ind w:firstLineChars="200" w:firstLine="480"/>
        <w:jc w:val="left"/>
        <w:outlineLvl w:val="1"/>
        <w:rPr>
          <w:rFonts w:hAnsi="宋体" w:cs="宋体"/>
          <w:sz w:val="24"/>
        </w:rPr>
      </w:pPr>
      <w:r>
        <w:rPr>
          <w:rFonts w:hAnsi="宋体" w:cs="宋体" w:hint="eastAsia"/>
          <w:sz w:val="24"/>
        </w:rPr>
        <w:t>1.10.2 投标人应在投标人须知前附表规定的时间前，将问题在公共资源交易系统电子平台上提出。</w:t>
      </w:r>
    </w:p>
    <w:p w:rsidR="003D66F4" w:rsidRDefault="00F0033C">
      <w:pPr>
        <w:autoSpaceDE w:val="0"/>
        <w:autoSpaceDN w:val="0"/>
        <w:spacing w:line="450" w:lineRule="exact"/>
        <w:ind w:firstLineChars="200" w:firstLine="480"/>
        <w:jc w:val="left"/>
        <w:outlineLvl w:val="1"/>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3D66F4" w:rsidRDefault="00F0033C">
      <w:pPr>
        <w:autoSpaceDE w:val="0"/>
        <w:autoSpaceDN w:val="0"/>
        <w:spacing w:line="450" w:lineRule="exact"/>
        <w:jc w:val="left"/>
        <w:outlineLvl w:val="1"/>
        <w:rPr>
          <w:rFonts w:hAnsi="宋体" w:cs="宋体"/>
          <w:b/>
          <w:sz w:val="24"/>
        </w:rPr>
      </w:pPr>
      <w:bookmarkStart w:id="31" w:name="_Toc283559949"/>
      <w:r>
        <w:rPr>
          <w:rFonts w:hAnsi="宋体" w:cs="宋体" w:hint="eastAsia"/>
          <w:b/>
          <w:sz w:val="24"/>
        </w:rPr>
        <w:t>1.11 分包</w:t>
      </w:r>
      <w:bookmarkEnd w:id="31"/>
    </w:p>
    <w:p w:rsidR="003D66F4" w:rsidRDefault="00F0033C">
      <w:pPr>
        <w:autoSpaceDE w:val="0"/>
        <w:autoSpaceDN w:val="0"/>
        <w:spacing w:line="450" w:lineRule="exact"/>
        <w:ind w:firstLineChars="200" w:firstLine="480"/>
        <w:jc w:val="left"/>
        <w:outlineLvl w:val="1"/>
        <w:rPr>
          <w:rFonts w:hAnsi="宋体" w:cs="宋体"/>
          <w:b/>
          <w:sz w:val="24"/>
        </w:rPr>
      </w:pPr>
      <w:r>
        <w:rPr>
          <w:rFonts w:hAnsi="宋体" w:cs="宋体" w:hint="eastAsia"/>
          <w:sz w:val="24"/>
        </w:rPr>
        <w:t>不允许。</w:t>
      </w:r>
    </w:p>
    <w:p w:rsidR="003D66F4" w:rsidRDefault="00F0033C">
      <w:pPr>
        <w:autoSpaceDE w:val="0"/>
        <w:autoSpaceDN w:val="0"/>
        <w:adjustRightInd w:val="0"/>
        <w:spacing w:line="450" w:lineRule="exact"/>
        <w:jc w:val="left"/>
        <w:outlineLvl w:val="1"/>
        <w:rPr>
          <w:rFonts w:hAnsi="宋体" w:cs="宋体"/>
          <w:b/>
          <w:sz w:val="24"/>
        </w:rPr>
      </w:pPr>
      <w:bookmarkStart w:id="32" w:name="_Toc283559950"/>
      <w:r>
        <w:rPr>
          <w:rFonts w:hAnsi="宋体" w:cs="宋体" w:hint="eastAsia"/>
          <w:b/>
          <w:sz w:val="24"/>
        </w:rPr>
        <w:lastRenderedPageBreak/>
        <w:t>1.12 偏离</w:t>
      </w:r>
      <w:bookmarkEnd w:id="32"/>
    </w:p>
    <w:p w:rsidR="003D66F4" w:rsidRDefault="00F0033C">
      <w:pPr>
        <w:autoSpaceDE w:val="0"/>
        <w:autoSpaceDN w:val="0"/>
        <w:adjustRightInd w:val="0"/>
        <w:spacing w:line="450" w:lineRule="exact"/>
        <w:ind w:firstLineChars="200" w:firstLine="480"/>
        <w:jc w:val="left"/>
        <w:outlineLvl w:val="1"/>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3D66F4" w:rsidRDefault="00F0033C">
      <w:pPr>
        <w:pStyle w:val="Default"/>
        <w:spacing w:line="450" w:lineRule="exact"/>
        <w:jc w:val="both"/>
        <w:outlineLvl w:val="1"/>
        <w:rPr>
          <w:rFonts w:hAnsi="宋体"/>
          <w:b/>
          <w:color w:val="auto"/>
        </w:rPr>
      </w:pPr>
      <w:bookmarkStart w:id="33" w:name="_Toc283559951"/>
      <w:r>
        <w:rPr>
          <w:rFonts w:hAnsi="宋体" w:hint="eastAsia"/>
          <w:b/>
          <w:color w:val="auto"/>
        </w:rPr>
        <w:t>2. 招标文件</w:t>
      </w:r>
      <w:bookmarkEnd w:id="33"/>
    </w:p>
    <w:p w:rsidR="003D66F4" w:rsidRDefault="00F0033C">
      <w:pPr>
        <w:autoSpaceDE w:val="0"/>
        <w:autoSpaceDN w:val="0"/>
        <w:spacing w:line="450" w:lineRule="exact"/>
        <w:jc w:val="left"/>
        <w:outlineLvl w:val="1"/>
        <w:rPr>
          <w:rFonts w:hAnsi="宋体" w:cs="宋体"/>
          <w:b/>
          <w:sz w:val="24"/>
        </w:rPr>
      </w:pPr>
      <w:bookmarkStart w:id="34" w:name="_Toc283559952"/>
      <w:r>
        <w:rPr>
          <w:rFonts w:hAnsi="宋体" w:cs="宋体" w:hint="eastAsia"/>
          <w:b/>
          <w:sz w:val="24"/>
        </w:rPr>
        <w:t>2.1 招标文件的组成</w:t>
      </w:r>
      <w:bookmarkEnd w:id="34"/>
    </w:p>
    <w:p w:rsidR="003D66F4" w:rsidRDefault="00F0033C">
      <w:pPr>
        <w:autoSpaceDE w:val="0"/>
        <w:autoSpaceDN w:val="0"/>
        <w:spacing w:line="450" w:lineRule="exact"/>
        <w:ind w:firstLineChars="200" w:firstLine="480"/>
        <w:jc w:val="left"/>
        <w:outlineLvl w:val="1"/>
        <w:rPr>
          <w:rFonts w:hAnsi="宋体" w:cs="宋体"/>
          <w:sz w:val="24"/>
        </w:rPr>
      </w:pPr>
      <w:r>
        <w:rPr>
          <w:rFonts w:hAnsi="宋体" w:cs="宋体" w:hint="eastAsia"/>
          <w:sz w:val="24"/>
        </w:rPr>
        <w:t>本招标文件包括：</w:t>
      </w:r>
    </w:p>
    <w:p w:rsidR="003D66F4" w:rsidRDefault="00F0033C">
      <w:pPr>
        <w:spacing w:line="450" w:lineRule="exact"/>
        <w:ind w:firstLineChars="171" w:firstLine="410"/>
        <w:rPr>
          <w:rFonts w:hAnsi="宋体" w:cs="宋体"/>
          <w:sz w:val="24"/>
        </w:rPr>
      </w:pPr>
      <w:r>
        <w:rPr>
          <w:rFonts w:hAnsi="宋体" w:cs="宋体" w:hint="eastAsia"/>
          <w:sz w:val="24"/>
        </w:rPr>
        <w:t>（1）招标公告；</w:t>
      </w:r>
    </w:p>
    <w:p w:rsidR="003D66F4" w:rsidRDefault="00F0033C">
      <w:pPr>
        <w:spacing w:line="450" w:lineRule="exact"/>
        <w:ind w:firstLineChars="171" w:firstLine="410"/>
        <w:rPr>
          <w:rFonts w:hAnsi="宋体" w:cs="宋体"/>
          <w:sz w:val="24"/>
        </w:rPr>
      </w:pPr>
      <w:r>
        <w:rPr>
          <w:rFonts w:hAnsi="宋体" w:cs="宋体" w:hint="eastAsia"/>
          <w:sz w:val="24"/>
        </w:rPr>
        <w:t>（2）投标人须知；</w:t>
      </w:r>
    </w:p>
    <w:p w:rsidR="003D66F4" w:rsidRDefault="00F0033C">
      <w:pPr>
        <w:spacing w:line="450" w:lineRule="exact"/>
        <w:ind w:firstLineChars="171" w:firstLine="410"/>
        <w:rPr>
          <w:rFonts w:hAnsi="宋体" w:cs="宋体"/>
          <w:sz w:val="24"/>
        </w:rPr>
      </w:pPr>
      <w:r>
        <w:rPr>
          <w:rFonts w:hAnsi="宋体" w:cs="宋体" w:hint="eastAsia"/>
          <w:sz w:val="24"/>
        </w:rPr>
        <w:t>（3）评标办法；</w:t>
      </w:r>
    </w:p>
    <w:p w:rsidR="003D66F4" w:rsidRDefault="00F0033C">
      <w:pPr>
        <w:spacing w:line="450" w:lineRule="exact"/>
        <w:ind w:firstLineChars="171" w:firstLine="410"/>
        <w:rPr>
          <w:rFonts w:hAnsi="宋体" w:cs="宋体"/>
          <w:sz w:val="24"/>
        </w:rPr>
      </w:pPr>
      <w:r>
        <w:rPr>
          <w:rFonts w:hAnsi="宋体" w:cs="宋体" w:hint="eastAsia"/>
          <w:sz w:val="24"/>
        </w:rPr>
        <w:t>（4）合同条款及格式；</w:t>
      </w:r>
    </w:p>
    <w:p w:rsidR="003D66F4" w:rsidRDefault="00F0033C">
      <w:pPr>
        <w:spacing w:line="450" w:lineRule="exact"/>
        <w:ind w:firstLineChars="171" w:firstLine="410"/>
        <w:rPr>
          <w:rFonts w:hAnsi="宋体" w:cs="宋体"/>
          <w:sz w:val="24"/>
        </w:rPr>
      </w:pPr>
      <w:r>
        <w:rPr>
          <w:rFonts w:hAnsi="宋体" w:cs="宋体" w:hint="eastAsia"/>
          <w:sz w:val="24"/>
        </w:rPr>
        <w:t xml:space="preserve">（5）工程量清单； </w:t>
      </w:r>
    </w:p>
    <w:p w:rsidR="003D66F4" w:rsidRDefault="00F0033C">
      <w:pPr>
        <w:spacing w:line="450" w:lineRule="exact"/>
        <w:ind w:firstLineChars="171" w:firstLine="410"/>
        <w:rPr>
          <w:rFonts w:hAnsi="宋体" w:cs="宋体"/>
          <w:sz w:val="24"/>
        </w:rPr>
      </w:pPr>
      <w:r>
        <w:rPr>
          <w:rFonts w:hAnsi="宋体" w:cs="宋体" w:hint="eastAsia"/>
          <w:sz w:val="24"/>
        </w:rPr>
        <w:t xml:space="preserve">（6）图纸； </w:t>
      </w:r>
    </w:p>
    <w:p w:rsidR="003D66F4" w:rsidRDefault="00F0033C">
      <w:pPr>
        <w:spacing w:line="450" w:lineRule="exact"/>
        <w:ind w:firstLineChars="171" w:firstLine="410"/>
        <w:rPr>
          <w:rFonts w:hAnsi="宋体" w:cs="宋体"/>
          <w:sz w:val="24"/>
        </w:rPr>
      </w:pPr>
      <w:r>
        <w:rPr>
          <w:rFonts w:hAnsi="宋体" w:cs="宋体" w:hint="eastAsia"/>
          <w:sz w:val="24"/>
        </w:rPr>
        <w:t>（7）技术标准和要求；</w:t>
      </w:r>
    </w:p>
    <w:p w:rsidR="003D66F4" w:rsidRDefault="00F0033C">
      <w:pPr>
        <w:spacing w:line="450" w:lineRule="exact"/>
        <w:ind w:firstLineChars="171" w:firstLine="410"/>
        <w:rPr>
          <w:rFonts w:hAnsi="宋体" w:cs="宋体"/>
          <w:sz w:val="24"/>
        </w:rPr>
      </w:pPr>
      <w:r>
        <w:rPr>
          <w:rFonts w:hAnsi="宋体" w:cs="宋体" w:hint="eastAsia"/>
          <w:sz w:val="24"/>
        </w:rPr>
        <w:t>（8）投标文件格式；</w:t>
      </w:r>
    </w:p>
    <w:p w:rsidR="003D66F4" w:rsidRDefault="00F0033C">
      <w:pPr>
        <w:spacing w:line="450" w:lineRule="exact"/>
        <w:ind w:firstLineChars="171" w:firstLine="410"/>
        <w:rPr>
          <w:rFonts w:hAnsi="宋体" w:cs="宋体"/>
          <w:sz w:val="24"/>
        </w:rPr>
      </w:pPr>
      <w:r>
        <w:rPr>
          <w:rFonts w:hAnsi="宋体" w:cs="宋体" w:hint="eastAsia"/>
          <w:sz w:val="24"/>
        </w:rPr>
        <w:t>（9）投标人须知前附表规定的其他材料；</w:t>
      </w:r>
    </w:p>
    <w:p w:rsidR="003D66F4" w:rsidRDefault="00F0033C">
      <w:pPr>
        <w:autoSpaceDE w:val="0"/>
        <w:autoSpaceDN w:val="0"/>
        <w:spacing w:line="450" w:lineRule="exact"/>
        <w:ind w:firstLineChars="200" w:firstLine="480"/>
        <w:jc w:val="left"/>
        <w:outlineLvl w:val="1"/>
        <w:rPr>
          <w:rFonts w:hAnsi="宋体" w:cs="宋体"/>
          <w:sz w:val="24"/>
        </w:rPr>
      </w:pPr>
      <w:r>
        <w:rPr>
          <w:rFonts w:hAnsi="宋体" w:cs="宋体" w:hint="eastAsia"/>
          <w:sz w:val="24"/>
        </w:rPr>
        <w:t>根据本章第2.2 款和第2.3 款对招标文件所作的澄清、修改，构成招标文件的组成部分。</w:t>
      </w:r>
    </w:p>
    <w:p w:rsidR="003D66F4" w:rsidRDefault="00F0033C">
      <w:pPr>
        <w:autoSpaceDE w:val="0"/>
        <w:autoSpaceDN w:val="0"/>
        <w:spacing w:line="450" w:lineRule="exact"/>
        <w:jc w:val="left"/>
        <w:outlineLvl w:val="1"/>
        <w:rPr>
          <w:rFonts w:hAnsi="宋体" w:cs="宋体"/>
          <w:b/>
          <w:sz w:val="24"/>
        </w:rPr>
      </w:pPr>
      <w:bookmarkStart w:id="35" w:name="_Toc283559953"/>
      <w:r>
        <w:rPr>
          <w:rFonts w:hAnsi="宋体" w:cs="宋体" w:hint="eastAsia"/>
          <w:b/>
          <w:sz w:val="24"/>
        </w:rPr>
        <w:t>2.2 招标文件的澄清</w:t>
      </w:r>
      <w:bookmarkEnd w:id="35"/>
    </w:p>
    <w:p w:rsidR="003D66F4" w:rsidRDefault="00F0033C" w:rsidP="001B5513">
      <w:pPr>
        <w:autoSpaceDE w:val="0"/>
        <w:autoSpaceDN w:val="0"/>
        <w:adjustRightInd w:val="0"/>
        <w:spacing w:line="450" w:lineRule="exact"/>
        <w:ind w:firstLineChars="257" w:firstLine="617"/>
        <w:jc w:val="left"/>
        <w:rPr>
          <w:rFonts w:hAnsi="宋体" w:cs="宋体"/>
          <w:sz w:val="24"/>
        </w:rPr>
      </w:pPr>
      <w:bookmarkStart w:id="36"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3D66F4" w:rsidRDefault="00F0033C" w:rsidP="001B5513">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3D66F4" w:rsidRDefault="00F0033C" w:rsidP="001B5513">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所有澄清、答疑全部以公共资源交易系统电子平台发出的为准，不再接受书面形式的递交。</w:t>
      </w:r>
    </w:p>
    <w:p w:rsidR="003D66F4" w:rsidRDefault="00F0033C">
      <w:pPr>
        <w:autoSpaceDE w:val="0"/>
        <w:autoSpaceDN w:val="0"/>
        <w:spacing w:line="450" w:lineRule="exact"/>
        <w:jc w:val="left"/>
        <w:outlineLvl w:val="1"/>
        <w:rPr>
          <w:rFonts w:hAnsi="宋体" w:cs="宋体"/>
          <w:b/>
          <w:sz w:val="24"/>
        </w:rPr>
      </w:pPr>
      <w:r>
        <w:rPr>
          <w:rFonts w:hAnsi="宋体" w:cs="宋体" w:hint="eastAsia"/>
          <w:b/>
          <w:sz w:val="24"/>
        </w:rPr>
        <w:t>2.3 招标文件的修改</w:t>
      </w:r>
      <w:bookmarkEnd w:id="36"/>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2.3.1 在投标截止时间15天前，招标人可以通过公共资源交易系统电子平台修改招标文件，如果修改招标文件的时间距投标截止时间不足15天，相应延长投标截止时间。</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2.3.2 当招标文件、补充通知、答疑纪要，内容相互矛盾时，以最后发出的通知或纪要为准。</w:t>
      </w:r>
    </w:p>
    <w:p w:rsidR="003D66F4" w:rsidRDefault="00F0033C">
      <w:pPr>
        <w:autoSpaceDE w:val="0"/>
        <w:autoSpaceDN w:val="0"/>
        <w:spacing w:line="420" w:lineRule="exact"/>
        <w:jc w:val="left"/>
        <w:outlineLvl w:val="1"/>
        <w:rPr>
          <w:rFonts w:hAnsi="宋体" w:cs="宋体"/>
          <w:b/>
          <w:sz w:val="24"/>
        </w:rPr>
      </w:pPr>
      <w:bookmarkStart w:id="37" w:name="_Toc144974514"/>
      <w:bookmarkStart w:id="38" w:name="_Toc152045546"/>
      <w:bookmarkStart w:id="39" w:name="_Toc152042322"/>
      <w:bookmarkStart w:id="40" w:name="_Toc179632564"/>
      <w:r>
        <w:rPr>
          <w:rFonts w:hAnsi="宋体" w:cs="宋体" w:hint="eastAsia"/>
          <w:b/>
          <w:sz w:val="24"/>
        </w:rPr>
        <w:t>3. 投标文件</w:t>
      </w:r>
      <w:bookmarkEnd w:id="37"/>
      <w:bookmarkEnd w:id="38"/>
      <w:bookmarkEnd w:id="39"/>
      <w:bookmarkEnd w:id="40"/>
    </w:p>
    <w:p w:rsidR="003D66F4" w:rsidRDefault="00F0033C">
      <w:pPr>
        <w:autoSpaceDE w:val="0"/>
        <w:autoSpaceDN w:val="0"/>
        <w:spacing w:line="420" w:lineRule="exact"/>
        <w:jc w:val="left"/>
        <w:outlineLvl w:val="1"/>
        <w:rPr>
          <w:rFonts w:hAnsi="宋体" w:cs="宋体"/>
          <w:sz w:val="24"/>
        </w:rPr>
      </w:pPr>
      <w:bookmarkStart w:id="41" w:name="_Toc278443453"/>
      <w:r>
        <w:rPr>
          <w:rFonts w:hAnsi="宋体" w:cs="宋体" w:hint="eastAsia"/>
          <w:sz w:val="24"/>
        </w:rPr>
        <w:t>投标文件包括但不限于以下内容：</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lastRenderedPageBreak/>
        <w:t>（一）投标函及投标函附录</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（二）法定代表人身份证明及授权委托书</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（三）投标保证金</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（四）已标价工程量清单</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（五）施工组织设计</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（六）项目管理机构</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（七）资格证明文件</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（八）近年财务状况</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（九）近年完成的类似项目情况表</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（十）正在施工的和新承接的项目情况表</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（十一）近年发生的诉讼和仲裁情况</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（十二）承诺书</w:t>
      </w:r>
    </w:p>
    <w:p w:rsidR="003D66F4" w:rsidRDefault="00F0033C">
      <w:pPr>
        <w:autoSpaceDE w:val="0"/>
        <w:autoSpaceDN w:val="0"/>
        <w:spacing w:line="420" w:lineRule="exact"/>
        <w:ind w:firstLineChars="200" w:firstLine="480"/>
        <w:jc w:val="left"/>
        <w:outlineLvl w:val="1"/>
        <w:rPr>
          <w:rFonts w:hAnsi="宋体" w:cs="宋体"/>
          <w:b/>
          <w:sz w:val="24"/>
        </w:rPr>
      </w:pPr>
      <w:r>
        <w:rPr>
          <w:rFonts w:hAnsi="宋体" w:cs="宋体" w:hint="eastAsia"/>
          <w:sz w:val="24"/>
        </w:rPr>
        <w:t>（十三）投标人须知前附表规定的其它材料</w:t>
      </w:r>
    </w:p>
    <w:p w:rsidR="003D66F4" w:rsidRDefault="00F0033C">
      <w:pPr>
        <w:autoSpaceDE w:val="0"/>
        <w:autoSpaceDN w:val="0"/>
        <w:spacing w:line="420" w:lineRule="exact"/>
        <w:jc w:val="left"/>
        <w:outlineLvl w:val="1"/>
        <w:rPr>
          <w:rFonts w:hAnsi="宋体" w:cs="宋体"/>
          <w:b/>
          <w:bCs/>
          <w:sz w:val="24"/>
        </w:rPr>
      </w:pPr>
      <w:r>
        <w:rPr>
          <w:rFonts w:hAnsi="宋体" w:cs="宋体" w:hint="eastAsia"/>
          <w:b/>
          <w:bCs/>
          <w:sz w:val="24"/>
        </w:rPr>
        <w:t>3.2 投标报价</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3.2.1 投标报价编制的依据：</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(1) 河南省现行水利水电工程造价规范及省、市相关配套文件；</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(2) 工程量清单；</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(3) 工程施工图；</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(4) 现场踏勘资料及招标答疑资料（如有）。</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3.2.2 投标报价的有关要求：</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(1) 招标人设置招标控制价，超出招标控制价的投标报价按无效标处理；</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(2) 本工程招标采用合理低价的报价方式，不保证最低价中标。投标人应按招标文件有关要求并结合市场行情和自身实力编制投标报价。</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(3)投标人在投标截止时间前修改投标函中的投标报价总额，应同时修改“已标价工程量清单”中的相应报价，投标报价总额为各分项金额之和。此修改须符合本章第4.3款的有关要求。</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(4) 投标人应充分考虑各类风险因素，以合理的优惠报价进行投标，报价在中标后不作调整；</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(5) 投标报价是投标人完成本工程并验收合格所需的全部费用，是单价基础上的总价；</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(6) 投标人因抢工期而发生的技术措施费、抢工费，由投标人自行负担；</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3.2.3 本次招标不接受任何有选择的报价，投标文件中只允许有一个投标报价。</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3.2.4 中标价即合同价。</w:t>
      </w:r>
    </w:p>
    <w:p w:rsidR="003D66F4" w:rsidRDefault="00F0033C">
      <w:pPr>
        <w:tabs>
          <w:tab w:val="left" w:pos="3060"/>
        </w:tabs>
        <w:autoSpaceDE w:val="0"/>
        <w:autoSpaceDN w:val="0"/>
        <w:spacing w:line="420" w:lineRule="exact"/>
        <w:jc w:val="left"/>
        <w:outlineLvl w:val="1"/>
        <w:rPr>
          <w:rFonts w:hAnsi="宋体" w:cs="宋体"/>
          <w:b/>
          <w:bCs/>
          <w:sz w:val="24"/>
        </w:rPr>
      </w:pPr>
      <w:r>
        <w:rPr>
          <w:rFonts w:hAnsi="宋体" w:cs="宋体" w:hint="eastAsia"/>
          <w:b/>
          <w:bCs/>
          <w:sz w:val="24"/>
        </w:rPr>
        <w:lastRenderedPageBreak/>
        <w:t>3.3 投标有效期</w:t>
      </w:r>
      <w:bookmarkEnd w:id="41"/>
      <w:r>
        <w:rPr>
          <w:rFonts w:hAnsi="宋体" w:cs="宋体" w:hint="eastAsia"/>
          <w:b/>
          <w:bCs/>
          <w:sz w:val="24"/>
        </w:rPr>
        <w:tab/>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3D66F4" w:rsidRDefault="00F0033C" w:rsidP="004B6124">
      <w:pPr>
        <w:autoSpaceDE w:val="0"/>
        <w:autoSpaceDN w:val="0"/>
        <w:spacing w:line="420" w:lineRule="exact"/>
        <w:jc w:val="left"/>
        <w:outlineLvl w:val="1"/>
        <w:rPr>
          <w:rFonts w:hAnsi="宋体" w:cs="宋体"/>
          <w:b/>
          <w:bCs/>
          <w:sz w:val="24"/>
        </w:rPr>
      </w:pPr>
      <w:bookmarkStart w:id="42" w:name="_Toc282436964"/>
      <w:bookmarkStart w:id="43" w:name="_Toc283559960"/>
      <w:r>
        <w:rPr>
          <w:rFonts w:hAnsi="宋体" w:cs="宋体" w:hint="eastAsia"/>
          <w:b/>
          <w:bCs/>
          <w:sz w:val="24"/>
        </w:rPr>
        <w:t>3.4 投标保证金</w:t>
      </w:r>
      <w:bookmarkEnd w:id="42"/>
    </w:p>
    <w:p w:rsidR="004B6124" w:rsidRPr="004B6124" w:rsidRDefault="004B6124" w:rsidP="004B6124">
      <w:pPr>
        <w:autoSpaceDE w:val="0"/>
        <w:autoSpaceDN w:val="0"/>
        <w:spacing w:line="420" w:lineRule="exact"/>
        <w:ind w:firstLineChars="200" w:firstLine="482"/>
        <w:jc w:val="left"/>
        <w:outlineLvl w:val="1"/>
        <w:rPr>
          <w:rFonts w:hAnsi="宋体" w:cs="宋体"/>
          <w:b/>
          <w:sz w:val="24"/>
        </w:rPr>
      </w:pPr>
      <w:r w:rsidRPr="004B6124">
        <w:rPr>
          <w:rFonts w:hAnsi="宋体" w:cs="宋体" w:hint="eastAsia"/>
          <w:b/>
          <w:sz w:val="24"/>
        </w:rPr>
        <w:t>3.4.1 投标保证金递交截止时间及金额见投标人须知前附表。</w:t>
      </w:r>
    </w:p>
    <w:p w:rsidR="004B6124" w:rsidRPr="004B6124" w:rsidRDefault="004B6124" w:rsidP="004B6124">
      <w:pPr>
        <w:autoSpaceDE w:val="0"/>
        <w:autoSpaceDN w:val="0"/>
        <w:spacing w:line="420" w:lineRule="exact"/>
        <w:ind w:firstLineChars="200" w:firstLine="482"/>
        <w:jc w:val="left"/>
        <w:outlineLvl w:val="1"/>
        <w:rPr>
          <w:rFonts w:hAnsi="宋体" w:cs="宋体"/>
          <w:b/>
          <w:sz w:val="24"/>
        </w:rPr>
      </w:pPr>
      <w:r w:rsidRPr="004B6124">
        <w:rPr>
          <w:rFonts w:hAnsi="宋体" w:cs="宋体" w:hint="eastAsia"/>
          <w:b/>
          <w:sz w:val="24"/>
        </w:rPr>
        <w:t>3.4.2 投标保证金缴纳方式：银行转账、银行电汇（均需从投标人的基本账户汇出），不接受以现金方式缴纳的投标保证金。凡以现金方式缴纳投标保证金而影响其投标结果的，由投标人自行负责。</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t xml:space="preserve">3.4.2.1 投标人网上报名后，登录http://221.14.6.70:8088/ggzy </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t>系统，依次点击“会员向导”→“参与投标”→“费用缴纳说明”→“保证金缴纳说明单”，获取缴费说明单，根据每个标段的缴纳说明单在缴纳截止时间前缴纳；</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t>3.4.2.2 成功缴纳后重新登录前述系统，依次点击“会员向导”→“参与投标”→“保证金绑定”→“绑定”进行投标保证金绑定。</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4B6124" w:rsidRPr="004B6124" w:rsidRDefault="004B6124" w:rsidP="004B6124">
      <w:pPr>
        <w:autoSpaceDE w:val="0"/>
        <w:autoSpaceDN w:val="0"/>
        <w:spacing w:line="420" w:lineRule="exact"/>
        <w:ind w:firstLineChars="200" w:firstLine="482"/>
        <w:jc w:val="left"/>
        <w:outlineLvl w:val="1"/>
        <w:rPr>
          <w:rFonts w:hAnsi="宋体" w:cs="宋体"/>
          <w:b/>
          <w:sz w:val="24"/>
        </w:rPr>
      </w:pPr>
      <w:r w:rsidRPr="004B6124">
        <w:rPr>
          <w:rFonts w:hAnsi="宋体" w:cs="宋体" w:hint="eastAsia"/>
          <w:b/>
          <w:sz w:val="24"/>
        </w:rPr>
        <w:t>3.4.2.4 每个投标人每个项目每个标段只有唯一缴纳账号，切勿重复缴纳或错误缴纳。</w:t>
      </w:r>
    </w:p>
    <w:p w:rsidR="004B6124" w:rsidRPr="004B6124" w:rsidRDefault="004B6124" w:rsidP="004B6124">
      <w:pPr>
        <w:autoSpaceDE w:val="0"/>
        <w:autoSpaceDN w:val="0"/>
        <w:spacing w:line="420" w:lineRule="exact"/>
        <w:ind w:firstLineChars="200" w:firstLine="482"/>
        <w:jc w:val="left"/>
        <w:outlineLvl w:val="1"/>
        <w:rPr>
          <w:rFonts w:hAnsi="宋体" w:cs="宋体"/>
          <w:b/>
          <w:sz w:val="24"/>
        </w:rPr>
      </w:pPr>
      <w:r w:rsidRPr="004B6124">
        <w:rPr>
          <w:rFonts w:hAnsi="宋体" w:cs="宋体" w:hint="eastAsia"/>
          <w:b/>
          <w:sz w:val="24"/>
        </w:rPr>
        <w:t>3.4.3、未按上述规定操作引起的无效投标，由投标人自行负责。</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t>3.4.4、汇款凭证无须备注项目编号和项目名称。</w:t>
      </w:r>
    </w:p>
    <w:p w:rsidR="004B6124" w:rsidRPr="004B6124" w:rsidRDefault="004B6124" w:rsidP="004B6124">
      <w:pPr>
        <w:autoSpaceDE w:val="0"/>
        <w:autoSpaceDN w:val="0"/>
        <w:spacing w:line="420" w:lineRule="exact"/>
        <w:ind w:firstLineChars="200" w:firstLine="482"/>
        <w:jc w:val="left"/>
        <w:outlineLvl w:val="1"/>
        <w:rPr>
          <w:rFonts w:hAnsi="宋体" w:cs="宋体"/>
          <w:b/>
          <w:sz w:val="24"/>
        </w:rPr>
      </w:pPr>
      <w:r w:rsidRPr="004B6124">
        <w:rPr>
          <w:rFonts w:hAnsi="宋体" w:cs="宋体" w:hint="eastAsia"/>
          <w:b/>
          <w:sz w:val="24"/>
        </w:rPr>
        <w:t>3.4.5、出现以下情形造成的投标保证金无效，由投标人自行负责。</w:t>
      </w:r>
    </w:p>
    <w:p w:rsidR="004B6124" w:rsidRPr="004B6124" w:rsidRDefault="004B6124" w:rsidP="004B6124">
      <w:pPr>
        <w:autoSpaceDE w:val="0"/>
        <w:autoSpaceDN w:val="0"/>
        <w:spacing w:line="420" w:lineRule="exact"/>
        <w:ind w:firstLineChars="200" w:firstLine="482"/>
        <w:jc w:val="left"/>
        <w:outlineLvl w:val="1"/>
        <w:rPr>
          <w:rFonts w:hAnsi="宋体" w:cs="宋体"/>
          <w:b/>
          <w:sz w:val="24"/>
        </w:rPr>
      </w:pPr>
      <w:r w:rsidRPr="004B6124">
        <w:rPr>
          <w:rFonts w:hAnsi="宋体" w:cs="宋体" w:hint="eastAsia"/>
          <w:b/>
          <w:sz w:val="24"/>
        </w:rPr>
        <w:t>(1)投标保证金未从投标人的基本账户转出；</w:t>
      </w:r>
    </w:p>
    <w:p w:rsidR="004B6124" w:rsidRPr="004B6124" w:rsidRDefault="004B6124" w:rsidP="004B6124">
      <w:pPr>
        <w:autoSpaceDE w:val="0"/>
        <w:autoSpaceDN w:val="0"/>
        <w:spacing w:line="420" w:lineRule="exact"/>
        <w:ind w:firstLineChars="200" w:firstLine="482"/>
        <w:jc w:val="left"/>
        <w:outlineLvl w:val="1"/>
        <w:rPr>
          <w:rFonts w:hAnsi="宋体" w:cs="宋体"/>
          <w:b/>
          <w:sz w:val="24"/>
        </w:rPr>
      </w:pPr>
      <w:r w:rsidRPr="004B6124">
        <w:rPr>
          <w:rFonts w:hAnsi="宋体" w:cs="宋体" w:hint="eastAsia"/>
          <w:b/>
          <w:sz w:val="24"/>
        </w:rPr>
        <w:t>(2)投标保证金未按照招标文件划分的标段转账。</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t>3.4.6、《保证金缴纳绑定操作指南》获取方法：</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t>登录《全国公共资源交易平台（河南省·许昌市）》系统-组件下载-《保证金缴纳绑定操作指南》。</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t>保证金缴纳绑定问题咨询电话:0374-2961598</w:t>
      </w:r>
    </w:p>
    <w:p w:rsidR="004B6124" w:rsidRPr="004B6124" w:rsidRDefault="004B6124" w:rsidP="004B6124">
      <w:pPr>
        <w:autoSpaceDE w:val="0"/>
        <w:autoSpaceDN w:val="0"/>
        <w:spacing w:line="420" w:lineRule="exact"/>
        <w:ind w:firstLineChars="200" w:firstLine="482"/>
        <w:jc w:val="left"/>
        <w:outlineLvl w:val="1"/>
        <w:rPr>
          <w:rFonts w:hAnsi="宋体" w:cs="宋体"/>
          <w:b/>
          <w:sz w:val="24"/>
        </w:rPr>
      </w:pPr>
      <w:r w:rsidRPr="004B6124">
        <w:rPr>
          <w:rFonts w:hAnsi="宋体" w:cs="宋体" w:hint="eastAsia"/>
          <w:b/>
          <w:sz w:val="24"/>
        </w:rPr>
        <w:t>3.4.7、基本户备案</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t>3.4.7.1 自文件发布之日起，投标人需进行基本户备案，已备案的基本户开户银行、账户发生变化的，须在投标保证金缴纳前办理变更手续。</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lastRenderedPageBreak/>
        <w:t xml:space="preserve">3.4.7.2 基本户备案流程： </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4B6124" w:rsidRPr="004B6124" w:rsidRDefault="004B6124" w:rsidP="004B6124">
      <w:pPr>
        <w:autoSpaceDE w:val="0"/>
        <w:autoSpaceDN w:val="0"/>
        <w:spacing w:line="420" w:lineRule="exact"/>
        <w:ind w:firstLineChars="200" w:firstLine="482"/>
        <w:jc w:val="left"/>
        <w:outlineLvl w:val="1"/>
        <w:rPr>
          <w:rFonts w:hAnsi="宋体" w:cs="宋体"/>
          <w:b/>
          <w:sz w:val="24"/>
        </w:rPr>
      </w:pPr>
      <w:r w:rsidRPr="004B6124">
        <w:rPr>
          <w:rFonts w:hAnsi="宋体" w:cs="宋体" w:hint="eastAsia"/>
          <w:b/>
          <w:sz w:val="24"/>
        </w:rPr>
        <w:t>3.4.7.3 因投标人的原因无法及时退还投标保证金、滞留三年以上的，投标保证金上缴同级国库。</w:t>
      </w:r>
    </w:p>
    <w:p w:rsidR="004B6124" w:rsidRPr="004B6124" w:rsidRDefault="004B6124" w:rsidP="004B6124">
      <w:pPr>
        <w:autoSpaceDE w:val="0"/>
        <w:autoSpaceDN w:val="0"/>
        <w:spacing w:line="420" w:lineRule="exact"/>
        <w:ind w:firstLineChars="200" w:firstLine="482"/>
        <w:jc w:val="left"/>
        <w:outlineLvl w:val="1"/>
        <w:rPr>
          <w:rFonts w:hAnsi="宋体" w:cs="宋体"/>
          <w:b/>
          <w:sz w:val="24"/>
        </w:rPr>
      </w:pPr>
      <w:r w:rsidRPr="004B6124">
        <w:rPr>
          <w:rFonts w:hAnsi="宋体" w:cs="宋体" w:hint="eastAsia"/>
          <w:b/>
          <w:sz w:val="24"/>
        </w:rPr>
        <w:t>3.4.8、投标保证金的退还：</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t>3.4.8.1 中标候选人公示期满后没有质疑或投诉的，退还非中标候选人投标保证金及银行同期存款利息；在书面合同签订后5日内向中标人（携带其中标通知书、转账凭证（盖章）和合同原件）和其他中标候选人退还投标保证金及银行同期存款利息。电话：0374-61</w:t>
      </w:r>
      <w:r w:rsidR="00491D60">
        <w:rPr>
          <w:rFonts w:hAnsi="宋体" w:cs="宋体" w:hint="eastAsia"/>
          <w:sz w:val="24"/>
        </w:rPr>
        <w:t>89526</w:t>
      </w:r>
      <w:r w:rsidRPr="004B6124">
        <w:rPr>
          <w:rFonts w:hAnsi="宋体" w:cs="宋体" w:hint="eastAsia"/>
          <w:sz w:val="24"/>
        </w:rPr>
        <w:t>.</w:t>
      </w:r>
    </w:p>
    <w:p w:rsidR="004B6124" w:rsidRPr="004B6124" w:rsidRDefault="004B6124" w:rsidP="004B6124">
      <w:pPr>
        <w:autoSpaceDE w:val="0"/>
        <w:autoSpaceDN w:val="0"/>
        <w:spacing w:line="420" w:lineRule="exact"/>
        <w:ind w:firstLineChars="200" w:firstLine="480"/>
        <w:jc w:val="left"/>
        <w:outlineLvl w:val="1"/>
        <w:rPr>
          <w:rFonts w:hAnsi="宋体" w:cs="宋体"/>
          <w:b/>
          <w:sz w:val="24"/>
        </w:rPr>
      </w:pPr>
      <w:r>
        <w:rPr>
          <w:rFonts w:hAnsi="宋体" w:cs="宋体" w:hint="eastAsia"/>
          <w:sz w:val="24"/>
        </w:rPr>
        <w:t xml:space="preserve">  </w:t>
      </w:r>
      <w:r w:rsidRPr="004B6124">
        <w:rPr>
          <w:rFonts w:hAnsi="宋体" w:cs="宋体" w:hint="eastAsia"/>
          <w:b/>
          <w:sz w:val="24"/>
        </w:rPr>
        <w:t>投标人（供应商）如需了解投标保证金退还情况，请持授权委托书及个人身份证件到中心业务受理部查询，不接受电话查询。</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t>3.4.8.2 法定期限内未签订书面合同的，按照有关规定向中标人和其他中标候选人退还投标保证金及银行同期活期存款利息。</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t>3.4.8.3 项目废标或招标人终止招标的，在此后5个工作日内退还投标保证金及银行同期活期存利息。</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t>3.4.8.4 投标活动中出现质疑、投诉的，中标候选人、质疑人和被质疑人、投诉人和被投诉人的投标保证金暂停退还。</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t>3.4.8.5 相关投标人有违法违规行为的项目，其投标保证金暂不退还，待行政监督部门对相关情况处置后，按照有关规定办理。</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t>3.4.8.6 因投标人的原因无法及时退还投标（竞买）保证金、滞留三年以上的，投标（竞买）保证金上缴同级国库。</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t>3.4.8.7退还投标保证金，除另有规定外，一般以转账方式一次性退还至投标保证金的原提交账户。</w:t>
      </w:r>
    </w:p>
    <w:p w:rsidR="004B6124" w:rsidRPr="004B6124" w:rsidRDefault="004B6124" w:rsidP="004B6124">
      <w:pPr>
        <w:autoSpaceDE w:val="0"/>
        <w:autoSpaceDN w:val="0"/>
        <w:spacing w:line="420" w:lineRule="exact"/>
        <w:ind w:firstLineChars="200" w:firstLine="482"/>
        <w:jc w:val="left"/>
        <w:outlineLvl w:val="1"/>
        <w:rPr>
          <w:rFonts w:hAnsi="宋体" w:cs="宋体"/>
          <w:b/>
          <w:sz w:val="24"/>
        </w:rPr>
      </w:pPr>
      <w:r w:rsidRPr="004B6124">
        <w:rPr>
          <w:rFonts w:hAnsi="宋体" w:cs="宋体" w:hint="eastAsia"/>
          <w:b/>
          <w:sz w:val="24"/>
        </w:rPr>
        <w:t>3.4.9、特殊情况处理</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t>电话：0374-6175225。</w:t>
      </w:r>
    </w:p>
    <w:p w:rsidR="004B6124" w:rsidRPr="004B6124" w:rsidRDefault="004B6124" w:rsidP="004B6124">
      <w:pPr>
        <w:autoSpaceDE w:val="0"/>
        <w:autoSpaceDN w:val="0"/>
        <w:spacing w:line="420" w:lineRule="exact"/>
        <w:ind w:firstLineChars="200" w:firstLine="482"/>
        <w:jc w:val="left"/>
        <w:outlineLvl w:val="1"/>
        <w:rPr>
          <w:rFonts w:hAnsi="宋体" w:cs="宋体"/>
          <w:b/>
          <w:sz w:val="24"/>
        </w:rPr>
      </w:pPr>
      <w:r w:rsidRPr="004B6124">
        <w:rPr>
          <w:rFonts w:hAnsi="宋体" w:cs="宋体" w:hint="eastAsia"/>
          <w:b/>
          <w:sz w:val="24"/>
        </w:rPr>
        <w:t>3.4.10、投标人有下列情形之一的，投标保证金不予退还：</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t xml:space="preserve">10.1 中标人无正当理由不与招标人订立合同，在签订合同时向招标人提出附加条件，或者不按照招标文件要求提交履约保证金的，取消其中标资格，投标保证金不予退还。 </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lastRenderedPageBreak/>
        <w:t>10.2 投标人有违法违规行为，其投标保证金暂不退还，待行政监督部门对相关情况处置后，按照有关规定办理。</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t>10.3 凡投标人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p>
    <w:p w:rsidR="004B6124" w:rsidRPr="004B6124" w:rsidRDefault="004B6124" w:rsidP="004B6124">
      <w:pPr>
        <w:autoSpaceDE w:val="0"/>
        <w:autoSpaceDN w:val="0"/>
        <w:spacing w:line="420" w:lineRule="exact"/>
        <w:ind w:firstLineChars="200" w:firstLine="480"/>
        <w:jc w:val="left"/>
        <w:outlineLvl w:val="1"/>
        <w:rPr>
          <w:rFonts w:hAnsi="宋体" w:cs="宋体"/>
          <w:sz w:val="24"/>
        </w:rPr>
      </w:pPr>
      <w:r w:rsidRPr="004B6124">
        <w:rPr>
          <w:rFonts w:hAnsi="宋体" w:cs="宋体" w:hint="eastAsia"/>
          <w:sz w:val="24"/>
        </w:rPr>
        <w:t>10.4 相关法律、法规规定不予退还的其它情形。</w:t>
      </w:r>
    </w:p>
    <w:p w:rsidR="003D66F4" w:rsidRDefault="00F0033C">
      <w:pPr>
        <w:autoSpaceDE w:val="0"/>
        <w:autoSpaceDN w:val="0"/>
        <w:spacing w:line="420" w:lineRule="exact"/>
        <w:jc w:val="left"/>
        <w:outlineLvl w:val="1"/>
        <w:rPr>
          <w:rFonts w:hAnsi="宋体" w:cs="宋体"/>
          <w:b/>
          <w:sz w:val="24"/>
        </w:rPr>
      </w:pPr>
      <w:r>
        <w:rPr>
          <w:rFonts w:hAnsi="宋体" w:cs="宋体" w:hint="eastAsia"/>
          <w:b/>
          <w:sz w:val="24"/>
        </w:rPr>
        <w:t>3.5 资格审查资料</w:t>
      </w:r>
    </w:p>
    <w:p w:rsidR="003D66F4" w:rsidRDefault="00F0033C">
      <w:pPr>
        <w:autoSpaceDE w:val="0"/>
        <w:autoSpaceDN w:val="0"/>
        <w:spacing w:line="44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“投标人基本情况表”应附投标人营业执照副本、资质证书副本和安全生产许可证等材料的原件扫描件（或图片）。</w:t>
      </w:r>
    </w:p>
    <w:p w:rsidR="003D66F4" w:rsidRDefault="00F0033C">
      <w:pPr>
        <w:autoSpaceDE w:val="0"/>
        <w:autoSpaceDN w:val="0"/>
        <w:spacing w:line="44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“近年财务状况表”应附经会计师事务所或审计机构审计的财务会计报表，包括资产负债表、现金流量表、利润表的原件扫描件（或图片），具体年份要求见投标人须知前附表。</w:t>
      </w:r>
    </w:p>
    <w:p w:rsidR="003D66F4" w:rsidRDefault="00F0033C">
      <w:pPr>
        <w:autoSpaceDE w:val="0"/>
        <w:autoSpaceDN w:val="0"/>
        <w:spacing w:line="440" w:lineRule="exact"/>
        <w:ind w:firstLineChars="100" w:firstLine="240"/>
        <w:jc w:val="left"/>
        <w:rPr>
          <w:rFonts w:hAnsi="宋体" w:cs="宋体"/>
          <w:sz w:val="24"/>
        </w:rPr>
      </w:pPr>
      <w:r>
        <w:rPr>
          <w:rFonts w:hAnsi="宋体" w:cs="宋体" w:hint="eastAsia"/>
          <w:sz w:val="24"/>
        </w:rPr>
        <w:t xml:space="preserve"> 3.5.3 “近年完成的类似项目情况表”应附</w:t>
      </w:r>
      <w:r>
        <w:rPr>
          <w:rFonts w:hAnsi="宋体" w:cs="宋体" w:hint="eastAsia"/>
          <w:sz w:val="24"/>
          <w:szCs w:val="24"/>
        </w:rPr>
        <w:t>网络打印页中标公示</w:t>
      </w:r>
      <w:r>
        <w:rPr>
          <w:rFonts w:hAnsi="宋体" w:cs="宋体" w:hint="eastAsia"/>
          <w:sz w:val="24"/>
        </w:rPr>
        <w:t>、中标通知书和合同协议书的原件扫描件（或图片），具体年份要求见投标人须知前附表。每张表格只填写一个项目，并标明序号。</w:t>
      </w:r>
    </w:p>
    <w:p w:rsidR="004B6124" w:rsidRDefault="00F0033C" w:rsidP="004B6124">
      <w:pPr>
        <w:autoSpaceDE w:val="0"/>
        <w:autoSpaceDN w:val="0"/>
        <w:spacing w:line="440" w:lineRule="exact"/>
        <w:ind w:firstLineChars="200" w:firstLine="480"/>
        <w:jc w:val="left"/>
        <w:rPr>
          <w:rFonts w:hAnsi="宋体" w:cs="宋体"/>
          <w:sz w:val="24"/>
        </w:rPr>
      </w:pPr>
      <w:r>
        <w:rPr>
          <w:rFonts w:hAnsi="宋体" w:cs="宋体" w:hint="eastAsia"/>
          <w:sz w:val="24"/>
        </w:rPr>
        <w:t>3.5.4 “正在施工和新承接的项目情况表”</w:t>
      </w:r>
      <w:r w:rsidR="004B6124" w:rsidRPr="004B6124">
        <w:rPr>
          <w:rFonts w:hAnsi="宋体" w:hint="eastAsia"/>
          <w:kern w:val="2"/>
          <w:sz w:val="21"/>
          <w:szCs w:val="24"/>
        </w:rPr>
        <w:t xml:space="preserve"> </w:t>
      </w:r>
      <w:r w:rsidR="004B6124" w:rsidRPr="004B6124">
        <w:rPr>
          <w:rFonts w:hAnsi="宋体" w:cs="宋体" w:hint="eastAsia"/>
          <w:sz w:val="24"/>
        </w:rPr>
        <w:t>如有应附法定媒介中标公示网页截图、合同协议书和中标通知书的原件扫描件（或图片）</w:t>
      </w:r>
      <w:r>
        <w:rPr>
          <w:rFonts w:hAnsi="宋体" w:cs="宋体" w:hint="eastAsia"/>
          <w:sz w:val="24"/>
        </w:rPr>
        <w:t>。每张表格只填写一个项目，并标明序号。</w:t>
      </w:r>
    </w:p>
    <w:p w:rsidR="004B6124" w:rsidRPr="004B6124" w:rsidRDefault="004B6124" w:rsidP="004B6124">
      <w:pPr>
        <w:autoSpaceDE w:val="0"/>
        <w:autoSpaceDN w:val="0"/>
        <w:spacing w:line="440" w:lineRule="exact"/>
        <w:ind w:firstLineChars="200" w:firstLine="480"/>
        <w:jc w:val="left"/>
        <w:rPr>
          <w:rFonts w:hAnsi="宋体" w:cs="宋体"/>
          <w:sz w:val="24"/>
        </w:rPr>
      </w:pPr>
      <w:r w:rsidRPr="004B6124">
        <w:rPr>
          <w:rFonts w:hAnsi="宋体" w:cs="宋体" w:hint="eastAsia"/>
          <w:sz w:val="24"/>
        </w:rPr>
        <w:t>3.5.5 “近年发生的诉讼及仲裁情况”如有应说明相关情况，并附法院或仲裁机构作出的判决、裁决等有关法律文书原件扫描件（或图片），具体年份要求见投标人须知前附表。</w:t>
      </w:r>
    </w:p>
    <w:p w:rsidR="004B6124" w:rsidRPr="004B6124" w:rsidRDefault="004B6124" w:rsidP="004B6124">
      <w:pPr>
        <w:autoSpaceDE w:val="0"/>
        <w:autoSpaceDN w:val="0"/>
        <w:spacing w:line="440" w:lineRule="exact"/>
        <w:ind w:firstLine="480"/>
        <w:jc w:val="left"/>
        <w:rPr>
          <w:rFonts w:hAnsi="宋体" w:cs="宋体"/>
          <w:sz w:val="24"/>
        </w:rPr>
      </w:pPr>
      <w:r w:rsidRPr="004B6124">
        <w:rPr>
          <w:rFonts w:hAnsi="宋体" w:cs="宋体" w:hint="eastAsia"/>
          <w:sz w:val="24"/>
        </w:rPr>
        <w:t>3.5.6被列入失信被执行人名单的投标人，其投标将被拒绝。</w:t>
      </w:r>
    </w:p>
    <w:p w:rsidR="004B6124" w:rsidRPr="004B6124" w:rsidRDefault="004B6124" w:rsidP="004B6124">
      <w:pPr>
        <w:autoSpaceDE w:val="0"/>
        <w:autoSpaceDN w:val="0"/>
        <w:spacing w:line="440" w:lineRule="exact"/>
        <w:ind w:firstLine="480"/>
        <w:jc w:val="left"/>
        <w:rPr>
          <w:rFonts w:hAnsi="宋体" w:cs="宋体"/>
          <w:sz w:val="24"/>
        </w:rPr>
      </w:pPr>
      <w:r w:rsidRPr="004B6124">
        <w:rPr>
          <w:rFonts w:hAnsi="宋体" w:cs="宋体" w:hint="eastAsia"/>
          <w:sz w:val="24"/>
        </w:rPr>
        <w:t>投标人须提供以下网站的公示信息查询结果截图：</w:t>
      </w:r>
    </w:p>
    <w:p w:rsidR="004B6124" w:rsidRPr="004B6124" w:rsidRDefault="004B6124" w:rsidP="004B6124">
      <w:pPr>
        <w:autoSpaceDE w:val="0"/>
        <w:autoSpaceDN w:val="0"/>
        <w:spacing w:line="440" w:lineRule="exact"/>
        <w:ind w:firstLine="480"/>
        <w:jc w:val="left"/>
        <w:rPr>
          <w:rFonts w:hAnsi="宋体" w:cs="宋体"/>
          <w:sz w:val="24"/>
        </w:rPr>
      </w:pPr>
      <w:r w:rsidRPr="004B6124">
        <w:rPr>
          <w:rFonts w:hAnsi="宋体" w:cs="宋体" w:hint="eastAsia"/>
          <w:sz w:val="24"/>
        </w:rPr>
        <w:t>（1）“信用中国”（www.creditchina.gov.cn）“失信被执行人”、“重大税收违法案件当事人名单”和“政府采购严重违法失信名单”网页查询结果截图。查询对象为投标人；</w:t>
      </w:r>
    </w:p>
    <w:p w:rsidR="004B6124" w:rsidRPr="004B6124" w:rsidRDefault="004B6124" w:rsidP="004B6124">
      <w:pPr>
        <w:autoSpaceDE w:val="0"/>
        <w:autoSpaceDN w:val="0"/>
        <w:spacing w:line="440" w:lineRule="exact"/>
        <w:ind w:firstLine="480"/>
        <w:jc w:val="left"/>
        <w:rPr>
          <w:rFonts w:hAnsi="宋体" w:cs="宋体"/>
          <w:sz w:val="24"/>
        </w:rPr>
      </w:pPr>
      <w:r w:rsidRPr="004B6124">
        <w:rPr>
          <w:rFonts w:hAnsi="宋体" w:cs="宋体" w:hint="eastAsia"/>
          <w:sz w:val="24"/>
        </w:rPr>
        <w:t>“信用河南”（www.xyhn.gov.cn）黑名单查询截图。查询内容包括：严重失信债务人名单，国家人社部-拖欠农民工工资黑名单。查询对象为投标人；</w:t>
      </w:r>
    </w:p>
    <w:p w:rsidR="004B6124" w:rsidRPr="004B6124" w:rsidRDefault="004B6124" w:rsidP="004B6124">
      <w:pPr>
        <w:autoSpaceDE w:val="0"/>
        <w:autoSpaceDN w:val="0"/>
        <w:spacing w:line="440" w:lineRule="exact"/>
        <w:ind w:firstLine="480"/>
        <w:jc w:val="left"/>
        <w:rPr>
          <w:rFonts w:hAnsi="宋体" w:cs="宋体"/>
          <w:sz w:val="24"/>
        </w:rPr>
      </w:pPr>
      <w:r w:rsidRPr="004B6124">
        <w:rPr>
          <w:rFonts w:hAnsi="宋体" w:cs="宋体" w:hint="eastAsia"/>
          <w:sz w:val="24"/>
        </w:rPr>
        <w:t>（2）“全国企业信用信息公示系统”（www.gsxt.gov.cn）“经营异常名录/严重违法失信企业名单”网页查询结果截图；</w:t>
      </w:r>
    </w:p>
    <w:p w:rsidR="004B6124" w:rsidRPr="004B6124" w:rsidRDefault="004B6124" w:rsidP="004B6124">
      <w:pPr>
        <w:autoSpaceDE w:val="0"/>
        <w:autoSpaceDN w:val="0"/>
        <w:spacing w:line="440" w:lineRule="exact"/>
        <w:ind w:firstLine="480"/>
        <w:jc w:val="left"/>
        <w:rPr>
          <w:rFonts w:hAnsi="宋体" w:cs="宋体"/>
          <w:sz w:val="24"/>
        </w:rPr>
      </w:pPr>
      <w:r w:rsidRPr="004B6124">
        <w:rPr>
          <w:rFonts w:hAnsi="宋体" w:cs="宋体" w:hint="eastAsia"/>
          <w:sz w:val="24"/>
        </w:rPr>
        <w:t>（3）“中国裁判文书网”（wenshu.court.gov.cn）行贿犯罪网页查询结果截图。查询对象为投标人。</w:t>
      </w:r>
    </w:p>
    <w:p w:rsidR="004B6124" w:rsidRPr="004B6124" w:rsidRDefault="004B6124" w:rsidP="004B6124">
      <w:pPr>
        <w:autoSpaceDE w:val="0"/>
        <w:autoSpaceDN w:val="0"/>
        <w:spacing w:line="440" w:lineRule="exact"/>
        <w:ind w:firstLine="480"/>
        <w:jc w:val="left"/>
        <w:rPr>
          <w:rFonts w:hAnsi="宋体" w:cs="宋体"/>
          <w:sz w:val="24"/>
        </w:rPr>
      </w:pPr>
      <w:r w:rsidRPr="004B6124">
        <w:rPr>
          <w:rFonts w:hAnsi="宋体" w:cs="宋体" w:hint="eastAsia"/>
          <w:sz w:val="24"/>
        </w:rPr>
        <w:t>招标项目开标结束后、评标开始前，招标人（或招标代理机构）对投标人信用记录进行现场查询，并将查询结果随项目开标资料一并送入评标室，由专家进行评判。</w:t>
      </w:r>
    </w:p>
    <w:p w:rsidR="004B6124" w:rsidRPr="004B6124" w:rsidRDefault="004B6124" w:rsidP="004B6124">
      <w:pPr>
        <w:autoSpaceDE w:val="0"/>
        <w:autoSpaceDN w:val="0"/>
        <w:spacing w:line="440" w:lineRule="exact"/>
        <w:ind w:firstLine="480"/>
        <w:jc w:val="left"/>
        <w:rPr>
          <w:rFonts w:hAnsi="宋体" w:cs="宋体"/>
          <w:sz w:val="24"/>
        </w:rPr>
      </w:pPr>
      <w:r w:rsidRPr="004B6124">
        <w:rPr>
          <w:rFonts w:hAnsi="宋体" w:cs="宋体" w:hint="eastAsia"/>
          <w:sz w:val="24"/>
        </w:rPr>
        <w:lastRenderedPageBreak/>
        <w:t>信用信息查询记录和证据留存具体方式：经评标委员会确认的查询结果网页截图作为查询记录和证据，与其他文件一并存档。</w:t>
      </w:r>
    </w:p>
    <w:p w:rsidR="003D66F4" w:rsidRDefault="00F0033C">
      <w:pPr>
        <w:autoSpaceDE w:val="0"/>
        <w:autoSpaceDN w:val="0"/>
        <w:spacing w:line="440" w:lineRule="exact"/>
        <w:jc w:val="left"/>
        <w:rPr>
          <w:rFonts w:hAnsi="宋体" w:cs="宋体"/>
          <w:b/>
          <w:sz w:val="24"/>
        </w:rPr>
      </w:pPr>
      <w:r>
        <w:rPr>
          <w:rFonts w:hAnsi="宋体" w:cs="宋体" w:hint="eastAsia"/>
          <w:b/>
          <w:sz w:val="24"/>
        </w:rPr>
        <w:t xml:space="preserve">3.6 </w:t>
      </w:r>
      <w:bookmarkStart w:id="44" w:name="_Toc144974521"/>
      <w:bookmarkStart w:id="45" w:name="_Toc152042329"/>
      <w:bookmarkStart w:id="46" w:name="_Toc152045553"/>
      <w:bookmarkStart w:id="47" w:name="_Toc179632571"/>
      <w:bookmarkStart w:id="48" w:name="_Toc283559961"/>
      <w:bookmarkEnd w:id="43"/>
      <w:r>
        <w:rPr>
          <w:rFonts w:hAnsi="宋体" w:cs="宋体" w:hint="eastAsia"/>
          <w:b/>
          <w:sz w:val="24"/>
        </w:rPr>
        <w:t>备选投标方案</w:t>
      </w:r>
    </w:p>
    <w:bookmarkEnd w:id="44"/>
    <w:bookmarkEnd w:id="45"/>
    <w:bookmarkEnd w:id="46"/>
    <w:bookmarkEnd w:id="47"/>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D66F4" w:rsidRDefault="00F0033C">
      <w:pPr>
        <w:autoSpaceDE w:val="0"/>
        <w:autoSpaceDN w:val="0"/>
        <w:spacing w:line="440" w:lineRule="exact"/>
        <w:jc w:val="left"/>
        <w:outlineLvl w:val="1"/>
        <w:rPr>
          <w:rFonts w:hAnsi="宋体" w:cs="宋体"/>
          <w:b/>
          <w:sz w:val="24"/>
        </w:rPr>
      </w:pPr>
      <w:r>
        <w:rPr>
          <w:rFonts w:hAnsi="宋体" w:cs="宋体" w:hint="eastAsia"/>
          <w:b/>
          <w:sz w:val="24"/>
        </w:rPr>
        <w:t>3.7 投标文件的编制</w:t>
      </w:r>
    </w:p>
    <w:p w:rsidR="003D66F4" w:rsidRDefault="00F0033C">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D66F4" w:rsidRDefault="00F0033C">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3D66F4" w:rsidRDefault="00F0033C">
      <w:pPr>
        <w:autoSpaceDE w:val="0"/>
        <w:autoSpaceDN w:val="0"/>
        <w:spacing w:line="360" w:lineRule="auto"/>
        <w:ind w:firstLineChars="200" w:firstLine="480"/>
        <w:jc w:val="left"/>
        <w:outlineLvl w:val="0"/>
        <w:rPr>
          <w:rFonts w:hAnsi="宋体" w:cs="宋体"/>
          <w:sz w:val="24"/>
        </w:rPr>
      </w:pPr>
      <w:r>
        <w:rPr>
          <w:rFonts w:hAnsi="宋体" w:cs="宋体" w:hint="eastAsia"/>
          <w:sz w:val="24"/>
        </w:rPr>
        <w:t>3.7.3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3D66F4" w:rsidRDefault="00F0033C">
      <w:pPr>
        <w:autoSpaceDE w:val="0"/>
        <w:autoSpaceDN w:val="0"/>
        <w:adjustRightInd w:val="0"/>
        <w:spacing w:line="360" w:lineRule="auto"/>
        <w:ind w:firstLine="480"/>
        <w:rPr>
          <w:rFonts w:hAnsi="宋体" w:cs="宋体"/>
          <w:bCs/>
          <w:sz w:val="24"/>
        </w:rPr>
      </w:pPr>
      <w:r>
        <w:rPr>
          <w:rFonts w:hAnsi="宋体" w:cs="宋体" w:hint="eastAsia"/>
          <w:sz w:val="24"/>
        </w:rPr>
        <w:t>3.7.4 投标文件的份数见投标人须知前附表，在正本和副本的封面上应清楚地标明“正本”、“副本”字样。投标文件正本按招标文件要求签字盖章（无需逐页签字盖章），副本应与正本保持一致（可为正本的复印件）。当副本和正本不一致时，以正本为准。当正本中大小写不一致时，以大写为准。</w:t>
      </w:r>
      <w:r>
        <w:rPr>
          <w:rFonts w:ascii="新宋体" w:eastAsia="新宋体" w:hAnsi="新宋体" w:cs="TimesNewRomanPSMT" w:hint="eastAsia"/>
          <w:b/>
          <w:sz w:val="24"/>
        </w:rPr>
        <w:t>当电子文件与纸质文件不一致时，以纸质文件为准。</w:t>
      </w:r>
    </w:p>
    <w:p w:rsidR="003D66F4" w:rsidRDefault="00F0033C">
      <w:pPr>
        <w:autoSpaceDE w:val="0"/>
        <w:autoSpaceDN w:val="0"/>
        <w:adjustRightInd w:val="0"/>
        <w:spacing w:line="460" w:lineRule="exact"/>
        <w:ind w:firstLineChars="200" w:firstLine="480"/>
        <w:jc w:val="left"/>
        <w:rPr>
          <w:rFonts w:hAnsi="宋体"/>
          <w:sz w:val="24"/>
        </w:rPr>
      </w:pPr>
      <w:r>
        <w:rPr>
          <w:rFonts w:hAnsi="宋体" w:cs="宋体" w:hint="eastAsia"/>
          <w:sz w:val="24"/>
        </w:rPr>
        <w:t>3.7.5 投标文件的正本与副本应分别装订成册，并编制目录</w:t>
      </w:r>
      <w:r>
        <w:rPr>
          <w:rFonts w:hAnsi="宋体" w:hint="eastAsia"/>
          <w:sz w:val="24"/>
        </w:rPr>
        <w:t>，具体装订要求见投标人须知前附表规定。</w:t>
      </w:r>
    </w:p>
    <w:p w:rsidR="003D66F4" w:rsidRDefault="00F0033C">
      <w:pPr>
        <w:pStyle w:val="Default"/>
        <w:spacing w:line="480" w:lineRule="exact"/>
        <w:jc w:val="both"/>
        <w:outlineLvl w:val="1"/>
        <w:rPr>
          <w:rFonts w:hAnsi="宋体"/>
          <w:b/>
          <w:color w:val="auto"/>
        </w:rPr>
      </w:pPr>
      <w:r>
        <w:rPr>
          <w:rFonts w:hAnsi="宋体" w:hint="eastAsia"/>
          <w:b/>
          <w:color w:val="auto"/>
        </w:rPr>
        <w:t>4. 投标</w:t>
      </w:r>
    </w:p>
    <w:p w:rsidR="003D66F4" w:rsidRDefault="00F0033C">
      <w:pPr>
        <w:autoSpaceDE w:val="0"/>
        <w:autoSpaceDN w:val="0"/>
        <w:adjustRightInd w:val="0"/>
        <w:spacing w:line="440" w:lineRule="exact"/>
        <w:jc w:val="left"/>
        <w:outlineLvl w:val="1"/>
        <w:rPr>
          <w:rFonts w:hAnsi="宋体" w:cs="宋体"/>
          <w:b/>
          <w:sz w:val="24"/>
        </w:rPr>
      </w:pPr>
      <w:r>
        <w:rPr>
          <w:rFonts w:hAnsi="宋体" w:cs="宋体" w:hint="eastAsia"/>
          <w:b/>
          <w:sz w:val="24"/>
        </w:rPr>
        <w:t>4.1 投标文件的密封和标记</w:t>
      </w:r>
    </w:p>
    <w:p w:rsidR="003D66F4" w:rsidRDefault="00F0033C">
      <w:pPr>
        <w:autoSpaceDE w:val="0"/>
        <w:autoSpaceDN w:val="0"/>
        <w:spacing w:line="440" w:lineRule="exact"/>
        <w:ind w:firstLineChars="200" w:firstLine="480"/>
        <w:jc w:val="left"/>
        <w:outlineLvl w:val="0"/>
        <w:rPr>
          <w:rFonts w:hAnsi="宋体" w:cs="宋体"/>
          <w:sz w:val="24"/>
        </w:rPr>
      </w:pPr>
      <w:r>
        <w:rPr>
          <w:rFonts w:hAnsi="宋体" w:cs="宋体" w:hint="eastAsia"/>
          <w:sz w:val="24"/>
        </w:rPr>
        <w:t>4.1.1投标文件的正本、副本和电子版应分开包装，加贴封条，并在封套的封口处加盖投标人公章，密封不符合要求的不予受理。</w:t>
      </w:r>
    </w:p>
    <w:p w:rsidR="003D66F4" w:rsidRDefault="00F0033C">
      <w:pPr>
        <w:adjustRightInd w:val="0"/>
        <w:snapToGrid w:val="0"/>
        <w:spacing w:line="360" w:lineRule="auto"/>
        <w:ind w:firstLineChars="200" w:firstLine="480"/>
        <w:rPr>
          <w:rFonts w:hAnsi="宋体" w:cs="宋体"/>
          <w:sz w:val="24"/>
        </w:rPr>
      </w:pPr>
      <w:bookmarkStart w:id="49" w:name="_Toc283559963"/>
      <w:bookmarkEnd w:id="48"/>
      <w:r>
        <w:rPr>
          <w:rFonts w:hAnsi="宋体" w:cs="宋体" w:hint="eastAsia"/>
          <w:sz w:val="24"/>
        </w:rPr>
        <w:t>4.1.2 投标文件的封套上应写明的其他内容见投标人须知前附表。</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4.1.3 未按本章第4.1.1项或第4.1.2项要求密封和加写标记的投标文件，招标人不予受理。</w:t>
      </w:r>
    </w:p>
    <w:p w:rsidR="003D66F4" w:rsidRDefault="00F0033C">
      <w:pPr>
        <w:autoSpaceDE w:val="0"/>
        <w:autoSpaceDN w:val="0"/>
        <w:spacing w:line="440" w:lineRule="exact"/>
        <w:jc w:val="left"/>
        <w:outlineLvl w:val="1"/>
        <w:rPr>
          <w:rFonts w:hAnsi="宋体" w:cs="宋体"/>
          <w:b/>
          <w:sz w:val="24"/>
        </w:rPr>
      </w:pPr>
      <w:r>
        <w:rPr>
          <w:rFonts w:hAnsi="宋体" w:cs="宋体" w:hint="eastAsia"/>
          <w:b/>
          <w:sz w:val="24"/>
        </w:rPr>
        <w:t>4.2 投标文件的递交</w:t>
      </w:r>
      <w:bookmarkEnd w:id="49"/>
    </w:p>
    <w:p w:rsidR="003D66F4" w:rsidRDefault="00F0033C">
      <w:pPr>
        <w:autoSpaceDE w:val="0"/>
        <w:autoSpaceDN w:val="0"/>
        <w:spacing w:line="440" w:lineRule="exact"/>
        <w:ind w:firstLineChars="200" w:firstLine="480"/>
        <w:jc w:val="left"/>
        <w:outlineLvl w:val="0"/>
        <w:rPr>
          <w:rFonts w:hAnsi="宋体" w:cs="宋体"/>
          <w:sz w:val="24"/>
        </w:rPr>
      </w:pPr>
      <w:bookmarkStart w:id="50" w:name="_Toc283559970"/>
      <w:r>
        <w:rPr>
          <w:rFonts w:hAnsi="宋体" w:cs="宋体" w:hint="eastAsia"/>
          <w:sz w:val="24"/>
        </w:rPr>
        <w:lastRenderedPageBreak/>
        <w:t>4.2.1 投标人应在投标人须知前附表中规定的投标截止时间前递交投标文件。</w:t>
      </w:r>
    </w:p>
    <w:p w:rsidR="003D66F4" w:rsidRDefault="00F0033C">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投标人递交投标文件地点：见投标人须知前附表。</w:t>
      </w:r>
    </w:p>
    <w:p w:rsidR="003D66F4" w:rsidRDefault="00F0033C">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除投标人须知前附表另有规定外，投标人所递交的投标文件不予退还。</w:t>
      </w:r>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4.2.4 逾期送达的或者未送达指定地点的投标文件，招标人不予受理。</w:t>
      </w:r>
    </w:p>
    <w:p w:rsidR="003D66F4" w:rsidRDefault="00F0033C">
      <w:pPr>
        <w:autoSpaceDE w:val="0"/>
        <w:autoSpaceDN w:val="0"/>
        <w:spacing w:line="440" w:lineRule="exact"/>
        <w:jc w:val="left"/>
        <w:outlineLvl w:val="1"/>
        <w:rPr>
          <w:rFonts w:hAnsi="宋体" w:cs="宋体"/>
          <w:b/>
          <w:sz w:val="24"/>
        </w:rPr>
      </w:pPr>
      <w:bookmarkStart w:id="51" w:name="_Toc283559964"/>
      <w:r>
        <w:rPr>
          <w:rFonts w:hAnsi="宋体" w:cs="宋体" w:hint="eastAsia"/>
          <w:b/>
          <w:sz w:val="24"/>
        </w:rPr>
        <w:t>4.3 投标文件的修改与撤回</w:t>
      </w:r>
      <w:bookmarkEnd w:id="51"/>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4.3.1 在本章第2.2.2 项规定的投标截止时间前，投标人可以修改或撤回已递交的投标文件，但应以书面形式通知招标人。</w:t>
      </w:r>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4.3.2 投标人修改或撤回已递交投标文件的书面通知应按照本章第3.7.3 项的要求签字或盖章。招标人收到书面通知后，向投标人出具签收凭证。</w:t>
      </w:r>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4.3.3 修改的内容为投标文件的组成部分。修改的投标文件应按照本章第3条、第4条规定进行编制、密封、标记和递交，并标明“修改”字样。</w:t>
      </w:r>
    </w:p>
    <w:p w:rsidR="003D66F4" w:rsidRDefault="00F0033C">
      <w:pPr>
        <w:pStyle w:val="Default"/>
        <w:spacing w:line="440" w:lineRule="exact"/>
        <w:jc w:val="both"/>
        <w:outlineLvl w:val="1"/>
        <w:rPr>
          <w:rFonts w:hAnsi="宋体"/>
          <w:b/>
          <w:color w:val="auto"/>
        </w:rPr>
      </w:pPr>
      <w:bookmarkStart w:id="52" w:name="_Toc283559967"/>
      <w:r>
        <w:rPr>
          <w:rFonts w:hAnsi="宋体" w:hint="eastAsia"/>
          <w:b/>
          <w:color w:val="auto"/>
        </w:rPr>
        <w:t>5. 开标</w:t>
      </w:r>
      <w:bookmarkEnd w:id="52"/>
    </w:p>
    <w:p w:rsidR="003D66F4" w:rsidRDefault="00F0033C">
      <w:pPr>
        <w:autoSpaceDE w:val="0"/>
        <w:autoSpaceDN w:val="0"/>
        <w:adjustRightInd w:val="0"/>
        <w:spacing w:line="440" w:lineRule="exact"/>
        <w:jc w:val="left"/>
        <w:outlineLvl w:val="1"/>
        <w:rPr>
          <w:rFonts w:hAnsi="宋体" w:cs="宋体"/>
          <w:b/>
          <w:sz w:val="24"/>
        </w:rPr>
      </w:pPr>
      <w:bookmarkStart w:id="53" w:name="_Toc283559968"/>
      <w:r>
        <w:rPr>
          <w:rFonts w:hAnsi="宋体" w:cs="宋体" w:hint="eastAsia"/>
          <w:b/>
          <w:sz w:val="24"/>
        </w:rPr>
        <w:t>5.1 开标时间和地点</w:t>
      </w:r>
      <w:bookmarkEnd w:id="53"/>
    </w:p>
    <w:p w:rsidR="003D66F4" w:rsidRDefault="00F0033C">
      <w:pPr>
        <w:spacing w:line="360" w:lineRule="auto"/>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招标人在投标人须知前附表第2.2.2项规定的投标截止时间（开标时间）和投标人须知前附表规定的地点公开开标，并邀请所有投标人的法定代表人或其委托代理人准时参加。</w:t>
      </w:r>
    </w:p>
    <w:p w:rsidR="003D66F4" w:rsidRDefault="00F0033C">
      <w:pPr>
        <w:autoSpaceDE w:val="0"/>
        <w:autoSpaceDN w:val="0"/>
        <w:adjustRightInd w:val="0"/>
        <w:spacing w:line="360" w:lineRule="auto"/>
        <w:jc w:val="left"/>
        <w:rPr>
          <w:rFonts w:hAnsi="宋体" w:cs="宋体"/>
          <w:b/>
          <w:sz w:val="24"/>
        </w:rPr>
      </w:pPr>
      <w:r>
        <w:rPr>
          <w:rFonts w:hAnsi="宋体" w:cs="宋体" w:hint="eastAsia"/>
          <w:b/>
          <w:sz w:val="24"/>
        </w:rPr>
        <w:t>5.2 开标程序</w:t>
      </w:r>
    </w:p>
    <w:p w:rsidR="003D66F4" w:rsidRDefault="00F0033C">
      <w:pPr>
        <w:spacing w:line="360" w:lineRule="auto"/>
        <w:ind w:firstLineChars="200" w:firstLine="480"/>
        <w:rPr>
          <w:rFonts w:hAnsi="宋体" w:cs="宋体"/>
          <w:sz w:val="24"/>
        </w:rPr>
      </w:pPr>
      <w:r>
        <w:rPr>
          <w:rFonts w:hAnsi="宋体" w:cs="宋体" w:hint="eastAsia"/>
          <w:sz w:val="24"/>
        </w:rPr>
        <w:t>主持人按下列程序进行开标：</w:t>
      </w:r>
    </w:p>
    <w:p w:rsidR="003D66F4" w:rsidRDefault="00F0033C">
      <w:pPr>
        <w:spacing w:line="360" w:lineRule="auto"/>
        <w:ind w:firstLineChars="200" w:firstLine="480"/>
        <w:rPr>
          <w:rFonts w:hAnsi="宋体" w:cs="宋体"/>
          <w:sz w:val="24"/>
        </w:rPr>
      </w:pPr>
      <w:r>
        <w:rPr>
          <w:rFonts w:hAnsi="宋体" w:cs="宋体" w:hint="eastAsia"/>
          <w:sz w:val="24"/>
        </w:rPr>
        <w:t>5.2.1主持人按下列程序进行开标：</w:t>
      </w:r>
    </w:p>
    <w:p w:rsidR="003D66F4" w:rsidRDefault="00F0033C">
      <w:pPr>
        <w:spacing w:line="360" w:lineRule="auto"/>
        <w:ind w:firstLineChars="200" w:firstLine="480"/>
        <w:rPr>
          <w:rFonts w:hAnsi="宋体" w:cs="宋体"/>
          <w:sz w:val="24"/>
        </w:rPr>
      </w:pPr>
      <w:r>
        <w:rPr>
          <w:rFonts w:hAnsi="宋体" w:cs="宋体" w:hint="eastAsia"/>
          <w:sz w:val="24"/>
        </w:rPr>
        <w:t>（1）宣布开标纪律；</w:t>
      </w:r>
    </w:p>
    <w:p w:rsidR="003D66F4" w:rsidRDefault="00F0033C">
      <w:pPr>
        <w:spacing w:line="360" w:lineRule="auto"/>
        <w:ind w:firstLineChars="200" w:firstLine="480"/>
        <w:rPr>
          <w:rFonts w:hAnsi="宋体" w:cs="宋体"/>
          <w:sz w:val="24"/>
        </w:rPr>
      </w:pPr>
      <w:r>
        <w:rPr>
          <w:rFonts w:hAnsi="宋体" w:cs="宋体" w:hint="eastAsia"/>
          <w:sz w:val="24"/>
        </w:rPr>
        <w:t>（2）公布在投标截止时间前递交投标文件的投标人名称，并点名确认投标人是否派人到场；</w:t>
      </w:r>
    </w:p>
    <w:p w:rsidR="003D66F4" w:rsidRDefault="00F0033C">
      <w:pPr>
        <w:spacing w:line="360" w:lineRule="auto"/>
        <w:ind w:firstLineChars="200" w:firstLine="480"/>
        <w:rPr>
          <w:rFonts w:hAnsi="宋体" w:cs="宋体"/>
          <w:sz w:val="24"/>
        </w:rPr>
      </w:pPr>
      <w:r>
        <w:rPr>
          <w:rFonts w:hAnsi="宋体" w:cs="宋体" w:hint="eastAsia"/>
          <w:sz w:val="24"/>
        </w:rPr>
        <w:t>（3）宣读经备案的招标文件的补充和修改文件的份数；</w:t>
      </w:r>
    </w:p>
    <w:p w:rsidR="003D66F4" w:rsidRDefault="00F0033C">
      <w:pPr>
        <w:spacing w:line="360" w:lineRule="auto"/>
        <w:ind w:firstLineChars="200" w:firstLine="480"/>
        <w:rPr>
          <w:rFonts w:hAnsi="宋体" w:cs="宋体"/>
          <w:sz w:val="24"/>
        </w:rPr>
      </w:pPr>
      <w:r>
        <w:rPr>
          <w:rFonts w:hAnsi="宋体" w:cs="宋体" w:hint="eastAsia"/>
          <w:sz w:val="24"/>
        </w:rPr>
        <w:t>（4）宣布开标人、唱标人、记录人、监标人等有关人员姓名；</w:t>
      </w:r>
    </w:p>
    <w:p w:rsidR="003D66F4" w:rsidRDefault="00F0033C">
      <w:pPr>
        <w:spacing w:line="360" w:lineRule="auto"/>
        <w:ind w:firstLineChars="200" w:firstLine="480"/>
        <w:rPr>
          <w:rFonts w:hAnsi="宋体" w:cs="宋体"/>
          <w:sz w:val="24"/>
        </w:rPr>
      </w:pPr>
      <w:r>
        <w:rPr>
          <w:rFonts w:hAnsi="宋体" w:cs="宋体" w:hint="eastAsia"/>
          <w:sz w:val="24"/>
        </w:rPr>
        <w:t>（5）按照投标人须知前附表规定检查投标文件的密封情况；</w:t>
      </w:r>
    </w:p>
    <w:p w:rsidR="003D66F4" w:rsidRDefault="00F0033C">
      <w:pPr>
        <w:spacing w:line="360" w:lineRule="auto"/>
        <w:ind w:firstLineChars="200" w:firstLine="480"/>
        <w:rPr>
          <w:rFonts w:hAnsi="宋体" w:cs="宋体"/>
          <w:sz w:val="24"/>
        </w:rPr>
      </w:pPr>
      <w:r>
        <w:rPr>
          <w:rFonts w:hAnsi="宋体" w:cs="宋体" w:hint="eastAsia"/>
          <w:sz w:val="24"/>
        </w:rPr>
        <w:t>（6）按照投标人须知前附表的规定确定并宣布投标文件开标顺序；</w:t>
      </w:r>
    </w:p>
    <w:p w:rsidR="003D66F4" w:rsidRDefault="00F0033C">
      <w:pPr>
        <w:spacing w:line="360" w:lineRule="auto"/>
        <w:ind w:firstLineChars="200" w:firstLine="480"/>
        <w:rPr>
          <w:rFonts w:hAnsi="宋体" w:cs="宋体"/>
          <w:sz w:val="24"/>
        </w:rPr>
      </w:pPr>
      <w:r>
        <w:rPr>
          <w:rFonts w:hAnsi="宋体" w:cs="宋体" w:hint="eastAsia"/>
          <w:sz w:val="24"/>
        </w:rPr>
        <w:t>（7）按照宣布的开标顺序当众开标，公布投标人名称、标段名称、投标保证递交情况、投标报价、质量目标、工期等其他内容，并记录在案；</w:t>
      </w:r>
    </w:p>
    <w:p w:rsidR="003D66F4" w:rsidRDefault="00F0033C">
      <w:pPr>
        <w:spacing w:line="360" w:lineRule="auto"/>
        <w:ind w:firstLineChars="200" w:firstLine="480"/>
        <w:rPr>
          <w:rFonts w:hAnsi="宋体" w:cs="宋体"/>
          <w:sz w:val="24"/>
        </w:rPr>
      </w:pPr>
      <w:r>
        <w:rPr>
          <w:rFonts w:hAnsi="宋体" w:cs="宋体" w:hint="eastAsia"/>
          <w:sz w:val="24"/>
        </w:rPr>
        <w:t>（8）投标人代表、招标人代表、监标人、记录人等有关人员在开标记录上签字确认；</w:t>
      </w:r>
    </w:p>
    <w:p w:rsidR="003D66F4" w:rsidRDefault="00F0033C">
      <w:pPr>
        <w:spacing w:line="360" w:lineRule="auto"/>
        <w:ind w:firstLineChars="200" w:firstLine="480"/>
        <w:rPr>
          <w:rFonts w:hAnsi="宋体" w:cs="宋体"/>
          <w:sz w:val="24"/>
        </w:rPr>
      </w:pPr>
      <w:r>
        <w:rPr>
          <w:rFonts w:hAnsi="宋体" w:cs="宋体" w:hint="eastAsia"/>
          <w:sz w:val="24"/>
        </w:rPr>
        <w:t>（9）开标结束。</w:t>
      </w:r>
    </w:p>
    <w:p w:rsidR="003D66F4" w:rsidRDefault="00F0033C">
      <w:pPr>
        <w:autoSpaceDE w:val="0"/>
        <w:autoSpaceDN w:val="0"/>
        <w:adjustRightInd w:val="0"/>
        <w:spacing w:line="360" w:lineRule="auto"/>
        <w:jc w:val="left"/>
        <w:rPr>
          <w:rFonts w:hAnsi="宋体" w:cs="宋体"/>
          <w:b/>
          <w:sz w:val="24"/>
        </w:rPr>
      </w:pPr>
      <w:r>
        <w:rPr>
          <w:rFonts w:hAnsi="宋体" w:cs="宋体" w:hint="eastAsia"/>
          <w:b/>
          <w:sz w:val="24"/>
        </w:rPr>
        <w:t>6. 评标</w:t>
      </w:r>
      <w:bookmarkEnd w:id="50"/>
    </w:p>
    <w:p w:rsidR="003D66F4" w:rsidRDefault="00F0033C">
      <w:pPr>
        <w:autoSpaceDE w:val="0"/>
        <w:autoSpaceDN w:val="0"/>
        <w:adjustRightInd w:val="0"/>
        <w:spacing w:line="440" w:lineRule="exact"/>
        <w:jc w:val="left"/>
        <w:outlineLvl w:val="1"/>
        <w:rPr>
          <w:rFonts w:hAnsi="宋体" w:cs="宋体"/>
          <w:b/>
          <w:sz w:val="24"/>
        </w:rPr>
      </w:pPr>
      <w:bookmarkStart w:id="54" w:name="_Toc283559971"/>
      <w:r>
        <w:rPr>
          <w:rFonts w:hAnsi="宋体" w:cs="宋体" w:hint="eastAsia"/>
          <w:b/>
          <w:sz w:val="24"/>
        </w:rPr>
        <w:t>6.1 评标委员会</w:t>
      </w:r>
      <w:bookmarkEnd w:id="54"/>
    </w:p>
    <w:p w:rsidR="004B6124" w:rsidRPr="004B6124" w:rsidRDefault="004B6124" w:rsidP="004B6124">
      <w:pPr>
        <w:autoSpaceDE w:val="0"/>
        <w:autoSpaceDN w:val="0"/>
        <w:spacing w:line="440" w:lineRule="exact"/>
        <w:ind w:firstLineChars="200" w:firstLine="480"/>
        <w:jc w:val="left"/>
        <w:outlineLvl w:val="2"/>
        <w:rPr>
          <w:rFonts w:hAnsi="宋体" w:cs="宋体"/>
          <w:sz w:val="24"/>
        </w:rPr>
      </w:pPr>
      <w:bookmarkStart w:id="55" w:name="_Toc283559972"/>
      <w:r w:rsidRPr="004B6124">
        <w:rPr>
          <w:rFonts w:hAnsi="宋体" w:cs="宋体" w:hint="eastAsia"/>
          <w:sz w:val="24"/>
        </w:rPr>
        <w:lastRenderedPageBreak/>
        <w:t>6.1.1 评标由招标人依法组建的评标委员会负责。评标委员会成员人数以及技术、经济等方面专家的确定方式见投标人须知前附表。</w:t>
      </w:r>
    </w:p>
    <w:p w:rsidR="004B6124" w:rsidRPr="004B6124" w:rsidRDefault="004B6124" w:rsidP="004B6124">
      <w:pPr>
        <w:autoSpaceDE w:val="0"/>
        <w:autoSpaceDN w:val="0"/>
        <w:spacing w:line="440" w:lineRule="exact"/>
        <w:ind w:firstLineChars="200" w:firstLine="480"/>
        <w:jc w:val="left"/>
        <w:outlineLvl w:val="2"/>
        <w:rPr>
          <w:rFonts w:hAnsi="宋体" w:cs="宋体"/>
          <w:sz w:val="24"/>
        </w:rPr>
      </w:pPr>
      <w:r w:rsidRPr="004B6124">
        <w:rPr>
          <w:rFonts w:hAnsi="宋体" w:cs="宋体" w:hint="eastAsia"/>
          <w:sz w:val="24"/>
        </w:rPr>
        <w:t>6.1.2 评标委员会成员有下列情形之一的，应当回避：</w:t>
      </w:r>
    </w:p>
    <w:p w:rsidR="004B6124" w:rsidRPr="004B6124" w:rsidRDefault="004B6124" w:rsidP="004B6124">
      <w:pPr>
        <w:autoSpaceDE w:val="0"/>
        <w:autoSpaceDN w:val="0"/>
        <w:spacing w:line="440" w:lineRule="exact"/>
        <w:ind w:firstLineChars="200" w:firstLine="480"/>
        <w:jc w:val="left"/>
        <w:outlineLvl w:val="2"/>
        <w:rPr>
          <w:rFonts w:hAnsi="宋体" w:cs="宋体"/>
          <w:sz w:val="24"/>
        </w:rPr>
      </w:pPr>
      <w:r w:rsidRPr="004B6124">
        <w:rPr>
          <w:rFonts w:hAnsi="宋体" w:cs="宋体" w:hint="eastAsia"/>
          <w:sz w:val="24"/>
        </w:rPr>
        <w:t xml:space="preserve">  （1）投标人的主要负责人的近亲属；</w:t>
      </w:r>
    </w:p>
    <w:p w:rsidR="004B6124" w:rsidRPr="004B6124" w:rsidRDefault="004B6124" w:rsidP="004B6124">
      <w:pPr>
        <w:autoSpaceDE w:val="0"/>
        <w:autoSpaceDN w:val="0"/>
        <w:spacing w:line="440" w:lineRule="exact"/>
        <w:ind w:firstLineChars="200" w:firstLine="480"/>
        <w:jc w:val="left"/>
        <w:outlineLvl w:val="2"/>
        <w:rPr>
          <w:rFonts w:hAnsi="宋体" w:cs="宋体"/>
          <w:sz w:val="24"/>
        </w:rPr>
      </w:pPr>
      <w:r w:rsidRPr="004B6124">
        <w:rPr>
          <w:rFonts w:hAnsi="宋体" w:cs="宋体" w:hint="eastAsia"/>
          <w:sz w:val="24"/>
        </w:rPr>
        <w:t xml:space="preserve">  （2）项目主管部门或者行政监督部门的人员；</w:t>
      </w:r>
    </w:p>
    <w:p w:rsidR="004B6124" w:rsidRPr="004B6124" w:rsidRDefault="004B6124" w:rsidP="004B6124">
      <w:pPr>
        <w:autoSpaceDE w:val="0"/>
        <w:autoSpaceDN w:val="0"/>
        <w:spacing w:line="440" w:lineRule="exact"/>
        <w:ind w:firstLineChars="200" w:firstLine="480"/>
        <w:jc w:val="left"/>
        <w:outlineLvl w:val="2"/>
        <w:rPr>
          <w:rFonts w:hAnsi="宋体" w:cs="宋体"/>
          <w:sz w:val="24"/>
        </w:rPr>
      </w:pPr>
      <w:r w:rsidRPr="004B6124">
        <w:rPr>
          <w:rFonts w:hAnsi="宋体" w:cs="宋体" w:hint="eastAsia"/>
          <w:sz w:val="24"/>
        </w:rPr>
        <w:t xml:space="preserve">  （3）与投标人有经济利益关系，可能影响对投标公正评审的；</w:t>
      </w:r>
    </w:p>
    <w:p w:rsidR="004B6124" w:rsidRPr="004B6124" w:rsidRDefault="004B6124" w:rsidP="004B6124">
      <w:pPr>
        <w:autoSpaceDE w:val="0"/>
        <w:autoSpaceDN w:val="0"/>
        <w:spacing w:line="440" w:lineRule="exact"/>
        <w:ind w:firstLineChars="200" w:firstLine="480"/>
        <w:jc w:val="left"/>
        <w:outlineLvl w:val="2"/>
        <w:rPr>
          <w:rFonts w:hAnsi="宋体" w:cs="宋体"/>
          <w:sz w:val="24"/>
        </w:rPr>
      </w:pPr>
      <w:r w:rsidRPr="004B6124">
        <w:rPr>
          <w:rFonts w:hAnsi="宋体" w:cs="宋体" w:hint="eastAsia"/>
          <w:sz w:val="24"/>
        </w:rPr>
        <w:t xml:space="preserve">  (4) 曾因在招标、评标以及其他与招标投标有关活动中从事违法行为而受过行政处罚或刑事处罚的。</w:t>
      </w:r>
    </w:p>
    <w:p w:rsidR="004B6124" w:rsidRPr="004B6124" w:rsidRDefault="004B6124" w:rsidP="004B6124">
      <w:pPr>
        <w:autoSpaceDE w:val="0"/>
        <w:autoSpaceDN w:val="0"/>
        <w:spacing w:line="440" w:lineRule="exact"/>
        <w:ind w:firstLineChars="200" w:firstLine="480"/>
        <w:jc w:val="left"/>
        <w:outlineLvl w:val="2"/>
        <w:rPr>
          <w:rFonts w:hAnsi="宋体" w:cs="宋体"/>
          <w:sz w:val="24"/>
        </w:rPr>
      </w:pPr>
      <w:r w:rsidRPr="004B6124">
        <w:rPr>
          <w:rFonts w:hAnsi="宋体" w:cs="宋体" w:hint="eastAsia"/>
          <w:sz w:val="24"/>
        </w:rPr>
        <w:t>6.1.3评标过程中，评标委员会有回避事由、擅离职守或因健康原因未能继续评标的应当及时更换，被更换的评标委员会成员作出的评审结论无效，由更换后的评标成员重新进行评审。</w:t>
      </w:r>
    </w:p>
    <w:p w:rsidR="004B6124" w:rsidRPr="004B6124" w:rsidRDefault="004B6124" w:rsidP="004B6124">
      <w:pPr>
        <w:autoSpaceDE w:val="0"/>
        <w:autoSpaceDN w:val="0"/>
        <w:spacing w:line="440" w:lineRule="exact"/>
        <w:ind w:firstLineChars="200" w:firstLine="480"/>
        <w:jc w:val="left"/>
        <w:outlineLvl w:val="2"/>
        <w:rPr>
          <w:rFonts w:hAnsi="宋体" w:cs="宋体"/>
          <w:sz w:val="24"/>
        </w:rPr>
      </w:pPr>
      <w:r w:rsidRPr="004B6124">
        <w:rPr>
          <w:rFonts w:hAnsi="宋体" w:cs="宋体" w:hint="eastAsia"/>
          <w:sz w:val="24"/>
        </w:rPr>
        <w:t>6.1.4评标专家应严格按照招标文件要求查看“硬件特征码”相关信息并进行评审，在评标报告中显示“不同投标人电子投标文件制作硬件特征码”是否雷同的分析及判定结果。</w:t>
      </w:r>
    </w:p>
    <w:p w:rsidR="004B6124" w:rsidRPr="004B6124" w:rsidRDefault="004B6124" w:rsidP="004B6124">
      <w:pPr>
        <w:autoSpaceDE w:val="0"/>
        <w:autoSpaceDN w:val="0"/>
        <w:spacing w:line="440" w:lineRule="exact"/>
        <w:ind w:firstLineChars="200" w:firstLine="480"/>
        <w:jc w:val="left"/>
        <w:outlineLvl w:val="2"/>
        <w:rPr>
          <w:rFonts w:hAnsi="宋体" w:cs="宋体"/>
          <w:sz w:val="24"/>
        </w:rPr>
      </w:pPr>
      <w:r w:rsidRPr="004B6124">
        <w:rPr>
          <w:rFonts w:hAnsi="宋体" w:cs="宋体" w:hint="eastAsia"/>
          <w:sz w:val="24"/>
        </w:rPr>
        <w:t>6.1.5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3D66F4" w:rsidRDefault="00F0033C">
      <w:pPr>
        <w:autoSpaceDE w:val="0"/>
        <w:autoSpaceDN w:val="0"/>
        <w:spacing w:line="440" w:lineRule="exact"/>
        <w:jc w:val="left"/>
        <w:outlineLvl w:val="2"/>
        <w:rPr>
          <w:rFonts w:hAnsi="宋体" w:cs="宋体"/>
          <w:b/>
          <w:sz w:val="24"/>
        </w:rPr>
      </w:pPr>
      <w:r>
        <w:rPr>
          <w:rFonts w:hAnsi="宋体" w:cs="宋体" w:hint="eastAsia"/>
          <w:b/>
          <w:sz w:val="24"/>
        </w:rPr>
        <w:t>6.2 评标原则</w:t>
      </w:r>
      <w:bookmarkEnd w:id="55"/>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评标活动遵循公平、公正、科学和择优的原则。</w:t>
      </w:r>
    </w:p>
    <w:p w:rsidR="003D66F4" w:rsidRDefault="00F0033C">
      <w:pPr>
        <w:autoSpaceDE w:val="0"/>
        <w:autoSpaceDN w:val="0"/>
        <w:spacing w:line="440" w:lineRule="exact"/>
        <w:jc w:val="left"/>
        <w:outlineLvl w:val="1"/>
        <w:rPr>
          <w:rFonts w:hAnsi="宋体" w:cs="宋体"/>
          <w:b/>
          <w:sz w:val="24"/>
        </w:rPr>
      </w:pPr>
      <w:bookmarkStart w:id="56" w:name="_Toc283559973"/>
      <w:r>
        <w:rPr>
          <w:rFonts w:hAnsi="宋体" w:cs="宋体" w:hint="eastAsia"/>
          <w:b/>
          <w:sz w:val="24"/>
        </w:rPr>
        <w:t>6.3 评标</w:t>
      </w:r>
      <w:bookmarkEnd w:id="56"/>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D66F4" w:rsidRDefault="00F0033C">
      <w:pPr>
        <w:pStyle w:val="Default"/>
        <w:spacing w:line="440" w:lineRule="exact"/>
        <w:jc w:val="both"/>
        <w:outlineLvl w:val="1"/>
        <w:rPr>
          <w:rFonts w:hAnsi="宋体"/>
          <w:b/>
          <w:color w:val="auto"/>
        </w:rPr>
      </w:pPr>
      <w:bookmarkStart w:id="57" w:name="_Toc283559974"/>
      <w:r>
        <w:rPr>
          <w:rFonts w:hAnsi="宋体" w:hint="eastAsia"/>
          <w:b/>
          <w:color w:val="auto"/>
        </w:rPr>
        <w:t>7. 合同授予</w:t>
      </w:r>
      <w:bookmarkEnd w:id="57"/>
    </w:p>
    <w:p w:rsidR="003D66F4" w:rsidRDefault="00F0033C">
      <w:pPr>
        <w:autoSpaceDE w:val="0"/>
        <w:autoSpaceDN w:val="0"/>
        <w:adjustRightInd w:val="0"/>
        <w:spacing w:line="360" w:lineRule="auto"/>
        <w:jc w:val="left"/>
        <w:rPr>
          <w:rFonts w:hAnsi="宋体" w:cs="宋体"/>
          <w:b/>
          <w:sz w:val="24"/>
          <w:szCs w:val="24"/>
        </w:rPr>
      </w:pPr>
      <w:r>
        <w:rPr>
          <w:rFonts w:hAnsi="宋体" w:cs="宋体" w:hint="eastAsia"/>
          <w:b/>
          <w:sz w:val="24"/>
          <w:szCs w:val="24"/>
        </w:rPr>
        <w:t>7.1 中标候选人公示</w:t>
      </w:r>
    </w:p>
    <w:p w:rsidR="003D66F4" w:rsidRDefault="00F0033C">
      <w:pPr>
        <w:spacing w:line="360" w:lineRule="auto"/>
        <w:ind w:firstLine="480"/>
        <w:rPr>
          <w:rFonts w:hAnsi="宋体" w:cs="宋体"/>
          <w:sz w:val="24"/>
          <w:szCs w:val="24"/>
        </w:rPr>
      </w:pPr>
      <w:r>
        <w:rPr>
          <w:rFonts w:hAnsi="宋体" w:cs="宋体" w:hint="eastAsia"/>
          <w:sz w:val="24"/>
          <w:szCs w:val="24"/>
        </w:rPr>
        <w:t>招标人在收到评标报告之日起 3 日内，按照招标公告中规定的公示媒介和期限公示中标候选人，公示期不得少于 3 天。</w:t>
      </w:r>
    </w:p>
    <w:p w:rsidR="003D66F4" w:rsidRDefault="00F0033C">
      <w:pPr>
        <w:autoSpaceDE w:val="0"/>
        <w:autoSpaceDN w:val="0"/>
        <w:adjustRightInd w:val="0"/>
        <w:spacing w:line="360" w:lineRule="auto"/>
        <w:jc w:val="left"/>
        <w:rPr>
          <w:rFonts w:hAnsi="宋体" w:cs="宋体"/>
          <w:b/>
          <w:sz w:val="24"/>
          <w:szCs w:val="24"/>
        </w:rPr>
      </w:pPr>
      <w:r>
        <w:rPr>
          <w:rFonts w:hAnsi="宋体" w:cs="宋体" w:hint="eastAsia"/>
          <w:b/>
          <w:sz w:val="24"/>
          <w:szCs w:val="24"/>
        </w:rPr>
        <w:t>7.2 评标结果异议</w:t>
      </w:r>
    </w:p>
    <w:p w:rsidR="003D66F4" w:rsidRDefault="00F0033C">
      <w:pPr>
        <w:spacing w:line="360" w:lineRule="auto"/>
        <w:ind w:firstLine="480"/>
        <w:rPr>
          <w:rFonts w:hAnsi="宋体" w:cs="宋体"/>
          <w:sz w:val="24"/>
          <w:szCs w:val="24"/>
        </w:rPr>
      </w:pPr>
      <w:r>
        <w:rPr>
          <w:rFonts w:hAnsi="宋体" w:cs="宋体" w:hint="eastAsia"/>
          <w:sz w:val="24"/>
          <w:szCs w:val="24"/>
        </w:rPr>
        <w:t>投标人或者其他利害关系人对评标结果有异议的，应当在中标候选人公示期间提出。招标人将在收到异议之日起 3 日内作出答复；作出答复前，将暂停招标投标活动。</w:t>
      </w:r>
    </w:p>
    <w:p w:rsidR="003D66F4" w:rsidRDefault="00F0033C">
      <w:pPr>
        <w:autoSpaceDE w:val="0"/>
        <w:autoSpaceDN w:val="0"/>
        <w:adjustRightInd w:val="0"/>
        <w:spacing w:line="360" w:lineRule="auto"/>
        <w:jc w:val="left"/>
        <w:rPr>
          <w:rFonts w:hAnsi="宋体" w:cs="宋体"/>
          <w:b/>
          <w:sz w:val="24"/>
          <w:szCs w:val="24"/>
        </w:rPr>
      </w:pPr>
      <w:r>
        <w:rPr>
          <w:rFonts w:hAnsi="宋体" w:cs="宋体" w:hint="eastAsia"/>
          <w:b/>
          <w:sz w:val="24"/>
          <w:szCs w:val="24"/>
        </w:rPr>
        <w:t>7.3 中标候选人履约能力审查</w:t>
      </w:r>
    </w:p>
    <w:p w:rsidR="003D66F4" w:rsidRDefault="00F0033C">
      <w:pPr>
        <w:spacing w:line="360" w:lineRule="auto"/>
        <w:ind w:firstLine="480"/>
        <w:rPr>
          <w:rFonts w:hAnsi="宋体" w:cs="宋体"/>
          <w:sz w:val="24"/>
          <w:szCs w:val="24"/>
        </w:rPr>
      </w:pPr>
      <w:r>
        <w:rPr>
          <w:rFonts w:hAnsi="宋体" w:cs="宋体" w:hint="eastAsia"/>
          <w:sz w:val="24"/>
          <w:szCs w:val="24"/>
        </w:rPr>
        <w:t>中标候选人的经营、财务状况发生较大变化或存在违法行为，招标人认为可能影响其履</w:t>
      </w:r>
      <w:r>
        <w:rPr>
          <w:rFonts w:hAnsi="宋体" w:cs="宋体" w:hint="eastAsia"/>
          <w:sz w:val="24"/>
          <w:szCs w:val="24"/>
        </w:rPr>
        <w:lastRenderedPageBreak/>
        <w:t>约能力的，将在发出中标通知书前提请原评标委员会按照招标文件规定的标准和方法进行审查确认。</w:t>
      </w:r>
    </w:p>
    <w:p w:rsidR="003D66F4" w:rsidRDefault="00F0033C">
      <w:pPr>
        <w:autoSpaceDE w:val="0"/>
        <w:autoSpaceDN w:val="0"/>
        <w:adjustRightInd w:val="0"/>
        <w:spacing w:line="360" w:lineRule="auto"/>
        <w:jc w:val="left"/>
        <w:rPr>
          <w:rFonts w:hAnsi="宋体" w:cs="宋体"/>
          <w:b/>
          <w:sz w:val="24"/>
          <w:szCs w:val="24"/>
        </w:rPr>
      </w:pPr>
      <w:r>
        <w:rPr>
          <w:rFonts w:hAnsi="宋体" w:cs="宋体" w:hint="eastAsia"/>
          <w:b/>
          <w:sz w:val="24"/>
          <w:szCs w:val="24"/>
        </w:rPr>
        <w:t>7.4 定标</w:t>
      </w:r>
    </w:p>
    <w:p w:rsidR="003D66F4" w:rsidRDefault="00F0033C">
      <w:pPr>
        <w:spacing w:line="360" w:lineRule="auto"/>
        <w:ind w:firstLineChars="200" w:firstLine="480"/>
        <w:rPr>
          <w:rFonts w:hAnsi="宋体" w:cs="宋体"/>
          <w:sz w:val="24"/>
          <w:szCs w:val="24"/>
        </w:rPr>
      </w:pPr>
      <w:r>
        <w:rPr>
          <w:rFonts w:hAnsi="宋体" w:cs="宋体" w:hint="eastAsia"/>
          <w:sz w:val="24"/>
          <w:szCs w:val="24"/>
        </w:rPr>
        <w:t>按照投标人须知前附表的规定，招标人或招标人授权的评标委员会依法确定中标人。</w:t>
      </w:r>
    </w:p>
    <w:p w:rsidR="003D66F4" w:rsidRDefault="00F0033C">
      <w:pPr>
        <w:autoSpaceDE w:val="0"/>
        <w:autoSpaceDN w:val="0"/>
        <w:spacing w:line="360" w:lineRule="auto"/>
        <w:jc w:val="left"/>
        <w:outlineLvl w:val="0"/>
        <w:rPr>
          <w:rFonts w:hAnsi="宋体" w:cs="宋体"/>
          <w:b/>
          <w:sz w:val="24"/>
        </w:rPr>
      </w:pPr>
      <w:bookmarkStart w:id="58" w:name="_Toc283559976"/>
      <w:r>
        <w:rPr>
          <w:rFonts w:hAnsi="宋体" w:cs="宋体" w:hint="eastAsia"/>
          <w:b/>
          <w:sz w:val="24"/>
        </w:rPr>
        <w:t>7.5 中标通知</w:t>
      </w:r>
      <w:bookmarkEnd w:id="58"/>
    </w:p>
    <w:p w:rsidR="004B6124" w:rsidRPr="004B6124" w:rsidRDefault="004B6124" w:rsidP="004B6124">
      <w:pPr>
        <w:autoSpaceDE w:val="0"/>
        <w:autoSpaceDN w:val="0"/>
        <w:spacing w:line="440" w:lineRule="exact"/>
        <w:ind w:firstLineChars="200" w:firstLine="480"/>
        <w:jc w:val="left"/>
        <w:outlineLvl w:val="0"/>
        <w:rPr>
          <w:rFonts w:hAnsi="宋体" w:cs="宋体"/>
          <w:sz w:val="24"/>
        </w:rPr>
      </w:pPr>
      <w:bookmarkStart w:id="59" w:name="_Toc144974537"/>
      <w:bookmarkStart w:id="60" w:name="_Toc152042345"/>
      <w:bookmarkStart w:id="61" w:name="_Toc152045569"/>
      <w:bookmarkStart w:id="62" w:name="_Toc179632587"/>
      <w:r w:rsidRPr="004B6124">
        <w:rPr>
          <w:rFonts w:hAnsi="宋体" w:cs="宋体" w:hint="eastAsia"/>
          <w:sz w:val="24"/>
        </w:rPr>
        <w:t>在本章第3.3 款规定的投标有效期内，招标人以书面形式向中标人发出中标通知书，同时将中标结果通知未中标的投标人。招标人将在发布招标公告同一媒介公示中标结果，公示期满后将以书面形式向中标人发中标通知书，确认接受其投标。中标通知书为合同的组成部分。</w:t>
      </w:r>
    </w:p>
    <w:p w:rsidR="003D66F4" w:rsidRDefault="00F0033C">
      <w:pPr>
        <w:autoSpaceDE w:val="0"/>
        <w:autoSpaceDN w:val="0"/>
        <w:spacing w:line="440" w:lineRule="exact"/>
        <w:jc w:val="left"/>
        <w:outlineLvl w:val="0"/>
        <w:rPr>
          <w:rFonts w:hAnsi="宋体" w:cs="宋体"/>
          <w:b/>
          <w:sz w:val="24"/>
        </w:rPr>
      </w:pPr>
      <w:r>
        <w:rPr>
          <w:rFonts w:hAnsi="宋体" w:cs="宋体" w:hint="eastAsia"/>
          <w:b/>
          <w:sz w:val="24"/>
        </w:rPr>
        <w:t>7.</w:t>
      </w:r>
      <w:bookmarkStart w:id="63" w:name="_Toc283559977"/>
      <w:bookmarkEnd w:id="59"/>
      <w:bookmarkEnd w:id="60"/>
      <w:bookmarkEnd w:id="61"/>
      <w:bookmarkEnd w:id="62"/>
      <w:r>
        <w:rPr>
          <w:rFonts w:hAnsi="宋体" w:cs="宋体" w:hint="eastAsia"/>
          <w:b/>
          <w:sz w:val="24"/>
        </w:rPr>
        <w:t>6 签订合同</w:t>
      </w:r>
      <w:bookmarkEnd w:id="63"/>
    </w:p>
    <w:p w:rsidR="003D66F4" w:rsidRDefault="00F0033C">
      <w:pPr>
        <w:autoSpaceDE w:val="0"/>
        <w:autoSpaceDN w:val="0"/>
        <w:spacing w:line="440" w:lineRule="exact"/>
        <w:ind w:firstLineChars="200" w:firstLine="480"/>
        <w:jc w:val="left"/>
        <w:outlineLvl w:val="0"/>
        <w:rPr>
          <w:rFonts w:hAnsi="宋体" w:cs="宋体"/>
          <w:sz w:val="24"/>
        </w:rPr>
      </w:pPr>
      <w:r>
        <w:rPr>
          <w:rFonts w:hAnsi="宋体" w:cs="宋体" w:hint="eastAsia"/>
          <w:sz w:val="24"/>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7.6.2 发出中标通知书后，招标人无正当理由拒签合同的，招标人向中标人退还投标保证金；给中标人造成损失的，还应当赔偿损失。</w:t>
      </w:r>
    </w:p>
    <w:p w:rsidR="003D66F4" w:rsidRDefault="00F0033C">
      <w:pPr>
        <w:autoSpaceDE w:val="0"/>
        <w:autoSpaceDN w:val="0"/>
        <w:spacing w:line="440" w:lineRule="exact"/>
        <w:jc w:val="left"/>
        <w:outlineLvl w:val="1"/>
        <w:rPr>
          <w:rFonts w:hAnsi="宋体" w:cs="宋体"/>
          <w:b/>
          <w:sz w:val="24"/>
        </w:rPr>
      </w:pPr>
      <w:bookmarkStart w:id="64" w:name="_Toc283559978"/>
      <w:r>
        <w:rPr>
          <w:rFonts w:hAnsi="宋体" w:cs="宋体" w:hint="eastAsia"/>
          <w:b/>
          <w:sz w:val="24"/>
        </w:rPr>
        <w:t>8. 重新招标和不再招标</w:t>
      </w:r>
      <w:bookmarkEnd w:id="64"/>
    </w:p>
    <w:p w:rsidR="003D66F4" w:rsidRDefault="00F0033C">
      <w:pPr>
        <w:autoSpaceDE w:val="0"/>
        <w:autoSpaceDN w:val="0"/>
        <w:adjustRightInd w:val="0"/>
        <w:spacing w:line="440" w:lineRule="exact"/>
        <w:jc w:val="left"/>
        <w:outlineLvl w:val="0"/>
        <w:rPr>
          <w:rFonts w:hAnsi="宋体" w:cs="宋体"/>
          <w:b/>
          <w:sz w:val="24"/>
        </w:rPr>
      </w:pPr>
      <w:bookmarkStart w:id="65" w:name="_Toc283559979"/>
      <w:r>
        <w:rPr>
          <w:rFonts w:hAnsi="宋体" w:cs="宋体" w:hint="eastAsia"/>
          <w:b/>
          <w:sz w:val="24"/>
        </w:rPr>
        <w:t>8.1 重新招标</w:t>
      </w:r>
      <w:bookmarkEnd w:id="65"/>
    </w:p>
    <w:p w:rsidR="003D66F4" w:rsidRDefault="00F0033C">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3D66F4" w:rsidRDefault="00F0033C">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3D66F4" w:rsidRDefault="00F0033C">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3D66F4" w:rsidRDefault="00F0033C">
      <w:pPr>
        <w:autoSpaceDE w:val="0"/>
        <w:autoSpaceDN w:val="0"/>
        <w:adjustRightInd w:val="0"/>
        <w:spacing w:line="440" w:lineRule="exact"/>
        <w:jc w:val="left"/>
        <w:outlineLvl w:val="0"/>
        <w:rPr>
          <w:rFonts w:hAnsi="宋体" w:cs="宋体"/>
          <w:b/>
          <w:sz w:val="24"/>
        </w:rPr>
      </w:pPr>
      <w:bookmarkStart w:id="66" w:name="_Toc283559980"/>
      <w:r>
        <w:rPr>
          <w:rFonts w:hAnsi="宋体" w:cs="宋体" w:hint="eastAsia"/>
          <w:b/>
          <w:sz w:val="24"/>
        </w:rPr>
        <w:t>8.2 不再招标</w:t>
      </w:r>
      <w:bookmarkEnd w:id="66"/>
    </w:p>
    <w:p w:rsidR="003D66F4" w:rsidRDefault="00F0033C">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3D66F4" w:rsidRDefault="00F0033C">
      <w:pPr>
        <w:pStyle w:val="Default"/>
        <w:spacing w:line="440" w:lineRule="exact"/>
        <w:jc w:val="both"/>
        <w:outlineLvl w:val="0"/>
        <w:rPr>
          <w:rFonts w:hAnsi="宋体"/>
          <w:b/>
          <w:color w:val="auto"/>
        </w:rPr>
      </w:pPr>
      <w:bookmarkStart w:id="67" w:name="_Toc283559981"/>
      <w:r>
        <w:rPr>
          <w:rFonts w:hAnsi="宋体" w:hint="eastAsia"/>
          <w:b/>
          <w:color w:val="auto"/>
        </w:rPr>
        <w:t>9. 纪律和监督</w:t>
      </w:r>
      <w:bookmarkEnd w:id="67"/>
    </w:p>
    <w:p w:rsidR="003D66F4" w:rsidRDefault="00F0033C">
      <w:pPr>
        <w:autoSpaceDE w:val="0"/>
        <w:autoSpaceDN w:val="0"/>
        <w:adjustRightInd w:val="0"/>
        <w:spacing w:line="440" w:lineRule="exact"/>
        <w:jc w:val="left"/>
        <w:outlineLvl w:val="0"/>
        <w:rPr>
          <w:rFonts w:hAnsi="宋体" w:cs="宋体"/>
          <w:b/>
          <w:sz w:val="24"/>
        </w:rPr>
      </w:pPr>
      <w:bookmarkStart w:id="68" w:name="_Toc283559982"/>
      <w:r>
        <w:rPr>
          <w:rFonts w:hAnsi="宋体" w:cs="宋体" w:hint="eastAsia"/>
          <w:b/>
          <w:sz w:val="24"/>
        </w:rPr>
        <w:t>9.1 对招标人的纪律要求</w:t>
      </w:r>
      <w:bookmarkEnd w:id="68"/>
    </w:p>
    <w:p w:rsidR="003D66F4" w:rsidRDefault="00F003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3D66F4" w:rsidRDefault="00F0033C">
      <w:pPr>
        <w:autoSpaceDE w:val="0"/>
        <w:autoSpaceDN w:val="0"/>
        <w:adjustRightInd w:val="0"/>
        <w:spacing w:line="440" w:lineRule="exact"/>
        <w:jc w:val="left"/>
        <w:outlineLvl w:val="0"/>
        <w:rPr>
          <w:rFonts w:hAnsi="宋体" w:cs="宋体"/>
          <w:b/>
          <w:sz w:val="24"/>
        </w:rPr>
      </w:pPr>
      <w:bookmarkStart w:id="69" w:name="_Toc283559983"/>
      <w:r>
        <w:rPr>
          <w:rFonts w:hAnsi="宋体" w:cs="宋体" w:hint="eastAsia"/>
          <w:b/>
          <w:sz w:val="24"/>
        </w:rPr>
        <w:t>9.2 对投标人的纪律要求</w:t>
      </w:r>
      <w:bookmarkEnd w:id="69"/>
    </w:p>
    <w:p w:rsidR="003D66F4" w:rsidRDefault="00F003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D66F4" w:rsidRDefault="00F0033C">
      <w:pPr>
        <w:autoSpaceDE w:val="0"/>
        <w:autoSpaceDN w:val="0"/>
        <w:adjustRightInd w:val="0"/>
        <w:spacing w:line="440" w:lineRule="exact"/>
        <w:jc w:val="left"/>
        <w:outlineLvl w:val="0"/>
        <w:rPr>
          <w:rFonts w:hAnsi="宋体" w:cs="宋体"/>
          <w:b/>
          <w:sz w:val="24"/>
        </w:rPr>
      </w:pPr>
      <w:bookmarkStart w:id="70" w:name="_Toc283559984"/>
      <w:r>
        <w:rPr>
          <w:rFonts w:hAnsi="宋体" w:cs="宋体" w:hint="eastAsia"/>
          <w:b/>
          <w:sz w:val="24"/>
        </w:rPr>
        <w:lastRenderedPageBreak/>
        <w:t>9.3 对评标委员会成员的纪律要求</w:t>
      </w:r>
      <w:bookmarkEnd w:id="70"/>
    </w:p>
    <w:p w:rsidR="004B6124" w:rsidRDefault="00F0033C" w:rsidP="004B6124">
      <w:pPr>
        <w:pStyle w:val="Default"/>
        <w:spacing w:line="440" w:lineRule="exact"/>
        <w:ind w:firstLineChars="196" w:firstLine="470"/>
        <w:jc w:val="both"/>
        <w:outlineLvl w:val="0"/>
        <w:rPr>
          <w:rFonts w:hAnsi="宋体"/>
        </w:rPr>
      </w:pPr>
      <w:r>
        <w:rPr>
          <w:rFonts w:hAnsi="宋体"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B6124" w:rsidRDefault="004B6124" w:rsidP="004B6124">
      <w:pPr>
        <w:pStyle w:val="Default"/>
        <w:spacing w:line="440" w:lineRule="exact"/>
        <w:ind w:firstLineChars="196" w:firstLine="413"/>
        <w:jc w:val="both"/>
        <w:outlineLvl w:val="0"/>
        <w:rPr>
          <w:rFonts w:hAnsi="宋体" w:cs="TimesNewRomanPSMT"/>
          <w:b/>
          <w:color w:val="auto"/>
          <w:sz w:val="21"/>
          <w:szCs w:val="21"/>
        </w:rPr>
      </w:pPr>
      <w:r>
        <w:rPr>
          <w:rFonts w:hAnsi="宋体" w:cs="TimesNewRomanPSMT" w:hint="eastAsia"/>
          <w:b/>
          <w:color w:val="auto"/>
          <w:sz w:val="21"/>
          <w:szCs w:val="21"/>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3D66F4" w:rsidRPr="004B6124" w:rsidRDefault="003D66F4">
      <w:pPr>
        <w:autoSpaceDE w:val="0"/>
        <w:autoSpaceDN w:val="0"/>
        <w:adjustRightInd w:val="0"/>
        <w:spacing w:line="440" w:lineRule="exact"/>
        <w:ind w:firstLineChars="200" w:firstLine="480"/>
        <w:jc w:val="left"/>
        <w:rPr>
          <w:rFonts w:hAnsi="宋体" w:cs="宋体"/>
          <w:sz w:val="24"/>
        </w:rPr>
      </w:pPr>
    </w:p>
    <w:p w:rsidR="003D66F4" w:rsidRDefault="00F0033C">
      <w:pPr>
        <w:autoSpaceDE w:val="0"/>
        <w:autoSpaceDN w:val="0"/>
        <w:adjustRightInd w:val="0"/>
        <w:spacing w:line="440" w:lineRule="exact"/>
        <w:jc w:val="left"/>
        <w:outlineLvl w:val="0"/>
        <w:rPr>
          <w:rFonts w:hAnsi="宋体" w:cs="宋体"/>
          <w:b/>
          <w:sz w:val="24"/>
        </w:rPr>
      </w:pPr>
      <w:bookmarkStart w:id="71" w:name="_Toc283559985"/>
      <w:r>
        <w:rPr>
          <w:rFonts w:hAnsi="宋体" w:cs="宋体" w:hint="eastAsia"/>
          <w:b/>
          <w:sz w:val="24"/>
        </w:rPr>
        <w:t>9.4 对与评标活动有关的工作人员的纪律要求</w:t>
      </w:r>
      <w:bookmarkEnd w:id="71"/>
    </w:p>
    <w:p w:rsidR="003D66F4" w:rsidRDefault="00F003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D66F4" w:rsidRDefault="00F0033C">
      <w:pPr>
        <w:autoSpaceDE w:val="0"/>
        <w:autoSpaceDN w:val="0"/>
        <w:adjustRightInd w:val="0"/>
        <w:spacing w:line="440" w:lineRule="exact"/>
        <w:jc w:val="left"/>
        <w:outlineLvl w:val="0"/>
        <w:rPr>
          <w:rFonts w:hAnsi="宋体" w:cs="宋体"/>
          <w:b/>
          <w:sz w:val="24"/>
        </w:rPr>
      </w:pPr>
      <w:bookmarkStart w:id="72" w:name="_Toc283559986"/>
      <w:r>
        <w:rPr>
          <w:rFonts w:hAnsi="宋体" w:cs="宋体" w:hint="eastAsia"/>
          <w:b/>
          <w:sz w:val="24"/>
        </w:rPr>
        <w:t>9.5 投诉</w:t>
      </w:r>
      <w:bookmarkEnd w:id="72"/>
    </w:p>
    <w:p w:rsidR="004B6124" w:rsidRPr="004B6124" w:rsidRDefault="004B6124" w:rsidP="004B6124">
      <w:pPr>
        <w:pStyle w:val="Default"/>
        <w:spacing w:line="440" w:lineRule="exact"/>
        <w:ind w:firstLineChars="200" w:firstLine="480"/>
        <w:jc w:val="both"/>
        <w:outlineLvl w:val="0"/>
        <w:rPr>
          <w:rFonts w:hAnsi="宋体"/>
        </w:rPr>
      </w:pPr>
      <w:bookmarkStart w:id="73" w:name="_Toc283559987"/>
      <w:r w:rsidRPr="004B6124">
        <w:rPr>
          <w:rFonts w:hAnsi="宋体" w:hint="eastAsia"/>
        </w:rPr>
        <w:t>投标人和其他利害关系人认为本次招标活动违反法律、法规和规章规定的，有权向有关行政监督部门投诉。</w:t>
      </w:r>
    </w:p>
    <w:p w:rsidR="004B6124" w:rsidRPr="004B6124" w:rsidRDefault="004B6124" w:rsidP="004B6124">
      <w:pPr>
        <w:pStyle w:val="Default"/>
        <w:spacing w:line="440" w:lineRule="exact"/>
        <w:ind w:firstLineChars="200" w:firstLine="480"/>
        <w:jc w:val="both"/>
        <w:outlineLvl w:val="0"/>
        <w:rPr>
          <w:rFonts w:hAnsi="宋体"/>
        </w:rPr>
      </w:pPr>
      <w:r w:rsidRPr="004B6124">
        <w:rPr>
          <w:rFonts w:hAnsi="宋体" w:hint="eastAsia"/>
        </w:rPr>
        <w:t>投标人提起投诉应当符合《中华人民共和国招标投标法》及其实施条例、《工程建设项目招标投标活动投诉处理办法》（七部委11号令；九部委23号令于2013年3月11日修改）规定。</w:t>
      </w:r>
    </w:p>
    <w:p w:rsidR="004B6124" w:rsidRPr="004B6124" w:rsidRDefault="004B6124" w:rsidP="004B6124">
      <w:pPr>
        <w:pStyle w:val="Default"/>
        <w:spacing w:line="440" w:lineRule="exact"/>
        <w:rPr>
          <w:rFonts w:hAnsi="宋体"/>
        </w:rPr>
      </w:pPr>
      <w:r w:rsidRPr="004B6124">
        <w:rPr>
          <w:rFonts w:hAnsi="宋体" w:hint="eastAsia"/>
        </w:rPr>
        <w:t>投标人的投诉活动存在不良行为的，相关部门将按照《长葛市公共资源交易管理委员会关于印发长葛市公共资源交易失信主体失信行为惩戒暂行办法（试行）的通知》（长公管委〔2018〕1号）及有关规定进行处置。</w:t>
      </w:r>
    </w:p>
    <w:p w:rsidR="003D66F4" w:rsidRDefault="00F0033C">
      <w:pPr>
        <w:pStyle w:val="Default"/>
        <w:spacing w:line="440" w:lineRule="exact"/>
        <w:jc w:val="both"/>
        <w:outlineLvl w:val="0"/>
        <w:rPr>
          <w:rFonts w:hAnsi="宋体"/>
          <w:b/>
          <w:color w:val="auto"/>
        </w:rPr>
      </w:pPr>
      <w:r>
        <w:rPr>
          <w:rFonts w:hAnsi="宋体"/>
          <w:b/>
          <w:color w:val="auto"/>
        </w:rPr>
        <w:t xml:space="preserve">10. </w:t>
      </w:r>
      <w:r>
        <w:rPr>
          <w:rFonts w:hAnsi="宋体" w:hint="eastAsia"/>
          <w:b/>
          <w:color w:val="auto"/>
        </w:rPr>
        <w:t>需要补充的其他内容</w:t>
      </w:r>
      <w:bookmarkEnd w:id="73"/>
    </w:p>
    <w:p w:rsidR="004B6124" w:rsidRDefault="00F0033C" w:rsidP="004B6124">
      <w:pPr>
        <w:autoSpaceDE w:val="0"/>
        <w:autoSpaceDN w:val="0"/>
        <w:adjustRightInd w:val="0"/>
        <w:spacing w:line="312" w:lineRule="auto"/>
        <w:jc w:val="left"/>
        <w:outlineLvl w:val="2"/>
        <w:rPr>
          <w:rFonts w:hAnsi="宋体" w:cs="宋体"/>
          <w:b/>
          <w:sz w:val="24"/>
        </w:rPr>
      </w:pPr>
      <w:r>
        <w:rPr>
          <w:rFonts w:hAnsi="宋体" w:cs="宋体" w:hint="eastAsia"/>
          <w:sz w:val="24"/>
        </w:rPr>
        <w:t>需要补充的其他内容：见投标人须知前附表。</w:t>
      </w:r>
      <w:r>
        <w:rPr>
          <w:rFonts w:hAnsi="宋体" w:cs="宋体" w:hint="eastAsia"/>
          <w:sz w:val="24"/>
        </w:rPr>
        <w:br w:type="page"/>
      </w:r>
    </w:p>
    <w:p w:rsidR="003D66F4" w:rsidRDefault="00F0033C">
      <w:pPr>
        <w:spacing w:line="312" w:lineRule="auto"/>
        <w:outlineLvl w:val="2"/>
        <w:rPr>
          <w:rFonts w:hAnsi="宋体" w:cs="宋体"/>
          <w:b/>
          <w:sz w:val="24"/>
        </w:rPr>
      </w:pPr>
      <w:bookmarkStart w:id="74" w:name="_Toc32640"/>
      <w:r>
        <w:rPr>
          <w:rFonts w:hAnsi="宋体" w:cs="宋体" w:hint="eastAsia"/>
          <w:b/>
          <w:sz w:val="24"/>
        </w:rPr>
        <w:lastRenderedPageBreak/>
        <w:t>附表</w:t>
      </w:r>
      <w:r w:rsidR="004B6124">
        <w:rPr>
          <w:rFonts w:hAnsi="宋体" w:cs="宋体" w:hint="eastAsia"/>
          <w:b/>
          <w:sz w:val="24"/>
        </w:rPr>
        <w:t>一</w:t>
      </w:r>
      <w:r>
        <w:rPr>
          <w:rFonts w:hAnsi="宋体" w:cs="宋体" w:hint="eastAsia"/>
          <w:b/>
          <w:sz w:val="24"/>
        </w:rPr>
        <w:t>：问题澄清通知</w:t>
      </w:r>
      <w:bookmarkEnd w:id="74"/>
    </w:p>
    <w:p w:rsidR="003D66F4" w:rsidRDefault="00F0033C" w:rsidP="003B365A">
      <w:pPr>
        <w:spacing w:beforeLines="100" w:afterLines="100" w:line="312" w:lineRule="auto"/>
        <w:jc w:val="center"/>
        <w:rPr>
          <w:rFonts w:hAnsi="宋体" w:cs="宋体"/>
          <w:sz w:val="24"/>
        </w:rPr>
      </w:pPr>
      <w:r>
        <w:rPr>
          <w:rFonts w:hAnsi="宋体" w:cs="宋体" w:hint="eastAsia"/>
          <w:sz w:val="24"/>
        </w:rPr>
        <w:t>问题澄清通知</w:t>
      </w:r>
    </w:p>
    <w:p w:rsidR="003D66F4" w:rsidRDefault="00F0033C">
      <w:pPr>
        <w:spacing w:line="312" w:lineRule="auto"/>
        <w:ind w:firstLineChars="2550" w:firstLine="6120"/>
        <w:rPr>
          <w:rFonts w:hAnsi="宋体" w:cs="宋体"/>
          <w:sz w:val="24"/>
          <w:u w:val="single"/>
        </w:rPr>
      </w:pPr>
      <w:r>
        <w:rPr>
          <w:rFonts w:hAnsi="宋体" w:cs="宋体" w:hint="eastAsia"/>
          <w:sz w:val="24"/>
        </w:rPr>
        <w:t>编号：</w:t>
      </w:r>
    </w:p>
    <w:p w:rsidR="003D66F4" w:rsidRDefault="00F0033C">
      <w:pPr>
        <w:spacing w:line="312" w:lineRule="auto"/>
        <w:ind w:firstLineChars="200" w:firstLine="480"/>
        <w:rPr>
          <w:rFonts w:hAnsi="宋体" w:cs="宋体"/>
          <w:sz w:val="24"/>
        </w:rPr>
      </w:pPr>
      <w:r>
        <w:rPr>
          <w:rFonts w:hAnsi="宋体" w:cs="宋体" w:hint="eastAsia"/>
          <w:sz w:val="24"/>
        </w:rPr>
        <w:t>（投标人名称）：</w:t>
      </w:r>
    </w:p>
    <w:p w:rsidR="003D66F4" w:rsidRDefault="00F0033C">
      <w:pPr>
        <w:spacing w:line="312" w:lineRule="auto"/>
        <w:ind w:firstLineChars="200" w:firstLine="480"/>
        <w:rPr>
          <w:rFonts w:hAnsi="宋体" w:cs="宋体"/>
          <w:sz w:val="24"/>
        </w:rPr>
      </w:pPr>
      <w:r>
        <w:rPr>
          <w:rFonts w:hAnsi="宋体" w:cs="宋体" w:hint="eastAsia"/>
          <w:sz w:val="24"/>
        </w:rPr>
        <w:t>（项目名称）工程招标的评标委员会，对你方的投标文件进行了仔细的审查，现需你方对本通知所附质疑问卷中的问题以书面形式予以澄清、说明或者补正。</w:t>
      </w:r>
    </w:p>
    <w:p w:rsidR="003D66F4" w:rsidRDefault="00F0033C">
      <w:pPr>
        <w:spacing w:line="312" w:lineRule="auto"/>
        <w:ind w:firstLineChars="200" w:firstLine="480"/>
        <w:rPr>
          <w:rFonts w:hAnsi="宋体" w:cs="宋体"/>
          <w:sz w:val="24"/>
        </w:rPr>
      </w:pPr>
      <w:r>
        <w:rPr>
          <w:rFonts w:hAnsi="宋体" w:cs="宋体" w:hint="eastAsia"/>
          <w:sz w:val="24"/>
        </w:rPr>
        <w:t>请将上述问题的澄清、说明或者补正于年月日时前密封递交至（详细地址）或传真至（传真号码）。采用传真方式的，应在年月日</w:t>
      </w:r>
    </w:p>
    <w:p w:rsidR="003D66F4" w:rsidRDefault="00F0033C">
      <w:pPr>
        <w:spacing w:line="312" w:lineRule="auto"/>
        <w:rPr>
          <w:rFonts w:hAnsi="宋体" w:cs="宋体"/>
          <w:sz w:val="24"/>
        </w:rPr>
      </w:pPr>
      <w:r>
        <w:rPr>
          <w:rFonts w:hAnsi="宋体" w:cs="宋体" w:hint="eastAsia"/>
          <w:sz w:val="24"/>
        </w:rPr>
        <w:t>时前将原件递交至 （详细地址）。</w:t>
      </w:r>
    </w:p>
    <w:p w:rsidR="003D66F4" w:rsidRDefault="003D66F4">
      <w:pPr>
        <w:spacing w:line="312" w:lineRule="auto"/>
        <w:rPr>
          <w:rFonts w:hAnsi="宋体" w:cs="宋体"/>
          <w:sz w:val="24"/>
        </w:rPr>
      </w:pPr>
    </w:p>
    <w:p w:rsidR="003D66F4" w:rsidRDefault="00F0033C">
      <w:pPr>
        <w:spacing w:line="312" w:lineRule="auto"/>
        <w:rPr>
          <w:rFonts w:hAnsi="宋体" w:cs="宋体"/>
          <w:sz w:val="24"/>
        </w:rPr>
      </w:pPr>
      <w:r>
        <w:rPr>
          <w:rFonts w:hAnsi="宋体" w:cs="宋体" w:hint="eastAsia"/>
          <w:sz w:val="24"/>
        </w:rPr>
        <w:t>附件：质疑问卷</w:t>
      </w:r>
    </w:p>
    <w:p w:rsidR="003D66F4" w:rsidRDefault="00F0033C">
      <w:pPr>
        <w:spacing w:line="312" w:lineRule="auto"/>
        <w:ind w:leftChars="1600" w:left="5440" w:firstLineChars="150" w:firstLine="360"/>
        <w:rPr>
          <w:rFonts w:hAnsi="宋体" w:cs="宋体"/>
          <w:sz w:val="24"/>
        </w:rPr>
      </w:pPr>
      <w:bookmarkStart w:id="75" w:name="_Toc425"/>
      <w:bookmarkStart w:id="76" w:name="_Toc18603"/>
      <w:bookmarkStart w:id="77" w:name="_Toc13289"/>
      <w:bookmarkStart w:id="78" w:name="_Toc30339"/>
      <w:bookmarkStart w:id="79" w:name="_Toc22729"/>
      <w:r>
        <w:rPr>
          <w:rFonts w:hAnsi="宋体" w:cs="宋体" w:hint="eastAsia"/>
          <w:sz w:val="24"/>
        </w:rPr>
        <w:t>（项目名称）施工招标评标委员会（经评标委员会授权的招标人代表签字或招标人加盖单位章）</w:t>
      </w:r>
      <w:bookmarkEnd w:id="75"/>
      <w:bookmarkEnd w:id="76"/>
      <w:bookmarkEnd w:id="77"/>
      <w:bookmarkEnd w:id="78"/>
      <w:bookmarkEnd w:id="79"/>
    </w:p>
    <w:p w:rsidR="003D66F4" w:rsidRDefault="00F0033C">
      <w:pPr>
        <w:spacing w:line="312" w:lineRule="auto"/>
        <w:ind w:firstLineChars="2200" w:firstLine="5280"/>
        <w:rPr>
          <w:rFonts w:hAnsi="宋体" w:cs="宋体"/>
          <w:sz w:val="24"/>
        </w:rPr>
      </w:pPr>
      <w:r>
        <w:rPr>
          <w:rFonts w:hAnsi="宋体" w:cs="宋体" w:hint="eastAsia"/>
          <w:sz w:val="24"/>
        </w:rPr>
        <w:t>年月日</w:t>
      </w:r>
    </w:p>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F0033C">
      <w:pPr>
        <w:spacing w:line="312" w:lineRule="auto"/>
        <w:outlineLvl w:val="2"/>
        <w:rPr>
          <w:rFonts w:hAnsi="宋体" w:cs="宋体"/>
          <w:sz w:val="24"/>
        </w:rPr>
      </w:pPr>
      <w:r>
        <w:rPr>
          <w:rFonts w:hAnsi="宋体" w:cs="宋体" w:hint="eastAsia"/>
          <w:sz w:val="24"/>
        </w:rPr>
        <w:br w:type="page"/>
      </w:r>
      <w:bookmarkStart w:id="80" w:name="_Toc25361"/>
      <w:r>
        <w:rPr>
          <w:rFonts w:hAnsi="宋体" w:cs="宋体" w:hint="eastAsia"/>
          <w:b/>
          <w:sz w:val="24"/>
        </w:rPr>
        <w:lastRenderedPageBreak/>
        <w:t>附表</w:t>
      </w:r>
      <w:r w:rsidR="004B6124">
        <w:rPr>
          <w:rFonts w:hAnsi="宋体" w:cs="宋体" w:hint="eastAsia"/>
          <w:b/>
          <w:sz w:val="24"/>
        </w:rPr>
        <w:t>二</w:t>
      </w:r>
      <w:r>
        <w:rPr>
          <w:rFonts w:hAnsi="宋体" w:cs="宋体" w:hint="eastAsia"/>
          <w:b/>
          <w:sz w:val="24"/>
        </w:rPr>
        <w:t>：问题的澄清</w:t>
      </w:r>
      <w:bookmarkEnd w:id="80"/>
    </w:p>
    <w:p w:rsidR="003D66F4" w:rsidRDefault="00F0033C" w:rsidP="003B365A">
      <w:pPr>
        <w:spacing w:beforeLines="100" w:afterLines="100" w:line="312" w:lineRule="auto"/>
        <w:jc w:val="center"/>
        <w:rPr>
          <w:rFonts w:hAnsi="宋体" w:cs="宋体"/>
          <w:sz w:val="24"/>
        </w:rPr>
      </w:pPr>
      <w:r>
        <w:rPr>
          <w:rFonts w:hAnsi="宋体" w:cs="宋体" w:hint="eastAsia"/>
          <w:sz w:val="24"/>
        </w:rPr>
        <w:t>问题的澄清、说明或补正</w:t>
      </w:r>
    </w:p>
    <w:p w:rsidR="003D66F4" w:rsidRDefault="00F0033C">
      <w:pPr>
        <w:spacing w:line="312" w:lineRule="auto"/>
        <w:ind w:firstLineChars="2550" w:firstLine="6120"/>
        <w:rPr>
          <w:rFonts w:hAnsi="宋体" w:cs="宋体"/>
          <w:sz w:val="24"/>
          <w:u w:val="single"/>
        </w:rPr>
      </w:pPr>
      <w:r>
        <w:rPr>
          <w:rFonts w:hAnsi="宋体" w:cs="宋体" w:hint="eastAsia"/>
          <w:sz w:val="24"/>
        </w:rPr>
        <w:t>编号：</w:t>
      </w:r>
    </w:p>
    <w:p w:rsidR="003D66F4" w:rsidRDefault="00F0033C">
      <w:pPr>
        <w:spacing w:line="312" w:lineRule="auto"/>
        <w:rPr>
          <w:rFonts w:hAnsi="宋体" w:cs="宋体"/>
          <w:sz w:val="24"/>
        </w:rPr>
      </w:pPr>
      <w:r>
        <w:rPr>
          <w:rFonts w:hAnsi="宋体" w:cs="宋体" w:hint="eastAsia"/>
          <w:sz w:val="24"/>
        </w:rPr>
        <w:t>（项目名称）施工招标评标委员会：</w:t>
      </w:r>
    </w:p>
    <w:p w:rsidR="003D66F4" w:rsidRDefault="00F0033C">
      <w:pPr>
        <w:spacing w:line="312" w:lineRule="auto"/>
        <w:ind w:firstLineChars="200" w:firstLine="480"/>
        <w:rPr>
          <w:rFonts w:hAnsi="宋体" w:cs="宋体"/>
          <w:sz w:val="24"/>
        </w:rPr>
      </w:pPr>
      <w:r>
        <w:rPr>
          <w:rFonts w:hAnsi="宋体" w:cs="宋体" w:hint="eastAsia"/>
          <w:sz w:val="24"/>
        </w:rPr>
        <w:t>问题澄清通知（编号：）已收悉，现澄清、说明或者补正如下：</w:t>
      </w:r>
    </w:p>
    <w:p w:rsidR="003D66F4" w:rsidRDefault="00F0033C">
      <w:pPr>
        <w:spacing w:line="312" w:lineRule="auto"/>
        <w:ind w:firstLineChars="200" w:firstLine="480"/>
        <w:rPr>
          <w:rFonts w:hAnsi="宋体" w:cs="宋体"/>
          <w:sz w:val="24"/>
        </w:rPr>
      </w:pPr>
      <w:r>
        <w:rPr>
          <w:rFonts w:hAnsi="宋体" w:cs="宋体" w:hint="eastAsia"/>
          <w:sz w:val="24"/>
        </w:rPr>
        <w:t>1.</w:t>
      </w:r>
    </w:p>
    <w:p w:rsidR="003D66F4" w:rsidRDefault="00F0033C">
      <w:pPr>
        <w:spacing w:line="312" w:lineRule="auto"/>
        <w:ind w:firstLineChars="200" w:firstLine="480"/>
        <w:rPr>
          <w:rFonts w:hAnsi="宋体" w:cs="宋体"/>
          <w:sz w:val="24"/>
        </w:rPr>
      </w:pPr>
      <w:r>
        <w:rPr>
          <w:rFonts w:hAnsi="宋体" w:cs="宋体" w:hint="eastAsia"/>
          <w:sz w:val="24"/>
        </w:rPr>
        <w:t>2.</w:t>
      </w:r>
    </w:p>
    <w:p w:rsidR="003D66F4" w:rsidRDefault="003D66F4">
      <w:pPr>
        <w:spacing w:line="312" w:lineRule="auto"/>
        <w:ind w:firstLineChars="200" w:firstLine="480"/>
        <w:rPr>
          <w:rFonts w:hAnsi="宋体" w:cs="宋体"/>
          <w:sz w:val="24"/>
        </w:rPr>
      </w:pPr>
    </w:p>
    <w:p w:rsidR="003D66F4" w:rsidRDefault="00F0033C">
      <w:pPr>
        <w:spacing w:line="312" w:lineRule="auto"/>
        <w:ind w:firstLineChars="200" w:firstLine="480"/>
        <w:rPr>
          <w:rFonts w:hAnsi="宋体" w:cs="宋体"/>
          <w:sz w:val="24"/>
        </w:rPr>
      </w:pPr>
      <w:r>
        <w:rPr>
          <w:rFonts w:hAnsi="宋体" w:cs="宋体" w:hint="eastAsia"/>
          <w:sz w:val="24"/>
        </w:rPr>
        <w:t>……</w:t>
      </w:r>
    </w:p>
    <w:p w:rsidR="003D66F4" w:rsidRDefault="003D66F4">
      <w:pPr>
        <w:spacing w:line="312" w:lineRule="auto"/>
        <w:ind w:firstLineChars="200" w:firstLine="480"/>
        <w:rPr>
          <w:rFonts w:hAnsi="宋体" w:cs="宋体"/>
          <w:sz w:val="24"/>
        </w:rPr>
      </w:pPr>
    </w:p>
    <w:p w:rsidR="003D66F4" w:rsidRDefault="003D66F4">
      <w:pPr>
        <w:spacing w:line="312" w:lineRule="auto"/>
        <w:ind w:firstLineChars="200" w:firstLine="480"/>
        <w:rPr>
          <w:rFonts w:hAnsi="宋体" w:cs="宋体"/>
          <w:sz w:val="24"/>
        </w:rPr>
      </w:pPr>
    </w:p>
    <w:p w:rsidR="003D66F4" w:rsidRDefault="003D66F4">
      <w:pPr>
        <w:spacing w:line="312" w:lineRule="auto"/>
        <w:ind w:firstLineChars="200" w:firstLine="480"/>
        <w:rPr>
          <w:rFonts w:hAnsi="宋体" w:cs="宋体"/>
          <w:sz w:val="24"/>
        </w:rPr>
      </w:pPr>
    </w:p>
    <w:p w:rsidR="003D66F4" w:rsidRDefault="003D66F4">
      <w:pPr>
        <w:spacing w:line="312" w:lineRule="auto"/>
        <w:ind w:firstLineChars="200" w:firstLine="480"/>
        <w:rPr>
          <w:rFonts w:hAnsi="宋体" w:cs="宋体"/>
          <w:sz w:val="24"/>
        </w:rPr>
      </w:pPr>
    </w:p>
    <w:p w:rsidR="003D66F4" w:rsidRDefault="003D66F4">
      <w:pPr>
        <w:spacing w:line="312" w:lineRule="auto"/>
        <w:ind w:firstLineChars="200" w:firstLine="480"/>
        <w:rPr>
          <w:rFonts w:hAnsi="宋体" w:cs="宋体"/>
          <w:sz w:val="24"/>
        </w:rPr>
      </w:pPr>
    </w:p>
    <w:p w:rsidR="003D66F4" w:rsidRDefault="003D66F4">
      <w:pPr>
        <w:spacing w:line="312" w:lineRule="auto"/>
        <w:ind w:firstLineChars="200" w:firstLine="480"/>
        <w:rPr>
          <w:rFonts w:hAnsi="宋体" w:cs="宋体"/>
          <w:sz w:val="24"/>
        </w:rPr>
      </w:pPr>
    </w:p>
    <w:p w:rsidR="003D66F4" w:rsidRDefault="00F0033C">
      <w:pPr>
        <w:wordWrap w:val="0"/>
        <w:spacing w:line="312" w:lineRule="auto"/>
        <w:ind w:firstLineChars="200" w:firstLine="480"/>
        <w:jc w:val="right"/>
        <w:rPr>
          <w:rFonts w:hAnsi="宋体" w:cs="宋体"/>
          <w:sz w:val="24"/>
        </w:rPr>
      </w:pPr>
      <w:r>
        <w:rPr>
          <w:rFonts w:hAnsi="宋体" w:cs="宋体" w:hint="eastAsia"/>
          <w:sz w:val="24"/>
        </w:rPr>
        <w:t xml:space="preserve"> 投标人：（盖单位章） </w:t>
      </w:r>
    </w:p>
    <w:p w:rsidR="003D66F4" w:rsidRDefault="00F0033C" w:rsidP="003B365A">
      <w:pPr>
        <w:wordWrap w:val="0"/>
        <w:spacing w:beforeLines="50" w:afterLines="50" w:line="312" w:lineRule="auto"/>
        <w:jc w:val="right"/>
        <w:rPr>
          <w:rFonts w:hAnsi="宋体" w:cs="宋体"/>
          <w:sz w:val="24"/>
        </w:rPr>
      </w:pPr>
      <w:r>
        <w:rPr>
          <w:rFonts w:hAnsi="宋体" w:cs="宋体" w:hint="eastAsia"/>
          <w:sz w:val="24"/>
        </w:rPr>
        <w:t xml:space="preserve">法定代表人或其委托代理人：（签字或盖章） </w:t>
      </w:r>
    </w:p>
    <w:p w:rsidR="003D66F4" w:rsidRDefault="003D66F4">
      <w:pPr>
        <w:spacing w:line="312" w:lineRule="auto"/>
        <w:ind w:firstLineChars="2400" w:firstLine="5760"/>
        <w:rPr>
          <w:rFonts w:hAnsi="宋体" w:cs="宋体"/>
          <w:sz w:val="24"/>
          <w:u w:val="single"/>
        </w:rPr>
      </w:pPr>
    </w:p>
    <w:p w:rsidR="003D66F4" w:rsidRDefault="00F0033C">
      <w:pPr>
        <w:spacing w:line="312" w:lineRule="auto"/>
        <w:ind w:firstLineChars="2400" w:firstLine="5760"/>
        <w:rPr>
          <w:rFonts w:hAnsi="宋体" w:cs="宋体"/>
          <w:sz w:val="24"/>
        </w:rPr>
      </w:pPr>
      <w:r>
        <w:rPr>
          <w:rFonts w:hAnsi="宋体" w:cs="宋体" w:hint="eastAsia"/>
          <w:sz w:val="24"/>
        </w:rPr>
        <w:t>年月日</w:t>
      </w: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400" w:lineRule="exact"/>
        <w:ind w:firstLineChars="200" w:firstLine="480"/>
        <w:rPr>
          <w:rFonts w:hAnsi="宋体" w:cs="宋体"/>
          <w:sz w:val="24"/>
        </w:rPr>
      </w:pPr>
    </w:p>
    <w:p w:rsidR="003D66F4" w:rsidRDefault="003D66F4">
      <w:pPr>
        <w:snapToGrid w:val="0"/>
        <w:spacing w:line="360" w:lineRule="auto"/>
        <w:rPr>
          <w:rFonts w:hAnsi="宋体" w:cs="宋体"/>
          <w:b/>
          <w:bCs/>
          <w:sz w:val="36"/>
          <w:szCs w:val="36"/>
        </w:rPr>
      </w:pPr>
    </w:p>
    <w:p w:rsidR="003D66F4" w:rsidRDefault="00F0033C">
      <w:pPr>
        <w:snapToGrid w:val="0"/>
        <w:spacing w:line="360" w:lineRule="auto"/>
        <w:jc w:val="center"/>
        <w:outlineLvl w:val="0"/>
        <w:rPr>
          <w:rFonts w:hAnsi="宋体" w:cs="宋体"/>
          <w:sz w:val="24"/>
        </w:rPr>
      </w:pPr>
      <w:bookmarkStart w:id="81" w:name="_Toc19619"/>
      <w:bookmarkStart w:id="82" w:name="_Toc20232"/>
      <w:bookmarkStart w:id="83" w:name="_Toc21901"/>
      <w:bookmarkStart w:id="84" w:name="_Toc656"/>
      <w:r>
        <w:rPr>
          <w:rFonts w:hAnsi="宋体" w:cs="宋体" w:hint="eastAsia"/>
          <w:b/>
          <w:bCs/>
          <w:sz w:val="36"/>
          <w:szCs w:val="36"/>
        </w:rPr>
        <w:lastRenderedPageBreak/>
        <w:t>第三章 评标办法（综合评估法）</w:t>
      </w:r>
      <w:bookmarkEnd w:id="81"/>
      <w:bookmarkEnd w:id="82"/>
      <w:bookmarkEnd w:id="83"/>
      <w:bookmarkEnd w:id="84"/>
    </w:p>
    <w:p w:rsidR="003D66F4" w:rsidRDefault="00F0033C">
      <w:pPr>
        <w:snapToGrid w:val="0"/>
        <w:spacing w:line="360" w:lineRule="auto"/>
        <w:rPr>
          <w:rFonts w:hAnsi="宋体" w:cs="宋体"/>
          <w:b/>
          <w:sz w:val="24"/>
        </w:rPr>
      </w:pPr>
      <w:r>
        <w:rPr>
          <w:rFonts w:hAnsi="宋体" w:cs="宋体" w:hint="eastAsia"/>
          <w:b/>
          <w:sz w:val="24"/>
        </w:rPr>
        <w:t xml:space="preserve"> 评标办法前附表</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25"/>
        <w:gridCol w:w="1985"/>
        <w:gridCol w:w="6663"/>
      </w:tblGrid>
      <w:tr w:rsidR="003D66F4" w:rsidTr="004B6124">
        <w:trPr>
          <w:trHeight w:val="485"/>
        </w:trPr>
        <w:tc>
          <w:tcPr>
            <w:tcW w:w="1525" w:type="dxa"/>
            <w:gridSpan w:val="2"/>
            <w:vAlign w:val="center"/>
          </w:tcPr>
          <w:p w:rsidR="003D66F4" w:rsidRDefault="00F0033C">
            <w:pPr>
              <w:spacing w:line="312" w:lineRule="auto"/>
              <w:jc w:val="center"/>
              <w:rPr>
                <w:rFonts w:hAnsi="宋体"/>
                <w:b/>
                <w:sz w:val="21"/>
                <w:szCs w:val="21"/>
              </w:rPr>
            </w:pPr>
            <w:r>
              <w:rPr>
                <w:rFonts w:hAnsi="宋体"/>
                <w:b/>
                <w:sz w:val="21"/>
                <w:szCs w:val="21"/>
              </w:rPr>
              <w:t>条款号</w:t>
            </w:r>
          </w:p>
        </w:tc>
        <w:tc>
          <w:tcPr>
            <w:tcW w:w="1985" w:type="dxa"/>
            <w:vAlign w:val="center"/>
          </w:tcPr>
          <w:p w:rsidR="003D66F4" w:rsidRDefault="00F0033C">
            <w:pPr>
              <w:spacing w:line="312" w:lineRule="auto"/>
              <w:jc w:val="center"/>
              <w:rPr>
                <w:rFonts w:hAnsi="宋体"/>
                <w:b/>
                <w:sz w:val="21"/>
                <w:szCs w:val="21"/>
              </w:rPr>
            </w:pPr>
            <w:bookmarkStart w:id="85" w:name="_Toc221950446"/>
            <w:r>
              <w:rPr>
                <w:rFonts w:hAnsi="宋体"/>
                <w:b/>
                <w:sz w:val="21"/>
                <w:szCs w:val="21"/>
              </w:rPr>
              <w:t>评审因素</w:t>
            </w:r>
            <w:bookmarkEnd w:id="85"/>
          </w:p>
        </w:tc>
        <w:tc>
          <w:tcPr>
            <w:tcW w:w="6663" w:type="dxa"/>
            <w:vAlign w:val="center"/>
          </w:tcPr>
          <w:p w:rsidR="003D66F4" w:rsidRDefault="00F0033C">
            <w:pPr>
              <w:spacing w:line="312" w:lineRule="auto"/>
              <w:jc w:val="center"/>
              <w:rPr>
                <w:rFonts w:hAnsi="宋体"/>
                <w:b/>
                <w:sz w:val="21"/>
                <w:szCs w:val="21"/>
              </w:rPr>
            </w:pPr>
            <w:r>
              <w:rPr>
                <w:rFonts w:hAnsi="宋体"/>
                <w:b/>
                <w:sz w:val="21"/>
                <w:szCs w:val="21"/>
              </w:rPr>
              <w:t>评审标准</w:t>
            </w:r>
          </w:p>
        </w:tc>
      </w:tr>
      <w:tr w:rsidR="003D66F4" w:rsidTr="004B6124">
        <w:trPr>
          <w:trHeight w:val="397"/>
        </w:trPr>
        <w:tc>
          <w:tcPr>
            <w:tcW w:w="900" w:type="dxa"/>
            <w:vMerge w:val="restart"/>
            <w:vAlign w:val="center"/>
          </w:tcPr>
          <w:p w:rsidR="003D66F4" w:rsidRDefault="00F0033C">
            <w:pPr>
              <w:spacing w:line="312" w:lineRule="auto"/>
              <w:jc w:val="center"/>
              <w:rPr>
                <w:rFonts w:hAnsi="宋体"/>
                <w:sz w:val="21"/>
                <w:szCs w:val="21"/>
              </w:rPr>
            </w:pPr>
            <w:bookmarkStart w:id="86" w:name="_Toc221950448"/>
            <w:r>
              <w:rPr>
                <w:rFonts w:hAnsi="宋体"/>
                <w:sz w:val="21"/>
                <w:szCs w:val="21"/>
              </w:rPr>
              <w:t>2.1.1</w:t>
            </w:r>
            <w:bookmarkEnd w:id="86"/>
          </w:p>
        </w:tc>
        <w:tc>
          <w:tcPr>
            <w:tcW w:w="625" w:type="dxa"/>
            <w:vMerge w:val="restart"/>
            <w:vAlign w:val="center"/>
          </w:tcPr>
          <w:p w:rsidR="003D66F4" w:rsidRDefault="00F0033C">
            <w:pPr>
              <w:autoSpaceDE w:val="0"/>
              <w:autoSpaceDN w:val="0"/>
              <w:spacing w:line="312" w:lineRule="auto"/>
              <w:contextualSpacing/>
              <w:jc w:val="center"/>
              <w:rPr>
                <w:rFonts w:hAnsi="宋体"/>
                <w:sz w:val="21"/>
                <w:szCs w:val="21"/>
              </w:rPr>
            </w:pPr>
            <w:r>
              <w:rPr>
                <w:rFonts w:hAnsi="宋体"/>
                <w:sz w:val="21"/>
                <w:szCs w:val="21"/>
              </w:rPr>
              <w:t>形式评审</w:t>
            </w:r>
          </w:p>
        </w:tc>
        <w:tc>
          <w:tcPr>
            <w:tcW w:w="1985" w:type="dxa"/>
            <w:vAlign w:val="center"/>
          </w:tcPr>
          <w:p w:rsidR="003D66F4" w:rsidRDefault="00F0033C">
            <w:pPr>
              <w:autoSpaceDE w:val="0"/>
              <w:autoSpaceDN w:val="0"/>
              <w:spacing w:line="312" w:lineRule="auto"/>
              <w:contextualSpacing/>
              <w:jc w:val="center"/>
              <w:rPr>
                <w:rFonts w:hAnsi="宋体"/>
                <w:sz w:val="21"/>
                <w:szCs w:val="21"/>
              </w:rPr>
            </w:pPr>
            <w:r>
              <w:rPr>
                <w:rFonts w:hAnsi="宋体" w:hint="eastAsia"/>
                <w:sz w:val="21"/>
                <w:szCs w:val="21"/>
              </w:rPr>
              <w:t>投标人名称</w:t>
            </w:r>
          </w:p>
        </w:tc>
        <w:tc>
          <w:tcPr>
            <w:tcW w:w="6663" w:type="dxa"/>
            <w:vAlign w:val="center"/>
          </w:tcPr>
          <w:p w:rsidR="003D66F4" w:rsidRDefault="00F0033C">
            <w:pPr>
              <w:autoSpaceDE w:val="0"/>
              <w:autoSpaceDN w:val="0"/>
              <w:spacing w:line="312" w:lineRule="auto"/>
              <w:contextualSpacing/>
              <w:rPr>
                <w:rFonts w:hAnsi="宋体"/>
                <w:sz w:val="21"/>
                <w:szCs w:val="21"/>
              </w:rPr>
            </w:pPr>
            <w:r>
              <w:rPr>
                <w:rFonts w:hAnsi="宋体" w:cs="宋体" w:hint="eastAsia"/>
                <w:sz w:val="21"/>
                <w:szCs w:val="21"/>
              </w:rPr>
              <w:t>与营业执照、资质证书是否一致；</w:t>
            </w:r>
          </w:p>
        </w:tc>
      </w:tr>
      <w:tr w:rsidR="003D66F4" w:rsidTr="004B6124">
        <w:trPr>
          <w:trHeight w:val="90"/>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1985" w:type="dxa"/>
            <w:vAlign w:val="center"/>
          </w:tcPr>
          <w:p w:rsidR="003D66F4" w:rsidRDefault="00F0033C">
            <w:pPr>
              <w:autoSpaceDE w:val="0"/>
              <w:autoSpaceDN w:val="0"/>
              <w:contextualSpacing/>
              <w:jc w:val="center"/>
              <w:rPr>
                <w:rFonts w:hAnsi="宋体"/>
                <w:sz w:val="21"/>
                <w:szCs w:val="21"/>
              </w:rPr>
            </w:pPr>
            <w:r>
              <w:rPr>
                <w:rFonts w:hAnsi="宋体" w:hint="eastAsia"/>
                <w:sz w:val="21"/>
                <w:szCs w:val="21"/>
              </w:rPr>
              <w:t>投标文件的签字盖章</w:t>
            </w:r>
          </w:p>
        </w:tc>
        <w:tc>
          <w:tcPr>
            <w:tcW w:w="6663" w:type="dxa"/>
            <w:vAlign w:val="center"/>
          </w:tcPr>
          <w:p w:rsidR="003D66F4" w:rsidRDefault="00F0033C">
            <w:pPr>
              <w:spacing w:line="312" w:lineRule="auto"/>
              <w:rPr>
                <w:rFonts w:hAnsi="宋体"/>
                <w:sz w:val="21"/>
                <w:szCs w:val="21"/>
              </w:rPr>
            </w:pPr>
            <w:r>
              <w:rPr>
                <w:rFonts w:hAnsi="宋体" w:cs="宋体" w:hint="eastAsia"/>
                <w:sz w:val="21"/>
                <w:szCs w:val="21"/>
              </w:rPr>
              <w:t>符合招标文件的要求。</w:t>
            </w:r>
          </w:p>
        </w:tc>
      </w:tr>
      <w:tr w:rsidR="003D66F4" w:rsidTr="004B6124">
        <w:trPr>
          <w:trHeight w:val="450"/>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1985" w:type="dxa"/>
            <w:vAlign w:val="center"/>
          </w:tcPr>
          <w:p w:rsidR="003D66F4" w:rsidRDefault="00F0033C">
            <w:pPr>
              <w:autoSpaceDE w:val="0"/>
              <w:autoSpaceDN w:val="0"/>
              <w:spacing w:line="312" w:lineRule="auto"/>
              <w:contextualSpacing/>
              <w:jc w:val="center"/>
              <w:rPr>
                <w:rFonts w:hAnsi="宋体"/>
                <w:sz w:val="21"/>
                <w:szCs w:val="21"/>
              </w:rPr>
            </w:pPr>
            <w:r>
              <w:rPr>
                <w:rFonts w:hAnsi="宋体" w:hint="eastAsia"/>
                <w:sz w:val="21"/>
                <w:szCs w:val="21"/>
              </w:rPr>
              <w:t>投标文件格式</w:t>
            </w:r>
          </w:p>
        </w:tc>
        <w:tc>
          <w:tcPr>
            <w:tcW w:w="6663" w:type="dxa"/>
            <w:vAlign w:val="center"/>
          </w:tcPr>
          <w:p w:rsidR="003D66F4" w:rsidRDefault="00F0033C">
            <w:pPr>
              <w:autoSpaceDE w:val="0"/>
              <w:autoSpaceDN w:val="0"/>
              <w:spacing w:line="312" w:lineRule="auto"/>
              <w:contextualSpacing/>
              <w:rPr>
                <w:rFonts w:hAnsi="宋体"/>
                <w:sz w:val="21"/>
                <w:szCs w:val="21"/>
              </w:rPr>
            </w:pPr>
            <w:r>
              <w:rPr>
                <w:rFonts w:hAnsi="宋体" w:hint="eastAsia"/>
                <w:sz w:val="21"/>
                <w:szCs w:val="21"/>
              </w:rPr>
              <w:t>符合招标文件的要求；</w:t>
            </w:r>
          </w:p>
        </w:tc>
      </w:tr>
      <w:tr w:rsidR="003D66F4" w:rsidTr="004B6124">
        <w:trPr>
          <w:trHeight w:val="450"/>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1985" w:type="dxa"/>
            <w:vAlign w:val="center"/>
          </w:tcPr>
          <w:p w:rsidR="003D66F4" w:rsidRDefault="00F0033C">
            <w:pPr>
              <w:autoSpaceDE w:val="0"/>
              <w:autoSpaceDN w:val="0"/>
              <w:spacing w:line="312" w:lineRule="auto"/>
              <w:contextualSpacing/>
              <w:jc w:val="center"/>
              <w:rPr>
                <w:rFonts w:hAnsi="宋体"/>
                <w:sz w:val="21"/>
                <w:szCs w:val="21"/>
              </w:rPr>
            </w:pPr>
            <w:r>
              <w:rPr>
                <w:rFonts w:hAnsi="宋体" w:hint="eastAsia"/>
                <w:sz w:val="21"/>
                <w:szCs w:val="21"/>
              </w:rPr>
              <w:t>报价唯一</w:t>
            </w:r>
          </w:p>
        </w:tc>
        <w:tc>
          <w:tcPr>
            <w:tcW w:w="6663" w:type="dxa"/>
            <w:vAlign w:val="center"/>
          </w:tcPr>
          <w:p w:rsidR="003D66F4" w:rsidRDefault="00F0033C">
            <w:pPr>
              <w:autoSpaceDE w:val="0"/>
              <w:autoSpaceDN w:val="0"/>
              <w:spacing w:line="312" w:lineRule="auto"/>
              <w:contextualSpacing/>
              <w:rPr>
                <w:rFonts w:hAnsi="宋体"/>
                <w:sz w:val="21"/>
                <w:szCs w:val="21"/>
              </w:rPr>
            </w:pPr>
            <w:r>
              <w:rPr>
                <w:rFonts w:hAnsi="宋体" w:hint="eastAsia"/>
                <w:sz w:val="21"/>
                <w:szCs w:val="21"/>
              </w:rPr>
              <w:t>只能有一个报价；</w:t>
            </w:r>
          </w:p>
        </w:tc>
      </w:tr>
      <w:tr w:rsidR="003D66F4" w:rsidTr="004B6124">
        <w:trPr>
          <w:trHeight w:val="450"/>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1985" w:type="dxa"/>
            <w:vAlign w:val="center"/>
          </w:tcPr>
          <w:p w:rsidR="003D66F4" w:rsidRDefault="00F0033C">
            <w:pPr>
              <w:autoSpaceDE w:val="0"/>
              <w:autoSpaceDN w:val="0"/>
              <w:spacing w:line="312" w:lineRule="auto"/>
              <w:contextualSpacing/>
              <w:jc w:val="center"/>
              <w:rPr>
                <w:rFonts w:hAnsi="宋体"/>
                <w:sz w:val="21"/>
                <w:szCs w:val="21"/>
              </w:rPr>
            </w:pPr>
            <w:r>
              <w:rPr>
                <w:rFonts w:hAnsi="宋体" w:hint="eastAsia"/>
                <w:sz w:val="21"/>
                <w:szCs w:val="21"/>
              </w:rPr>
              <w:t>投标文件的份数</w:t>
            </w:r>
          </w:p>
        </w:tc>
        <w:tc>
          <w:tcPr>
            <w:tcW w:w="6663" w:type="dxa"/>
            <w:vAlign w:val="center"/>
          </w:tcPr>
          <w:p w:rsidR="003D66F4" w:rsidRDefault="00F0033C">
            <w:pPr>
              <w:autoSpaceDE w:val="0"/>
              <w:autoSpaceDN w:val="0"/>
              <w:spacing w:line="312" w:lineRule="auto"/>
              <w:contextualSpacing/>
              <w:rPr>
                <w:rFonts w:hAnsi="宋体"/>
                <w:sz w:val="21"/>
                <w:szCs w:val="21"/>
              </w:rPr>
            </w:pPr>
            <w:r>
              <w:rPr>
                <w:rFonts w:hAnsi="宋体" w:hint="eastAsia"/>
                <w:sz w:val="21"/>
                <w:szCs w:val="21"/>
              </w:rPr>
              <w:t>符合第</w:t>
            </w:r>
            <w:r>
              <w:rPr>
                <w:rFonts w:hAnsi="宋体"/>
                <w:sz w:val="21"/>
                <w:szCs w:val="21"/>
              </w:rPr>
              <w:t>二</w:t>
            </w:r>
            <w:r>
              <w:rPr>
                <w:rFonts w:hAnsi="宋体" w:hint="eastAsia"/>
                <w:sz w:val="21"/>
                <w:szCs w:val="21"/>
              </w:rPr>
              <w:t>章投标人须知第3.7.4款规定；</w:t>
            </w:r>
          </w:p>
        </w:tc>
      </w:tr>
      <w:tr w:rsidR="003D66F4" w:rsidTr="004B6124">
        <w:trPr>
          <w:trHeight w:val="450"/>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1985" w:type="dxa"/>
            <w:vAlign w:val="center"/>
          </w:tcPr>
          <w:p w:rsidR="003D66F4" w:rsidRDefault="00F0033C">
            <w:pPr>
              <w:autoSpaceDE w:val="0"/>
              <w:autoSpaceDN w:val="0"/>
              <w:contextualSpacing/>
              <w:jc w:val="center"/>
              <w:rPr>
                <w:rFonts w:hAnsi="宋体"/>
                <w:sz w:val="21"/>
                <w:szCs w:val="21"/>
              </w:rPr>
            </w:pPr>
            <w:r>
              <w:rPr>
                <w:rFonts w:hAnsi="宋体" w:hint="eastAsia"/>
                <w:sz w:val="21"/>
                <w:szCs w:val="21"/>
              </w:rPr>
              <w:t>投标文件的印刷与装订</w:t>
            </w:r>
          </w:p>
        </w:tc>
        <w:tc>
          <w:tcPr>
            <w:tcW w:w="6663" w:type="dxa"/>
            <w:vAlign w:val="center"/>
          </w:tcPr>
          <w:p w:rsidR="003D66F4" w:rsidRDefault="00F0033C">
            <w:pPr>
              <w:autoSpaceDE w:val="0"/>
              <w:autoSpaceDN w:val="0"/>
              <w:spacing w:line="312" w:lineRule="auto"/>
              <w:contextualSpacing/>
              <w:rPr>
                <w:rFonts w:hAnsi="宋体"/>
                <w:sz w:val="21"/>
                <w:szCs w:val="21"/>
              </w:rPr>
            </w:pPr>
            <w:r>
              <w:rPr>
                <w:rFonts w:hAnsi="宋体" w:hint="eastAsia"/>
                <w:sz w:val="21"/>
                <w:szCs w:val="21"/>
              </w:rPr>
              <w:t>符合第</w:t>
            </w:r>
            <w:r>
              <w:rPr>
                <w:rFonts w:hAnsi="宋体"/>
                <w:sz w:val="21"/>
                <w:szCs w:val="21"/>
              </w:rPr>
              <w:t>二</w:t>
            </w:r>
            <w:r>
              <w:rPr>
                <w:rFonts w:hAnsi="宋体" w:hint="eastAsia"/>
                <w:sz w:val="21"/>
                <w:szCs w:val="21"/>
              </w:rPr>
              <w:t>章投标人须知第3.7.5款规定；</w:t>
            </w:r>
          </w:p>
        </w:tc>
      </w:tr>
      <w:tr w:rsidR="003D66F4" w:rsidTr="004B6124">
        <w:trPr>
          <w:trHeight w:val="480"/>
        </w:trPr>
        <w:tc>
          <w:tcPr>
            <w:tcW w:w="900" w:type="dxa"/>
            <w:vMerge w:val="restart"/>
            <w:vAlign w:val="center"/>
          </w:tcPr>
          <w:p w:rsidR="003D66F4" w:rsidRDefault="00F0033C">
            <w:pPr>
              <w:spacing w:line="312" w:lineRule="auto"/>
              <w:jc w:val="center"/>
              <w:rPr>
                <w:rFonts w:hAnsi="宋体"/>
                <w:sz w:val="21"/>
                <w:szCs w:val="21"/>
              </w:rPr>
            </w:pPr>
            <w:r>
              <w:rPr>
                <w:rFonts w:hAnsi="宋体" w:hint="eastAsia"/>
                <w:sz w:val="21"/>
                <w:szCs w:val="21"/>
              </w:rPr>
              <w:t>2.1.2</w:t>
            </w:r>
          </w:p>
        </w:tc>
        <w:tc>
          <w:tcPr>
            <w:tcW w:w="625" w:type="dxa"/>
            <w:vMerge w:val="restart"/>
            <w:vAlign w:val="center"/>
          </w:tcPr>
          <w:p w:rsidR="003D66F4" w:rsidRDefault="00F0033C">
            <w:pPr>
              <w:autoSpaceDE w:val="0"/>
              <w:autoSpaceDN w:val="0"/>
              <w:spacing w:line="312" w:lineRule="auto"/>
              <w:contextualSpacing/>
              <w:jc w:val="center"/>
              <w:rPr>
                <w:rFonts w:hAnsi="宋体"/>
                <w:sz w:val="21"/>
                <w:szCs w:val="21"/>
              </w:rPr>
            </w:pPr>
            <w:r>
              <w:rPr>
                <w:rFonts w:hAnsi="宋体" w:hint="eastAsia"/>
                <w:sz w:val="21"/>
                <w:szCs w:val="21"/>
              </w:rPr>
              <w:t>资格评审</w:t>
            </w:r>
          </w:p>
        </w:tc>
        <w:tc>
          <w:tcPr>
            <w:tcW w:w="1985" w:type="dxa"/>
            <w:vAlign w:val="center"/>
          </w:tcPr>
          <w:p w:rsidR="003D66F4" w:rsidRDefault="00F0033C">
            <w:pPr>
              <w:autoSpaceDE w:val="0"/>
              <w:autoSpaceDN w:val="0"/>
              <w:spacing w:line="312" w:lineRule="auto"/>
              <w:contextualSpacing/>
              <w:jc w:val="center"/>
              <w:rPr>
                <w:rFonts w:hAnsi="宋体"/>
                <w:sz w:val="21"/>
                <w:szCs w:val="21"/>
              </w:rPr>
            </w:pPr>
            <w:r>
              <w:rPr>
                <w:rFonts w:hAnsi="宋体"/>
                <w:sz w:val="21"/>
                <w:szCs w:val="21"/>
              </w:rPr>
              <w:t>营业执照</w:t>
            </w:r>
          </w:p>
        </w:tc>
        <w:tc>
          <w:tcPr>
            <w:tcW w:w="6663" w:type="dxa"/>
            <w:vAlign w:val="center"/>
          </w:tcPr>
          <w:p w:rsidR="003D66F4" w:rsidRDefault="00F0033C">
            <w:pPr>
              <w:spacing w:line="312" w:lineRule="auto"/>
              <w:rPr>
                <w:rFonts w:hAnsi="宋体"/>
                <w:b/>
                <w:sz w:val="21"/>
                <w:szCs w:val="21"/>
              </w:rPr>
            </w:pPr>
            <w:r>
              <w:rPr>
                <w:rFonts w:hAnsi="宋体"/>
                <w:sz w:val="21"/>
                <w:szCs w:val="21"/>
              </w:rPr>
              <w:t>具备有效的营业执照</w:t>
            </w:r>
            <w:r>
              <w:rPr>
                <w:rFonts w:hAnsi="宋体" w:hint="eastAsia"/>
                <w:b/>
                <w:sz w:val="21"/>
                <w:szCs w:val="21"/>
              </w:rPr>
              <w:t>（</w:t>
            </w:r>
            <w:r w:rsidR="004B6124">
              <w:rPr>
                <w:rFonts w:hAnsi="宋体" w:hint="eastAsia"/>
                <w:b/>
                <w:sz w:val="21"/>
                <w:szCs w:val="21"/>
              </w:rPr>
              <w:t>以</w:t>
            </w:r>
            <w:r w:rsidR="004B6124" w:rsidRPr="004B6124">
              <w:rPr>
                <w:rFonts w:hAnsi="宋体" w:hint="eastAsia"/>
                <w:b/>
                <w:sz w:val="21"/>
                <w:szCs w:val="21"/>
              </w:rPr>
              <w:t>证书电子扫描件</w:t>
            </w:r>
            <w:r>
              <w:rPr>
                <w:rFonts w:hAnsi="宋体" w:hint="eastAsia"/>
                <w:b/>
                <w:sz w:val="21"/>
                <w:szCs w:val="21"/>
              </w:rPr>
              <w:t>为准）；</w:t>
            </w:r>
          </w:p>
        </w:tc>
      </w:tr>
      <w:tr w:rsidR="003D66F4" w:rsidTr="004B6124">
        <w:trPr>
          <w:trHeight w:val="471"/>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1985" w:type="dxa"/>
            <w:vAlign w:val="center"/>
          </w:tcPr>
          <w:p w:rsidR="003D66F4" w:rsidRDefault="00F0033C">
            <w:pPr>
              <w:spacing w:line="312" w:lineRule="auto"/>
              <w:jc w:val="center"/>
              <w:rPr>
                <w:rFonts w:hAnsi="宋体"/>
                <w:sz w:val="21"/>
                <w:szCs w:val="21"/>
              </w:rPr>
            </w:pPr>
            <w:r>
              <w:rPr>
                <w:rFonts w:hAnsi="宋体" w:hint="eastAsia"/>
                <w:sz w:val="21"/>
                <w:szCs w:val="21"/>
              </w:rPr>
              <w:t>资质要求</w:t>
            </w:r>
          </w:p>
        </w:tc>
        <w:tc>
          <w:tcPr>
            <w:tcW w:w="6663" w:type="dxa"/>
            <w:vAlign w:val="center"/>
          </w:tcPr>
          <w:p w:rsidR="003D66F4" w:rsidRDefault="00F0033C">
            <w:pPr>
              <w:spacing w:line="312" w:lineRule="auto"/>
              <w:rPr>
                <w:rFonts w:hAnsi="Courier New" w:cs="Courier New"/>
                <w:b/>
                <w:bCs/>
                <w:sz w:val="21"/>
                <w:szCs w:val="21"/>
              </w:rPr>
            </w:pPr>
            <w:r>
              <w:rPr>
                <w:rFonts w:hAnsi="宋体" w:hint="eastAsia"/>
                <w:sz w:val="21"/>
                <w:szCs w:val="21"/>
              </w:rPr>
              <w:t>符合第</w:t>
            </w:r>
            <w:r>
              <w:rPr>
                <w:rFonts w:hAnsi="宋体"/>
                <w:sz w:val="21"/>
                <w:szCs w:val="21"/>
              </w:rPr>
              <w:t>二</w:t>
            </w:r>
            <w:r>
              <w:rPr>
                <w:rFonts w:hAnsi="宋体" w:hint="eastAsia"/>
                <w:sz w:val="21"/>
                <w:szCs w:val="21"/>
              </w:rPr>
              <w:t>章投标人须知第1.4.1款规定；</w:t>
            </w:r>
          </w:p>
        </w:tc>
      </w:tr>
      <w:tr w:rsidR="003D66F4" w:rsidTr="004B6124">
        <w:trPr>
          <w:trHeight w:val="455"/>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1985" w:type="dxa"/>
            <w:vAlign w:val="center"/>
          </w:tcPr>
          <w:p w:rsidR="003D66F4" w:rsidRDefault="00F0033C">
            <w:pPr>
              <w:autoSpaceDE w:val="0"/>
              <w:autoSpaceDN w:val="0"/>
              <w:spacing w:line="312" w:lineRule="auto"/>
              <w:contextualSpacing/>
              <w:jc w:val="center"/>
              <w:rPr>
                <w:rFonts w:hAnsi="宋体"/>
                <w:sz w:val="21"/>
                <w:szCs w:val="21"/>
              </w:rPr>
            </w:pPr>
            <w:r>
              <w:rPr>
                <w:rFonts w:hAnsi="宋体"/>
                <w:sz w:val="21"/>
                <w:szCs w:val="21"/>
              </w:rPr>
              <w:t>财务状况</w:t>
            </w:r>
            <w:r>
              <w:rPr>
                <w:rFonts w:hAnsi="宋体" w:hint="eastAsia"/>
                <w:sz w:val="21"/>
                <w:szCs w:val="21"/>
              </w:rPr>
              <w:t>要求</w:t>
            </w:r>
          </w:p>
        </w:tc>
        <w:tc>
          <w:tcPr>
            <w:tcW w:w="6663" w:type="dxa"/>
            <w:vAlign w:val="center"/>
          </w:tcPr>
          <w:p w:rsidR="003D66F4" w:rsidRDefault="00F0033C" w:rsidP="004B6124">
            <w:pPr>
              <w:rPr>
                <w:rFonts w:hAnsi="宋体"/>
                <w:sz w:val="21"/>
                <w:szCs w:val="21"/>
              </w:rPr>
            </w:pPr>
            <w:r>
              <w:rPr>
                <w:rFonts w:hAnsi="宋体" w:hint="eastAsia"/>
                <w:sz w:val="21"/>
                <w:szCs w:val="21"/>
              </w:rPr>
              <w:t>201</w:t>
            </w:r>
            <w:r w:rsidR="004B6124">
              <w:rPr>
                <w:rFonts w:hAnsi="宋体" w:hint="eastAsia"/>
                <w:sz w:val="21"/>
                <w:szCs w:val="21"/>
              </w:rPr>
              <w:t>6</w:t>
            </w:r>
            <w:r>
              <w:rPr>
                <w:rFonts w:hAnsi="宋体" w:hint="eastAsia"/>
                <w:sz w:val="21"/>
                <w:szCs w:val="21"/>
              </w:rPr>
              <w:t>、201</w:t>
            </w:r>
            <w:r w:rsidR="004B6124">
              <w:rPr>
                <w:rFonts w:hAnsi="宋体" w:hint="eastAsia"/>
                <w:sz w:val="21"/>
                <w:szCs w:val="21"/>
              </w:rPr>
              <w:t>7</w:t>
            </w:r>
            <w:r>
              <w:rPr>
                <w:rFonts w:hAnsi="宋体" w:hint="eastAsia"/>
                <w:sz w:val="21"/>
                <w:szCs w:val="21"/>
              </w:rPr>
              <w:t>、201</w:t>
            </w:r>
            <w:r w:rsidR="004B6124">
              <w:rPr>
                <w:rFonts w:hAnsi="宋体" w:hint="eastAsia"/>
                <w:sz w:val="21"/>
                <w:szCs w:val="21"/>
              </w:rPr>
              <w:t>8</w:t>
            </w:r>
            <w:r>
              <w:rPr>
                <w:rFonts w:hAnsi="宋体" w:hint="eastAsia"/>
                <w:sz w:val="21"/>
                <w:szCs w:val="21"/>
              </w:rPr>
              <w:t>年财务良好</w:t>
            </w:r>
            <w:r w:rsidR="004B6124" w:rsidRPr="004B6124">
              <w:rPr>
                <w:rFonts w:hAnsi="宋体" w:hint="eastAsia"/>
                <w:sz w:val="21"/>
                <w:szCs w:val="21"/>
              </w:rPr>
              <w:t>(至少有一年盈利），且没有被接管、冻结、破产状态</w:t>
            </w:r>
            <w:r>
              <w:rPr>
                <w:rFonts w:hAnsi="宋体" w:hint="eastAsia"/>
                <w:b/>
                <w:sz w:val="21"/>
                <w:szCs w:val="21"/>
              </w:rPr>
              <w:t>（以财务报告</w:t>
            </w:r>
            <w:r w:rsidR="004B6124" w:rsidRPr="004B6124">
              <w:rPr>
                <w:rFonts w:hAnsi="宋体" w:hint="eastAsia"/>
                <w:b/>
                <w:sz w:val="21"/>
                <w:szCs w:val="21"/>
              </w:rPr>
              <w:t>电子扫描件</w:t>
            </w:r>
            <w:r>
              <w:rPr>
                <w:rFonts w:hAnsi="宋体" w:hint="eastAsia"/>
                <w:b/>
                <w:sz w:val="21"/>
                <w:szCs w:val="21"/>
              </w:rPr>
              <w:t>为准），</w:t>
            </w:r>
            <w:r>
              <w:rPr>
                <w:rFonts w:hAnsi="宋体" w:hint="eastAsia"/>
                <w:bCs/>
                <w:sz w:val="21"/>
                <w:szCs w:val="21"/>
              </w:rPr>
              <w:t>若公司成立未满三年，须提供成立当年至今的财务报告。</w:t>
            </w:r>
          </w:p>
        </w:tc>
      </w:tr>
      <w:tr w:rsidR="003D66F4" w:rsidTr="004B6124">
        <w:trPr>
          <w:trHeight w:val="1039"/>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1985" w:type="dxa"/>
            <w:vAlign w:val="center"/>
          </w:tcPr>
          <w:p w:rsidR="003D66F4" w:rsidRDefault="00F0033C">
            <w:pPr>
              <w:autoSpaceDE w:val="0"/>
              <w:autoSpaceDN w:val="0"/>
              <w:spacing w:line="312" w:lineRule="auto"/>
              <w:contextualSpacing/>
              <w:jc w:val="center"/>
              <w:rPr>
                <w:rFonts w:hAnsi="宋体"/>
                <w:sz w:val="21"/>
                <w:szCs w:val="21"/>
              </w:rPr>
            </w:pPr>
            <w:r>
              <w:rPr>
                <w:rFonts w:hAnsi="宋体"/>
                <w:sz w:val="21"/>
                <w:szCs w:val="21"/>
              </w:rPr>
              <w:t>信誉</w:t>
            </w:r>
            <w:r>
              <w:rPr>
                <w:rFonts w:hAnsi="宋体" w:hint="eastAsia"/>
                <w:sz w:val="21"/>
                <w:szCs w:val="21"/>
              </w:rPr>
              <w:t>要求</w:t>
            </w:r>
          </w:p>
        </w:tc>
        <w:tc>
          <w:tcPr>
            <w:tcW w:w="6663" w:type="dxa"/>
            <w:vAlign w:val="center"/>
          </w:tcPr>
          <w:p w:rsidR="003D66F4" w:rsidRDefault="00F0033C">
            <w:pPr>
              <w:rPr>
                <w:rFonts w:hAnsi="Courier New" w:cs="Courier New"/>
                <w:sz w:val="21"/>
                <w:szCs w:val="21"/>
              </w:rPr>
            </w:pPr>
            <w:r>
              <w:rPr>
                <w:rFonts w:hAnsi="Courier New" w:cs="Courier New" w:hint="eastAsia"/>
                <w:sz w:val="21"/>
                <w:szCs w:val="21"/>
              </w:rPr>
              <w:t>核实投标人信誉及信用记录情况：仅核实投标人获奖、受罚、信用信息登记等的真实性</w:t>
            </w:r>
            <w:r>
              <w:rPr>
                <w:rFonts w:hAnsi="宋体" w:hint="eastAsia"/>
                <w:b/>
                <w:sz w:val="21"/>
                <w:szCs w:val="21"/>
              </w:rPr>
              <w:t>（以全国水利建设市场监管服务平台公示为准）</w:t>
            </w:r>
            <w:r>
              <w:rPr>
                <w:rFonts w:hAnsi="Courier New" w:cs="Courier New" w:hint="eastAsia"/>
                <w:sz w:val="21"/>
                <w:szCs w:val="21"/>
              </w:rPr>
              <w:t>。</w:t>
            </w:r>
          </w:p>
        </w:tc>
      </w:tr>
      <w:tr w:rsidR="003D66F4" w:rsidTr="004B6124">
        <w:trPr>
          <w:trHeight w:val="90"/>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1985" w:type="dxa"/>
            <w:vAlign w:val="center"/>
          </w:tcPr>
          <w:p w:rsidR="003D66F4" w:rsidRDefault="00F0033C" w:rsidP="004B6124">
            <w:pPr>
              <w:autoSpaceDE w:val="0"/>
              <w:autoSpaceDN w:val="0"/>
              <w:contextualSpacing/>
              <w:jc w:val="center"/>
              <w:rPr>
                <w:rFonts w:hAnsi="宋体"/>
                <w:sz w:val="21"/>
                <w:szCs w:val="21"/>
              </w:rPr>
            </w:pPr>
            <w:r>
              <w:rPr>
                <w:rFonts w:hAnsi="宋体" w:hint="eastAsia"/>
                <w:sz w:val="21"/>
                <w:szCs w:val="21"/>
              </w:rPr>
              <w:t>拟派项目负责人</w:t>
            </w:r>
            <w:r>
              <w:rPr>
                <w:rFonts w:hAnsi="宋体"/>
                <w:sz w:val="21"/>
                <w:szCs w:val="21"/>
              </w:rPr>
              <w:t>资格</w:t>
            </w:r>
            <w:r>
              <w:rPr>
                <w:rFonts w:hAnsi="宋体" w:hint="eastAsia"/>
                <w:sz w:val="21"/>
                <w:szCs w:val="21"/>
              </w:rPr>
              <w:t>要求</w:t>
            </w:r>
          </w:p>
        </w:tc>
        <w:tc>
          <w:tcPr>
            <w:tcW w:w="6663" w:type="dxa"/>
            <w:vAlign w:val="center"/>
          </w:tcPr>
          <w:p w:rsidR="003D66F4" w:rsidRDefault="00F0033C">
            <w:pPr>
              <w:rPr>
                <w:rFonts w:hAnsi="宋体"/>
                <w:sz w:val="21"/>
                <w:szCs w:val="21"/>
              </w:rPr>
            </w:pPr>
            <w:r>
              <w:rPr>
                <w:rFonts w:hAnsi="宋体" w:hint="eastAsia"/>
                <w:sz w:val="21"/>
                <w:szCs w:val="21"/>
              </w:rPr>
              <w:t>符合第</w:t>
            </w:r>
            <w:r>
              <w:rPr>
                <w:rFonts w:hAnsi="宋体"/>
                <w:sz w:val="21"/>
                <w:szCs w:val="21"/>
              </w:rPr>
              <w:t>二</w:t>
            </w:r>
            <w:r>
              <w:rPr>
                <w:rFonts w:hAnsi="宋体" w:hint="eastAsia"/>
                <w:sz w:val="21"/>
                <w:szCs w:val="21"/>
              </w:rPr>
              <w:t>章投标人须知第1.4.1款规定；</w:t>
            </w:r>
          </w:p>
        </w:tc>
      </w:tr>
      <w:tr w:rsidR="003D66F4" w:rsidTr="004B6124">
        <w:trPr>
          <w:trHeight w:val="455"/>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1985" w:type="dxa"/>
            <w:vAlign w:val="center"/>
          </w:tcPr>
          <w:p w:rsidR="003D66F4" w:rsidRDefault="00F0033C">
            <w:pPr>
              <w:autoSpaceDE w:val="0"/>
              <w:autoSpaceDN w:val="0"/>
              <w:spacing w:line="312" w:lineRule="auto"/>
              <w:contextualSpacing/>
              <w:jc w:val="center"/>
              <w:rPr>
                <w:rFonts w:hAnsi="宋体"/>
                <w:sz w:val="21"/>
                <w:szCs w:val="21"/>
              </w:rPr>
            </w:pPr>
            <w:r>
              <w:rPr>
                <w:rFonts w:hAnsi="宋体" w:hint="eastAsia"/>
                <w:sz w:val="21"/>
                <w:szCs w:val="21"/>
              </w:rPr>
              <w:t>被授权委托人、项目负责人</w:t>
            </w:r>
          </w:p>
        </w:tc>
        <w:tc>
          <w:tcPr>
            <w:tcW w:w="6663" w:type="dxa"/>
            <w:vAlign w:val="center"/>
          </w:tcPr>
          <w:p w:rsidR="003D66F4" w:rsidRDefault="00F0033C">
            <w:pPr>
              <w:rPr>
                <w:rFonts w:hAnsi="宋体"/>
                <w:sz w:val="21"/>
                <w:szCs w:val="21"/>
              </w:rPr>
            </w:pPr>
            <w:r>
              <w:rPr>
                <w:rFonts w:hAnsi="宋体" w:hint="eastAsia"/>
                <w:sz w:val="21"/>
                <w:szCs w:val="21"/>
              </w:rPr>
              <w:t>被授权委托人、项目负责人必须与全国水利建设市场监管服务平台公示的相符；（以网页公示为准）</w:t>
            </w:r>
          </w:p>
        </w:tc>
      </w:tr>
      <w:tr w:rsidR="003D66F4" w:rsidTr="004B6124">
        <w:trPr>
          <w:trHeight w:val="455"/>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1985" w:type="dxa"/>
            <w:vAlign w:val="center"/>
          </w:tcPr>
          <w:p w:rsidR="003D66F4" w:rsidRDefault="00F0033C">
            <w:pPr>
              <w:autoSpaceDE w:val="0"/>
              <w:autoSpaceDN w:val="0"/>
              <w:spacing w:line="312" w:lineRule="auto"/>
              <w:contextualSpacing/>
              <w:jc w:val="center"/>
              <w:rPr>
                <w:rFonts w:hAnsi="宋体"/>
                <w:sz w:val="21"/>
                <w:szCs w:val="21"/>
              </w:rPr>
            </w:pPr>
            <w:r>
              <w:rPr>
                <w:rFonts w:hAnsi="宋体" w:hint="eastAsia"/>
                <w:sz w:val="21"/>
                <w:szCs w:val="21"/>
              </w:rPr>
              <w:t>其他</w:t>
            </w:r>
          </w:p>
        </w:tc>
        <w:tc>
          <w:tcPr>
            <w:tcW w:w="6663" w:type="dxa"/>
            <w:vAlign w:val="center"/>
          </w:tcPr>
          <w:p w:rsidR="003D66F4" w:rsidRDefault="00F0033C">
            <w:pPr>
              <w:spacing w:line="312" w:lineRule="auto"/>
              <w:rPr>
                <w:rFonts w:hAnsi="宋体"/>
                <w:sz w:val="21"/>
                <w:szCs w:val="21"/>
              </w:rPr>
            </w:pPr>
            <w:r>
              <w:rPr>
                <w:rFonts w:hAnsi="宋体" w:cs="宋体" w:hint="eastAsia"/>
                <w:kern w:val="1"/>
                <w:sz w:val="21"/>
                <w:szCs w:val="21"/>
              </w:rPr>
              <w:t>/</w:t>
            </w:r>
          </w:p>
        </w:tc>
      </w:tr>
      <w:tr w:rsidR="003D66F4" w:rsidTr="004B6124">
        <w:trPr>
          <w:trHeight w:val="475"/>
        </w:trPr>
        <w:tc>
          <w:tcPr>
            <w:tcW w:w="900" w:type="dxa"/>
            <w:vMerge w:val="restart"/>
            <w:vAlign w:val="center"/>
          </w:tcPr>
          <w:p w:rsidR="003D66F4" w:rsidRDefault="00F0033C">
            <w:pPr>
              <w:spacing w:line="312" w:lineRule="auto"/>
              <w:jc w:val="center"/>
              <w:rPr>
                <w:rFonts w:hAnsi="宋体"/>
                <w:sz w:val="21"/>
                <w:szCs w:val="21"/>
              </w:rPr>
            </w:pPr>
            <w:bookmarkStart w:id="87" w:name="_Toc221950452"/>
            <w:r>
              <w:rPr>
                <w:rFonts w:hAnsi="宋体"/>
                <w:sz w:val="21"/>
                <w:szCs w:val="21"/>
              </w:rPr>
              <w:t>2.1.3</w:t>
            </w:r>
            <w:bookmarkEnd w:id="87"/>
          </w:p>
        </w:tc>
        <w:tc>
          <w:tcPr>
            <w:tcW w:w="625" w:type="dxa"/>
            <w:vMerge w:val="restart"/>
            <w:vAlign w:val="center"/>
          </w:tcPr>
          <w:p w:rsidR="003D66F4" w:rsidRDefault="003D66F4">
            <w:pPr>
              <w:autoSpaceDE w:val="0"/>
              <w:autoSpaceDN w:val="0"/>
              <w:spacing w:line="312" w:lineRule="auto"/>
              <w:contextualSpacing/>
              <w:jc w:val="center"/>
              <w:rPr>
                <w:rFonts w:hAnsi="宋体"/>
                <w:sz w:val="21"/>
                <w:szCs w:val="21"/>
              </w:rPr>
            </w:pPr>
          </w:p>
          <w:p w:rsidR="003D66F4" w:rsidRDefault="00F0033C">
            <w:pPr>
              <w:autoSpaceDE w:val="0"/>
              <w:autoSpaceDN w:val="0"/>
              <w:spacing w:line="312" w:lineRule="auto"/>
              <w:contextualSpacing/>
              <w:jc w:val="center"/>
              <w:rPr>
                <w:rFonts w:hAnsi="宋体"/>
                <w:sz w:val="21"/>
                <w:szCs w:val="21"/>
              </w:rPr>
            </w:pPr>
            <w:r>
              <w:rPr>
                <w:rFonts w:hAnsi="宋体"/>
                <w:sz w:val="21"/>
                <w:szCs w:val="21"/>
              </w:rPr>
              <w:t>响应性评审</w:t>
            </w:r>
          </w:p>
        </w:tc>
        <w:tc>
          <w:tcPr>
            <w:tcW w:w="1985" w:type="dxa"/>
            <w:vAlign w:val="center"/>
          </w:tcPr>
          <w:p w:rsidR="003D66F4" w:rsidRDefault="00F0033C">
            <w:pPr>
              <w:autoSpaceDE w:val="0"/>
              <w:autoSpaceDN w:val="0"/>
              <w:spacing w:line="312" w:lineRule="auto"/>
              <w:contextualSpacing/>
              <w:jc w:val="center"/>
              <w:rPr>
                <w:rFonts w:hAnsi="宋体"/>
                <w:sz w:val="21"/>
                <w:szCs w:val="21"/>
              </w:rPr>
            </w:pPr>
            <w:r>
              <w:rPr>
                <w:rFonts w:hAnsi="宋体"/>
                <w:sz w:val="21"/>
                <w:szCs w:val="21"/>
              </w:rPr>
              <w:t>投标</w:t>
            </w:r>
            <w:r>
              <w:rPr>
                <w:rFonts w:hAnsi="宋体" w:hint="eastAsia"/>
                <w:sz w:val="21"/>
                <w:szCs w:val="21"/>
              </w:rPr>
              <w:t>范围</w:t>
            </w:r>
          </w:p>
        </w:tc>
        <w:tc>
          <w:tcPr>
            <w:tcW w:w="6663" w:type="dxa"/>
            <w:vAlign w:val="center"/>
          </w:tcPr>
          <w:p w:rsidR="003D66F4" w:rsidRDefault="00F0033C">
            <w:pPr>
              <w:spacing w:line="312" w:lineRule="auto"/>
              <w:rPr>
                <w:rFonts w:hAnsi="宋体"/>
                <w:sz w:val="21"/>
                <w:szCs w:val="21"/>
              </w:rPr>
            </w:pPr>
            <w:bookmarkStart w:id="88" w:name="_Toc221950422"/>
            <w:bookmarkStart w:id="89" w:name="_Toc221950424"/>
            <w:r>
              <w:rPr>
                <w:rFonts w:hAnsi="宋体"/>
                <w:sz w:val="21"/>
                <w:szCs w:val="21"/>
              </w:rPr>
              <w:t>符合第二章“投标人须知”第1.3.1项规定</w:t>
            </w:r>
            <w:bookmarkEnd w:id="88"/>
            <w:r>
              <w:rPr>
                <w:rFonts w:hAnsi="宋体" w:hint="eastAsia"/>
                <w:sz w:val="21"/>
                <w:szCs w:val="21"/>
              </w:rPr>
              <w:t>；</w:t>
            </w:r>
            <w:bookmarkEnd w:id="89"/>
          </w:p>
        </w:tc>
      </w:tr>
      <w:tr w:rsidR="003D66F4" w:rsidTr="004B6124">
        <w:trPr>
          <w:trHeight w:val="475"/>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1985" w:type="dxa"/>
            <w:vAlign w:val="center"/>
          </w:tcPr>
          <w:p w:rsidR="003D66F4" w:rsidRDefault="00F0033C">
            <w:pPr>
              <w:autoSpaceDE w:val="0"/>
              <w:autoSpaceDN w:val="0"/>
              <w:spacing w:line="312" w:lineRule="auto"/>
              <w:contextualSpacing/>
              <w:jc w:val="center"/>
              <w:rPr>
                <w:rFonts w:hAnsi="宋体"/>
                <w:sz w:val="21"/>
                <w:szCs w:val="21"/>
              </w:rPr>
            </w:pPr>
            <w:r>
              <w:rPr>
                <w:rFonts w:hAnsi="宋体" w:hint="eastAsia"/>
                <w:sz w:val="21"/>
                <w:szCs w:val="21"/>
              </w:rPr>
              <w:t>计划</w:t>
            </w:r>
            <w:r>
              <w:rPr>
                <w:rFonts w:hAnsi="宋体"/>
                <w:sz w:val="21"/>
                <w:szCs w:val="21"/>
              </w:rPr>
              <w:t>工期</w:t>
            </w:r>
          </w:p>
        </w:tc>
        <w:tc>
          <w:tcPr>
            <w:tcW w:w="6663" w:type="dxa"/>
            <w:vAlign w:val="center"/>
          </w:tcPr>
          <w:p w:rsidR="003D66F4" w:rsidRDefault="00F0033C">
            <w:pPr>
              <w:autoSpaceDE w:val="0"/>
              <w:autoSpaceDN w:val="0"/>
              <w:spacing w:line="312" w:lineRule="auto"/>
              <w:contextualSpacing/>
              <w:rPr>
                <w:rFonts w:hAnsi="宋体"/>
                <w:b/>
                <w:bCs/>
                <w:sz w:val="21"/>
                <w:szCs w:val="21"/>
              </w:rPr>
            </w:pPr>
            <w:r>
              <w:rPr>
                <w:rFonts w:hAnsi="宋体"/>
                <w:sz w:val="21"/>
                <w:szCs w:val="21"/>
              </w:rPr>
              <w:t>符合第二章“投标人须知”第1.3.2项规定</w:t>
            </w:r>
            <w:r>
              <w:rPr>
                <w:rFonts w:hAnsi="宋体" w:hint="eastAsia"/>
                <w:sz w:val="21"/>
                <w:szCs w:val="21"/>
              </w:rPr>
              <w:t>；</w:t>
            </w:r>
          </w:p>
        </w:tc>
      </w:tr>
      <w:tr w:rsidR="003D66F4" w:rsidTr="004B6124">
        <w:trPr>
          <w:trHeight w:val="475"/>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1985" w:type="dxa"/>
            <w:vAlign w:val="center"/>
          </w:tcPr>
          <w:p w:rsidR="003D66F4" w:rsidRDefault="00F0033C">
            <w:pPr>
              <w:autoSpaceDE w:val="0"/>
              <w:autoSpaceDN w:val="0"/>
              <w:spacing w:line="312" w:lineRule="auto"/>
              <w:contextualSpacing/>
              <w:jc w:val="center"/>
              <w:rPr>
                <w:rFonts w:hAnsi="宋体"/>
                <w:sz w:val="21"/>
                <w:szCs w:val="21"/>
              </w:rPr>
            </w:pPr>
            <w:r>
              <w:rPr>
                <w:rFonts w:hAnsi="宋体"/>
                <w:sz w:val="21"/>
                <w:szCs w:val="21"/>
              </w:rPr>
              <w:t>工程质量</w:t>
            </w:r>
          </w:p>
        </w:tc>
        <w:tc>
          <w:tcPr>
            <w:tcW w:w="6663" w:type="dxa"/>
            <w:vAlign w:val="center"/>
          </w:tcPr>
          <w:p w:rsidR="003D66F4" w:rsidRDefault="00F0033C">
            <w:pPr>
              <w:autoSpaceDE w:val="0"/>
              <w:autoSpaceDN w:val="0"/>
              <w:spacing w:line="312" w:lineRule="auto"/>
              <w:contextualSpacing/>
              <w:rPr>
                <w:rFonts w:hAnsi="宋体"/>
                <w:sz w:val="21"/>
                <w:szCs w:val="21"/>
              </w:rPr>
            </w:pPr>
            <w:r>
              <w:rPr>
                <w:rFonts w:hAnsi="宋体"/>
                <w:sz w:val="21"/>
                <w:szCs w:val="21"/>
              </w:rPr>
              <w:t>符合第二章“投标人须知”第1.3.3项规定</w:t>
            </w:r>
            <w:r>
              <w:rPr>
                <w:rFonts w:hAnsi="宋体" w:hint="eastAsia"/>
                <w:sz w:val="21"/>
                <w:szCs w:val="21"/>
              </w:rPr>
              <w:t>；</w:t>
            </w:r>
          </w:p>
        </w:tc>
      </w:tr>
      <w:tr w:rsidR="003D66F4" w:rsidTr="004B6124">
        <w:trPr>
          <w:trHeight w:val="475"/>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1985" w:type="dxa"/>
            <w:vAlign w:val="center"/>
          </w:tcPr>
          <w:p w:rsidR="003D66F4" w:rsidRDefault="00F0033C">
            <w:pPr>
              <w:autoSpaceDE w:val="0"/>
              <w:autoSpaceDN w:val="0"/>
              <w:spacing w:line="312" w:lineRule="auto"/>
              <w:contextualSpacing/>
              <w:jc w:val="center"/>
              <w:rPr>
                <w:rFonts w:hAnsi="宋体"/>
                <w:sz w:val="21"/>
                <w:szCs w:val="21"/>
              </w:rPr>
            </w:pPr>
            <w:r>
              <w:rPr>
                <w:rFonts w:hAnsi="宋体"/>
                <w:sz w:val="21"/>
                <w:szCs w:val="21"/>
              </w:rPr>
              <w:t>投标</w:t>
            </w:r>
            <w:r>
              <w:rPr>
                <w:rFonts w:hAnsi="宋体" w:hint="eastAsia"/>
                <w:sz w:val="21"/>
                <w:szCs w:val="21"/>
              </w:rPr>
              <w:t>有效期</w:t>
            </w:r>
          </w:p>
        </w:tc>
        <w:tc>
          <w:tcPr>
            <w:tcW w:w="6663" w:type="dxa"/>
            <w:vAlign w:val="center"/>
          </w:tcPr>
          <w:p w:rsidR="003D66F4" w:rsidRDefault="00F0033C">
            <w:pPr>
              <w:autoSpaceDE w:val="0"/>
              <w:autoSpaceDN w:val="0"/>
              <w:spacing w:line="312" w:lineRule="auto"/>
              <w:contextualSpacing/>
              <w:rPr>
                <w:rFonts w:hAnsi="宋体"/>
                <w:sz w:val="21"/>
                <w:szCs w:val="21"/>
              </w:rPr>
            </w:pPr>
            <w:r>
              <w:rPr>
                <w:rFonts w:hAnsi="宋体" w:hint="eastAsia"/>
                <w:sz w:val="21"/>
                <w:szCs w:val="21"/>
              </w:rPr>
              <w:t>60日历天（自投标截止之日算起）</w:t>
            </w:r>
          </w:p>
        </w:tc>
      </w:tr>
      <w:tr w:rsidR="003D66F4" w:rsidTr="004B6124">
        <w:trPr>
          <w:trHeight w:val="475"/>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1985" w:type="dxa"/>
            <w:vAlign w:val="center"/>
          </w:tcPr>
          <w:p w:rsidR="003D66F4" w:rsidRDefault="00F0033C">
            <w:pPr>
              <w:autoSpaceDE w:val="0"/>
              <w:autoSpaceDN w:val="0"/>
              <w:spacing w:line="312" w:lineRule="auto"/>
              <w:contextualSpacing/>
              <w:jc w:val="center"/>
              <w:rPr>
                <w:rFonts w:hAnsi="宋体"/>
                <w:sz w:val="21"/>
                <w:szCs w:val="21"/>
              </w:rPr>
            </w:pPr>
            <w:r>
              <w:rPr>
                <w:rFonts w:hAnsi="宋体"/>
                <w:sz w:val="21"/>
                <w:szCs w:val="21"/>
              </w:rPr>
              <w:t>投标</w:t>
            </w:r>
            <w:r>
              <w:rPr>
                <w:rFonts w:hAnsi="宋体" w:hint="eastAsia"/>
                <w:sz w:val="21"/>
                <w:szCs w:val="21"/>
              </w:rPr>
              <w:t>保证金</w:t>
            </w:r>
          </w:p>
        </w:tc>
        <w:tc>
          <w:tcPr>
            <w:tcW w:w="6663" w:type="dxa"/>
            <w:vAlign w:val="center"/>
          </w:tcPr>
          <w:p w:rsidR="003D66F4" w:rsidRDefault="00F0033C">
            <w:pPr>
              <w:autoSpaceDE w:val="0"/>
              <w:autoSpaceDN w:val="0"/>
              <w:spacing w:line="312" w:lineRule="auto"/>
              <w:contextualSpacing/>
              <w:rPr>
                <w:rFonts w:hAnsi="宋体"/>
                <w:sz w:val="21"/>
                <w:szCs w:val="21"/>
              </w:rPr>
            </w:pPr>
            <w:r>
              <w:rPr>
                <w:rFonts w:hAnsi="宋体"/>
                <w:sz w:val="21"/>
                <w:szCs w:val="21"/>
              </w:rPr>
              <w:t>符合第二章“投标人须知”第3.</w:t>
            </w:r>
            <w:r>
              <w:rPr>
                <w:rFonts w:hAnsi="宋体" w:hint="eastAsia"/>
                <w:sz w:val="21"/>
                <w:szCs w:val="21"/>
              </w:rPr>
              <w:t>4</w:t>
            </w:r>
            <w:r>
              <w:rPr>
                <w:rFonts w:hAnsi="宋体"/>
                <w:sz w:val="21"/>
                <w:szCs w:val="21"/>
              </w:rPr>
              <w:t>款规定</w:t>
            </w:r>
            <w:r>
              <w:rPr>
                <w:rFonts w:hAnsi="宋体" w:hint="eastAsia"/>
                <w:sz w:val="21"/>
                <w:szCs w:val="21"/>
              </w:rPr>
              <w:t>；</w:t>
            </w:r>
          </w:p>
        </w:tc>
      </w:tr>
      <w:tr w:rsidR="003D66F4" w:rsidTr="004B6124">
        <w:trPr>
          <w:trHeight w:val="475"/>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1985" w:type="dxa"/>
            <w:vAlign w:val="center"/>
          </w:tcPr>
          <w:p w:rsidR="003D66F4" w:rsidRDefault="00F0033C">
            <w:pPr>
              <w:autoSpaceDE w:val="0"/>
              <w:autoSpaceDN w:val="0"/>
              <w:spacing w:line="312" w:lineRule="auto"/>
              <w:contextualSpacing/>
              <w:jc w:val="center"/>
              <w:rPr>
                <w:rFonts w:hAnsi="宋体"/>
                <w:sz w:val="21"/>
                <w:szCs w:val="21"/>
              </w:rPr>
            </w:pPr>
            <w:r>
              <w:rPr>
                <w:rFonts w:hAnsi="宋体"/>
                <w:sz w:val="21"/>
                <w:szCs w:val="21"/>
              </w:rPr>
              <w:t>权利义务</w:t>
            </w:r>
          </w:p>
        </w:tc>
        <w:tc>
          <w:tcPr>
            <w:tcW w:w="6663" w:type="dxa"/>
            <w:vAlign w:val="center"/>
          </w:tcPr>
          <w:p w:rsidR="003D66F4" w:rsidRDefault="00F0033C">
            <w:pPr>
              <w:autoSpaceDE w:val="0"/>
              <w:autoSpaceDN w:val="0"/>
              <w:spacing w:line="312" w:lineRule="auto"/>
              <w:contextualSpacing/>
              <w:rPr>
                <w:rFonts w:hAnsi="宋体"/>
                <w:sz w:val="21"/>
                <w:szCs w:val="21"/>
              </w:rPr>
            </w:pPr>
            <w:r>
              <w:rPr>
                <w:rFonts w:hAnsi="宋体"/>
                <w:sz w:val="21"/>
                <w:szCs w:val="21"/>
              </w:rPr>
              <w:t>符合第四章“合同条款及格式”规定的权利义务</w:t>
            </w:r>
            <w:r>
              <w:rPr>
                <w:rFonts w:hAnsi="宋体" w:hint="eastAsia"/>
                <w:sz w:val="21"/>
                <w:szCs w:val="21"/>
              </w:rPr>
              <w:t>；</w:t>
            </w:r>
          </w:p>
        </w:tc>
      </w:tr>
      <w:tr w:rsidR="003D66F4" w:rsidTr="004B6124">
        <w:trPr>
          <w:trHeight w:val="475"/>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1985" w:type="dxa"/>
            <w:vAlign w:val="center"/>
          </w:tcPr>
          <w:p w:rsidR="003D66F4" w:rsidRDefault="00F0033C">
            <w:pPr>
              <w:autoSpaceDE w:val="0"/>
              <w:autoSpaceDN w:val="0"/>
              <w:spacing w:line="312" w:lineRule="auto"/>
              <w:contextualSpacing/>
              <w:jc w:val="center"/>
              <w:rPr>
                <w:rFonts w:hAnsi="宋体"/>
                <w:sz w:val="21"/>
                <w:szCs w:val="21"/>
              </w:rPr>
            </w:pPr>
            <w:r>
              <w:rPr>
                <w:rFonts w:hAnsi="宋体"/>
                <w:sz w:val="21"/>
                <w:szCs w:val="21"/>
              </w:rPr>
              <w:t>已标价工程量清单</w:t>
            </w:r>
          </w:p>
        </w:tc>
        <w:tc>
          <w:tcPr>
            <w:tcW w:w="6663" w:type="dxa"/>
            <w:vAlign w:val="center"/>
          </w:tcPr>
          <w:p w:rsidR="003D66F4" w:rsidRDefault="00F0033C">
            <w:pPr>
              <w:autoSpaceDE w:val="0"/>
              <w:autoSpaceDN w:val="0"/>
              <w:spacing w:line="312" w:lineRule="auto"/>
              <w:contextualSpacing/>
              <w:rPr>
                <w:rFonts w:hAnsi="宋体"/>
                <w:sz w:val="21"/>
                <w:szCs w:val="21"/>
              </w:rPr>
            </w:pPr>
            <w:r>
              <w:rPr>
                <w:rFonts w:hAnsi="宋体"/>
                <w:sz w:val="21"/>
                <w:szCs w:val="21"/>
              </w:rPr>
              <w:t>符合第五章“工程量清单”</w:t>
            </w:r>
            <w:r>
              <w:rPr>
                <w:rFonts w:hAnsi="宋体" w:hint="eastAsia"/>
                <w:sz w:val="21"/>
                <w:szCs w:val="21"/>
              </w:rPr>
              <w:t>填报的要求；</w:t>
            </w:r>
          </w:p>
        </w:tc>
      </w:tr>
      <w:tr w:rsidR="003D66F4" w:rsidTr="004B6124">
        <w:trPr>
          <w:trHeight w:val="439"/>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1985" w:type="dxa"/>
            <w:vAlign w:val="center"/>
          </w:tcPr>
          <w:p w:rsidR="003D66F4" w:rsidRDefault="00F0033C">
            <w:pPr>
              <w:autoSpaceDE w:val="0"/>
              <w:autoSpaceDN w:val="0"/>
              <w:spacing w:line="312" w:lineRule="auto"/>
              <w:contextualSpacing/>
              <w:jc w:val="center"/>
              <w:rPr>
                <w:rFonts w:hAnsi="宋体"/>
                <w:sz w:val="21"/>
                <w:szCs w:val="21"/>
              </w:rPr>
            </w:pPr>
            <w:r>
              <w:rPr>
                <w:rFonts w:hAnsi="宋体" w:hint="eastAsia"/>
                <w:sz w:val="21"/>
                <w:szCs w:val="21"/>
              </w:rPr>
              <w:t>技术标准和要求</w:t>
            </w:r>
          </w:p>
        </w:tc>
        <w:tc>
          <w:tcPr>
            <w:tcW w:w="6663" w:type="dxa"/>
            <w:vAlign w:val="center"/>
          </w:tcPr>
          <w:p w:rsidR="003D66F4" w:rsidRDefault="00F0033C">
            <w:pPr>
              <w:autoSpaceDE w:val="0"/>
              <w:autoSpaceDN w:val="0"/>
              <w:spacing w:line="312" w:lineRule="auto"/>
              <w:contextualSpacing/>
              <w:rPr>
                <w:rFonts w:hAnsi="宋体"/>
                <w:sz w:val="21"/>
                <w:szCs w:val="21"/>
              </w:rPr>
            </w:pPr>
            <w:r>
              <w:rPr>
                <w:rFonts w:hAnsi="宋体" w:hint="eastAsia"/>
                <w:sz w:val="21"/>
                <w:szCs w:val="21"/>
              </w:rPr>
              <w:t>符合第七章“技术标准和要求”（合同技术条款）的规定。</w:t>
            </w:r>
          </w:p>
        </w:tc>
      </w:tr>
      <w:tr w:rsidR="003D66F4" w:rsidTr="004B6124">
        <w:trPr>
          <w:trHeight w:val="439"/>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1985" w:type="dxa"/>
            <w:vAlign w:val="center"/>
          </w:tcPr>
          <w:p w:rsidR="003D66F4" w:rsidRDefault="00F0033C">
            <w:pPr>
              <w:autoSpaceDE w:val="0"/>
              <w:autoSpaceDN w:val="0"/>
              <w:spacing w:line="312" w:lineRule="auto"/>
              <w:contextualSpacing/>
              <w:jc w:val="center"/>
              <w:rPr>
                <w:rFonts w:hAnsi="宋体"/>
                <w:sz w:val="21"/>
                <w:szCs w:val="21"/>
              </w:rPr>
            </w:pPr>
            <w:r>
              <w:rPr>
                <w:rFonts w:hAnsi="宋体" w:hint="eastAsia"/>
                <w:sz w:val="21"/>
                <w:szCs w:val="21"/>
              </w:rPr>
              <w:t>投标报价</w:t>
            </w:r>
          </w:p>
        </w:tc>
        <w:tc>
          <w:tcPr>
            <w:tcW w:w="6663" w:type="dxa"/>
            <w:vAlign w:val="center"/>
          </w:tcPr>
          <w:p w:rsidR="003D66F4" w:rsidRDefault="00F0033C">
            <w:pPr>
              <w:autoSpaceDE w:val="0"/>
              <w:autoSpaceDN w:val="0"/>
              <w:spacing w:line="312" w:lineRule="auto"/>
              <w:contextualSpacing/>
              <w:jc w:val="left"/>
              <w:rPr>
                <w:rFonts w:hAnsi="宋体"/>
                <w:sz w:val="21"/>
                <w:szCs w:val="21"/>
              </w:rPr>
            </w:pPr>
            <w:r>
              <w:rPr>
                <w:rFonts w:hAnsi="宋体" w:hint="eastAsia"/>
                <w:sz w:val="21"/>
                <w:szCs w:val="21"/>
              </w:rPr>
              <w:t>投标报价不得低于成本或者高于招标文件设定的最高投标限价；</w:t>
            </w:r>
          </w:p>
        </w:tc>
      </w:tr>
      <w:tr w:rsidR="003D66F4" w:rsidTr="004B6124">
        <w:trPr>
          <w:trHeight w:val="439"/>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1985" w:type="dxa"/>
            <w:vAlign w:val="center"/>
          </w:tcPr>
          <w:p w:rsidR="003D66F4" w:rsidRDefault="00F0033C">
            <w:pPr>
              <w:autoSpaceDE w:val="0"/>
              <w:autoSpaceDN w:val="0"/>
              <w:spacing w:line="312" w:lineRule="auto"/>
              <w:contextualSpacing/>
              <w:jc w:val="center"/>
              <w:rPr>
                <w:rFonts w:hAnsi="宋体"/>
                <w:sz w:val="21"/>
                <w:szCs w:val="21"/>
              </w:rPr>
            </w:pPr>
            <w:r>
              <w:rPr>
                <w:rFonts w:hAnsi="宋体" w:hint="eastAsia"/>
                <w:sz w:val="21"/>
                <w:szCs w:val="21"/>
              </w:rPr>
              <w:t>其他</w:t>
            </w:r>
          </w:p>
        </w:tc>
        <w:tc>
          <w:tcPr>
            <w:tcW w:w="6663" w:type="dxa"/>
            <w:vAlign w:val="center"/>
          </w:tcPr>
          <w:p w:rsidR="003D66F4" w:rsidRDefault="00F0033C">
            <w:pPr>
              <w:autoSpaceDE w:val="0"/>
              <w:autoSpaceDN w:val="0"/>
              <w:spacing w:line="312" w:lineRule="auto"/>
              <w:contextualSpacing/>
              <w:jc w:val="left"/>
              <w:rPr>
                <w:rFonts w:hAnsi="宋体"/>
                <w:sz w:val="21"/>
                <w:szCs w:val="21"/>
              </w:rPr>
            </w:pPr>
            <w:r>
              <w:rPr>
                <w:rFonts w:hAnsi="宋体" w:hint="eastAsia"/>
                <w:sz w:val="21"/>
                <w:szCs w:val="21"/>
              </w:rPr>
              <w:t>1、投标文件应附农民工工资支付承诺书和廉政承诺书 。</w:t>
            </w:r>
          </w:p>
          <w:p w:rsidR="003D66F4" w:rsidRDefault="00F0033C">
            <w:pPr>
              <w:autoSpaceDE w:val="0"/>
              <w:autoSpaceDN w:val="0"/>
              <w:spacing w:line="312" w:lineRule="auto"/>
              <w:contextualSpacing/>
              <w:jc w:val="left"/>
              <w:rPr>
                <w:rFonts w:hAnsi="宋体"/>
                <w:sz w:val="21"/>
                <w:szCs w:val="21"/>
              </w:rPr>
            </w:pPr>
            <w:r>
              <w:rPr>
                <w:rFonts w:hAnsi="宋体" w:hint="eastAsia"/>
                <w:sz w:val="21"/>
                <w:szCs w:val="21"/>
              </w:rPr>
              <w:t>2、投标人应提供主要参建人员签字备案表，载明姓名、拟任职务、个人身份信息等内容，并由本人亲笔签名。</w:t>
            </w:r>
          </w:p>
        </w:tc>
      </w:tr>
      <w:tr w:rsidR="003D66F4" w:rsidTr="004B6124">
        <w:trPr>
          <w:trHeight w:val="580"/>
        </w:trPr>
        <w:tc>
          <w:tcPr>
            <w:tcW w:w="1525" w:type="dxa"/>
            <w:gridSpan w:val="2"/>
            <w:vAlign w:val="center"/>
          </w:tcPr>
          <w:p w:rsidR="003D66F4" w:rsidRDefault="00F0033C">
            <w:pPr>
              <w:spacing w:line="400" w:lineRule="exact"/>
              <w:jc w:val="center"/>
              <w:rPr>
                <w:rFonts w:hAnsi="宋体"/>
                <w:b/>
                <w:sz w:val="21"/>
                <w:szCs w:val="21"/>
              </w:rPr>
            </w:pPr>
            <w:bookmarkStart w:id="90" w:name="_Toc221950456"/>
            <w:r>
              <w:rPr>
                <w:rFonts w:hAnsi="宋体"/>
                <w:b/>
                <w:sz w:val="21"/>
                <w:szCs w:val="21"/>
              </w:rPr>
              <w:t>条款号</w:t>
            </w:r>
            <w:bookmarkEnd w:id="90"/>
          </w:p>
        </w:tc>
        <w:tc>
          <w:tcPr>
            <w:tcW w:w="1985" w:type="dxa"/>
            <w:vAlign w:val="center"/>
          </w:tcPr>
          <w:p w:rsidR="003D66F4" w:rsidRDefault="00F0033C">
            <w:pPr>
              <w:spacing w:line="400" w:lineRule="exact"/>
              <w:jc w:val="center"/>
              <w:rPr>
                <w:rFonts w:hAnsi="宋体"/>
                <w:b/>
                <w:sz w:val="21"/>
                <w:szCs w:val="21"/>
              </w:rPr>
            </w:pPr>
            <w:bookmarkStart w:id="91" w:name="_Toc221950457"/>
            <w:r>
              <w:rPr>
                <w:rFonts w:hAnsi="宋体"/>
                <w:b/>
                <w:sz w:val="21"/>
                <w:szCs w:val="21"/>
              </w:rPr>
              <w:t>条款内容</w:t>
            </w:r>
            <w:bookmarkEnd w:id="91"/>
          </w:p>
        </w:tc>
        <w:tc>
          <w:tcPr>
            <w:tcW w:w="6663" w:type="dxa"/>
            <w:vAlign w:val="center"/>
          </w:tcPr>
          <w:p w:rsidR="003D66F4" w:rsidRDefault="00F0033C">
            <w:pPr>
              <w:spacing w:line="300" w:lineRule="atLeast"/>
              <w:ind w:right="248"/>
              <w:rPr>
                <w:rFonts w:hAnsi="宋体"/>
                <w:sz w:val="21"/>
                <w:szCs w:val="21"/>
              </w:rPr>
            </w:pPr>
            <w:bookmarkStart w:id="92" w:name="_Toc221950458"/>
            <w:r>
              <w:rPr>
                <w:rFonts w:hAnsi="宋体"/>
                <w:sz w:val="21"/>
                <w:szCs w:val="21"/>
              </w:rPr>
              <w:t>编列内容</w:t>
            </w:r>
            <w:bookmarkEnd w:id="92"/>
          </w:p>
        </w:tc>
      </w:tr>
      <w:tr w:rsidR="003D66F4" w:rsidTr="004B6124">
        <w:trPr>
          <w:trHeight w:val="1409"/>
        </w:trPr>
        <w:tc>
          <w:tcPr>
            <w:tcW w:w="1525" w:type="dxa"/>
            <w:gridSpan w:val="2"/>
            <w:vAlign w:val="center"/>
          </w:tcPr>
          <w:p w:rsidR="003D66F4" w:rsidRDefault="00F0033C">
            <w:pPr>
              <w:spacing w:line="400" w:lineRule="exact"/>
              <w:jc w:val="center"/>
              <w:rPr>
                <w:rFonts w:hAnsi="宋体"/>
                <w:sz w:val="21"/>
                <w:szCs w:val="21"/>
              </w:rPr>
            </w:pPr>
            <w:bookmarkStart w:id="93" w:name="_Toc221950459"/>
            <w:r>
              <w:rPr>
                <w:rFonts w:hAnsi="宋体"/>
                <w:sz w:val="21"/>
                <w:szCs w:val="21"/>
              </w:rPr>
              <w:t>2.2.1</w:t>
            </w:r>
            <w:bookmarkEnd w:id="93"/>
          </w:p>
        </w:tc>
        <w:tc>
          <w:tcPr>
            <w:tcW w:w="1985" w:type="dxa"/>
            <w:vAlign w:val="center"/>
          </w:tcPr>
          <w:p w:rsidR="003D66F4" w:rsidRDefault="00F0033C">
            <w:pPr>
              <w:spacing w:line="400" w:lineRule="exact"/>
              <w:jc w:val="center"/>
              <w:rPr>
                <w:rFonts w:hAnsi="宋体"/>
                <w:sz w:val="21"/>
                <w:szCs w:val="21"/>
              </w:rPr>
            </w:pPr>
            <w:bookmarkStart w:id="94" w:name="_Toc221950460"/>
            <w:r>
              <w:rPr>
                <w:rFonts w:hAnsi="宋体"/>
                <w:sz w:val="21"/>
                <w:szCs w:val="21"/>
              </w:rPr>
              <w:t>分值构成</w:t>
            </w:r>
            <w:bookmarkEnd w:id="94"/>
          </w:p>
          <w:p w:rsidR="003D66F4" w:rsidRDefault="00F0033C">
            <w:pPr>
              <w:spacing w:line="400" w:lineRule="exact"/>
              <w:jc w:val="center"/>
              <w:rPr>
                <w:rFonts w:hAnsi="宋体"/>
                <w:sz w:val="21"/>
                <w:szCs w:val="21"/>
              </w:rPr>
            </w:pPr>
            <w:bookmarkStart w:id="95" w:name="_Toc221950461"/>
            <w:r>
              <w:rPr>
                <w:rFonts w:hAnsi="宋体"/>
                <w:sz w:val="21"/>
                <w:szCs w:val="21"/>
              </w:rPr>
              <w:t>(总分100分)</w:t>
            </w:r>
            <w:bookmarkEnd w:id="95"/>
          </w:p>
        </w:tc>
        <w:tc>
          <w:tcPr>
            <w:tcW w:w="6663" w:type="dxa"/>
            <w:vAlign w:val="center"/>
          </w:tcPr>
          <w:p w:rsidR="003D66F4" w:rsidRDefault="00F0033C">
            <w:pPr>
              <w:spacing w:line="300" w:lineRule="atLeast"/>
              <w:ind w:right="248"/>
              <w:rPr>
                <w:rFonts w:hAnsi="宋体"/>
                <w:sz w:val="21"/>
                <w:szCs w:val="21"/>
              </w:rPr>
            </w:pPr>
            <w:bookmarkStart w:id="96" w:name="_Toc221950464"/>
            <w:bookmarkStart w:id="97" w:name="_Toc221950462"/>
            <w:r>
              <w:rPr>
                <w:rFonts w:hAnsi="宋体"/>
                <w:sz w:val="21"/>
                <w:szCs w:val="21"/>
              </w:rPr>
              <w:t>投标报价：</w:t>
            </w:r>
            <w:r>
              <w:rPr>
                <w:rFonts w:hAnsi="宋体" w:hint="eastAsia"/>
                <w:sz w:val="21"/>
                <w:szCs w:val="21"/>
              </w:rPr>
              <w:t>40</w:t>
            </w:r>
            <w:r>
              <w:rPr>
                <w:rFonts w:hAnsi="宋体"/>
                <w:sz w:val="21"/>
                <w:szCs w:val="21"/>
              </w:rPr>
              <w:t>分</w:t>
            </w:r>
            <w:bookmarkEnd w:id="96"/>
          </w:p>
          <w:p w:rsidR="003D66F4" w:rsidRDefault="00F0033C">
            <w:pPr>
              <w:spacing w:line="300" w:lineRule="atLeast"/>
              <w:ind w:right="248"/>
              <w:rPr>
                <w:rFonts w:hAnsi="宋体"/>
                <w:sz w:val="21"/>
                <w:szCs w:val="21"/>
              </w:rPr>
            </w:pPr>
            <w:r>
              <w:rPr>
                <w:rFonts w:hAnsi="宋体"/>
                <w:sz w:val="21"/>
                <w:szCs w:val="21"/>
              </w:rPr>
              <w:t>施工组织设计：</w:t>
            </w:r>
            <w:r>
              <w:rPr>
                <w:rFonts w:hAnsi="宋体" w:hint="eastAsia"/>
                <w:sz w:val="21"/>
                <w:szCs w:val="21"/>
              </w:rPr>
              <w:t>35</w:t>
            </w:r>
            <w:r>
              <w:rPr>
                <w:rFonts w:hAnsi="宋体"/>
                <w:sz w:val="21"/>
                <w:szCs w:val="21"/>
              </w:rPr>
              <w:t xml:space="preserve"> 分</w:t>
            </w:r>
            <w:bookmarkEnd w:id="97"/>
          </w:p>
          <w:p w:rsidR="003D66F4" w:rsidRDefault="00F0033C">
            <w:pPr>
              <w:spacing w:line="300" w:lineRule="atLeast"/>
              <w:ind w:right="248"/>
              <w:rPr>
                <w:rFonts w:hAnsi="宋体"/>
                <w:sz w:val="21"/>
                <w:szCs w:val="21"/>
              </w:rPr>
            </w:pPr>
            <w:bookmarkStart w:id="98" w:name="_Toc221950463"/>
            <w:r>
              <w:rPr>
                <w:rFonts w:hAnsi="宋体"/>
                <w:sz w:val="21"/>
                <w:szCs w:val="21"/>
              </w:rPr>
              <w:t>项目管理机构：</w:t>
            </w:r>
            <w:r>
              <w:rPr>
                <w:rFonts w:hAnsi="宋体" w:hint="eastAsia"/>
                <w:sz w:val="21"/>
                <w:szCs w:val="21"/>
              </w:rPr>
              <w:t>10</w:t>
            </w:r>
            <w:r>
              <w:rPr>
                <w:rFonts w:hAnsi="宋体"/>
                <w:sz w:val="21"/>
                <w:szCs w:val="21"/>
              </w:rPr>
              <w:t xml:space="preserve"> 分</w:t>
            </w:r>
            <w:bookmarkEnd w:id="98"/>
          </w:p>
          <w:p w:rsidR="003D66F4" w:rsidRDefault="00F0033C">
            <w:pPr>
              <w:spacing w:line="300" w:lineRule="atLeast"/>
              <w:ind w:right="248"/>
              <w:rPr>
                <w:rFonts w:hAnsi="宋体"/>
                <w:sz w:val="21"/>
                <w:szCs w:val="21"/>
              </w:rPr>
            </w:pPr>
            <w:r>
              <w:rPr>
                <w:rFonts w:hAnsi="宋体" w:hint="eastAsia"/>
                <w:sz w:val="21"/>
                <w:szCs w:val="21"/>
              </w:rPr>
              <w:t>信用等级：5分</w:t>
            </w:r>
          </w:p>
          <w:p w:rsidR="003D66F4" w:rsidRDefault="00F0033C">
            <w:pPr>
              <w:spacing w:line="300" w:lineRule="atLeast"/>
              <w:ind w:right="248"/>
              <w:rPr>
                <w:rFonts w:hAnsi="宋体"/>
                <w:sz w:val="21"/>
                <w:szCs w:val="21"/>
              </w:rPr>
            </w:pPr>
            <w:bookmarkStart w:id="99" w:name="_Toc221950465"/>
            <w:r>
              <w:rPr>
                <w:rFonts w:hAnsi="宋体"/>
                <w:sz w:val="21"/>
                <w:szCs w:val="21"/>
              </w:rPr>
              <w:t>其他评分因素：</w:t>
            </w:r>
            <w:r>
              <w:rPr>
                <w:rFonts w:hAnsi="宋体" w:hint="eastAsia"/>
                <w:sz w:val="21"/>
                <w:szCs w:val="21"/>
              </w:rPr>
              <w:t>10</w:t>
            </w:r>
            <w:r>
              <w:rPr>
                <w:rFonts w:hAnsi="宋体"/>
                <w:sz w:val="21"/>
                <w:szCs w:val="21"/>
              </w:rPr>
              <w:t>分</w:t>
            </w:r>
            <w:bookmarkEnd w:id="99"/>
          </w:p>
        </w:tc>
      </w:tr>
      <w:tr w:rsidR="003D66F4" w:rsidTr="004B6124">
        <w:trPr>
          <w:trHeight w:val="2788"/>
        </w:trPr>
        <w:tc>
          <w:tcPr>
            <w:tcW w:w="1525" w:type="dxa"/>
            <w:gridSpan w:val="2"/>
            <w:vAlign w:val="center"/>
          </w:tcPr>
          <w:p w:rsidR="003D66F4" w:rsidRDefault="00F0033C">
            <w:pPr>
              <w:spacing w:line="400" w:lineRule="exact"/>
              <w:jc w:val="center"/>
              <w:rPr>
                <w:rFonts w:hAnsi="宋体"/>
                <w:sz w:val="21"/>
                <w:szCs w:val="21"/>
              </w:rPr>
            </w:pPr>
            <w:bookmarkStart w:id="100" w:name="_Toc221950466"/>
            <w:r>
              <w:rPr>
                <w:rFonts w:hAnsi="宋体"/>
                <w:sz w:val="21"/>
                <w:szCs w:val="21"/>
              </w:rPr>
              <w:t>2.2.2</w:t>
            </w:r>
            <w:bookmarkEnd w:id="100"/>
          </w:p>
        </w:tc>
        <w:tc>
          <w:tcPr>
            <w:tcW w:w="1985" w:type="dxa"/>
            <w:vAlign w:val="center"/>
          </w:tcPr>
          <w:p w:rsidR="003D66F4" w:rsidRDefault="00F0033C">
            <w:pPr>
              <w:spacing w:line="400" w:lineRule="exact"/>
              <w:jc w:val="center"/>
              <w:rPr>
                <w:rFonts w:hAnsi="宋体"/>
                <w:b/>
                <w:sz w:val="21"/>
                <w:szCs w:val="21"/>
              </w:rPr>
            </w:pPr>
            <w:bookmarkStart w:id="101" w:name="_Toc221950467"/>
            <w:r>
              <w:rPr>
                <w:rFonts w:hAnsi="宋体"/>
                <w:sz w:val="21"/>
                <w:szCs w:val="21"/>
              </w:rPr>
              <w:t>评标基准价计算公式</w:t>
            </w:r>
            <w:bookmarkEnd w:id="101"/>
          </w:p>
        </w:tc>
        <w:tc>
          <w:tcPr>
            <w:tcW w:w="6663" w:type="dxa"/>
            <w:vAlign w:val="center"/>
          </w:tcPr>
          <w:p w:rsidR="003D66F4" w:rsidRDefault="00F0033C">
            <w:pPr>
              <w:spacing w:line="300" w:lineRule="atLeast"/>
              <w:ind w:right="248"/>
              <w:rPr>
                <w:sz w:val="21"/>
                <w:szCs w:val="21"/>
              </w:rPr>
            </w:pPr>
            <w:r>
              <w:rPr>
                <w:rFonts w:hint="eastAsia"/>
                <w:sz w:val="21"/>
                <w:szCs w:val="21"/>
              </w:rPr>
              <w:t>S=T×0.5+[(a1+a2+a3+ai)/n] ×0.5</w:t>
            </w:r>
          </w:p>
          <w:p w:rsidR="003D66F4" w:rsidRDefault="00F0033C">
            <w:pPr>
              <w:pStyle w:val="a0"/>
              <w:ind w:firstLineChars="0" w:firstLine="0"/>
              <w:rPr>
                <w:sz w:val="21"/>
                <w:szCs w:val="21"/>
              </w:rPr>
            </w:pPr>
            <w:r>
              <w:rPr>
                <w:rFonts w:hint="eastAsia"/>
                <w:sz w:val="21"/>
                <w:szCs w:val="21"/>
              </w:rPr>
              <w:t>式中：</w:t>
            </w:r>
          </w:p>
          <w:p w:rsidR="003D66F4" w:rsidRDefault="00F0033C">
            <w:pPr>
              <w:pStyle w:val="a0"/>
              <w:ind w:firstLineChars="0" w:firstLine="0"/>
              <w:rPr>
                <w:rFonts w:hAnsi="宋体"/>
                <w:sz w:val="21"/>
                <w:szCs w:val="21"/>
              </w:rPr>
            </w:pPr>
            <w:r>
              <w:rPr>
                <w:rFonts w:hAnsi="宋体" w:hint="eastAsia"/>
                <w:sz w:val="21"/>
                <w:szCs w:val="21"/>
              </w:rPr>
              <w:t>S—评标基准价；</w:t>
            </w:r>
          </w:p>
          <w:p w:rsidR="003D66F4" w:rsidRDefault="00F0033C">
            <w:pPr>
              <w:pStyle w:val="a0"/>
              <w:ind w:firstLineChars="0" w:firstLine="0"/>
              <w:rPr>
                <w:rFonts w:hAnsi="宋体"/>
                <w:sz w:val="21"/>
                <w:szCs w:val="21"/>
              </w:rPr>
            </w:pPr>
            <w:r>
              <w:rPr>
                <w:rFonts w:hAnsi="宋体" w:hint="eastAsia"/>
                <w:sz w:val="21"/>
                <w:szCs w:val="21"/>
              </w:rPr>
              <w:t>T—招标控制价；</w:t>
            </w:r>
          </w:p>
          <w:p w:rsidR="003D66F4" w:rsidRDefault="00F0033C">
            <w:pPr>
              <w:spacing w:line="300" w:lineRule="atLeast"/>
              <w:ind w:right="248"/>
              <w:rPr>
                <w:rFonts w:hAnsi="宋体"/>
                <w:sz w:val="21"/>
                <w:szCs w:val="21"/>
              </w:rPr>
            </w:pPr>
            <w:r>
              <w:rPr>
                <w:rFonts w:hAnsi="宋体" w:hint="eastAsia"/>
                <w:sz w:val="21"/>
                <w:szCs w:val="21"/>
              </w:rPr>
              <w:t>ai—在招标控制价的95%（含）-100%（含）区间的投标报价；当所有投标报价均不在招标控制价的95%（含）-100%（含）区间时，招标控制价即为评标基准价。</w:t>
            </w:r>
          </w:p>
          <w:p w:rsidR="003D66F4" w:rsidRDefault="00F0033C">
            <w:pPr>
              <w:pStyle w:val="a0"/>
              <w:ind w:firstLineChars="0" w:firstLine="0"/>
              <w:rPr>
                <w:sz w:val="21"/>
                <w:szCs w:val="21"/>
              </w:rPr>
            </w:pPr>
            <w:r>
              <w:rPr>
                <w:rFonts w:hint="eastAsia"/>
                <w:sz w:val="21"/>
                <w:szCs w:val="21"/>
              </w:rPr>
              <w:t>n</w:t>
            </w:r>
            <w:r>
              <w:rPr>
                <w:rFonts w:hAnsi="宋体" w:hint="eastAsia"/>
                <w:sz w:val="21"/>
                <w:szCs w:val="21"/>
              </w:rPr>
              <w:t>—投标人的个数。</w:t>
            </w:r>
          </w:p>
        </w:tc>
      </w:tr>
      <w:tr w:rsidR="003D66F4" w:rsidTr="004B6124">
        <w:trPr>
          <w:trHeight w:val="731"/>
        </w:trPr>
        <w:tc>
          <w:tcPr>
            <w:tcW w:w="1525" w:type="dxa"/>
            <w:gridSpan w:val="2"/>
            <w:vAlign w:val="center"/>
          </w:tcPr>
          <w:p w:rsidR="003D66F4" w:rsidRDefault="00F0033C">
            <w:pPr>
              <w:spacing w:line="400" w:lineRule="exact"/>
              <w:jc w:val="center"/>
              <w:rPr>
                <w:rFonts w:hAnsi="宋体"/>
                <w:sz w:val="21"/>
                <w:szCs w:val="21"/>
              </w:rPr>
            </w:pPr>
            <w:r>
              <w:rPr>
                <w:rFonts w:hAnsi="宋体" w:hint="eastAsia"/>
                <w:sz w:val="21"/>
                <w:szCs w:val="21"/>
              </w:rPr>
              <w:t>2.2.3</w:t>
            </w:r>
          </w:p>
        </w:tc>
        <w:tc>
          <w:tcPr>
            <w:tcW w:w="1985" w:type="dxa"/>
            <w:vAlign w:val="center"/>
          </w:tcPr>
          <w:p w:rsidR="003D66F4" w:rsidRDefault="00F0033C">
            <w:pPr>
              <w:spacing w:line="400" w:lineRule="exact"/>
              <w:jc w:val="center"/>
              <w:rPr>
                <w:rFonts w:hAnsi="宋体"/>
                <w:sz w:val="21"/>
                <w:szCs w:val="21"/>
              </w:rPr>
            </w:pPr>
            <w:r>
              <w:rPr>
                <w:rFonts w:hAnsi="宋体" w:hint="eastAsia"/>
                <w:sz w:val="21"/>
                <w:szCs w:val="21"/>
              </w:rPr>
              <w:t>投标报价的偏差率计算公式</w:t>
            </w:r>
          </w:p>
        </w:tc>
        <w:tc>
          <w:tcPr>
            <w:tcW w:w="6663" w:type="dxa"/>
            <w:vAlign w:val="center"/>
          </w:tcPr>
          <w:p w:rsidR="003D66F4" w:rsidRDefault="00F0033C">
            <w:pPr>
              <w:spacing w:line="300" w:lineRule="atLeast"/>
              <w:ind w:right="248"/>
              <w:rPr>
                <w:sz w:val="21"/>
                <w:szCs w:val="21"/>
              </w:rPr>
            </w:pPr>
            <w:r>
              <w:rPr>
                <w:rFonts w:hint="eastAsia"/>
                <w:sz w:val="21"/>
                <w:szCs w:val="21"/>
              </w:rPr>
              <w:t>偏差率=100%×（投标人报</w:t>
            </w:r>
            <w:r>
              <w:rPr>
                <w:rFonts w:hAnsi="宋体" w:hint="eastAsia"/>
                <w:sz w:val="21"/>
                <w:szCs w:val="21"/>
              </w:rPr>
              <w:t>价—</w:t>
            </w:r>
            <w:r>
              <w:rPr>
                <w:rFonts w:hint="eastAsia"/>
                <w:sz w:val="21"/>
                <w:szCs w:val="21"/>
              </w:rPr>
              <w:t>评标基准价</w:t>
            </w:r>
            <w:r>
              <w:rPr>
                <w:rFonts w:hAnsi="宋体" w:hint="eastAsia"/>
                <w:sz w:val="21"/>
                <w:szCs w:val="21"/>
              </w:rPr>
              <w:t>）／</w:t>
            </w:r>
            <w:r>
              <w:rPr>
                <w:rFonts w:hint="eastAsia"/>
                <w:sz w:val="21"/>
                <w:szCs w:val="21"/>
              </w:rPr>
              <w:t>评标基准价</w:t>
            </w:r>
          </w:p>
        </w:tc>
      </w:tr>
      <w:tr w:rsidR="003D66F4" w:rsidTr="004B6124">
        <w:trPr>
          <w:trHeight w:val="731"/>
        </w:trPr>
        <w:tc>
          <w:tcPr>
            <w:tcW w:w="1525" w:type="dxa"/>
            <w:gridSpan w:val="2"/>
            <w:tcBorders>
              <w:top w:val="single" w:sz="4" w:space="0" w:color="auto"/>
              <w:left w:val="single" w:sz="4" w:space="0" w:color="auto"/>
              <w:bottom w:val="single" w:sz="4" w:space="0" w:color="auto"/>
              <w:right w:val="single" w:sz="4" w:space="0" w:color="auto"/>
            </w:tcBorders>
            <w:vAlign w:val="center"/>
          </w:tcPr>
          <w:p w:rsidR="003D66F4" w:rsidRDefault="00F0033C">
            <w:pPr>
              <w:spacing w:line="400" w:lineRule="exact"/>
              <w:jc w:val="center"/>
              <w:rPr>
                <w:rFonts w:hAnsi="宋体"/>
                <w:sz w:val="21"/>
                <w:szCs w:val="21"/>
              </w:rPr>
            </w:pPr>
            <w:bookmarkStart w:id="102" w:name="_Toc277250383"/>
            <w:bookmarkStart w:id="103" w:name="_Toc277253858"/>
            <w:bookmarkStart w:id="104" w:name="_Toc279701652"/>
            <w:bookmarkStart w:id="105" w:name="_Toc276296522"/>
            <w:bookmarkStart w:id="106" w:name="_Toc279698607"/>
            <w:bookmarkStart w:id="107" w:name="_Toc276293405"/>
            <w:r>
              <w:rPr>
                <w:rFonts w:hAnsi="宋体"/>
                <w:sz w:val="21"/>
                <w:szCs w:val="21"/>
              </w:rPr>
              <w:t>2.2.</w:t>
            </w:r>
            <w:r>
              <w:rPr>
                <w:rFonts w:hAnsi="宋体" w:hint="eastAsia"/>
                <w:sz w:val="21"/>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rsidR="003D66F4" w:rsidRDefault="00F0033C">
            <w:pPr>
              <w:spacing w:line="400" w:lineRule="exact"/>
              <w:jc w:val="center"/>
              <w:rPr>
                <w:rFonts w:hAnsi="宋体"/>
                <w:sz w:val="21"/>
                <w:szCs w:val="21"/>
              </w:rPr>
            </w:pPr>
            <w:r>
              <w:rPr>
                <w:rFonts w:hAnsi="宋体"/>
                <w:sz w:val="21"/>
                <w:szCs w:val="21"/>
              </w:rPr>
              <w:t>投标人获奖</w:t>
            </w:r>
            <w:r>
              <w:rPr>
                <w:rFonts w:hAnsi="宋体" w:hint="eastAsia"/>
                <w:sz w:val="21"/>
                <w:szCs w:val="21"/>
              </w:rPr>
              <w:t>分值</w:t>
            </w:r>
          </w:p>
        </w:tc>
        <w:tc>
          <w:tcPr>
            <w:tcW w:w="6663" w:type="dxa"/>
            <w:tcBorders>
              <w:top w:val="single" w:sz="4" w:space="0" w:color="auto"/>
              <w:left w:val="single" w:sz="4" w:space="0" w:color="auto"/>
              <w:bottom w:val="single" w:sz="4" w:space="0" w:color="auto"/>
              <w:right w:val="single" w:sz="4" w:space="0" w:color="auto"/>
            </w:tcBorders>
            <w:vAlign w:val="center"/>
          </w:tcPr>
          <w:p w:rsidR="003D66F4" w:rsidRDefault="00F0033C">
            <w:pPr>
              <w:spacing w:line="300" w:lineRule="atLeast"/>
              <w:ind w:right="248"/>
              <w:rPr>
                <w:sz w:val="21"/>
                <w:szCs w:val="21"/>
              </w:rPr>
            </w:pPr>
            <w:r>
              <w:rPr>
                <w:rFonts w:hint="eastAsia"/>
                <w:sz w:val="21"/>
                <w:szCs w:val="21"/>
              </w:rPr>
              <w:t>以下情形为奖励分值，累计不超过5分：</w:t>
            </w:r>
          </w:p>
          <w:p w:rsidR="003D66F4" w:rsidRDefault="00F0033C">
            <w:pPr>
              <w:spacing w:line="300" w:lineRule="atLeast"/>
              <w:ind w:right="248"/>
              <w:rPr>
                <w:sz w:val="21"/>
                <w:szCs w:val="21"/>
              </w:rPr>
            </w:pPr>
            <w:r>
              <w:rPr>
                <w:rFonts w:hint="eastAsia"/>
                <w:sz w:val="21"/>
                <w:szCs w:val="21"/>
              </w:rPr>
              <w:t>1.承建的水利工程近三年获得省级以上（含省级）行政主管部门或其精神文明指导委员会颁发的“文明工地”称号的，每项加0.5分，最多不超过1分；</w:t>
            </w:r>
          </w:p>
          <w:p w:rsidR="003D66F4" w:rsidRDefault="00F0033C">
            <w:pPr>
              <w:spacing w:line="300" w:lineRule="atLeast"/>
              <w:ind w:right="248"/>
              <w:rPr>
                <w:sz w:val="21"/>
                <w:szCs w:val="21"/>
              </w:rPr>
            </w:pPr>
            <w:r>
              <w:rPr>
                <w:rFonts w:hint="eastAsia"/>
                <w:sz w:val="21"/>
                <w:szCs w:val="21"/>
              </w:rPr>
              <w:t>2.承建的水利工程近三年获得省级行政主管部门颁发的“优质工程”或“优秀施工”的，加1分，本项最多加1分；</w:t>
            </w:r>
          </w:p>
          <w:p w:rsidR="003D66F4" w:rsidRDefault="00F0033C">
            <w:pPr>
              <w:spacing w:line="300" w:lineRule="atLeast"/>
              <w:ind w:right="248"/>
              <w:rPr>
                <w:sz w:val="21"/>
                <w:szCs w:val="21"/>
              </w:rPr>
            </w:pPr>
            <w:r>
              <w:rPr>
                <w:rFonts w:hint="eastAsia"/>
                <w:sz w:val="21"/>
                <w:szCs w:val="21"/>
              </w:rPr>
              <w:t>3.承建的水利工程近三年获得“大禹奖”或“鲁班奖”的，加2分，本项最多加2分；</w:t>
            </w:r>
          </w:p>
          <w:p w:rsidR="003D66F4" w:rsidRDefault="00F0033C">
            <w:pPr>
              <w:spacing w:line="300" w:lineRule="atLeast"/>
              <w:ind w:right="248"/>
              <w:rPr>
                <w:sz w:val="21"/>
                <w:szCs w:val="21"/>
              </w:rPr>
            </w:pPr>
            <w:r>
              <w:rPr>
                <w:rFonts w:hint="eastAsia"/>
                <w:sz w:val="21"/>
                <w:szCs w:val="21"/>
              </w:rPr>
              <w:t>4.获得“水利安全生产标准化”达标单位的，一级（水利部颁发）加3分，二级（省级水行政主管部门颁发）加2分，三级（省辖市或直管县水行政主管部门颁发）加1分。</w:t>
            </w:r>
          </w:p>
          <w:p w:rsidR="003D66F4" w:rsidRDefault="00F0033C">
            <w:pPr>
              <w:spacing w:line="300" w:lineRule="atLeast"/>
              <w:ind w:right="248"/>
              <w:rPr>
                <w:sz w:val="21"/>
                <w:szCs w:val="21"/>
              </w:rPr>
            </w:pPr>
            <w:r>
              <w:rPr>
                <w:rFonts w:hint="eastAsia"/>
                <w:sz w:val="21"/>
                <w:szCs w:val="21"/>
              </w:rPr>
              <w:t>上述1、2、3项加分时，同一奖项类别的同一工程不重复计算。</w:t>
            </w:r>
          </w:p>
        </w:tc>
      </w:tr>
      <w:tr w:rsidR="003D66F4" w:rsidTr="004B6124">
        <w:trPr>
          <w:trHeight w:val="731"/>
        </w:trPr>
        <w:tc>
          <w:tcPr>
            <w:tcW w:w="1525" w:type="dxa"/>
            <w:gridSpan w:val="2"/>
            <w:tcBorders>
              <w:top w:val="single" w:sz="4" w:space="0" w:color="auto"/>
              <w:left w:val="single" w:sz="4" w:space="0" w:color="auto"/>
              <w:bottom w:val="single" w:sz="4" w:space="0" w:color="auto"/>
              <w:right w:val="single" w:sz="4" w:space="0" w:color="auto"/>
            </w:tcBorders>
            <w:vAlign w:val="center"/>
          </w:tcPr>
          <w:p w:rsidR="003D66F4" w:rsidRDefault="00F0033C">
            <w:pPr>
              <w:spacing w:line="400" w:lineRule="exact"/>
              <w:jc w:val="center"/>
              <w:rPr>
                <w:rFonts w:hAnsi="宋体"/>
                <w:sz w:val="21"/>
                <w:szCs w:val="21"/>
              </w:rPr>
            </w:pPr>
            <w:r>
              <w:rPr>
                <w:rFonts w:hAnsi="宋体"/>
                <w:sz w:val="21"/>
                <w:szCs w:val="21"/>
              </w:rPr>
              <w:t>2.2.</w:t>
            </w:r>
            <w:r>
              <w:rPr>
                <w:rFonts w:hAnsi="宋体" w:hint="eastAsia"/>
                <w:sz w:val="21"/>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rsidR="003D66F4" w:rsidRDefault="00F0033C">
            <w:pPr>
              <w:spacing w:line="400" w:lineRule="exact"/>
              <w:jc w:val="center"/>
              <w:rPr>
                <w:rFonts w:hAnsi="宋体"/>
                <w:sz w:val="21"/>
                <w:szCs w:val="21"/>
              </w:rPr>
            </w:pPr>
            <w:r>
              <w:rPr>
                <w:rFonts w:hAnsi="宋体"/>
                <w:sz w:val="21"/>
                <w:szCs w:val="21"/>
              </w:rPr>
              <w:t>投标人受罚</w:t>
            </w:r>
            <w:r>
              <w:rPr>
                <w:rFonts w:hAnsi="宋体" w:hint="eastAsia"/>
                <w:sz w:val="21"/>
                <w:szCs w:val="21"/>
              </w:rPr>
              <w:t>分值</w:t>
            </w:r>
          </w:p>
        </w:tc>
        <w:tc>
          <w:tcPr>
            <w:tcW w:w="6663" w:type="dxa"/>
            <w:tcBorders>
              <w:top w:val="single" w:sz="4" w:space="0" w:color="auto"/>
              <w:left w:val="single" w:sz="4" w:space="0" w:color="auto"/>
              <w:bottom w:val="single" w:sz="4" w:space="0" w:color="auto"/>
              <w:right w:val="single" w:sz="4" w:space="0" w:color="auto"/>
            </w:tcBorders>
            <w:vAlign w:val="center"/>
          </w:tcPr>
          <w:p w:rsidR="003D66F4" w:rsidRDefault="00F0033C">
            <w:pPr>
              <w:spacing w:line="300" w:lineRule="atLeast"/>
              <w:ind w:right="248"/>
              <w:rPr>
                <w:sz w:val="21"/>
                <w:szCs w:val="21"/>
              </w:rPr>
            </w:pPr>
            <w:r>
              <w:rPr>
                <w:rFonts w:hint="eastAsia"/>
                <w:sz w:val="21"/>
                <w:szCs w:val="21"/>
              </w:rPr>
              <w:t>以下情形为惩罚分值，没有累计限制：</w:t>
            </w:r>
          </w:p>
          <w:p w:rsidR="003D66F4" w:rsidRDefault="00F0033C">
            <w:pPr>
              <w:spacing w:line="300" w:lineRule="atLeast"/>
              <w:ind w:right="248"/>
              <w:rPr>
                <w:sz w:val="21"/>
                <w:szCs w:val="21"/>
              </w:rPr>
            </w:pPr>
            <w:r>
              <w:rPr>
                <w:rFonts w:hint="eastAsia"/>
                <w:sz w:val="21"/>
                <w:szCs w:val="21"/>
              </w:rPr>
              <w:t>1.近三年承建的水利工程发生过一般安全生产事故的，一次扣3分，较大及以上的一次扣5分；</w:t>
            </w:r>
          </w:p>
          <w:p w:rsidR="003D66F4" w:rsidRDefault="00F0033C">
            <w:pPr>
              <w:spacing w:line="300" w:lineRule="atLeast"/>
              <w:ind w:right="248"/>
              <w:rPr>
                <w:sz w:val="21"/>
                <w:szCs w:val="21"/>
              </w:rPr>
            </w:pPr>
            <w:r>
              <w:rPr>
                <w:rFonts w:hint="eastAsia"/>
                <w:sz w:val="21"/>
                <w:szCs w:val="21"/>
              </w:rPr>
              <w:t>2.近三年承建的水利工程发生过一般质量事故的，一次扣3分，较大及以上的一次扣5分；</w:t>
            </w:r>
          </w:p>
          <w:p w:rsidR="003D66F4" w:rsidRDefault="00F0033C">
            <w:pPr>
              <w:spacing w:line="300" w:lineRule="atLeast"/>
              <w:ind w:right="248"/>
              <w:rPr>
                <w:sz w:val="21"/>
                <w:szCs w:val="21"/>
              </w:rPr>
            </w:pPr>
            <w:r>
              <w:rPr>
                <w:rFonts w:hint="eastAsia"/>
                <w:sz w:val="21"/>
                <w:szCs w:val="21"/>
              </w:rPr>
              <w:t>3.除以上1、2项外，不良行为记录在全国水利建设市场监管服务平台上公告且在处罚期限内的，一次扣3分。</w:t>
            </w:r>
          </w:p>
        </w:tc>
      </w:tr>
    </w:tbl>
    <w:p w:rsidR="003D66F4" w:rsidRDefault="003D66F4">
      <w:pPr>
        <w:rPr>
          <w:rFonts w:hAnsi="宋体"/>
          <w:sz w:val="21"/>
          <w:szCs w:val="21"/>
        </w:rPr>
      </w:pPr>
    </w:p>
    <w:p w:rsidR="003D66F4" w:rsidRDefault="00F0033C">
      <w:pPr>
        <w:rPr>
          <w:rFonts w:hAnsi="宋体"/>
          <w:sz w:val="21"/>
          <w:szCs w:val="21"/>
        </w:rPr>
      </w:pPr>
      <w:r>
        <w:rPr>
          <w:rFonts w:hAnsi="宋体"/>
          <w:sz w:val="21"/>
          <w:szCs w:val="21"/>
        </w:rPr>
        <w:br w:type="page"/>
      </w:r>
    </w:p>
    <w:p w:rsidR="003D66F4" w:rsidRDefault="00F0033C" w:rsidP="001B5513">
      <w:pPr>
        <w:pStyle w:val="2"/>
        <w:spacing w:line="400" w:lineRule="exact"/>
        <w:ind w:firstLineChars="245" w:firstLine="517"/>
        <w:rPr>
          <w:rFonts w:ascii="宋体" w:eastAsia="宋体" w:hAnsi="宋体"/>
          <w:b w:val="0"/>
          <w:bCs w:val="0"/>
          <w:color w:val="000000" w:themeColor="text1"/>
          <w:sz w:val="24"/>
        </w:rPr>
      </w:pPr>
      <w:r>
        <w:rPr>
          <w:rFonts w:ascii="宋体" w:eastAsia="宋体" w:hAnsi="宋体"/>
          <w:color w:val="000000" w:themeColor="text1"/>
          <w:sz w:val="21"/>
          <w:szCs w:val="21"/>
        </w:rPr>
        <w:lastRenderedPageBreak/>
        <w:t>评分标准</w:t>
      </w:r>
      <w:r>
        <w:rPr>
          <w:rFonts w:ascii="宋体" w:eastAsia="宋体" w:hAnsi="宋体" w:hint="eastAsia"/>
          <w:color w:val="000000" w:themeColor="text1"/>
          <w:sz w:val="21"/>
          <w:szCs w:val="21"/>
        </w:rPr>
        <w:t>一览表</w:t>
      </w:r>
    </w:p>
    <w:tbl>
      <w:tblPr>
        <w:tblW w:w="9180" w:type="dxa"/>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0"/>
        <w:gridCol w:w="2700"/>
        <w:gridCol w:w="627"/>
        <w:gridCol w:w="5133"/>
      </w:tblGrid>
      <w:tr w:rsidR="003D66F4">
        <w:trPr>
          <w:trHeight w:val="680"/>
          <w:jc w:val="center"/>
        </w:trPr>
        <w:tc>
          <w:tcPr>
            <w:tcW w:w="720" w:type="dxa"/>
            <w:vAlign w:val="center"/>
          </w:tcPr>
          <w:p w:rsidR="003D66F4" w:rsidRDefault="003D66F4">
            <w:pPr>
              <w:jc w:val="center"/>
              <w:rPr>
                <w:rFonts w:hAnsi="宋体" w:cs="宋体"/>
                <w:b/>
                <w:color w:val="000000" w:themeColor="text1"/>
                <w:sz w:val="21"/>
                <w:szCs w:val="21"/>
              </w:rPr>
            </w:pPr>
          </w:p>
        </w:tc>
        <w:tc>
          <w:tcPr>
            <w:tcW w:w="2700" w:type="dxa"/>
            <w:vAlign w:val="center"/>
          </w:tcPr>
          <w:p w:rsidR="003D66F4" w:rsidRDefault="00F0033C">
            <w:pPr>
              <w:jc w:val="center"/>
              <w:rPr>
                <w:rFonts w:hAnsi="宋体" w:cs="宋体"/>
                <w:b/>
                <w:color w:val="000000" w:themeColor="text1"/>
                <w:sz w:val="21"/>
                <w:szCs w:val="21"/>
              </w:rPr>
            </w:pPr>
            <w:r>
              <w:rPr>
                <w:rFonts w:hAnsi="宋体" w:cs="宋体" w:hint="eastAsia"/>
                <w:b/>
                <w:color w:val="000000" w:themeColor="text1"/>
                <w:sz w:val="21"/>
                <w:szCs w:val="21"/>
              </w:rPr>
              <w:t>评分因素</w:t>
            </w:r>
          </w:p>
        </w:tc>
        <w:tc>
          <w:tcPr>
            <w:tcW w:w="627" w:type="dxa"/>
            <w:vAlign w:val="center"/>
          </w:tcPr>
          <w:p w:rsidR="003D66F4" w:rsidRDefault="00F0033C">
            <w:pPr>
              <w:jc w:val="center"/>
              <w:rPr>
                <w:rFonts w:hAnsi="宋体" w:cs="宋体"/>
                <w:b/>
                <w:color w:val="000000" w:themeColor="text1"/>
                <w:sz w:val="21"/>
                <w:szCs w:val="21"/>
              </w:rPr>
            </w:pPr>
            <w:r>
              <w:rPr>
                <w:rFonts w:hAnsi="宋体" w:cs="宋体" w:hint="eastAsia"/>
                <w:b/>
                <w:color w:val="000000" w:themeColor="text1"/>
                <w:sz w:val="21"/>
                <w:szCs w:val="21"/>
              </w:rPr>
              <w:t>分值</w:t>
            </w:r>
          </w:p>
        </w:tc>
        <w:tc>
          <w:tcPr>
            <w:tcW w:w="5133" w:type="dxa"/>
            <w:vAlign w:val="center"/>
          </w:tcPr>
          <w:p w:rsidR="003D66F4" w:rsidRDefault="00F0033C">
            <w:pPr>
              <w:jc w:val="center"/>
              <w:rPr>
                <w:rFonts w:hAnsi="宋体" w:cs="宋体"/>
                <w:b/>
                <w:color w:val="000000" w:themeColor="text1"/>
                <w:sz w:val="21"/>
                <w:szCs w:val="21"/>
              </w:rPr>
            </w:pPr>
            <w:r>
              <w:rPr>
                <w:rFonts w:hAnsi="宋体" w:cs="宋体" w:hint="eastAsia"/>
                <w:b/>
                <w:color w:val="000000" w:themeColor="text1"/>
                <w:sz w:val="21"/>
                <w:szCs w:val="21"/>
              </w:rPr>
              <w:t>评分标准</w:t>
            </w:r>
          </w:p>
        </w:tc>
      </w:tr>
      <w:tr w:rsidR="003D66F4">
        <w:trPr>
          <w:trHeight w:val="1870"/>
          <w:jc w:val="center"/>
        </w:trPr>
        <w:tc>
          <w:tcPr>
            <w:tcW w:w="720" w:type="dxa"/>
            <w:vAlign w:val="center"/>
          </w:tcPr>
          <w:p w:rsidR="003D66F4" w:rsidRDefault="00F0033C">
            <w:pPr>
              <w:jc w:val="center"/>
              <w:rPr>
                <w:rFonts w:hAnsi="宋体" w:cs="宋体"/>
                <w:b/>
                <w:color w:val="000000" w:themeColor="text1"/>
                <w:sz w:val="21"/>
                <w:szCs w:val="21"/>
              </w:rPr>
            </w:pPr>
            <w:r>
              <w:rPr>
                <w:rFonts w:hAnsi="宋体" w:cs="宋体" w:hint="eastAsia"/>
                <w:b/>
                <w:color w:val="000000" w:themeColor="text1"/>
                <w:sz w:val="21"/>
                <w:szCs w:val="21"/>
              </w:rPr>
              <w:t>A</w:t>
            </w:r>
          </w:p>
        </w:tc>
        <w:tc>
          <w:tcPr>
            <w:tcW w:w="2700" w:type="dxa"/>
            <w:vAlign w:val="center"/>
          </w:tcPr>
          <w:p w:rsidR="003D66F4" w:rsidRDefault="00F0033C">
            <w:pPr>
              <w:rPr>
                <w:rFonts w:hAnsi="宋体" w:cs="宋体"/>
                <w:b/>
                <w:color w:val="000000" w:themeColor="text1"/>
                <w:sz w:val="21"/>
                <w:szCs w:val="21"/>
              </w:rPr>
            </w:pPr>
            <w:r>
              <w:rPr>
                <w:rFonts w:hAnsi="宋体" w:cs="宋体" w:hint="eastAsia"/>
                <w:b/>
                <w:color w:val="000000" w:themeColor="text1"/>
                <w:sz w:val="21"/>
                <w:szCs w:val="21"/>
              </w:rPr>
              <w:t>投标报价</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b/>
                <w:bCs/>
                <w:color w:val="000000" w:themeColor="text1"/>
                <w:sz w:val="21"/>
                <w:szCs w:val="21"/>
              </w:rPr>
              <w:t>40</w:t>
            </w:r>
          </w:p>
        </w:tc>
        <w:tc>
          <w:tcPr>
            <w:tcW w:w="5133" w:type="dxa"/>
            <w:vAlign w:val="center"/>
          </w:tcPr>
          <w:p w:rsidR="003D66F4" w:rsidRDefault="00F0033C">
            <w:pPr>
              <w:ind w:firstLineChars="200" w:firstLine="420"/>
              <w:rPr>
                <w:rFonts w:hAnsi="宋体" w:cs="宋体"/>
                <w:color w:val="000000" w:themeColor="text1"/>
                <w:sz w:val="21"/>
                <w:szCs w:val="21"/>
              </w:rPr>
            </w:pPr>
            <w:r>
              <w:rPr>
                <w:rFonts w:hAnsi="宋体" w:cs="宋体" w:hint="eastAsia"/>
                <w:color w:val="000000" w:themeColor="text1"/>
                <w:sz w:val="21"/>
                <w:szCs w:val="21"/>
              </w:rPr>
              <w:t>投标人的投标报价与评标基准价相等时得40分，每高于评标基准价1%在40分基础上扣2分，扣完为止；每低于评标基准价1%在40分基础上扣1分，扣完为止。</w:t>
            </w:r>
          </w:p>
          <w:p w:rsidR="003D66F4" w:rsidRDefault="00F0033C">
            <w:pPr>
              <w:ind w:firstLineChars="200" w:firstLine="420"/>
              <w:rPr>
                <w:rFonts w:hAnsi="宋体" w:cs="宋体"/>
                <w:color w:val="000000" w:themeColor="text1"/>
                <w:sz w:val="21"/>
                <w:szCs w:val="21"/>
              </w:rPr>
            </w:pPr>
            <w:r>
              <w:rPr>
                <w:rFonts w:hAnsi="宋体" w:cs="宋体" w:hint="eastAsia"/>
                <w:color w:val="000000" w:themeColor="text1"/>
                <w:sz w:val="21"/>
                <w:szCs w:val="21"/>
              </w:rPr>
              <w:t>投标报价计算结果保留两位小数，小数点后第三位四舍五入。</w:t>
            </w:r>
          </w:p>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（注：评标基准价的计算方法详见评标办法前附表）</w:t>
            </w:r>
          </w:p>
        </w:tc>
      </w:tr>
      <w:tr w:rsidR="003D66F4">
        <w:trPr>
          <w:trHeight w:val="567"/>
          <w:jc w:val="center"/>
        </w:trPr>
        <w:tc>
          <w:tcPr>
            <w:tcW w:w="720" w:type="dxa"/>
            <w:vAlign w:val="center"/>
          </w:tcPr>
          <w:p w:rsidR="003D66F4" w:rsidRDefault="00F0033C">
            <w:pPr>
              <w:jc w:val="center"/>
              <w:rPr>
                <w:rFonts w:hAnsi="宋体" w:cs="宋体"/>
                <w:b/>
                <w:color w:val="000000" w:themeColor="text1"/>
                <w:sz w:val="21"/>
                <w:szCs w:val="21"/>
              </w:rPr>
            </w:pPr>
            <w:r>
              <w:rPr>
                <w:rFonts w:hAnsi="宋体" w:cs="宋体" w:hint="eastAsia"/>
                <w:b/>
                <w:color w:val="000000" w:themeColor="text1"/>
                <w:sz w:val="21"/>
                <w:szCs w:val="21"/>
              </w:rPr>
              <w:t>B</w:t>
            </w:r>
          </w:p>
        </w:tc>
        <w:tc>
          <w:tcPr>
            <w:tcW w:w="2700" w:type="dxa"/>
            <w:vAlign w:val="center"/>
          </w:tcPr>
          <w:p w:rsidR="003D66F4" w:rsidRDefault="00F0033C">
            <w:pPr>
              <w:rPr>
                <w:rFonts w:hAnsi="宋体" w:cs="宋体"/>
                <w:b/>
                <w:color w:val="000000" w:themeColor="text1"/>
                <w:sz w:val="21"/>
                <w:szCs w:val="21"/>
              </w:rPr>
            </w:pPr>
            <w:r>
              <w:rPr>
                <w:rFonts w:hAnsi="宋体" w:cs="宋体" w:hint="eastAsia"/>
                <w:b/>
                <w:color w:val="000000" w:themeColor="text1"/>
                <w:sz w:val="21"/>
                <w:szCs w:val="21"/>
              </w:rPr>
              <w:t>施工组织设计</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b/>
                <w:bCs/>
                <w:color w:val="000000" w:themeColor="text1"/>
                <w:sz w:val="21"/>
                <w:szCs w:val="21"/>
              </w:rPr>
              <w:t>35</w:t>
            </w:r>
          </w:p>
        </w:tc>
        <w:tc>
          <w:tcPr>
            <w:tcW w:w="5133" w:type="dxa"/>
            <w:vAlign w:val="center"/>
          </w:tcPr>
          <w:p w:rsidR="003D66F4" w:rsidRDefault="003D66F4">
            <w:pPr>
              <w:jc w:val="center"/>
              <w:rPr>
                <w:rFonts w:hAnsi="宋体" w:cs="宋体"/>
                <w:color w:val="000000" w:themeColor="text1"/>
                <w:sz w:val="21"/>
                <w:szCs w:val="21"/>
              </w:rPr>
            </w:pPr>
          </w:p>
        </w:tc>
      </w:tr>
      <w:tr w:rsidR="003D66F4">
        <w:trPr>
          <w:trHeight w:val="680"/>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1</w:t>
            </w:r>
          </w:p>
        </w:tc>
        <w:tc>
          <w:tcPr>
            <w:tcW w:w="2700" w:type="dxa"/>
            <w:vAlign w:val="center"/>
          </w:tcPr>
          <w:p w:rsidR="003D66F4" w:rsidRDefault="00F0033C">
            <w:pPr>
              <w:rPr>
                <w:rFonts w:hAnsi="宋体" w:cs="宋体"/>
                <w:color w:val="000000" w:themeColor="text1"/>
                <w:sz w:val="21"/>
                <w:szCs w:val="21"/>
              </w:rPr>
            </w:pPr>
            <w:r>
              <w:rPr>
                <w:rFonts w:hAnsi="宋体" w:cs="宋体" w:hint="eastAsia"/>
                <w:color w:val="000000" w:themeColor="text1"/>
                <w:sz w:val="21"/>
                <w:szCs w:val="21"/>
              </w:rPr>
              <w:t>内容完整性和编制水平</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2</w:t>
            </w:r>
          </w:p>
        </w:tc>
        <w:tc>
          <w:tcPr>
            <w:tcW w:w="5133"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较好的得2分，一般得1分，否则不得分</w:t>
            </w:r>
          </w:p>
        </w:tc>
      </w:tr>
      <w:tr w:rsidR="003D66F4">
        <w:trPr>
          <w:trHeight w:val="680"/>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2</w:t>
            </w:r>
          </w:p>
        </w:tc>
        <w:tc>
          <w:tcPr>
            <w:tcW w:w="2700" w:type="dxa"/>
            <w:vAlign w:val="center"/>
          </w:tcPr>
          <w:p w:rsidR="003D66F4" w:rsidRDefault="00F0033C">
            <w:pPr>
              <w:rPr>
                <w:rFonts w:hAnsi="宋体" w:cs="宋体"/>
                <w:color w:val="000000" w:themeColor="text1"/>
                <w:sz w:val="21"/>
                <w:szCs w:val="21"/>
              </w:rPr>
            </w:pPr>
            <w:r>
              <w:rPr>
                <w:rFonts w:hAnsi="宋体" w:cs="宋体" w:hint="eastAsia"/>
                <w:color w:val="000000" w:themeColor="text1"/>
                <w:sz w:val="21"/>
                <w:szCs w:val="21"/>
              </w:rPr>
              <w:t>施工总布置</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4</w:t>
            </w:r>
          </w:p>
        </w:tc>
        <w:tc>
          <w:tcPr>
            <w:tcW w:w="5133"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kern w:val="28"/>
                <w:sz w:val="21"/>
                <w:szCs w:val="21"/>
              </w:rPr>
              <w:t>施工总布置合理2～4分，基本合理1～2分，否则不得分</w:t>
            </w:r>
          </w:p>
        </w:tc>
      </w:tr>
      <w:tr w:rsidR="003D66F4">
        <w:trPr>
          <w:trHeight w:val="680"/>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3</w:t>
            </w:r>
          </w:p>
        </w:tc>
        <w:tc>
          <w:tcPr>
            <w:tcW w:w="2700" w:type="dxa"/>
            <w:vAlign w:val="center"/>
          </w:tcPr>
          <w:p w:rsidR="003D66F4" w:rsidRDefault="00F0033C">
            <w:pPr>
              <w:rPr>
                <w:rFonts w:hAnsi="宋体" w:cs="宋体"/>
                <w:color w:val="000000" w:themeColor="text1"/>
                <w:sz w:val="21"/>
                <w:szCs w:val="21"/>
              </w:rPr>
            </w:pPr>
            <w:r>
              <w:rPr>
                <w:rFonts w:hAnsi="宋体" w:cs="宋体" w:hint="eastAsia"/>
                <w:color w:val="000000" w:themeColor="text1"/>
                <w:sz w:val="21"/>
                <w:szCs w:val="21"/>
              </w:rPr>
              <w:t>施工方案及技术措施</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10</w:t>
            </w:r>
          </w:p>
        </w:tc>
        <w:tc>
          <w:tcPr>
            <w:tcW w:w="5133" w:type="dxa"/>
            <w:vAlign w:val="center"/>
          </w:tcPr>
          <w:p w:rsidR="003D66F4" w:rsidRDefault="00F0033C">
            <w:pPr>
              <w:rPr>
                <w:rFonts w:hAnsi="宋体" w:cs="宋体"/>
                <w:color w:val="000000" w:themeColor="text1"/>
                <w:kern w:val="28"/>
                <w:sz w:val="21"/>
                <w:szCs w:val="21"/>
              </w:rPr>
            </w:pPr>
            <w:r>
              <w:rPr>
                <w:rFonts w:hAnsi="宋体" w:cs="宋体" w:hint="eastAsia"/>
                <w:color w:val="000000" w:themeColor="text1"/>
                <w:kern w:val="28"/>
                <w:sz w:val="21"/>
                <w:szCs w:val="21"/>
              </w:rPr>
              <w:t>1）施工方案合理3～5分，基本合理1～3分，否则不得分；</w:t>
            </w:r>
          </w:p>
          <w:p w:rsidR="003D66F4" w:rsidRDefault="00F0033C">
            <w:pPr>
              <w:jc w:val="center"/>
              <w:rPr>
                <w:rFonts w:hAnsi="宋体" w:cs="宋体"/>
                <w:color w:val="000000" w:themeColor="text1"/>
                <w:sz w:val="21"/>
                <w:szCs w:val="21"/>
              </w:rPr>
            </w:pPr>
            <w:r>
              <w:rPr>
                <w:rFonts w:hAnsi="宋体" w:cs="宋体" w:hint="eastAsia"/>
                <w:color w:val="000000" w:themeColor="text1"/>
                <w:kern w:val="28"/>
                <w:sz w:val="21"/>
                <w:szCs w:val="21"/>
              </w:rPr>
              <w:t>2）施工技术措施合理3～5分，基本合理1～3分，否则不得分。</w:t>
            </w:r>
          </w:p>
        </w:tc>
      </w:tr>
      <w:tr w:rsidR="003D66F4">
        <w:trPr>
          <w:trHeight w:val="680"/>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4</w:t>
            </w:r>
          </w:p>
        </w:tc>
        <w:tc>
          <w:tcPr>
            <w:tcW w:w="2700" w:type="dxa"/>
            <w:vAlign w:val="center"/>
          </w:tcPr>
          <w:p w:rsidR="003D66F4" w:rsidRDefault="00F0033C">
            <w:pPr>
              <w:rPr>
                <w:rFonts w:hAnsi="宋体" w:cs="宋体"/>
                <w:color w:val="000000" w:themeColor="text1"/>
                <w:sz w:val="21"/>
                <w:szCs w:val="21"/>
              </w:rPr>
            </w:pPr>
            <w:r>
              <w:rPr>
                <w:rFonts w:hAnsi="宋体" w:cs="宋体" w:hint="eastAsia"/>
                <w:color w:val="000000" w:themeColor="text1"/>
                <w:sz w:val="21"/>
                <w:szCs w:val="21"/>
              </w:rPr>
              <w:t>质量管理体系及保证措施</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4</w:t>
            </w:r>
          </w:p>
        </w:tc>
        <w:tc>
          <w:tcPr>
            <w:tcW w:w="5133"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kern w:val="28"/>
                <w:sz w:val="21"/>
                <w:szCs w:val="21"/>
              </w:rPr>
              <w:t>针对性及可操作性强得2～4分，一般1～2分，否则不得分</w:t>
            </w:r>
          </w:p>
        </w:tc>
      </w:tr>
      <w:tr w:rsidR="003D66F4">
        <w:trPr>
          <w:trHeight w:val="680"/>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5</w:t>
            </w:r>
          </w:p>
        </w:tc>
        <w:tc>
          <w:tcPr>
            <w:tcW w:w="2700" w:type="dxa"/>
            <w:vAlign w:val="center"/>
          </w:tcPr>
          <w:p w:rsidR="003D66F4" w:rsidRDefault="00F0033C">
            <w:pPr>
              <w:rPr>
                <w:rFonts w:hAnsi="宋体" w:cs="宋体"/>
                <w:color w:val="000000" w:themeColor="text1"/>
                <w:sz w:val="21"/>
                <w:szCs w:val="21"/>
              </w:rPr>
            </w:pPr>
            <w:r>
              <w:rPr>
                <w:rFonts w:hAnsi="宋体" w:cs="宋体" w:hint="eastAsia"/>
                <w:color w:val="000000" w:themeColor="text1"/>
                <w:sz w:val="21"/>
                <w:szCs w:val="21"/>
              </w:rPr>
              <w:t>工程进度计划与措施</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4</w:t>
            </w:r>
          </w:p>
        </w:tc>
        <w:tc>
          <w:tcPr>
            <w:tcW w:w="5133"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kern w:val="28"/>
                <w:sz w:val="21"/>
                <w:szCs w:val="21"/>
              </w:rPr>
              <w:t>合理2～4分，基本合理1～2分，否则不得分</w:t>
            </w:r>
          </w:p>
        </w:tc>
      </w:tr>
      <w:tr w:rsidR="003D66F4">
        <w:trPr>
          <w:trHeight w:val="680"/>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6</w:t>
            </w:r>
          </w:p>
        </w:tc>
        <w:tc>
          <w:tcPr>
            <w:tcW w:w="2700" w:type="dxa"/>
            <w:vAlign w:val="center"/>
          </w:tcPr>
          <w:p w:rsidR="003D66F4" w:rsidRDefault="00F0033C">
            <w:pPr>
              <w:rPr>
                <w:rFonts w:hAnsi="宋体" w:cs="宋体"/>
                <w:color w:val="000000" w:themeColor="text1"/>
                <w:sz w:val="21"/>
                <w:szCs w:val="21"/>
              </w:rPr>
            </w:pPr>
            <w:r>
              <w:rPr>
                <w:rFonts w:hAnsi="宋体" w:cs="宋体" w:hint="eastAsia"/>
                <w:color w:val="000000" w:themeColor="text1"/>
                <w:kern w:val="28"/>
                <w:sz w:val="21"/>
                <w:szCs w:val="21"/>
              </w:rPr>
              <w:t>安全管理体系与措施</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5</w:t>
            </w:r>
          </w:p>
        </w:tc>
        <w:tc>
          <w:tcPr>
            <w:tcW w:w="5133"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kern w:val="28"/>
                <w:sz w:val="21"/>
                <w:szCs w:val="21"/>
              </w:rPr>
              <w:t>针对性强得3～5分，一般1～3分，否则不得分</w:t>
            </w:r>
          </w:p>
        </w:tc>
      </w:tr>
      <w:tr w:rsidR="003D66F4">
        <w:trPr>
          <w:trHeight w:val="680"/>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7</w:t>
            </w:r>
          </w:p>
        </w:tc>
        <w:tc>
          <w:tcPr>
            <w:tcW w:w="2700" w:type="dxa"/>
            <w:vAlign w:val="center"/>
          </w:tcPr>
          <w:p w:rsidR="003D66F4" w:rsidRDefault="00F0033C">
            <w:pPr>
              <w:rPr>
                <w:rFonts w:hAnsi="宋体" w:cs="宋体"/>
                <w:color w:val="000000" w:themeColor="text1"/>
                <w:kern w:val="28"/>
                <w:sz w:val="21"/>
                <w:szCs w:val="21"/>
              </w:rPr>
            </w:pPr>
            <w:r>
              <w:rPr>
                <w:rFonts w:hAnsi="宋体" w:cs="宋体" w:hint="eastAsia"/>
                <w:color w:val="000000" w:themeColor="text1"/>
                <w:kern w:val="28"/>
                <w:sz w:val="21"/>
                <w:szCs w:val="21"/>
              </w:rPr>
              <w:t>水保及环保管理体系与措施</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3</w:t>
            </w:r>
          </w:p>
        </w:tc>
        <w:tc>
          <w:tcPr>
            <w:tcW w:w="5133"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kern w:val="28"/>
                <w:sz w:val="21"/>
                <w:szCs w:val="21"/>
              </w:rPr>
              <w:t>针对性强得2～3分，一般1～2分，否则不得分</w:t>
            </w:r>
          </w:p>
        </w:tc>
      </w:tr>
      <w:tr w:rsidR="003D66F4">
        <w:trPr>
          <w:trHeight w:val="680"/>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8</w:t>
            </w:r>
          </w:p>
        </w:tc>
        <w:tc>
          <w:tcPr>
            <w:tcW w:w="2700" w:type="dxa"/>
            <w:vAlign w:val="center"/>
          </w:tcPr>
          <w:p w:rsidR="003D66F4" w:rsidRDefault="00F0033C">
            <w:pPr>
              <w:rPr>
                <w:rFonts w:hAnsi="宋体" w:cs="宋体"/>
                <w:color w:val="000000" w:themeColor="text1"/>
                <w:sz w:val="21"/>
                <w:szCs w:val="21"/>
              </w:rPr>
            </w:pPr>
            <w:r>
              <w:rPr>
                <w:rFonts w:hAnsi="宋体" w:cs="宋体" w:hint="eastAsia"/>
                <w:color w:val="000000" w:themeColor="text1"/>
                <w:sz w:val="21"/>
                <w:szCs w:val="21"/>
              </w:rPr>
              <w:t>资源配备计划</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3</w:t>
            </w:r>
          </w:p>
        </w:tc>
        <w:tc>
          <w:tcPr>
            <w:tcW w:w="5133"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kern w:val="28"/>
                <w:sz w:val="21"/>
                <w:szCs w:val="21"/>
              </w:rPr>
              <w:t>施工机械及施工各阶段投入人员配置合理得2～3分，基本合理得1～2分，否则不得分</w:t>
            </w:r>
          </w:p>
        </w:tc>
      </w:tr>
      <w:tr w:rsidR="003D66F4">
        <w:trPr>
          <w:trHeight w:val="567"/>
          <w:jc w:val="center"/>
        </w:trPr>
        <w:tc>
          <w:tcPr>
            <w:tcW w:w="720" w:type="dxa"/>
            <w:vAlign w:val="center"/>
          </w:tcPr>
          <w:p w:rsidR="003D66F4" w:rsidRDefault="00F0033C">
            <w:pPr>
              <w:jc w:val="center"/>
              <w:rPr>
                <w:rFonts w:hAnsi="宋体" w:cs="宋体"/>
                <w:b/>
                <w:color w:val="000000" w:themeColor="text1"/>
                <w:sz w:val="21"/>
                <w:szCs w:val="21"/>
              </w:rPr>
            </w:pPr>
            <w:r>
              <w:rPr>
                <w:rFonts w:hAnsi="宋体" w:cs="宋体" w:hint="eastAsia"/>
                <w:b/>
                <w:color w:val="000000" w:themeColor="text1"/>
                <w:sz w:val="21"/>
                <w:szCs w:val="21"/>
              </w:rPr>
              <w:t>C</w:t>
            </w:r>
          </w:p>
        </w:tc>
        <w:tc>
          <w:tcPr>
            <w:tcW w:w="2700" w:type="dxa"/>
            <w:vAlign w:val="center"/>
          </w:tcPr>
          <w:p w:rsidR="003D66F4" w:rsidRDefault="00F0033C">
            <w:pPr>
              <w:rPr>
                <w:rFonts w:hAnsi="宋体" w:cs="宋体"/>
                <w:b/>
                <w:color w:val="000000" w:themeColor="text1"/>
                <w:sz w:val="21"/>
                <w:szCs w:val="21"/>
              </w:rPr>
            </w:pPr>
            <w:r>
              <w:rPr>
                <w:rFonts w:hAnsi="宋体" w:cs="宋体" w:hint="eastAsia"/>
                <w:b/>
                <w:color w:val="000000" w:themeColor="text1"/>
                <w:sz w:val="21"/>
                <w:szCs w:val="21"/>
              </w:rPr>
              <w:t>项目管理机构</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b/>
                <w:bCs/>
                <w:color w:val="000000" w:themeColor="text1"/>
                <w:sz w:val="21"/>
                <w:szCs w:val="21"/>
              </w:rPr>
              <w:t>10</w:t>
            </w:r>
          </w:p>
        </w:tc>
        <w:tc>
          <w:tcPr>
            <w:tcW w:w="5133" w:type="dxa"/>
            <w:vAlign w:val="center"/>
          </w:tcPr>
          <w:p w:rsidR="003D66F4" w:rsidRDefault="003D66F4">
            <w:pPr>
              <w:jc w:val="center"/>
              <w:rPr>
                <w:rFonts w:hAnsi="宋体" w:cs="宋体"/>
                <w:color w:val="000000" w:themeColor="text1"/>
                <w:sz w:val="21"/>
                <w:szCs w:val="21"/>
              </w:rPr>
            </w:pPr>
          </w:p>
        </w:tc>
      </w:tr>
      <w:tr w:rsidR="003D66F4">
        <w:trPr>
          <w:trHeight w:val="776"/>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1</w:t>
            </w:r>
          </w:p>
        </w:tc>
        <w:tc>
          <w:tcPr>
            <w:tcW w:w="2700" w:type="dxa"/>
            <w:vAlign w:val="center"/>
          </w:tcPr>
          <w:p w:rsidR="003D66F4" w:rsidRDefault="00F0033C">
            <w:pPr>
              <w:ind w:leftChars="50" w:left="170"/>
              <w:rPr>
                <w:rFonts w:hAnsi="宋体" w:cs="宋体"/>
                <w:color w:val="000000" w:themeColor="text1"/>
                <w:sz w:val="21"/>
                <w:szCs w:val="21"/>
                <w:lang w:val="zh-CN"/>
              </w:rPr>
            </w:pPr>
            <w:r>
              <w:rPr>
                <w:rFonts w:hAnsi="宋体" w:cs="宋体" w:hint="eastAsia"/>
                <w:color w:val="000000" w:themeColor="text1"/>
                <w:sz w:val="21"/>
                <w:szCs w:val="21"/>
                <w:lang w:val="zh-CN"/>
              </w:rPr>
              <w:t>拟派项目经理</w:t>
            </w:r>
          </w:p>
          <w:p w:rsidR="003D66F4" w:rsidRDefault="003D66F4">
            <w:pPr>
              <w:ind w:leftChars="50" w:left="170"/>
              <w:rPr>
                <w:rFonts w:hAnsi="宋体" w:cs="宋体"/>
                <w:color w:val="000000" w:themeColor="text1"/>
                <w:sz w:val="21"/>
                <w:szCs w:val="21"/>
              </w:rPr>
            </w:pPr>
          </w:p>
        </w:tc>
        <w:tc>
          <w:tcPr>
            <w:tcW w:w="627" w:type="dxa"/>
            <w:vAlign w:val="center"/>
          </w:tcPr>
          <w:p w:rsidR="003D66F4" w:rsidRDefault="00F0033C">
            <w:pPr>
              <w:autoSpaceDE w:val="0"/>
              <w:autoSpaceDN w:val="0"/>
              <w:adjustRightInd w:val="0"/>
              <w:snapToGrid w:val="0"/>
              <w:jc w:val="center"/>
              <w:rPr>
                <w:rFonts w:hAnsi="宋体" w:cs="宋体"/>
                <w:color w:val="000000" w:themeColor="text1"/>
                <w:sz w:val="21"/>
                <w:szCs w:val="21"/>
              </w:rPr>
            </w:pPr>
            <w:r>
              <w:rPr>
                <w:rFonts w:hAnsi="宋体" w:cs="宋体" w:hint="eastAsia"/>
                <w:color w:val="000000" w:themeColor="text1"/>
                <w:sz w:val="21"/>
                <w:szCs w:val="21"/>
              </w:rPr>
              <w:t>7</w:t>
            </w:r>
          </w:p>
        </w:tc>
        <w:tc>
          <w:tcPr>
            <w:tcW w:w="5133" w:type="dxa"/>
            <w:vAlign w:val="center"/>
          </w:tcPr>
          <w:p w:rsidR="003D66F4" w:rsidRDefault="00F0033C" w:rsidP="00E356C1">
            <w:pPr>
              <w:jc w:val="left"/>
              <w:rPr>
                <w:rFonts w:hAnsi="宋体" w:cs="宋体"/>
                <w:color w:val="000000" w:themeColor="text1"/>
                <w:sz w:val="21"/>
                <w:szCs w:val="21"/>
              </w:rPr>
            </w:pPr>
            <w:r>
              <w:rPr>
                <w:rFonts w:hAnsi="宋体" w:cs="宋体" w:hint="eastAsia"/>
                <w:color w:val="000000" w:themeColor="text1"/>
                <w:sz w:val="21"/>
                <w:szCs w:val="21"/>
              </w:rPr>
              <w:t>具有水利一级建造师注册证得3分；</w:t>
            </w:r>
            <w:r>
              <w:rPr>
                <w:rFonts w:hAnsi="宋体"/>
                <w:color w:val="000000" w:themeColor="text1"/>
                <w:sz w:val="21"/>
                <w:szCs w:val="21"/>
                <w:lang w:val="zh-CN"/>
              </w:rPr>
              <w:t>20</w:t>
            </w:r>
            <w:r>
              <w:rPr>
                <w:rFonts w:hAnsi="宋体" w:hint="eastAsia"/>
                <w:color w:val="000000" w:themeColor="text1"/>
                <w:sz w:val="21"/>
                <w:szCs w:val="21"/>
                <w:lang w:val="zh-CN"/>
              </w:rPr>
              <w:t>1</w:t>
            </w:r>
            <w:r>
              <w:rPr>
                <w:rFonts w:hAnsi="宋体" w:hint="eastAsia"/>
                <w:color w:val="000000" w:themeColor="text1"/>
                <w:sz w:val="21"/>
                <w:szCs w:val="21"/>
              </w:rPr>
              <w:t>6</w:t>
            </w:r>
            <w:r>
              <w:rPr>
                <w:rFonts w:hAnsi="宋体"/>
                <w:color w:val="000000" w:themeColor="text1"/>
                <w:sz w:val="21"/>
                <w:szCs w:val="21"/>
                <w:lang w:val="zh-CN"/>
              </w:rPr>
              <w:t>年</w:t>
            </w:r>
            <w:r w:rsidR="00E356C1">
              <w:rPr>
                <w:rFonts w:hAnsi="宋体" w:hint="eastAsia"/>
                <w:color w:val="000000" w:themeColor="text1"/>
                <w:sz w:val="21"/>
                <w:szCs w:val="21"/>
                <w:lang w:val="zh-CN"/>
              </w:rPr>
              <w:t>1</w:t>
            </w:r>
            <w:r>
              <w:rPr>
                <w:rFonts w:hAnsi="宋体" w:hint="eastAsia"/>
                <w:color w:val="000000" w:themeColor="text1"/>
                <w:sz w:val="21"/>
                <w:szCs w:val="21"/>
                <w:lang w:val="zh-CN"/>
              </w:rPr>
              <w:t>月1日</w:t>
            </w:r>
            <w:r>
              <w:rPr>
                <w:rFonts w:hAnsi="宋体"/>
                <w:color w:val="000000" w:themeColor="text1"/>
                <w:sz w:val="21"/>
                <w:szCs w:val="21"/>
                <w:lang w:val="zh-CN"/>
              </w:rPr>
              <w:t>以来具有</w:t>
            </w:r>
            <w:r>
              <w:rPr>
                <w:rFonts w:hAnsi="宋体" w:hint="eastAsia"/>
                <w:color w:val="000000" w:themeColor="text1"/>
                <w:sz w:val="21"/>
                <w:szCs w:val="21"/>
                <w:lang w:val="zh-CN"/>
              </w:rPr>
              <w:t>一项</w:t>
            </w:r>
            <w:r>
              <w:rPr>
                <w:rFonts w:hAnsi="宋体"/>
                <w:color w:val="000000" w:themeColor="text1"/>
                <w:sz w:val="21"/>
                <w:szCs w:val="21"/>
                <w:lang w:val="zh-CN"/>
              </w:rPr>
              <w:t>类似工程</w:t>
            </w:r>
            <w:r>
              <w:rPr>
                <w:rFonts w:hAnsi="宋体" w:hint="eastAsia"/>
                <w:color w:val="000000" w:themeColor="text1"/>
                <w:sz w:val="21"/>
                <w:szCs w:val="21"/>
                <w:lang w:val="zh-CN"/>
              </w:rPr>
              <w:t>业绩得</w:t>
            </w:r>
            <w:r w:rsidR="004B6124">
              <w:rPr>
                <w:rFonts w:hAnsi="宋体" w:hint="eastAsia"/>
                <w:color w:val="000000" w:themeColor="text1"/>
                <w:sz w:val="21"/>
                <w:szCs w:val="21"/>
                <w:lang w:val="zh-CN"/>
              </w:rPr>
              <w:t>2</w:t>
            </w:r>
            <w:r>
              <w:rPr>
                <w:rFonts w:hAnsi="宋体"/>
                <w:color w:val="000000" w:themeColor="text1"/>
                <w:sz w:val="21"/>
                <w:szCs w:val="21"/>
                <w:lang w:val="zh-CN"/>
              </w:rPr>
              <w:t>分</w:t>
            </w:r>
            <w:r>
              <w:rPr>
                <w:rFonts w:hAnsi="宋体" w:hint="eastAsia"/>
                <w:color w:val="000000" w:themeColor="text1"/>
                <w:sz w:val="21"/>
                <w:szCs w:val="21"/>
                <w:lang w:val="zh-CN"/>
              </w:rPr>
              <w:t>，</w:t>
            </w:r>
            <w:r>
              <w:rPr>
                <w:rFonts w:hAnsi="宋体"/>
                <w:color w:val="000000" w:themeColor="text1"/>
                <w:sz w:val="21"/>
                <w:szCs w:val="21"/>
                <w:lang w:val="zh-CN"/>
              </w:rPr>
              <w:t>最多</w:t>
            </w:r>
            <w:r>
              <w:rPr>
                <w:rFonts w:hAnsi="宋体" w:hint="eastAsia"/>
                <w:color w:val="000000" w:themeColor="text1"/>
                <w:sz w:val="21"/>
                <w:szCs w:val="21"/>
                <w:lang w:val="zh-CN"/>
              </w:rPr>
              <w:t>得</w:t>
            </w:r>
            <w:r w:rsidR="004B6124">
              <w:rPr>
                <w:rFonts w:hAnsi="宋体" w:hint="eastAsia"/>
                <w:color w:val="000000" w:themeColor="text1"/>
                <w:sz w:val="21"/>
                <w:szCs w:val="21"/>
              </w:rPr>
              <w:t>4</w:t>
            </w:r>
            <w:r>
              <w:rPr>
                <w:rFonts w:hAnsi="宋体"/>
                <w:color w:val="000000" w:themeColor="text1"/>
                <w:sz w:val="21"/>
                <w:szCs w:val="21"/>
                <w:lang w:val="zh-CN"/>
              </w:rPr>
              <w:t>分。</w:t>
            </w:r>
            <w:r w:rsidR="004B6124" w:rsidRPr="004B6124">
              <w:rPr>
                <w:rFonts w:hAnsi="宋体" w:hint="eastAsia"/>
                <w:sz w:val="21"/>
                <w:szCs w:val="21"/>
              </w:rPr>
              <w:t>应在投标文件中附法定媒介中标（成交）公示网页截图、合同电子扫描件、中标通知书电子扫描件（或竣工备案表电子扫描件）</w:t>
            </w:r>
            <w:r w:rsidR="004B6124">
              <w:rPr>
                <w:rFonts w:hAnsi="宋体" w:hint="eastAsia"/>
                <w:sz w:val="21"/>
                <w:szCs w:val="21"/>
              </w:rPr>
              <w:t>三者缺一不得分</w:t>
            </w:r>
          </w:p>
        </w:tc>
      </w:tr>
      <w:tr w:rsidR="003D66F4">
        <w:trPr>
          <w:trHeight w:val="675"/>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2</w:t>
            </w:r>
          </w:p>
        </w:tc>
        <w:tc>
          <w:tcPr>
            <w:tcW w:w="2700" w:type="dxa"/>
            <w:vAlign w:val="center"/>
          </w:tcPr>
          <w:p w:rsidR="003D66F4" w:rsidRDefault="00F0033C">
            <w:pPr>
              <w:ind w:leftChars="50" w:left="170"/>
              <w:rPr>
                <w:rFonts w:hAnsi="宋体" w:cs="宋体"/>
                <w:color w:val="000000" w:themeColor="text1"/>
                <w:sz w:val="21"/>
                <w:szCs w:val="21"/>
              </w:rPr>
            </w:pPr>
            <w:r>
              <w:rPr>
                <w:rFonts w:hAnsi="宋体" w:cs="宋体" w:hint="eastAsia"/>
                <w:color w:val="000000" w:themeColor="text1"/>
                <w:sz w:val="21"/>
                <w:szCs w:val="21"/>
                <w:lang w:val="zh-CN"/>
              </w:rPr>
              <w:t>组织</w:t>
            </w:r>
            <w:r>
              <w:rPr>
                <w:rFonts w:hAnsi="宋体" w:cs="宋体" w:hint="eastAsia"/>
                <w:color w:val="000000" w:themeColor="text1"/>
                <w:sz w:val="21"/>
                <w:szCs w:val="21"/>
              </w:rPr>
              <w:t>机构</w:t>
            </w:r>
            <w:r>
              <w:rPr>
                <w:rFonts w:hAnsi="宋体" w:cs="宋体" w:hint="eastAsia"/>
                <w:color w:val="000000" w:themeColor="text1"/>
                <w:sz w:val="21"/>
                <w:szCs w:val="21"/>
                <w:lang w:val="zh-CN"/>
              </w:rPr>
              <w:t>及人员配备</w:t>
            </w:r>
          </w:p>
        </w:tc>
        <w:tc>
          <w:tcPr>
            <w:tcW w:w="627" w:type="dxa"/>
            <w:vAlign w:val="center"/>
          </w:tcPr>
          <w:p w:rsidR="003D66F4" w:rsidRDefault="00F0033C">
            <w:pPr>
              <w:autoSpaceDE w:val="0"/>
              <w:autoSpaceDN w:val="0"/>
              <w:adjustRightInd w:val="0"/>
              <w:snapToGrid w:val="0"/>
              <w:jc w:val="center"/>
              <w:rPr>
                <w:rFonts w:hAnsi="宋体" w:cs="宋体"/>
                <w:color w:val="000000" w:themeColor="text1"/>
                <w:sz w:val="21"/>
                <w:szCs w:val="21"/>
              </w:rPr>
            </w:pPr>
            <w:r>
              <w:rPr>
                <w:rFonts w:hAnsi="宋体" w:cs="宋体" w:hint="eastAsia"/>
                <w:color w:val="000000" w:themeColor="text1"/>
                <w:sz w:val="21"/>
                <w:szCs w:val="21"/>
              </w:rPr>
              <w:t>3</w:t>
            </w:r>
          </w:p>
        </w:tc>
        <w:tc>
          <w:tcPr>
            <w:tcW w:w="5133" w:type="dxa"/>
            <w:vAlign w:val="center"/>
          </w:tcPr>
          <w:p w:rsidR="003D66F4" w:rsidRDefault="00F0033C">
            <w:pPr>
              <w:jc w:val="left"/>
              <w:rPr>
                <w:rFonts w:hAnsi="宋体" w:cs="宋体"/>
                <w:color w:val="000000" w:themeColor="text1"/>
                <w:sz w:val="21"/>
                <w:szCs w:val="21"/>
              </w:rPr>
            </w:pPr>
            <w:r>
              <w:rPr>
                <w:rFonts w:hAnsi="宋体" w:cs="宋体" w:hint="eastAsia"/>
                <w:color w:val="000000" w:themeColor="text1"/>
                <w:sz w:val="21"/>
                <w:szCs w:val="21"/>
                <w:lang w:val="zh-CN"/>
              </w:rPr>
              <w:t>专职安全员、质检员、材料员、施工员、安全员、资料员配备齐全的得3分，</w:t>
            </w:r>
            <w:r>
              <w:rPr>
                <w:rFonts w:hAnsi="宋体" w:cs="宋体" w:hint="eastAsia"/>
                <w:color w:val="000000" w:themeColor="text1"/>
                <w:kern w:val="28"/>
                <w:sz w:val="21"/>
                <w:szCs w:val="21"/>
              </w:rPr>
              <w:t>缺一项不得分。</w:t>
            </w:r>
          </w:p>
        </w:tc>
      </w:tr>
      <w:tr w:rsidR="003D66F4">
        <w:trPr>
          <w:trHeight w:val="675"/>
          <w:jc w:val="center"/>
        </w:trPr>
        <w:tc>
          <w:tcPr>
            <w:tcW w:w="720" w:type="dxa"/>
            <w:vAlign w:val="center"/>
          </w:tcPr>
          <w:p w:rsidR="003D66F4" w:rsidRDefault="00F0033C">
            <w:pPr>
              <w:jc w:val="center"/>
              <w:rPr>
                <w:rFonts w:hAnsi="宋体" w:cs="宋体"/>
                <w:b/>
                <w:color w:val="000000" w:themeColor="text1"/>
                <w:sz w:val="21"/>
                <w:szCs w:val="21"/>
              </w:rPr>
            </w:pPr>
            <w:r>
              <w:rPr>
                <w:rFonts w:hAnsi="宋体" w:cs="宋体" w:hint="eastAsia"/>
                <w:b/>
                <w:color w:val="000000" w:themeColor="text1"/>
                <w:sz w:val="21"/>
                <w:szCs w:val="21"/>
              </w:rPr>
              <w:t>D</w:t>
            </w:r>
          </w:p>
        </w:tc>
        <w:tc>
          <w:tcPr>
            <w:tcW w:w="2700" w:type="dxa"/>
            <w:vAlign w:val="center"/>
          </w:tcPr>
          <w:p w:rsidR="003D66F4" w:rsidRDefault="00F0033C">
            <w:pPr>
              <w:ind w:leftChars="50" w:left="170"/>
              <w:rPr>
                <w:rFonts w:hAnsi="宋体" w:cs="宋体"/>
                <w:b/>
                <w:color w:val="000000" w:themeColor="text1"/>
                <w:sz w:val="21"/>
                <w:szCs w:val="21"/>
                <w:lang w:val="zh-CN"/>
              </w:rPr>
            </w:pPr>
            <w:r>
              <w:rPr>
                <w:rFonts w:hAnsi="宋体" w:cs="宋体" w:hint="eastAsia"/>
                <w:b/>
                <w:color w:val="000000" w:themeColor="text1"/>
                <w:sz w:val="21"/>
                <w:szCs w:val="21"/>
                <w:lang w:val="zh-CN"/>
              </w:rPr>
              <w:t>信用等级</w:t>
            </w:r>
          </w:p>
        </w:tc>
        <w:tc>
          <w:tcPr>
            <w:tcW w:w="627" w:type="dxa"/>
            <w:vAlign w:val="center"/>
          </w:tcPr>
          <w:p w:rsidR="003D66F4" w:rsidRDefault="00F0033C">
            <w:pPr>
              <w:autoSpaceDE w:val="0"/>
              <w:autoSpaceDN w:val="0"/>
              <w:adjustRightInd w:val="0"/>
              <w:snapToGrid w:val="0"/>
              <w:jc w:val="center"/>
              <w:rPr>
                <w:rFonts w:hAnsi="宋体" w:cs="宋体"/>
                <w:b/>
                <w:color w:val="000000" w:themeColor="text1"/>
                <w:sz w:val="21"/>
                <w:szCs w:val="21"/>
              </w:rPr>
            </w:pPr>
            <w:r>
              <w:rPr>
                <w:rFonts w:hAnsi="宋体" w:cs="宋体" w:hint="eastAsia"/>
                <w:b/>
                <w:color w:val="000000" w:themeColor="text1"/>
                <w:sz w:val="21"/>
                <w:szCs w:val="21"/>
                <w:lang w:val="zh-CN"/>
              </w:rPr>
              <w:t>5</w:t>
            </w:r>
          </w:p>
        </w:tc>
        <w:tc>
          <w:tcPr>
            <w:tcW w:w="5133" w:type="dxa"/>
            <w:vAlign w:val="center"/>
          </w:tcPr>
          <w:p w:rsidR="003D66F4" w:rsidRDefault="00F0033C">
            <w:pPr>
              <w:autoSpaceDE w:val="0"/>
              <w:autoSpaceDN w:val="0"/>
              <w:contextualSpacing/>
              <w:rPr>
                <w:rFonts w:hAnsi="宋体"/>
                <w:sz w:val="21"/>
                <w:szCs w:val="21"/>
              </w:rPr>
            </w:pPr>
            <w:r>
              <w:rPr>
                <w:rFonts w:hAnsi="宋体"/>
                <w:sz w:val="21"/>
                <w:szCs w:val="21"/>
              </w:rPr>
              <w:t>信用等级经水利部评定且在有效期内，并以河南省水利建设市场信用信息平台公开的为准。信用等级分值或权重：AAA级为5分，AA级为4分，A级为3分，BBB级为1分，CCC级为0</w:t>
            </w:r>
            <w:r>
              <w:rPr>
                <w:rFonts w:hAnsi="宋体" w:hint="eastAsia"/>
                <w:sz w:val="21"/>
                <w:szCs w:val="21"/>
              </w:rPr>
              <w:t>分</w:t>
            </w:r>
            <w:r>
              <w:rPr>
                <w:rFonts w:hAnsi="宋体"/>
                <w:sz w:val="21"/>
                <w:szCs w:val="21"/>
              </w:rPr>
              <w:t>。</w:t>
            </w:r>
          </w:p>
          <w:p w:rsidR="003D66F4" w:rsidRDefault="00F0033C">
            <w:pPr>
              <w:autoSpaceDE w:val="0"/>
              <w:autoSpaceDN w:val="0"/>
              <w:contextualSpacing/>
              <w:rPr>
                <w:rFonts w:hAnsi="宋体"/>
                <w:sz w:val="21"/>
                <w:szCs w:val="21"/>
              </w:rPr>
            </w:pPr>
            <w:r>
              <w:rPr>
                <w:rFonts w:hAnsi="宋体"/>
                <w:sz w:val="21"/>
                <w:szCs w:val="21"/>
              </w:rPr>
              <w:lastRenderedPageBreak/>
              <w:t>（一）投标人在河南信用信息平台已建立信用档案，没有信用等级的，其信用等级视为BBB级；未建立信用档案的视为CCC级；</w:t>
            </w:r>
          </w:p>
          <w:p w:rsidR="003D66F4" w:rsidRDefault="00F0033C">
            <w:pPr>
              <w:autoSpaceDE w:val="0"/>
              <w:autoSpaceDN w:val="0"/>
              <w:contextualSpacing/>
              <w:rPr>
                <w:rFonts w:hAnsi="宋体"/>
                <w:sz w:val="21"/>
                <w:szCs w:val="21"/>
              </w:rPr>
            </w:pPr>
            <w:r>
              <w:rPr>
                <w:rFonts w:hAnsi="宋体"/>
                <w:sz w:val="21"/>
                <w:szCs w:val="21"/>
              </w:rPr>
              <w:t>（二）两个或者两个以上市场主体组成联合体投标时，按照信用等级较低的成员确定信用等级；</w:t>
            </w:r>
          </w:p>
          <w:p w:rsidR="003D66F4" w:rsidRDefault="00F0033C">
            <w:pPr>
              <w:autoSpaceDE w:val="0"/>
              <w:autoSpaceDN w:val="0"/>
              <w:contextualSpacing/>
              <w:rPr>
                <w:rFonts w:hAnsi="宋体"/>
                <w:sz w:val="21"/>
                <w:szCs w:val="21"/>
              </w:rPr>
            </w:pPr>
            <w:r>
              <w:rPr>
                <w:rFonts w:hAnsi="宋体"/>
                <w:sz w:val="21"/>
                <w:szCs w:val="21"/>
              </w:rPr>
              <w:t>（三）投标人近两年内存在且被发现有下列严重失信行为的，信用等级视为CCC级：</w:t>
            </w:r>
          </w:p>
          <w:p w:rsidR="003D66F4" w:rsidRDefault="00F0033C">
            <w:pPr>
              <w:autoSpaceDE w:val="0"/>
              <w:autoSpaceDN w:val="0"/>
              <w:contextualSpacing/>
              <w:rPr>
                <w:rFonts w:hAnsi="宋体"/>
                <w:sz w:val="21"/>
                <w:szCs w:val="21"/>
              </w:rPr>
            </w:pPr>
            <w:r>
              <w:rPr>
                <w:rFonts w:hAnsi="宋体"/>
                <w:sz w:val="21"/>
                <w:szCs w:val="21"/>
              </w:rPr>
              <w:t>1.出借、借用资质证书进行投标或承接工程的；</w:t>
            </w:r>
          </w:p>
          <w:p w:rsidR="003D66F4" w:rsidRDefault="00F0033C">
            <w:pPr>
              <w:autoSpaceDE w:val="0"/>
              <w:autoSpaceDN w:val="0"/>
              <w:contextualSpacing/>
              <w:rPr>
                <w:rFonts w:hAnsi="宋体"/>
                <w:sz w:val="21"/>
                <w:szCs w:val="21"/>
              </w:rPr>
            </w:pPr>
            <w:r>
              <w:rPr>
                <w:rFonts w:hAnsi="宋体"/>
                <w:sz w:val="21"/>
                <w:szCs w:val="21"/>
              </w:rPr>
              <w:t>2.围标、串标的；</w:t>
            </w:r>
          </w:p>
          <w:p w:rsidR="003D66F4" w:rsidRDefault="00F0033C">
            <w:pPr>
              <w:autoSpaceDE w:val="0"/>
              <w:autoSpaceDN w:val="0"/>
              <w:contextualSpacing/>
              <w:rPr>
                <w:rFonts w:hAnsi="宋体"/>
                <w:sz w:val="21"/>
                <w:szCs w:val="21"/>
              </w:rPr>
            </w:pPr>
            <w:r>
              <w:rPr>
                <w:rFonts w:hAnsi="宋体"/>
                <w:sz w:val="21"/>
                <w:szCs w:val="21"/>
              </w:rPr>
              <w:t>3.转包或违法分包所承揽工程的；</w:t>
            </w:r>
          </w:p>
          <w:p w:rsidR="003D66F4" w:rsidRDefault="00F0033C">
            <w:pPr>
              <w:autoSpaceDE w:val="0"/>
              <w:autoSpaceDN w:val="0"/>
              <w:contextualSpacing/>
              <w:rPr>
                <w:rFonts w:hAnsi="宋体"/>
                <w:sz w:val="21"/>
                <w:szCs w:val="21"/>
              </w:rPr>
            </w:pPr>
            <w:r>
              <w:rPr>
                <w:rFonts w:hAnsi="宋体"/>
                <w:sz w:val="21"/>
                <w:szCs w:val="21"/>
              </w:rPr>
              <w:t>4.有行贿、受贿违法记录的；</w:t>
            </w:r>
          </w:p>
          <w:p w:rsidR="003D66F4" w:rsidRDefault="00F0033C">
            <w:pPr>
              <w:autoSpaceDE w:val="0"/>
              <w:autoSpaceDN w:val="0"/>
              <w:contextualSpacing/>
              <w:rPr>
                <w:rFonts w:hAnsi="宋体"/>
                <w:sz w:val="21"/>
                <w:szCs w:val="21"/>
              </w:rPr>
            </w:pPr>
            <w:r>
              <w:rPr>
                <w:rFonts w:hAnsi="宋体"/>
                <w:sz w:val="21"/>
                <w:szCs w:val="21"/>
              </w:rPr>
              <w:t>5.对重(特)大质量事故、生产安全事故负有直接责任的；</w:t>
            </w:r>
          </w:p>
          <w:p w:rsidR="003D66F4" w:rsidRDefault="00F0033C">
            <w:pPr>
              <w:autoSpaceDE w:val="0"/>
              <w:autoSpaceDN w:val="0"/>
              <w:contextualSpacing/>
              <w:rPr>
                <w:rFonts w:hAnsi="宋体"/>
                <w:sz w:val="21"/>
                <w:szCs w:val="21"/>
              </w:rPr>
            </w:pPr>
            <w:r>
              <w:rPr>
                <w:rFonts w:hAnsi="宋体"/>
                <w:sz w:val="21"/>
                <w:szCs w:val="21"/>
              </w:rPr>
              <w:t>6.公开信息隐瞒真实情况、弄虚作假的;</w:t>
            </w:r>
          </w:p>
          <w:p w:rsidR="003D66F4" w:rsidRDefault="00F0033C">
            <w:pPr>
              <w:autoSpaceDE w:val="0"/>
              <w:autoSpaceDN w:val="0"/>
              <w:contextualSpacing/>
              <w:rPr>
                <w:rFonts w:hAnsi="宋体"/>
                <w:sz w:val="21"/>
                <w:szCs w:val="21"/>
              </w:rPr>
            </w:pPr>
            <w:r>
              <w:rPr>
                <w:rFonts w:hAnsi="宋体"/>
                <w:sz w:val="21"/>
                <w:szCs w:val="21"/>
              </w:rPr>
              <w:t>7.拖欠农民工工资数额较大或造成严重不良影响的;</w:t>
            </w:r>
          </w:p>
          <w:p w:rsidR="004B6124" w:rsidRDefault="00F0033C" w:rsidP="004B6124">
            <w:pPr>
              <w:adjustRightInd w:val="0"/>
              <w:snapToGrid w:val="0"/>
              <w:spacing w:line="600" w:lineRule="exact"/>
              <w:rPr>
                <w:rFonts w:hAnsi="宋体"/>
                <w:sz w:val="21"/>
                <w:szCs w:val="21"/>
              </w:rPr>
            </w:pPr>
            <w:r>
              <w:rPr>
                <w:rFonts w:hAnsi="宋体"/>
                <w:sz w:val="21"/>
                <w:szCs w:val="21"/>
              </w:rPr>
              <w:t>8.国家和省有关法律法规规定的其他情形。</w:t>
            </w:r>
          </w:p>
          <w:p w:rsidR="004B6124" w:rsidRPr="004B6124" w:rsidRDefault="004B6124" w:rsidP="004B6124">
            <w:pPr>
              <w:adjustRightInd w:val="0"/>
              <w:snapToGrid w:val="0"/>
              <w:rPr>
                <w:rFonts w:hAnsi="宋体"/>
                <w:b/>
                <w:sz w:val="21"/>
                <w:szCs w:val="21"/>
              </w:rPr>
            </w:pPr>
            <w:r w:rsidRPr="004B6124">
              <w:rPr>
                <w:rFonts w:hAnsi="宋体" w:hint="eastAsia"/>
                <w:b/>
                <w:sz w:val="21"/>
                <w:szCs w:val="21"/>
              </w:rPr>
              <w:t>投标人和主要人员的信用信息应由招标人或招标代理机构在开标时间24小时前从河南省水利信用平台下载打印（作为评标报告的附件）并向评标委员会提供，评标委员会应以此为依据进行评审。</w:t>
            </w:r>
          </w:p>
          <w:p w:rsidR="003D66F4" w:rsidRPr="004B6124" w:rsidRDefault="003D66F4">
            <w:pPr>
              <w:jc w:val="left"/>
              <w:rPr>
                <w:rFonts w:hAnsi="宋体"/>
                <w:sz w:val="21"/>
                <w:szCs w:val="21"/>
              </w:rPr>
            </w:pPr>
          </w:p>
        </w:tc>
      </w:tr>
      <w:tr w:rsidR="003D66F4">
        <w:trPr>
          <w:trHeight w:val="567"/>
          <w:jc w:val="center"/>
        </w:trPr>
        <w:tc>
          <w:tcPr>
            <w:tcW w:w="720" w:type="dxa"/>
            <w:vAlign w:val="center"/>
          </w:tcPr>
          <w:p w:rsidR="003D66F4" w:rsidRDefault="00F0033C">
            <w:pPr>
              <w:jc w:val="center"/>
              <w:rPr>
                <w:rFonts w:hAnsi="宋体" w:cs="宋体"/>
                <w:b/>
                <w:color w:val="000000" w:themeColor="text1"/>
                <w:sz w:val="21"/>
                <w:szCs w:val="21"/>
              </w:rPr>
            </w:pPr>
            <w:r>
              <w:rPr>
                <w:rFonts w:hAnsi="宋体" w:cs="宋体" w:hint="eastAsia"/>
                <w:b/>
                <w:color w:val="000000" w:themeColor="text1"/>
                <w:sz w:val="21"/>
                <w:szCs w:val="21"/>
              </w:rPr>
              <w:lastRenderedPageBreak/>
              <w:t>E</w:t>
            </w:r>
          </w:p>
        </w:tc>
        <w:tc>
          <w:tcPr>
            <w:tcW w:w="2700" w:type="dxa"/>
            <w:vAlign w:val="center"/>
          </w:tcPr>
          <w:p w:rsidR="003D66F4" w:rsidRDefault="00F0033C">
            <w:pPr>
              <w:rPr>
                <w:rFonts w:hAnsi="宋体" w:cs="宋体"/>
                <w:b/>
                <w:color w:val="000000" w:themeColor="text1"/>
                <w:sz w:val="21"/>
                <w:szCs w:val="21"/>
              </w:rPr>
            </w:pPr>
            <w:r>
              <w:rPr>
                <w:rFonts w:hAnsi="宋体" w:cs="宋体" w:hint="eastAsia"/>
                <w:b/>
                <w:color w:val="000000" w:themeColor="text1"/>
                <w:sz w:val="21"/>
                <w:szCs w:val="21"/>
              </w:rPr>
              <w:t>其他因素</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b/>
                <w:bCs/>
                <w:color w:val="000000" w:themeColor="text1"/>
                <w:sz w:val="21"/>
                <w:szCs w:val="21"/>
              </w:rPr>
              <w:t>10</w:t>
            </w:r>
          </w:p>
        </w:tc>
        <w:tc>
          <w:tcPr>
            <w:tcW w:w="5133" w:type="dxa"/>
            <w:vAlign w:val="center"/>
          </w:tcPr>
          <w:p w:rsidR="003D66F4" w:rsidRDefault="003D66F4">
            <w:pPr>
              <w:jc w:val="center"/>
              <w:rPr>
                <w:rFonts w:hAnsi="宋体" w:cs="宋体"/>
                <w:color w:val="000000" w:themeColor="text1"/>
                <w:sz w:val="21"/>
                <w:szCs w:val="21"/>
              </w:rPr>
            </w:pPr>
          </w:p>
        </w:tc>
      </w:tr>
      <w:tr w:rsidR="003D66F4">
        <w:trPr>
          <w:trHeight w:val="567"/>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1</w:t>
            </w:r>
          </w:p>
        </w:tc>
        <w:tc>
          <w:tcPr>
            <w:tcW w:w="2700" w:type="dxa"/>
            <w:vAlign w:val="center"/>
          </w:tcPr>
          <w:p w:rsidR="003D66F4" w:rsidRDefault="00F0033C">
            <w:pPr>
              <w:rPr>
                <w:rFonts w:hAnsi="宋体" w:cs="宋体"/>
                <w:color w:val="000000" w:themeColor="text1"/>
                <w:sz w:val="21"/>
                <w:szCs w:val="21"/>
              </w:rPr>
            </w:pPr>
            <w:r>
              <w:rPr>
                <w:rFonts w:hAnsi="宋体" w:cs="宋体" w:hint="eastAsia"/>
                <w:color w:val="000000" w:themeColor="text1"/>
                <w:sz w:val="21"/>
                <w:szCs w:val="21"/>
              </w:rPr>
              <w:t>投标人的业绩</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2</w:t>
            </w:r>
          </w:p>
        </w:tc>
        <w:tc>
          <w:tcPr>
            <w:tcW w:w="5133" w:type="dxa"/>
            <w:vAlign w:val="center"/>
          </w:tcPr>
          <w:p w:rsidR="003D66F4" w:rsidRDefault="00F0033C" w:rsidP="00491D60">
            <w:pPr>
              <w:jc w:val="left"/>
              <w:rPr>
                <w:rFonts w:hAnsi="宋体" w:cs="宋体"/>
                <w:color w:val="000000" w:themeColor="text1"/>
                <w:sz w:val="21"/>
                <w:szCs w:val="21"/>
              </w:rPr>
            </w:pPr>
            <w:r>
              <w:rPr>
                <w:rFonts w:hAnsi="宋体" w:cs="宋体" w:hint="eastAsia"/>
                <w:color w:val="000000" w:themeColor="text1"/>
                <w:kern w:val="28"/>
                <w:sz w:val="21"/>
                <w:szCs w:val="21"/>
              </w:rPr>
              <w:t>投标人在</w:t>
            </w:r>
            <w:r>
              <w:rPr>
                <w:rFonts w:hAnsi="宋体"/>
                <w:color w:val="000000" w:themeColor="text1"/>
                <w:sz w:val="21"/>
                <w:szCs w:val="21"/>
                <w:lang w:val="zh-CN"/>
              </w:rPr>
              <w:t>20</w:t>
            </w:r>
            <w:r>
              <w:rPr>
                <w:rFonts w:hAnsi="宋体" w:hint="eastAsia"/>
                <w:color w:val="000000" w:themeColor="text1"/>
                <w:sz w:val="21"/>
                <w:szCs w:val="21"/>
                <w:lang w:val="zh-CN"/>
              </w:rPr>
              <w:t>1</w:t>
            </w:r>
            <w:r>
              <w:rPr>
                <w:rFonts w:hAnsi="宋体" w:hint="eastAsia"/>
                <w:color w:val="000000" w:themeColor="text1"/>
                <w:sz w:val="21"/>
                <w:szCs w:val="21"/>
              </w:rPr>
              <w:t>6</w:t>
            </w:r>
            <w:r>
              <w:rPr>
                <w:rFonts w:hAnsi="宋体"/>
                <w:color w:val="000000" w:themeColor="text1"/>
                <w:sz w:val="21"/>
                <w:szCs w:val="21"/>
                <w:lang w:val="zh-CN"/>
              </w:rPr>
              <w:t>年</w:t>
            </w:r>
            <w:r>
              <w:rPr>
                <w:rFonts w:hAnsi="宋体" w:hint="eastAsia"/>
                <w:color w:val="000000" w:themeColor="text1"/>
                <w:sz w:val="21"/>
                <w:szCs w:val="21"/>
                <w:lang w:val="zh-CN"/>
              </w:rPr>
              <w:t>1月1日</w:t>
            </w:r>
            <w:r>
              <w:rPr>
                <w:rFonts w:hAnsi="宋体"/>
                <w:color w:val="000000" w:themeColor="text1"/>
                <w:sz w:val="21"/>
                <w:szCs w:val="21"/>
                <w:lang w:val="zh-CN"/>
              </w:rPr>
              <w:t>以来具有</w:t>
            </w:r>
            <w:r>
              <w:rPr>
                <w:rFonts w:hAnsi="宋体" w:hint="eastAsia"/>
                <w:color w:val="000000" w:themeColor="text1"/>
                <w:sz w:val="21"/>
                <w:szCs w:val="21"/>
                <w:lang w:val="zh-CN"/>
              </w:rPr>
              <w:t>一项</w:t>
            </w:r>
            <w:r>
              <w:rPr>
                <w:rFonts w:hAnsi="宋体"/>
                <w:color w:val="000000" w:themeColor="text1"/>
                <w:sz w:val="21"/>
                <w:szCs w:val="21"/>
                <w:lang w:val="zh-CN"/>
              </w:rPr>
              <w:t>类似工程</w:t>
            </w:r>
            <w:r>
              <w:rPr>
                <w:rFonts w:hAnsi="宋体" w:hint="eastAsia"/>
                <w:color w:val="000000" w:themeColor="text1"/>
                <w:sz w:val="21"/>
                <w:szCs w:val="21"/>
                <w:lang w:val="zh-CN"/>
              </w:rPr>
              <w:t>业绩得</w:t>
            </w:r>
            <w:r>
              <w:rPr>
                <w:rFonts w:hAnsi="宋体" w:hint="eastAsia"/>
                <w:color w:val="000000" w:themeColor="text1"/>
                <w:sz w:val="21"/>
                <w:szCs w:val="21"/>
              </w:rPr>
              <w:t>1</w:t>
            </w:r>
            <w:r>
              <w:rPr>
                <w:rFonts w:hAnsi="宋体"/>
                <w:color w:val="000000" w:themeColor="text1"/>
                <w:sz w:val="21"/>
                <w:szCs w:val="21"/>
                <w:lang w:val="zh-CN"/>
              </w:rPr>
              <w:t>分</w:t>
            </w:r>
            <w:r>
              <w:rPr>
                <w:rFonts w:hAnsi="宋体" w:hint="eastAsia"/>
                <w:color w:val="000000" w:themeColor="text1"/>
                <w:sz w:val="21"/>
                <w:szCs w:val="21"/>
                <w:lang w:val="zh-CN"/>
              </w:rPr>
              <w:t>，</w:t>
            </w:r>
            <w:r>
              <w:rPr>
                <w:rFonts w:hAnsi="宋体"/>
                <w:color w:val="000000" w:themeColor="text1"/>
                <w:sz w:val="21"/>
                <w:szCs w:val="21"/>
                <w:lang w:val="zh-CN"/>
              </w:rPr>
              <w:t>最多</w:t>
            </w:r>
            <w:r>
              <w:rPr>
                <w:rFonts w:hAnsi="宋体" w:hint="eastAsia"/>
                <w:color w:val="000000" w:themeColor="text1"/>
                <w:sz w:val="21"/>
                <w:szCs w:val="21"/>
                <w:lang w:val="zh-CN"/>
              </w:rPr>
              <w:t>得</w:t>
            </w:r>
            <w:r>
              <w:rPr>
                <w:rFonts w:hAnsi="宋体" w:hint="eastAsia"/>
                <w:color w:val="000000" w:themeColor="text1"/>
                <w:sz w:val="21"/>
                <w:szCs w:val="21"/>
              </w:rPr>
              <w:t>2</w:t>
            </w:r>
            <w:r>
              <w:rPr>
                <w:rFonts w:hAnsi="宋体"/>
                <w:color w:val="000000" w:themeColor="text1"/>
                <w:sz w:val="21"/>
                <w:szCs w:val="21"/>
                <w:lang w:val="zh-CN"/>
              </w:rPr>
              <w:t>分。</w:t>
            </w:r>
            <w:r w:rsidR="004B6124" w:rsidRPr="004B6124">
              <w:rPr>
                <w:rFonts w:hAnsi="宋体" w:hint="eastAsia"/>
                <w:sz w:val="21"/>
                <w:szCs w:val="21"/>
              </w:rPr>
              <w:t>应在投标文件中附法定媒介中标（成交）公示网页截图、合同电子扫描件、中标通知书电子扫描件（或竣工备案表电子扫描件）</w:t>
            </w:r>
            <w:r w:rsidR="004B6124">
              <w:rPr>
                <w:rFonts w:hAnsi="宋体" w:hint="eastAsia"/>
                <w:sz w:val="21"/>
                <w:szCs w:val="21"/>
              </w:rPr>
              <w:t>，三者缺一不得分</w:t>
            </w:r>
          </w:p>
        </w:tc>
      </w:tr>
      <w:tr w:rsidR="003D66F4">
        <w:trPr>
          <w:trHeight w:val="567"/>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2</w:t>
            </w:r>
          </w:p>
        </w:tc>
        <w:tc>
          <w:tcPr>
            <w:tcW w:w="2700" w:type="dxa"/>
            <w:vAlign w:val="center"/>
          </w:tcPr>
          <w:p w:rsidR="003D66F4" w:rsidRDefault="00F0033C">
            <w:pPr>
              <w:rPr>
                <w:rFonts w:hAnsi="宋体" w:cs="宋体"/>
                <w:color w:val="000000" w:themeColor="text1"/>
                <w:sz w:val="21"/>
                <w:szCs w:val="21"/>
              </w:rPr>
            </w:pPr>
            <w:r>
              <w:rPr>
                <w:rFonts w:hAnsi="宋体" w:cs="宋体" w:hint="eastAsia"/>
                <w:color w:val="000000" w:themeColor="text1"/>
                <w:sz w:val="21"/>
                <w:szCs w:val="21"/>
              </w:rPr>
              <w:t>认证体系</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2</w:t>
            </w:r>
          </w:p>
        </w:tc>
        <w:tc>
          <w:tcPr>
            <w:tcW w:w="5133" w:type="dxa"/>
            <w:vAlign w:val="center"/>
          </w:tcPr>
          <w:p w:rsidR="003D66F4" w:rsidRDefault="00F0033C">
            <w:pPr>
              <w:jc w:val="left"/>
              <w:rPr>
                <w:rFonts w:hAnsi="宋体" w:cs="宋体"/>
                <w:color w:val="000000" w:themeColor="text1"/>
                <w:kern w:val="28"/>
                <w:sz w:val="21"/>
                <w:szCs w:val="21"/>
              </w:rPr>
            </w:pPr>
            <w:r>
              <w:rPr>
                <w:rFonts w:hAnsi="宋体" w:cs="宋体" w:hint="eastAsia"/>
                <w:color w:val="000000" w:themeColor="text1"/>
                <w:kern w:val="28"/>
                <w:sz w:val="21"/>
                <w:szCs w:val="21"/>
              </w:rPr>
              <w:t>具有质量管理体系、环境管理体系、职业健康安全管理体系认证证书的得2分，缺一项不得分。</w:t>
            </w:r>
          </w:p>
        </w:tc>
      </w:tr>
      <w:tr w:rsidR="003D66F4">
        <w:trPr>
          <w:trHeight w:val="567"/>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3</w:t>
            </w:r>
          </w:p>
        </w:tc>
        <w:tc>
          <w:tcPr>
            <w:tcW w:w="2700" w:type="dxa"/>
            <w:vAlign w:val="center"/>
          </w:tcPr>
          <w:p w:rsidR="003D66F4" w:rsidRDefault="00F0033C">
            <w:pPr>
              <w:rPr>
                <w:rFonts w:hAnsi="宋体" w:cs="宋体"/>
                <w:color w:val="000000" w:themeColor="text1"/>
                <w:sz w:val="21"/>
                <w:szCs w:val="21"/>
              </w:rPr>
            </w:pPr>
            <w:r>
              <w:rPr>
                <w:rFonts w:hAnsi="宋体" w:cs="宋体" w:hint="eastAsia"/>
                <w:color w:val="000000" w:themeColor="text1"/>
                <w:sz w:val="21"/>
                <w:szCs w:val="21"/>
              </w:rPr>
              <w:t>守合同重信用</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3</w:t>
            </w:r>
          </w:p>
        </w:tc>
        <w:tc>
          <w:tcPr>
            <w:tcW w:w="5133" w:type="dxa"/>
            <w:vAlign w:val="center"/>
          </w:tcPr>
          <w:p w:rsidR="003D66F4" w:rsidRDefault="00F0033C">
            <w:pPr>
              <w:jc w:val="left"/>
              <w:rPr>
                <w:rFonts w:hAnsi="宋体" w:cs="宋体"/>
                <w:color w:val="000000" w:themeColor="text1"/>
                <w:kern w:val="28"/>
                <w:sz w:val="21"/>
                <w:szCs w:val="21"/>
              </w:rPr>
            </w:pPr>
            <w:r>
              <w:rPr>
                <w:rFonts w:hAnsi="宋体" w:cs="宋体" w:hint="eastAsia"/>
                <w:color w:val="000000" w:themeColor="text1"/>
                <w:kern w:val="28"/>
                <w:sz w:val="21"/>
                <w:szCs w:val="21"/>
              </w:rPr>
              <w:t>投标人在</w:t>
            </w:r>
            <w:r>
              <w:rPr>
                <w:rFonts w:hAnsi="宋体"/>
                <w:color w:val="000000" w:themeColor="text1"/>
                <w:sz w:val="21"/>
                <w:szCs w:val="21"/>
                <w:lang w:val="zh-CN"/>
              </w:rPr>
              <w:t>20</w:t>
            </w:r>
            <w:r>
              <w:rPr>
                <w:rFonts w:hAnsi="宋体" w:hint="eastAsia"/>
                <w:color w:val="000000" w:themeColor="text1"/>
                <w:sz w:val="21"/>
                <w:szCs w:val="21"/>
                <w:lang w:val="zh-CN"/>
              </w:rPr>
              <w:t>1</w:t>
            </w:r>
            <w:r>
              <w:rPr>
                <w:rFonts w:hAnsi="宋体" w:hint="eastAsia"/>
                <w:color w:val="000000" w:themeColor="text1"/>
                <w:sz w:val="21"/>
                <w:szCs w:val="21"/>
              </w:rPr>
              <w:t>6</w:t>
            </w:r>
            <w:r>
              <w:rPr>
                <w:rFonts w:hAnsi="宋体"/>
                <w:color w:val="000000" w:themeColor="text1"/>
                <w:sz w:val="21"/>
                <w:szCs w:val="21"/>
                <w:lang w:val="zh-CN"/>
              </w:rPr>
              <w:t>年</w:t>
            </w:r>
            <w:r>
              <w:rPr>
                <w:rFonts w:hAnsi="宋体" w:hint="eastAsia"/>
                <w:color w:val="000000" w:themeColor="text1"/>
                <w:sz w:val="21"/>
                <w:szCs w:val="21"/>
                <w:lang w:val="zh-CN"/>
              </w:rPr>
              <w:t>1月1日</w:t>
            </w:r>
            <w:r>
              <w:rPr>
                <w:rFonts w:hAnsi="宋体"/>
                <w:color w:val="000000" w:themeColor="text1"/>
                <w:sz w:val="21"/>
                <w:szCs w:val="21"/>
                <w:lang w:val="zh-CN"/>
              </w:rPr>
              <w:t>以来具有</w:t>
            </w:r>
            <w:r>
              <w:rPr>
                <w:rFonts w:hAnsi="宋体" w:hint="eastAsia"/>
                <w:color w:val="000000" w:themeColor="text1"/>
                <w:sz w:val="21"/>
                <w:szCs w:val="21"/>
                <w:lang w:val="zh-CN"/>
              </w:rPr>
              <w:t>河南省工商行政管理局（河南省市场监督管理局）颁发的“</w:t>
            </w:r>
            <w:r>
              <w:rPr>
                <w:rFonts w:hAnsi="宋体" w:cs="宋体" w:hint="eastAsia"/>
                <w:color w:val="000000" w:themeColor="text1"/>
                <w:sz w:val="21"/>
                <w:szCs w:val="21"/>
              </w:rPr>
              <w:t>守合同重信用</w:t>
            </w:r>
            <w:r>
              <w:rPr>
                <w:rFonts w:hAnsi="宋体" w:hint="eastAsia"/>
                <w:color w:val="000000" w:themeColor="text1"/>
                <w:sz w:val="21"/>
                <w:szCs w:val="21"/>
                <w:lang w:val="zh-CN"/>
              </w:rPr>
              <w:t>”称号的得</w:t>
            </w:r>
            <w:r>
              <w:rPr>
                <w:rFonts w:hAnsi="宋体" w:hint="eastAsia"/>
                <w:color w:val="000000" w:themeColor="text1"/>
                <w:sz w:val="21"/>
                <w:szCs w:val="21"/>
              </w:rPr>
              <w:t>3分。</w:t>
            </w:r>
            <w:r>
              <w:rPr>
                <w:rFonts w:hAnsi="宋体" w:hint="eastAsia"/>
                <w:b/>
                <w:color w:val="000000" w:themeColor="text1"/>
                <w:sz w:val="21"/>
                <w:szCs w:val="21"/>
                <w:lang w:val="zh-CN"/>
              </w:rPr>
              <w:t>（</w:t>
            </w:r>
            <w:r>
              <w:rPr>
                <w:rFonts w:hAnsi="宋体" w:cs="宋体" w:hint="eastAsia"/>
                <w:b/>
                <w:bCs/>
                <w:color w:val="000000" w:themeColor="text1"/>
                <w:sz w:val="21"/>
                <w:szCs w:val="21"/>
              </w:rPr>
              <w:t>需提供网络打印页公示）</w:t>
            </w:r>
          </w:p>
        </w:tc>
      </w:tr>
      <w:tr w:rsidR="003D66F4">
        <w:trPr>
          <w:trHeight w:val="567"/>
          <w:jc w:val="center"/>
        </w:trPr>
        <w:tc>
          <w:tcPr>
            <w:tcW w:w="720" w:type="dxa"/>
            <w:vMerge w:val="restart"/>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4</w:t>
            </w:r>
          </w:p>
        </w:tc>
        <w:tc>
          <w:tcPr>
            <w:tcW w:w="2700" w:type="dxa"/>
            <w:vMerge w:val="restart"/>
            <w:vAlign w:val="center"/>
          </w:tcPr>
          <w:p w:rsidR="003D66F4" w:rsidRDefault="00F0033C">
            <w:pPr>
              <w:rPr>
                <w:rFonts w:hAnsi="宋体" w:cs="宋体"/>
                <w:color w:val="000000" w:themeColor="text1"/>
                <w:sz w:val="21"/>
                <w:szCs w:val="21"/>
              </w:rPr>
            </w:pPr>
            <w:r>
              <w:rPr>
                <w:rFonts w:hAnsi="宋体" w:cs="宋体" w:hint="eastAsia"/>
                <w:color w:val="000000" w:themeColor="text1"/>
                <w:sz w:val="21"/>
                <w:szCs w:val="21"/>
              </w:rPr>
              <w:t>服务承诺</w:t>
            </w:r>
          </w:p>
        </w:tc>
        <w:tc>
          <w:tcPr>
            <w:tcW w:w="627" w:type="dxa"/>
            <w:vMerge w:val="restart"/>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3</w:t>
            </w:r>
          </w:p>
        </w:tc>
        <w:tc>
          <w:tcPr>
            <w:tcW w:w="5133" w:type="dxa"/>
            <w:vAlign w:val="center"/>
          </w:tcPr>
          <w:p w:rsidR="003D66F4" w:rsidRDefault="00F0033C">
            <w:pPr>
              <w:spacing w:line="360" w:lineRule="auto"/>
              <w:ind w:leftChars="-1" w:left="-3"/>
              <w:rPr>
                <w:rFonts w:hAnsi="宋体" w:cs="宋体"/>
                <w:color w:val="000000" w:themeColor="text1"/>
                <w:sz w:val="21"/>
                <w:szCs w:val="21"/>
              </w:rPr>
            </w:pPr>
            <w:r>
              <w:rPr>
                <w:rFonts w:hAnsi="宋体" w:hint="eastAsia"/>
                <w:color w:val="000000" w:themeColor="text1"/>
                <w:sz w:val="21"/>
                <w:szCs w:val="21"/>
              </w:rPr>
              <w:t>对工程质量、工期、安全及连续施工的承诺</w:t>
            </w:r>
            <w:r>
              <w:rPr>
                <w:rFonts w:hAnsi="宋体" w:cs="宋体" w:hint="eastAsia"/>
                <w:color w:val="000000" w:themeColor="text1"/>
                <w:kern w:val="28"/>
                <w:sz w:val="21"/>
                <w:szCs w:val="21"/>
              </w:rPr>
              <w:t>（0-1分）</w:t>
            </w:r>
            <w:r>
              <w:rPr>
                <w:rFonts w:hAnsi="宋体" w:hint="eastAsia"/>
                <w:color w:val="000000" w:themeColor="text1"/>
                <w:sz w:val="21"/>
                <w:szCs w:val="21"/>
              </w:rPr>
              <w:t>；</w:t>
            </w:r>
          </w:p>
        </w:tc>
      </w:tr>
      <w:tr w:rsidR="003D66F4">
        <w:trPr>
          <w:trHeight w:val="567"/>
          <w:jc w:val="center"/>
        </w:trPr>
        <w:tc>
          <w:tcPr>
            <w:tcW w:w="720" w:type="dxa"/>
            <w:vMerge/>
            <w:vAlign w:val="center"/>
          </w:tcPr>
          <w:p w:rsidR="003D66F4" w:rsidRDefault="003D66F4">
            <w:pPr>
              <w:jc w:val="center"/>
              <w:rPr>
                <w:rFonts w:hAnsi="宋体" w:cs="宋体"/>
                <w:color w:val="000000" w:themeColor="text1"/>
                <w:sz w:val="21"/>
                <w:szCs w:val="21"/>
              </w:rPr>
            </w:pPr>
          </w:p>
        </w:tc>
        <w:tc>
          <w:tcPr>
            <w:tcW w:w="2700" w:type="dxa"/>
            <w:vMerge/>
            <w:vAlign w:val="center"/>
          </w:tcPr>
          <w:p w:rsidR="003D66F4" w:rsidRDefault="003D66F4">
            <w:pPr>
              <w:rPr>
                <w:rFonts w:hAnsi="宋体" w:cs="宋体"/>
                <w:color w:val="000000" w:themeColor="text1"/>
                <w:sz w:val="21"/>
                <w:szCs w:val="21"/>
              </w:rPr>
            </w:pPr>
          </w:p>
        </w:tc>
        <w:tc>
          <w:tcPr>
            <w:tcW w:w="627" w:type="dxa"/>
            <w:vMerge/>
            <w:vAlign w:val="center"/>
          </w:tcPr>
          <w:p w:rsidR="003D66F4" w:rsidRDefault="003D66F4">
            <w:pPr>
              <w:jc w:val="center"/>
              <w:rPr>
                <w:rFonts w:hAnsi="宋体" w:cs="宋体"/>
                <w:color w:val="000000" w:themeColor="text1"/>
                <w:sz w:val="21"/>
                <w:szCs w:val="21"/>
              </w:rPr>
            </w:pPr>
          </w:p>
        </w:tc>
        <w:tc>
          <w:tcPr>
            <w:tcW w:w="5133" w:type="dxa"/>
            <w:vAlign w:val="center"/>
          </w:tcPr>
          <w:p w:rsidR="003D66F4" w:rsidRDefault="00F0033C">
            <w:pPr>
              <w:jc w:val="left"/>
              <w:rPr>
                <w:rFonts w:hAnsi="宋体" w:cs="宋体"/>
                <w:color w:val="000000" w:themeColor="text1"/>
                <w:sz w:val="21"/>
                <w:szCs w:val="21"/>
              </w:rPr>
            </w:pPr>
            <w:r>
              <w:rPr>
                <w:rFonts w:hAnsi="宋体" w:cs="宋体" w:hint="eastAsia"/>
                <w:color w:val="000000" w:themeColor="text1"/>
                <w:kern w:val="28"/>
                <w:sz w:val="21"/>
                <w:szCs w:val="21"/>
              </w:rPr>
              <w:t>工程保修期内、外的优惠及服务承诺。（0-1分）</w:t>
            </w:r>
          </w:p>
        </w:tc>
      </w:tr>
      <w:tr w:rsidR="003D66F4">
        <w:trPr>
          <w:trHeight w:val="567"/>
          <w:jc w:val="center"/>
        </w:trPr>
        <w:tc>
          <w:tcPr>
            <w:tcW w:w="720" w:type="dxa"/>
            <w:vMerge/>
            <w:vAlign w:val="center"/>
          </w:tcPr>
          <w:p w:rsidR="003D66F4" w:rsidRDefault="003D66F4">
            <w:pPr>
              <w:jc w:val="center"/>
              <w:rPr>
                <w:rFonts w:hAnsi="宋体" w:cs="宋体"/>
                <w:color w:val="000000" w:themeColor="text1"/>
                <w:sz w:val="21"/>
                <w:szCs w:val="21"/>
              </w:rPr>
            </w:pPr>
          </w:p>
        </w:tc>
        <w:tc>
          <w:tcPr>
            <w:tcW w:w="2700" w:type="dxa"/>
            <w:vMerge/>
            <w:vAlign w:val="center"/>
          </w:tcPr>
          <w:p w:rsidR="003D66F4" w:rsidRDefault="003D66F4">
            <w:pPr>
              <w:rPr>
                <w:rFonts w:hAnsi="宋体" w:cs="宋体"/>
                <w:color w:val="000000" w:themeColor="text1"/>
                <w:sz w:val="21"/>
                <w:szCs w:val="21"/>
              </w:rPr>
            </w:pPr>
          </w:p>
        </w:tc>
        <w:tc>
          <w:tcPr>
            <w:tcW w:w="627" w:type="dxa"/>
            <w:vMerge/>
            <w:vAlign w:val="center"/>
          </w:tcPr>
          <w:p w:rsidR="003D66F4" w:rsidRDefault="003D66F4">
            <w:pPr>
              <w:jc w:val="center"/>
              <w:rPr>
                <w:rFonts w:hAnsi="宋体" w:cs="宋体"/>
                <w:color w:val="000000" w:themeColor="text1"/>
                <w:sz w:val="21"/>
                <w:szCs w:val="21"/>
              </w:rPr>
            </w:pPr>
          </w:p>
        </w:tc>
        <w:tc>
          <w:tcPr>
            <w:tcW w:w="5133" w:type="dxa"/>
            <w:vAlign w:val="center"/>
          </w:tcPr>
          <w:p w:rsidR="003D66F4" w:rsidRDefault="00F0033C">
            <w:pPr>
              <w:jc w:val="left"/>
              <w:rPr>
                <w:rFonts w:hAnsi="宋体" w:cs="宋体"/>
                <w:color w:val="000000" w:themeColor="text1"/>
                <w:sz w:val="21"/>
                <w:szCs w:val="21"/>
              </w:rPr>
            </w:pPr>
            <w:r>
              <w:rPr>
                <w:rFonts w:hAnsi="宋体" w:cs="宋体" w:hint="eastAsia"/>
                <w:color w:val="000000" w:themeColor="text1"/>
                <w:kern w:val="28"/>
                <w:sz w:val="21"/>
                <w:szCs w:val="21"/>
              </w:rPr>
              <w:t>其他针对本项目的实质性承诺。（0-1分）</w:t>
            </w:r>
          </w:p>
        </w:tc>
      </w:tr>
      <w:tr w:rsidR="003D66F4">
        <w:trPr>
          <w:trHeight w:val="659"/>
          <w:jc w:val="center"/>
        </w:trPr>
        <w:tc>
          <w:tcPr>
            <w:tcW w:w="720" w:type="dxa"/>
            <w:vMerge/>
            <w:vAlign w:val="center"/>
          </w:tcPr>
          <w:p w:rsidR="003D66F4" w:rsidRDefault="003D66F4">
            <w:pPr>
              <w:jc w:val="center"/>
              <w:rPr>
                <w:rFonts w:hAnsi="宋体" w:cs="宋体"/>
                <w:color w:val="000000" w:themeColor="text1"/>
                <w:sz w:val="21"/>
                <w:szCs w:val="21"/>
              </w:rPr>
            </w:pPr>
          </w:p>
        </w:tc>
        <w:tc>
          <w:tcPr>
            <w:tcW w:w="2700" w:type="dxa"/>
            <w:vMerge/>
            <w:vAlign w:val="center"/>
          </w:tcPr>
          <w:p w:rsidR="003D66F4" w:rsidRDefault="003D66F4">
            <w:pPr>
              <w:rPr>
                <w:rFonts w:hAnsi="宋体" w:cs="宋体"/>
                <w:color w:val="000000" w:themeColor="text1"/>
                <w:sz w:val="21"/>
                <w:szCs w:val="21"/>
              </w:rPr>
            </w:pPr>
          </w:p>
        </w:tc>
        <w:tc>
          <w:tcPr>
            <w:tcW w:w="627" w:type="dxa"/>
            <w:vMerge/>
            <w:vAlign w:val="center"/>
          </w:tcPr>
          <w:p w:rsidR="003D66F4" w:rsidRDefault="003D66F4">
            <w:pPr>
              <w:jc w:val="center"/>
              <w:rPr>
                <w:rFonts w:hAnsi="宋体" w:cs="宋体"/>
                <w:color w:val="000000" w:themeColor="text1"/>
                <w:sz w:val="21"/>
                <w:szCs w:val="21"/>
              </w:rPr>
            </w:pPr>
          </w:p>
        </w:tc>
        <w:tc>
          <w:tcPr>
            <w:tcW w:w="5133" w:type="dxa"/>
            <w:vAlign w:val="center"/>
          </w:tcPr>
          <w:p w:rsidR="003D66F4" w:rsidRDefault="00F0033C">
            <w:pPr>
              <w:jc w:val="left"/>
              <w:rPr>
                <w:rFonts w:hAnsi="宋体" w:cs="宋体"/>
                <w:color w:val="000000" w:themeColor="text1"/>
                <w:sz w:val="21"/>
                <w:szCs w:val="21"/>
              </w:rPr>
            </w:pPr>
            <w:r>
              <w:rPr>
                <w:rFonts w:hAnsi="宋体" w:cs="宋体" w:hint="eastAsia"/>
                <w:color w:val="000000" w:themeColor="text1"/>
                <w:sz w:val="21"/>
                <w:szCs w:val="21"/>
              </w:rPr>
              <w:t>评委依据投标人对招标文件的响应程度及投标书中服务承诺的合理性、可行性、针对性进行评审并打分。</w:t>
            </w:r>
          </w:p>
        </w:tc>
      </w:tr>
    </w:tbl>
    <w:p w:rsidR="003D66F4" w:rsidRDefault="00F0033C">
      <w:pPr>
        <w:rPr>
          <w:rFonts w:hAnsi="宋体" w:cs="宋体"/>
          <w:kern w:val="1"/>
          <w:sz w:val="24"/>
          <w:szCs w:val="24"/>
        </w:rPr>
      </w:pPr>
      <w:r>
        <w:rPr>
          <w:rFonts w:hAnsi="宋体" w:cs="宋体"/>
          <w:kern w:val="1"/>
          <w:sz w:val="24"/>
          <w:szCs w:val="24"/>
        </w:rPr>
        <w:t>备注：</w:t>
      </w:r>
    </w:p>
    <w:p w:rsidR="003D66F4" w:rsidRDefault="00F0033C">
      <w:pPr>
        <w:spacing w:line="360" w:lineRule="auto"/>
        <w:rPr>
          <w:rFonts w:hAnsi="宋体" w:cs="宋体"/>
          <w:kern w:val="1"/>
          <w:sz w:val="24"/>
        </w:rPr>
      </w:pPr>
      <w:r>
        <w:rPr>
          <w:rFonts w:hAnsi="宋体" w:cs="宋体"/>
          <w:kern w:val="1"/>
          <w:sz w:val="24"/>
        </w:rPr>
        <w:t>（1）以上涉及到资格审查</w:t>
      </w:r>
      <w:r w:rsidR="004B6124">
        <w:rPr>
          <w:rFonts w:hAnsi="宋体" w:cs="宋体"/>
          <w:kern w:val="1"/>
          <w:sz w:val="24"/>
        </w:rPr>
        <w:t>或评审</w:t>
      </w:r>
      <w:r>
        <w:rPr>
          <w:rFonts w:hAnsi="宋体" w:cs="宋体"/>
          <w:kern w:val="1"/>
          <w:sz w:val="24"/>
        </w:rPr>
        <w:t>的</w:t>
      </w:r>
      <w:r>
        <w:rPr>
          <w:rFonts w:hAnsi="宋体" w:cs="宋体" w:hint="eastAsia"/>
          <w:kern w:val="1"/>
          <w:sz w:val="24"/>
        </w:rPr>
        <w:t>资料</w:t>
      </w:r>
      <w:r w:rsidR="004B6124">
        <w:rPr>
          <w:rFonts w:hAnsi="宋体" w:cs="宋体"/>
          <w:kern w:val="1"/>
          <w:sz w:val="24"/>
        </w:rPr>
        <w:t>均以投标文件中提供的证书</w:t>
      </w:r>
      <w:r w:rsidR="004B6124">
        <w:rPr>
          <w:rFonts w:hAnsi="宋体" w:cs="宋体" w:hint="eastAsia"/>
          <w:kern w:val="1"/>
          <w:sz w:val="24"/>
        </w:rPr>
        <w:t>（资料）</w:t>
      </w:r>
      <w:r w:rsidR="004B6124">
        <w:rPr>
          <w:rFonts w:hAnsi="宋体" w:cs="宋体"/>
          <w:kern w:val="1"/>
          <w:sz w:val="24"/>
        </w:rPr>
        <w:t>扫描件</w:t>
      </w:r>
      <w:r>
        <w:rPr>
          <w:rFonts w:hAnsi="宋体" w:cs="宋体"/>
          <w:kern w:val="1"/>
          <w:sz w:val="24"/>
        </w:rPr>
        <w:t>为准，</w:t>
      </w:r>
      <w:r w:rsidR="004B6124">
        <w:rPr>
          <w:rFonts w:hAnsi="宋体" w:cs="宋体"/>
          <w:kern w:val="1"/>
          <w:sz w:val="24"/>
        </w:rPr>
        <w:t>投标单位不再提供原件</w:t>
      </w:r>
      <w:r>
        <w:rPr>
          <w:rFonts w:hAnsi="宋体" w:cs="宋体"/>
          <w:kern w:val="1"/>
          <w:sz w:val="24"/>
        </w:rPr>
        <w:t>。</w:t>
      </w:r>
    </w:p>
    <w:p w:rsidR="003D66F4" w:rsidRDefault="00F0033C">
      <w:pPr>
        <w:spacing w:line="360" w:lineRule="auto"/>
        <w:rPr>
          <w:rFonts w:hAnsi="宋体" w:cs="宋体"/>
          <w:kern w:val="1"/>
          <w:sz w:val="24"/>
        </w:rPr>
      </w:pPr>
      <w:r>
        <w:rPr>
          <w:rFonts w:hAnsi="宋体" w:cs="宋体"/>
          <w:kern w:val="1"/>
          <w:sz w:val="24"/>
        </w:rPr>
        <w:lastRenderedPageBreak/>
        <w:t>（2）所有证件如遇延期办理的应提供相关行政主管部门出具的证明。</w:t>
      </w:r>
    </w:p>
    <w:p w:rsidR="003D66F4" w:rsidRDefault="00F0033C">
      <w:pPr>
        <w:rPr>
          <w:b/>
          <w:sz w:val="24"/>
        </w:rPr>
      </w:pPr>
      <w:bookmarkStart w:id="108" w:name="_Toc283559990"/>
      <w:bookmarkEnd w:id="102"/>
      <w:bookmarkEnd w:id="103"/>
      <w:bookmarkEnd w:id="104"/>
      <w:bookmarkEnd w:id="105"/>
      <w:bookmarkEnd w:id="106"/>
      <w:bookmarkEnd w:id="107"/>
      <w:r>
        <w:rPr>
          <w:rFonts w:hint="eastAsia"/>
          <w:b/>
          <w:sz w:val="24"/>
        </w:rPr>
        <w:t>1. 评标方法</w:t>
      </w:r>
    </w:p>
    <w:p w:rsidR="003D66F4" w:rsidRDefault="00F0033C">
      <w:pPr>
        <w:spacing w:line="360" w:lineRule="auto"/>
        <w:ind w:firstLineChars="200" w:firstLine="480"/>
        <w:rPr>
          <w:rFonts w:hAnsi="宋体"/>
          <w:sz w:val="24"/>
          <w:szCs w:val="24"/>
        </w:rPr>
      </w:pPr>
      <w:r>
        <w:rPr>
          <w:rFonts w:hAnsi="宋体" w:hint="eastAsia"/>
          <w:sz w:val="24"/>
          <w:szCs w:val="24"/>
        </w:rPr>
        <w:t>本次评标采用综合评估法。评标委员会对满足招标文件实质性要求的投标文件，按照本章第2.2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由评标委员会在相关部门监督下，以随机抽取的方式确定中标候选人排序。</w:t>
      </w:r>
    </w:p>
    <w:p w:rsidR="003D66F4" w:rsidRDefault="00F0033C">
      <w:pPr>
        <w:spacing w:line="360" w:lineRule="auto"/>
        <w:rPr>
          <w:b/>
          <w:sz w:val="24"/>
        </w:rPr>
      </w:pPr>
      <w:r>
        <w:rPr>
          <w:rFonts w:hint="eastAsia"/>
          <w:b/>
          <w:sz w:val="24"/>
        </w:rPr>
        <w:t>2. 评审标准</w:t>
      </w:r>
    </w:p>
    <w:p w:rsidR="003D66F4" w:rsidRDefault="00F0033C">
      <w:pPr>
        <w:spacing w:line="360" w:lineRule="auto"/>
        <w:rPr>
          <w:rFonts w:hAnsi="宋体" w:cs="宋体"/>
          <w:b/>
          <w:sz w:val="24"/>
        </w:rPr>
      </w:pPr>
      <w:bookmarkStart w:id="109" w:name="_Toc296602491"/>
      <w:bookmarkStart w:id="110" w:name="_Toc247085761"/>
      <w:bookmarkStart w:id="111" w:name="_Toc246996989"/>
      <w:bookmarkStart w:id="112" w:name="_Toc152042380"/>
      <w:bookmarkStart w:id="113" w:name="_Toc179632621"/>
      <w:bookmarkStart w:id="114" w:name="_Toc246996246"/>
      <w:bookmarkStart w:id="115" w:name="_Toc152045603"/>
      <w:bookmarkStart w:id="116" w:name="_Toc144974570"/>
      <w:r>
        <w:rPr>
          <w:rFonts w:hAnsi="宋体" w:cs="宋体" w:hint="eastAsia"/>
          <w:b/>
          <w:sz w:val="24"/>
        </w:rPr>
        <w:t>2.1  初步评审标准</w:t>
      </w:r>
    </w:p>
    <w:p w:rsidR="003D66F4" w:rsidRDefault="00F0033C">
      <w:pPr>
        <w:spacing w:line="360" w:lineRule="auto"/>
        <w:rPr>
          <w:rFonts w:hAnsi="宋体" w:cs="宋体"/>
          <w:sz w:val="24"/>
        </w:rPr>
      </w:pPr>
      <w:r>
        <w:rPr>
          <w:rFonts w:hAnsi="宋体" w:cs="宋体" w:hint="eastAsia"/>
          <w:bCs/>
          <w:sz w:val="24"/>
        </w:rPr>
        <w:t>2.1.1形式评审标准：</w:t>
      </w:r>
      <w:r>
        <w:rPr>
          <w:rFonts w:hAnsi="宋体" w:cs="宋体" w:hint="eastAsia"/>
          <w:sz w:val="24"/>
        </w:rPr>
        <w:t>详见评标办法前附表。</w:t>
      </w:r>
    </w:p>
    <w:p w:rsidR="003D66F4" w:rsidRDefault="00F0033C">
      <w:pPr>
        <w:spacing w:line="360" w:lineRule="auto"/>
        <w:ind w:firstLineChars="98" w:firstLine="235"/>
        <w:rPr>
          <w:rFonts w:hAnsi="宋体" w:cs="宋体"/>
          <w:sz w:val="24"/>
        </w:rPr>
      </w:pPr>
      <w:r>
        <w:rPr>
          <w:rFonts w:hAnsi="宋体" w:cs="宋体" w:hint="eastAsia"/>
          <w:bCs/>
          <w:sz w:val="24"/>
        </w:rPr>
        <w:t xml:space="preserve"> 2.1.2资格评审标准：</w:t>
      </w:r>
      <w:r>
        <w:rPr>
          <w:rFonts w:hAnsi="宋体" w:cs="宋体" w:hint="eastAsia"/>
          <w:sz w:val="24"/>
        </w:rPr>
        <w:t>详见评标办法前附表，本项目实行资格后审，投标单位资格应符合本章评标办法前附表第2.1.2款要求，并应提供其相应原件，有一项不符合要求或不提供原件的即视为废标。</w:t>
      </w:r>
    </w:p>
    <w:p w:rsidR="003D66F4" w:rsidRDefault="00F0033C">
      <w:pPr>
        <w:spacing w:line="360" w:lineRule="auto"/>
        <w:ind w:firstLineChars="98" w:firstLine="235"/>
        <w:rPr>
          <w:rFonts w:hAnsi="宋体" w:cs="宋体"/>
          <w:sz w:val="24"/>
        </w:rPr>
      </w:pPr>
      <w:r>
        <w:rPr>
          <w:rFonts w:hAnsi="宋体" w:cs="宋体" w:hint="eastAsia"/>
          <w:bCs/>
          <w:sz w:val="24"/>
        </w:rPr>
        <w:t xml:space="preserve"> 2.1.3 响应性评审标准：</w:t>
      </w:r>
      <w:r>
        <w:rPr>
          <w:rFonts w:hAnsi="宋体" w:cs="宋体" w:hint="eastAsia"/>
          <w:sz w:val="24"/>
        </w:rPr>
        <w:t>详见评标办法前附表。</w:t>
      </w:r>
      <w:bookmarkStart w:id="117" w:name="_Toc152045604"/>
      <w:bookmarkStart w:id="118" w:name="_Toc296602492"/>
      <w:bookmarkStart w:id="119" w:name="_Toc246996990"/>
      <w:bookmarkStart w:id="120" w:name="_Toc152042381"/>
      <w:bookmarkStart w:id="121" w:name="_Toc246996247"/>
      <w:bookmarkStart w:id="122" w:name="_Toc144974571"/>
      <w:bookmarkStart w:id="123" w:name="_Toc247085762"/>
      <w:bookmarkStart w:id="124" w:name="_Toc179632622"/>
      <w:bookmarkEnd w:id="109"/>
      <w:bookmarkEnd w:id="110"/>
      <w:bookmarkEnd w:id="111"/>
      <w:bookmarkEnd w:id="112"/>
      <w:bookmarkEnd w:id="113"/>
      <w:bookmarkEnd w:id="114"/>
      <w:bookmarkEnd w:id="115"/>
      <w:bookmarkEnd w:id="116"/>
    </w:p>
    <w:bookmarkEnd w:id="117"/>
    <w:bookmarkEnd w:id="118"/>
    <w:bookmarkEnd w:id="119"/>
    <w:bookmarkEnd w:id="120"/>
    <w:bookmarkEnd w:id="121"/>
    <w:bookmarkEnd w:id="122"/>
    <w:bookmarkEnd w:id="123"/>
    <w:bookmarkEnd w:id="124"/>
    <w:p w:rsidR="003D66F4" w:rsidRDefault="00F0033C">
      <w:pPr>
        <w:spacing w:line="360" w:lineRule="auto"/>
        <w:rPr>
          <w:sz w:val="24"/>
          <w:szCs w:val="24"/>
        </w:rPr>
      </w:pPr>
      <w:r>
        <w:rPr>
          <w:sz w:val="24"/>
          <w:szCs w:val="24"/>
        </w:rPr>
        <w:t>2.2 分值构成与评分标准</w:t>
      </w:r>
    </w:p>
    <w:p w:rsidR="003D66F4" w:rsidRDefault="00F0033C">
      <w:pPr>
        <w:spacing w:line="360" w:lineRule="auto"/>
        <w:rPr>
          <w:sz w:val="24"/>
          <w:szCs w:val="24"/>
        </w:rPr>
      </w:pPr>
      <w:bookmarkStart w:id="125" w:name="_Toc221950492"/>
      <w:r>
        <w:rPr>
          <w:sz w:val="24"/>
          <w:szCs w:val="24"/>
        </w:rPr>
        <w:t>2.2.1 分值构成</w:t>
      </w:r>
      <w:r>
        <w:rPr>
          <w:rFonts w:hint="eastAsia"/>
          <w:sz w:val="24"/>
          <w:szCs w:val="24"/>
        </w:rPr>
        <w:t>：</w:t>
      </w:r>
    </w:p>
    <w:p w:rsidR="003D66F4" w:rsidRDefault="00F0033C" w:rsidP="001B5513">
      <w:pPr>
        <w:spacing w:line="360" w:lineRule="auto"/>
        <w:ind w:firstLineChars="177" w:firstLine="425"/>
        <w:rPr>
          <w:rFonts w:hAnsi="宋体"/>
          <w:sz w:val="24"/>
          <w:szCs w:val="24"/>
        </w:rPr>
      </w:pPr>
      <w:r>
        <w:rPr>
          <w:rFonts w:hAnsi="宋体"/>
          <w:sz w:val="24"/>
          <w:szCs w:val="24"/>
        </w:rPr>
        <w:t>（1）施工组织设计：见评标办法前附表；</w:t>
      </w:r>
    </w:p>
    <w:p w:rsidR="003D66F4" w:rsidRDefault="00F0033C" w:rsidP="001B5513">
      <w:pPr>
        <w:spacing w:line="360" w:lineRule="auto"/>
        <w:ind w:firstLineChars="177" w:firstLine="425"/>
        <w:rPr>
          <w:rFonts w:hAnsi="宋体"/>
          <w:sz w:val="24"/>
          <w:szCs w:val="24"/>
        </w:rPr>
      </w:pPr>
      <w:r>
        <w:rPr>
          <w:rFonts w:hAnsi="宋体"/>
          <w:sz w:val="24"/>
          <w:szCs w:val="24"/>
        </w:rPr>
        <w:t>（2）项目管理机构：见评标办法前附表；</w:t>
      </w:r>
    </w:p>
    <w:p w:rsidR="00E436B6" w:rsidRDefault="00F0033C" w:rsidP="001B5513">
      <w:pPr>
        <w:spacing w:line="360" w:lineRule="auto"/>
        <w:ind w:firstLineChars="177" w:firstLine="425"/>
        <w:rPr>
          <w:rFonts w:hAnsi="宋体"/>
          <w:sz w:val="24"/>
          <w:szCs w:val="24"/>
        </w:rPr>
      </w:pPr>
      <w:r>
        <w:rPr>
          <w:rFonts w:hAnsi="宋体"/>
          <w:sz w:val="24"/>
          <w:szCs w:val="24"/>
        </w:rPr>
        <w:t>（3）投标报价：见评标办法前附表；</w:t>
      </w:r>
    </w:p>
    <w:p w:rsidR="003D66F4" w:rsidRDefault="00E436B6" w:rsidP="001B5513">
      <w:pPr>
        <w:spacing w:line="360" w:lineRule="auto"/>
        <w:ind w:firstLineChars="177" w:firstLine="425"/>
        <w:rPr>
          <w:rFonts w:hAnsi="宋体"/>
          <w:sz w:val="24"/>
          <w:szCs w:val="24"/>
        </w:rPr>
      </w:pPr>
      <w:r>
        <w:rPr>
          <w:rFonts w:hAnsi="宋体" w:hint="eastAsia"/>
          <w:sz w:val="24"/>
          <w:szCs w:val="24"/>
        </w:rPr>
        <w:t xml:space="preserve"> (4)</w:t>
      </w:r>
      <w:r w:rsidR="00F0033C">
        <w:rPr>
          <w:rFonts w:hAnsi="宋体" w:hint="eastAsia"/>
          <w:sz w:val="24"/>
          <w:szCs w:val="24"/>
        </w:rPr>
        <w:t>信用等级</w:t>
      </w:r>
      <w:r>
        <w:rPr>
          <w:rFonts w:hAnsi="宋体" w:hint="eastAsia"/>
          <w:sz w:val="24"/>
          <w:szCs w:val="24"/>
        </w:rPr>
        <w:t>:</w:t>
      </w:r>
      <w:r w:rsidRPr="00E436B6">
        <w:rPr>
          <w:rFonts w:hAnsi="宋体"/>
          <w:sz w:val="24"/>
          <w:szCs w:val="24"/>
        </w:rPr>
        <w:t xml:space="preserve"> </w:t>
      </w:r>
      <w:r>
        <w:rPr>
          <w:rFonts w:hAnsi="宋体"/>
          <w:sz w:val="24"/>
          <w:szCs w:val="24"/>
        </w:rPr>
        <w:t>见评标办法前附表</w:t>
      </w:r>
    </w:p>
    <w:p w:rsidR="003D66F4" w:rsidRDefault="00F0033C" w:rsidP="001B5513">
      <w:pPr>
        <w:spacing w:line="360" w:lineRule="auto"/>
        <w:ind w:firstLineChars="177" w:firstLine="425"/>
        <w:rPr>
          <w:rFonts w:hAnsi="宋体"/>
          <w:sz w:val="24"/>
          <w:szCs w:val="24"/>
        </w:rPr>
      </w:pPr>
      <w:r>
        <w:rPr>
          <w:rFonts w:hAnsi="宋体"/>
          <w:sz w:val="24"/>
          <w:szCs w:val="24"/>
        </w:rPr>
        <w:t>（</w:t>
      </w:r>
      <w:r w:rsidR="00E436B6">
        <w:rPr>
          <w:rFonts w:hAnsi="宋体" w:hint="eastAsia"/>
          <w:sz w:val="24"/>
          <w:szCs w:val="24"/>
        </w:rPr>
        <w:t>5</w:t>
      </w:r>
      <w:r>
        <w:rPr>
          <w:rFonts w:hAnsi="宋体"/>
          <w:sz w:val="24"/>
          <w:szCs w:val="24"/>
        </w:rPr>
        <w:t>）其他评分因素：见评标办法前附表。</w:t>
      </w:r>
    </w:p>
    <w:p w:rsidR="003D66F4" w:rsidRDefault="00F0033C">
      <w:pPr>
        <w:spacing w:line="360" w:lineRule="auto"/>
        <w:rPr>
          <w:sz w:val="24"/>
          <w:szCs w:val="24"/>
        </w:rPr>
      </w:pPr>
      <w:bookmarkStart w:id="126" w:name="_Toc221950497"/>
      <w:bookmarkStart w:id="127" w:name="_Toc221950503"/>
      <w:bookmarkEnd w:id="125"/>
      <w:r>
        <w:rPr>
          <w:rFonts w:hint="eastAsia"/>
          <w:sz w:val="24"/>
          <w:szCs w:val="24"/>
        </w:rPr>
        <w:t>2.2.2确定评标基准价</w:t>
      </w:r>
      <w:bookmarkEnd w:id="126"/>
      <w:r>
        <w:rPr>
          <w:rFonts w:hint="eastAsia"/>
          <w:sz w:val="24"/>
          <w:szCs w:val="24"/>
        </w:rPr>
        <w:t>：</w:t>
      </w:r>
      <w:r>
        <w:rPr>
          <w:sz w:val="24"/>
          <w:szCs w:val="24"/>
        </w:rPr>
        <w:t>见评标办法前附表。</w:t>
      </w:r>
    </w:p>
    <w:p w:rsidR="003D66F4" w:rsidRDefault="00F0033C">
      <w:pPr>
        <w:rPr>
          <w:sz w:val="24"/>
          <w:szCs w:val="24"/>
        </w:rPr>
      </w:pPr>
      <w:r>
        <w:rPr>
          <w:sz w:val="24"/>
          <w:szCs w:val="24"/>
        </w:rPr>
        <w:t>2.2.4 评分标准</w:t>
      </w:r>
      <w:bookmarkEnd w:id="127"/>
      <w:r>
        <w:rPr>
          <w:rFonts w:hint="eastAsia"/>
          <w:sz w:val="24"/>
          <w:szCs w:val="24"/>
        </w:rPr>
        <w:t>：见评分标准一览表</w:t>
      </w:r>
    </w:p>
    <w:p w:rsidR="003D66F4" w:rsidRDefault="00F0033C">
      <w:pPr>
        <w:spacing w:line="360" w:lineRule="auto"/>
        <w:rPr>
          <w:b/>
          <w:sz w:val="24"/>
        </w:rPr>
      </w:pPr>
      <w:r>
        <w:rPr>
          <w:rFonts w:hint="eastAsia"/>
          <w:b/>
          <w:sz w:val="24"/>
        </w:rPr>
        <w:t>3、评标程序</w:t>
      </w:r>
    </w:p>
    <w:p w:rsidR="003D66F4" w:rsidRDefault="00F0033C">
      <w:pPr>
        <w:spacing w:line="360" w:lineRule="auto"/>
        <w:rPr>
          <w:b/>
          <w:sz w:val="24"/>
        </w:rPr>
      </w:pPr>
      <w:r>
        <w:rPr>
          <w:rFonts w:hint="eastAsia"/>
          <w:b/>
          <w:sz w:val="24"/>
        </w:rPr>
        <w:t>3.1 初步评审</w:t>
      </w:r>
    </w:p>
    <w:p w:rsidR="003D66F4" w:rsidRDefault="00F0033C">
      <w:pPr>
        <w:spacing w:line="360" w:lineRule="auto"/>
        <w:ind w:firstLineChars="200" w:firstLine="480"/>
        <w:rPr>
          <w:rFonts w:hAnsi="宋体" w:cs="宋体"/>
          <w:sz w:val="24"/>
        </w:rPr>
      </w:pPr>
      <w:r>
        <w:rPr>
          <w:rFonts w:hAnsi="宋体" w:cs="宋体" w:hint="eastAsia"/>
          <w:sz w:val="24"/>
        </w:rPr>
        <w:t>3.1.1 评标委员会可以要求投标人提交第二章“投标人须知”中第3.5.1 项至第3.5.4 项规定的有关证明和证件的原件，以便核验。评标委员会依据本章第2.1 款规定的标准对投标文件进行初步评审。</w:t>
      </w:r>
    </w:p>
    <w:p w:rsidR="003D66F4" w:rsidRDefault="00F0033C" w:rsidP="001B5513">
      <w:pPr>
        <w:spacing w:line="360" w:lineRule="auto"/>
        <w:ind w:firstLineChars="200" w:firstLine="422"/>
        <w:rPr>
          <w:rFonts w:hAnsi="宋体" w:cs="宋体"/>
          <w:b/>
          <w:sz w:val="21"/>
          <w:szCs w:val="21"/>
        </w:rPr>
      </w:pPr>
      <w:r>
        <w:rPr>
          <w:rFonts w:hAnsi="宋体" w:cs="宋体" w:hint="eastAsia"/>
          <w:b/>
          <w:sz w:val="21"/>
          <w:szCs w:val="21"/>
        </w:rPr>
        <w:t>3.1.2 投标人有以下情形之一的，其投标做废标处理：</w:t>
      </w:r>
    </w:p>
    <w:p w:rsidR="003D66F4" w:rsidRDefault="00F0033C" w:rsidP="001B5513">
      <w:pPr>
        <w:spacing w:line="360" w:lineRule="auto"/>
        <w:ind w:firstLineChars="200" w:firstLine="422"/>
        <w:jc w:val="left"/>
        <w:rPr>
          <w:rFonts w:hAnsi="宋体" w:cs="宋体"/>
          <w:b/>
          <w:sz w:val="21"/>
          <w:szCs w:val="21"/>
        </w:rPr>
      </w:pPr>
      <w:r>
        <w:rPr>
          <w:rFonts w:hAnsi="宋体" w:cs="宋体" w:hint="eastAsia"/>
          <w:b/>
          <w:sz w:val="21"/>
          <w:szCs w:val="21"/>
        </w:rPr>
        <w:t>⑴未按规定的格式填写，内容不全，关键字迹模糊或无法辨认的；</w:t>
      </w:r>
    </w:p>
    <w:p w:rsidR="003D66F4" w:rsidRDefault="00F0033C" w:rsidP="001B5513">
      <w:pPr>
        <w:spacing w:line="360" w:lineRule="auto"/>
        <w:ind w:firstLineChars="200" w:firstLine="422"/>
        <w:jc w:val="left"/>
        <w:rPr>
          <w:rFonts w:hAnsi="宋体" w:cs="宋体"/>
          <w:b/>
          <w:sz w:val="21"/>
          <w:szCs w:val="21"/>
        </w:rPr>
      </w:pPr>
      <w:r>
        <w:rPr>
          <w:rFonts w:hAnsi="宋体" w:cs="宋体" w:hint="eastAsia"/>
          <w:b/>
          <w:sz w:val="21"/>
          <w:szCs w:val="21"/>
        </w:rPr>
        <w:t>⑵未提供授权委托人、技术负责人、项目负责人的近三个月社保证明和劳动合同的；</w:t>
      </w:r>
    </w:p>
    <w:p w:rsidR="003D66F4" w:rsidRDefault="00F0033C" w:rsidP="001B5513">
      <w:pPr>
        <w:spacing w:line="360" w:lineRule="auto"/>
        <w:ind w:firstLineChars="200" w:firstLine="422"/>
        <w:jc w:val="left"/>
        <w:rPr>
          <w:rFonts w:hAnsi="宋体" w:cs="宋体"/>
          <w:b/>
          <w:sz w:val="21"/>
          <w:szCs w:val="21"/>
        </w:rPr>
      </w:pPr>
      <w:r>
        <w:rPr>
          <w:rFonts w:hAnsi="宋体" w:cs="宋体" w:hint="eastAsia"/>
          <w:b/>
          <w:sz w:val="21"/>
          <w:szCs w:val="21"/>
        </w:rPr>
        <w:t>⑶未按招标文件要求提交投标保证金的；</w:t>
      </w:r>
    </w:p>
    <w:p w:rsidR="003D66F4" w:rsidRDefault="00F0033C" w:rsidP="001B5513">
      <w:pPr>
        <w:spacing w:line="360" w:lineRule="auto"/>
        <w:ind w:firstLineChars="200" w:firstLine="422"/>
        <w:jc w:val="left"/>
        <w:rPr>
          <w:rFonts w:hAnsi="宋体" w:cs="宋体"/>
          <w:b/>
          <w:sz w:val="21"/>
          <w:szCs w:val="21"/>
        </w:rPr>
      </w:pPr>
      <w:r>
        <w:rPr>
          <w:rFonts w:hAnsi="宋体" w:cs="宋体" w:hint="eastAsia"/>
          <w:b/>
          <w:sz w:val="21"/>
          <w:szCs w:val="21"/>
        </w:rPr>
        <w:lastRenderedPageBreak/>
        <w:t>⑷投标人资格条件不符合国家有关规定和招标文件要求的；</w:t>
      </w:r>
    </w:p>
    <w:p w:rsidR="003D66F4" w:rsidRDefault="00F0033C" w:rsidP="001B5513">
      <w:pPr>
        <w:spacing w:line="360" w:lineRule="auto"/>
        <w:ind w:firstLineChars="200" w:firstLine="422"/>
        <w:jc w:val="left"/>
        <w:rPr>
          <w:rFonts w:hAnsi="宋体" w:cs="宋体"/>
          <w:b/>
          <w:sz w:val="21"/>
          <w:szCs w:val="21"/>
        </w:rPr>
      </w:pPr>
      <w:r>
        <w:rPr>
          <w:rFonts w:hAnsi="宋体" w:cs="宋体" w:hint="eastAsia"/>
          <w:b/>
          <w:sz w:val="21"/>
          <w:szCs w:val="21"/>
        </w:rPr>
        <w:t>⑸违反国家强制性标准的；</w:t>
      </w:r>
    </w:p>
    <w:p w:rsidR="003D66F4" w:rsidRDefault="00F0033C" w:rsidP="001B5513">
      <w:pPr>
        <w:spacing w:line="360" w:lineRule="auto"/>
        <w:ind w:firstLineChars="200" w:firstLine="422"/>
        <w:jc w:val="left"/>
        <w:rPr>
          <w:rFonts w:hAnsi="宋体" w:cs="宋体"/>
          <w:b/>
          <w:sz w:val="21"/>
          <w:szCs w:val="21"/>
        </w:rPr>
      </w:pPr>
      <w:r>
        <w:rPr>
          <w:rFonts w:hAnsi="宋体" w:cs="宋体" w:hint="eastAsia"/>
          <w:b/>
          <w:sz w:val="21"/>
          <w:szCs w:val="21"/>
        </w:rPr>
        <w:t>⑹是否按照要求对投标报价进行确认、对投标文件进行澄清、说明或者补充的；</w:t>
      </w:r>
    </w:p>
    <w:p w:rsidR="003D66F4" w:rsidRDefault="00F0033C" w:rsidP="001B5513">
      <w:pPr>
        <w:spacing w:line="360" w:lineRule="auto"/>
        <w:ind w:firstLineChars="200" w:firstLine="422"/>
        <w:jc w:val="left"/>
        <w:rPr>
          <w:rFonts w:hAnsi="宋体" w:cs="宋体"/>
          <w:b/>
          <w:sz w:val="21"/>
          <w:szCs w:val="21"/>
        </w:rPr>
      </w:pPr>
      <w:r>
        <w:rPr>
          <w:rFonts w:hAnsi="宋体" w:cs="宋体" w:hint="eastAsia"/>
          <w:b/>
          <w:sz w:val="21"/>
          <w:szCs w:val="21"/>
        </w:rPr>
        <w:t>⑺投标文件附有招标人不能接受的条件的或不符合招标文件规定的其它情况的；</w:t>
      </w:r>
    </w:p>
    <w:p w:rsidR="003D66F4" w:rsidRDefault="00F0033C" w:rsidP="001B5513">
      <w:pPr>
        <w:spacing w:line="360" w:lineRule="auto"/>
        <w:ind w:firstLineChars="200" w:firstLine="422"/>
        <w:jc w:val="left"/>
        <w:rPr>
          <w:rFonts w:hAnsi="宋体" w:cs="宋体"/>
          <w:b/>
          <w:sz w:val="21"/>
          <w:szCs w:val="21"/>
        </w:rPr>
      </w:pPr>
      <w:r>
        <w:rPr>
          <w:rFonts w:hAnsi="宋体" w:cs="宋体" w:hint="eastAsia"/>
          <w:b/>
          <w:sz w:val="21"/>
          <w:szCs w:val="21"/>
        </w:rPr>
        <w:t>⑻变更工程量清单内容的；</w:t>
      </w:r>
    </w:p>
    <w:p w:rsidR="003D66F4" w:rsidRDefault="00F0033C" w:rsidP="001B5513">
      <w:pPr>
        <w:spacing w:line="360" w:lineRule="auto"/>
        <w:ind w:firstLineChars="200" w:firstLine="422"/>
        <w:jc w:val="left"/>
        <w:rPr>
          <w:rFonts w:hAnsi="宋体" w:cs="宋体"/>
          <w:b/>
          <w:sz w:val="21"/>
          <w:szCs w:val="21"/>
        </w:rPr>
      </w:pPr>
      <w:r>
        <w:rPr>
          <w:rFonts w:hAnsi="宋体" w:cs="宋体" w:hint="eastAsia"/>
          <w:b/>
          <w:sz w:val="21"/>
          <w:szCs w:val="21"/>
        </w:rPr>
        <w:t>⑼以他人名义投标、串通投标、弄虚作假的；</w:t>
      </w:r>
    </w:p>
    <w:p w:rsidR="003D66F4" w:rsidRDefault="00F0033C">
      <w:pPr>
        <w:spacing w:line="360" w:lineRule="auto"/>
        <w:ind w:firstLineChars="200" w:firstLine="480"/>
        <w:rPr>
          <w:rFonts w:hAnsi="宋体" w:cs="宋体"/>
          <w:sz w:val="24"/>
        </w:rPr>
      </w:pPr>
      <w:r>
        <w:rPr>
          <w:rFonts w:hAnsi="宋体" w:cs="宋体" w:hint="eastAsia"/>
          <w:sz w:val="24"/>
        </w:rPr>
        <w:t>3.1.3 投标报价有算术错误的，评标委员会按以下原则对投标报价进行修正，修正的价格经投标人书面确认后具有约束力。投标人不接受修正价格的，其投标作废标处理。</w:t>
      </w:r>
    </w:p>
    <w:p w:rsidR="003D66F4" w:rsidRDefault="00F0033C">
      <w:pPr>
        <w:spacing w:line="360" w:lineRule="auto"/>
        <w:ind w:firstLineChars="200" w:firstLine="480"/>
        <w:rPr>
          <w:rFonts w:hAnsi="宋体" w:cs="宋体"/>
          <w:sz w:val="24"/>
        </w:rPr>
      </w:pPr>
      <w:r>
        <w:rPr>
          <w:rFonts w:hAnsi="宋体" w:cs="宋体" w:hint="eastAsia"/>
          <w:sz w:val="24"/>
        </w:rPr>
        <w:t>(1）投标文件中的大写金额与小写金额不一致的，以大写金额为准；</w:t>
      </w:r>
    </w:p>
    <w:p w:rsidR="003D66F4" w:rsidRDefault="00F0033C">
      <w:pPr>
        <w:spacing w:line="360" w:lineRule="auto"/>
        <w:ind w:firstLineChars="200" w:firstLine="480"/>
        <w:rPr>
          <w:rFonts w:hAnsi="宋体" w:cs="宋体"/>
          <w:sz w:val="24"/>
        </w:rPr>
      </w:pPr>
      <w:r>
        <w:rPr>
          <w:rFonts w:hAnsi="宋体" w:cs="宋体" w:hint="eastAsia"/>
          <w:sz w:val="24"/>
        </w:rPr>
        <w:t>(2）总价金额与依据单价计算出的结果不一致的，以单价金额为准修正总价，但单价金额小数点有明显错误的除外。</w:t>
      </w:r>
    </w:p>
    <w:p w:rsidR="003D66F4" w:rsidRDefault="00F0033C">
      <w:pPr>
        <w:spacing w:line="360" w:lineRule="auto"/>
        <w:ind w:firstLineChars="200" w:firstLine="480"/>
        <w:rPr>
          <w:rFonts w:hAnsi="宋体" w:cs="宋体"/>
          <w:sz w:val="24"/>
        </w:rPr>
      </w:pPr>
      <w:r>
        <w:rPr>
          <w:rFonts w:hAnsi="宋体" w:cs="宋体" w:hint="eastAsia"/>
          <w:sz w:val="24"/>
        </w:rPr>
        <w:t>3.2 详细评审</w:t>
      </w:r>
    </w:p>
    <w:p w:rsidR="003D66F4" w:rsidRDefault="00F0033C">
      <w:pPr>
        <w:spacing w:line="360" w:lineRule="auto"/>
        <w:ind w:firstLineChars="200" w:firstLine="480"/>
        <w:rPr>
          <w:rFonts w:hAnsi="宋体" w:cs="宋体"/>
          <w:sz w:val="24"/>
        </w:rPr>
      </w:pPr>
      <w:r>
        <w:rPr>
          <w:rFonts w:hAnsi="宋体" w:cs="宋体" w:hint="eastAsia"/>
          <w:sz w:val="24"/>
        </w:rPr>
        <w:t>3.2.1 评标委员会按本章评分标准一览表规定的量化因素和分值进行打分，并计算出综合评估得分。</w:t>
      </w:r>
    </w:p>
    <w:p w:rsidR="003D66F4" w:rsidRDefault="00F0033C">
      <w:pPr>
        <w:spacing w:line="360" w:lineRule="auto"/>
        <w:ind w:firstLineChars="200" w:firstLine="480"/>
        <w:rPr>
          <w:rFonts w:hAnsi="宋体" w:cs="宋体"/>
          <w:sz w:val="24"/>
        </w:rPr>
      </w:pPr>
      <w:r>
        <w:rPr>
          <w:rFonts w:hAnsi="宋体" w:cs="宋体" w:hint="eastAsia"/>
          <w:sz w:val="24"/>
        </w:rPr>
        <w:t>（1）按本章评分标准一览表（投标报价）规定的评审因素和分值对投标报价计算出得分A；</w:t>
      </w:r>
    </w:p>
    <w:p w:rsidR="003D66F4" w:rsidRDefault="00F0033C">
      <w:pPr>
        <w:spacing w:line="360" w:lineRule="auto"/>
        <w:ind w:firstLineChars="200" w:firstLine="480"/>
        <w:rPr>
          <w:rFonts w:hAnsi="宋体" w:cs="宋体"/>
          <w:sz w:val="24"/>
        </w:rPr>
      </w:pPr>
      <w:r>
        <w:rPr>
          <w:rFonts w:hAnsi="宋体" w:cs="宋体" w:hint="eastAsia"/>
          <w:sz w:val="24"/>
        </w:rPr>
        <w:t>（2）按本章评分标准一览表（施工组织设计）规定的评审因素和分值对施工组织设计计算出得分B；</w:t>
      </w:r>
    </w:p>
    <w:p w:rsidR="003D66F4" w:rsidRDefault="00F0033C">
      <w:pPr>
        <w:spacing w:line="360" w:lineRule="auto"/>
        <w:ind w:firstLineChars="200" w:firstLine="480"/>
        <w:rPr>
          <w:rFonts w:hAnsi="宋体" w:cs="宋体"/>
          <w:sz w:val="24"/>
        </w:rPr>
      </w:pPr>
      <w:r>
        <w:rPr>
          <w:rFonts w:hAnsi="宋体" w:cs="宋体" w:hint="eastAsia"/>
          <w:sz w:val="24"/>
        </w:rPr>
        <w:t>（3）按本章评分标准一览表（项目管理机构）规定的评审因素和分值对项目管理机构计算出得分C；</w:t>
      </w:r>
    </w:p>
    <w:p w:rsidR="003D66F4" w:rsidRDefault="00F0033C">
      <w:pPr>
        <w:spacing w:line="360" w:lineRule="auto"/>
        <w:ind w:firstLineChars="200" w:firstLine="480"/>
        <w:rPr>
          <w:rFonts w:hAnsi="宋体" w:cs="宋体"/>
          <w:sz w:val="24"/>
        </w:rPr>
      </w:pPr>
      <w:r>
        <w:rPr>
          <w:rFonts w:hAnsi="宋体" w:cs="宋体" w:hint="eastAsia"/>
          <w:sz w:val="24"/>
        </w:rPr>
        <w:t>（4）按本章评分标准一览表（信用等级）规定的评审因素和分值对其他部分计算出得分D。</w:t>
      </w:r>
    </w:p>
    <w:p w:rsidR="003D66F4" w:rsidRDefault="00F0033C">
      <w:pPr>
        <w:pStyle w:val="a0"/>
        <w:ind w:firstLine="240"/>
      </w:pPr>
      <w:r>
        <w:rPr>
          <w:rFonts w:hAnsi="宋体" w:cs="宋体" w:hint="eastAsia"/>
          <w:sz w:val="24"/>
        </w:rPr>
        <w:t xml:space="preserve"> （5）按本章评分标准一览表（其他因素）规定的评审因素和分值对其他部分计算出得分D。</w:t>
      </w:r>
    </w:p>
    <w:p w:rsidR="003D66F4" w:rsidRDefault="00F0033C">
      <w:pPr>
        <w:pStyle w:val="a0"/>
        <w:ind w:firstLine="240"/>
        <w:rPr>
          <w:rFonts w:hAnsi="宋体" w:cs="宋体"/>
          <w:sz w:val="24"/>
        </w:rPr>
      </w:pPr>
      <w:r>
        <w:rPr>
          <w:rFonts w:hAnsi="宋体" w:cs="宋体" w:hint="eastAsia"/>
          <w:sz w:val="24"/>
        </w:rPr>
        <w:t xml:space="preserve">    综合评估得分=A+B+C+D+E</w:t>
      </w:r>
    </w:p>
    <w:p w:rsidR="003D66F4" w:rsidRDefault="00F0033C">
      <w:pPr>
        <w:spacing w:line="360" w:lineRule="auto"/>
        <w:ind w:firstLineChars="200" w:firstLine="480"/>
        <w:rPr>
          <w:rFonts w:hAnsi="宋体" w:cs="宋体"/>
          <w:sz w:val="24"/>
        </w:rPr>
      </w:pPr>
      <w:r>
        <w:rPr>
          <w:rFonts w:hAnsi="宋体" w:cs="宋体" w:hint="eastAsia"/>
          <w:sz w:val="24"/>
        </w:rPr>
        <w:t>3.2.2 投标人最终得分=综合评估得分的算术平均值 + 奖励分值 - 惩罚分值。（计算评分值均保留两位小数）</w:t>
      </w:r>
    </w:p>
    <w:p w:rsidR="003D66F4" w:rsidRDefault="00F0033C" w:rsidP="001B5513">
      <w:pPr>
        <w:adjustRightInd w:val="0"/>
        <w:snapToGrid w:val="0"/>
        <w:spacing w:line="400" w:lineRule="exact"/>
        <w:ind w:firstLineChars="342" w:firstLine="821"/>
        <w:rPr>
          <w:rFonts w:hAnsi="宋体"/>
          <w:spacing w:val="-3"/>
          <w:sz w:val="24"/>
        </w:rPr>
      </w:pPr>
      <w:r>
        <w:rPr>
          <w:rFonts w:hAnsi="宋体" w:cs="宋体" w:hint="eastAsia"/>
          <w:sz w:val="24"/>
        </w:rPr>
        <w:t>3.2.3</w:t>
      </w:r>
      <w:r>
        <w:rPr>
          <w:rFonts w:hAnsi="宋体" w:hint="eastAsia"/>
          <w:sz w:val="24"/>
        </w:rPr>
        <w:t>评审工作全部结束后，评标委员会应填写评标结果汇总表。</w:t>
      </w:r>
      <w:r>
        <w:rPr>
          <w:rFonts w:hAnsi="宋体" w:hint="eastAsia"/>
          <w:spacing w:val="-3"/>
          <w:sz w:val="24"/>
        </w:rPr>
        <w:t>评标委员会应按下列原则进行评分汇总统计：</w:t>
      </w:r>
    </w:p>
    <w:p w:rsidR="003D66F4" w:rsidRDefault="00F0033C">
      <w:pPr>
        <w:adjustRightInd w:val="0"/>
        <w:snapToGrid w:val="0"/>
        <w:spacing w:line="400" w:lineRule="exact"/>
        <w:ind w:left="408"/>
        <w:rPr>
          <w:rFonts w:hAnsi="宋体"/>
          <w:spacing w:val="-3"/>
          <w:sz w:val="24"/>
        </w:rPr>
      </w:pPr>
      <w:r>
        <w:rPr>
          <w:rFonts w:hAnsi="宋体" w:hint="eastAsia"/>
          <w:spacing w:val="-3"/>
          <w:sz w:val="24"/>
        </w:rPr>
        <w:t>（1）分数计算过程中，保留两位小数，小数点后第三位四舍五入。</w:t>
      </w:r>
    </w:p>
    <w:p w:rsidR="003D66F4" w:rsidRDefault="00F0033C">
      <w:pPr>
        <w:adjustRightInd w:val="0"/>
        <w:snapToGrid w:val="0"/>
        <w:spacing w:line="400" w:lineRule="exact"/>
        <w:rPr>
          <w:rFonts w:hAnsi="宋体"/>
          <w:spacing w:val="-3"/>
          <w:sz w:val="24"/>
        </w:rPr>
      </w:pPr>
      <w:r>
        <w:rPr>
          <w:rFonts w:hAnsi="宋体" w:hint="eastAsia"/>
          <w:spacing w:val="-3"/>
          <w:sz w:val="24"/>
        </w:rPr>
        <w:t xml:space="preserve">    （2）分数汇总时，评委人数为</w:t>
      </w:r>
      <w:r w:rsidR="004B6124">
        <w:rPr>
          <w:rFonts w:hAnsi="宋体" w:hint="eastAsia"/>
          <w:spacing w:val="-3"/>
          <w:sz w:val="24"/>
        </w:rPr>
        <w:t>5</w:t>
      </w:r>
      <w:r>
        <w:rPr>
          <w:rFonts w:hAnsi="宋体" w:hint="eastAsia"/>
          <w:spacing w:val="-3"/>
          <w:sz w:val="24"/>
        </w:rPr>
        <w:t>人时，将所有评委打分取算术平均值作为该投标人的最终</w:t>
      </w:r>
      <w:r>
        <w:rPr>
          <w:rFonts w:hAnsi="宋体" w:hint="eastAsia"/>
          <w:spacing w:val="-3"/>
          <w:sz w:val="24"/>
        </w:rPr>
        <w:lastRenderedPageBreak/>
        <w:t>得分。</w:t>
      </w:r>
    </w:p>
    <w:p w:rsidR="003D66F4" w:rsidRDefault="00F0033C">
      <w:pPr>
        <w:spacing w:line="360" w:lineRule="auto"/>
        <w:ind w:firstLineChars="200" w:firstLine="480"/>
        <w:rPr>
          <w:rFonts w:hAnsi="宋体" w:cs="宋体"/>
          <w:sz w:val="24"/>
        </w:rPr>
      </w:pPr>
      <w:r>
        <w:rPr>
          <w:rFonts w:hAnsi="宋体" w:cs="宋体" w:hint="eastAsia"/>
          <w:sz w:val="24"/>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3D66F4" w:rsidRPr="004B6124" w:rsidRDefault="00F0033C">
      <w:pPr>
        <w:spacing w:line="360" w:lineRule="auto"/>
        <w:ind w:firstLineChars="200" w:firstLine="480"/>
        <w:rPr>
          <w:rFonts w:hAnsi="宋体" w:cs="宋体"/>
          <w:b/>
          <w:sz w:val="24"/>
        </w:rPr>
      </w:pPr>
      <w:r>
        <w:rPr>
          <w:rFonts w:hAnsi="宋体" w:cs="宋体" w:hint="eastAsia"/>
          <w:sz w:val="24"/>
        </w:rPr>
        <w:t>3.2.5</w:t>
      </w:r>
      <w:r w:rsidRPr="004B6124">
        <w:rPr>
          <w:rFonts w:hAnsi="宋体" w:cs="宋体" w:hint="eastAsia"/>
          <w:b/>
          <w:sz w:val="24"/>
        </w:rPr>
        <w:t>投标人获奖、受罚、信用信息登记等，由招标代理机构从“全国水利建设市场信用信息平台”（http://rcpu.cwun.org/）上收集并向评标委员会提供，评标委员会应以此为依据核实投标人提供的相关证明材料。</w:t>
      </w:r>
    </w:p>
    <w:p w:rsidR="003D66F4" w:rsidRDefault="00F0033C">
      <w:pPr>
        <w:spacing w:line="360" w:lineRule="auto"/>
        <w:rPr>
          <w:rFonts w:hAnsi="宋体" w:cs="宋体"/>
          <w:sz w:val="24"/>
        </w:rPr>
      </w:pPr>
      <w:r>
        <w:rPr>
          <w:rFonts w:hAnsi="宋体" w:cs="宋体" w:hint="eastAsia"/>
          <w:sz w:val="24"/>
        </w:rPr>
        <w:t>3.3 投标文件的澄清和补正</w:t>
      </w:r>
    </w:p>
    <w:p w:rsidR="003D66F4" w:rsidRDefault="00F0033C">
      <w:pPr>
        <w:spacing w:line="360" w:lineRule="auto"/>
        <w:ind w:firstLineChars="200" w:firstLine="480"/>
        <w:rPr>
          <w:rFonts w:hAnsi="宋体" w:cs="宋体"/>
          <w:sz w:val="24"/>
        </w:rPr>
      </w:pPr>
      <w:r>
        <w:rPr>
          <w:rFonts w:hAnsi="宋体" w:cs="宋体" w:hint="eastAsia"/>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3D66F4" w:rsidRDefault="00F0033C">
      <w:pPr>
        <w:spacing w:line="360" w:lineRule="auto"/>
        <w:ind w:firstLineChars="200" w:firstLine="480"/>
        <w:rPr>
          <w:rFonts w:hAnsi="宋体" w:cs="宋体"/>
          <w:sz w:val="24"/>
        </w:rPr>
      </w:pPr>
      <w:r>
        <w:rPr>
          <w:rFonts w:hAnsi="宋体" w:cs="宋体" w:hint="eastAsia"/>
          <w:sz w:val="24"/>
        </w:rPr>
        <w:t>3.3.2 澄清、说明和补正不得改变投标文件的实质性内容（算术性错误修正的除外）。投标人的书面澄清、说明和补正属于投标文件的组成部分。</w:t>
      </w:r>
    </w:p>
    <w:p w:rsidR="003D66F4" w:rsidRDefault="00F0033C">
      <w:pPr>
        <w:spacing w:line="360" w:lineRule="auto"/>
        <w:ind w:firstLineChars="200" w:firstLine="480"/>
        <w:rPr>
          <w:rFonts w:hAnsi="宋体" w:cs="宋体"/>
          <w:sz w:val="24"/>
        </w:rPr>
      </w:pPr>
      <w:r>
        <w:rPr>
          <w:rFonts w:hAnsi="宋体" w:cs="宋体" w:hint="eastAsia"/>
          <w:sz w:val="24"/>
        </w:rPr>
        <w:t>3.3.3 评标委员会对投标人提交的澄清、说明或补正有疑问的，可以要求投标人进一步澄清、说明或补正，直至满足评标委员会的要求。</w:t>
      </w:r>
    </w:p>
    <w:p w:rsidR="003D66F4" w:rsidRDefault="00F0033C">
      <w:pPr>
        <w:spacing w:line="360" w:lineRule="auto"/>
        <w:rPr>
          <w:rFonts w:hAnsi="宋体" w:cs="宋体"/>
          <w:sz w:val="24"/>
        </w:rPr>
      </w:pPr>
      <w:r>
        <w:rPr>
          <w:rFonts w:hAnsi="宋体" w:cs="宋体" w:hint="eastAsia"/>
          <w:sz w:val="24"/>
        </w:rPr>
        <w:t>3.4 评标结果</w:t>
      </w:r>
    </w:p>
    <w:p w:rsidR="003D66F4" w:rsidRDefault="00F0033C">
      <w:pPr>
        <w:spacing w:line="360" w:lineRule="auto"/>
        <w:ind w:firstLineChars="200" w:firstLine="480"/>
        <w:rPr>
          <w:rFonts w:hAnsi="宋体" w:cs="宋体"/>
          <w:sz w:val="24"/>
        </w:rPr>
      </w:pPr>
      <w:r>
        <w:rPr>
          <w:rFonts w:hAnsi="宋体" w:cs="宋体" w:hint="eastAsia"/>
          <w:sz w:val="24"/>
        </w:rPr>
        <w:t>3.4.1 评标委员会依据本章第2.2条评分标准进行评审，</w:t>
      </w:r>
      <w:r>
        <w:rPr>
          <w:rFonts w:hAnsi="宋体" w:cs="宋体"/>
          <w:kern w:val="1"/>
          <w:sz w:val="24"/>
        </w:rPr>
        <w:t>评标委员会对满足招标文件实质性要求的投标人，对各投标人的报价进行评审，并按照投标人权重由高到低顺序推荐中标候选人。投标人权重相同时，以投标报价低的优先排序；</w:t>
      </w:r>
      <w:r>
        <w:rPr>
          <w:rFonts w:hAnsi="宋体" w:cs="宋体" w:hint="eastAsia"/>
          <w:kern w:val="1"/>
          <w:sz w:val="24"/>
        </w:rPr>
        <w:t>若投标报价也相同时，在监督部门的监督下由评标委员会采用随机抽取的方式进行确定。</w:t>
      </w:r>
    </w:p>
    <w:p w:rsidR="003D66F4" w:rsidRPr="004B6124" w:rsidRDefault="00F0033C" w:rsidP="004B6124">
      <w:pPr>
        <w:spacing w:line="360" w:lineRule="auto"/>
        <w:ind w:firstLineChars="200" w:firstLine="480"/>
        <w:rPr>
          <w:rFonts w:hAnsi="宋体" w:cs="宋体"/>
          <w:sz w:val="24"/>
        </w:rPr>
      </w:pPr>
      <w:r>
        <w:rPr>
          <w:rFonts w:hAnsi="宋体" w:cs="宋体" w:hint="eastAsia"/>
          <w:sz w:val="24"/>
        </w:rPr>
        <w:t>3.4.2 评标委员会完成评标后，应当向招标人提交书面评标报告。</w:t>
      </w:r>
      <w:bookmarkStart w:id="128" w:name="_Toc20238"/>
      <w:bookmarkStart w:id="129" w:name="_Toc14301"/>
      <w:bookmarkStart w:id="130" w:name="_Toc881"/>
      <w:bookmarkStart w:id="131" w:name="_Toc4217"/>
    </w:p>
    <w:p w:rsidR="004B6124" w:rsidRPr="004B6124" w:rsidRDefault="004B6124" w:rsidP="004B6124">
      <w:pPr>
        <w:spacing w:line="360" w:lineRule="auto"/>
        <w:rPr>
          <w:rFonts w:hAnsi="宋体" w:cs="宋体"/>
          <w:sz w:val="24"/>
        </w:rPr>
      </w:pPr>
      <w:r w:rsidRPr="004B6124">
        <w:rPr>
          <w:rFonts w:hAnsi="宋体" w:cs="宋体" w:hint="eastAsia"/>
          <w:sz w:val="24"/>
        </w:rPr>
        <w:t>3.5、公示</w:t>
      </w:r>
    </w:p>
    <w:p w:rsidR="004B6124" w:rsidRPr="004B6124" w:rsidRDefault="004B6124" w:rsidP="004B6124">
      <w:pPr>
        <w:spacing w:line="360" w:lineRule="auto"/>
        <w:ind w:firstLineChars="200" w:firstLine="480"/>
        <w:rPr>
          <w:rFonts w:hAnsi="宋体" w:cs="宋体"/>
          <w:sz w:val="24"/>
        </w:rPr>
      </w:pPr>
      <w:r w:rsidRPr="004B6124">
        <w:rPr>
          <w:rFonts w:hAnsi="宋体" w:cs="宋体" w:hint="eastAsia"/>
          <w:sz w:val="24"/>
        </w:rPr>
        <w:t>1、中标人确定后，招标人应当在招标公告发布的同一媒介上进行公示，公示时间不少于3日（周末和法定节假日均不得计算在内）。公示期满后，招标人应向中标人发出中标通知书，并向所有合格投标人告知中标结果。</w:t>
      </w:r>
    </w:p>
    <w:p w:rsidR="004B6124" w:rsidRPr="004B6124" w:rsidRDefault="004B6124" w:rsidP="004B6124">
      <w:pPr>
        <w:spacing w:line="360" w:lineRule="auto"/>
        <w:ind w:firstLineChars="200" w:firstLine="480"/>
        <w:rPr>
          <w:rFonts w:hAnsi="宋体" w:cs="宋体"/>
          <w:sz w:val="24"/>
        </w:rPr>
      </w:pPr>
      <w:r w:rsidRPr="004B6124">
        <w:rPr>
          <w:rFonts w:hAnsi="宋体" w:cs="宋体" w:hint="eastAsia"/>
          <w:sz w:val="24"/>
        </w:rPr>
        <w:t>投标人或者其他利害关系人对依法必须进行招标的项目的评标结果有异议的，应当在中标候选人公示期间提出。招标人应当自收到异议之日起3日内作出答复；作出答复前，应当将有关情况报告招标投标监督机构，并暂停招标投标活动。</w:t>
      </w:r>
    </w:p>
    <w:p w:rsidR="004B6124" w:rsidRPr="004B6124" w:rsidRDefault="004B6124" w:rsidP="004B6124">
      <w:pPr>
        <w:spacing w:line="360" w:lineRule="auto"/>
        <w:ind w:firstLineChars="200" w:firstLine="480"/>
        <w:rPr>
          <w:rFonts w:hAnsi="宋体" w:cs="宋体"/>
          <w:sz w:val="24"/>
        </w:rPr>
      </w:pPr>
      <w:r w:rsidRPr="004B6124">
        <w:rPr>
          <w:rFonts w:hAnsi="宋体" w:cs="宋体" w:hint="eastAsia"/>
          <w:sz w:val="24"/>
        </w:rPr>
        <w:t>中标候选人公示时，应当同时公示以下信息：标段划分情况及招标控制价、质量要求、</w:t>
      </w:r>
      <w:r w:rsidRPr="004B6124">
        <w:rPr>
          <w:rFonts w:hAnsi="宋体" w:cs="宋体" w:hint="eastAsia"/>
          <w:sz w:val="24"/>
        </w:rPr>
        <w:lastRenderedPageBreak/>
        <w:t>评标办法、评审情况（包含每个评委对各投标人的打分情况及最终得分）、流废标原因（如有）、评标委员会名单、推荐中标候选人情况、中标候选人（企业及项目经理）业绩等。</w:t>
      </w:r>
    </w:p>
    <w:p w:rsidR="004B6124" w:rsidRPr="004B6124" w:rsidRDefault="004B6124" w:rsidP="004B6124">
      <w:pPr>
        <w:spacing w:line="360" w:lineRule="auto"/>
        <w:ind w:firstLineChars="200" w:firstLine="480"/>
        <w:rPr>
          <w:rFonts w:hAnsi="宋体" w:cs="宋体"/>
          <w:sz w:val="24"/>
        </w:rPr>
      </w:pPr>
      <w:r w:rsidRPr="004B6124">
        <w:rPr>
          <w:rFonts w:hAnsi="宋体" w:cs="宋体" w:hint="eastAsia"/>
          <w:sz w:val="24"/>
        </w:rPr>
        <w:t>招标人根据评标委员会提供的书面评标报告，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sidR="004B6124" w:rsidRDefault="004B6124" w:rsidP="004B6124">
      <w:pPr>
        <w:spacing w:line="360" w:lineRule="auto"/>
        <w:rPr>
          <w:rFonts w:hAnsi="宋体" w:cs="宋体"/>
          <w:b/>
          <w:bCs/>
          <w:sz w:val="24"/>
        </w:rPr>
      </w:pPr>
      <w:r>
        <w:rPr>
          <w:rFonts w:hAnsi="宋体" w:cs="宋体" w:hint="eastAsia"/>
          <w:b/>
          <w:bCs/>
          <w:sz w:val="24"/>
        </w:rPr>
        <w:t>3.6、 特殊情况的处置程序</w:t>
      </w:r>
    </w:p>
    <w:p w:rsidR="004B6124" w:rsidRPr="004B6124" w:rsidRDefault="004B6124" w:rsidP="004B6124">
      <w:pPr>
        <w:spacing w:line="360" w:lineRule="auto"/>
        <w:ind w:firstLineChars="200" w:firstLine="480"/>
        <w:rPr>
          <w:rFonts w:hAnsi="宋体" w:cs="宋体"/>
          <w:sz w:val="24"/>
        </w:rPr>
      </w:pPr>
      <w:r w:rsidRPr="004B6124">
        <w:rPr>
          <w:rFonts w:hAnsi="宋体" w:cs="宋体" w:hint="eastAsia"/>
          <w:sz w:val="24"/>
        </w:rPr>
        <w:t>3.6.1关于评标活动暂停</w:t>
      </w:r>
    </w:p>
    <w:p w:rsidR="004B6124" w:rsidRPr="004B6124" w:rsidRDefault="004B6124" w:rsidP="004B6124">
      <w:pPr>
        <w:spacing w:line="360" w:lineRule="auto"/>
        <w:ind w:firstLineChars="200" w:firstLine="480"/>
        <w:rPr>
          <w:rFonts w:hAnsi="宋体" w:cs="宋体"/>
          <w:sz w:val="24"/>
        </w:rPr>
      </w:pPr>
      <w:r w:rsidRPr="004B6124">
        <w:rPr>
          <w:rFonts w:hAnsi="宋体" w:cs="宋体" w:hint="eastAsia"/>
          <w:sz w:val="24"/>
        </w:rPr>
        <w:t>3.6.1.1评标委员会应当执行连续评标的原则，按评标办法中规定的程序、内容、方法、标准完成全部评标工作。只有发生不可抗力导致评标工作无法继续时，评标活动方可暂停。</w:t>
      </w:r>
    </w:p>
    <w:p w:rsidR="004B6124" w:rsidRPr="004B6124" w:rsidRDefault="004B6124" w:rsidP="004B6124">
      <w:pPr>
        <w:spacing w:line="360" w:lineRule="auto"/>
        <w:ind w:firstLineChars="200" w:firstLine="480"/>
        <w:rPr>
          <w:rFonts w:hAnsi="宋体" w:cs="宋体"/>
          <w:sz w:val="24"/>
        </w:rPr>
      </w:pPr>
      <w:r>
        <w:rPr>
          <w:rFonts w:hAnsi="宋体" w:cs="宋体" w:hint="eastAsia"/>
          <w:sz w:val="24"/>
        </w:rPr>
        <w:t>3.6</w:t>
      </w:r>
      <w:r w:rsidRPr="004B6124">
        <w:rPr>
          <w:rFonts w:hAnsi="宋体" w:cs="宋体" w:hint="eastAsia"/>
          <w:sz w:val="24"/>
        </w:rPr>
        <w:t>.1.2发生评标暂停情况时，评标委员会应当封存全部投标文件和评标记录，待不可抗力的影响结束且具备继续评标的条件时，由原评标委员会继续评标。</w:t>
      </w:r>
    </w:p>
    <w:p w:rsidR="004B6124" w:rsidRPr="004B6124" w:rsidRDefault="004B6124" w:rsidP="004B6124">
      <w:pPr>
        <w:spacing w:line="360" w:lineRule="auto"/>
        <w:ind w:firstLineChars="200" w:firstLine="480"/>
        <w:rPr>
          <w:rFonts w:hAnsi="宋体" w:cs="宋体"/>
          <w:sz w:val="24"/>
        </w:rPr>
      </w:pPr>
      <w:r w:rsidRPr="004B6124">
        <w:rPr>
          <w:rFonts w:hAnsi="宋体" w:cs="宋体" w:hint="eastAsia"/>
          <w:sz w:val="24"/>
        </w:rPr>
        <w:t>3.6.2关于评标中途更换评标委员会成员</w:t>
      </w:r>
    </w:p>
    <w:p w:rsidR="004B6124" w:rsidRPr="004B6124" w:rsidRDefault="004B6124" w:rsidP="004B6124">
      <w:pPr>
        <w:spacing w:line="360" w:lineRule="auto"/>
        <w:ind w:firstLineChars="200" w:firstLine="480"/>
        <w:rPr>
          <w:rFonts w:hAnsi="宋体" w:cs="宋体"/>
          <w:sz w:val="24"/>
        </w:rPr>
      </w:pPr>
      <w:r w:rsidRPr="004B6124">
        <w:rPr>
          <w:rFonts w:hAnsi="宋体" w:cs="宋体" w:hint="eastAsia"/>
          <w:sz w:val="24"/>
        </w:rPr>
        <w:t>3.6.2.1除非发生下列情况之一，评标委员会成员不得在评标中途更换：</w:t>
      </w:r>
    </w:p>
    <w:p w:rsidR="004B6124" w:rsidRPr="004B6124" w:rsidRDefault="004B6124" w:rsidP="004B6124">
      <w:pPr>
        <w:spacing w:line="360" w:lineRule="auto"/>
        <w:ind w:firstLineChars="200" w:firstLine="480"/>
        <w:rPr>
          <w:rFonts w:hAnsi="宋体" w:cs="宋体"/>
          <w:sz w:val="24"/>
        </w:rPr>
      </w:pPr>
      <w:r w:rsidRPr="004B6124">
        <w:rPr>
          <w:rFonts w:hAnsi="宋体" w:cs="宋体" w:hint="eastAsia"/>
          <w:sz w:val="24"/>
        </w:rPr>
        <w:t>（1）因不可抗拒的客观原因，不能到场或需在评标中途退出评标活动。</w:t>
      </w:r>
    </w:p>
    <w:p w:rsidR="004B6124" w:rsidRPr="004B6124" w:rsidRDefault="004B6124" w:rsidP="004B6124">
      <w:pPr>
        <w:spacing w:line="360" w:lineRule="auto"/>
        <w:ind w:firstLineChars="200" w:firstLine="480"/>
        <w:rPr>
          <w:rFonts w:hAnsi="宋体" w:cs="宋体"/>
          <w:sz w:val="24"/>
        </w:rPr>
      </w:pPr>
      <w:r w:rsidRPr="004B6124">
        <w:rPr>
          <w:rFonts w:hAnsi="宋体" w:cs="宋体" w:hint="eastAsia"/>
          <w:sz w:val="24"/>
        </w:rPr>
        <w:t>（2）根据法律法规规定，某个或某几个评标委员会成员需要回避。</w:t>
      </w:r>
    </w:p>
    <w:p w:rsidR="004B6124" w:rsidRPr="004B6124" w:rsidRDefault="004B6124" w:rsidP="004B6124">
      <w:pPr>
        <w:spacing w:line="360" w:lineRule="auto"/>
        <w:ind w:firstLineChars="200" w:firstLine="480"/>
        <w:rPr>
          <w:rFonts w:hAnsi="宋体" w:cs="宋体"/>
          <w:sz w:val="24"/>
        </w:rPr>
      </w:pPr>
      <w:r w:rsidRPr="004B6124">
        <w:rPr>
          <w:rFonts w:hAnsi="宋体" w:cs="宋体" w:hint="eastAsia"/>
          <w:sz w:val="24"/>
        </w:rPr>
        <w:t>3.6.2.2退出评标的评标的评标委员会成员，其已完成的评标行为无效。由招标人根据本招标文件规定的评标委员会成员产生方式另行确定替代者进行评标。</w:t>
      </w:r>
    </w:p>
    <w:p w:rsidR="004B6124" w:rsidRPr="004B6124" w:rsidRDefault="004B6124" w:rsidP="004B6124">
      <w:pPr>
        <w:spacing w:line="360" w:lineRule="auto"/>
        <w:ind w:firstLineChars="200" w:firstLine="480"/>
        <w:rPr>
          <w:rFonts w:hAnsi="宋体" w:cs="宋体"/>
          <w:sz w:val="24"/>
        </w:rPr>
      </w:pPr>
      <w:r w:rsidRPr="004B6124">
        <w:rPr>
          <w:rFonts w:hAnsi="宋体" w:cs="宋体" w:hint="eastAsia"/>
          <w:sz w:val="24"/>
        </w:rPr>
        <w:t>3.6.2.3评标过程中，评标委员会成员有回避事由、擅离职守或者因健康等原因不能继续评标的，应当及时更换。被更换的评标委员会成员作出的评审结论无效，由更换后的评标委员会成员重新进行评审。</w:t>
      </w:r>
    </w:p>
    <w:p w:rsidR="004B6124" w:rsidRPr="004B6124" w:rsidRDefault="004B6124" w:rsidP="004B6124">
      <w:pPr>
        <w:spacing w:line="360" w:lineRule="auto"/>
        <w:ind w:firstLineChars="200" w:firstLine="480"/>
        <w:rPr>
          <w:rFonts w:hAnsi="宋体" w:cs="宋体"/>
          <w:sz w:val="24"/>
        </w:rPr>
      </w:pPr>
      <w:r w:rsidRPr="004B6124">
        <w:rPr>
          <w:rFonts w:hAnsi="宋体" w:cs="宋体" w:hint="eastAsia"/>
          <w:sz w:val="24"/>
        </w:rPr>
        <w:t>3.6.3记名投票</w:t>
      </w:r>
    </w:p>
    <w:p w:rsidR="004B6124" w:rsidRPr="004B6124" w:rsidRDefault="004B6124" w:rsidP="004B6124">
      <w:pPr>
        <w:spacing w:line="360" w:lineRule="auto"/>
        <w:ind w:firstLineChars="200" w:firstLine="480"/>
        <w:rPr>
          <w:rFonts w:hAnsi="宋体" w:cs="宋体"/>
          <w:sz w:val="24"/>
        </w:rPr>
      </w:pPr>
      <w:r w:rsidRPr="004B6124">
        <w:rPr>
          <w:rFonts w:hAnsi="宋体" w:cs="宋体" w:hint="eastAsia"/>
          <w:sz w:val="24"/>
        </w:rPr>
        <w:t>在任何评标环节中，需评标委员会就某项定性的评审结论作出表决的，由评标委员会全体成员按照少数服从多数的原则，以记名投票方式表决。</w:t>
      </w:r>
    </w:p>
    <w:p w:rsidR="004B6124" w:rsidRPr="004B6124" w:rsidRDefault="004B6124" w:rsidP="004B6124">
      <w:pPr>
        <w:spacing w:line="360" w:lineRule="auto"/>
        <w:ind w:firstLineChars="200" w:firstLine="480"/>
        <w:rPr>
          <w:rFonts w:hAnsi="宋体" w:cs="宋体"/>
          <w:sz w:val="24"/>
        </w:rPr>
      </w:pPr>
      <w:r w:rsidRPr="004B6124">
        <w:rPr>
          <w:rFonts w:hAnsi="宋体" w:cs="宋体" w:hint="eastAsia"/>
          <w:sz w:val="24"/>
        </w:rPr>
        <w:t>3.6.4评标委员会成员对评标结论持有异议的</w:t>
      </w:r>
    </w:p>
    <w:p w:rsidR="004B6124" w:rsidRPr="004B6124" w:rsidRDefault="004B6124" w:rsidP="004B6124">
      <w:pPr>
        <w:spacing w:line="360" w:lineRule="auto"/>
        <w:ind w:firstLineChars="200" w:firstLine="480"/>
        <w:rPr>
          <w:rFonts w:hAnsi="宋体" w:cs="宋体"/>
          <w:sz w:val="24"/>
        </w:rPr>
      </w:pPr>
      <w:r w:rsidRPr="004B6124">
        <w:rPr>
          <w:rFonts w:hAnsi="宋体" w:cs="宋体" w:hint="eastAsia"/>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3D66F4" w:rsidRPr="004B6124" w:rsidRDefault="003D66F4" w:rsidP="004B6124">
      <w:pPr>
        <w:autoSpaceDE w:val="0"/>
        <w:autoSpaceDN w:val="0"/>
        <w:adjustRightInd w:val="0"/>
        <w:snapToGrid w:val="0"/>
        <w:spacing w:line="440" w:lineRule="exact"/>
        <w:ind w:firstLineChars="200" w:firstLine="723"/>
        <w:jc w:val="center"/>
        <w:outlineLvl w:val="0"/>
        <w:rPr>
          <w:rFonts w:hAnsi="宋体" w:cs="宋体"/>
          <w:b/>
          <w:sz w:val="36"/>
          <w:szCs w:val="36"/>
        </w:rPr>
      </w:pPr>
    </w:p>
    <w:p w:rsidR="003D66F4" w:rsidRDefault="003D66F4">
      <w:pPr>
        <w:autoSpaceDE w:val="0"/>
        <w:autoSpaceDN w:val="0"/>
        <w:adjustRightInd w:val="0"/>
        <w:snapToGrid w:val="0"/>
        <w:spacing w:line="440" w:lineRule="exact"/>
        <w:jc w:val="center"/>
        <w:outlineLvl w:val="0"/>
        <w:rPr>
          <w:rFonts w:hAnsi="宋体" w:cs="宋体"/>
          <w:b/>
          <w:sz w:val="36"/>
          <w:szCs w:val="36"/>
        </w:rPr>
      </w:pPr>
    </w:p>
    <w:p w:rsidR="003D66F4" w:rsidRDefault="003D66F4">
      <w:pPr>
        <w:rPr>
          <w:rStyle w:val="2Char"/>
          <w:sz w:val="36"/>
          <w:szCs w:val="36"/>
        </w:rPr>
      </w:pPr>
      <w:bookmarkStart w:id="132" w:name="_Toc21870"/>
      <w:bookmarkStart w:id="133" w:name="_Toc701"/>
      <w:bookmarkStart w:id="134" w:name="_Toc4299"/>
      <w:bookmarkStart w:id="135" w:name="_Toc24212"/>
      <w:bookmarkStart w:id="136" w:name="_Toc24218"/>
      <w:bookmarkStart w:id="137" w:name="_Toc278443518"/>
      <w:bookmarkEnd w:id="108"/>
      <w:bookmarkEnd w:id="128"/>
      <w:bookmarkEnd w:id="129"/>
      <w:bookmarkEnd w:id="130"/>
      <w:bookmarkEnd w:id="131"/>
    </w:p>
    <w:p w:rsidR="003D66F4" w:rsidRDefault="00F0033C">
      <w:pPr>
        <w:spacing w:line="360" w:lineRule="auto"/>
        <w:jc w:val="center"/>
        <w:rPr>
          <w:rStyle w:val="2Char"/>
          <w:sz w:val="36"/>
          <w:szCs w:val="36"/>
        </w:rPr>
      </w:pPr>
      <w:r>
        <w:rPr>
          <w:rStyle w:val="2Char"/>
          <w:rFonts w:hint="eastAsia"/>
          <w:sz w:val="36"/>
          <w:szCs w:val="36"/>
        </w:rPr>
        <w:t>第四章合同条款、协议及格式</w:t>
      </w:r>
      <w:bookmarkEnd w:id="132"/>
      <w:bookmarkEnd w:id="133"/>
      <w:bookmarkEnd w:id="134"/>
      <w:bookmarkEnd w:id="135"/>
      <w:bookmarkEnd w:id="136"/>
    </w:p>
    <w:p w:rsidR="003D66F4" w:rsidRDefault="00F0033C">
      <w:pPr>
        <w:spacing w:line="312" w:lineRule="auto"/>
        <w:jc w:val="center"/>
        <w:rPr>
          <w:rFonts w:hAnsi="宋体"/>
          <w:b/>
          <w:bCs/>
          <w:sz w:val="28"/>
          <w:szCs w:val="28"/>
        </w:rPr>
      </w:pPr>
      <w:r>
        <w:rPr>
          <w:rFonts w:hAnsi="宋体" w:hint="eastAsia"/>
          <w:b/>
          <w:bCs/>
          <w:sz w:val="28"/>
          <w:szCs w:val="28"/>
        </w:rPr>
        <w:t xml:space="preserve"> 第一节 </w:t>
      </w:r>
      <w:r>
        <w:rPr>
          <w:rFonts w:hAnsi="宋体"/>
          <w:b/>
          <w:bCs/>
          <w:sz w:val="28"/>
          <w:szCs w:val="28"/>
        </w:rPr>
        <w:t>通用合同条款</w:t>
      </w:r>
      <w:r>
        <w:rPr>
          <w:rFonts w:hAnsi="宋体" w:hint="eastAsia"/>
          <w:b/>
          <w:bCs/>
          <w:sz w:val="28"/>
          <w:szCs w:val="28"/>
        </w:rPr>
        <w:t>(略)</w:t>
      </w:r>
    </w:p>
    <w:p w:rsidR="003D66F4" w:rsidRDefault="00F0033C">
      <w:pPr>
        <w:spacing w:line="312" w:lineRule="auto"/>
        <w:jc w:val="center"/>
        <w:rPr>
          <w:rFonts w:hAnsi="宋体"/>
          <w:b/>
          <w:bCs/>
          <w:sz w:val="28"/>
          <w:szCs w:val="28"/>
        </w:rPr>
      </w:pPr>
      <w:bookmarkStart w:id="138" w:name="_Toc382164703"/>
      <w:bookmarkStart w:id="139" w:name="_Toc222033877"/>
      <w:bookmarkStart w:id="140" w:name="_Toc221951110"/>
      <w:bookmarkStart w:id="141" w:name="_Toc222031028"/>
      <w:bookmarkStart w:id="142" w:name="_Toc221948340"/>
      <w:bookmarkStart w:id="143" w:name="_Toc382164588"/>
      <w:bookmarkStart w:id="144" w:name="_Toc222032695"/>
      <w:bookmarkStart w:id="145" w:name="_Toc222029526"/>
      <w:bookmarkStart w:id="146" w:name="_Toc229305386"/>
      <w:r>
        <w:rPr>
          <w:rFonts w:hAnsi="宋体" w:hint="eastAsia"/>
          <w:b/>
          <w:bCs/>
          <w:sz w:val="28"/>
          <w:szCs w:val="28"/>
        </w:rPr>
        <w:t>第二节 专用合同条款</w:t>
      </w:r>
      <w:bookmarkEnd w:id="138"/>
      <w:bookmarkEnd w:id="139"/>
      <w:bookmarkEnd w:id="140"/>
      <w:bookmarkEnd w:id="141"/>
      <w:bookmarkEnd w:id="142"/>
      <w:bookmarkEnd w:id="143"/>
      <w:bookmarkEnd w:id="144"/>
      <w:bookmarkEnd w:id="145"/>
      <w:bookmarkEnd w:id="146"/>
    </w:p>
    <w:p w:rsidR="003D66F4" w:rsidRDefault="00F0033C">
      <w:pPr>
        <w:spacing w:line="312" w:lineRule="auto"/>
        <w:rPr>
          <w:rFonts w:hAnsi="宋体" w:cs="宋体"/>
          <w:b/>
          <w:sz w:val="24"/>
        </w:rPr>
      </w:pPr>
      <w:bookmarkStart w:id="147" w:name="_Toc222033878"/>
      <w:bookmarkStart w:id="148" w:name="_Toc222032696"/>
      <w:bookmarkStart w:id="149" w:name="_Toc222031029"/>
      <w:bookmarkStart w:id="150" w:name="_Toc222029527"/>
      <w:bookmarkStart w:id="151" w:name="_Toc229305387"/>
      <w:bookmarkStart w:id="152" w:name="_Toc221951111"/>
      <w:r>
        <w:rPr>
          <w:rFonts w:hAnsi="宋体" w:cs="宋体" w:hint="eastAsia"/>
          <w:b/>
          <w:sz w:val="24"/>
        </w:rPr>
        <w:t>1．一般约定</w:t>
      </w:r>
      <w:bookmarkEnd w:id="147"/>
      <w:bookmarkEnd w:id="148"/>
      <w:bookmarkEnd w:id="149"/>
      <w:bookmarkEnd w:id="150"/>
      <w:bookmarkEnd w:id="151"/>
      <w:bookmarkEnd w:id="152"/>
    </w:p>
    <w:p w:rsidR="003D66F4" w:rsidRDefault="00F0033C">
      <w:pPr>
        <w:spacing w:line="312" w:lineRule="auto"/>
        <w:rPr>
          <w:rFonts w:hAnsi="宋体" w:cs="宋体"/>
          <w:b/>
          <w:bCs/>
          <w:sz w:val="24"/>
        </w:rPr>
      </w:pPr>
      <w:bookmarkStart w:id="153" w:name="_Toc221951112"/>
      <w:r>
        <w:rPr>
          <w:rFonts w:hAnsi="宋体" w:cs="宋体" w:hint="eastAsia"/>
          <w:b/>
          <w:bCs/>
          <w:sz w:val="24"/>
        </w:rPr>
        <w:t>1.1  词语定义</w:t>
      </w:r>
      <w:bookmarkEnd w:id="153"/>
    </w:p>
    <w:p w:rsidR="003D66F4" w:rsidRDefault="00F0033C">
      <w:pPr>
        <w:spacing w:line="312" w:lineRule="auto"/>
        <w:rPr>
          <w:rFonts w:hAnsi="宋体" w:cs="宋体"/>
          <w:sz w:val="24"/>
        </w:rPr>
      </w:pPr>
      <w:bookmarkStart w:id="154" w:name="_Toc221951113"/>
      <w:r>
        <w:rPr>
          <w:rFonts w:hAnsi="宋体" w:cs="宋体" w:hint="eastAsia"/>
          <w:sz w:val="24"/>
        </w:rPr>
        <w:t>1.1.2  合同当事人和人员</w:t>
      </w:r>
      <w:bookmarkEnd w:id="154"/>
    </w:p>
    <w:p w:rsidR="003D66F4" w:rsidRDefault="00F0033C">
      <w:pPr>
        <w:spacing w:line="312" w:lineRule="auto"/>
        <w:rPr>
          <w:rFonts w:hAnsi="宋体" w:cs="宋体"/>
          <w:sz w:val="24"/>
        </w:rPr>
      </w:pPr>
      <w:bookmarkStart w:id="155" w:name="_Toc221951114"/>
      <w:r>
        <w:rPr>
          <w:rFonts w:hAnsi="宋体" w:cs="宋体" w:hint="eastAsia"/>
          <w:sz w:val="24"/>
        </w:rPr>
        <w:t>1.1.2.2  发包人：</w:t>
      </w:r>
      <w:r>
        <w:rPr>
          <w:rFonts w:hAnsi="宋体" w:cs="宋体" w:hint="eastAsia"/>
          <w:sz w:val="24"/>
          <w:u w:val="single"/>
        </w:rPr>
        <w:t xml:space="preserve">             (填入发包人的名称)       </w:t>
      </w:r>
      <w:r>
        <w:rPr>
          <w:rFonts w:hAnsi="宋体" w:cs="宋体" w:hint="eastAsia"/>
          <w:sz w:val="24"/>
        </w:rPr>
        <w:t>。</w:t>
      </w:r>
      <w:bookmarkEnd w:id="155"/>
    </w:p>
    <w:p w:rsidR="003D66F4" w:rsidRDefault="00F0033C">
      <w:pPr>
        <w:spacing w:line="312" w:lineRule="auto"/>
        <w:rPr>
          <w:rFonts w:hAnsi="宋体" w:cs="宋体"/>
          <w:sz w:val="24"/>
        </w:rPr>
      </w:pPr>
      <w:bookmarkStart w:id="156" w:name="_Toc221951115"/>
      <w:r>
        <w:rPr>
          <w:rFonts w:hAnsi="宋体" w:cs="宋体" w:hint="eastAsia"/>
          <w:sz w:val="24"/>
        </w:rPr>
        <w:t>1.1.2.3  承包人：</w:t>
      </w:r>
      <w:r>
        <w:rPr>
          <w:rFonts w:hAnsi="宋体" w:cs="宋体" w:hint="eastAsia"/>
          <w:sz w:val="24"/>
          <w:u w:val="single"/>
        </w:rPr>
        <w:t xml:space="preserve">                 (签约后填入承包人的名称)    </w:t>
      </w:r>
      <w:r>
        <w:rPr>
          <w:rFonts w:hAnsi="宋体" w:cs="宋体" w:hint="eastAsia"/>
          <w:sz w:val="24"/>
        </w:rPr>
        <w:t>。</w:t>
      </w:r>
      <w:bookmarkEnd w:id="156"/>
    </w:p>
    <w:p w:rsidR="003D66F4" w:rsidRDefault="00F0033C">
      <w:pPr>
        <w:spacing w:line="312" w:lineRule="auto"/>
        <w:rPr>
          <w:rFonts w:hAnsi="宋体" w:cs="宋体"/>
          <w:sz w:val="24"/>
        </w:rPr>
      </w:pPr>
      <w:bookmarkStart w:id="157" w:name="_Toc221951116"/>
      <w:r>
        <w:rPr>
          <w:rFonts w:hAnsi="宋体" w:cs="宋体" w:hint="eastAsia"/>
          <w:sz w:val="24"/>
        </w:rPr>
        <w:t>1.1.2.5  分包人：</w:t>
      </w:r>
      <w:r>
        <w:rPr>
          <w:rFonts w:hAnsi="宋体" w:cs="宋体" w:hint="eastAsia"/>
          <w:sz w:val="24"/>
          <w:u w:val="single"/>
        </w:rPr>
        <w:t xml:space="preserve">                 (签约后填入分包人的名称)    </w:t>
      </w:r>
      <w:r>
        <w:rPr>
          <w:rFonts w:hAnsi="宋体" w:cs="宋体" w:hint="eastAsia"/>
          <w:sz w:val="24"/>
        </w:rPr>
        <w:t>。</w:t>
      </w:r>
      <w:bookmarkEnd w:id="157"/>
    </w:p>
    <w:p w:rsidR="003D66F4" w:rsidRDefault="00F0033C">
      <w:pPr>
        <w:spacing w:line="312" w:lineRule="auto"/>
        <w:rPr>
          <w:rFonts w:hAnsi="宋体" w:cs="宋体"/>
          <w:sz w:val="24"/>
        </w:rPr>
      </w:pPr>
      <w:bookmarkStart w:id="158" w:name="_Toc221951117"/>
      <w:r>
        <w:rPr>
          <w:rFonts w:hAnsi="宋体" w:cs="宋体" w:hint="eastAsia"/>
          <w:sz w:val="24"/>
        </w:rPr>
        <w:t>1.1.2.6  监理人：</w:t>
      </w:r>
      <w:r>
        <w:rPr>
          <w:rFonts w:hAnsi="宋体" w:cs="宋体" w:hint="eastAsia"/>
          <w:sz w:val="24"/>
          <w:u w:val="single"/>
        </w:rPr>
        <w:t xml:space="preserve">                     (填入监理人名称)       </w:t>
      </w:r>
      <w:r>
        <w:rPr>
          <w:rFonts w:hAnsi="宋体" w:cs="宋体" w:hint="eastAsia"/>
          <w:sz w:val="24"/>
        </w:rPr>
        <w:t xml:space="preserve"> 。</w:t>
      </w:r>
      <w:bookmarkEnd w:id="158"/>
    </w:p>
    <w:p w:rsidR="003D66F4" w:rsidRDefault="00F0033C">
      <w:pPr>
        <w:spacing w:line="312" w:lineRule="auto"/>
        <w:rPr>
          <w:rFonts w:hAnsi="宋体" w:cs="宋体"/>
          <w:sz w:val="24"/>
        </w:rPr>
      </w:pPr>
      <w:bookmarkStart w:id="159" w:name="_Toc221951125"/>
      <w:r>
        <w:rPr>
          <w:rFonts w:hAnsi="宋体" w:cs="宋体" w:hint="eastAsia"/>
          <w:sz w:val="24"/>
        </w:rPr>
        <w:t>1.1.4  日期</w:t>
      </w:r>
      <w:bookmarkEnd w:id="159"/>
      <w:r>
        <w:rPr>
          <w:rFonts w:hAnsi="宋体" w:cs="宋体" w:hint="eastAsia"/>
          <w:sz w:val="24"/>
        </w:rPr>
        <w:t>：</w:t>
      </w:r>
    </w:p>
    <w:p w:rsidR="003D66F4" w:rsidRDefault="00F0033C">
      <w:pPr>
        <w:spacing w:line="312" w:lineRule="auto"/>
        <w:rPr>
          <w:rFonts w:hAnsi="宋体" w:cs="宋体"/>
          <w:sz w:val="24"/>
        </w:rPr>
      </w:pPr>
      <w:bookmarkStart w:id="160" w:name="_Toc221951126"/>
      <w:r>
        <w:rPr>
          <w:rFonts w:hAnsi="宋体" w:cs="宋体" w:hint="eastAsia"/>
          <w:sz w:val="24"/>
        </w:rPr>
        <w:t>1.1.4.5  缺陷责任期：</w:t>
      </w:r>
      <w:r>
        <w:rPr>
          <w:rFonts w:hAnsi="宋体" w:cs="宋体" w:hint="eastAsia"/>
          <w:sz w:val="24"/>
          <w:u w:val="single"/>
        </w:rPr>
        <w:t xml:space="preserve">    （填写本合同工程的缺陷责任期限）    </w:t>
      </w:r>
      <w:r>
        <w:rPr>
          <w:rFonts w:hAnsi="宋体" w:cs="宋体" w:hint="eastAsia"/>
          <w:sz w:val="24"/>
        </w:rPr>
        <w:t>。</w:t>
      </w:r>
      <w:bookmarkEnd w:id="160"/>
    </w:p>
    <w:p w:rsidR="003D66F4" w:rsidRDefault="00F0033C">
      <w:pPr>
        <w:spacing w:line="312" w:lineRule="auto"/>
        <w:rPr>
          <w:rFonts w:hAnsi="宋体" w:cs="宋体"/>
          <w:b/>
          <w:bCs/>
          <w:sz w:val="24"/>
        </w:rPr>
      </w:pPr>
      <w:bookmarkStart w:id="161" w:name="_Toc221951127"/>
      <w:r>
        <w:rPr>
          <w:rFonts w:hAnsi="宋体" w:cs="宋体" w:hint="eastAsia"/>
          <w:b/>
          <w:bCs/>
          <w:sz w:val="24"/>
        </w:rPr>
        <w:t>1.4  合同文件的优先顺序</w:t>
      </w:r>
      <w:bookmarkStart w:id="162" w:name="_Toc221951129"/>
      <w:bookmarkEnd w:id="161"/>
    </w:p>
    <w:p w:rsidR="003D66F4" w:rsidRDefault="00F0033C">
      <w:pPr>
        <w:spacing w:line="312" w:lineRule="auto"/>
        <w:ind w:firstLineChars="50" w:firstLine="120"/>
        <w:rPr>
          <w:rFonts w:hAnsi="宋体" w:cs="宋体"/>
          <w:sz w:val="24"/>
        </w:rPr>
      </w:pPr>
      <w:r>
        <w:rPr>
          <w:rFonts w:hAnsi="宋体" w:cs="宋体" w:hint="eastAsia"/>
          <w:sz w:val="24"/>
        </w:rPr>
        <w:t>进人合同文件的各项文件及其优先顺序是。</w:t>
      </w:r>
    </w:p>
    <w:p w:rsidR="003D66F4" w:rsidRDefault="00F0033C">
      <w:pPr>
        <w:spacing w:line="312" w:lineRule="auto"/>
        <w:rPr>
          <w:rFonts w:hAnsi="宋体" w:cs="宋体"/>
          <w:b/>
          <w:bCs/>
          <w:sz w:val="24"/>
        </w:rPr>
      </w:pPr>
      <w:r>
        <w:rPr>
          <w:rFonts w:hAnsi="宋体" w:cs="宋体" w:hint="eastAsia"/>
          <w:b/>
          <w:bCs/>
          <w:sz w:val="24"/>
        </w:rPr>
        <w:t>1.7  联络</w:t>
      </w:r>
      <w:bookmarkEnd w:id="162"/>
    </w:p>
    <w:p w:rsidR="003D66F4" w:rsidRDefault="00F0033C">
      <w:pPr>
        <w:spacing w:line="312" w:lineRule="auto"/>
        <w:rPr>
          <w:rFonts w:hAnsi="宋体" w:cs="宋体"/>
          <w:sz w:val="24"/>
        </w:rPr>
      </w:pPr>
      <w:bookmarkStart w:id="163" w:name="_Toc221951130"/>
      <w:r>
        <w:rPr>
          <w:rFonts w:hAnsi="宋体" w:cs="宋体" w:hint="eastAsia"/>
          <w:sz w:val="24"/>
        </w:rPr>
        <w:t>1.7.2来往函件均应按技术标准和要求（合同技术条款）约定的期限送达</w:t>
      </w:r>
      <w:r>
        <w:rPr>
          <w:rFonts w:hAnsi="宋体" w:cs="宋体" w:hint="eastAsia"/>
          <w:sz w:val="24"/>
          <w:u w:val="single"/>
        </w:rPr>
        <w:t xml:space="preserve">  (填写文件送达地点)  </w:t>
      </w:r>
      <w:r>
        <w:rPr>
          <w:rFonts w:hAnsi="宋体" w:cs="宋体" w:hint="eastAsia"/>
          <w:sz w:val="24"/>
        </w:rPr>
        <w:t>。</w:t>
      </w:r>
      <w:bookmarkEnd w:id="163"/>
    </w:p>
    <w:p w:rsidR="003D66F4" w:rsidRDefault="00F0033C">
      <w:pPr>
        <w:spacing w:line="312" w:lineRule="auto"/>
        <w:rPr>
          <w:rFonts w:hAnsi="宋体" w:cs="宋体"/>
          <w:b/>
          <w:sz w:val="24"/>
        </w:rPr>
      </w:pPr>
      <w:bookmarkStart w:id="164" w:name="_Toc222033879"/>
      <w:bookmarkStart w:id="165" w:name="_Toc221951131"/>
      <w:bookmarkStart w:id="166" w:name="_Toc222029528"/>
      <w:bookmarkStart w:id="167" w:name="_Toc222031030"/>
      <w:bookmarkStart w:id="168" w:name="_Toc222032697"/>
      <w:bookmarkStart w:id="169" w:name="_Toc229305388"/>
      <w:bookmarkStart w:id="170" w:name="_Toc221951132"/>
      <w:r>
        <w:rPr>
          <w:rFonts w:hAnsi="宋体" w:cs="宋体" w:hint="eastAsia"/>
          <w:b/>
          <w:sz w:val="24"/>
        </w:rPr>
        <w:t>2  发包人义务</w:t>
      </w:r>
      <w:bookmarkEnd w:id="164"/>
      <w:bookmarkEnd w:id="165"/>
      <w:bookmarkEnd w:id="166"/>
      <w:bookmarkEnd w:id="167"/>
      <w:bookmarkEnd w:id="168"/>
      <w:bookmarkEnd w:id="169"/>
    </w:p>
    <w:p w:rsidR="003D66F4" w:rsidRDefault="00F0033C">
      <w:pPr>
        <w:spacing w:line="312" w:lineRule="auto"/>
        <w:rPr>
          <w:rFonts w:hAnsi="宋体" w:cs="宋体"/>
          <w:b/>
          <w:bCs/>
          <w:sz w:val="24"/>
        </w:rPr>
      </w:pPr>
      <w:r>
        <w:rPr>
          <w:rFonts w:hAnsi="宋体" w:cs="宋体" w:hint="eastAsia"/>
          <w:b/>
          <w:bCs/>
          <w:sz w:val="24"/>
        </w:rPr>
        <w:t>2.3  提供施工场地</w:t>
      </w:r>
      <w:bookmarkEnd w:id="170"/>
    </w:p>
    <w:p w:rsidR="003D66F4" w:rsidRDefault="00F0033C">
      <w:pPr>
        <w:spacing w:line="312" w:lineRule="auto"/>
        <w:ind w:right="248" w:firstLine="480"/>
        <w:rPr>
          <w:rFonts w:hAnsi="宋体" w:cs="宋体"/>
          <w:sz w:val="24"/>
        </w:rPr>
      </w:pPr>
      <w:bookmarkStart w:id="171" w:name="_Toc221951133"/>
      <w:r>
        <w:rPr>
          <w:rFonts w:hAnsi="宋体" w:cs="宋体" w:hint="eastAsia"/>
          <w:sz w:val="24"/>
        </w:rPr>
        <w:t>2.3.2</w:t>
      </w:r>
      <w:bookmarkEnd w:id="171"/>
      <w:r>
        <w:rPr>
          <w:rFonts w:hAnsi="宋体" w:cs="宋体" w:hint="eastAsia"/>
          <w:sz w:val="24"/>
        </w:rPr>
        <w:t>发包人提供的施工场地范围为：。</w:t>
      </w:r>
    </w:p>
    <w:p w:rsidR="003D66F4" w:rsidRDefault="00F0033C">
      <w:pPr>
        <w:spacing w:line="312" w:lineRule="auto"/>
        <w:ind w:right="248" w:firstLine="480"/>
        <w:rPr>
          <w:rFonts w:hAnsi="宋体" w:cs="宋体"/>
          <w:sz w:val="24"/>
        </w:rPr>
      </w:pPr>
      <w:r>
        <w:rPr>
          <w:rFonts w:hAnsi="宋体" w:cs="宋体" w:hint="eastAsia"/>
          <w:sz w:val="24"/>
        </w:rPr>
        <w:t>2.2.3承包人自行勘察的施工场地范围为：。</w:t>
      </w:r>
    </w:p>
    <w:p w:rsidR="003D66F4" w:rsidRDefault="00F0033C">
      <w:pPr>
        <w:spacing w:line="312" w:lineRule="auto"/>
        <w:rPr>
          <w:rFonts w:hAnsi="宋体" w:cs="宋体"/>
          <w:b/>
          <w:bCs/>
          <w:sz w:val="24"/>
        </w:rPr>
      </w:pPr>
      <w:bookmarkStart w:id="172" w:name="_Toc221951134"/>
      <w:r>
        <w:rPr>
          <w:rFonts w:hAnsi="宋体" w:cs="宋体" w:hint="eastAsia"/>
          <w:b/>
          <w:bCs/>
          <w:sz w:val="24"/>
        </w:rPr>
        <w:t>2.8  其它义务</w:t>
      </w:r>
      <w:bookmarkEnd w:id="172"/>
    </w:p>
    <w:p w:rsidR="003D66F4" w:rsidRDefault="00F0033C">
      <w:pPr>
        <w:pStyle w:val="20"/>
        <w:spacing w:line="312" w:lineRule="auto"/>
        <w:ind w:left="680" w:right="248"/>
        <w:rPr>
          <w:rFonts w:hAnsi="宋体" w:cs="宋体"/>
          <w:sz w:val="24"/>
        </w:rPr>
      </w:pPr>
      <w:bookmarkStart w:id="173" w:name="_Toc221951135"/>
      <w:r>
        <w:rPr>
          <w:rFonts w:hAnsi="宋体" w:cs="宋体" w:hint="eastAsia"/>
          <w:sz w:val="24"/>
        </w:rPr>
        <w:t xml:space="preserve"> (根据发包人的合同管理要求补充)</w:t>
      </w:r>
      <w:bookmarkEnd w:id="173"/>
    </w:p>
    <w:p w:rsidR="003D66F4" w:rsidRDefault="00F0033C">
      <w:pPr>
        <w:spacing w:line="312" w:lineRule="auto"/>
        <w:ind w:right="248" w:firstLine="480"/>
        <w:rPr>
          <w:rFonts w:hAnsi="宋体" w:cs="宋体"/>
          <w:sz w:val="24"/>
        </w:rPr>
      </w:pPr>
      <w:bookmarkStart w:id="174" w:name="_Toc221951136"/>
      <w:r>
        <w:rPr>
          <w:rFonts w:hAnsi="宋体" w:cs="宋体" w:hint="eastAsia"/>
          <w:sz w:val="24"/>
        </w:rPr>
        <w:t>(1) ……</w:t>
      </w:r>
      <w:bookmarkEnd w:id="174"/>
    </w:p>
    <w:p w:rsidR="003D66F4" w:rsidRDefault="00F0033C">
      <w:pPr>
        <w:spacing w:line="312" w:lineRule="auto"/>
        <w:ind w:right="248" w:firstLine="480"/>
        <w:rPr>
          <w:rFonts w:hAnsi="宋体" w:cs="宋体"/>
          <w:sz w:val="24"/>
        </w:rPr>
      </w:pPr>
      <w:bookmarkStart w:id="175" w:name="_Toc221951137"/>
      <w:r>
        <w:rPr>
          <w:rFonts w:hAnsi="宋体" w:cs="宋体" w:hint="eastAsia"/>
          <w:sz w:val="24"/>
        </w:rPr>
        <w:t>(2) ……</w:t>
      </w:r>
      <w:bookmarkEnd w:id="175"/>
    </w:p>
    <w:p w:rsidR="003D66F4" w:rsidRDefault="00F0033C">
      <w:pPr>
        <w:spacing w:line="312" w:lineRule="auto"/>
        <w:rPr>
          <w:rFonts w:hAnsi="宋体" w:cs="宋体"/>
          <w:b/>
          <w:sz w:val="24"/>
        </w:rPr>
      </w:pPr>
      <w:bookmarkStart w:id="176" w:name="_Toc229305389"/>
      <w:bookmarkStart w:id="177" w:name="_Toc222029529"/>
      <w:bookmarkStart w:id="178" w:name="_Toc221951140"/>
      <w:bookmarkStart w:id="179" w:name="_Toc222031031"/>
      <w:bookmarkStart w:id="180" w:name="_Toc222033880"/>
      <w:bookmarkStart w:id="181" w:name="_Toc222032698"/>
      <w:r>
        <w:rPr>
          <w:rFonts w:hAnsi="宋体" w:cs="宋体" w:hint="eastAsia"/>
          <w:b/>
          <w:sz w:val="24"/>
        </w:rPr>
        <w:t>3  监理人</w:t>
      </w:r>
      <w:bookmarkEnd w:id="176"/>
      <w:bookmarkEnd w:id="177"/>
      <w:bookmarkEnd w:id="178"/>
      <w:bookmarkEnd w:id="179"/>
      <w:bookmarkEnd w:id="180"/>
      <w:bookmarkEnd w:id="181"/>
    </w:p>
    <w:p w:rsidR="003D66F4" w:rsidRDefault="00F0033C">
      <w:pPr>
        <w:spacing w:line="312" w:lineRule="auto"/>
        <w:rPr>
          <w:rFonts w:hAnsi="宋体" w:cs="宋体"/>
          <w:b/>
          <w:bCs/>
          <w:sz w:val="24"/>
        </w:rPr>
      </w:pPr>
      <w:bookmarkStart w:id="182" w:name="_Toc221951141"/>
      <w:r>
        <w:rPr>
          <w:rFonts w:hAnsi="宋体" w:cs="宋体" w:hint="eastAsia"/>
          <w:b/>
          <w:bCs/>
          <w:sz w:val="24"/>
        </w:rPr>
        <w:t>3.1  监理人的职责和权力</w:t>
      </w:r>
      <w:bookmarkEnd w:id="182"/>
    </w:p>
    <w:p w:rsidR="003D66F4" w:rsidRDefault="00F0033C">
      <w:pPr>
        <w:spacing w:line="312" w:lineRule="auto"/>
        <w:ind w:right="248" w:firstLine="480"/>
        <w:rPr>
          <w:rFonts w:hAnsi="宋体" w:cs="宋体"/>
          <w:sz w:val="24"/>
        </w:rPr>
      </w:pPr>
      <w:bookmarkStart w:id="183" w:name="_Toc221951142"/>
      <w:r>
        <w:rPr>
          <w:rFonts w:hAnsi="宋体" w:cs="宋体" w:hint="eastAsia"/>
          <w:sz w:val="24"/>
        </w:rPr>
        <w:t>3.1.1</w:t>
      </w:r>
      <w:bookmarkEnd w:id="183"/>
      <w:r>
        <w:rPr>
          <w:rFonts w:hAnsi="宋体" w:cs="宋体" w:hint="eastAsia"/>
          <w:sz w:val="24"/>
        </w:rPr>
        <w:t>监理人须根据发包人事先批准的权力范围行使权力，发包人批准的权力范围：（填写监理人须经发包人批准才能行使的权力，以下示例供参考）</w:t>
      </w:r>
    </w:p>
    <w:p w:rsidR="003D66F4" w:rsidRDefault="00F0033C">
      <w:pPr>
        <w:spacing w:line="312" w:lineRule="auto"/>
        <w:ind w:right="248" w:firstLine="480"/>
        <w:rPr>
          <w:rFonts w:hAnsi="宋体" w:cs="宋体"/>
          <w:sz w:val="24"/>
        </w:rPr>
      </w:pPr>
      <w:bookmarkStart w:id="184" w:name="_Toc222029530"/>
      <w:bookmarkStart w:id="185" w:name="_Toc222031032"/>
      <w:bookmarkStart w:id="186" w:name="_Toc222032699"/>
      <w:bookmarkStart w:id="187" w:name="_Toc222033881"/>
      <w:bookmarkStart w:id="188" w:name="_Toc221951150"/>
      <w:bookmarkStart w:id="189" w:name="_Toc229305390"/>
      <w:r>
        <w:rPr>
          <w:rFonts w:hAnsi="宋体" w:cs="宋体" w:hint="eastAsia"/>
          <w:sz w:val="24"/>
        </w:rPr>
        <w:t>(l）按第4.3款约定，批准工程的分包；</w:t>
      </w:r>
    </w:p>
    <w:p w:rsidR="003D66F4" w:rsidRDefault="00F0033C">
      <w:pPr>
        <w:spacing w:line="312" w:lineRule="auto"/>
        <w:ind w:right="248" w:firstLine="480"/>
        <w:rPr>
          <w:rFonts w:hAnsi="宋体" w:cs="宋体"/>
          <w:sz w:val="24"/>
        </w:rPr>
      </w:pPr>
      <w:r>
        <w:rPr>
          <w:rFonts w:hAnsi="宋体" w:cs="宋体" w:hint="eastAsia"/>
          <w:sz w:val="24"/>
        </w:rPr>
        <w:lastRenderedPageBreak/>
        <w:t>(2）按第11.3款约定，确定延长完工期限；</w:t>
      </w:r>
    </w:p>
    <w:p w:rsidR="003D66F4" w:rsidRDefault="00F0033C">
      <w:pPr>
        <w:spacing w:line="312" w:lineRule="auto"/>
        <w:ind w:right="248" w:firstLine="480"/>
        <w:rPr>
          <w:rFonts w:hAnsi="宋体" w:cs="宋体"/>
          <w:sz w:val="24"/>
        </w:rPr>
      </w:pPr>
      <w:r>
        <w:rPr>
          <w:rFonts w:hAnsi="宋体" w:cs="宋体" w:hint="eastAsia"/>
          <w:sz w:val="24"/>
        </w:rPr>
        <w:t>(3）按第15.6款约定，批准暂列金额的使用；</w:t>
      </w:r>
    </w:p>
    <w:p w:rsidR="003D66F4" w:rsidRDefault="00F0033C">
      <w:pPr>
        <w:spacing w:line="312" w:lineRule="auto"/>
        <w:ind w:right="248" w:firstLine="480"/>
        <w:rPr>
          <w:rFonts w:hAnsi="宋体" w:cs="宋体"/>
          <w:sz w:val="24"/>
        </w:rPr>
      </w:pPr>
      <w:r>
        <w:rPr>
          <w:rFonts w:hAnsi="宋体" w:cs="宋体" w:hint="eastAsia"/>
          <w:sz w:val="24"/>
        </w:rPr>
        <w:t xml:space="preserve">(4）… … </w:t>
      </w:r>
    </w:p>
    <w:p w:rsidR="003D66F4" w:rsidRDefault="00F0033C">
      <w:pPr>
        <w:spacing w:line="312" w:lineRule="auto"/>
        <w:rPr>
          <w:rFonts w:hAnsi="宋体" w:cs="宋体"/>
          <w:b/>
          <w:sz w:val="24"/>
        </w:rPr>
      </w:pPr>
      <w:r>
        <w:rPr>
          <w:rFonts w:hAnsi="宋体" w:cs="宋体" w:hint="eastAsia"/>
          <w:b/>
          <w:sz w:val="24"/>
        </w:rPr>
        <w:t>4  承包人</w:t>
      </w:r>
      <w:bookmarkEnd w:id="184"/>
      <w:bookmarkEnd w:id="185"/>
      <w:bookmarkEnd w:id="186"/>
      <w:bookmarkEnd w:id="187"/>
      <w:bookmarkEnd w:id="188"/>
      <w:bookmarkEnd w:id="189"/>
    </w:p>
    <w:p w:rsidR="003D66F4" w:rsidRDefault="00F0033C">
      <w:pPr>
        <w:spacing w:line="312" w:lineRule="auto"/>
        <w:rPr>
          <w:rFonts w:hAnsi="宋体" w:cs="宋体"/>
          <w:b/>
          <w:bCs/>
          <w:sz w:val="24"/>
        </w:rPr>
      </w:pPr>
      <w:bookmarkStart w:id="190" w:name="_Toc221951151"/>
      <w:r>
        <w:rPr>
          <w:rFonts w:hAnsi="宋体" w:cs="宋体" w:hint="eastAsia"/>
          <w:b/>
          <w:bCs/>
          <w:sz w:val="24"/>
        </w:rPr>
        <w:t>4.1  承包人的一般义务</w:t>
      </w:r>
      <w:bookmarkEnd w:id="190"/>
    </w:p>
    <w:p w:rsidR="003D66F4" w:rsidRDefault="00F0033C">
      <w:pPr>
        <w:spacing w:line="312" w:lineRule="auto"/>
        <w:ind w:right="248" w:firstLine="480"/>
        <w:rPr>
          <w:rFonts w:hAnsi="宋体" w:cs="宋体"/>
          <w:sz w:val="24"/>
        </w:rPr>
      </w:pPr>
      <w:bookmarkStart w:id="191" w:name="_Toc221951152"/>
      <w:r>
        <w:rPr>
          <w:rFonts w:hAnsi="宋体" w:cs="宋体" w:hint="eastAsia"/>
          <w:sz w:val="24"/>
        </w:rPr>
        <w:t>4.1.1承包人项目班子其他成员：</w:t>
      </w:r>
    </w:p>
    <w:p w:rsidR="003D66F4" w:rsidRDefault="00F0033C">
      <w:pPr>
        <w:spacing w:line="312" w:lineRule="auto"/>
        <w:ind w:right="248" w:firstLine="480"/>
        <w:rPr>
          <w:rFonts w:hAnsi="宋体" w:cs="宋体"/>
          <w:sz w:val="24"/>
        </w:rPr>
      </w:pPr>
      <w:r>
        <w:rPr>
          <w:rFonts w:hAnsi="宋体" w:cs="宋体" w:hint="eastAsia"/>
          <w:sz w:val="24"/>
        </w:rPr>
        <w:t>投标文件中确定的项目班子成员在中标后原则上不得更换，如确因不可抗力因素必须要更换项目班子其他成员的，必须在征得发包人同意后更换同资质同水平的人员派驻现场。项目班子其他成员每更换一次对承包人给予10000元/人的罚款。</w:t>
      </w:r>
    </w:p>
    <w:p w:rsidR="003D66F4" w:rsidRDefault="00F0033C">
      <w:pPr>
        <w:spacing w:line="312" w:lineRule="auto"/>
        <w:ind w:right="248" w:firstLine="480"/>
        <w:rPr>
          <w:rFonts w:hAnsi="宋体" w:cs="宋体"/>
          <w:sz w:val="24"/>
        </w:rPr>
      </w:pPr>
      <w:r>
        <w:rPr>
          <w:rFonts w:hAnsi="宋体" w:cs="宋体" w:hint="eastAsia"/>
          <w:sz w:val="24"/>
        </w:rPr>
        <w:t>4.1.10  其他义务</w:t>
      </w:r>
      <w:bookmarkEnd w:id="191"/>
    </w:p>
    <w:p w:rsidR="003D66F4" w:rsidRDefault="00F0033C">
      <w:pPr>
        <w:spacing w:line="312" w:lineRule="auto"/>
        <w:ind w:right="248" w:firstLine="480"/>
        <w:rPr>
          <w:rFonts w:hAnsi="宋体" w:cs="宋体"/>
          <w:sz w:val="24"/>
        </w:rPr>
      </w:pPr>
      <w:r>
        <w:rPr>
          <w:rFonts w:hAnsi="宋体" w:cs="宋体" w:hint="eastAsia"/>
          <w:sz w:val="24"/>
        </w:rPr>
        <w:t xml:space="preserve">　（1）… …</w:t>
      </w:r>
    </w:p>
    <w:p w:rsidR="003D66F4" w:rsidRDefault="00F0033C">
      <w:pPr>
        <w:spacing w:line="312" w:lineRule="auto"/>
        <w:ind w:right="248" w:firstLine="480"/>
        <w:rPr>
          <w:rFonts w:hAnsi="宋体" w:cs="宋体"/>
          <w:sz w:val="24"/>
        </w:rPr>
      </w:pPr>
      <w:r>
        <w:rPr>
          <w:rFonts w:hAnsi="宋体" w:cs="宋体" w:hint="eastAsia"/>
          <w:sz w:val="24"/>
        </w:rPr>
        <w:t xml:space="preserve">　（2）… …</w:t>
      </w:r>
    </w:p>
    <w:p w:rsidR="003D66F4" w:rsidRDefault="00F0033C">
      <w:pPr>
        <w:spacing w:line="312" w:lineRule="auto"/>
        <w:rPr>
          <w:rFonts w:hAnsi="宋体" w:cs="宋体"/>
          <w:b/>
          <w:bCs/>
          <w:sz w:val="24"/>
        </w:rPr>
      </w:pPr>
      <w:bookmarkStart w:id="192" w:name="_Toc221951153"/>
      <w:r>
        <w:rPr>
          <w:rFonts w:hAnsi="宋体" w:cs="宋体" w:hint="eastAsia"/>
          <w:b/>
          <w:bCs/>
          <w:sz w:val="24"/>
        </w:rPr>
        <w:t>4.3  分包</w:t>
      </w:r>
      <w:bookmarkEnd w:id="192"/>
    </w:p>
    <w:p w:rsidR="003D66F4" w:rsidRDefault="00F0033C">
      <w:pPr>
        <w:spacing w:line="312" w:lineRule="auto"/>
        <w:ind w:right="248" w:firstLineChars="150" w:firstLine="360"/>
        <w:rPr>
          <w:rFonts w:hAnsi="宋体" w:cs="宋体"/>
          <w:bCs/>
          <w:sz w:val="24"/>
        </w:rPr>
      </w:pPr>
      <w:bookmarkStart w:id="193" w:name="_Toc221951154"/>
      <w:r>
        <w:rPr>
          <w:rFonts w:hAnsi="宋体" w:cs="宋体" w:hint="eastAsia"/>
          <w:bCs/>
          <w:sz w:val="24"/>
        </w:rPr>
        <w:t>4.3.2  允许承包人分包的工程项目、工作内容与</w:t>
      </w:r>
      <w:r>
        <w:rPr>
          <w:rFonts w:hAnsi="宋体" w:cs="宋体" w:hint="eastAsia"/>
          <w:sz w:val="24"/>
          <w:lang w:val="zh-CN"/>
        </w:rPr>
        <w:t>分包金额</w:t>
      </w:r>
      <w:r>
        <w:rPr>
          <w:rFonts w:hAnsi="宋体" w:cs="宋体" w:hint="eastAsia"/>
          <w:bCs/>
          <w:sz w:val="24"/>
        </w:rPr>
        <w:t>限额为：</w:t>
      </w:r>
      <w:bookmarkEnd w:id="193"/>
    </w:p>
    <w:p w:rsidR="003D66F4" w:rsidRDefault="00F0033C">
      <w:pPr>
        <w:pStyle w:val="20"/>
        <w:spacing w:line="312" w:lineRule="auto"/>
        <w:ind w:leftChars="0" w:left="0" w:right="248"/>
        <w:rPr>
          <w:rFonts w:hAnsi="宋体" w:cs="宋体"/>
          <w:bCs/>
          <w:sz w:val="24"/>
        </w:rPr>
      </w:pPr>
      <w:bookmarkStart w:id="194" w:name="_Toc221951155"/>
      <w:r>
        <w:rPr>
          <w:rFonts w:hAnsi="宋体" w:cs="宋体" w:hint="eastAsia"/>
          <w:sz w:val="24"/>
        </w:rPr>
        <w:t>（</w:t>
      </w:r>
      <w:r>
        <w:rPr>
          <w:rFonts w:hAnsi="宋体" w:cs="宋体" w:hint="eastAsia"/>
          <w:bCs/>
          <w:sz w:val="24"/>
        </w:rPr>
        <w:t>1）工程项目：。</w:t>
      </w:r>
      <w:bookmarkEnd w:id="194"/>
    </w:p>
    <w:p w:rsidR="003D66F4" w:rsidRDefault="00F0033C">
      <w:pPr>
        <w:pStyle w:val="20"/>
        <w:spacing w:line="312" w:lineRule="auto"/>
        <w:ind w:leftChars="0" w:left="0" w:right="248" w:firstLineChars="50" w:firstLine="120"/>
        <w:rPr>
          <w:rFonts w:hAnsi="宋体" w:cs="宋体"/>
          <w:bCs/>
          <w:sz w:val="24"/>
        </w:rPr>
      </w:pPr>
      <w:bookmarkStart w:id="195" w:name="_Toc221951156"/>
      <w:r>
        <w:rPr>
          <w:rFonts w:hAnsi="宋体" w:cs="宋体" w:hint="eastAsia"/>
          <w:bCs/>
          <w:sz w:val="24"/>
        </w:rPr>
        <w:t>（2）工作内容：。</w:t>
      </w:r>
      <w:bookmarkEnd w:id="195"/>
    </w:p>
    <w:p w:rsidR="003D66F4" w:rsidRDefault="00F0033C">
      <w:pPr>
        <w:pStyle w:val="20"/>
        <w:spacing w:line="312" w:lineRule="auto"/>
        <w:ind w:leftChars="0" w:left="0" w:right="248" w:firstLineChars="100" w:firstLine="240"/>
        <w:rPr>
          <w:rFonts w:hAnsi="宋体" w:cs="宋体"/>
          <w:sz w:val="24"/>
        </w:rPr>
      </w:pPr>
      <w:bookmarkStart w:id="196" w:name="_Toc221951157"/>
      <w:r>
        <w:rPr>
          <w:rFonts w:hAnsi="宋体" w:cs="宋体" w:hint="eastAsia"/>
          <w:sz w:val="24"/>
        </w:rPr>
        <w:t>（3）分包金额限额：。</w:t>
      </w:r>
      <w:bookmarkEnd w:id="196"/>
    </w:p>
    <w:p w:rsidR="003D66F4" w:rsidRDefault="00F0033C">
      <w:pPr>
        <w:pStyle w:val="20"/>
        <w:spacing w:line="312" w:lineRule="auto"/>
        <w:ind w:leftChars="0" w:left="0" w:right="248" w:firstLineChars="150" w:firstLine="360"/>
        <w:rPr>
          <w:rFonts w:hAnsi="宋体" w:cs="宋体"/>
          <w:bCs/>
          <w:sz w:val="24"/>
        </w:rPr>
      </w:pPr>
      <w:r>
        <w:rPr>
          <w:rFonts w:hAnsi="宋体" w:cs="宋体" w:hint="eastAsia"/>
          <w:sz w:val="24"/>
        </w:rPr>
        <w:t xml:space="preserve">4.3.10 分包人项目管理机构的设立：。 </w:t>
      </w:r>
    </w:p>
    <w:p w:rsidR="003D66F4" w:rsidRDefault="00F0033C">
      <w:pPr>
        <w:spacing w:line="312" w:lineRule="auto"/>
        <w:rPr>
          <w:rFonts w:hAnsi="宋体" w:cs="宋体"/>
          <w:b/>
          <w:bCs/>
          <w:sz w:val="24"/>
        </w:rPr>
      </w:pPr>
      <w:bookmarkStart w:id="197" w:name="_Toc221951158"/>
      <w:r>
        <w:rPr>
          <w:rFonts w:hAnsi="宋体" w:cs="宋体" w:hint="eastAsia"/>
          <w:b/>
          <w:bCs/>
          <w:sz w:val="24"/>
        </w:rPr>
        <w:t>4.11  不利物质条件</w:t>
      </w:r>
      <w:bookmarkEnd w:id="197"/>
    </w:p>
    <w:p w:rsidR="003D66F4" w:rsidRDefault="00F0033C">
      <w:pPr>
        <w:spacing w:line="312" w:lineRule="auto"/>
        <w:ind w:right="248" w:firstLineChars="150" w:firstLine="360"/>
        <w:rPr>
          <w:rFonts w:hAnsi="宋体" w:cs="宋体"/>
          <w:sz w:val="24"/>
        </w:rPr>
      </w:pPr>
      <w:bookmarkStart w:id="198" w:name="_Toc221951159"/>
      <w:r>
        <w:rPr>
          <w:rFonts w:hAnsi="宋体" w:cs="宋体" w:hint="eastAsia"/>
          <w:sz w:val="24"/>
        </w:rPr>
        <w:t>4.11.1 不利物质条件的范围：。</w:t>
      </w:r>
      <w:bookmarkEnd w:id="198"/>
    </w:p>
    <w:p w:rsidR="003D66F4" w:rsidRDefault="00F0033C">
      <w:pPr>
        <w:spacing w:line="312" w:lineRule="auto"/>
        <w:rPr>
          <w:rFonts w:hAnsi="宋体" w:cs="宋体"/>
          <w:b/>
          <w:sz w:val="24"/>
        </w:rPr>
      </w:pPr>
      <w:bookmarkStart w:id="199" w:name="_Toc222031033"/>
      <w:bookmarkStart w:id="200" w:name="_Toc222032700"/>
      <w:bookmarkStart w:id="201" w:name="_Toc221951160"/>
      <w:bookmarkStart w:id="202" w:name="_Toc222029531"/>
      <w:bookmarkStart w:id="203" w:name="_Toc229305391"/>
      <w:bookmarkStart w:id="204" w:name="_Toc222033882"/>
      <w:r>
        <w:rPr>
          <w:rFonts w:hAnsi="宋体" w:cs="宋体" w:hint="eastAsia"/>
          <w:b/>
          <w:sz w:val="24"/>
        </w:rPr>
        <w:t>5  材料和工程设备</w:t>
      </w:r>
      <w:bookmarkEnd w:id="199"/>
      <w:bookmarkEnd w:id="200"/>
      <w:bookmarkEnd w:id="201"/>
      <w:bookmarkEnd w:id="202"/>
      <w:bookmarkEnd w:id="203"/>
      <w:bookmarkEnd w:id="204"/>
    </w:p>
    <w:p w:rsidR="003D66F4" w:rsidRDefault="00F0033C">
      <w:pPr>
        <w:spacing w:line="312" w:lineRule="auto"/>
        <w:rPr>
          <w:rFonts w:hAnsi="宋体" w:cs="宋体"/>
          <w:b/>
          <w:bCs/>
          <w:sz w:val="24"/>
        </w:rPr>
      </w:pPr>
      <w:bookmarkStart w:id="205" w:name="_Toc221951161"/>
      <w:r>
        <w:rPr>
          <w:rFonts w:hAnsi="宋体" w:cs="宋体" w:hint="eastAsia"/>
          <w:b/>
          <w:bCs/>
          <w:sz w:val="24"/>
        </w:rPr>
        <w:t xml:space="preserve">5.2  </w:t>
      </w:r>
      <w:bookmarkEnd w:id="205"/>
      <w:r>
        <w:rPr>
          <w:rFonts w:hAnsi="宋体" w:cs="宋体" w:hint="eastAsia"/>
          <w:b/>
          <w:bCs/>
          <w:sz w:val="24"/>
        </w:rPr>
        <w:t>发包人提供的材料和工程设备</w:t>
      </w:r>
    </w:p>
    <w:p w:rsidR="003D66F4" w:rsidRDefault="00F0033C">
      <w:pPr>
        <w:spacing w:line="312" w:lineRule="auto"/>
        <w:ind w:firstLineChars="150" w:firstLine="360"/>
        <w:rPr>
          <w:rFonts w:hAnsi="宋体" w:cs="宋体"/>
          <w:sz w:val="24"/>
        </w:rPr>
      </w:pPr>
      <w:r>
        <w:rPr>
          <w:rFonts w:hAnsi="宋体" w:cs="宋体" w:hint="eastAsia"/>
          <w:sz w:val="24"/>
        </w:rPr>
        <w:t>5.2.1 发包人提</w:t>
      </w:r>
      <w:r>
        <w:rPr>
          <w:rFonts w:hAnsi="宋体" w:cs="宋体" w:hint="eastAsia"/>
          <w:bCs/>
          <w:sz w:val="24"/>
        </w:rPr>
        <w:t>供的材料和工程设备</w:t>
      </w:r>
      <w:r>
        <w:rPr>
          <w:rFonts w:hAnsi="宋体" w:cs="宋体" w:hint="eastAsia"/>
          <w:sz w:val="24"/>
        </w:rPr>
        <w:t>见下表：</w:t>
      </w:r>
    </w:p>
    <w:p w:rsidR="003D66F4" w:rsidRDefault="00F0033C" w:rsidP="001B5513">
      <w:pPr>
        <w:spacing w:line="312" w:lineRule="auto"/>
        <w:ind w:right="248" w:firstLineChars="1167" w:firstLine="2812"/>
        <w:rPr>
          <w:rFonts w:hAnsi="宋体" w:cs="宋体"/>
          <w:sz w:val="24"/>
        </w:rPr>
      </w:pPr>
      <w:r>
        <w:rPr>
          <w:rFonts w:hAnsi="宋体" w:cs="宋体" w:hint="eastAsia"/>
          <w:b/>
          <w:sz w:val="24"/>
        </w:rPr>
        <w:t>发包人提供的主要材料表(</w:t>
      </w:r>
      <w:r>
        <w:rPr>
          <w:rFonts w:hAnsi="宋体" w:cs="宋体" w:hint="eastAsia"/>
          <w:sz w:val="24"/>
        </w:rPr>
        <w:t>参考格式</w:t>
      </w:r>
      <w:r>
        <w:rPr>
          <w:rFonts w:hAnsi="宋体" w:cs="宋体" w:hint="eastAsia"/>
          <w:b/>
          <w:sz w:val="24"/>
        </w:rPr>
        <w:t>)</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196"/>
        <w:gridCol w:w="1196"/>
        <w:gridCol w:w="763"/>
        <w:gridCol w:w="1196"/>
        <w:gridCol w:w="1196"/>
        <w:gridCol w:w="1596"/>
        <w:gridCol w:w="796"/>
      </w:tblGrid>
      <w:tr w:rsidR="003D66F4">
        <w:tc>
          <w:tcPr>
            <w:tcW w:w="793" w:type="dxa"/>
          </w:tcPr>
          <w:p w:rsidR="003D66F4" w:rsidRDefault="00F0033C">
            <w:pPr>
              <w:spacing w:line="312" w:lineRule="auto"/>
              <w:ind w:right="-3"/>
              <w:jc w:val="center"/>
              <w:rPr>
                <w:rFonts w:hAnsi="宋体" w:cs="宋体"/>
                <w:sz w:val="24"/>
              </w:rPr>
            </w:pPr>
            <w:r>
              <w:rPr>
                <w:rFonts w:hAnsi="宋体" w:cs="宋体" w:hint="eastAsia"/>
                <w:sz w:val="24"/>
              </w:rPr>
              <w:t>序号</w:t>
            </w:r>
          </w:p>
        </w:tc>
        <w:tc>
          <w:tcPr>
            <w:tcW w:w="1196" w:type="dxa"/>
          </w:tcPr>
          <w:p w:rsidR="003D66F4" w:rsidRDefault="00F0033C">
            <w:pPr>
              <w:spacing w:line="312" w:lineRule="auto"/>
              <w:jc w:val="center"/>
              <w:rPr>
                <w:rFonts w:hAnsi="宋体" w:cs="宋体"/>
                <w:sz w:val="24"/>
              </w:rPr>
            </w:pPr>
            <w:r>
              <w:rPr>
                <w:rFonts w:hAnsi="宋体" w:cs="宋体" w:hint="eastAsia"/>
                <w:sz w:val="24"/>
              </w:rPr>
              <w:t>材料名称</w:t>
            </w:r>
          </w:p>
        </w:tc>
        <w:tc>
          <w:tcPr>
            <w:tcW w:w="1196" w:type="dxa"/>
          </w:tcPr>
          <w:p w:rsidR="003D66F4" w:rsidRDefault="00F0033C">
            <w:pPr>
              <w:spacing w:line="312" w:lineRule="auto"/>
              <w:jc w:val="center"/>
              <w:rPr>
                <w:rFonts w:hAnsi="宋体" w:cs="宋体"/>
                <w:sz w:val="24"/>
              </w:rPr>
            </w:pPr>
            <w:r>
              <w:rPr>
                <w:rFonts w:hAnsi="宋体" w:cs="宋体" w:hint="eastAsia"/>
                <w:sz w:val="24"/>
              </w:rPr>
              <w:t>材料规格</w:t>
            </w:r>
          </w:p>
        </w:tc>
        <w:tc>
          <w:tcPr>
            <w:tcW w:w="763" w:type="dxa"/>
          </w:tcPr>
          <w:p w:rsidR="003D66F4" w:rsidRDefault="00F0033C">
            <w:pPr>
              <w:spacing w:line="312" w:lineRule="auto"/>
              <w:ind w:right="-33"/>
              <w:jc w:val="center"/>
              <w:rPr>
                <w:rFonts w:hAnsi="宋体" w:cs="宋体"/>
                <w:sz w:val="24"/>
              </w:rPr>
            </w:pPr>
            <w:r>
              <w:rPr>
                <w:rFonts w:hAnsi="宋体" w:cs="宋体" w:hint="eastAsia"/>
                <w:sz w:val="24"/>
              </w:rPr>
              <w:t>数量</w:t>
            </w:r>
          </w:p>
        </w:tc>
        <w:tc>
          <w:tcPr>
            <w:tcW w:w="1196" w:type="dxa"/>
          </w:tcPr>
          <w:p w:rsidR="003D66F4" w:rsidRDefault="00F0033C">
            <w:pPr>
              <w:spacing w:line="312" w:lineRule="auto"/>
              <w:jc w:val="center"/>
              <w:rPr>
                <w:rFonts w:hAnsi="宋体" w:cs="宋体"/>
                <w:sz w:val="24"/>
              </w:rPr>
            </w:pPr>
            <w:r>
              <w:rPr>
                <w:rFonts w:hAnsi="宋体" w:cs="宋体" w:hint="eastAsia"/>
                <w:sz w:val="24"/>
              </w:rPr>
              <w:t>交货地点</w:t>
            </w:r>
          </w:p>
        </w:tc>
        <w:tc>
          <w:tcPr>
            <w:tcW w:w="1196" w:type="dxa"/>
          </w:tcPr>
          <w:p w:rsidR="003D66F4" w:rsidRDefault="00F0033C">
            <w:pPr>
              <w:spacing w:line="312" w:lineRule="auto"/>
              <w:jc w:val="center"/>
              <w:rPr>
                <w:rFonts w:hAnsi="宋体" w:cs="宋体"/>
                <w:sz w:val="24"/>
              </w:rPr>
            </w:pPr>
            <w:r>
              <w:rPr>
                <w:rFonts w:hAnsi="宋体" w:cs="宋体" w:hint="eastAsia"/>
                <w:sz w:val="24"/>
              </w:rPr>
              <w:t>交货方式</w:t>
            </w:r>
          </w:p>
        </w:tc>
        <w:tc>
          <w:tcPr>
            <w:tcW w:w="1596" w:type="dxa"/>
          </w:tcPr>
          <w:p w:rsidR="003D66F4" w:rsidRDefault="00F0033C">
            <w:pPr>
              <w:spacing w:line="312" w:lineRule="auto"/>
              <w:jc w:val="center"/>
              <w:rPr>
                <w:rFonts w:hAnsi="宋体" w:cs="宋体"/>
                <w:sz w:val="24"/>
              </w:rPr>
            </w:pPr>
            <w:r>
              <w:rPr>
                <w:rFonts w:hAnsi="宋体" w:cs="宋体" w:hint="eastAsia"/>
                <w:sz w:val="24"/>
              </w:rPr>
              <w:t>计划交货日期</w:t>
            </w:r>
          </w:p>
        </w:tc>
        <w:tc>
          <w:tcPr>
            <w:tcW w:w="796" w:type="dxa"/>
          </w:tcPr>
          <w:p w:rsidR="003D66F4" w:rsidRDefault="00F0033C">
            <w:pPr>
              <w:spacing w:line="312" w:lineRule="auto"/>
              <w:jc w:val="center"/>
              <w:rPr>
                <w:rFonts w:hAnsi="宋体" w:cs="宋体"/>
                <w:sz w:val="24"/>
              </w:rPr>
            </w:pPr>
            <w:r>
              <w:rPr>
                <w:rFonts w:hAnsi="宋体" w:cs="宋体" w:hint="eastAsia"/>
                <w:sz w:val="24"/>
              </w:rPr>
              <w:t>备注</w:t>
            </w:r>
          </w:p>
        </w:tc>
      </w:tr>
      <w:tr w:rsidR="003D66F4">
        <w:tc>
          <w:tcPr>
            <w:tcW w:w="793"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763"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596" w:type="dxa"/>
          </w:tcPr>
          <w:p w:rsidR="003D66F4" w:rsidRDefault="003D66F4">
            <w:pPr>
              <w:spacing w:line="312" w:lineRule="auto"/>
              <w:ind w:right="248"/>
              <w:jc w:val="center"/>
              <w:rPr>
                <w:rFonts w:hAnsi="宋体" w:cs="宋体"/>
                <w:sz w:val="24"/>
              </w:rPr>
            </w:pPr>
          </w:p>
        </w:tc>
        <w:tc>
          <w:tcPr>
            <w:tcW w:w="796" w:type="dxa"/>
          </w:tcPr>
          <w:p w:rsidR="003D66F4" w:rsidRDefault="003D66F4">
            <w:pPr>
              <w:spacing w:line="312" w:lineRule="auto"/>
              <w:ind w:right="248"/>
              <w:jc w:val="center"/>
              <w:rPr>
                <w:rFonts w:hAnsi="宋体" w:cs="宋体"/>
                <w:sz w:val="24"/>
              </w:rPr>
            </w:pPr>
          </w:p>
        </w:tc>
      </w:tr>
      <w:tr w:rsidR="003D66F4">
        <w:tc>
          <w:tcPr>
            <w:tcW w:w="793"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763"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596" w:type="dxa"/>
          </w:tcPr>
          <w:p w:rsidR="003D66F4" w:rsidRDefault="003D66F4">
            <w:pPr>
              <w:spacing w:line="312" w:lineRule="auto"/>
              <w:ind w:right="248"/>
              <w:jc w:val="center"/>
              <w:rPr>
                <w:rFonts w:hAnsi="宋体" w:cs="宋体"/>
                <w:sz w:val="24"/>
              </w:rPr>
            </w:pPr>
          </w:p>
        </w:tc>
        <w:tc>
          <w:tcPr>
            <w:tcW w:w="796" w:type="dxa"/>
          </w:tcPr>
          <w:p w:rsidR="003D66F4" w:rsidRDefault="003D66F4">
            <w:pPr>
              <w:spacing w:line="312" w:lineRule="auto"/>
              <w:ind w:right="248"/>
              <w:jc w:val="center"/>
              <w:rPr>
                <w:rFonts w:hAnsi="宋体" w:cs="宋体"/>
                <w:sz w:val="24"/>
              </w:rPr>
            </w:pPr>
          </w:p>
        </w:tc>
      </w:tr>
      <w:tr w:rsidR="003D66F4">
        <w:tc>
          <w:tcPr>
            <w:tcW w:w="793"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763"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596" w:type="dxa"/>
          </w:tcPr>
          <w:p w:rsidR="003D66F4" w:rsidRDefault="003D66F4">
            <w:pPr>
              <w:spacing w:line="312" w:lineRule="auto"/>
              <w:ind w:right="248"/>
              <w:jc w:val="center"/>
              <w:rPr>
                <w:rFonts w:hAnsi="宋体" w:cs="宋体"/>
                <w:sz w:val="24"/>
              </w:rPr>
            </w:pPr>
          </w:p>
        </w:tc>
        <w:tc>
          <w:tcPr>
            <w:tcW w:w="796" w:type="dxa"/>
          </w:tcPr>
          <w:p w:rsidR="003D66F4" w:rsidRDefault="003D66F4">
            <w:pPr>
              <w:spacing w:line="312" w:lineRule="auto"/>
              <w:ind w:right="248"/>
              <w:jc w:val="center"/>
              <w:rPr>
                <w:rFonts w:hAnsi="宋体" w:cs="宋体"/>
                <w:sz w:val="24"/>
              </w:rPr>
            </w:pPr>
          </w:p>
        </w:tc>
      </w:tr>
    </w:tbl>
    <w:p w:rsidR="003D66F4" w:rsidRDefault="003D66F4">
      <w:pPr>
        <w:spacing w:line="312" w:lineRule="auto"/>
        <w:ind w:right="248"/>
        <w:rPr>
          <w:rFonts w:hAnsi="宋体" w:cs="宋体"/>
          <w:b/>
          <w:sz w:val="24"/>
        </w:rPr>
      </w:pPr>
    </w:p>
    <w:p w:rsidR="003D66F4" w:rsidRDefault="00F0033C" w:rsidP="001B5513">
      <w:pPr>
        <w:spacing w:line="312" w:lineRule="auto"/>
        <w:ind w:right="248" w:firstLineChars="1494" w:firstLine="3600"/>
        <w:rPr>
          <w:rFonts w:hAnsi="宋体" w:cs="宋体"/>
          <w:sz w:val="24"/>
        </w:rPr>
      </w:pPr>
      <w:r>
        <w:rPr>
          <w:rFonts w:hAnsi="宋体" w:cs="宋体" w:hint="eastAsia"/>
          <w:b/>
          <w:sz w:val="24"/>
        </w:rPr>
        <w:t>发包人提供的工程设备表(</w:t>
      </w:r>
      <w:r>
        <w:rPr>
          <w:rFonts w:hAnsi="宋体" w:cs="宋体" w:hint="eastAsia"/>
          <w:sz w:val="24"/>
        </w:rPr>
        <w:t>参考格式</w:t>
      </w:r>
      <w:r>
        <w:rPr>
          <w:rFonts w:hAnsi="宋体" w:cs="宋体" w:hint="eastAsia"/>
          <w:b/>
          <w:sz w:val="24"/>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596"/>
        <w:gridCol w:w="1396"/>
        <w:gridCol w:w="763"/>
        <w:gridCol w:w="1196"/>
        <w:gridCol w:w="1196"/>
        <w:gridCol w:w="1550"/>
        <w:gridCol w:w="796"/>
      </w:tblGrid>
      <w:tr w:rsidR="003D66F4">
        <w:tc>
          <w:tcPr>
            <w:tcW w:w="793" w:type="dxa"/>
          </w:tcPr>
          <w:p w:rsidR="003D66F4" w:rsidRDefault="00F0033C">
            <w:pPr>
              <w:spacing w:line="312" w:lineRule="auto"/>
              <w:ind w:right="-3"/>
              <w:jc w:val="center"/>
              <w:rPr>
                <w:rFonts w:hAnsi="宋体" w:cs="宋体"/>
                <w:sz w:val="24"/>
              </w:rPr>
            </w:pPr>
            <w:r>
              <w:rPr>
                <w:rFonts w:hAnsi="宋体" w:cs="宋体" w:hint="eastAsia"/>
                <w:sz w:val="24"/>
              </w:rPr>
              <w:t>序号</w:t>
            </w:r>
          </w:p>
        </w:tc>
        <w:tc>
          <w:tcPr>
            <w:tcW w:w="1596" w:type="dxa"/>
          </w:tcPr>
          <w:p w:rsidR="003D66F4" w:rsidRDefault="00F0033C">
            <w:pPr>
              <w:spacing w:line="312" w:lineRule="auto"/>
              <w:jc w:val="center"/>
              <w:rPr>
                <w:rFonts w:hAnsi="宋体" w:cs="宋体"/>
                <w:sz w:val="24"/>
              </w:rPr>
            </w:pPr>
            <w:r>
              <w:rPr>
                <w:rFonts w:hAnsi="宋体" w:cs="宋体" w:hint="eastAsia"/>
                <w:sz w:val="24"/>
              </w:rPr>
              <w:t>工程设备名称</w:t>
            </w:r>
          </w:p>
        </w:tc>
        <w:tc>
          <w:tcPr>
            <w:tcW w:w="1396" w:type="dxa"/>
          </w:tcPr>
          <w:p w:rsidR="003D66F4" w:rsidRDefault="00F0033C">
            <w:pPr>
              <w:spacing w:line="312" w:lineRule="auto"/>
              <w:jc w:val="center"/>
              <w:rPr>
                <w:rFonts w:hAnsi="宋体" w:cs="宋体"/>
                <w:sz w:val="24"/>
              </w:rPr>
            </w:pPr>
            <w:r>
              <w:rPr>
                <w:rFonts w:hAnsi="宋体" w:cs="宋体" w:hint="eastAsia"/>
                <w:sz w:val="24"/>
              </w:rPr>
              <w:t>型号及规格</w:t>
            </w:r>
          </w:p>
        </w:tc>
        <w:tc>
          <w:tcPr>
            <w:tcW w:w="763" w:type="dxa"/>
          </w:tcPr>
          <w:p w:rsidR="003D66F4" w:rsidRDefault="00F0033C">
            <w:pPr>
              <w:spacing w:line="312" w:lineRule="auto"/>
              <w:ind w:right="-33"/>
              <w:jc w:val="center"/>
              <w:rPr>
                <w:rFonts w:hAnsi="宋体" w:cs="宋体"/>
                <w:sz w:val="24"/>
              </w:rPr>
            </w:pPr>
            <w:r>
              <w:rPr>
                <w:rFonts w:hAnsi="宋体" w:cs="宋体" w:hint="eastAsia"/>
                <w:sz w:val="24"/>
              </w:rPr>
              <w:t>数量</w:t>
            </w:r>
          </w:p>
        </w:tc>
        <w:tc>
          <w:tcPr>
            <w:tcW w:w="1196" w:type="dxa"/>
          </w:tcPr>
          <w:p w:rsidR="003D66F4" w:rsidRDefault="00F0033C">
            <w:pPr>
              <w:spacing w:line="312" w:lineRule="auto"/>
              <w:jc w:val="center"/>
              <w:rPr>
                <w:rFonts w:hAnsi="宋体" w:cs="宋体"/>
                <w:sz w:val="24"/>
              </w:rPr>
            </w:pPr>
            <w:r>
              <w:rPr>
                <w:rFonts w:hAnsi="宋体" w:cs="宋体" w:hint="eastAsia"/>
                <w:sz w:val="24"/>
              </w:rPr>
              <w:t>交货地点</w:t>
            </w:r>
          </w:p>
        </w:tc>
        <w:tc>
          <w:tcPr>
            <w:tcW w:w="1196" w:type="dxa"/>
          </w:tcPr>
          <w:p w:rsidR="003D66F4" w:rsidRDefault="00F0033C">
            <w:pPr>
              <w:spacing w:line="312" w:lineRule="auto"/>
              <w:jc w:val="center"/>
              <w:rPr>
                <w:rFonts w:hAnsi="宋体" w:cs="宋体"/>
                <w:sz w:val="24"/>
              </w:rPr>
            </w:pPr>
            <w:r>
              <w:rPr>
                <w:rFonts w:hAnsi="宋体" w:cs="宋体" w:hint="eastAsia"/>
                <w:sz w:val="24"/>
              </w:rPr>
              <w:t>交货方式</w:t>
            </w:r>
          </w:p>
        </w:tc>
        <w:tc>
          <w:tcPr>
            <w:tcW w:w="1550" w:type="dxa"/>
          </w:tcPr>
          <w:p w:rsidR="003D66F4" w:rsidRDefault="00F0033C">
            <w:pPr>
              <w:spacing w:line="312" w:lineRule="auto"/>
              <w:jc w:val="center"/>
              <w:rPr>
                <w:rFonts w:hAnsi="宋体" w:cs="宋体"/>
                <w:sz w:val="24"/>
              </w:rPr>
            </w:pPr>
            <w:r>
              <w:rPr>
                <w:rFonts w:hAnsi="宋体" w:cs="宋体" w:hint="eastAsia"/>
                <w:sz w:val="24"/>
              </w:rPr>
              <w:t>计划交货日期</w:t>
            </w:r>
          </w:p>
        </w:tc>
        <w:tc>
          <w:tcPr>
            <w:tcW w:w="796" w:type="dxa"/>
          </w:tcPr>
          <w:p w:rsidR="003D66F4" w:rsidRDefault="00F0033C">
            <w:pPr>
              <w:spacing w:line="312" w:lineRule="auto"/>
              <w:jc w:val="center"/>
              <w:rPr>
                <w:rFonts w:hAnsi="宋体" w:cs="宋体"/>
                <w:sz w:val="24"/>
              </w:rPr>
            </w:pPr>
            <w:r>
              <w:rPr>
                <w:rFonts w:hAnsi="宋体" w:cs="宋体" w:hint="eastAsia"/>
                <w:sz w:val="24"/>
              </w:rPr>
              <w:t>备注</w:t>
            </w:r>
          </w:p>
        </w:tc>
      </w:tr>
      <w:tr w:rsidR="003D66F4">
        <w:tc>
          <w:tcPr>
            <w:tcW w:w="793" w:type="dxa"/>
          </w:tcPr>
          <w:p w:rsidR="003D66F4" w:rsidRDefault="003D66F4">
            <w:pPr>
              <w:spacing w:line="312" w:lineRule="auto"/>
              <w:ind w:right="248"/>
              <w:jc w:val="center"/>
              <w:rPr>
                <w:rFonts w:hAnsi="宋体" w:cs="宋体"/>
                <w:sz w:val="24"/>
              </w:rPr>
            </w:pPr>
          </w:p>
        </w:tc>
        <w:tc>
          <w:tcPr>
            <w:tcW w:w="1596" w:type="dxa"/>
          </w:tcPr>
          <w:p w:rsidR="003D66F4" w:rsidRDefault="003D66F4">
            <w:pPr>
              <w:spacing w:line="312" w:lineRule="auto"/>
              <w:ind w:right="248"/>
              <w:jc w:val="center"/>
              <w:rPr>
                <w:rFonts w:hAnsi="宋体" w:cs="宋体"/>
                <w:sz w:val="24"/>
              </w:rPr>
            </w:pPr>
          </w:p>
        </w:tc>
        <w:tc>
          <w:tcPr>
            <w:tcW w:w="1396" w:type="dxa"/>
          </w:tcPr>
          <w:p w:rsidR="003D66F4" w:rsidRDefault="003D66F4">
            <w:pPr>
              <w:spacing w:line="312" w:lineRule="auto"/>
              <w:ind w:right="248"/>
              <w:jc w:val="center"/>
              <w:rPr>
                <w:rFonts w:hAnsi="宋体" w:cs="宋体"/>
                <w:sz w:val="24"/>
              </w:rPr>
            </w:pPr>
          </w:p>
        </w:tc>
        <w:tc>
          <w:tcPr>
            <w:tcW w:w="763"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550" w:type="dxa"/>
          </w:tcPr>
          <w:p w:rsidR="003D66F4" w:rsidRDefault="003D66F4">
            <w:pPr>
              <w:spacing w:line="312" w:lineRule="auto"/>
              <w:ind w:right="248"/>
              <w:jc w:val="center"/>
              <w:rPr>
                <w:rFonts w:hAnsi="宋体" w:cs="宋体"/>
                <w:sz w:val="24"/>
              </w:rPr>
            </w:pPr>
          </w:p>
        </w:tc>
        <w:tc>
          <w:tcPr>
            <w:tcW w:w="796" w:type="dxa"/>
          </w:tcPr>
          <w:p w:rsidR="003D66F4" w:rsidRDefault="003D66F4">
            <w:pPr>
              <w:spacing w:line="312" w:lineRule="auto"/>
              <w:ind w:right="248"/>
              <w:jc w:val="center"/>
              <w:rPr>
                <w:rFonts w:hAnsi="宋体" w:cs="宋体"/>
                <w:sz w:val="24"/>
              </w:rPr>
            </w:pPr>
          </w:p>
        </w:tc>
      </w:tr>
      <w:tr w:rsidR="003D66F4">
        <w:tc>
          <w:tcPr>
            <w:tcW w:w="793" w:type="dxa"/>
          </w:tcPr>
          <w:p w:rsidR="003D66F4" w:rsidRDefault="003D66F4">
            <w:pPr>
              <w:spacing w:line="312" w:lineRule="auto"/>
              <w:ind w:right="248"/>
              <w:jc w:val="center"/>
              <w:rPr>
                <w:rFonts w:hAnsi="宋体" w:cs="宋体"/>
                <w:sz w:val="24"/>
              </w:rPr>
            </w:pPr>
          </w:p>
        </w:tc>
        <w:tc>
          <w:tcPr>
            <w:tcW w:w="1596" w:type="dxa"/>
          </w:tcPr>
          <w:p w:rsidR="003D66F4" w:rsidRDefault="003D66F4">
            <w:pPr>
              <w:spacing w:line="312" w:lineRule="auto"/>
              <w:ind w:right="248"/>
              <w:jc w:val="center"/>
              <w:rPr>
                <w:rFonts w:hAnsi="宋体" w:cs="宋体"/>
                <w:sz w:val="24"/>
              </w:rPr>
            </w:pPr>
          </w:p>
        </w:tc>
        <w:tc>
          <w:tcPr>
            <w:tcW w:w="1396" w:type="dxa"/>
          </w:tcPr>
          <w:p w:rsidR="003D66F4" w:rsidRDefault="003D66F4">
            <w:pPr>
              <w:spacing w:line="312" w:lineRule="auto"/>
              <w:ind w:right="248"/>
              <w:jc w:val="center"/>
              <w:rPr>
                <w:rFonts w:hAnsi="宋体" w:cs="宋体"/>
                <w:sz w:val="24"/>
              </w:rPr>
            </w:pPr>
          </w:p>
        </w:tc>
        <w:tc>
          <w:tcPr>
            <w:tcW w:w="763"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550" w:type="dxa"/>
          </w:tcPr>
          <w:p w:rsidR="003D66F4" w:rsidRDefault="003D66F4">
            <w:pPr>
              <w:spacing w:line="312" w:lineRule="auto"/>
              <w:ind w:right="248"/>
              <w:jc w:val="center"/>
              <w:rPr>
                <w:rFonts w:hAnsi="宋体" w:cs="宋体"/>
                <w:sz w:val="24"/>
              </w:rPr>
            </w:pPr>
          </w:p>
        </w:tc>
        <w:tc>
          <w:tcPr>
            <w:tcW w:w="796" w:type="dxa"/>
          </w:tcPr>
          <w:p w:rsidR="003D66F4" w:rsidRDefault="003D66F4">
            <w:pPr>
              <w:spacing w:line="312" w:lineRule="auto"/>
              <w:ind w:right="248"/>
              <w:jc w:val="center"/>
              <w:rPr>
                <w:rFonts w:hAnsi="宋体" w:cs="宋体"/>
                <w:sz w:val="24"/>
              </w:rPr>
            </w:pPr>
          </w:p>
        </w:tc>
      </w:tr>
      <w:tr w:rsidR="003D66F4">
        <w:tc>
          <w:tcPr>
            <w:tcW w:w="793" w:type="dxa"/>
          </w:tcPr>
          <w:p w:rsidR="003D66F4" w:rsidRDefault="003D66F4">
            <w:pPr>
              <w:spacing w:line="312" w:lineRule="auto"/>
              <w:ind w:right="248"/>
              <w:jc w:val="center"/>
              <w:rPr>
                <w:rFonts w:hAnsi="宋体" w:cs="宋体"/>
                <w:sz w:val="24"/>
              </w:rPr>
            </w:pPr>
          </w:p>
        </w:tc>
        <w:tc>
          <w:tcPr>
            <w:tcW w:w="1596" w:type="dxa"/>
          </w:tcPr>
          <w:p w:rsidR="003D66F4" w:rsidRDefault="003D66F4">
            <w:pPr>
              <w:spacing w:line="312" w:lineRule="auto"/>
              <w:ind w:right="248"/>
              <w:jc w:val="center"/>
              <w:rPr>
                <w:rFonts w:hAnsi="宋体" w:cs="宋体"/>
                <w:sz w:val="24"/>
              </w:rPr>
            </w:pPr>
          </w:p>
        </w:tc>
        <w:tc>
          <w:tcPr>
            <w:tcW w:w="1396" w:type="dxa"/>
          </w:tcPr>
          <w:p w:rsidR="003D66F4" w:rsidRDefault="003D66F4">
            <w:pPr>
              <w:spacing w:line="312" w:lineRule="auto"/>
              <w:ind w:right="248"/>
              <w:jc w:val="center"/>
              <w:rPr>
                <w:rFonts w:hAnsi="宋体" w:cs="宋体"/>
                <w:sz w:val="24"/>
              </w:rPr>
            </w:pPr>
          </w:p>
        </w:tc>
        <w:tc>
          <w:tcPr>
            <w:tcW w:w="763"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550" w:type="dxa"/>
          </w:tcPr>
          <w:p w:rsidR="003D66F4" w:rsidRDefault="003D66F4">
            <w:pPr>
              <w:spacing w:line="312" w:lineRule="auto"/>
              <w:ind w:right="248"/>
              <w:jc w:val="center"/>
              <w:rPr>
                <w:rFonts w:hAnsi="宋体" w:cs="宋体"/>
                <w:sz w:val="24"/>
              </w:rPr>
            </w:pPr>
          </w:p>
        </w:tc>
        <w:tc>
          <w:tcPr>
            <w:tcW w:w="796" w:type="dxa"/>
          </w:tcPr>
          <w:p w:rsidR="003D66F4" w:rsidRDefault="003D66F4">
            <w:pPr>
              <w:spacing w:line="312" w:lineRule="auto"/>
              <w:ind w:right="248"/>
              <w:jc w:val="center"/>
              <w:rPr>
                <w:rFonts w:hAnsi="宋体" w:cs="宋体"/>
                <w:sz w:val="24"/>
              </w:rPr>
            </w:pPr>
          </w:p>
        </w:tc>
      </w:tr>
    </w:tbl>
    <w:p w:rsidR="003D66F4" w:rsidRDefault="003D66F4">
      <w:pPr>
        <w:spacing w:line="312" w:lineRule="auto"/>
        <w:rPr>
          <w:rFonts w:hAnsi="宋体" w:cs="宋体"/>
          <w:sz w:val="24"/>
        </w:rPr>
      </w:pPr>
    </w:p>
    <w:p w:rsidR="003D66F4" w:rsidRDefault="00F0033C">
      <w:pPr>
        <w:spacing w:line="312" w:lineRule="auto"/>
        <w:rPr>
          <w:rFonts w:hAnsi="宋体" w:cs="宋体"/>
          <w:b/>
          <w:sz w:val="24"/>
        </w:rPr>
      </w:pPr>
      <w:bookmarkStart w:id="206" w:name="_Toc222033883"/>
      <w:bookmarkStart w:id="207" w:name="_Toc222032701"/>
      <w:bookmarkStart w:id="208" w:name="_Toc222031034"/>
      <w:bookmarkStart w:id="209" w:name="_Toc221951166"/>
      <w:bookmarkStart w:id="210" w:name="_Toc229305392"/>
      <w:bookmarkStart w:id="211" w:name="_Toc222029532"/>
      <w:r>
        <w:rPr>
          <w:rFonts w:hAnsi="宋体" w:cs="宋体" w:hint="eastAsia"/>
          <w:b/>
          <w:sz w:val="24"/>
        </w:rPr>
        <w:t>6  施工设备和临时设施</w:t>
      </w:r>
      <w:bookmarkEnd w:id="206"/>
      <w:bookmarkEnd w:id="207"/>
      <w:bookmarkEnd w:id="208"/>
      <w:bookmarkEnd w:id="209"/>
      <w:bookmarkEnd w:id="210"/>
      <w:bookmarkEnd w:id="211"/>
    </w:p>
    <w:p w:rsidR="003D66F4" w:rsidRDefault="00F0033C">
      <w:pPr>
        <w:spacing w:line="312" w:lineRule="auto"/>
        <w:rPr>
          <w:rFonts w:hAnsi="宋体" w:cs="宋体"/>
          <w:b/>
          <w:bCs/>
          <w:sz w:val="24"/>
        </w:rPr>
      </w:pPr>
      <w:bookmarkStart w:id="212" w:name="_Toc221951167"/>
      <w:r>
        <w:rPr>
          <w:rFonts w:hAnsi="宋体" w:cs="宋体" w:hint="eastAsia"/>
          <w:b/>
          <w:bCs/>
          <w:sz w:val="24"/>
        </w:rPr>
        <w:t>6.2  发包人提供的施工设备和临时设施</w:t>
      </w:r>
      <w:bookmarkEnd w:id="212"/>
    </w:p>
    <w:p w:rsidR="003D66F4" w:rsidRDefault="00F0033C">
      <w:pPr>
        <w:spacing w:line="312" w:lineRule="auto"/>
        <w:ind w:right="248"/>
        <w:rPr>
          <w:rFonts w:hAnsi="宋体" w:cs="宋体"/>
          <w:bCs/>
          <w:sz w:val="24"/>
        </w:rPr>
      </w:pPr>
      <w:bookmarkStart w:id="213" w:name="_Toc221951169"/>
      <w:r>
        <w:rPr>
          <w:rFonts w:hAnsi="宋体" w:cs="宋体" w:hint="eastAsia"/>
          <w:bCs/>
          <w:sz w:val="24"/>
        </w:rPr>
        <w:t>（1）发包人提供的的施工设备见下表</w:t>
      </w:r>
      <w:bookmarkEnd w:id="213"/>
      <w:r>
        <w:rPr>
          <w:rFonts w:hAnsi="宋体" w:cs="宋体" w:hint="eastAsia"/>
          <w:bCs/>
          <w:sz w:val="24"/>
        </w:rPr>
        <w:t>：</w:t>
      </w:r>
      <w:bookmarkStart w:id="214" w:name="_Toc221951170"/>
    </w:p>
    <w:p w:rsidR="003D66F4" w:rsidRDefault="00F0033C" w:rsidP="001B5513">
      <w:pPr>
        <w:spacing w:line="312" w:lineRule="auto"/>
        <w:ind w:right="248" w:firstLineChars="1311" w:firstLine="3159"/>
        <w:rPr>
          <w:rFonts w:hAnsi="宋体" w:cs="宋体"/>
          <w:sz w:val="24"/>
        </w:rPr>
      </w:pPr>
      <w:r>
        <w:rPr>
          <w:rFonts w:hAnsi="宋体" w:cs="宋体" w:hint="eastAsia"/>
          <w:b/>
          <w:sz w:val="24"/>
        </w:rPr>
        <w:t>发包人提供的施工设备表(</w:t>
      </w:r>
      <w:r>
        <w:rPr>
          <w:rFonts w:hAnsi="宋体" w:cs="宋体" w:hint="eastAsia"/>
          <w:sz w:val="24"/>
        </w:rPr>
        <w:t>参考格式</w:t>
      </w:r>
      <w:r>
        <w:rPr>
          <w:rFonts w:hAnsi="宋体" w:cs="宋体" w:hint="eastAsia"/>
          <w:b/>
          <w:sz w:val="24"/>
        </w:rPr>
        <w:t>)</w:t>
      </w:r>
      <w:bookmarkEnd w:id="214"/>
    </w:p>
    <w:tbl>
      <w:tblPr>
        <w:tblW w:w="89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93"/>
        <w:gridCol w:w="1193"/>
        <w:gridCol w:w="1396"/>
        <w:gridCol w:w="1196"/>
        <w:gridCol w:w="763"/>
        <w:gridCol w:w="1196"/>
        <w:gridCol w:w="1596"/>
        <w:gridCol w:w="796"/>
      </w:tblGrid>
      <w:tr w:rsidR="003D66F4">
        <w:tc>
          <w:tcPr>
            <w:tcW w:w="793" w:type="dxa"/>
          </w:tcPr>
          <w:p w:rsidR="003D66F4" w:rsidRDefault="00F0033C">
            <w:pPr>
              <w:spacing w:line="312" w:lineRule="auto"/>
              <w:ind w:right="-3"/>
              <w:jc w:val="center"/>
              <w:rPr>
                <w:rFonts w:hAnsi="宋体" w:cs="宋体"/>
                <w:sz w:val="24"/>
              </w:rPr>
            </w:pPr>
            <w:r>
              <w:rPr>
                <w:rFonts w:hAnsi="宋体" w:cs="宋体" w:hint="eastAsia"/>
                <w:sz w:val="24"/>
              </w:rPr>
              <w:t>序号</w:t>
            </w:r>
          </w:p>
        </w:tc>
        <w:tc>
          <w:tcPr>
            <w:tcW w:w="1193" w:type="dxa"/>
            <w:vAlign w:val="center"/>
          </w:tcPr>
          <w:p w:rsidR="003D66F4" w:rsidRDefault="00F0033C">
            <w:pPr>
              <w:spacing w:line="312" w:lineRule="auto"/>
              <w:ind w:right="-3"/>
              <w:jc w:val="center"/>
              <w:rPr>
                <w:rFonts w:hAnsi="宋体" w:cs="宋体"/>
                <w:sz w:val="24"/>
              </w:rPr>
            </w:pPr>
            <w:bookmarkStart w:id="215" w:name="_Toc221951171"/>
            <w:r>
              <w:rPr>
                <w:rFonts w:hAnsi="宋体" w:cs="宋体" w:hint="eastAsia"/>
                <w:sz w:val="24"/>
              </w:rPr>
              <w:t>设备名称</w:t>
            </w:r>
            <w:bookmarkEnd w:id="215"/>
          </w:p>
        </w:tc>
        <w:tc>
          <w:tcPr>
            <w:tcW w:w="1396" w:type="dxa"/>
            <w:vAlign w:val="center"/>
          </w:tcPr>
          <w:p w:rsidR="003D66F4" w:rsidRDefault="00F0033C">
            <w:pPr>
              <w:spacing w:line="312" w:lineRule="auto"/>
              <w:jc w:val="center"/>
              <w:rPr>
                <w:rFonts w:hAnsi="宋体" w:cs="宋体"/>
                <w:sz w:val="24"/>
              </w:rPr>
            </w:pPr>
            <w:bookmarkStart w:id="216" w:name="_Toc221951172"/>
            <w:r>
              <w:rPr>
                <w:rFonts w:hAnsi="宋体" w:cs="宋体" w:hint="eastAsia"/>
                <w:sz w:val="24"/>
              </w:rPr>
              <w:t>型号及规格</w:t>
            </w:r>
            <w:bookmarkEnd w:id="216"/>
          </w:p>
        </w:tc>
        <w:tc>
          <w:tcPr>
            <w:tcW w:w="1196" w:type="dxa"/>
            <w:vAlign w:val="center"/>
          </w:tcPr>
          <w:p w:rsidR="003D66F4" w:rsidRDefault="00F0033C">
            <w:pPr>
              <w:spacing w:line="312" w:lineRule="auto"/>
              <w:jc w:val="center"/>
              <w:rPr>
                <w:rFonts w:hAnsi="宋体" w:cs="宋体"/>
                <w:sz w:val="24"/>
              </w:rPr>
            </w:pPr>
            <w:bookmarkStart w:id="217" w:name="_Toc221951173"/>
            <w:r>
              <w:rPr>
                <w:rFonts w:hAnsi="宋体" w:cs="宋体" w:hint="eastAsia"/>
                <w:sz w:val="24"/>
              </w:rPr>
              <w:t>设备状况</w:t>
            </w:r>
            <w:bookmarkEnd w:id="217"/>
          </w:p>
        </w:tc>
        <w:tc>
          <w:tcPr>
            <w:tcW w:w="763" w:type="dxa"/>
            <w:vAlign w:val="center"/>
          </w:tcPr>
          <w:p w:rsidR="003D66F4" w:rsidRDefault="00F0033C">
            <w:pPr>
              <w:spacing w:line="312" w:lineRule="auto"/>
              <w:ind w:right="-33"/>
              <w:jc w:val="center"/>
              <w:rPr>
                <w:rFonts w:hAnsi="宋体" w:cs="宋体"/>
                <w:sz w:val="24"/>
              </w:rPr>
            </w:pPr>
            <w:bookmarkStart w:id="218" w:name="_Toc221951174"/>
            <w:r>
              <w:rPr>
                <w:rFonts w:hAnsi="宋体" w:cs="宋体" w:hint="eastAsia"/>
                <w:sz w:val="24"/>
              </w:rPr>
              <w:t>数量</w:t>
            </w:r>
            <w:bookmarkEnd w:id="218"/>
          </w:p>
        </w:tc>
        <w:tc>
          <w:tcPr>
            <w:tcW w:w="1196" w:type="dxa"/>
            <w:vAlign w:val="center"/>
          </w:tcPr>
          <w:p w:rsidR="003D66F4" w:rsidRDefault="00F0033C">
            <w:pPr>
              <w:spacing w:line="312" w:lineRule="auto"/>
              <w:jc w:val="center"/>
              <w:rPr>
                <w:rFonts w:hAnsi="宋体" w:cs="宋体"/>
                <w:sz w:val="24"/>
              </w:rPr>
            </w:pPr>
            <w:bookmarkStart w:id="219" w:name="_Toc221951175"/>
            <w:r>
              <w:rPr>
                <w:rFonts w:hAnsi="宋体" w:cs="宋体" w:hint="eastAsia"/>
                <w:sz w:val="24"/>
              </w:rPr>
              <w:t>移交地点</w:t>
            </w:r>
            <w:bookmarkEnd w:id="219"/>
          </w:p>
        </w:tc>
        <w:tc>
          <w:tcPr>
            <w:tcW w:w="1596" w:type="dxa"/>
          </w:tcPr>
          <w:p w:rsidR="003D66F4" w:rsidRDefault="00F0033C">
            <w:pPr>
              <w:spacing w:line="312" w:lineRule="auto"/>
              <w:jc w:val="center"/>
              <w:rPr>
                <w:rFonts w:hAnsi="宋体" w:cs="宋体"/>
                <w:sz w:val="24"/>
              </w:rPr>
            </w:pPr>
            <w:r>
              <w:rPr>
                <w:rFonts w:hAnsi="宋体" w:cs="宋体" w:hint="eastAsia"/>
                <w:sz w:val="24"/>
              </w:rPr>
              <w:t>计划移交日期</w:t>
            </w:r>
          </w:p>
        </w:tc>
        <w:tc>
          <w:tcPr>
            <w:tcW w:w="796" w:type="dxa"/>
            <w:vAlign w:val="center"/>
          </w:tcPr>
          <w:p w:rsidR="003D66F4" w:rsidRDefault="00F0033C">
            <w:pPr>
              <w:spacing w:line="312" w:lineRule="auto"/>
              <w:jc w:val="center"/>
              <w:rPr>
                <w:rFonts w:hAnsi="宋体" w:cs="宋体"/>
                <w:sz w:val="24"/>
              </w:rPr>
            </w:pPr>
            <w:bookmarkStart w:id="220" w:name="_Toc221951176"/>
            <w:r>
              <w:rPr>
                <w:rFonts w:hAnsi="宋体" w:cs="宋体" w:hint="eastAsia"/>
                <w:sz w:val="24"/>
              </w:rPr>
              <w:t>备注</w:t>
            </w:r>
            <w:bookmarkEnd w:id="220"/>
          </w:p>
        </w:tc>
      </w:tr>
      <w:tr w:rsidR="003D66F4">
        <w:tc>
          <w:tcPr>
            <w:tcW w:w="793" w:type="dxa"/>
          </w:tcPr>
          <w:p w:rsidR="003D66F4" w:rsidRDefault="003D66F4">
            <w:pPr>
              <w:spacing w:line="312" w:lineRule="auto"/>
              <w:ind w:right="248"/>
              <w:jc w:val="center"/>
              <w:rPr>
                <w:rFonts w:hAnsi="宋体" w:cs="宋体"/>
                <w:sz w:val="24"/>
              </w:rPr>
            </w:pPr>
          </w:p>
        </w:tc>
        <w:tc>
          <w:tcPr>
            <w:tcW w:w="1193" w:type="dxa"/>
            <w:vAlign w:val="center"/>
          </w:tcPr>
          <w:p w:rsidR="003D66F4" w:rsidRDefault="003D66F4">
            <w:pPr>
              <w:spacing w:line="312" w:lineRule="auto"/>
              <w:ind w:right="248"/>
              <w:jc w:val="center"/>
              <w:rPr>
                <w:rFonts w:hAnsi="宋体" w:cs="宋体"/>
                <w:sz w:val="24"/>
              </w:rPr>
            </w:pPr>
          </w:p>
        </w:tc>
        <w:tc>
          <w:tcPr>
            <w:tcW w:w="1396" w:type="dxa"/>
            <w:vAlign w:val="center"/>
          </w:tcPr>
          <w:p w:rsidR="003D66F4" w:rsidRDefault="003D66F4">
            <w:pPr>
              <w:spacing w:line="312" w:lineRule="auto"/>
              <w:ind w:right="248"/>
              <w:jc w:val="center"/>
              <w:rPr>
                <w:rFonts w:hAnsi="宋体" w:cs="宋体"/>
                <w:sz w:val="24"/>
              </w:rPr>
            </w:pPr>
          </w:p>
        </w:tc>
        <w:tc>
          <w:tcPr>
            <w:tcW w:w="1196" w:type="dxa"/>
            <w:vAlign w:val="center"/>
          </w:tcPr>
          <w:p w:rsidR="003D66F4" w:rsidRDefault="003D66F4">
            <w:pPr>
              <w:spacing w:line="312" w:lineRule="auto"/>
              <w:ind w:right="248"/>
              <w:jc w:val="center"/>
              <w:rPr>
                <w:rFonts w:hAnsi="宋体" w:cs="宋体"/>
                <w:sz w:val="24"/>
              </w:rPr>
            </w:pPr>
          </w:p>
        </w:tc>
        <w:tc>
          <w:tcPr>
            <w:tcW w:w="763" w:type="dxa"/>
            <w:vAlign w:val="center"/>
          </w:tcPr>
          <w:p w:rsidR="003D66F4" w:rsidRDefault="003D66F4">
            <w:pPr>
              <w:spacing w:line="312" w:lineRule="auto"/>
              <w:ind w:right="248"/>
              <w:jc w:val="center"/>
              <w:rPr>
                <w:rFonts w:hAnsi="宋体" w:cs="宋体"/>
                <w:sz w:val="24"/>
              </w:rPr>
            </w:pPr>
          </w:p>
        </w:tc>
        <w:tc>
          <w:tcPr>
            <w:tcW w:w="1196" w:type="dxa"/>
            <w:vAlign w:val="center"/>
          </w:tcPr>
          <w:p w:rsidR="003D66F4" w:rsidRDefault="003D66F4">
            <w:pPr>
              <w:spacing w:line="312" w:lineRule="auto"/>
              <w:ind w:right="248"/>
              <w:jc w:val="center"/>
              <w:rPr>
                <w:rFonts w:hAnsi="宋体" w:cs="宋体"/>
                <w:sz w:val="24"/>
              </w:rPr>
            </w:pPr>
          </w:p>
        </w:tc>
        <w:tc>
          <w:tcPr>
            <w:tcW w:w="1596" w:type="dxa"/>
          </w:tcPr>
          <w:p w:rsidR="003D66F4" w:rsidRDefault="003D66F4">
            <w:pPr>
              <w:spacing w:line="312" w:lineRule="auto"/>
              <w:ind w:right="248"/>
              <w:jc w:val="center"/>
              <w:rPr>
                <w:rFonts w:hAnsi="宋体" w:cs="宋体"/>
                <w:sz w:val="24"/>
              </w:rPr>
            </w:pPr>
          </w:p>
        </w:tc>
        <w:tc>
          <w:tcPr>
            <w:tcW w:w="796" w:type="dxa"/>
            <w:vAlign w:val="center"/>
          </w:tcPr>
          <w:p w:rsidR="003D66F4" w:rsidRDefault="003D66F4">
            <w:pPr>
              <w:spacing w:line="312" w:lineRule="auto"/>
              <w:ind w:right="248"/>
              <w:jc w:val="center"/>
              <w:rPr>
                <w:rFonts w:hAnsi="宋体" w:cs="宋体"/>
                <w:sz w:val="24"/>
              </w:rPr>
            </w:pPr>
          </w:p>
        </w:tc>
      </w:tr>
      <w:tr w:rsidR="003D66F4">
        <w:tc>
          <w:tcPr>
            <w:tcW w:w="793" w:type="dxa"/>
          </w:tcPr>
          <w:p w:rsidR="003D66F4" w:rsidRDefault="003D66F4">
            <w:pPr>
              <w:spacing w:line="312" w:lineRule="auto"/>
              <w:ind w:right="248"/>
              <w:jc w:val="center"/>
              <w:rPr>
                <w:rFonts w:hAnsi="宋体" w:cs="宋体"/>
                <w:sz w:val="24"/>
              </w:rPr>
            </w:pPr>
          </w:p>
        </w:tc>
        <w:tc>
          <w:tcPr>
            <w:tcW w:w="1193" w:type="dxa"/>
            <w:vAlign w:val="center"/>
          </w:tcPr>
          <w:p w:rsidR="003D66F4" w:rsidRDefault="003D66F4">
            <w:pPr>
              <w:spacing w:line="312" w:lineRule="auto"/>
              <w:ind w:right="248"/>
              <w:jc w:val="center"/>
              <w:rPr>
                <w:rFonts w:hAnsi="宋体" w:cs="宋体"/>
                <w:sz w:val="24"/>
              </w:rPr>
            </w:pPr>
          </w:p>
        </w:tc>
        <w:tc>
          <w:tcPr>
            <w:tcW w:w="1396" w:type="dxa"/>
            <w:vAlign w:val="center"/>
          </w:tcPr>
          <w:p w:rsidR="003D66F4" w:rsidRDefault="003D66F4">
            <w:pPr>
              <w:spacing w:line="312" w:lineRule="auto"/>
              <w:ind w:right="248"/>
              <w:jc w:val="center"/>
              <w:rPr>
                <w:rFonts w:hAnsi="宋体" w:cs="宋体"/>
                <w:sz w:val="24"/>
              </w:rPr>
            </w:pPr>
          </w:p>
        </w:tc>
        <w:tc>
          <w:tcPr>
            <w:tcW w:w="1196" w:type="dxa"/>
            <w:vAlign w:val="center"/>
          </w:tcPr>
          <w:p w:rsidR="003D66F4" w:rsidRDefault="003D66F4">
            <w:pPr>
              <w:spacing w:line="312" w:lineRule="auto"/>
              <w:ind w:right="248"/>
              <w:jc w:val="center"/>
              <w:rPr>
                <w:rFonts w:hAnsi="宋体" w:cs="宋体"/>
                <w:sz w:val="24"/>
              </w:rPr>
            </w:pPr>
          </w:p>
        </w:tc>
        <w:tc>
          <w:tcPr>
            <w:tcW w:w="763" w:type="dxa"/>
            <w:vAlign w:val="center"/>
          </w:tcPr>
          <w:p w:rsidR="003D66F4" w:rsidRDefault="003D66F4">
            <w:pPr>
              <w:spacing w:line="312" w:lineRule="auto"/>
              <w:ind w:right="248"/>
              <w:jc w:val="center"/>
              <w:rPr>
                <w:rFonts w:hAnsi="宋体" w:cs="宋体"/>
                <w:sz w:val="24"/>
              </w:rPr>
            </w:pPr>
          </w:p>
        </w:tc>
        <w:tc>
          <w:tcPr>
            <w:tcW w:w="1196" w:type="dxa"/>
            <w:vAlign w:val="center"/>
          </w:tcPr>
          <w:p w:rsidR="003D66F4" w:rsidRDefault="003D66F4">
            <w:pPr>
              <w:spacing w:line="312" w:lineRule="auto"/>
              <w:ind w:right="248"/>
              <w:jc w:val="center"/>
              <w:rPr>
                <w:rFonts w:hAnsi="宋体" w:cs="宋体"/>
                <w:sz w:val="24"/>
              </w:rPr>
            </w:pPr>
          </w:p>
        </w:tc>
        <w:tc>
          <w:tcPr>
            <w:tcW w:w="1596" w:type="dxa"/>
          </w:tcPr>
          <w:p w:rsidR="003D66F4" w:rsidRDefault="003D66F4">
            <w:pPr>
              <w:spacing w:line="312" w:lineRule="auto"/>
              <w:ind w:right="248"/>
              <w:jc w:val="center"/>
              <w:rPr>
                <w:rFonts w:hAnsi="宋体" w:cs="宋体"/>
                <w:sz w:val="24"/>
              </w:rPr>
            </w:pPr>
          </w:p>
        </w:tc>
        <w:tc>
          <w:tcPr>
            <w:tcW w:w="796" w:type="dxa"/>
            <w:vAlign w:val="center"/>
          </w:tcPr>
          <w:p w:rsidR="003D66F4" w:rsidRDefault="003D66F4">
            <w:pPr>
              <w:spacing w:line="312" w:lineRule="auto"/>
              <w:ind w:right="248"/>
              <w:jc w:val="center"/>
              <w:rPr>
                <w:rFonts w:hAnsi="宋体" w:cs="宋体"/>
                <w:sz w:val="24"/>
              </w:rPr>
            </w:pPr>
          </w:p>
        </w:tc>
      </w:tr>
      <w:tr w:rsidR="003D66F4">
        <w:tc>
          <w:tcPr>
            <w:tcW w:w="793" w:type="dxa"/>
          </w:tcPr>
          <w:p w:rsidR="003D66F4" w:rsidRDefault="003D66F4">
            <w:pPr>
              <w:spacing w:line="312" w:lineRule="auto"/>
              <w:ind w:right="248"/>
              <w:jc w:val="center"/>
              <w:rPr>
                <w:rFonts w:hAnsi="宋体" w:cs="宋体"/>
                <w:sz w:val="24"/>
              </w:rPr>
            </w:pPr>
          </w:p>
        </w:tc>
        <w:tc>
          <w:tcPr>
            <w:tcW w:w="1193" w:type="dxa"/>
            <w:vAlign w:val="center"/>
          </w:tcPr>
          <w:p w:rsidR="003D66F4" w:rsidRDefault="003D66F4">
            <w:pPr>
              <w:spacing w:line="312" w:lineRule="auto"/>
              <w:ind w:right="248"/>
              <w:jc w:val="center"/>
              <w:rPr>
                <w:rFonts w:hAnsi="宋体" w:cs="宋体"/>
                <w:sz w:val="24"/>
              </w:rPr>
            </w:pPr>
          </w:p>
        </w:tc>
        <w:tc>
          <w:tcPr>
            <w:tcW w:w="1396" w:type="dxa"/>
            <w:vAlign w:val="center"/>
          </w:tcPr>
          <w:p w:rsidR="003D66F4" w:rsidRDefault="003D66F4">
            <w:pPr>
              <w:spacing w:line="312" w:lineRule="auto"/>
              <w:ind w:right="248"/>
              <w:jc w:val="center"/>
              <w:rPr>
                <w:rFonts w:hAnsi="宋体" w:cs="宋体"/>
                <w:sz w:val="24"/>
              </w:rPr>
            </w:pPr>
          </w:p>
        </w:tc>
        <w:tc>
          <w:tcPr>
            <w:tcW w:w="1196" w:type="dxa"/>
            <w:vAlign w:val="center"/>
          </w:tcPr>
          <w:p w:rsidR="003D66F4" w:rsidRDefault="003D66F4">
            <w:pPr>
              <w:spacing w:line="312" w:lineRule="auto"/>
              <w:ind w:right="248"/>
              <w:jc w:val="center"/>
              <w:rPr>
                <w:rFonts w:hAnsi="宋体" w:cs="宋体"/>
                <w:sz w:val="24"/>
              </w:rPr>
            </w:pPr>
          </w:p>
        </w:tc>
        <w:tc>
          <w:tcPr>
            <w:tcW w:w="763" w:type="dxa"/>
            <w:vAlign w:val="center"/>
          </w:tcPr>
          <w:p w:rsidR="003D66F4" w:rsidRDefault="003D66F4">
            <w:pPr>
              <w:spacing w:line="312" w:lineRule="auto"/>
              <w:ind w:right="248"/>
              <w:jc w:val="center"/>
              <w:rPr>
                <w:rFonts w:hAnsi="宋体" w:cs="宋体"/>
                <w:sz w:val="24"/>
              </w:rPr>
            </w:pPr>
          </w:p>
        </w:tc>
        <w:tc>
          <w:tcPr>
            <w:tcW w:w="1196" w:type="dxa"/>
            <w:vAlign w:val="center"/>
          </w:tcPr>
          <w:p w:rsidR="003D66F4" w:rsidRDefault="003D66F4">
            <w:pPr>
              <w:spacing w:line="312" w:lineRule="auto"/>
              <w:ind w:right="248"/>
              <w:jc w:val="center"/>
              <w:rPr>
                <w:rFonts w:hAnsi="宋体" w:cs="宋体"/>
                <w:sz w:val="24"/>
              </w:rPr>
            </w:pPr>
          </w:p>
        </w:tc>
        <w:tc>
          <w:tcPr>
            <w:tcW w:w="1596" w:type="dxa"/>
          </w:tcPr>
          <w:p w:rsidR="003D66F4" w:rsidRDefault="003D66F4">
            <w:pPr>
              <w:spacing w:line="312" w:lineRule="auto"/>
              <w:ind w:right="248"/>
              <w:jc w:val="center"/>
              <w:rPr>
                <w:rFonts w:hAnsi="宋体" w:cs="宋体"/>
                <w:sz w:val="24"/>
              </w:rPr>
            </w:pPr>
          </w:p>
        </w:tc>
        <w:tc>
          <w:tcPr>
            <w:tcW w:w="796" w:type="dxa"/>
            <w:vAlign w:val="center"/>
          </w:tcPr>
          <w:p w:rsidR="003D66F4" w:rsidRDefault="003D66F4">
            <w:pPr>
              <w:spacing w:line="312" w:lineRule="auto"/>
              <w:ind w:right="248"/>
              <w:jc w:val="center"/>
              <w:rPr>
                <w:rFonts w:hAnsi="宋体" w:cs="宋体"/>
                <w:sz w:val="24"/>
              </w:rPr>
            </w:pPr>
          </w:p>
        </w:tc>
      </w:tr>
    </w:tbl>
    <w:p w:rsidR="003D66F4" w:rsidRDefault="00F0033C">
      <w:pPr>
        <w:pStyle w:val="21"/>
        <w:spacing w:line="312" w:lineRule="auto"/>
        <w:rPr>
          <w:rFonts w:ascii="宋体" w:hAnsi="宋体" w:cs="宋体"/>
          <w:sz w:val="24"/>
        </w:rPr>
      </w:pPr>
      <w:bookmarkStart w:id="221" w:name="_Toc221951177"/>
      <w:r>
        <w:rPr>
          <w:rFonts w:ascii="宋体" w:hAnsi="宋体" w:cs="宋体" w:hint="eastAsia"/>
          <w:sz w:val="24"/>
        </w:rPr>
        <w:t>注：设备状况栏内填写该设备的新旧程度、购进时间、已使用小时数和最近一次的大修时间。</w:t>
      </w:r>
      <w:bookmarkEnd w:id="221"/>
    </w:p>
    <w:p w:rsidR="003D66F4" w:rsidRDefault="00F0033C">
      <w:pPr>
        <w:spacing w:line="312" w:lineRule="auto"/>
        <w:ind w:right="248"/>
        <w:rPr>
          <w:rFonts w:hAnsi="宋体" w:cs="宋体"/>
          <w:sz w:val="24"/>
        </w:rPr>
      </w:pPr>
      <w:r>
        <w:rPr>
          <w:rFonts w:hAnsi="宋体" w:cs="宋体" w:hint="eastAsia"/>
          <w:sz w:val="24"/>
        </w:rPr>
        <w:t>（2）</w:t>
      </w:r>
      <w:r>
        <w:rPr>
          <w:rFonts w:hAnsi="宋体" w:cs="宋体" w:hint="eastAsia"/>
          <w:bCs/>
          <w:sz w:val="24"/>
        </w:rPr>
        <w:t>发包人提供的临时设施：</w:t>
      </w:r>
      <w:r>
        <w:rPr>
          <w:rFonts w:hAnsi="宋体" w:cs="宋体" w:hint="eastAsia"/>
          <w:sz w:val="24"/>
        </w:rPr>
        <w:t>。</w:t>
      </w:r>
    </w:p>
    <w:p w:rsidR="003D66F4" w:rsidRDefault="00F0033C">
      <w:pPr>
        <w:spacing w:line="312" w:lineRule="auto"/>
        <w:rPr>
          <w:rFonts w:hAnsi="宋体" w:cs="宋体"/>
          <w:b/>
          <w:sz w:val="24"/>
        </w:rPr>
      </w:pPr>
      <w:bookmarkStart w:id="222" w:name="_Toc222029533"/>
      <w:bookmarkStart w:id="223" w:name="_Toc222032702"/>
      <w:bookmarkStart w:id="224" w:name="_Toc222031035"/>
      <w:bookmarkStart w:id="225" w:name="_Toc221951178"/>
      <w:bookmarkStart w:id="226" w:name="_Toc222033884"/>
      <w:r>
        <w:rPr>
          <w:rFonts w:hAnsi="宋体" w:cs="宋体" w:hint="eastAsia"/>
          <w:b/>
          <w:sz w:val="24"/>
        </w:rPr>
        <w:t>7  交通运输</w:t>
      </w:r>
      <w:bookmarkEnd w:id="222"/>
      <w:bookmarkEnd w:id="223"/>
      <w:bookmarkEnd w:id="224"/>
      <w:bookmarkEnd w:id="225"/>
      <w:bookmarkEnd w:id="226"/>
    </w:p>
    <w:p w:rsidR="003D66F4" w:rsidRDefault="00F0033C">
      <w:pPr>
        <w:spacing w:line="312" w:lineRule="auto"/>
        <w:rPr>
          <w:rFonts w:hAnsi="宋体" w:cs="宋体"/>
          <w:b/>
          <w:bCs/>
          <w:sz w:val="24"/>
        </w:rPr>
      </w:pPr>
      <w:bookmarkStart w:id="227" w:name="_Toc221951179"/>
      <w:r>
        <w:rPr>
          <w:rFonts w:hAnsi="宋体" w:cs="宋体" w:hint="eastAsia"/>
          <w:b/>
          <w:bCs/>
          <w:sz w:val="24"/>
        </w:rPr>
        <w:t>7.1  道路通行权和场外设施</w:t>
      </w:r>
      <w:bookmarkEnd w:id="227"/>
    </w:p>
    <w:p w:rsidR="003D66F4" w:rsidRDefault="00F0033C">
      <w:pPr>
        <w:spacing w:line="312" w:lineRule="auto"/>
        <w:ind w:right="248" w:firstLineChars="150" w:firstLine="360"/>
        <w:rPr>
          <w:rFonts w:hAnsi="宋体" w:cs="宋体"/>
          <w:sz w:val="24"/>
        </w:rPr>
      </w:pPr>
      <w:r>
        <w:rPr>
          <w:rFonts w:hAnsi="宋体" w:cs="宋体" w:hint="eastAsia"/>
          <w:bCs/>
          <w:sz w:val="24"/>
        </w:rPr>
        <w:t>道路通行权和场外设施的约定</w:t>
      </w:r>
      <w:r>
        <w:rPr>
          <w:rFonts w:hAnsi="宋体" w:cs="宋体" w:hint="eastAsia"/>
          <w:sz w:val="24"/>
        </w:rPr>
        <w:t>：。</w:t>
      </w:r>
    </w:p>
    <w:p w:rsidR="003D66F4" w:rsidRDefault="00F0033C">
      <w:pPr>
        <w:spacing w:line="312" w:lineRule="auto"/>
        <w:rPr>
          <w:rFonts w:hAnsi="宋体" w:cs="宋体"/>
          <w:b/>
          <w:sz w:val="24"/>
        </w:rPr>
      </w:pPr>
      <w:r>
        <w:rPr>
          <w:rFonts w:hAnsi="宋体" w:cs="宋体" w:hint="eastAsia"/>
          <w:b/>
          <w:sz w:val="24"/>
        </w:rPr>
        <w:t xml:space="preserve">8 测量放线   </w:t>
      </w:r>
    </w:p>
    <w:p w:rsidR="003D66F4" w:rsidRDefault="00F0033C">
      <w:pPr>
        <w:spacing w:line="312" w:lineRule="auto"/>
        <w:rPr>
          <w:rFonts w:hAnsi="宋体" w:cs="宋体"/>
          <w:b/>
          <w:bCs/>
          <w:sz w:val="24"/>
        </w:rPr>
      </w:pPr>
      <w:r>
        <w:rPr>
          <w:rFonts w:hAnsi="宋体" w:cs="宋体" w:hint="eastAsia"/>
          <w:b/>
          <w:bCs/>
          <w:sz w:val="24"/>
        </w:rPr>
        <w:t>8.1施工控制网</w:t>
      </w:r>
    </w:p>
    <w:p w:rsidR="003D66F4" w:rsidRDefault="00F0033C">
      <w:pPr>
        <w:spacing w:line="312" w:lineRule="auto"/>
        <w:ind w:right="248" w:firstLineChars="150" w:firstLine="360"/>
        <w:rPr>
          <w:rFonts w:hAnsi="宋体" w:cs="宋体"/>
          <w:sz w:val="24"/>
        </w:rPr>
      </w:pPr>
      <w:r>
        <w:rPr>
          <w:rFonts w:hAnsi="宋体" w:cs="宋体" w:hint="eastAsia"/>
          <w:bCs/>
          <w:sz w:val="24"/>
        </w:rPr>
        <w:t>8.1.1 施工控制网的约定：</w:t>
      </w:r>
      <w:r>
        <w:rPr>
          <w:rFonts w:hAnsi="宋体" w:cs="宋体" w:hint="eastAsia"/>
          <w:sz w:val="24"/>
        </w:rPr>
        <w:t xml:space="preserve"> 。</w:t>
      </w:r>
    </w:p>
    <w:p w:rsidR="003D66F4" w:rsidRDefault="00F0033C">
      <w:pPr>
        <w:spacing w:line="312" w:lineRule="auto"/>
        <w:rPr>
          <w:rFonts w:hAnsi="宋体" w:cs="宋体"/>
          <w:b/>
          <w:sz w:val="24"/>
        </w:rPr>
      </w:pPr>
      <w:r>
        <w:rPr>
          <w:rFonts w:hAnsi="宋体" w:cs="宋体" w:hint="eastAsia"/>
          <w:b/>
          <w:sz w:val="24"/>
        </w:rPr>
        <w:t>9 施工安全、治安保卫和环境保护</w:t>
      </w:r>
    </w:p>
    <w:p w:rsidR="003D66F4" w:rsidRDefault="00F0033C">
      <w:pPr>
        <w:spacing w:line="312" w:lineRule="auto"/>
        <w:rPr>
          <w:rFonts w:hAnsi="宋体" w:cs="宋体"/>
          <w:b/>
          <w:bCs/>
          <w:sz w:val="24"/>
        </w:rPr>
      </w:pPr>
      <w:r>
        <w:rPr>
          <w:rFonts w:hAnsi="宋体" w:cs="宋体" w:hint="eastAsia"/>
          <w:b/>
          <w:bCs/>
          <w:sz w:val="24"/>
        </w:rPr>
        <w:t>9.1 发包人的施工安全责任</w:t>
      </w:r>
    </w:p>
    <w:p w:rsidR="003D66F4" w:rsidRDefault="00F0033C">
      <w:pPr>
        <w:spacing w:line="312" w:lineRule="auto"/>
        <w:ind w:right="248" w:firstLineChars="150" w:firstLine="360"/>
        <w:rPr>
          <w:rFonts w:hAnsi="宋体" w:cs="宋体"/>
          <w:sz w:val="24"/>
          <w:u w:val="single"/>
        </w:rPr>
      </w:pPr>
      <w:r>
        <w:rPr>
          <w:rFonts w:hAnsi="宋体" w:cs="宋体" w:hint="eastAsia"/>
          <w:sz w:val="24"/>
        </w:rPr>
        <w:t>9</w:t>
      </w:r>
      <w:r>
        <w:rPr>
          <w:rFonts w:hAnsi="宋体" w:cs="宋体" w:hint="eastAsia"/>
          <w:bCs/>
          <w:sz w:val="24"/>
        </w:rPr>
        <w:t>.1.4 发包人提供资料，其余资料由承包人负责收集。</w:t>
      </w:r>
    </w:p>
    <w:p w:rsidR="003D66F4" w:rsidRDefault="00F0033C">
      <w:pPr>
        <w:spacing w:line="312" w:lineRule="auto"/>
        <w:rPr>
          <w:rFonts w:hAnsi="宋体" w:cs="宋体"/>
          <w:b/>
          <w:bCs/>
          <w:sz w:val="24"/>
        </w:rPr>
      </w:pPr>
      <w:r>
        <w:rPr>
          <w:rFonts w:hAnsi="宋体" w:cs="宋体" w:hint="eastAsia"/>
          <w:b/>
          <w:bCs/>
          <w:sz w:val="24"/>
        </w:rPr>
        <w:t>9.2 承包人的施工安全责任</w:t>
      </w:r>
    </w:p>
    <w:p w:rsidR="003D66F4" w:rsidRDefault="00F0033C">
      <w:pPr>
        <w:spacing w:line="312" w:lineRule="auto"/>
        <w:ind w:right="248" w:firstLine="480"/>
        <w:rPr>
          <w:rFonts w:hAnsi="宋体" w:cs="宋体"/>
          <w:sz w:val="24"/>
        </w:rPr>
      </w:pPr>
      <w:r>
        <w:rPr>
          <w:rFonts w:hAnsi="宋体" w:cs="宋体" w:hint="eastAsia"/>
          <w:sz w:val="24"/>
        </w:rPr>
        <w:t>9.2.12 下列工程应编制专项施工方案：。其中应组织专家论证和审查。</w:t>
      </w:r>
    </w:p>
    <w:p w:rsidR="003D66F4" w:rsidRDefault="00F0033C">
      <w:pPr>
        <w:spacing w:line="312" w:lineRule="auto"/>
        <w:rPr>
          <w:rFonts w:hAnsi="宋体" w:cs="宋体"/>
          <w:b/>
          <w:bCs/>
          <w:sz w:val="24"/>
        </w:rPr>
      </w:pPr>
      <w:r>
        <w:rPr>
          <w:rFonts w:hAnsi="宋体" w:cs="宋体" w:hint="eastAsia"/>
          <w:b/>
          <w:bCs/>
          <w:sz w:val="24"/>
        </w:rPr>
        <w:t>9.7 文明工地</w:t>
      </w:r>
    </w:p>
    <w:p w:rsidR="003D66F4" w:rsidRDefault="00F0033C">
      <w:pPr>
        <w:spacing w:line="312" w:lineRule="auto"/>
        <w:ind w:right="248" w:firstLine="480"/>
        <w:rPr>
          <w:rFonts w:hAnsi="宋体" w:cs="宋体"/>
          <w:sz w:val="24"/>
        </w:rPr>
      </w:pPr>
      <w:r>
        <w:rPr>
          <w:rFonts w:hAnsi="宋体" w:cs="宋体" w:hint="eastAsia"/>
          <w:sz w:val="24"/>
        </w:rPr>
        <w:t>9.7.1 本合同文明工地的约定：。</w:t>
      </w:r>
    </w:p>
    <w:p w:rsidR="003D66F4" w:rsidRDefault="00F0033C">
      <w:pPr>
        <w:spacing w:line="312" w:lineRule="auto"/>
        <w:rPr>
          <w:rFonts w:hAnsi="宋体" w:cs="宋体"/>
          <w:b/>
          <w:sz w:val="24"/>
        </w:rPr>
      </w:pPr>
      <w:bookmarkStart w:id="228" w:name="_Toc229305394"/>
      <w:bookmarkStart w:id="229" w:name="_Toc222033887"/>
      <w:bookmarkStart w:id="230" w:name="_Toc222029536"/>
      <w:bookmarkStart w:id="231" w:name="_Toc222032705"/>
      <w:bookmarkStart w:id="232" w:name="_Toc222031038"/>
      <w:bookmarkStart w:id="233" w:name="_Toc221951188"/>
      <w:r>
        <w:rPr>
          <w:rFonts w:hAnsi="宋体" w:cs="宋体" w:hint="eastAsia"/>
          <w:b/>
          <w:sz w:val="24"/>
        </w:rPr>
        <w:t>11  开工和竣工</w:t>
      </w:r>
      <w:bookmarkEnd w:id="228"/>
      <w:bookmarkEnd w:id="229"/>
      <w:bookmarkEnd w:id="230"/>
      <w:bookmarkEnd w:id="231"/>
      <w:bookmarkEnd w:id="232"/>
      <w:bookmarkEnd w:id="233"/>
      <w:r>
        <w:rPr>
          <w:rFonts w:hAnsi="宋体" w:cs="宋体" w:hint="eastAsia"/>
          <w:b/>
          <w:sz w:val="24"/>
        </w:rPr>
        <w:t>（完工）</w:t>
      </w:r>
    </w:p>
    <w:p w:rsidR="003D66F4" w:rsidRDefault="00F0033C">
      <w:pPr>
        <w:spacing w:line="312" w:lineRule="auto"/>
        <w:rPr>
          <w:rFonts w:hAnsi="宋体" w:cs="宋体"/>
          <w:sz w:val="24"/>
        </w:rPr>
      </w:pPr>
      <w:r>
        <w:rPr>
          <w:rFonts w:hAnsi="宋体" w:cs="宋体" w:hint="eastAsia"/>
          <w:sz w:val="24"/>
        </w:rPr>
        <w:t>11.1.4为确保工期，承包人须在签订合同后 10 日内组织进场施工，并在投标文件对此项单独进行承诺，否则其投标无效。</w:t>
      </w:r>
    </w:p>
    <w:p w:rsidR="003D66F4" w:rsidRDefault="00F0033C">
      <w:pPr>
        <w:spacing w:line="312" w:lineRule="auto"/>
        <w:rPr>
          <w:rFonts w:hAnsi="宋体" w:cs="宋体"/>
          <w:sz w:val="24"/>
        </w:rPr>
      </w:pPr>
      <w:bookmarkStart w:id="234" w:name="_Toc221951189"/>
      <w:r>
        <w:rPr>
          <w:rFonts w:hAnsi="宋体" w:cs="宋体" w:hint="eastAsia"/>
          <w:bCs/>
          <w:sz w:val="24"/>
        </w:rPr>
        <w:t>11</w:t>
      </w:r>
      <w:r>
        <w:rPr>
          <w:rFonts w:hAnsi="宋体" w:cs="宋体" w:hint="eastAsia"/>
          <w:sz w:val="24"/>
        </w:rPr>
        <w:t>.4  异常恶劣的气候条件</w:t>
      </w:r>
      <w:bookmarkEnd w:id="234"/>
    </w:p>
    <w:p w:rsidR="003D66F4" w:rsidRDefault="00F0033C">
      <w:pPr>
        <w:spacing w:line="312" w:lineRule="auto"/>
        <w:ind w:right="248" w:firstLine="480"/>
        <w:rPr>
          <w:rFonts w:hAnsi="宋体" w:cs="宋体"/>
          <w:sz w:val="24"/>
        </w:rPr>
      </w:pPr>
      <w:bookmarkStart w:id="235" w:name="_Toc221951191"/>
      <w:r>
        <w:rPr>
          <w:rFonts w:hAnsi="宋体" w:cs="宋体" w:hint="eastAsia"/>
          <w:sz w:val="24"/>
        </w:rPr>
        <w:t>11.4.3  本合同工程界定异常恶劣气候条件的范围为：</w:t>
      </w:r>
      <w:bookmarkEnd w:id="235"/>
    </w:p>
    <w:p w:rsidR="003D66F4" w:rsidRDefault="00F0033C">
      <w:pPr>
        <w:spacing w:line="312" w:lineRule="auto"/>
        <w:ind w:right="248" w:firstLine="480"/>
        <w:rPr>
          <w:rFonts w:hAnsi="宋体" w:cs="宋体"/>
          <w:sz w:val="24"/>
        </w:rPr>
      </w:pPr>
      <w:bookmarkStart w:id="236" w:name="_Toc221951192"/>
      <w:r>
        <w:rPr>
          <w:rFonts w:hAnsi="宋体" w:cs="宋体" w:hint="eastAsia"/>
          <w:sz w:val="24"/>
        </w:rPr>
        <w:t>（1）日降雨量大于㎜的雨日超过天； `</w:t>
      </w:r>
      <w:bookmarkEnd w:id="236"/>
    </w:p>
    <w:p w:rsidR="003D66F4" w:rsidRDefault="00F0033C">
      <w:pPr>
        <w:spacing w:line="312" w:lineRule="auto"/>
        <w:ind w:right="248" w:firstLine="480"/>
        <w:rPr>
          <w:rFonts w:hAnsi="宋体" w:cs="宋体"/>
          <w:sz w:val="24"/>
        </w:rPr>
      </w:pPr>
      <w:bookmarkStart w:id="237" w:name="_Toc221951193"/>
      <w:r>
        <w:rPr>
          <w:rFonts w:hAnsi="宋体" w:cs="宋体" w:hint="eastAsia"/>
          <w:sz w:val="24"/>
        </w:rPr>
        <w:lastRenderedPageBreak/>
        <w:t>（2）风速大于m/s的级以上台风灾害；</w:t>
      </w:r>
      <w:bookmarkEnd w:id="237"/>
    </w:p>
    <w:p w:rsidR="003D66F4" w:rsidRDefault="00F0033C">
      <w:pPr>
        <w:spacing w:line="312" w:lineRule="auto"/>
        <w:ind w:right="248" w:firstLine="480"/>
        <w:rPr>
          <w:rFonts w:hAnsi="宋体" w:cs="宋体"/>
          <w:sz w:val="24"/>
        </w:rPr>
      </w:pPr>
      <w:bookmarkStart w:id="238" w:name="_Toc221951194"/>
      <w:r>
        <w:rPr>
          <w:rFonts w:hAnsi="宋体" w:cs="宋体" w:hint="eastAsia"/>
          <w:sz w:val="24"/>
        </w:rPr>
        <w:t>（3）</w:t>
      </w:r>
      <w:bookmarkEnd w:id="238"/>
      <w:r>
        <w:rPr>
          <w:rFonts w:hAnsi="宋体" w:cs="宋体" w:hint="eastAsia"/>
          <w:sz w:val="24"/>
        </w:rPr>
        <w:t>日气温超过℃的高温大于天；</w:t>
      </w:r>
    </w:p>
    <w:p w:rsidR="003D66F4" w:rsidRDefault="00F0033C">
      <w:pPr>
        <w:spacing w:line="312" w:lineRule="auto"/>
        <w:ind w:right="248" w:firstLine="480"/>
        <w:rPr>
          <w:rFonts w:hAnsi="宋体" w:cs="宋体"/>
          <w:sz w:val="24"/>
        </w:rPr>
      </w:pPr>
      <w:bookmarkStart w:id="239" w:name="_Toc221951195"/>
      <w:r>
        <w:rPr>
          <w:rFonts w:hAnsi="宋体" w:cs="宋体" w:hint="eastAsia"/>
          <w:sz w:val="24"/>
        </w:rPr>
        <w:t>（4）</w:t>
      </w:r>
      <w:bookmarkEnd w:id="239"/>
      <w:r>
        <w:rPr>
          <w:rFonts w:hAnsi="宋体" w:cs="宋体" w:hint="eastAsia"/>
          <w:sz w:val="24"/>
        </w:rPr>
        <w:t>日气温低于℃的严寒大于天。</w:t>
      </w:r>
    </w:p>
    <w:p w:rsidR="003D66F4" w:rsidRDefault="00F0033C">
      <w:pPr>
        <w:spacing w:line="312" w:lineRule="auto"/>
        <w:ind w:right="248" w:firstLine="480"/>
        <w:rPr>
          <w:rFonts w:hAnsi="宋体" w:cs="宋体"/>
          <w:sz w:val="24"/>
        </w:rPr>
      </w:pPr>
      <w:bookmarkStart w:id="240" w:name="_Toc221951196"/>
      <w:r>
        <w:rPr>
          <w:rFonts w:hAnsi="宋体" w:cs="宋体" w:hint="eastAsia"/>
          <w:sz w:val="24"/>
        </w:rPr>
        <w:t>（5）</w:t>
      </w:r>
      <w:bookmarkEnd w:id="240"/>
      <w:r>
        <w:rPr>
          <w:rFonts w:hAnsi="宋体" w:cs="宋体" w:hint="eastAsia"/>
          <w:sz w:val="24"/>
        </w:rPr>
        <w:t>造成工程损坏的冰雹和大雪灾害：                。</w:t>
      </w:r>
    </w:p>
    <w:p w:rsidR="003D66F4" w:rsidRDefault="00F0033C">
      <w:pPr>
        <w:spacing w:line="312" w:lineRule="auto"/>
        <w:ind w:right="248" w:firstLine="480"/>
        <w:rPr>
          <w:rFonts w:hAnsi="宋体" w:cs="宋体"/>
          <w:sz w:val="24"/>
        </w:rPr>
      </w:pPr>
      <w:bookmarkStart w:id="241" w:name="_Toc221951197"/>
      <w:r>
        <w:rPr>
          <w:rFonts w:hAnsi="宋体" w:cs="宋体" w:hint="eastAsia"/>
          <w:sz w:val="24"/>
        </w:rPr>
        <w:t>（6）其他异常恶劣气候灾害。</w:t>
      </w:r>
      <w:bookmarkEnd w:id="241"/>
    </w:p>
    <w:p w:rsidR="003D66F4" w:rsidRDefault="00F0033C">
      <w:pPr>
        <w:spacing w:line="312" w:lineRule="auto"/>
        <w:rPr>
          <w:rFonts w:hAnsi="宋体" w:cs="宋体"/>
          <w:sz w:val="24"/>
        </w:rPr>
      </w:pPr>
      <w:bookmarkStart w:id="242" w:name="_Toc221951198"/>
      <w:r>
        <w:rPr>
          <w:rFonts w:hAnsi="宋体" w:cs="宋体" w:hint="eastAsia"/>
          <w:b/>
          <w:bCs/>
          <w:sz w:val="24"/>
        </w:rPr>
        <w:t>11</w:t>
      </w:r>
      <w:r>
        <w:rPr>
          <w:rFonts w:hAnsi="宋体" w:cs="宋体" w:hint="eastAsia"/>
          <w:sz w:val="24"/>
        </w:rPr>
        <w:t>.5  承包人工期延误</w:t>
      </w:r>
      <w:bookmarkEnd w:id="242"/>
    </w:p>
    <w:p w:rsidR="003D66F4" w:rsidRDefault="00F0033C">
      <w:pPr>
        <w:spacing w:line="312" w:lineRule="auto"/>
        <w:ind w:right="248" w:firstLineChars="200" w:firstLine="480"/>
        <w:rPr>
          <w:rFonts w:hAnsi="宋体" w:cs="宋体"/>
          <w:bCs/>
          <w:sz w:val="24"/>
        </w:rPr>
      </w:pPr>
      <w:bookmarkStart w:id="243" w:name="_Toc221951200"/>
      <w:r>
        <w:rPr>
          <w:rFonts w:hAnsi="宋体" w:cs="宋体" w:hint="eastAsia"/>
          <w:bCs/>
          <w:sz w:val="24"/>
        </w:rPr>
        <w:t>（1）逾期竣工违约金表(参考格式)</w:t>
      </w:r>
      <w:bookmarkEnd w:id="243"/>
    </w:p>
    <w:tbl>
      <w:tblPr>
        <w:tblW w:w="9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8"/>
        <w:gridCol w:w="3999"/>
        <w:gridCol w:w="2172"/>
        <w:gridCol w:w="2171"/>
      </w:tblGrid>
      <w:tr w:rsidR="003D66F4">
        <w:trPr>
          <w:trHeight w:val="429"/>
        </w:trPr>
        <w:tc>
          <w:tcPr>
            <w:tcW w:w="918" w:type="dxa"/>
            <w:vAlign w:val="center"/>
          </w:tcPr>
          <w:p w:rsidR="003D66F4" w:rsidRDefault="00F0033C">
            <w:pPr>
              <w:spacing w:line="312" w:lineRule="auto"/>
              <w:ind w:right="-3"/>
              <w:jc w:val="center"/>
              <w:rPr>
                <w:rFonts w:hAnsi="宋体" w:cs="宋体"/>
                <w:sz w:val="24"/>
              </w:rPr>
            </w:pPr>
            <w:bookmarkStart w:id="244" w:name="_Toc221951201"/>
            <w:r>
              <w:rPr>
                <w:rFonts w:hAnsi="宋体" w:cs="宋体" w:hint="eastAsia"/>
                <w:sz w:val="24"/>
              </w:rPr>
              <w:t>序号</w:t>
            </w:r>
            <w:bookmarkEnd w:id="244"/>
          </w:p>
        </w:tc>
        <w:tc>
          <w:tcPr>
            <w:tcW w:w="3999" w:type="dxa"/>
            <w:vAlign w:val="center"/>
          </w:tcPr>
          <w:p w:rsidR="003D66F4" w:rsidRDefault="00F0033C">
            <w:pPr>
              <w:spacing w:line="312" w:lineRule="auto"/>
              <w:ind w:right="3"/>
              <w:jc w:val="center"/>
              <w:rPr>
                <w:rFonts w:hAnsi="宋体" w:cs="宋体"/>
                <w:sz w:val="24"/>
              </w:rPr>
            </w:pPr>
            <w:bookmarkStart w:id="245" w:name="_Toc221951202"/>
            <w:r>
              <w:rPr>
                <w:rFonts w:hAnsi="宋体" w:cs="宋体" w:hint="eastAsia"/>
                <w:sz w:val="24"/>
              </w:rPr>
              <w:t>项目及其说明</w:t>
            </w:r>
            <w:bookmarkEnd w:id="245"/>
          </w:p>
        </w:tc>
        <w:tc>
          <w:tcPr>
            <w:tcW w:w="2172" w:type="dxa"/>
            <w:vAlign w:val="center"/>
          </w:tcPr>
          <w:p w:rsidR="003D66F4" w:rsidRDefault="00F0033C">
            <w:pPr>
              <w:spacing w:line="312" w:lineRule="auto"/>
              <w:ind w:right="9"/>
              <w:jc w:val="center"/>
              <w:rPr>
                <w:rFonts w:hAnsi="宋体" w:cs="宋体"/>
                <w:sz w:val="24"/>
              </w:rPr>
            </w:pPr>
            <w:bookmarkStart w:id="246" w:name="_Toc221951203"/>
            <w:r>
              <w:rPr>
                <w:rFonts w:hAnsi="宋体" w:cs="宋体" w:hint="eastAsia"/>
                <w:sz w:val="24"/>
              </w:rPr>
              <w:t>要求竣工日期</w:t>
            </w:r>
            <w:bookmarkEnd w:id="246"/>
          </w:p>
        </w:tc>
        <w:tc>
          <w:tcPr>
            <w:tcW w:w="2171" w:type="dxa"/>
          </w:tcPr>
          <w:p w:rsidR="003D66F4" w:rsidRDefault="00F0033C">
            <w:pPr>
              <w:spacing w:line="312" w:lineRule="auto"/>
              <w:ind w:right="9"/>
              <w:jc w:val="center"/>
              <w:rPr>
                <w:rFonts w:hAnsi="宋体" w:cs="宋体"/>
                <w:sz w:val="24"/>
              </w:rPr>
            </w:pPr>
            <w:bookmarkStart w:id="247" w:name="_Toc221951204"/>
            <w:r>
              <w:rPr>
                <w:rFonts w:hAnsi="宋体" w:cs="宋体" w:hint="eastAsia"/>
                <w:sz w:val="24"/>
              </w:rPr>
              <w:t>违约金(元/天)</w:t>
            </w:r>
            <w:bookmarkEnd w:id="247"/>
          </w:p>
        </w:tc>
      </w:tr>
      <w:tr w:rsidR="003D66F4">
        <w:trPr>
          <w:trHeight w:val="409"/>
        </w:trPr>
        <w:tc>
          <w:tcPr>
            <w:tcW w:w="918" w:type="dxa"/>
            <w:vAlign w:val="center"/>
          </w:tcPr>
          <w:p w:rsidR="003D66F4" w:rsidRDefault="003D66F4">
            <w:pPr>
              <w:spacing w:line="312" w:lineRule="auto"/>
              <w:ind w:right="248"/>
              <w:jc w:val="center"/>
              <w:rPr>
                <w:rFonts w:hAnsi="宋体" w:cs="宋体"/>
                <w:sz w:val="24"/>
              </w:rPr>
            </w:pPr>
          </w:p>
        </w:tc>
        <w:tc>
          <w:tcPr>
            <w:tcW w:w="3999" w:type="dxa"/>
            <w:vAlign w:val="center"/>
          </w:tcPr>
          <w:p w:rsidR="003D66F4" w:rsidRDefault="003D66F4">
            <w:pPr>
              <w:spacing w:line="312" w:lineRule="auto"/>
              <w:ind w:right="248"/>
              <w:jc w:val="center"/>
              <w:rPr>
                <w:rFonts w:hAnsi="宋体" w:cs="宋体"/>
                <w:sz w:val="24"/>
              </w:rPr>
            </w:pPr>
          </w:p>
        </w:tc>
        <w:tc>
          <w:tcPr>
            <w:tcW w:w="2172" w:type="dxa"/>
            <w:vAlign w:val="center"/>
          </w:tcPr>
          <w:p w:rsidR="003D66F4" w:rsidRDefault="003D66F4">
            <w:pPr>
              <w:spacing w:line="312" w:lineRule="auto"/>
              <w:ind w:right="248"/>
              <w:jc w:val="center"/>
              <w:rPr>
                <w:rFonts w:hAnsi="宋体" w:cs="宋体"/>
                <w:sz w:val="24"/>
              </w:rPr>
            </w:pPr>
          </w:p>
        </w:tc>
        <w:tc>
          <w:tcPr>
            <w:tcW w:w="2171" w:type="dxa"/>
          </w:tcPr>
          <w:p w:rsidR="003D66F4" w:rsidRDefault="003D66F4">
            <w:pPr>
              <w:spacing w:line="312" w:lineRule="auto"/>
              <w:ind w:right="248"/>
              <w:jc w:val="center"/>
              <w:rPr>
                <w:rFonts w:hAnsi="宋体" w:cs="宋体"/>
                <w:sz w:val="24"/>
              </w:rPr>
            </w:pPr>
          </w:p>
        </w:tc>
      </w:tr>
      <w:tr w:rsidR="003D66F4">
        <w:trPr>
          <w:trHeight w:val="409"/>
        </w:trPr>
        <w:tc>
          <w:tcPr>
            <w:tcW w:w="918" w:type="dxa"/>
            <w:vAlign w:val="center"/>
          </w:tcPr>
          <w:p w:rsidR="003D66F4" w:rsidRDefault="003D66F4">
            <w:pPr>
              <w:spacing w:line="312" w:lineRule="auto"/>
              <w:ind w:right="248"/>
              <w:jc w:val="center"/>
              <w:rPr>
                <w:rFonts w:hAnsi="宋体" w:cs="宋体"/>
                <w:sz w:val="24"/>
              </w:rPr>
            </w:pPr>
          </w:p>
        </w:tc>
        <w:tc>
          <w:tcPr>
            <w:tcW w:w="3999" w:type="dxa"/>
            <w:vAlign w:val="center"/>
          </w:tcPr>
          <w:p w:rsidR="003D66F4" w:rsidRDefault="003D66F4">
            <w:pPr>
              <w:spacing w:line="312" w:lineRule="auto"/>
              <w:ind w:right="248"/>
              <w:jc w:val="center"/>
              <w:rPr>
                <w:rFonts w:hAnsi="宋体" w:cs="宋体"/>
                <w:sz w:val="24"/>
              </w:rPr>
            </w:pPr>
          </w:p>
        </w:tc>
        <w:tc>
          <w:tcPr>
            <w:tcW w:w="2172" w:type="dxa"/>
            <w:vAlign w:val="center"/>
          </w:tcPr>
          <w:p w:rsidR="003D66F4" w:rsidRDefault="003D66F4">
            <w:pPr>
              <w:spacing w:line="312" w:lineRule="auto"/>
              <w:ind w:right="248"/>
              <w:jc w:val="center"/>
              <w:rPr>
                <w:rFonts w:hAnsi="宋体" w:cs="宋体"/>
                <w:sz w:val="24"/>
              </w:rPr>
            </w:pPr>
          </w:p>
        </w:tc>
        <w:tc>
          <w:tcPr>
            <w:tcW w:w="2171" w:type="dxa"/>
          </w:tcPr>
          <w:p w:rsidR="003D66F4" w:rsidRDefault="003D66F4">
            <w:pPr>
              <w:spacing w:line="312" w:lineRule="auto"/>
              <w:ind w:right="248"/>
              <w:jc w:val="center"/>
              <w:rPr>
                <w:rFonts w:hAnsi="宋体" w:cs="宋体"/>
                <w:sz w:val="24"/>
              </w:rPr>
            </w:pPr>
          </w:p>
        </w:tc>
      </w:tr>
      <w:tr w:rsidR="003D66F4">
        <w:trPr>
          <w:trHeight w:val="409"/>
        </w:trPr>
        <w:tc>
          <w:tcPr>
            <w:tcW w:w="918" w:type="dxa"/>
            <w:vAlign w:val="center"/>
          </w:tcPr>
          <w:p w:rsidR="003D66F4" w:rsidRDefault="003D66F4">
            <w:pPr>
              <w:spacing w:line="312" w:lineRule="auto"/>
              <w:ind w:right="248"/>
              <w:jc w:val="center"/>
              <w:rPr>
                <w:rFonts w:hAnsi="宋体" w:cs="宋体"/>
                <w:sz w:val="24"/>
              </w:rPr>
            </w:pPr>
          </w:p>
        </w:tc>
        <w:tc>
          <w:tcPr>
            <w:tcW w:w="3999" w:type="dxa"/>
            <w:vAlign w:val="center"/>
          </w:tcPr>
          <w:p w:rsidR="003D66F4" w:rsidRDefault="003D66F4">
            <w:pPr>
              <w:spacing w:line="312" w:lineRule="auto"/>
              <w:ind w:right="248"/>
              <w:jc w:val="center"/>
              <w:rPr>
                <w:rFonts w:hAnsi="宋体" w:cs="宋体"/>
                <w:sz w:val="24"/>
              </w:rPr>
            </w:pPr>
          </w:p>
        </w:tc>
        <w:tc>
          <w:tcPr>
            <w:tcW w:w="2172" w:type="dxa"/>
            <w:vAlign w:val="center"/>
          </w:tcPr>
          <w:p w:rsidR="003D66F4" w:rsidRDefault="003D66F4">
            <w:pPr>
              <w:spacing w:line="312" w:lineRule="auto"/>
              <w:ind w:right="248"/>
              <w:jc w:val="center"/>
              <w:rPr>
                <w:rFonts w:hAnsi="宋体" w:cs="宋体"/>
                <w:sz w:val="24"/>
              </w:rPr>
            </w:pPr>
          </w:p>
        </w:tc>
        <w:tc>
          <w:tcPr>
            <w:tcW w:w="2171" w:type="dxa"/>
          </w:tcPr>
          <w:p w:rsidR="003D66F4" w:rsidRDefault="003D66F4">
            <w:pPr>
              <w:spacing w:line="312" w:lineRule="auto"/>
              <w:ind w:right="248"/>
              <w:jc w:val="center"/>
              <w:rPr>
                <w:rFonts w:hAnsi="宋体" w:cs="宋体"/>
                <w:sz w:val="24"/>
              </w:rPr>
            </w:pPr>
          </w:p>
        </w:tc>
      </w:tr>
      <w:tr w:rsidR="003D66F4">
        <w:trPr>
          <w:trHeight w:val="439"/>
        </w:trPr>
        <w:tc>
          <w:tcPr>
            <w:tcW w:w="918" w:type="dxa"/>
            <w:vAlign w:val="center"/>
          </w:tcPr>
          <w:p w:rsidR="003D66F4" w:rsidRDefault="003D66F4">
            <w:pPr>
              <w:spacing w:line="312" w:lineRule="auto"/>
              <w:ind w:right="248"/>
              <w:jc w:val="center"/>
              <w:rPr>
                <w:rFonts w:hAnsi="宋体" w:cs="宋体"/>
                <w:sz w:val="24"/>
              </w:rPr>
            </w:pPr>
          </w:p>
        </w:tc>
        <w:tc>
          <w:tcPr>
            <w:tcW w:w="3999" w:type="dxa"/>
            <w:vAlign w:val="center"/>
          </w:tcPr>
          <w:p w:rsidR="003D66F4" w:rsidRDefault="003D66F4">
            <w:pPr>
              <w:spacing w:line="312" w:lineRule="auto"/>
              <w:ind w:right="248"/>
              <w:jc w:val="center"/>
              <w:rPr>
                <w:rFonts w:hAnsi="宋体" w:cs="宋体"/>
                <w:sz w:val="24"/>
              </w:rPr>
            </w:pPr>
          </w:p>
        </w:tc>
        <w:tc>
          <w:tcPr>
            <w:tcW w:w="2172" w:type="dxa"/>
            <w:vAlign w:val="center"/>
          </w:tcPr>
          <w:p w:rsidR="003D66F4" w:rsidRDefault="003D66F4">
            <w:pPr>
              <w:spacing w:line="312" w:lineRule="auto"/>
              <w:ind w:right="248"/>
              <w:jc w:val="center"/>
              <w:rPr>
                <w:rFonts w:hAnsi="宋体" w:cs="宋体"/>
                <w:sz w:val="24"/>
              </w:rPr>
            </w:pPr>
          </w:p>
        </w:tc>
        <w:tc>
          <w:tcPr>
            <w:tcW w:w="2171" w:type="dxa"/>
          </w:tcPr>
          <w:p w:rsidR="003D66F4" w:rsidRDefault="003D66F4">
            <w:pPr>
              <w:spacing w:line="312" w:lineRule="auto"/>
              <w:ind w:right="248"/>
              <w:jc w:val="center"/>
              <w:rPr>
                <w:rFonts w:hAnsi="宋体" w:cs="宋体"/>
                <w:sz w:val="24"/>
              </w:rPr>
            </w:pPr>
          </w:p>
        </w:tc>
      </w:tr>
    </w:tbl>
    <w:p w:rsidR="003D66F4" w:rsidRDefault="00F0033C">
      <w:pPr>
        <w:spacing w:line="312" w:lineRule="auto"/>
        <w:ind w:right="248" w:firstLineChars="200" w:firstLine="480"/>
        <w:rPr>
          <w:rFonts w:hAnsi="宋体" w:cs="宋体"/>
          <w:sz w:val="24"/>
        </w:rPr>
      </w:pPr>
      <w:bookmarkStart w:id="248" w:name="_Toc221951205"/>
      <w:r>
        <w:rPr>
          <w:rFonts w:hAnsi="宋体" w:cs="宋体" w:hint="eastAsia"/>
          <w:sz w:val="24"/>
        </w:rPr>
        <w:t>（2）全部逾期竣工违约金的总限额为</w:t>
      </w:r>
      <w:r>
        <w:rPr>
          <w:rFonts w:hAnsi="宋体" w:cs="宋体" w:hint="eastAsia"/>
          <w:sz w:val="24"/>
          <w:u w:val="single"/>
        </w:rPr>
        <w:t xml:space="preserve">  （不超过合同总价的  %） </w:t>
      </w:r>
      <w:r>
        <w:rPr>
          <w:rFonts w:hAnsi="宋体" w:cs="宋体" w:hint="eastAsia"/>
          <w:sz w:val="24"/>
        </w:rPr>
        <w:t>。</w:t>
      </w:r>
      <w:bookmarkEnd w:id="248"/>
    </w:p>
    <w:p w:rsidR="003D66F4" w:rsidRDefault="00F0033C">
      <w:pPr>
        <w:spacing w:line="312" w:lineRule="auto"/>
        <w:rPr>
          <w:rFonts w:hAnsi="宋体" w:cs="宋体"/>
          <w:sz w:val="24"/>
        </w:rPr>
      </w:pPr>
      <w:r>
        <w:rPr>
          <w:rFonts w:hAnsi="宋体" w:cs="宋体" w:hint="eastAsia"/>
          <w:b/>
          <w:bCs/>
          <w:sz w:val="24"/>
        </w:rPr>
        <w:t>11</w:t>
      </w:r>
      <w:r>
        <w:rPr>
          <w:rFonts w:hAnsi="宋体" w:cs="宋体" w:hint="eastAsia"/>
          <w:sz w:val="24"/>
        </w:rPr>
        <w:t>.6 工期提前</w:t>
      </w:r>
    </w:p>
    <w:p w:rsidR="003D66F4" w:rsidRDefault="00F0033C">
      <w:pPr>
        <w:spacing w:line="312" w:lineRule="auto"/>
        <w:ind w:right="248" w:firstLine="480"/>
        <w:rPr>
          <w:rFonts w:hAnsi="宋体" w:cs="宋体"/>
          <w:sz w:val="24"/>
        </w:rPr>
      </w:pPr>
      <w:r>
        <w:rPr>
          <w:rFonts w:hAnsi="宋体" w:cs="宋体" w:hint="eastAsia"/>
          <w:sz w:val="24"/>
        </w:rPr>
        <w:t>工期提前的奖金约定：。</w:t>
      </w:r>
    </w:p>
    <w:p w:rsidR="003D66F4" w:rsidRDefault="00F0033C">
      <w:pPr>
        <w:spacing w:line="312" w:lineRule="auto"/>
        <w:rPr>
          <w:rFonts w:hAnsi="宋体" w:cs="宋体"/>
          <w:b/>
          <w:sz w:val="24"/>
        </w:rPr>
      </w:pPr>
      <w:bookmarkStart w:id="249" w:name="_Toc229305395"/>
      <w:bookmarkStart w:id="250" w:name="_Toc222029537"/>
      <w:bookmarkStart w:id="251" w:name="_Toc222031039"/>
      <w:bookmarkStart w:id="252" w:name="_Toc222033888"/>
      <w:bookmarkStart w:id="253" w:name="_Toc221951206"/>
      <w:bookmarkStart w:id="254" w:name="_Toc222032706"/>
      <w:r>
        <w:rPr>
          <w:rFonts w:hAnsi="宋体" w:cs="宋体" w:hint="eastAsia"/>
          <w:b/>
          <w:sz w:val="24"/>
        </w:rPr>
        <w:t>12  暂停施工</w:t>
      </w:r>
      <w:bookmarkEnd w:id="249"/>
      <w:bookmarkEnd w:id="250"/>
      <w:bookmarkEnd w:id="251"/>
      <w:bookmarkEnd w:id="252"/>
      <w:bookmarkEnd w:id="253"/>
      <w:bookmarkEnd w:id="254"/>
    </w:p>
    <w:p w:rsidR="003D66F4" w:rsidRDefault="00F0033C">
      <w:pPr>
        <w:spacing w:line="312" w:lineRule="auto"/>
        <w:rPr>
          <w:rFonts w:hAnsi="宋体" w:cs="宋体"/>
          <w:b/>
          <w:bCs/>
          <w:sz w:val="24"/>
        </w:rPr>
      </w:pPr>
      <w:bookmarkStart w:id="255" w:name="_Toc221951207"/>
      <w:r>
        <w:rPr>
          <w:rFonts w:hAnsi="宋体" w:cs="宋体" w:hint="eastAsia"/>
          <w:b/>
          <w:bCs/>
          <w:sz w:val="24"/>
        </w:rPr>
        <w:t>12.1  承包人暂停施工的责任</w:t>
      </w:r>
      <w:bookmarkEnd w:id="255"/>
    </w:p>
    <w:p w:rsidR="003D66F4" w:rsidRDefault="00F0033C">
      <w:pPr>
        <w:spacing w:line="312" w:lineRule="auto"/>
        <w:ind w:right="248" w:firstLine="480"/>
        <w:rPr>
          <w:rFonts w:hAnsi="宋体" w:cs="宋体"/>
          <w:sz w:val="24"/>
        </w:rPr>
      </w:pPr>
      <w:bookmarkStart w:id="256" w:name="_Toc221951209"/>
      <w:r>
        <w:rPr>
          <w:rFonts w:hAnsi="宋体" w:cs="宋体" w:hint="eastAsia"/>
          <w:sz w:val="24"/>
        </w:rPr>
        <w:t xml:space="preserve"> (5) 承包人承担的其他暂停施工责任的其它情形：。</w:t>
      </w:r>
      <w:bookmarkEnd w:id="256"/>
    </w:p>
    <w:p w:rsidR="003D66F4" w:rsidRDefault="00F0033C">
      <w:pPr>
        <w:spacing w:line="312" w:lineRule="auto"/>
        <w:rPr>
          <w:rFonts w:hAnsi="宋体" w:cs="宋体"/>
          <w:b/>
          <w:bCs/>
          <w:sz w:val="24"/>
        </w:rPr>
      </w:pPr>
      <w:r>
        <w:rPr>
          <w:rFonts w:hAnsi="宋体" w:cs="宋体" w:hint="eastAsia"/>
          <w:b/>
          <w:bCs/>
          <w:sz w:val="24"/>
        </w:rPr>
        <w:t xml:space="preserve">12.2  发包人暂停施工的责任   </w:t>
      </w:r>
    </w:p>
    <w:p w:rsidR="003D66F4" w:rsidRDefault="00F0033C">
      <w:pPr>
        <w:spacing w:line="312" w:lineRule="auto"/>
        <w:rPr>
          <w:rFonts w:hAnsi="宋体" w:cs="宋体"/>
          <w:sz w:val="24"/>
        </w:rPr>
      </w:pPr>
      <w:r>
        <w:rPr>
          <w:rFonts w:hAnsi="宋体" w:cs="宋体" w:hint="eastAsia"/>
          <w:sz w:val="24"/>
        </w:rPr>
        <w:t xml:space="preserve">      (3) 发包人承担的其他暂停施工责任的其它情形：。</w:t>
      </w:r>
    </w:p>
    <w:p w:rsidR="003D66F4" w:rsidRDefault="00F0033C">
      <w:pPr>
        <w:spacing w:line="312" w:lineRule="auto"/>
        <w:rPr>
          <w:rFonts w:hAnsi="宋体" w:cs="宋体"/>
          <w:b/>
          <w:sz w:val="24"/>
        </w:rPr>
      </w:pPr>
      <w:r>
        <w:rPr>
          <w:rFonts w:hAnsi="宋体" w:cs="宋体" w:hint="eastAsia"/>
          <w:b/>
          <w:sz w:val="24"/>
        </w:rPr>
        <w:t>13 工程质量</w:t>
      </w:r>
    </w:p>
    <w:p w:rsidR="003D66F4" w:rsidRDefault="00F0033C">
      <w:pPr>
        <w:spacing w:line="312" w:lineRule="auto"/>
        <w:rPr>
          <w:rFonts w:hAnsi="宋体" w:cs="宋体"/>
          <w:b/>
          <w:bCs/>
          <w:sz w:val="24"/>
        </w:rPr>
      </w:pPr>
      <w:r>
        <w:rPr>
          <w:rFonts w:hAnsi="宋体" w:cs="宋体" w:hint="eastAsia"/>
          <w:b/>
          <w:bCs/>
          <w:sz w:val="24"/>
        </w:rPr>
        <w:t>13.7 质量评定</w:t>
      </w:r>
    </w:p>
    <w:p w:rsidR="003D66F4" w:rsidRDefault="00F0033C">
      <w:pPr>
        <w:spacing w:line="312" w:lineRule="auto"/>
        <w:rPr>
          <w:rFonts w:hAnsi="宋体" w:cs="宋体"/>
          <w:sz w:val="24"/>
          <w:u w:val="single"/>
        </w:rPr>
      </w:pPr>
      <w:r>
        <w:rPr>
          <w:rFonts w:hAnsi="宋体" w:cs="宋体" w:hint="eastAsia"/>
          <w:sz w:val="24"/>
        </w:rPr>
        <w:t>13.7.4 重要隐蔽单元工程和关键部位单元工程质量评定的约定：。</w:t>
      </w:r>
    </w:p>
    <w:p w:rsidR="003D66F4" w:rsidRDefault="00F0033C">
      <w:pPr>
        <w:spacing w:line="312" w:lineRule="auto"/>
        <w:rPr>
          <w:rFonts w:hAnsi="宋体" w:cs="宋体"/>
          <w:sz w:val="24"/>
          <w:u w:val="single"/>
        </w:rPr>
      </w:pPr>
      <w:r>
        <w:rPr>
          <w:rFonts w:hAnsi="宋体" w:cs="宋体" w:hint="eastAsia"/>
          <w:sz w:val="24"/>
        </w:rPr>
        <w:t>13.7.7 工程合格标准为：；优良标准为：。达到优良的奖金为：。</w:t>
      </w:r>
    </w:p>
    <w:p w:rsidR="003D66F4" w:rsidRDefault="00F0033C">
      <w:pPr>
        <w:spacing w:line="312" w:lineRule="auto"/>
        <w:rPr>
          <w:rFonts w:hAnsi="宋体" w:cs="宋体"/>
          <w:b/>
          <w:bCs/>
          <w:sz w:val="24"/>
        </w:rPr>
      </w:pPr>
      <w:r>
        <w:rPr>
          <w:rFonts w:hAnsi="宋体" w:cs="宋体" w:hint="eastAsia"/>
          <w:b/>
          <w:bCs/>
          <w:sz w:val="24"/>
        </w:rPr>
        <w:t>13.8 质量事故处理</w:t>
      </w:r>
    </w:p>
    <w:p w:rsidR="003D66F4" w:rsidRDefault="00F0033C">
      <w:pPr>
        <w:spacing w:line="312" w:lineRule="auto"/>
        <w:rPr>
          <w:rFonts w:hAnsi="宋体" w:cs="宋体"/>
          <w:sz w:val="24"/>
        </w:rPr>
      </w:pPr>
      <w:r>
        <w:rPr>
          <w:rFonts w:hAnsi="宋体" w:cs="宋体" w:hint="eastAsia"/>
          <w:sz w:val="24"/>
        </w:rPr>
        <w:t>13.8.4 工程竣工验收时，向竣工验收委员会汇报并提交历次质量缺陷处理的备案资料。</w:t>
      </w:r>
    </w:p>
    <w:p w:rsidR="003D66F4" w:rsidRDefault="00F0033C">
      <w:pPr>
        <w:spacing w:line="312" w:lineRule="auto"/>
        <w:rPr>
          <w:rFonts w:hAnsi="宋体" w:cs="宋体"/>
          <w:b/>
          <w:sz w:val="24"/>
        </w:rPr>
      </w:pPr>
      <w:r>
        <w:rPr>
          <w:rFonts w:hAnsi="宋体" w:cs="宋体" w:hint="eastAsia"/>
          <w:b/>
          <w:sz w:val="24"/>
        </w:rPr>
        <w:t>14. 试验和检验</w:t>
      </w:r>
    </w:p>
    <w:p w:rsidR="003D66F4" w:rsidRDefault="00F0033C">
      <w:pPr>
        <w:spacing w:line="312" w:lineRule="auto"/>
        <w:rPr>
          <w:rFonts w:hAnsi="宋体" w:cs="宋体"/>
          <w:b/>
          <w:bCs/>
          <w:sz w:val="24"/>
        </w:rPr>
      </w:pPr>
      <w:r>
        <w:rPr>
          <w:rFonts w:hAnsi="宋体" w:cs="宋体" w:hint="eastAsia"/>
          <w:b/>
          <w:bCs/>
          <w:sz w:val="24"/>
        </w:rPr>
        <w:t>14.1材料、工程设备和工程的试验和检验</w:t>
      </w:r>
    </w:p>
    <w:p w:rsidR="003D66F4" w:rsidRDefault="00F0033C">
      <w:pPr>
        <w:spacing w:line="312" w:lineRule="auto"/>
        <w:rPr>
          <w:rFonts w:hAnsi="宋体" w:cs="宋体"/>
          <w:sz w:val="24"/>
          <w:u w:val="single"/>
        </w:rPr>
      </w:pPr>
      <w:r>
        <w:rPr>
          <w:rFonts w:hAnsi="宋体" w:cs="宋体" w:hint="eastAsia"/>
          <w:sz w:val="24"/>
        </w:rPr>
        <w:t>14.1.5 水工金属结构、启闭机及机电产品进场后的交货检查和验收中，承包人负责。</w:t>
      </w:r>
    </w:p>
    <w:p w:rsidR="003D66F4" w:rsidRDefault="00F0033C">
      <w:pPr>
        <w:spacing w:line="312" w:lineRule="auto"/>
        <w:rPr>
          <w:rFonts w:hAnsi="宋体" w:cs="宋体"/>
          <w:sz w:val="24"/>
        </w:rPr>
      </w:pPr>
      <w:r>
        <w:rPr>
          <w:rFonts w:hAnsi="宋体" w:cs="宋体" w:hint="eastAsia"/>
          <w:sz w:val="24"/>
        </w:rPr>
        <w:t>14.1.6 本工程实行见证取样的试块、试件及有关材料：。</w:t>
      </w:r>
    </w:p>
    <w:p w:rsidR="003D66F4" w:rsidRDefault="00F0033C">
      <w:pPr>
        <w:spacing w:line="312" w:lineRule="auto"/>
        <w:rPr>
          <w:rFonts w:hAnsi="宋体" w:cs="宋体"/>
          <w:b/>
          <w:sz w:val="24"/>
        </w:rPr>
      </w:pPr>
      <w:bookmarkStart w:id="257" w:name="_Toc222032708"/>
      <w:bookmarkStart w:id="258" w:name="_Toc222029539"/>
      <w:bookmarkStart w:id="259" w:name="_Toc229305396"/>
      <w:bookmarkStart w:id="260" w:name="_Toc222031041"/>
      <w:bookmarkStart w:id="261" w:name="_Toc221951213"/>
      <w:bookmarkStart w:id="262" w:name="_Toc222033890"/>
      <w:r>
        <w:rPr>
          <w:rFonts w:hAnsi="宋体" w:cs="宋体" w:hint="eastAsia"/>
          <w:b/>
          <w:sz w:val="24"/>
        </w:rPr>
        <w:t>15  变更</w:t>
      </w:r>
      <w:bookmarkEnd w:id="257"/>
      <w:bookmarkEnd w:id="258"/>
      <w:bookmarkEnd w:id="259"/>
      <w:bookmarkEnd w:id="260"/>
      <w:bookmarkEnd w:id="261"/>
      <w:bookmarkEnd w:id="262"/>
    </w:p>
    <w:p w:rsidR="003D66F4" w:rsidRDefault="00F0033C">
      <w:pPr>
        <w:spacing w:line="312" w:lineRule="auto"/>
        <w:rPr>
          <w:rFonts w:hAnsi="宋体" w:cs="宋体"/>
          <w:b/>
          <w:bCs/>
          <w:sz w:val="24"/>
        </w:rPr>
      </w:pPr>
      <w:bookmarkStart w:id="263" w:name="_Toc221951214"/>
      <w:r>
        <w:rPr>
          <w:rFonts w:hAnsi="宋体" w:cs="宋体" w:hint="eastAsia"/>
          <w:b/>
          <w:bCs/>
          <w:sz w:val="24"/>
        </w:rPr>
        <w:t>15.1  变更的范围和内容</w:t>
      </w:r>
      <w:bookmarkEnd w:id="263"/>
    </w:p>
    <w:p w:rsidR="003D66F4" w:rsidRDefault="00F0033C">
      <w:pPr>
        <w:spacing w:line="312" w:lineRule="auto"/>
        <w:ind w:right="248" w:firstLine="480"/>
        <w:rPr>
          <w:rFonts w:hAnsi="宋体" w:cs="宋体"/>
          <w:sz w:val="24"/>
        </w:rPr>
      </w:pPr>
      <w:bookmarkStart w:id="264" w:name="_Toc221951216"/>
      <w:r>
        <w:rPr>
          <w:rFonts w:hAnsi="宋体" w:cs="宋体" w:hint="eastAsia"/>
          <w:sz w:val="24"/>
        </w:rPr>
        <w:t>（6）增加或减少合同中关键项目的工程量超过其项目工程总量的％。</w:t>
      </w:r>
      <w:bookmarkEnd w:id="264"/>
      <w:r>
        <w:rPr>
          <w:rFonts w:hAnsi="宋体" w:cs="宋体" w:hint="eastAsia"/>
          <w:sz w:val="24"/>
        </w:rPr>
        <w:t>关键项目：，单价调整方式：。</w:t>
      </w:r>
    </w:p>
    <w:p w:rsidR="003D66F4" w:rsidRDefault="00F0033C">
      <w:pPr>
        <w:spacing w:line="312" w:lineRule="auto"/>
        <w:rPr>
          <w:rFonts w:hAnsi="宋体" w:cs="宋体"/>
          <w:b/>
          <w:bCs/>
          <w:sz w:val="24"/>
        </w:rPr>
      </w:pPr>
      <w:bookmarkStart w:id="265" w:name="_Toc221951218"/>
      <w:r>
        <w:rPr>
          <w:rFonts w:hAnsi="宋体" w:cs="宋体" w:hint="eastAsia"/>
          <w:b/>
          <w:bCs/>
          <w:sz w:val="24"/>
        </w:rPr>
        <w:lastRenderedPageBreak/>
        <w:t>15.5承包人的合理化建议</w:t>
      </w:r>
    </w:p>
    <w:p w:rsidR="003D66F4" w:rsidRDefault="00F0033C">
      <w:pPr>
        <w:spacing w:line="312" w:lineRule="auto"/>
        <w:ind w:firstLine="420"/>
        <w:rPr>
          <w:rFonts w:hAnsi="宋体" w:cs="宋体"/>
          <w:sz w:val="24"/>
        </w:rPr>
      </w:pPr>
      <w:r>
        <w:rPr>
          <w:rFonts w:hAnsi="宋体" w:cs="宋体" w:hint="eastAsia"/>
          <w:sz w:val="24"/>
        </w:rPr>
        <w:t xml:space="preserve">15.5.2 </w:t>
      </w:r>
      <w:bookmarkStart w:id="266" w:name="_Toc221951219"/>
      <w:bookmarkEnd w:id="265"/>
      <w:r>
        <w:rPr>
          <w:rFonts w:hAnsi="宋体" w:cs="宋体" w:hint="eastAsia"/>
          <w:sz w:val="24"/>
        </w:rPr>
        <w:t>承包人实现合理化建议的奖励金额为：</w:t>
      </w:r>
      <w:r>
        <w:rPr>
          <w:rFonts w:hAnsi="宋体" w:cs="宋体" w:hint="eastAsia"/>
          <w:sz w:val="24"/>
          <w:u w:val="single"/>
        </w:rPr>
        <w:t xml:space="preserve">  （填写奖励额度</w:t>
      </w:r>
      <w:bookmarkStart w:id="267" w:name="_Toc221951220"/>
      <w:bookmarkEnd w:id="266"/>
      <w:r>
        <w:rPr>
          <w:rFonts w:hAnsi="宋体" w:cs="宋体" w:hint="eastAsia"/>
          <w:sz w:val="24"/>
          <w:u w:val="single"/>
        </w:rPr>
        <w:t>）</w:t>
      </w:r>
      <w:r>
        <w:rPr>
          <w:rFonts w:hAnsi="宋体" w:cs="宋体" w:hint="eastAsia"/>
          <w:sz w:val="24"/>
        </w:rPr>
        <w:t>。</w:t>
      </w:r>
      <w:bookmarkEnd w:id="267"/>
    </w:p>
    <w:p w:rsidR="003D66F4" w:rsidRDefault="00F0033C">
      <w:pPr>
        <w:spacing w:line="312" w:lineRule="auto"/>
        <w:rPr>
          <w:rFonts w:hAnsi="宋体" w:cs="宋体"/>
          <w:b/>
          <w:bCs/>
          <w:sz w:val="24"/>
        </w:rPr>
      </w:pPr>
      <w:bookmarkStart w:id="268" w:name="_Toc221951221"/>
      <w:r>
        <w:rPr>
          <w:rFonts w:hAnsi="宋体" w:cs="宋体" w:hint="eastAsia"/>
          <w:b/>
          <w:bCs/>
          <w:sz w:val="24"/>
        </w:rPr>
        <w:t>15.8  暂估价</w:t>
      </w:r>
      <w:bookmarkEnd w:id="268"/>
    </w:p>
    <w:p w:rsidR="003D66F4" w:rsidRDefault="00F0033C">
      <w:pPr>
        <w:spacing w:line="312" w:lineRule="auto"/>
        <w:rPr>
          <w:rFonts w:hAnsi="宋体" w:cs="宋体"/>
          <w:sz w:val="24"/>
        </w:rPr>
      </w:pPr>
      <w:r>
        <w:rPr>
          <w:rFonts w:hAnsi="宋体" w:cs="宋体" w:hint="eastAsia"/>
          <w:sz w:val="24"/>
        </w:rPr>
        <w:t xml:space="preserve">    15.8.1 (l）发包人和承包人组织招标的暂估价项目：</w:t>
      </w:r>
      <w:r>
        <w:rPr>
          <w:rFonts w:hAnsi="宋体" w:cs="宋体" w:hint="eastAsia"/>
          <w:sz w:val="24"/>
          <w:u w:val="single"/>
        </w:rPr>
        <w:t xml:space="preserve">    （签约后填入）  </w:t>
      </w:r>
      <w:r>
        <w:rPr>
          <w:rFonts w:hAnsi="宋体" w:cs="宋体" w:hint="eastAsia"/>
          <w:sz w:val="24"/>
        </w:rPr>
        <w:t>；发包人组织招标的暂估价项目：</w:t>
      </w:r>
      <w:r>
        <w:rPr>
          <w:rFonts w:hAnsi="宋体" w:cs="宋体" w:hint="eastAsia"/>
          <w:sz w:val="24"/>
          <w:u w:val="single"/>
        </w:rPr>
        <w:t xml:space="preserve">   （签约后填入）    </w:t>
      </w:r>
      <w:r>
        <w:rPr>
          <w:rFonts w:hAnsi="宋体" w:cs="宋体" w:hint="eastAsia"/>
          <w:sz w:val="24"/>
        </w:rPr>
        <w:t>。</w:t>
      </w:r>
    </w:p>
    <w:p w:rsidR="003D66F4" w:rsidRDefault="00F0033C">
      <w:pPr>
        <w:spacing w:line="312" w:lineRule="auto"/>
        <w:ind w:firstLineChars="300" w:firstLine="720"/>
        <w:rPr>
          <w:rFonts w:hAnsi="宋体" w:cs="宋体"/>
          <w:sz w:val="24"/>
        </w:rPr>
      </w:pPr>
      <w:r>
        <w:rPr>
          <w:rFonts w:hAnsi="宋体" w:cs="宋体" w:hint="eastAsia"/>
          <w:sz w:val="24"/>
        </w:rPr>
        <w:t xml:space="preserve">    （2）发包人和承包人以招标方式选择暂估价项目供应商或分包人时，双方的权利义务关系：。</w:t>
      </w:r>
    </w:p>
    <w:p w:rsidR="003D66F4" w:rsidRDefault="00F0033C">
      <w:pPr>
        <w:spacing w:line="312" w:lineRule="auto"/>
        <w:rPr>
          <w:rFonts w:hAnsi="宋体" w:cs="宋体"/>
          <w:b/>
          <w:sz w:val="24"/>
        </w:rPr>
      </w:pPr>
      <w:bookmarkStart w:id="269" w:name="_Toc229305397"/>
      <w:r>
        <w:rPr>
          <w:rFonts w:hAnsi="宋体" w:cs="宋体" w:hint="eastAsia"/>
          <w:b/>
          <w:sz w:val="24"/>
        </w:rPr>
        <w:t>16 价格调整</w:t>
      </w:r>
      <w:bookmarkEnd w:id="269"/>
    </w:p>
    <w:p w:rsidR="003D66F4" w:rsidRDefault="00F0033C">
      <w:pPr>
        <w:spacing w:line="312" w:lineRule="auto"/>
        <w:rPr>
          <w:rFonts w:hAnsi="宋体" w:cs="宋体"/>
          <w:b/>
          <w:bCs/>
          <w:sz w:val="24"/>
        </w:rPr>
      </w:pPr>
      <w:r>
        <w:rPr>
          <w:rFonts w:hAnsi="宋体" w:cs="宋体" w:hint="eastAsia"/>
          <w:b/>
          <w:bCs/>
          <w:sz w:val="24"/>
        </w:rPr>
        <w:t>16.1 物价波动引起的价格调整</w:t>
      </w:r>
    </w:p>
    <w:p w:rsidR="003D66F4" w:rsidRDefault="00F0033C">
      <w:pPr>
        <w:spacing w:line="312" w:lineRule="auto"/>
        <w:rPr>
          <w:rFonts w:hAnsi="宋体" w:cs="宋体"/>
          <w:sz w:val="24"/>
        </w:rPr>
      </w:pPr>
      <w:bookmarkStart w:id="270" w:name="_Toc222033891"/>
      <w:bookmarkStart w:id="271" w:name="_Toc222029540"/>
      <w:bookmarkStart w:id="272" w:name="_Toc229305398"/>
      <w:bookmarkStart w:id="273" w:name="_Toc221951223"/>
      <w:bookmarkStart w:id="274" w:name="_Toc222031042"/>
      <w:bookmarkStart w:id="275" w:name="_Toc222032709"/>
      <w:r>
        <w:rPr>
          <w:rFonts w:hAnsi="宋体" w:cs="宋体" w:hint="eastAsia"/>
          <w:sz w:val="24"/>
        </w:rPr>
        <w:t xml:space="preserve">   16.1.1物价波动引起的价格调整方式：。</w:t>
      </w:r>
    </w:p>
    <w:p w:rsidR="003D66F4" w:rsidRDefault="00F0033C">
      <w:pPr>
        <w:spacing w:line="312" w:lineRule="auto"/>
        <w:rPr>
          <w:rFonts w:hAnsi="宋体" w:cs="宋体"/>
          <w:sz w:val="24"/>
        </w:rPr>
      </w:pPr>
      <w:r>
        <w:rPr>
          <w:rFonts w:hAnsi="宋体" w:cs="宋体" w:hint="eastAsia"/>
          <w:sz w:val="24"/>
        </w:rPr>
        <w:t xml:space="preserve">   16.1.2采用造价信息调整价格差额。        </w:t>
      </w:r>
    </w:p>
    <w:p w:rsidR="003D66F4" w:rsidRDefault="00F0033C">
      <w:pPr>
        <w:spacing w:line="312" w:lineRule="auto"/>
        <w:rPr>
          <w:rFonts w:hAnsi="宋体" w:cs="宋体"/>
          <w:sz w:val="24"/>
        </w:rPr>
      </w:pPr>
      <w:r>
        <w:rPr>
          <w:rFonts w:hAnsi="宋体" w:cs="宋体" w:hint="eastAsia"/>
          <w:sz w:val="24"/>
        </w:rPr>
        <w:t xml:space="preserve">         工程造价信息及其来源： 。</w:t>
      </w:r>
    </w:p>
    <w:p w:rsidR="003D66F4" w:rsidRDefault="00F0033C">
      <w:pPr>
        <w:spacing w:line="312" w:lineRule="auto"/>
        <w:rPr>
          <w:rFonts w:hAnsi="宋体" w:cs="宋体"/>
          <w:sz w:val="24"/>
        </w:rPr>
      </w:pPr>
      <w:r>
        <w:rPr>
          <w:rFonts w:hAnsi="宋体" w:cs="宋体" w:hint="eastAsia"/>
          <w:sz w:val="24"/>
        </w:rPr>
        <w:t xml:space="preserve">         价格调整的项目和系数： 。</w:t>
      </w:r>
    </w:p>
    <w:p w:rsidR="003D66F4" w:rsidRDefault="00F0033C">
      <w:pPr>
        <w:spacing w:line="312" w:lineRule="auto"/>
        <w:rPr>
          <w:rFonts w:hAnsi="宋体" w:cs="宋体"/>
          <w:b/>
          <w:sz w:val="24"/>
        </w:rPr>
      </w:pPr>
      <w:r>
        <w:rPr>
          <w:rFonts w:hAnsi="宋体" w:cs="宋体" w:hint="eastAsia"/>
          <w:b/>
          <w:sz w:val="24"/>
        </w:rPr>
        <w:t>17  计量与支付</w:t>
      </w:r>
      <w:bookmarkEnd w:id="270"/>
      <w:bookmarkEnd w:id="271"/>
      <w:bookmarkEnd w:id="272"/>
      <w:bookmarkEnd w:id="273"/>
      <w:bookmarkEnd w:id="274"/>
      <w:bookmarkEnd w:id="275"/>
    </w:p>
    <w:p w:rsidR="003D66F4" w:rsidRDefault="00F0033C">
      <w:pPr>
        <w:spacing w:line="312" w:lineRule="auto"/>
        <w:rPr>
          <w:rFonts w:hAnsi="宋体" w:cs="宋体"/>
          <w:b/>
          <w:bCs/>
          <w:sz w:val="24"/>
        </w:rPr>
      </w:pPr>
      <w:bookmarkStart w:id="276" w:name="_Toc221951224"/>
      <w:r>
        <w:rPr>
          <w:rFonts w:hAnsi="宋体" w:cs="宋体" w:hint="eastAsia"/>
          <w:b/>
          <w:bCs/>
          <w:sz w:val="24"/>
        </w:rPr>
        <w:t>17.2  预付款</w:t>
      </w:r>
      <w:bookmarkEnd w:id="276"/>
    </w:p>
    <w:p w:rsidR="003D66F4" w:rsidRDefault="00F0033C">
      <w:pPr>
        <w:spacing w:line="312" w:lineRule="auto"/>
        <w:ind w:right="248" w:firstLine="480"/>
        <w:rPr>
          <w:rFonts w:hAnsi="宋体" w:cs="宋体"/>
          <w:sz w:val="24"/>
        </w:rPr>
      </w:pPr>
      <w:bookmarkStart w:id="277" w:name="_Toc221951226"/>
      <w:r>
        <w:rPr>
          <w:rFonts w:hAnsi="宋体" w:cs="宋体" w:hint="eastAsia"/>
          <w:sz w:val="24"/>
        </w:rPr>
        <w:t>17.2.1预付款</w:t>
      </w:r>
      <w:bookmarkEnd w:id="277"/>
      <w:r>
        <w:rPr>
          <w:rFonts w:hAnsi="宋体" w:cs="宋体" w:hint="eastAsia"/>
          <w:sz w:val="24"/>
        </w:rPr>
        <w:t xml:space="preserve"> ：</w:t>
      </w:r>
    </w:p>
    <w:p w:rsidR="003D66F4" w:rsidRDefault="00F0033C">
      <w:pPr>
        <w:spacing w:line="312" w:lineRule="auto"/>
        <w:ind w:right="248" w:firstLine="480"/>
        <w:rPr>
          <w:rFonts w:hAnsi="宋体" w:cs="宋体"/>
          <w:sz w:val="24"/>
        </w:rPr>
      </w:pPr>
      <w:bookmarkStart w:id="278" w:name="_Toc221951228"/>
      <w:r>
        <w:rPr>
          <w:rFonts w:hAnsi="宋体" w:cs="宋体" w:hint="eastAsia"/>
          <w:sz w:val="24"/>
        </w:rPr>
        <w:t>工程预付款的总金额为签约合同价的%，分次支付给承包人。</w:t>
      </w:r>
      <w:bookmarkEnd w:id="278"/>
    </w:p>
    <w:p w:rsidR="003D66F4" w:rsidRDefault="00F0033C">
      <w:pPr>
        <w:spacing w:line="312" w:lineRule="auto"/>
        <w:ind w:right="248" w:firstLine="480"/>
        <w:rPr>
          <w:rFonts w:hAnsi="宋体" w:cs="宋体"/>
          <w:sz w:val="24"/>
        </w:rPr>
      </w:pPr>
      <w:bookmarkStart w:id="279" w:name="_Toc221951229"/>
      <w:r>
        <w:rPr>
          <w:rFonts w:hAnsi="宋体" w:cs="宋体" w:hint="eastAsia"/>
          <w:sz w:val="24"/>
        </w:rPr>
        <w:t>各次预付款的支付额度和付款时间为：</w:t>
      </w:r>
      <w:bookmarkEnd w:id="279"/>
    </w:p>
    <w:p w:rsidR="003D66F4" w:rsidRDefault="00F0033C">
      <w:pPr>
        <w:spacing w:line="312" w:lineRule="auto"/>
        <w:ind w:right="248" w:firstLine="480"/>
        <w:rPr>
          <w:rFonts w:hAnsi="宋体" w:cs="宋体"/>
          <w:sz w:val="24"/>
        </w:rPr>
      </w:pPr>
      <w:bookmarkStart w:id="280" w:name="_Toc221951230"/>
      <w:r>
        <w:rPr>
          <w:rFonts w:hAnsi="宋体" w:cs="宋体" w:hint="eastAsia"/>
          <w:sz w:val="24"/>
        </w:rPr>
        <w:t>1）第一次预付款金额为工程预付款总金额的%，付款时间应在合同协议书签订后，由承包人向发包人提交了发包人认可的银行出具的工程预付款保函，并经监理人出具付款证书报送发包人批准后14天内予以支付。</w:t>
      </w:r>
      <w:bookmarkEnd w:id="280"/>
    </w:p>
    <w:p w:rsidR="003D66F4" w:rsidRDefault="00F0033C">
      <w:pPr>
        <w:spacing w:line="312" w:lineRule="auto"/>
        <w:ind w:right="248" w:firstLine="480"/>
        <w:rPr>
          <w:rFonts w:hAnsi="宋体" w:cs="宋体"/>
          <w:sz w:val="24"/>
        </w:rPr>
      </w:pPr>
      <w:bookmarkStart w:id="281" w:name="_Toc221951231"/>
      <w:r>
        <w:rPr>
          <w:rFonts w:hAnsi="宋体" w:cs="宋体" w:hint="eastAsia"/>
          <w:sz w:val="24"/>
        </w:rPr>
        <w:t>2）第二次预付款金额为工程预付款总金额的%。付款时间需待承包人主要设备进入工地后，其估算价值已达到本次预付款金额时，由承包人提出书面申请，经监理人核实后出具付款证书报送发包人批准后14天内予以支付。</w:t>
      </w:r>
      <w:bookmarkEnd w:id="281"/>
    </w:p>
    <w:p w:rsidR="003D66F4" w:rsidRDefault="00F0033C">
      <w:pPr>
        <w:spacing w:line="312" w:lineRule="auto"/>
        <w:ind w:right="248" w:firstLine="480"/>
        <w:rPr>
          <w:rFonts w:hAnsi="宋体" w:cs="宋体"/>
          <w:sz w:val="24"/>
        </w:rPr>
      </w:pPr>
      <w:bookmarkStart w:id="282" w:name="_Toc221951232"/>
      <w:r>
        <w:rPr>
          <w:rFonts w:hAnsi="宋体" w:cs="宋体" w:hint="eastAsia"/>
          <w:sz w:val="24"/>
        </w:rPr>
        <w:t>3）第三次预付款 …………………………………。</w:t>
      </w:r>
      <w:bookmarkEnd w:id="282"/>
    </w:p>
    <w:p w:rsidR="003D66F4" w:rsidRDefault="00F0033C">
      <w:pPr>
        <w:spacing w:line="312" w:lineRule="auto"/>
        <w:ind w:right="248" w:firstLine="480"/>
        <w:rPr>
          <w:rFonts w:hAnsi="宋体" w:cs="宋体"/>
          <w:sz w:val="24"/>
        </w:rPr>
      </w:pPr>
      <w:bookmarkStart w:id="283" w:name="_Toc221951235"/>
      <w:r>
        <w:rPr>
          <w:rFonts w:hAnsi="宋体" w:cs="宋体" w:hint="eastAsia"/>
          <w:sz w:val="24"/>
        </w:rPr>
        <w:t>17.2.2 预付款保函</w:t>
      </w:r>
      <w:bookmarkEnd w:id="283"/>
      <w:r>
        <w:rPr>
          <w:rFonts w:hAnsi="宋体" w:cs="宋体" w:hint="eastAsia"/>
          <w:sz w:val="24"/>
        </w:rPr>
        <w:t>（担保）</w:t>
      </w:r>
    </w:p>
    <w:p w:rsidR="003D66F4" w:rsidRDefault="00F0033C">
      <w:pPr>
        <w:spacing w:line="312" w:lineRule="auto"/>
        <w:ind w:right="248" w:firstLineChars="200" w:firstLine="480"/>
        <w:rPr>
          <w:rFonts w:hAnsi="宋体" w:cs="宋体"/>
          <w:sz w:val="24"/>
        </w:rPr>
      </w:pPr>
      <w:bookmarkStart w:id="284" w:name="_Toc221951236"/>
      <w:r>
        <w:rPr>
          <w:rFonts w:hAnsi="宋体" w:cs="宋体" w:hint="eastAsia"/>
          <w:sz w:val="24"/>
        </w:rPr>
        <w:t>（2）工程材料预付款的担保约定为：。</w:t>
      </w:r>
      <w:bookmarkEnd w:id="284"/>
    </w:p>
    <w:p w:rsidR="003D66F4" w:rsidRDefault="00F0033C">
      <w:pPr>
        <w:spacing w:line="312" w:lineRule="auto"/>
        <w:ind w:right="248" w:firstLineChars="200" w:firstLine="480"/>
        <w:rPr>
          <w:rFonts w:hAnsi="宋体" w:cs="宋体"/>
          <w:sz w:val="24"/>
        </w:rPr>
      </w:pPr>
      <w:bookmarkStart w:id="285" w:name="_Toc221951237"/>
      <w:r>
        <w:rPr>
          <w:rFonts w:hAnsi="宋体" w:cs="宋体" w:hint="eastAsia"/>
          <w:sz w:val="24"/>
        </w:rPr>
        <w:t>17.2.3 预付款的扣回与还清</w:t>
      </w:r>
      <w:bookmarkEnd w:id="285"/>
    </w:p>
    <w:p w:rsidR="003D66F4" w:rsidRDefault="00F0033C" w:rsidP="001B5513">
      <w:pPr>
        <w:spacing w:line="312" w:lineRule="auto"/>
        <w:ind w:leftChars="57" w:left="194" w:right="248" w:firstLineChars="150" w:firstLine="360"/>
        <w:rPr>
          <w:rFonts w:hAnsi="宋体" w:cs="宋体"/>
          <w:sz w:val="24"/>
        </w:rPr>
      </w:pPr>
      <w:bookmarkStart w:id="286" w:name="_Toc221951238"/>
      <w:r>
        <w:rPr>
          <w:rFonts w:hAnsi="宋体" w:cs="宋体" w:hint="eastAsia"/>
          <w:sz w:val="24"/>
        </w:rPr>
        <w:t>（1）工程预付款在合同累计完成金额达到合同价格的%时开始扣款，直至合同累计完成金额达到合同价格的%时全部扣清。</w:t>
      </w:r>
      <w:bookmarkEnd w:id="286"/>
    </w:p>
    <w:p w:rsidR="003D66F4" w:rsidRDefault="004D7BFB">
      <w:pPr>
        <w:spacing w:line="312" w:lineRule="auto"/>
        <w:ind w:right="248" w:firstLineChars="450" w:firstLine="1080"/>
        <w:rPr>
          <w:rFonts w:hAnsi="宋体" w:cs="宋体"/>
          <w:sz w:val="24"/>
        </w:rPr>
      </w:pPr>
      <w:r w:rsidRPr="004D7BFB">
        <w:rPr>
          <w:rFonts w:hAnsi="宋体" w:cs="宋体"/>
          <w:sz w:val="24"/>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s1026" type="#_x0000_t75" style="position:absolute;left:0;text-align:left;margin-left:63pt;margin-top:4.8pt;width:128.9pt;height:39pt;z-index:251662336" fillcolor="#001">
            <v:imagedata r:id="rId15" o:title=""/>
            <w10:wrap type="square" side="right"/>
          </v:shape>
          <o:OLEObject Type="Embed" ProgID="Equation.3" ShapeID="对象 3" DrawAspect="Content" ObjectID="_1623156427" r:id="rId16"/>
        </w:pict>
      </w:r>
      <w:bookmarkStart w:id="287" w:name="_Toc221951240"/>
    </w:p>
    <w:p w:rsidR="003D66F4" w:rsidRDefault="003D66F4">
      <w:pPr>
        <w:spacing w:line="312" w:lineRule="auto"/>
        <w:ind w:right="248"/>
        <w:rPr>
          <w:rFonts w:hAnsi="宋体" w:cs="宋体"/>
          <w:sz w:val="24"/>
        </w:rPr>
      </w:pPr>
    </w:p>
    <w:p w:rsidR="003D66F4" w:rsidRDefault="003D66F4">
      <w:pPr>
        <w:spacing w:line="312" w:lineRule="auto"/>
        <w:ind w:right="248"/>
        <w:rPr>
          <w:rFonts w:hAnsi="宋体" w:cs="宋体"/>
          <w:sz w:val="24"/>
        </w:rPr>
      </w:pPr>
    </w:p>
    <w:p w:rsidR="003D66F4" w:rsidRDefault="00F0033C">
      <w:pPr>
        <w:spacing w:line="312" w:lineRule="auto"/>
        <w:ind w:right="248" w:firstLineChars="250" w:firstLine="600"/>
        <w:rPr>
          <w:rFonts w:hAnsi="宋体" w:cs="宋体"/>
          <w:sz w:val="24"/>
        </w:rPr>
      </w:pPr>
      <w:r>
        <w:rPr>
          <w:rFonts w:hAnsi="宋体" w:cs="宋体" w:hint="eastAsia"/>
          <w:sz w:val="24"/>
        </w:rPr>
        <w:t>式中：R——每次进度付款中累计扣回的金额；</w:t>
      </w:r>
      <w:bookmarkEnd w:id="287"/>
    </w:p>
    <w:p w:rsidR="003D66F4" w:rsidRDefault="00F0033C">
      <w:pPr>
        <w:spacing w:line="312" w:lineRule="auto"/>
        <w:ind w:right="248" w:firstLine="480"/>
        <w:rPr>
          <w:rFonts w:hAnsi="宋体" w:cs="宋体"/>
          <w:sz w:val="24"/>
        </w:rPr>
      </w:pPr>
      <w:bookmarkStart w:id="288" w:name="_Toc221951241"/>
      <w:r>
        <w:rPr>
          <w:rFonts w:hAnsi="宋体" w:cs="宋体" w:hint="eastAsia"/>
          <w:sz w:val="24"/>
        </w:rPr>
        <w:t>A——工程预付款总金额；</w:t>
      </w:r>
      <w:bookmarkEnd w:id="288"/>
    </w:p>
    <w:p w:rsidR="003D66F4" w:rsidRDefault="00F0033C">
      <w:pPr>
        <w:spacing w:line="312" w:lineRule="auto"/>
        <w:ind w:right="248" w:firstLine="480"/>
        <w:rPr>
          <w:rFonts w:hAnsi="宋体" w:cs="宋体"/>
          <w:sz w:val="24"/>
        </w:rPr>
      </w:pPr>
      <w:bookmarkStart w:id="289" w:name="_Toc221951242"/>
      <w:r>
        <w:rPr>
          <w:rFonts w:hAnsi="宋体" w:cs="宋体" w:hint="eastAsia"/>
          <w:sz w:val="24"/>
        </w:rPr>
        <w:lastRenderedPageBreak/>
        <w:t>S——合同价格；</w:t>
      </w:r>
      <w:bookmarkEnd w:id="289"/>
    </w:p>
    <w:p w:rsidR="003D66F4" w:rsidRDefault="00F0033C">
      <w:pPr>
        <w:spacing w:line="312" w:lineRule="auto"/>
        <w:ind w:right="248" w:firstLine="480"/>
        <w:rPr>
          <w:rFonts w:hAnsi="宋体" w:cs="宋体"/>
          <w:sz w:val="24"/>
        </w:rPr>
      </w:pPr>
      <w:bookmarkStart w:id="290" w:name="_Toc221951243"/>
      <w:r>
        <w:rPr>
          <w:rFonts w:hAnsi="宋体" w:cs="宋体" w:hint="eastAsia"/>
          <w:sz w:val="24"/>
        </w:rPr>
        <w:t>C——合同累计完成金额；</w:t>
      </w:r>
      <w:bookmarkEnd w:id="290"/>
    </w:p>
    <w:p w:rsidR="003D66F4" w:rsidRDefault="00F0033C">
      <w:pPr>
        <w:spacing w:line="312" w:lineRule="auto"/>
        <w:ind w:right="248" w:firstLine="480"/>
        <w:rPr>
          <w:rFonts w:hAnsi="宋体" w:cs="宋体"/>
          <w:sz w:val="24"/>
        </w:rPr>
      </w:pPr>
      <w:bookmarkStart w:id="291" w:name="_Toc221951244"/>
      <w:r>
        <w:rPr>
          <w:rFonts w:hAnsi="宋体" w:cs="宋体" w:hint="eastAsia"/>
          <w:sz w:val="24"/>
        </w:rPr>
        <w:t>F1——开始扣款时合同累计完成金额达到合同价格的比例；</w:t>
      </w:r>
      <w:bookmarkEnd w:id="291"/>
    </w:p>
    <w:p w:rsidR="003D66F4" w:rsidRDefault="00F0033C">
      <w:pPr>
        <w:spacing w:line="312" w:lineRule="auto"/>
        <w:ind w:right="248" w:firstLine="480"/>
        <w:rPr>
          <w:rFonts w:hAnsi="宋体" w:cs="宋体"/>
          <w:sz w:val="24"/>
        </w:rPr>
      </w:pPr>
      <w:bookmarkStart w:id="292" w:name="_Toc221951245"/>
      <w:bookmarkStart w:id="293" w:name="_GoBack"/>
      <w:r>
        <w:rPr>
          <w:rFonts w:hAnsi="宋体" w:cs="宋体" w:hint="eastAsia"/>
          <w:sz w:val="24"/>
        </w:rPr>
        <w:t>F2——全部扣清时合同累计完成金额达到合同价格的比例。</w:t>
      </w:r>
      <w:bookmarkEnd w:id="292"/>
    </w:p>
    <w:p w:rsidR="003D66F4" w:rsidRDefault="00F0033C">
      <w:pPr>
        <w:spacing w:line="312" w:lineRule="auto"/>
        <w:ind w:right="248" w:firstLine="480"/>
        <w:rPr>
          <w:rFonts w:hAnsi="宋体" w:cs="宋体"/>
          <w:sz w:val="24"/>
        </w:rPr>
      </w:pPr>
      <w:bookmarkStart w:id="294" w:name="_Toc221951246"/>
      <w:bookmarkEnd w:id="293"/>
      <w:r>
        <w:rPr>
          <w:rFonts w:hAnsi="宋体" w:cs="宋体" w:hint="eastAsia"/>
          <w:sz w:val="24"/>
        </w:rPr>
        <w:t>上述合同累计完成金额均指价格调整前未扣质量保证金的金额。</w:t>
      </w:r>
      <w:bookmarkEnd w:id="294"/>
    </w:p>
    <w:p w:rsidR="003D66F4" w:rsidRDefault="00F0033C">
      <w:pPr>
        <w:spacing w:line="312" w:lineRule="auto"/>
        <w:ind w:right="248" w:firstLine="480"/>
        <w:rPr>
          <w:rFonts w:hAnsi="宋体" w:cs="宋体"/>
          <w:sz w:val="24"/>
        </w:rPr>
      </w:pPr>
      <w:r>
        <w:rPr>
          <w:rFonts w:hAnsi="宋体" w:cs="宋体" w:hint="eastAsia"/>
          <w:sz w:val="24"/>
        </w:rPr>
        <w:t>（2）工程材料预付款的扣回与还清约定为： 。</w:t>
      </w:r>
    </w:p>
    <w:p w:rsidR="003D66F4" w:rsidRDefault="00F0033C">
      <w:pPr>
        <w:spacing w:line="312" w:lineRule="auto"/>
        <w:rPr>
          <w:rFonts w:hAnsi="宋体" w:cs="宋体"/>
          <w:b/>
          <w:bCs/>
          <w:sz w:val="24"/>
        </w:rPr>
      </w:pPr>
      <w:bookmarkStart w:id="295" w:name="_Toc221951260"/>
      <w:r>
        <w:rPr>
          <w:rFonts w:hAnsi="宋体" w:cs="宋体" w:hint="eastAsia"/>
          <w:b/>
          <w:bCs/>
          <w:sz w:val="24"/>
        </w:rPr>
        <w:t>17.4  质量保证金</w:t>
      </w:r>
      <w:bookmarkEnd w:id="295"/>
    </w:p>
    <w:p w:rsidR="003D66F4" w:rsidRDefault="00F0033C">
      <w:pPr>
        <w:spacing w:line="312" w:lineRule="auto"/>
        <w:ind w:right="248" w:firstLineChars="200" w:firstLine="480"/>
        <w:rPr>
          <w:rFonts w:hAnsi="宋体" w:cs="宋体"/>
          <w:sz w:val="24"/>
        </w:rPr>
      </w:pPr>
      <w:bookmarkStart w:id="296" w:name="_Toc221951262"/>
      <w:r>
        <w:rPr>
          <w:rFonts w:hAnsi="宋体" w:cs="宋体" w:hint="eastAsia"/>
          <w:sz w:val="24"/>
        </w:rPr>
        <w:t>17.4.1</w:t>
      </w:r>
      <w:bookmarkEnd w:id="296"/>
      <w:r>
        <w:rPr>
          <w:rFonts w:hAnsi="宋体" w:cs="宋体" w:hint="eastAsia"/>
          <w:sz w:val="24"/>
        </w:rPr>
        <w:t xml:space="preserve"> 每个付款周期扣留的质量保证金为工程进度付款的</w:t>
      </w:r>
      <w:r>
        <w:rPr>
          <w:rFonts w:hAnsi="宋体" w:cs="宋体" w:hint="eastAsia"/>
          <w:sz w:val="24"/>
          <w:u w:val="single"/>
        </w:rPr>
        <w:t xml:space="preserve"> 5 </w:t>
      </w:r>
      <w:r>
        <w:rPr>
          <w:rFonts w:hAnsi="宋体" w:cs="宋体" w:hint="eastAsia"/>
          <w:sz w:val="24"/>
        </w:rPr>
        <w:t>％，扣留的质量保证金总额为签约合同价的</w:t>
      </w:r>
      <w:r>
        <w:rPr>
          <w:rFonts w:hAnsi="宋体" w:cs="宋体" w:hint="eastAsia"/>
          <w:sz w:val="24"/>
          <w:u w:val="single"/>
        </w:rPr>
        <w:t xml:space="preserve"> 5 </w:t>
      </w:r>
      <w:r>
        <w:rPr>
          <w:rFonts w:hAnsi="宋体" w:cs="宋体" w:hint="eastAsia"/>
          <w:sz w:val="24"/>
        </w:rPr>
        <w:t>％。</w:t>
      </w:r>
    </w:p>
    <w:p w:rsidR="003D66F4" w:rsidRDefault="00F0033C">
      <w:pPr>
        <w:spacing w:line="312" w:lineRule="auto"/>
        <w:rPr>
          <w:rFonts w:hAnsi="宋体" w:cs="宋体"/>
          <w:b/>
          <w:bCs/>
          <w:sz w:val="24"/>
        </w:rPr>
      </w:pPr>
      <w:bookmarkStart w:id="297" w:name="_Toc221951265"/>
      <w:r>
        <w:rPr>
          <w:rFonts w:hAnsi="宋体" w:cs="宋体" w:hint="eastAsia"/>
          <w:b/>
          <w:bCs/>
          <w:sz w:val="24"/>
        </w:rPr>
        <w:t>17.5  竣工（完工）结算</w:t>
      </w:r>
      <w:bookmarkEnd w:id="297"/>
    </w:p>
    <w:p w:rsidR="003D66F4" w:rsidRDefault="00F0033C">
      <w:pPr>
        <w:spacing w:line="312" w:lineRule="auto"/>
        <w:ind w:right="248" w:firstLine="480"/>
        <w:rPr>
          <w:rFonts w:hAnsi="宋体" w:cs="宋体"/>
          <w:sz w:val="24"/>
        </w:rPr>
      </w:pPr>
      <w:bookmarkStart w:id="298" w:name="_Toc221951266"/>
      <w:r>
        <w:rPr>
          <w:rFonts w:hAnsi="宋体" w:cs="宋体" w:hint="eastAsia"/>
          <w:sz w:val="24"/>
        </w:rPr>
        <w:t>17.5.1  竣工（完工）付款申请单</w:t>
      </w:r>
      <w:bookmarkEnd w:id="298"/>
    </w:p>
    <w:p w:rsidR="003D66F4" w:rsidRDefault="00F0033C">
      <w:pPr>
        <w:spacing w:line="312" w:lineRule="auto"/>
        <w:ind w:right="248" w:firstLine="480"/>
        <w:rPr>
          <w:rFonts w:hAnsi="宋体" w:cs="宋体"/>
          <w:sz w:val="24"/>
        </w:rPr>
      </w:pPr>
      <w:bookmarkStart w:id="299" w:name="_Toc221951267"/>
      <w:r>
        <w:rPr>
          <w:rFonts w:hAnsi="宋体" w:cs="宋体" w:hint="eastAsia"/>
          <w:sz w:val="24"/>
        </w:rPr>
        <w:t>（1）承包人应提交竣工付款申请单一式份。</w:t>
      </w:r>
      <w:bookmarkEnd w:id="299"/>
    </w:p>
    <w:p w:rsidR="003D66F4" w:rsidRDefault="00F0033C">
      <w:pPr>
        <w:spacing w:line="312" w:lineRule="auto"/>
        <w:rPr>
          <w:rFonts w:hAnsi="宋体" w:cs="宋体"/>
          <w:b/>
          <w:bCs/>
          <w:sz w:val="24"/>
        </w:rPr>
      </w:pPr>
      <w:bookmarkStart w:id="300" w:name="_Toc221951268"/>
      <w:r>
        <w:rPr>
          <w:rFonts w:hAnsi="宋体" w:cs="宋体" w:hint="eastAsia"/>
          <w:b/>
          <w:bCs/>
          <w:sz w:val="24"/>
        </w:rPr>
        <w:t>17.6  最终结清</w:t>
      </w:r>
      <w:bookmarkEnd w:id="300"/>
    </w:p>
    <w:p w:rsidR="003D66F4" w:rsidRDefault="00F0033C">
      <w:pPr>
        <w:spacing w:line="312" w:lineRule="auto"/>
        <w:ind w:right="248" w:firstLine="480"/>
        <w:rPr>
          <w:rFonts w:hAnsi="宋体" w:cs="宋体"/>
          <w:sz w:val="24"/>
        </w:rPr>
      </w:pPr>
      <w:bookmarkStart w:id="301" w:name="_Toc221951269"/>
      <w:r>
        <w:rPr>
          <w:rFonts w:hAnsi="宋体" w:cs="宋体" w:hint="eastAsia"/>
          <w:sz w:val="24"/>
        </w:rPr>
        <w:t>17.6 1  最终结清申请单</w:t>
      </w:r>
      <w:bookmarkEnd w:id="301"/>
    </w:p>
    <w:p w:rsidR="003D66F4" w:rsidRDefault="00F0033C">
      <w:pPr>
        <w:spacing w:line="312" w:lineRule="auto"/>
        <w:ind w:right="248" w:firstLine="480"/>
        <w:rPr>
          <w:rFonts w:hAnsi="宋体" w:cs="宋体"/>
          <w:sz w:val="24"/>
        </w:rPr>
      </w:pPr>
      <w:bookmarkStart w:id="302" w:name="_Toc221951270"/>
      <w:r>
        <w:rPr>
          <w:rFonts w:hAnsi="宋体" w:cs="宋体" w:hint="eastAsia"/>
          <w:sz w:val="24"/>
        </w:rPr>
        <w:t>（1）承包人应提交最终结清申请单一式份。</w:t>
      </w:r>
      <w:bookmarkEnd w:id="302"/>
    </w:p>
    <w:p w:rsidR="003D66F4" w:rsidRDefault="00F0033C">
      <w:pPr>
        <w:spacing w:line="312" w:lineRule="auto"/>
        <w:rPr>
          <w:rFonts w:hAnsi="宋体" w:cs="宋体"/>
          <w:b/>
          <w:bCs/>
          <w:sz w:val="24"/>
        </w:rPr>
      </w:pPr>
      <w:r>
        <w:rPr>
          <w:rFonts w:hAnsi="宋体" w:cs="宋体" w:hint="eastAsia"/>
          <w:b/>
          <w:bCs/>
          <w:sz w:val="24"/>
        </w:rPr>
        <w:t>17.7 竣工财务决算</w:t>
      </w:r>
    </w:p>
    <w:p w:rsidR="003D66F4" w:rsidRDefault="00F0033C">
      <w:pPr>
        <w:spacing w:line="312" w:lineRule="auto"/>
        <w:ind w:right="248" w:firstLine="480"/>
        <w:rPr>
          <w:rFonts w:hAnsi="宋体" w:cs="宋体"/>
          <w:sz w:val="24"/>
        </w:rPr>
      </w:pPr>
      <w:r>
        <w:rPr>
          <w:rFonts w:hAnsi="宋体" w:cs="宋体" w:hint="eastAsia"/>
          <w:sz w:val="24"/>
        </w:rPr>
        <w:t>承包人应为竣工财务决算编制提供的资料：。</w:t>
      </w:r>
    </w:p>
    <w:p w:rsidR="003D66F4" w:rsidRDefault="00F0033C">
      <w:pPr>
        <w:spacing w:line="312" w:lineRule="auto"/>
        <w:rPr>
          <w:rFonts w:hAnsi="宋体" w:cs="宋体"/>
          <w:b/>
          <w:sz w:val="24"/>
        </w:rPr>
      </w:pPr>
      <w:bookmarkStart w:id="303" w:name="_Toc222031043"/>
      <w:bookmarkStart w:id="304" w:name="_Toc222032710"/>
      <w:bookmarkStart w:id="305" w:name="_Toc222029541"/>
      <w:bookmarkStart w:id="306" w:name="_Toc229305399"/>
      <w:bookmarkStart w:id="307" w:name="_Toc222033892"/>
      <w:bookmarkStart w:id="308" w:name="_Toc221951271"/>
      <w:r>
        <w:rPr>
          <w:rFonts w:hAnsi="宋体" w:cs="宋体" w:hint="eastAsia"/>
          <w:b/>
          <w:sz w:val="24"/>
        </w:rPr>
        <w:t>18  竣工验收</w:t>
      </w:r>
      <w:bookmarkEnd w:id="303"/>
      <w:bookmarkEnd w:id="304"/>
      <w:bookmarkEnd w:id="305"/>
      <w:bookmarkEnd w:id="306"/>
      <w:bookmarkEnd w:id="307"/>
      <w:bookmarkEnd w:id="308"/>
      <w:r>
        <w:rPr>
          <w:rFonts w:hAnsi="宋体" w:cs="宋体" w:hint="eastAsia"/>
          <w:b/>
          <w:sz w:val="24"/>
        </w:rPr>
        <w:t>（验收）</w:t>
      </w:r>
    </w:p>
    <w:p w:rsidR="003D66F4" w:rsidRDefault="00F0033C">
      <w:pPr>
        <w:spacing w:line="312" w:lineRule="auto"/>
        <w:rPr>
          <w:rFonts w:hAnsi="宋体" w:cs="宋体"/>
          <w:b/>
          <w:bCs/>
          <w:sz w:val="24"/>
        </w:rPr>
      </w:pPr>
      <w:bookmarkStart w:id="309" w:name="_Toc221951272"/>
      <w:r>
        <w:rPr>
          <w:rFonts w:hAnsi="宋体" w:cs="宋体" w:hint="eastAsia"/>
          <w:b/>
          <w:bCs/>
          <w:sz w:val="24"/>
        </w:rPr>
        <w:t xml:space="preserve">18.1 </w:t>
      </w:r>
      <w:bookmarkEnd w:id="309"/>
      <w:r>
        <w:rPr>
          <w:rFonts w:hAnsi="宋体" w:cs="宋体" w:hint="eastAsia"/>
          <w:b/>
          <w:bCs/>
          <w:sz w:val="24"/>
        </w:rPr>
        <w:t>验收工作分类</w:t>
      </w:r>
    </w:p>
    <w:p w:rsidR="003D66F4" w:rsidRDefault="00F0033C">
      <w:pPr>
        <w:spacing w:line="312" w:lineRule="auto"/>
        <w:ind w:firstLineChars="150" w:firstLine="360"/>
        <w:rPr>
          <w:rFonts w:hAnsi="宋体" w:cs="宋体"/>
          <w:sz w:val="24"/>
        </w:rPr>
      </w:pPr>
      <w:bookmarkStart w:id="310" w:name="_Toc221951274"/>
      <w:r>
        <w:rPr>
          <w:rFonts w:hAnsi="宋体" w:cs="宋体" w:hint="eastAsia"/>
          <w:sz w:val="24"/>
        </w:rPr>
        <w:t>本工程法人验收包括：；政府验收包括：。验收条件为：，验收程序为：。</w:t>
      </w:r>
    </w:p>
    <w:p w:rsidR="003D66F4" w:rsidRDefault="00F0033C">
      <w:pPr>
        <w:spacing w:line="312" w:lineRule="auto"/>
        <w:rPr>
          <w:rFonts w:hAnsi="宋体" w:cs="宋体"/>
          <w:b/>
          <w:bCs/>
          <w:sz w:val="24"/>
        </w:rPr>
      </w:pPr>
      <w:r>
        <w:rPr>
          <w:rFonts w:hAnsi="宋体" w:cs="宋体" w:hint="eastAsia"/>
          <w:b/>
          <w:bCs/>
          <w:sz w:val="24"/>
        </w:rPr>
        <w:t>18.2 分部工程验收</w:t>
      </w:r>
    </w:p>
    <w:p w:rsidR="003D66F4" w:rsidRDefault="00F0033C">
      <w:pPr>
        <w:spacing w:line="312" w:lineRule="auto"/>
        <w:ind w:firstLineChars="150" w:firstLine="360"/>
        <w:rPr>
          <w:rFonts w:hAnsi="宋体" w:cs="宋体"/>
          <w:sz w:val="24"/>
        </w:rPr>
      </w:pPr>
      <w:r>
        <w:rPr>
          <w:rFonts w:hAnsi="宋体" w:cs="宋体" w:hint="eastAsia"/>
          <w:sz w:val="24"/>
        </w:rPr>
        <w:t>18.2.2 本工程由发包人主持的分部工程验收为，其余由监理人主持。</w:t>
      </w:r>
    </w:p>
    <w:p w:rsidR="003D66F4" w:rsidRDefault="00F0033C">
      <w:pPr>
        <w:spacing w:line="312" w:lineRule="auto"/>
        <w:rPr>
          <w:rFonts w:hAnsi="宋体" w:cs="宋体"/>
          <w:b/>
          <w:bCs/>
          <w:sz w:val="24"/>
        </w:rPr>
      </w:pPr>
      <w:r>
        <w:rPr>
          <w:rFonts w:hAnsi="宋体" w:cs="宋体" w:hint="eastAsia"/>
          <w:b/>
          <w:bCs/>
          <w:sz w:val="24"/>
        </w:rPr>
        <w:t>18.3 单位工程验收</w:t>
      </w:r>
    </w:p>
    <w:p w:rsidR="003D66F4" w:rsidRDefault="00F0033C">
      <w:pPr>
        <w:spacing w:line="312" w:lineRule="auto"/>
        <w:ind w:firstLineChars="150" w:firstLine="360"/>
        <w:rPr>
          <w:rFonts w:hAnsi="宋体" w:cs="宋体"/>
          <w:sz w:val="24"/>
        </w:rPr>
      </w:pPr>
      <w:r>
        <w:rPr>
          <w:rFonts w:hAnsi="宋体" w:cs="宋体" w:hint="eastAsia"/>
          <w:sz w:val="24"/>
        </w:rPr>
        <w:t xml:space="preserve">18.3.4 提前投人使用的单位工程包括：、、。 </w:t>
      </w:r>
    </w:p>
    <w:p w:rsidR="003D66F4" w:rsidRDefault="00F0033C">
      <w:pPr>
        <w:spacing w:line="312" w:lineRule="auto"/>
        <w:rPr>
          <w:rFonts w:hAnsi="宋体" w:cs="宋体"/>
          <w:b/>
          <w:bCs/>
          <w:sz w:val="24"/>
        </w:rPr>
      </w:pPr>
      <w:r>
        <w:rPr>
          <w:rFonts w:hAnsi="宋体" w:cs="宋体" w:hint="eastAsia"/>
          <w:b/>
          <w:bCs/>
          <w:sz w:val="24"/>
        </w:rPr>
        <w:t>18.5 阶段验收</w:t>
      </w:r>
    </w:p>
    <w:p w:rsidR="003D66F4" w:rsidRDefault="00F0033C">
      <w:pPr>
        <w:spacing w:line="312" w:lineRule="auto"/>
        <w:ind w:firstLineChars="150" w:firstLine="360"/>
        <w:rPr>
          <w:rFonts w:hAnsi="宋体" w:cs="宋体"/>
          <w:sz w:val="24"/>
        </w:rPr>
      </w:pPr>
      <w:r>
        <w:rPr>
          <w:rFonts w:hAnsi="宋体" w:cs="宋体" w:hint="eastAsia"/>
          <w:sz w:val="24"/>
        </w:rPr>
        <w:t>18.5.1 本合同工程阶段验收类别包括：、、。</w:t>
      </w:r>
    </w:p>
    <w:p w:rsidR="003D66F4" w:rsidRDefault="00F0033C">
      <w:pPr>
        <w:spacing w:line="312" w:lineRule="auto"/>
        <w:rPr>
          <w:rFonts w:hAnsi="宋体" w:cs="宋体"/>
          <w:b/>
          <w:bCs/>
          <w:sz w:val="24"/>
        </w:rPr>
      </w:pPr>
      <w:r>
        <w:rPr>
          <w:rFonts w:hAnsi="宋体" w:cs="宋体" w:hint="eastAsia"/>
          <w:b/>
          <w:bCs/>
          <w:sz w:val="24"/>
        </w:rPr>
        <w:t>18.6 专项验收</w:t>
      </w:r>
    </w:p>
    <w:p w:rsidR="003D66F4" w:rsidRDefault="00F0033C">
      <w:pPr>
        <w:spacing w:line="312" w:lineRule="auto"/>
        <w:ind w:firstLineChars="150" w:firstLine="360"/>
        <w:rPr>
          <w:rFonts w:hAnsi="宋体" w:cs="宋体"/>
          <w:sz w:val="24"/>
        </w:rPr>
      </w:pPr>
      <w:r>
        <w:rPr>
          <w:rFonts w:hAnsi="宋体" w:cs="宋体" w:hint="eastAsia"/>
          <w:sz w:val="24"/>
        </w:rPr>
        <w:t>18.6.2 本合同工程专项验收类别包括：、、。</w:t>
      </w:r>
    </w:p>
    <w:p w:rsidR="003D66F4" w:rsidRDefault="00F0033C">
      <w:pPr>
        <w:spacing w:line="312" w:lineRule="auto"/>
        <w:rPr>
          <w:rFonts w:hAnsi="宋体" w:cs="宋体"/>
          <w:b/>
          <w:bCs/>
          <w:sz w:val="24"/>
        </w:rPr>
      </w:pPr>
      <w:r>
        <w:rPr>
          <w:rFonts w:hAnsi="宋体" w:cs="宋体" w:hint="eastAsia"/>
          <w:b/>
          <w:bCs/>
          <w:sz w:val="24"/>
        </w:rPr>
        <w:t>18.7 竣工验收</w:t>
      </w:r>
    </w:p>
    <w:p w:rsidR="003D66F4" w:rsidRDefault="00F0033C">
      <w:pPr>
        <w:spacing w:line="312" w:lineRule="auto"/>
        <w:ind w:firstLineChars="150" w:firstLine="360"/>
        <w:rPr>
          <w:rFonts w:hAnsi="宋体" w:cs="宋体"/>
          <w:sz w:val="24"/>
        </w:rPr>
      </w:pPr>
      <w:r>
        <w:rPr>
          <w:rFonts w:hAnsi="宋体" w:cs="宋体" w:hint="eastAsia"/>
          <w:sz w:val="24"/>
        </w:rPr>
        <w:t>18.7.3 本工程（需要／不需要）竣工验收技术鉴定（蓄水安全鉴定）。</w:t>
      </w:r>
    </w:p>
    <w:p w:rsidR="003D66F4" w:rsidRDefault="00F0033C">
      <w:pPr>
        <w:spacing w:line="312" w:lineRule="auto"/>
        <w:rPr>
          <w:rFonts w:hAnsi="宋体" w:cs="宋体"/>
          <w:b/>
          <w:bCs/>
          <w:sz w:val="24"/>
        </w:rPr>
      </w:pPr>
      <w:bookmarkStart w:id="311" w:name="_Toc221951282"/>
      <w:bookmarkEnd w:id="310"/>
      <w:r>
        <w:rPr>
          <w:rFonts w:hAnsi="宋体" w:cs="宋体" w:hint="eastAsia"/>
          <w:b/>
          <w:bCs/>
          <w:sz w:val="24"/>
        </w:rPr>
        <w:t>18.8 施工期运行</w:t>
      </w:r>
      <w:bookmarkEnd w:id="311"/>
    </w:p>
    <w:p w:rsidR="003D66F4" w:rsidRDefault="00F0033C">
      <w:pPr>
        <w:spacing w:line="312" w:lineRule="auto"/>
        <w:ind w:firstLineChars="150" w:firstLine="360"/>
        <w:rPr>
          <w:rFonts w:hAnsi="宋体" w:cs="宋体"/>
          <w:sz w:val="24"/>
        </w:rPr>
      </w:pPr>
      <w:bookmarkStart w:id="312" w:name="_Toc221951283"/>
      <w:r>
        <w:rPr>
          <w:rFonts w:hAnsi="宋体" w:cs="宋体" w:hint="eastAsia"/>
          <w:sz w:val="24"/>
        </w:rPr>
        <w:t>18.8.1 需要在施工期运行的单位工程或工程设备为：</w:t>
      </w:r>
      <w:bookmarkEnd w:id="312"/>
      <w:r>
        <w:rPr>
          <w:rFonts w:hAnsi="宋体" w:cs="宋体" w:hint="eastAsia"/>
          <w:sz w:val="24"/>
        </w:rPr>
        <w:t>、、。</w:t>
      </w:r>
    </w:p>
    <w:p w:rsidR="003D66F4" w:rsidRDefault="00F0033C">
      <w:pPr>
        <w:spacing w:line="312" w:lineRule="auto"/>
        <w:rPr>
          <w:rFonts w:hAnsi="宋体" w:cs="宋体"/>
          <w:b/>
          <w:bCs/>
          <w:sz w:val="24"/>
        </w:rPr>
      </w:pPr>
      <w:bookmarkStart w:id="313" w:name="_Toc221951285"/>
      <w:r>
        <w:rPr>
          <w:rFonts w:hAnsi="宋体" w:cs="宋体" w:hint="eastAsia"/>
          <w:b/>
          <w:bCs/>
          <w:sz w:val="24"/>
        </w:rPr>
        <w:t>18.9 试运行</w:t>
      </w:r>
      <w:bookmarkEnd w:id="313"/>
    </w:p>
    <w:p w:rsidR="003D66F4" w:rsidRDefault="00F0033C">
      <w:pPr>
        <w:spacing w:line="312" w:lineRule="auto"/>
        <w:ind w:right="248" w:firstLineChars="250" w:firstLine="600"/>
        <w:rPr>
          <w:rFonts w:hAnsi="宋体" w:cs="宋体"/>
          <w:sz w:val="24"/>
        </w:rPr>
      </w:pPr>
      <w:bookmarkStart w:id="314" w:name="_Toc221951286"/>
      <w:r>
        <w:rPr>
          <w:rFonts w:hAnsi="宋体" w:cs="宋体" w:hint="eastAsia"/>
          <w:sz w:val="24"/>
        </w:rPr>
        <w:t xml:space="preserve">18.9.1 </w:t>
      </w:r>
      <w:bookmarkEnd w:id="314"/>
      <w:r>
        <w:rPr>
          <w:rFonts w:hAnsi="宋体" w:cs="宋体" w:hint="eastAsia"/>
          <w:sz w:val="24"/>
        </w:rPr>
        <w:t>试运行的组织：；费用承担： 。</w:t>
      </w:r>
    </w:p>
    <w:p w:rsidR="003D66F4" w:rsidRDefault="00F0033C">
      <w:pPr>
        <w:spacing w:line="312" w:lineRule="auto"/>
        <w:rPr>
          <w:rFonts w:hAnsi="宋体" w:cs="宋体"/>
          <w:b/>
          <w:sz w:val="24"/>
        </w:rPr>
      </w:pPr>
      <w:r>
        <w:rPr>
          <w:rFonts w:hAnsi="宋体" w:cs="宋体" w:hint="eastAsia"/>
          <w:b/>
          <w:sz w:val="24"/>
        </w:rPr>
        <w:t>19 缺陷责任与保修责任</w:t>
      </w:r>
    </w:p>
    <w:p w:rsidR="003D66F4" w:rsidRDefault="00F0033C">
      <w:pPr>
        <w:spacing w:line="312" w:lineRule="auto"/>
        <w:rPr>
          <w:rFonts w:hAnsi="宋体" w:cs="宋体"/>
          <w:b/>
          <w:bCs/>
          <w:sz w:val="24"/>
        </w:rPr>
      </w:pPr>
      <w:r>
        <w:rPr>
          <w:rFonts w:hAnsi="宋体" w:cs="宋体" w:hint="eastAsia"/>
          <w:b/>
          <w:bCs/>
          <w:sz w:val="24"/>
        </w:rPr>
        <w:lastRenderedPageBreak/>
        <w:t>19.1 缺陷责任期（工程质量保修期）的起算时间</w:t>
      </w:r>
    </w:p>
    <w:p w:rsidR="003D66F4" w:rsidRDefault="00F0033C">
      <w:pPr>
        <w:spacing w:line="312" w:lineRule="auto"/>
        <w:ind w:right="248" w:firstLineChars="250" w:firstLine="600"/>
        <w:rPr>
          <w:rFonts w:hAnsi="宋体" w:cs="宋体"/>
          <w:sz w:val="24"/>
        </w:rPr>
      </w:pPr>
      <w:r>
        <w:rPr>
          <w:rFonts w:hAnsi="宋体" w:cs="宋体" w:hint="eastAsia"/>
          <w:sz w:val="24"/>
        </w:rPr>
        <w:t>本工程缺陷责任期（工程质量保修期）计算如下： 。</w:t>
      </w:r>
    </w:p>
    <w:p w:rsidR="003D66F4" w:rsidRDefault="00F0033C">
      <w:pPr>
        <w:spacing w:line="312" w:lineRule="auto"/>
        <w:rPr>
          <w:rFonts w:hAnsi="宋体" w:cs="宋体"/>
          <w:b/>
          <w:sz w:val="24"/>
        </w:rPr>
      </w:pPr>
      <w:bookmarkStart w:id="315" w:name="_Toc222029542"/>
      <w:bookmarkStart w:id="316" w:name="_Toc221951299"/>
      <w:bookmarkStart w:id="317" w:name="_Toc222031044"/>
      <w:bookmarkStart w:id="318" w:name="_Toc229305400"/>
      <w:bookmarkStart w:id="319" w:name="_Toc222032711"/>
      <w:bookmarkStart w:id="320" w:name="_Toc222033893"/>
      <w:r>
        <w:rPr>
          <w:rFonts w:hAnsi="宋体" w:cs="宋体" w:hint="eastAsia"/>
          <w:b/>
          <w:sz w:val="24"/>
        </w:rPr>
        <w:t>20  保险</w:t>
      </w:r>
      <w:bookmarkEnd w:id="315"/>
      <w:bookmarkEnd w:id="316"/>
      <w:bookmarkEnd w:id="317"/>
      <w:bookmarkEnd w:id="318"/>
      <w:bookmarkEnd w:id="319"/>
      <w:bookmarkEnd w:id="320"/>
    </w:p>
    <w:p w:rsidR="003D66F4" w:rsidRDefault="00F0033C">
      <w:pPr>
        <w:spacing w:line="312" w:lineRule="auto"/>
        <w:rPr>
          <w:rFonts w:hAnsi="宋体" w:cs="宋体"/>
          <w:b/>
          <w:bCs/>
          <w:sz w:val="24"/>
        </w:rPr>
      </w:pPr>
      <w:bookmarkStart w:id="321" w:name="_Toc221951321"/>
      <w:r>
        <w:rPr>
          <w:rFonts w:hAnsi="宋体" w:cs="宋体" w:hint="eastAsia"/>
          <w:b/>
          <w:bCs/>
          <w:sz w:val="24"/>
        </w:rPr>
        <w:t>20.1  工程保险</w:t>
      </w:r>
      <w:bookmarkEnd w:id="321"/>
    </w:p>
    <w:p w:rsidR="003D66F4" w:rsidRDefault="00F0033C">
      <w:pPr>
        <w:spacing w:line="312" w:lineRule="auto"/>
        <w:ind w:right="248" w:firstLine="480"/>
        <w:rPr>
          <w:rFonts w:hAnsi="宋体" w:cs="宋体"/>
          <w:sz w:val="24"/>
        </w:rPr>
      </w:pPr>
      <w:bookmarkStart w:id="322" w:name="_Toc221951323"/>
      <w:r>
        <w:rPr>
          <w:rFonts w:hAnsi="宋体" w:cs="宋体" w:hint="eastAsia"/>
          <w:sz w:val="24"/>
        </w:rPr>
        <w:t xml:space="preserve">建筑工程一切险和（或）安装工程一切险投保人：；                        </w:t>
      </w:r>
    </w:p>
    <w:p w:rsidR="003D66F4" w:rsidRDefault="00F0033C">
      <w:pPr>
        <w:spacing w:line="312" w:lineRule="auto"/>
        <w:ind w:right="248" w:firstLine="480"/>
        <w:rPr>
          <w:rFonts w:hAnsi="宋体" w:cs="宋体"/>
          <w:sz w:val="24"/>
        </w:rPr>
      </w:pPr>
      <w:r>
        <w:rPr>
          <w:rFonts w:hAnsi="宋体" w:cs="宋体" w:hint="eastAsia"/>
          <w:sz w:val="24"/>
        </w:rPr>
        <w:t xml:space="preserve">投保内容：；                                                      </w:t>
      </w:r>
    </w:p>
    <w:p w:rsidR="003D66F4" w:rsidRDefault="00F0033C">
      <w:pPr>
        <w:spacing w:line="312" w:lineRule="auto"/>
        <w:ind w:right="248" w:firstLine="480"/>
        <w:rPr>
          <w:rFonts w:hAnsi="宋体" w:cs="宋体"/>
          <w:sz w:val="24"/>
        </w:rPr>
      </w:pPr>
      <w:r>
        <w:rPr>
          <w:rFonts w:hAnsi="宋体" w:cs="宋体" w:hint="eastAsia"/>
          <w:sz w:val="24"/>
        </w:rPr>
        <w:t>保险金额、保险费率和保险期限：。</w:t>
      </w:r>
    </w:p>
    <w:p w:rsidR="003D66F4" w:rsidRDefault="00F0033C">
      <w:pPr>
        <w:spacing w:line="312" w:lineRule="auto"/>
        <w:rPr>
          <w:rFonts w:hAnsi="宋体" w:cs="宋体"/>
          <w:b/>
          <w:bCs/>
          <w:sz w:val="24"/>
        </w:rPr>
      </w:pPr>
      <w:r>
        <w:rPr>
          <w:rFonts w:hAnsi="宋体" w:cs="宋体" w:hint="eastAsia"/>
          <w:b/>
          <w:bCs/>
          <w:sz w:val="24"/>
        </w:rPr>
        <w:t>20.4  第三者责任险</w:t>
      </w:r>
      <w:bookmarkEnd w:id="322"/>
    </w:p>
    <w:p w:rsidR="003D66F4" w:rsidRDefault="00F0033C">
      <w:pPr>
        <w:spacing w:line="312" w:lineRule="auto"/>
        <w:ind w:right="248" w:firstLine="480"/>
        <w:rPr>
          <w:rFonts w:hAnsi="宋体" w:cs="宋体"/>
          <w:sz w:val="24"/>
        </w:rPr>
      </w:pPr>
      <w:bookmarkStart w:id="323" w:name="_Toc221951325"/>
      <w:r>
        <w:rPr>
          <w:rFonts w:hAnsi="宋体" w:cs="宋体" w:hint="eastAsia"/>
          <w:sz w:val="24"/>
        </w:rPr>
        <w:t xml:space="preserve">20.4.2 第三者责任险保险费率：；                                       </w:t>
      </w:r>
    </w:p>
    <w:p w:rsidR="003D66F4" w:rsidRDefault="00F0033C">
      <w:pPr>
        <w:spacing w:line="312" w:lineRule="auto"/>
        <w:ind w:right="248" w:firstLine="480"/>
        <w:rPr>
          <w:rFonts w:hAnsi="宋体" w:cs="宋体"/>
          <w:sz w:val="24"/>
        </w:rPr>
      </w:pPr>
      <w:r>
        <w:rPr>
          <w:rFonts w:hAnsi="宋体" w:cs="宋体" w:hint="eastAsia"/>
          <w:sz w:val="24"/>
        </w:rPr>
        <w:t xml:space="preserve">第三者责任险保险金额：。 </w:t>
      </w:r>
    </w:p>
    <w:p w:rsidR="003D66F4" w:rsidRDefault="00F0033C">
      <w:pPr>
        <w:spacing w:line="312" w:lineRule="auto"/>
        <w:rPr>
          <w:rFonts w:hAnsi="宋体" w:cs="宋体"/>
          <w:b/>
          <w:bCs/>
          <w:sz w:val="24"/>
        </w:rPr>
      </w:pPr>
      <w:r>
        <w:rPr>
          <w:rFonts w:hAnsi="宋体" w:cs="宋体" w:hint="eastAsia"/>
          <w:b/>
          <w:bCs/>
          <w:sz w:val="24"/>
        </w:rPr>
        <w:t>20.5  其他保险</w:t>
      </w:r>
      <w:bookmarkEnd w:id="323"/>
    </w:p>
    <w:p w:rsidR="003D66F4" w:rsidRDefault="00F0033C">
      <w:pPr>
        <w:spacing w:line="312" w:lineRule="auto"/>
        <w:ind w:right="248" w:firstLine="480"/>
        <w:rPr>
          <w:rFonts w:hAnsi="宋体" w:cs="宋体"/>
          <w:sz w:val="24"/>
        </w:rPr>
      </w:pPr>
      <w:bookmarkStart w:id="324" w:name="_Toc221951327"/>
      <w:r>
        <w:rPr>
          <w:rFonts w:hAnsi="宋体" w:cs="宋体" w:hint="eastAsia"/>
          <w:sz w:val="24"/>
        </w:rPr>
        <w:t>需要投保的其他内容：；</w:t>
      </w:r>
    </w:p>
    <w:p w:rsidR="003D66F4" w:rsidRDefault="00F0033C">
      <w:pPr>
        <w:spacing w:line="312" w:lineRule="auto"/>
        <w:ind w:right="248" w:firstLine="480"/>
        <w:rPr>
          <w:rFonts w:hAnsi="宋体" w:cs="宋体"/>
          <w:sz w:val="24"/>
        </w:rPr>
      </w:pPr>
      <w:r>
        <w:rPr>
          <w:rFonts w:hAnsi="宋体" w:cs="宋体" w:hint="eastAsia"/>
          <w:sz w:val="24"/>
        </w:rPr>
        <w:t>保险金额、保险费率和保险期限：。</w:t>
      </w:r>
    </w:p>
    <w:p w:rsidR="003D66F4" w:rsidRDefault="00F0033C">
      <w:pPr>
        <w:spacing w:line="312" w:lineRule="auto"/>
        <w:rPr>
          <w:rFonts w:hAnsi="宋体" w:cs="宋体"/>
          <w:b/>
          <w:bCs/>
          <w:sz w:val="24"/>
        </w:rPr>
      </w:pPr>
      <w:r>
        <w:rPr>
          <w:rFonts w:hAnsi="宋体" w:cs="宋体" w:hint="eastAsia"/>
          <w:b/>
          <w:bCs/>
          <w:sz w:val="24"/>
        </w:rPr>
        <w:t>20.6  对各项保险的一般要求</w:t>
      </w:r>
      <w:bookmarkEnd w:id="324"/>
    </w:p>
    <w:p w:rsidR="003D66F4" w:rsidRDefault="00F0033C">
      <w:pPr>
        <w:spacing w:line="312" w:lineRule="auto"/>
        <w:rPr>
          <w:rFonts w:hAnsi="宋体" w:cs="宋体"/>
          <w:sz w:val="24"/>
        </w:rPr>
      </w:pPr>
      <w:bookmarkStart w:id="325" w:name="_Toc221951328"/>
      <w:r>
        <w:rPr>
          <w:rFonts w:hAnsi="宋体" w:cs="宋体" w:hint="eastAsia"/>
          <w:sz w:val="24"/>
        </w:rPr>
        <w:t xml:space="preserve">     20.6.1  保险凭证</w:t>
      </w:r>
      <w:bookmarkEnd w:id="325"/>
    </w:p>
    <w:p w:rsidR="003D66F4" w:rsidRDefault="00F0033C">
      <w:pPr>
        <w:spacing w:line="312" w:lineRule="auto"/>
        <w:ind w:right="248" w:firstLine="480"/>
        <w:rPr>
          <w:rFonts w:hAnsi="宋体" w:cs="宋体"/>
          <w:sz w:val="24"/>
        </w:rPr>
      </w:pPr>
      <w:bookmarkStart w:id="326" w:name="_Toc221951330"/>
      <w:r>
        <w:rPr>
          <w:rFonts w:hAnsi="宋体" w:cs="宋体" w:hint="eastAsia"/>
          <w:sz w:val="24"/>
        </w:rPr>
        <w:t>承包人提交保险凭证的期限：</w:t>
      </w:r>
      <w:bookmarkEnd w:id="326"/>
      <w:r>
        <w:rPr>
          <w:rFonts w:hAnsi="宋体" w:cs="宋体" w:hint="eastAsia"/>
          <w:sz w:val="24"/>
        </w:rPr>
        <w:t>；</w:t>
      </w:r>
    </w:p>
    <w:p w:rsidR="003D66F4" w:rsidRDefault="00F0033C">
      <w:pPr>
        <w:spacing w:line="312" w:lineRule="auto"/>
        <w:ind w:right="248" w:firstLine="480"/>
        <w:rPr>
          <w:rFonts w:hAnsi="宋体" w:cs="宋体"/>
          <w:sz w:val="24"/>
        </w:rPr>
      </w:pPr>
      <w:bookmarkStart w:id="327" w:name="_Toc221951329"/>
      <w:r>
        <w:rPr>
          <w:rFonts w:hAnsi="宋体" w:cs="宋体" w:hint="eastAsia"/>
          <w:sz w:val="24"/>
        </w:rPr>
        <w:t>保险条件：</w:t>
      </w:r>
      <w:bookmarkEnd w:id="327"/>
      <w:r>
        <w:rPr>
          <w:rFonts w:hAnsi="宋体" w:cs="宋体" w:hint="eastAsia"/>
          <w:sz w:val="24"/>
        </w:rPr>
        <w:t>。</w:t>
      </w:r>
    </w:p>
    <w:p w:rsidR="003D66F4" w:rsidRDefault="00F0033C">
      <w:pPr>
        <w:spacing w:line="312" w:lineRule="auto"/>
        <w:ind w:right="248" w:firstLine="480"/>
        <w:rPr>
          <w:rFonts w:hAnsi="宋体" w:cs="宋体"/>
          <w:sz w:val="24"/>
        </w:rPr>
      </w:pPr>
      <w:bookmarkStart w:id="328" w:name="_Toc221951331"/>
      <w:r>
        <w:rPr>
          <w:rFonts w:hAnsi="宋体" w:cs="宋体" w:hint="eastAsia"/>
          <w:sz w:val="24"/>
        </w:rPr>
        <w:t>20.6.4  保险金不足的补偿</w:t>
      </w:r>
      <w:bookmarkEnd w:id="328"/>
    </w:p>
    <w:p w:rsidR="003D66F4" w:rsidRDefault="00F0033C">
      <w:pPr>
        <w:spacing w:line="312" w:lineRule="auto"/>
        <w:ind w:leftChars="228" w:left="1255" w:right="248" w:hangingChars="200" w:hanging="480"/>
        <w:rPr>
          <w:rFonts w:hAnsi="宋体" w:cs="宋体"/>
          <w:sz w:val="24"/>
        </w:rPr>
      </w:pPr>
      <w:bookmarkStart w:id="329" w:name="_Toc221951332"/>
      <w:r>
        <w:rPr>
          <w:rFonts w:hAnsi="宋体" w:cs="宋体" w:hint="eastAsia"/>
          <w:sz w:val="24"/>
        </w:rPr>
        <w:t>承包人负责补偿的范围与金额：</w:t>
      </w:r>
      <w:bookmarkEnd w:id="329"/>
      <w:r>
        <w:rPr>
          <w:rFonts w:hAnsi="宋体" w:cs="宋体" w:hint="eastAsia"/>
          <w:sz w:val="24"/>
        </w:rPr>
        <w:t>；</w:t>
      </w:r>
    </w:p>
    <w:p w:rsidR="003D66F4" w:rsidRDefault="00F0033C">
      <w:pPr>
        <w:spacing w:line="312" w:lineRule="auto"/>
        <w:ind w:leftChars="228" w:left="1255" w:right="248" w:hangingChars="200" w:hanging="480"/>
        <w:rPr>
          <w:rFonts w:hAnsi="宋体" w:cs="宋体"/>
          <w:sz w:val="24"/>
          <w:u w:val="single"/>
        </w:rPr>
      </w:pPr>
      <w:r>
        <w:rPr>
          <w:rFonts w:hAnsi="宋体" w:cs="宋体" w:hint="eastAsia"/>
          <w:sz w:val="24"/>
        </w:rPr>
        <w:t xml:space="preserve">发包人负责补偿的范围与金额：。                                                                                                                                                                                                                                                                                                                                                                                                                                                                                                                                                                                                                                                                                                                                                                                                                                                                                                                                                                                                                                                                                                                                                                                                                                                                                                                                                                                                                                                                                                                                                                                                                                                                                                                                                                                                                                                                                                                                                                                                                                          </w:t>
      </w:r>
    </w:p>
    <w:p w:rsidR="003D66F4" w:rsidRDefault="00F0033C">
      <w:pPr>
        <w:spacing w:line="312" w:lineRule="auto"/>
        <w:rPr>
          <w:rFonts w:hAnsi="宋体" w:cs="宋体"/>
          <w:b/>
          <w:sz w:val="24"/>
        </w:rPr>
      </w:pPr>
      <w:bookmarkStart w:id="330" w:name="_Toc222033894"/>
      <w:bookmarkStart w:id="331" w:name="_Toc221951334"/>
      <w:bookmarkStart w:id="332" w:name="_Toc229305401"/>
      <w:bookmarkStart w:id="333" w:name="_Toc222029543"/>
      <w:bookmarkStart w:id="334" w:name="_Toc222032712"/>
      <w:bookmarkStart w:id="335" w:name="_Toc222031045"/>
      <w:r>
        <w:rPr>
          <w:rFonts w:hAnsi="宋体" w:cs="宋体" w:hint="eastAsia"/>
          <w:b/>
          <w:sz w:val="24"/>
        </w:rPr>
        <w:t>24. 争议的解决</w:t>
      </w:r>
      <w:bookmarkEnd w:id="330"/>
      <w:bookmarkEnd w:id="331"/>
      <w:bookmarkEnd w:id="332"/>
      <w:bookmarkEnd w:id="333"/>
      <w:bookmarkEnd w:id="334"/>
      <w:bookmarkEnd w:id="335"/>
    </w:p>
    <w:p w:rsidR="003D66F4" w:rsidRDefault="00F0033C">
      <w:pPr>
        <w:spacing w:after="120" w:line="312" w:lineRule="auto"/>
        <w:ind w:firstLineChars="200" w:firstLine="480"/>
        <w:rPr>
          <w:rFonts w:hAnsi="宋体" w:cs="宋体"/>
          <w:sz w:val="24"/>
        </w:rPr>
      </w:pPr>
      <w:r>
        <w:rPr>
          <w:rFonts w:hAnsi="宋体" w:cs="宋体" w:hint="eastAsia"/>
          <w:sz w:val="24"/>
        </w:rPr>
        <w:t>发包人和承包人在履行合同中发生争议的，可以友好协商解决或者提请争议评审组评审。合同当事人友好协商解决不成、不愿提请争议评审或者不接受争议评审组意见的，可按下列第种方式解决：</w:t>
      </w:r>
    </w:p>
    <w:p w:rsidR="003D66F4" w:rsidRDefault="00F0033C">
      <w:pPr>
        <w:spacing w:line="312" w:lineRule="auto"/>
        <w:ind w:firstLineChars="200" w:firstLine="480"/>
        <w:jc w:val="left"/>
        <w:rPr>
          <w:rFonts w:hAnsi="宋体" w:cs="宋体"/>
          <w:sz w:val="24"/>
        </w:rPr>
      </w:pPr>
      <w:r>
        <w:rPr>
          <w:rFonts w:hAnsi="宋体" w:cs="宋体" w:hint="eastAsia"/>
          <w:sz w:val="24"/>
        </w:rPr>
        <w:t>（1）向仲裁委员会申请仲裁；</w:t>
      </w:r>
    </w:p>
    <w:p w:rsidR="003D66F4" w:rsidRDefault="00F0033C">
      <w:pPr>
        <w:pStyle w:val="ad"/>
        <w:spacing w:before="0" w:beforeAutospacing="0" w:after="0" w:afterAutospacing="0" w:line="312" w:lineRule="auto"/>
        <w:rPr>
          <w:szCs w:val="24"/>
        </w:rPr>
      </w:pPr>
      <w:r>
        <w:rPr>
          <w:rFonts w:hint="eastAsia"/>
          <w:szCs w:val="24"/>
        </w:rPr>
        <w:t xml:space="preserve">    （2）向人民法院起诉。</w:t>
      </w:r>
    </w:p>
    <w:p w:rsidR="003D66F4" w:rsidRDefault="003D66F4">
      <w:pPr>
        <w:pStyle w:val="ad"/>
        <w:spacing w:line="312" w:lineRule="auto"/>
      </w:pPr>
    </w:p>
    <w:p w:rsidR="003D66F4" w:rsidRDefault="003D66F4">
      <w:pPr>
        <w:pStyle w:val="ad"/>
        <w:spacing w:line="312" w:lineRule="auto"/>
      </w:pPr>
    </w:p>
    <w:p w:rsidR="003D66F4" w:rsidRDefault="003D66F4">
      <w:pPr>
        <w:spacing w:line="312" w:lineRule="auto"/>
        <w:contextualSpacing/>
        <w:rPr>
          <w:rFonts w:hAnsi="宋体"/>
          <w:b/>
          <w:sz w:val="32"/>
          <w:szCs w:val="32"/>
        </w:rPr>
      </w:pPr>
      <w:bookmarkStart w:id="336" w:name="_Toc229305402"/>
      <w:bookmarkStart w:id="337" w:name="_Toc168476286"/>
      <w:bookmarkStart w:id="338" w:name="_Toc279701706"/>
      <w:bookmarkStart w:id="339" w:name="_Toc276296576"/>
      <w:bookmarkStart w:id="340" w:name="_Toc144974826"/>
      <w:bookmarkStart w:id="341" w:name="_Toc168475883"/>
    </w:p>
    <w:p w:rsidR="003D66F4" w:rsidRDefault="003D66F4">
      <w:pPr>
        <w:spacing w:line="312" w:lineRule="auto"/>
        <w:contextualSpacing/>
        <w:jc w:val="center"/>
        <w:rPr>
          <w:rFonts w:hAnsi="宋体"/>
          <w:b/>
          <w:sz w:val="32"/>
          <w:szCs w:val="32"/>
        </w:rPr>
      </w:pPr>
    </w:p>
    <w:p w:rsidR="003D66F4" w:rsidRDefault="003D66F4">
      <w:pPr>
        <w:spacing w:line="312" w:lineRule="auto"/>
        <w:contextualSpacing/>
        <w:jc w:val="center"/>
        <w:rPr>
          <w:rFonts w:hAnsi="宋体"/>
          <w:b/>
          <w:sz w:val="32"/>
          <w:szCs w:val="32"/>
        </w:rPr>
      </w:pPr>
    </w:p>
    <w:p w:rsidR="003D66F4" w:rsidRDefault="003D66F4">
      <w:pPr>
        <w:spacing w:line="312" w:lineRule="auto"/>
        <w:contextualSpacing/>
        <w:jc w:val="center"/>
        <w:rPr>
          <w:rFonts w:hAnsi="宋体"/>
          <w:b/>
          <w:sz w:val="32"/>
          <w:szCs w:val="32"/>
        </w:rPr>
      </w:pPr>
    </w:p>
    <w:p w:rsidR="003D66F4" w:rsidRDefault="003D66F4">
      <w:pPr>
        <w:spacing w:line="312" w:lineRule="auto"/>
        <w:contextualSpacing/>
        <w:jc w:val="center"/>
        <w:rPr>
          <w:rFonts w:hAnsi="宋体"/>
          <w:b/>
          <w:sz w:val="32"/>
          <w:szCs w:val="32"/>
        </w:rPr>
      </w:pPr>
    </w:p>
    <w:p w:rsidR="003D66F4" w:rsidRDefault="00F0033C">
      <w:pPr>
        <w:spacing w:line="312" w:lineRule="auto"/>
        <w:contextualSpacing/>
        <w:jc w:val="center"/>
        <w:rPr>
          <w:rFonts w:hAnsi="宋体"/>
          <w:b/>
          <w:sz w:val="32"/>
          <w:szCs w:val="32"/>
        </w:rPr>
      </w:pPr>
      <w:r>
        <w:rPr>
          <w:rFonts w:hAnsi="宋体"/>
          <w:b/>
          <w:sz w:val="32"/>
          <w:szCs w:val="32"/>
        </w:rPr>
        <w:t>第三节  合同附件格式</w:t>
      </w:r>
      <w:bookmarkEnd w:id="336"/>
      <w:bookmarkEnd w:id="337"/>
      <w:bookmarkEnd w:id="338"/>
      <w:bookmarkEnd w:id="339"/>
      <w:bookmarkEnd w:id="340"/>
      <w:bookmarkEnd w:id="341"/>
    </w:p>
    <w:p w:rsidR="003D66F4" w:rsidRDefault="00F0033C">
      <w:pPr>
        <w:spacing w:before="120" w:line="312" w:lineRule="auto"/>
        <w:rPr>
          <w:rFonts w:hAnsi="宋体"/>
          <w:sz w:val="24"/>
        </w:rPr>
      </w:pPr>
      <w:bookmarkStart w:id="342" w:name="_Toc144974827"/>
      <w:bookmarkStart w:id="343" w:name="_Toc168475884"/>
      <w:bookmarkStart w:id="344" w:name="_Toc279698662"/>
      <w:bookmarkStart w:id="345" w:name="_Toc279701707"/>
      <w:bookmarkStart w:id="346" w:name="_Toc266885982"/>
      <w:bookmarkStart w:id="347" w:name="_Toc276296577"/>
      <w:bookmarkStart w:id="348" w:name="_Toc168476287"/>
      <w:bookmarkStart w:id="349" w:name="_Toc266859678"/>
      <w:bookmarkStart w:id="350" w:name="_Toc277250438"/>
      <w:bookmarkStart w:id="351" w:name="_Toc277253913"/>
      <w:r>
        <w:rPr>
          <w:rFonts w:hAnsi="宋体"/>
          <w:sz w:val="24"/>
        </w:rPr>
        <w:t>附件一：</w:t>
      </w:r>
      <w:bookmarkEnd w:id="342"/>
      <w:bookmarkEnd w:id="343"/>
      <w:bookmarkEnd w:id="344"/>
      <w:bookmarkEnd w:id="345"/>
      <w:bookmarkEnd w:id="346"/>
      <w:bookmarkEnd w:id="347"/>
      <w:bookmarkEnd w:id="348"/>
      <w:bookmarkEnd w:id="349"/>
      <w:bookmarkEnd w:id="350"/>
      <w:bookmarkEnd w:id="351"/>
    </w:p>
    <w:p w:rsidR="003D66F4" w:rsidRDefault="00F0033C">
      <w:pPr>
        <w:spacing w:line="312" w:lineRule="auto"/>
        <w:jc w:val="center"/>
        <w:rPr>
          <w:rFonts w:hAnsi="宋体"/>
          <w:b/>
          <w:sz w:val="24"/>
        </w:rPr>
      </w:pPr>
      <w:r>
        <w:rPr>
          <w:rFonts w:hAnsi="宋体"/>
          <w:b/>
          <w:sz w:val="24"/>
        </w:rPr>
        <w:t>合同协议书</w:t>
      </w:r>
    </w:p>
    <w:p w:rsidR="003D66F4" w:rsidRDefault="003D66F4">
      <w:pPr>
        <w:spacing w:line="312" w:lineRule="auto"/>
        <w:jc w:val="center"/>
        <w:rPr>
          <w:rFonts w:hAnsi="宋体"/>
          <w:b/>
          <w:sz w:val="24"/>
        </w:rPr>
      </w:pPr>
    </w:p>
    <w:p w:rsidR="003D66F4" w:rsidRDefault="00F0033C" w:rsidP="001B5513">
      <w:pPr>
        <w:autoSpaceDE w:val="0"/>
        <w:autoSpaceDN w:val="0"/>
        <w:adjustRightInd w:val="0"/>
        <w:spacing w:line="312" w:lineRule="auto"/>
        <w:ind w:firstLineChars="177" w:firstLine="425"/>
        <w:rPr>
          <w:rFonts w:hAnsi="宋体"/>
          <w:sz w:val="24"/>
        </w:rPr>
      </w:pPr>
      <w:r>
        <w:rPr>
          <w:rFonts w:hAnsi="宋体"/>
          <w:sz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rsidR="003D66F4" w:rsidRDefault="00F0033C" w:rsidP="001B5513">
      <w:pPr>
        <w:spacing w:line="312" w:lineRule="auto"/>
        <w:ind w:firstLineChars="177" w:firstLine="425"/>
        <w:rPr>
          <w:rFonts w:hAnsi="宋体"/>
          <w:sz w:val="24"/>
        </w:rPr>
      </w:pPr>
      <w:bookmarkStart w:id="352" w:name="_Toc168476288"/>
      <w:bookmarkStart w:id="353" w:name="_Toc168475885"/>
      <w:bookmarkStart w:id="354" w:name="_Toc144974828"/>
      <w:r>
        <w:rPr>
          <w:rFonts w:hAnsi="宋体"/>
          <w:sz w:val="24"/>
        </w:rPr>
        <w:t>1. 本协议书与下列文件一起构成合同文件：</w:t>
      </w:r>
      <w:bookmarkEnd w:id="352"/>
      <w:bookmarkEnd w:id="353"/>
      <w:bookmarkEnd w:id="354"/>
    </w:p>
    <w:p w:rsidR="003D66F4" w:rsidRDefault="00F0033C" w:rsidP="001B5513">
      <w:pPr>
        <w:spacing w:line="312" w:lineRule="auto"/>
        <w:ind w:firstLineChars="177" w:firstLine="425"/>
        <w:rPr>
          <w:rFonts w:hAnsi="宋体"/>
          <w:sz w:val="24"/>
        </w:rPr>
      </w:pPr>
      <w:r>
        <w:rPr>
          <w:rFonts w:hAnsi="宋体"/>
          <w:sz w:val="24"/>
        </w:rPr>
        <w:t>（1）中标通知书；</w:t>
      </w:r>
    </w:p>
    <w:p w:rsidR="003D66F4" w:rsidRDefault="00F0033C" w:rsidP="001B5513">
      <w:pPr>
        <w:spacing w:line="312" w:lineRule="auto"/>
        <w:ind w:firstLineChars="177" w:firstLine="425"/>
        <w:rPr>
          <w:rFonts w:hAnsi="宋体"/>
          <w:sz w:val="24"/>
        </w:rPr>
      </w:pPr>
      <w:r>
        <w:rPr>
          <w:rFonts w:hAnsi="宋体"/>
          <w:sz w:val="24"/>
        </w:rPr>
        <w:t>（2）投标函及投标函附录；</w:t>
      </w:r>
    </w:p>
    <w:p w:rsidR="003D66F4" w:rsidRDefault="00F0033C" w:rsidP="001B5513">
      <w:pPr>
        <w:spacing w:line="312" w:lineRule="auto"/>
        <w:ind w:firstLineChars="177" w:firstLine="425"/>
        <w:rPr>
          <w:rFonts w:hAnsi="宋体"/>
          <w:sz w:val="24"/>
        </w:rPr>
      </w:pPr>
      <w:r>
        <w:rPr>
          <w:rFonts w:hAnsi="宋体"/>
          <w:sz w:val="24"/>
        </w:rPr>
        <w:t>（3）专用合同条款；</w:t>
      </w:r>
    </w:p>
    <w:p w:rsidR="003D66F4" w:rsidRDefault="00F0033C" w:rsidP="001B5513">
      <w:pPr>
        <w:spacing w:line="312" w:lineRule="auto"/>
        <w:ind w:firstLineChars="177" w:firstLine="425"/>
        <w:rPr>
          <w:rFonts w:hAnsi="宋体"/>
          <w:sz w:val="24"/>
        </w:rPr>
      </w:pPr>
      <w:r>
        <w:rPr>
          <w:rFonts w:hAnsi="宋体"/>
          <w:sz w:val="24"/>
        </w:rPr>
        <w:t>（4）通用合同条款；</w:t>
      </w:r>
    </w:p>
    <w:p w:rsidR="003D66F4" w:rsidRDefault="00F0033C" w:rsidP="001B5513">
      <w:pPr>
        <w:spacing w:line="312" w:lineRule="auto"/>
        <w:ind w:firstLineChars="177" w:firstLine="425"/>
        <w:rPr>
          <w:rFonts w:hAnsi="宋体"/>
          <w:sz w:val="24"/>
        </w:rPr>
      </w:pPr>
      <w:r>
        <w:rPr>
          <w:rFonts w:hAnsi="宋体"/>
          <w:sz w:val="24"/>
        </w:rPr>
        <w:t>（5）技术标准和要求；</w:t>
      </w:r>
    </w:p>
    <w:p w:rsidR="003D66F4" w:rsidRDefault="00F0033C" w:rsidP="001B5513">
      <w:pPr>
        <w:spacing w:line="312" w:lineRule="auto"/>
        <w:ind w:firstLineChars="177" w:firstLine="425"/>
        <w:rPr>
          <w:rFonts w:hAnsi="宋体"/>
          <w:sz w:val="24"/>
        </w:rPr>
      </w:pPr>
      <w:r>
        <w:rPr>
          <w:rFonts w:hAnsi="宋体"/>
          <w:sz w:val="24"/>
        </w:rPr>
        <w:t>（6）图纸；</w:t>
      </w:r>
    </w:p>
    <w:p w:rsidR="003D66F4" w:rsidRDefault="00F0033C" w:rsidP="001B5513">
      <w:pPr>
        <w:spacing w:line="312" w:lineRule="auto"/>
        <w:ind w:firstLineChars="177" w:firstLine="425"/>
        <w:rPr>
          <w:rFonts w:hAnsi="宋体"/>
          <w:sz w:val="24"/>
        </w:rPr>
      </w:pPr>
      <w:r>
        <w:rPr>
          <w:rFonts w:hAnsi="宋体"/>
          <w:sz w:val="24"/>
        </w:rPr>
        <w:t>（7）已标价工程量清单；</w:t>
      </w:r>
    </w:p>
    <w:p w:rsidR="003D66F4" w:rsidRDefault="00F0033C" w:rsidP="001B5513">
      <w:pPr>
        <w:spacing w:line="312" w:lineRule="auto"/>
        <w:ind w:firstLineChars="177" w:firstLine="425"/>
        <w:rPr>
          <w:rFonts w:hAnsi="宋体"/>
          <w:sz w:val="24"/>
        </w:rPr>
      </w:pPr>
      <w:r>
        <w:rPr>
          <w:rFonts w:hAnsi="宋体"/>
          <w:sz w:val="24"/>
        </w:rPr>
        <w:t>（8）其他合同文件。</w:t>
      </w:r>
    </w:p>
    <w:p w:rsidR="003D66F4" w:rsidRDefault="00F0033C" w:rsidP="001B5513">
      <w:pPr>
        <w:spacing w:line="312" w:lineRule="auto"/>
        <w:ind w:firstLineChars="177" w:firstLine="425"/>
        <w:rPr>
          <w:rFonts w:hAnsi="宋体"/>
          <w:sz w:val="24"/>
        </w:rPr>
      </w:pPr>
      <w:bookmarkStart w:id="355" w:name="_Toc144974829"/>
      <w:bookmarkStart w:id="356" w:name="_Toc168476289"/>
      <w:bookmarkStart w:id="357" w:name="_Toc168475886"/>
      <w:r>
        <w:rPr>
          <w:rFonts w:hAnsi="宋体"/>
          <w:sz w:val="24"/>
        </w:rPr>
        <w:t>2. 上述文</w:t>
      </w:r>
      <w:r>
        <w:rPr>
          <w:rFonts w:hAnsi="宋体"/>
          <w:spacing w:val="-4"/>
          <w:sz w:val="24"/>
        </w:rPr>
        <w:t>件互相补充和解释，如有不明确或不一致之处，以合同约定次序在先者为准。</w:t>
      </w:r>
      <w:bookmarkEnd w:id="355"/>
      <w:bookmarkEnd w:id="356"/>
      <w:bookmarkEnd w:id="357"/>
    </w:p>
    <w:p w:rsidR="003D66F4" w:rsidRDefault="00F0033C" w:rsidP="001B5513">
      <w:pPr>
        <w:spacing w:line="312" w:lineRule="auto"/>
        <w:ind w:firstLineChars="177" w:firstLine="425"/>
        <w:rPr>
          <w:rFonts w:hAnsi="宋体"/>
          <w:sz w:val="24"/>
        </w:rPr>
      </w:pPr>
      <w:r>
        <w:rPr>
          <w:rFonts w:hAnsi="宋体"/>
          <w:sz w:val="24"/>
        </w:rPr>
        <w:t>3. 签约合同价：人民币（大写）元（¥）。</w:t>
      </w:r>
    </w:p>
    <w:p w:rsidR="003D66F4" w:rsidRDefault="00F0033C" w:rsidP="001B5513">
      <w:pPr>
        <w:spacing w:line="312" w:lineRule="auto"/>
        <w:ind w:firstLineChars="177" w:firstLine="425"/>
        <w:rPr>
          <w:rFonts w:hAnsi="宋体"/>
          <w:sz w:val="24"/>
          <w:u w:val="single"/>
        </w:rPr>
      </w:pPr>
      <w:r>
        <w:rPr>
          <w:rFonts w:hAnsi="宋体"/>
          <w:sz w:val="24"/>
        </w:rPr>
        <w:t>4. 承包人项目经理：。</w:t>
      </w:r>
    </w:p>
    <w:p w:rsidR="003D66F4" w:rsidRDefault="00F0033C" w:rsidP="001B5513">
      <w:pPr>
        <w:spacing w:line="312" w:lineRule="auto"/>
        <w:ind w:firstLineChars="177" w:firstLine="425"/>
        <w:rPr>
          <w:rFonts w:hAnsi="宋体"/>
          <w:sz w:val="24"/>
        </w:rPr>
      </w:pPr>
      <w:r>
        <w:rPr>
          <w:rFonts w:hAnsi="宋体"/>
          <w:sz w:val="24"/>
        </w:rPr>
        <w:t>5. 工程质量符合标准。</w:t>
      </w:r>
    </w:p>
    <w:p w:rsidR="003D66F4" w:rsidRDefault="00F0033C" w:rsidP="001B5513">
      <w:pPr>
        <w:spacing w:line="312" w:lineRule="auto"/>
        <w:ind w:firstLineChars="177" w:firstLine="425"/>
        <w:rPr>
          <w:rFonts w:hAnsi="宋体"/>
          <w:sz w:val="24"/>
        </w:rPr>
      </w:pPr>
      <w:r>
        <w:rPr>
          <w:rFonts w:hAnsi="宋体"/>
          <w:sz w:val="24"/>
        </w:rPr>
        <w:t>6. 承包人承诺按合同约定承担工程的实施、完成及缺陷修复。</w:t>
      </w:r>
    </w:p>
    <w:p w:rsidR="003D66F4" w:rsidRDefault="00F0033C" w:rsidP="001B5513">
      <w:pPr>
        <w:spacing w:line="312" w:lineRule="auto"/>
        <w:ind w:firstLineChars="177" w:firstLine="425"/>
        <w:rPr>
          <w:rFonts w:hAnsi="宋体"/>
          <w:sz w:val="24"/>
        </w:rPr>
      </w:pPr>
      <w:r>
        <w:rPr>
          <w:rFonts w:hAnsi="宋体"/>
          <w:sz w:val="24"/>
        </w:rPr>
        <w:t>7. 发包人承诺按合同约定的条件、时间和方式向承包人支付合同价款。</w:t>
      </w:r>
    </w:p>
    <w:p w:rsidR="003D66F4" w:rsidRDefault="00F0033C" w:rsidP="001B5513">
      <w:pPr>
        <w:spacing w:line="312" w:lineRule="auto"/>
        <w:ind w:firstLineChars="177" w:firstLine="425"/>
        <w:rPr>
          <w:rFonts w:hAnsi="宋体"/>
          <w:sz w:val="24"/>
        </w:rPr>
      </w:pPr>
      <w:r>
        <w:rPr>
          <w:rFonts w:hAnsi="宋体"/>
          <w:sz w:val="24"/>
        </w:rPr>
        <w:t>8. 承包人应按照监理人指示开工，工期为天。</w:t>
      </w:r>
    </w:p>
    <w:p w:rsidR="003D66F4" w:rsidRDefault="00F0033C" w:rsidP="001B5513">
      <w:pPr>
        <w:spacing w:line="312" w:lineRule="auto"/>
        <w:ind w:firstLineChars="177" w:firstLine="425"/>
        <w:rPr>
          <w:rFonts w:hAnsi="宋体"/>
          <w:sz w:val="24"/>
        </w:rPr>
      </w:pPr>
      <w:r>
        <w:rPr>
          <w:rFonts w:hAnsi="宋体"/>
          <w:sz w:val="24"/>
        </w:rPr>
        <w:t>9. 本协议一式份。双方各执份。</w:t>
      </w:r>
    </w:p>
    <w:p w:rsidR="003D66F4" w:rsidRDefault="00F0033C" w:rsidP="001B5513">
      <w:pPr>
        <w:spacing w:line="312" w:lineRule="auto"/>
        <w:ind w:firstLineChars="177" w:firstLine="425"/>
        <w:rPr>
          <w:rFonts w:hAnsi="宋体"/>
          <w:sz w:val="24"/>
        </w:rPr>
      </w:pPr>
      <w:bookmarkStart w:id="358" w:name="_Toc168476290"/>
      <w:bookmarkStart w:id="359" w:name="_Toc144974830"/>
      <w:bookmarkStart w:id="360" w:name="_Toc168475887"/>
      <w:r>
        <w:rPr>
          <w:rFonts w:hAnsi="宋体"/>
          <w:sz w:val="24"/>
        </w:rPr>
        <w:t>10. 合同未尽事宜，双方另行签订补充协议。补充协议是合同的组成部分。</w:t>
      </w:r>
      <w:bookmarkEnd w:id="358"/>
      <w:bookmarkEnd w:id="359"/>
      <w:bookmarkEnd w:id="360"/>
    </w:p>
    <w:p w:rsidR="003D66F4" w:rsidRDefault="003D66F4" w:rsidP="001B5513">
      <w:pPr>
        <w:spacing w:line="312" w:lineRule="auto"/>
        <w:ind w:firstLineChars="177" w:firstLine="425"/>
        <w:rPr>
          <w:rFonts w:hAnsi="宋体"/>
          <w:sz w:val="24"/>
        </w:rPr>
      </w:pPr>
    </w:p>
    <w:p w:rsidR="003D66F4" w:rsidRDefault="00F0033C">
      <w:pPr>
        <w:spacing w:line="312" w:lineRule="auto"/>
        <w:rPr>
          <w:rFonts w:hAnsi="宋体"/>
          <w:sz w:val="24"/>
        </w:rPr>
      </w:pPr>
      <w:r>
        <w:rPr>
          <w:rFonts w:hAnsi="宋体"/>
          <w:sz w:val="24"/>
        </w:rPr>
        <w:t>发包人：（盖单位章）      承包人：（盖单位章）</w:t>
      </w:r>
    </w:p>
    <w:p w:rsidR="003D66F4" w:rsidRDefault="00F0033C">
      <w:pPr>
        <w:spacing w:line="312" w:lineRule="auto"/>
        <w:rPr>
          <w:rFonts w:hAnsi="宋体"/>
          <w:sz w:val="24"/>
        </w:rPr>
      </w:pPr>
      <w:r>
        <w:rPr>
          <w:rFonts w:hAnsi="宋体"/>
          <w:sz w:val="24"/>
        </w:rPr>
        <w:t>法定代表人或其委托代理人：（签字）  法定代表人或其委托代理人：（签字）</w:t>
      </w:r>
    </w:p>
    <w:p w:rsidR="003D66F4" w:rsidRDefault="00F0033C">
      <w:pPr>
        <w:spacing w:line="312" w:lineRule="auto"/>
        <w:ind w:firstLineChars="150" w:firstLine="360"/>
        <w:rPr>
          <w:rFonts w:hAnsi="宋体"/>
          <w:sz w:val="24"/>
        </w:rPr>
      </w:pPr>
      <w:r>
        <w:rPr>
          <w:rFonts w:hAnsi="宋体"/>
          <w:sz w:val="24"/>
        </w:rPr>
        <w:t>年月  日                  年月 日</w:t>
      </w:r>
      <w:bookmarkStart w:id="361" w:name="_Toc266885983"/>
      <w:bookmarkStart w:id="362" w:name="_Toc257988090"/>
      <w:bookmarkStart w:id="363" w:name="_Toc266859679"/>
    </w:p>
    <w:p w:rsidR="003D66F4" w:rsidRDefault="00F0033C">
      <w:pPr>
        <w:spacing w:before="120" w:line="312" w:lineRule="auto"/>
        <w:rPr>
          <w:rFonts w:hAnsi="宋体"/>
          <w:szCs w:val="21"/>
        </w:rPr>
      </w:pPr>
      <w:r>
        <w:rPr>
          <w:rFonts w:hAnsi="宋体"/>
          <w:szCs w:val="21"/>
        </w:rPr>
        <w:br w:type="page"/>
      </w:r>
      <w:bookmarkStart w:id="364" w:name="_Toc279701708"/>
      <w:bookmarkStart w:id="365" w:name="_Toc277253914"/>
      <w:bookmarkStart w:id="366" w:name="_Toc277250439"/>
      <w:bookmarkStart w:id="367" w:name="_Toc279698663"/>
      <w:bookmarkStart w:id="368" w:name="_Toc276296578"/>
      <w:r>
        <w:rPr>
          <w:rFonts w:hAnsi="宋体"/>
          <w:szCs w:val="21"/>
        </w:rPr>
        <w:lastRenderedPageBreak/>
        <w:t>附件二：</w:t>
      </w:r>
      <w:bookmarkEnd w:id="361"/>
      <w:bookmarkEnd w:id="362"/>
      <w:bookmarkEnd w:id="363"/>
      <w:bookmarkEnd w:id="364"/>
      <w:bookmarkEnd w:id="365"/>
      <w:bookmarkEnd w:id="366"/>
      <w:bookmarkEnd w:id="367"/>
      <w:bookmarkEnd w:id="368"/>
    </w:p>
    <w:p w:rsidR="003D66F4" w:rsidRDefault="00F0033C">
      <w:pPr>
        <w:tabs>
          <w:tab w:val="center" w:pos="4320"/>
          <w:tab w:val="left" w:pos="7815"/>
        </w:tabs>
        <w:autoSpaceDE w:val="0"/>
        <w:autoSpaceDN w:val="0"/>
        <w:adjustRightInd w:val="0"/>
        <w:snapToGrid w:val="0"/>
        <w:spacing w:before="238" w:line="312" w:lineRule="auto"/>
        <w:rPr>
          <w:rFonts w:hAnsi="宋体"/>
          <w:b/>
          <w:szCs w:val="21"/>
        </w:rPr>
      </w:pPr>
      <w:r>
        <w:rPr>
          <w:rFonts w:hAnsi="宋体"/>
          <w:szCs w:val="21"/>
        </w:rPr>
        <w:tab/>
      </w:r>
      <w:r>
        <w:rPr>
          <w:rFonts w:hAnsi="宋体"/>
          <w:b/>
          <w:sz w:val="28"/>
          <w:szCs w:val="28"/>
        </w:rPr>
        <w:t>建设项目廉政责任书</w:t>
      </w:r>
      <w:r>
        <w:rPr>
          <w:rFonts w:hAnsi="宋体"/>
          <w:b/>
          <w:szCs w:val="21"/>
        </w:rPr>
        <w:tab/>
      </w:r>
    </w:p>
    <w:p w:rsidR="003D66F4" w:rsidRDefault="00F0033C">
      <w:pPr>
        <w:autoSpaceDE w:val="0"/>
        <w:autoSpaceDN w:val="0"/>
        <w:adjustRightInd w:val="0"/>
        <w:snapToGrid w:val="0"/>
        <w:spacing w:line="312" w:lineRule="auto"/>
        <w:ind w:firstLine="480"/>
        <w:rPr>
          <w:rFonts w:hAnsi="宋体"/>
          <w:kern w:val="28"/>
          <w:sz w:val="24"/>
          <w:lang w:val="zh-CN"/>
        </w:rPr>
      </w:pPr>
      <w:r>
        <w:rPr>
          <w:rFonts w:hAnsi="宋体"/>
          <w:kern w:val="28"/>
          <w:sz w:val="24"/>
          <w:lang w:val="zh-CN"/>
        </w:rPr>
        <w:t>建设单位（甲方）：</w:t>
      </w:r>
    </w:p>
    <w:p w:rsidR="003D66F4" w:rsidRDefault="00F0033C">
      <w:pPr>
        <w:autoSpaceDE w:val="0"/>
        <w:autoSpaceDN w:val="0"/>
        <w:adjustRightInd w:val="0"/>
        <w:snapToGrid w:val="0"/>
        <w:spacing w:line="312" w:lineRule="auto"/>
        <w:ind w:firstLine="480"/>
        <w:rPr>
          <w:rFonts w:hAnsi="宋体"/>
          <w:kern w:val="28"/>
          <w:sz w:val="24"/>
          <w:lang w:val="zh-CN"/>
        </w:rPr>
      </w:pPr>
      <w:r>
        <w:rPr>
          <w:rFonts w:hAnsi="宋体"/>
          <w:kern w:val="28"/>
          <w:sz w:val="24"/>
          <w:lang w:val="zh-CN"/>
        </w:rPr>
        <w:t>承建单位（乙方）：</w:t>
      </w:r>
    </w:p>
    <w:p w:rsidR="003D66F4" w:rsidRDefault="00F0033C">
      <w:pPr>
        <w:autoSpaceDE w:val="0"/>
        <w:autoSpaceDN w:val="0"/>
        <w:adjustRightInd w:val="0"/>
        <w:snapToGrid w:val="0"/>
        <w:spacing w:line="312" w:lineRule="auto"/>
        <w:ind w:firstLine="480"/>
        <w:rPr>
          <w:rFonts w:hAnsi="宋体"/>
          <w:kern w:val="28"/>
          <w:sz w:val="24"/>
          <w:lang w:val="zh-CN"/>
        </w:rPr>
      </w:pPr>
      <w:r>
        <w:rPr>
          <w:rFonts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3D66F4" w:rsidRDefault="00F0033C">
      <w:pPr>
        <w:autoSpaceDE w:val="0"/>
        <w:autoSpaceDN w:val="0"/>
        <w:adjustRightInd w:val="0"/>
        <w:snapToGrid w:val="0"/>
        <w:spacing w:line="312" w:lineRule="auto"/>
        <w:ind w:firstLine="560"/>
        <w:rPr>
          <w:rFonts w:hAnsi="宋体"/>
          <w:kern w:val="28"/>
          <w:sz w:val="24"/>
          <w:lang w:val="zh-CN"/>
        </w:rPr>
      </w:pPr>
      <w:r>
        <w:rPr>
          <w:rFonts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rsidR="003D66F4" w:rsidRDefault="00F0033C">
      <w:pPr>
        <w:autoSpaceDE w:val="0"/>
        <w:autoSpaceDN w:val="0"/>
        <w:adjustRightInd w:val="0"/>
        <w:snapToGrid w:val="0"/>
        <w:spacing w:line="312" w:lineRule="auto"/>
        <w:ind w:firstLine="560"/>
        <w:rPr>
          <w:rFonts w:hAnsi="宋体"/>
          <w:kern w:val="28"/>
          <w:sz w:val="24"/>
          <w:lang w:val="zh-CN"/>
        </w:rPr>
      </w:pPr>
      <w:r>
        <w:rPr>
          <w:rFonts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3D66F4" w:rsidRDefault="00F0033C">
      <w:pPr>
        <w:autoSpaceDE w:val="0"/>
        <w:autoSpaceDN w:val="0"/>
        <w:adjustRightInd w:val="0"/>
        <w:snapToGrid w:val="0"/>
        <w:spacing w:line="312" w:lineRule="auto"/>
        <w:ind w:firstLine="420"/>
        <w:rPr>
          <w:rFonts w:hAnsi="宋体"/>
          <w:kern w:val="28"/>
          <w:sz w:val="24"/>
          <w:lang w:val="zh-CN"/>
        </w:rPr>
      </w:pPr>
      <w:r>
        <w:rPr>
          <w:rFonts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3D66F4" w:rsidRDefault="00F0033C">
      <w:pPr>
        <w:autoSpaceDE w:val="0"/>
        <w:autoSpaceDN w:val="0"/>
        <w:adjustRightInd w:val="0"/>
        <w:snapToGrid w:val="0"/>
        <w:spacing w:line="312" w:lineRule="auto"/>
        <w:ind w:firstLine="480"/>
        <w:rPr>
          <w:rFonts w:hAnsi="宋体"/>
          <w:kern w:val="28"/>
          <w:sz w:val="24"/>
          <w:lang w:val="zh-CN"/>
        </w:rPr>
      </w:pPr>
      <w:r>
        <w:rPr>
          <w:rFonts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3D66F4" w:rsidRDefault="00F0033C">
      <w:pPr>
        <w:tabs>
          <w:tab w:val="left" w:pos="7260"/>
        </w:tabs>
        <w:autoSpaceDE w:val="0"/>
        <w:autoSpaceDN w:val="0"/>
        <w:adjustRightInd w:val="0"/>
        <w:snapToGrid w:val="0"/>
        <w:spacing w:line="312" w:lineRule="auto"/>
        <w:ind w:firstLine="480"/>
        <w:rPr>
          <w:rFonts w:hAnsi="宋体"/>
          <w:kern w:val="28"/>
          <w:sz w:val="24"/>
          <w:lang w:val="zh-CN"/>
        </w:rPr>
      </w:pPr>
      <w:r>
        <w:rPr>
          <w:rFonts w:hAnsi="宋体"/>
          <w:kern w:val="28"/>
          <w:sz w:val="24"/>
          <w:lang w:val="zh-CN"/>
        </w:rPr>
        <w:t>五、本廉政责任书作为工程建设施工合同的必备附件，经双方代表签订后生效。</w:t>
      </w:r>
    </w:p>
    <w:p w:rsidR="003D66F4" w:rsidRDefault="00F0033C">
      <w:pPr>
        <w:tabs>
          <w:tab w:val="left" w:pos="7260"/>
        </w:tabs>
        <w:autoSpaceDE w:val="0"/>
        <w:autoSpaceDN w:val="0"/>
        <w:adjustRightInd w:val="0"/>
        <w:snapToGrid w:val="0"/>
        <w:spacing w:line="312" w:lineRule="auto"/>
        <w:ind w:firstLine="560"/>
        <w:rPr>
          <w:rFonts w:hAnsi="宋体"/>
          <w:kern w:val="28"/>
          <w:sz w:val="24"/>
          <w:lang w:val="zh-CN"/>
        </w:rPr>
      </w:pPr>
      <w:r>
        <w:rPr>
          <w:rFonts w:hAnsi="宋体"/>
          <w:kern w:val="28"/>
          <w:sz w:val="24"/>
          <w:lang w:val="zh-CN"/>
        </w:rPr>
        <w:t>本廉政责任书一式二份，甲、乙双方各执一份，复印件报双方上级纪检监察部门分别留存备案。</w:t>
      </w:r>
    </w:p>
    <w:p w:rsidR="003D66F4" w:rsidRDefault="00F0033C">
      <w:pPr>
        <w:tabs>
          <w:tab w:val="left" w:pos="4470"/>
        </w:tabs>
        <w:autoSpaceDE w:val="0"/>
        <w:autoSpaceDN w:val="0"/>
        <w:adjustRightInd w:val="0"/>
        <w:snapToGrid w:val="0"/>
        <w:spacing w:line="312" w:lineRule="auto"/>
        <w:ind w:left="960" w:hanging="960"/>
        <w:rPr>
          <w:rFonts w:hAnsi="宋体"/>
          <w:kern w:val="28"/>
          <w:sz w:val="24"/>
          <w:lang w:val="zh-CN"/>
        </w:rPr>
      </w:pPr>
      <w:r>
        <w:rPr>
          <w:rFonts w:hAnsi="宋体"/>
          <w:kern w:val="28"/>
          <w:sz w:val="24"/>
          <w:lang w:val="zh-CN"/>
        </w:rPr>
        <w:t xml:space="preserve">              甲方：</w:t>
      </w:r>
      <w:r>
        <w:rPr>
          <w:rFonts w:hAnsi="宋体"/>
          <w:kern w:val="28"/>
          <w:sz w:val="24"/>
          <w:lang w:val="zh-CN"/>
        </w:rPr>
        <w:tab/>
        <w:t xml:space="preserve">           乙方：</w:t>
      </w:r>
    </w:p>
    <w:p w:rsidR="003D66F4" w:rsidRDefault="00F0033C">
      <w:pPr>
        <w:tabs>
          <w:tab w:val="left" w:pos="5190"/>
        </w:tabs>
        <w:autoSpaceDE w:val="0"/>
        <w:autoSpaceDN w:val="0"/>
        <w:adjustRightInd w:val="0"/>
        <w:snapToGrid w:val="0"/>
        <w:spacing w:line="312" w:lineRule="auto"/>
        <w:rPr>
          <w:rFonts w:hAnsi="宋体"/>
          <w:kern w:val="28"/>
          <w:sz w:val="24"/>
          <w:lang w:val="zh-CN"/>
        </w:rPr>
      </w:pPr>
      <w:r>
        <w:rPr>
          <w:rFonts w:hAnsi="宋体"/>
          <w:kern w:val="28"/>
          <w:sz w:val="24"/>
          <w:lang w:val="zh-CN"/>
        </w:rPr>
        <w:t xml:space="preserve">              签字：</w:t>
      </w:r>
      <w:r>
        <w:rPr>
          <w:rFonts w:hAnsi="宋体"/>
          <w:kern w:val="28"/>
          <w:sz w:val="24"/>
          <w:lang w:val="zh-CN"/>
        </w:rPr>
        <w:tab/>
        <w:t xml:space="preserve">     签字：</w:t>
      </w:r>
    </w:p>
    <w:p w:rsidR="003D66F4" w:rsidRDefault="00F0033C">
      <w:pPr>
        <w:tabs>
          <w:tab w:val="left" w:pos="5430"/>
        </w:tabs>
        <w:autoSpaceDE w:val="0"/>
        <w:autoSpaceDN w:val="0"/>
        <w:adjustRightInd w:val="0"/>
        <w:snapToGrid w:val="0"/>
        <w:spacing w:line="312" w:lineRule="auto"/>
        <w:rPr>
          <w:rFonts w:hAnsi="宋体"/>
          <w:kern w:val="28"/>
          <w:sz w:val="24"/>
          <w:lang w:val="zh-CN"/>
        </w:rPr>
      </w:pPr>
      <w:r>
        <w:rPr>
          <w:rFonts w:hAnsi="宋体"/>
          <w:kern w:val="28"/>
          <w:sz w:val="24"/>
          <w:lang w:val="zh-CN"/>
        </w:rPr>
        <w:t xml:space="preserve">              盖章</w:t>
      </w:r>
      <w:r>
        <w:rPr>
          <w:rFonts w:hAnsi="宋体"/>
          <w:kern w:val="28"/>
          <w:sz w:val="24"/>
          <w:lang w:val="zh-CN"/>
        </w:rPr>
        <w:tab/>
        <w:t xml:space="preserve">   盖章</w:t>
      </w:r>
    </w:p>
    <w:p w:rsidR="003D66F4" w:rsidRDefault="00F0033C">
      <w:pPr>
        <w:tabs>
          <w:tab w:val="left" w:pos="5810"/>
        </w:tabs>
        <w:autoSpaceDE w:val="0"/>
        <w:autoSpaceDN w:val="0"/>
        <w:adjustRightInd w:val="0"/>
        <w:snapToGrid w:val="0"/>
        <w:spacing w:line="312" w:lineRule="auto"/>
        <w:rPr>
          <w:rFonts w:hAnsi="宋体"/>
          <w:kern w:val="28"/>
          <w:sz w:val="24"/>
          <w:lang w:val="zh-CN"/>
        </w:rPr>
      </w:pPr>
      <w:r>
        <w:rPr>
          <w:rFonts w:hAnsi="宋体"/>
          <w:kern w:val="28"/>
          <w:sz w:val="24"/>
          <w:lang w:val="zh-CN"/>
        </w:rPr>
        <w:tab/>
        <w:t>年    月    日</w:t>
      </w:r>
    </w:p>
    <w:p w:rsidR="003D66F4" w:rsidRDefault="003D66F4">
      <w:pPr>
        <w:spacing w:line="312" w:lineRule="auto"/>
        <w:jc w:val="center"/>
        <w:rPr>
          <w:b/>
          <w:bCs/>
          <w:sz w:val="32"/>
          <w:szCs w:val="32"/>
        </w:rPr>
      </w:pPr>
      <w:bookmarkStart w:id="369" w:name="_Toc16924"/>
    </w:p>
    <w:p w:rsidR="003D66F4" w:rsidRDefault="00F0033C">
      <w:pPr>
        <w:spacing w:line="312" w:lineRule="auto"/>
        <w:jc w:val="center"/>
        <w:rPr>
          <w:b/>
          <w:bCs/>
          <w:sz w:val="32"/>
          <w:szCs w:val="32"/>
        </w:rPr>
      </w:pPr>
      <w:r>
        <w:rPr>
          <w:rFonts w:hint="eastAsia"/>
          <w:b/>
          <w:bCs/>
          <w:sz w:val="32"/>
          <w:szCs w:val="32"/>
        </w:rPr>
        <w:lastRenderedPageBreak/>
        <w:t>第五章  工程量清单</w:t>
      </w:r>
      <w:bookmarkEnd w:id="369"/>
    </w:p>
    <w:p w:rsidR="003D66F4" w:rsidRDefault="00F0033C">
      <w:pPr>
        <w:spacing w:line="360" w:lineRule="auto"/>
        <w:rPr>
          <w:rFonts w:hAnsi="宋体"/>
          <w:sz w:val="24"/>
        </w:rPr>
      </w:pPr>
      <w:bookmarkStart w:id="370" w:name="_Toc144974835"/>
      <w:bookmarkStart w:id="371" w:name="_Toc152042555"/>
      <w:bookmarkStart w:id="372" w:name="_Toc152045773"/>
      <w:bookmarkStart w:id="373" w:name="_Toc179632790"/>
      <w:r>
        <w:rPr>
          <w:rFonts w:hAnsi="宋体" w:hint="eastAsia"/>
          <w:sz w:val="24"/>
        </w:rPr>
        <w:t>1. 工程量清单说明</w:t>
      </w:r>
      <w:bookmarkEnd w:id="370"/>
      <w:bookmarkEnd w:id="371"/>
      <w:bookmarkEnd w:id="372"/>
      <w:bookmarkEnd w:id="373"/>
    </w:p>
    <w:p w:rsidR="003D66F4" w:rsidRDefault="00F0033C">
      <w:pPr>
        <w:spacing w:line="360" w:lineRule="auto"/>
        <w:rPr>
          <w:rFonts w:hAnsi="宋体"/>
          <w:sz w:val="24"/>
        </w:rPr>
      </w:pPr>
      <w:r>
        <w:rPr>
          <w:rFonts w:hAnsi="宋体" w:hint="eastAsia"/>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3D66F4" w:rsidRDefault="00F0033C">
      <w:pPr>
        <w:spacing w:line="360" w:lineRule="auto"/>
        <w:rPr>
          <w:rFonts w:hAnsi="宋体"/>
          <w:sz w:val="24"/>
        </w:rPr>
      </w:pPr>
      <w:r>
        <w:rPr>
          <w:rFonts w:hAnsi="宋体" w:hint="eastAsia"/>
          <w:sz w:val="24"/>
        </w:rPr>
        <w:t xml:space="preserve">    1.2 本工程量清单应与招标文件中的投标人须知、通用合同条款、专用合同条款、技术标准和要求及图纸等一起阅读和理解。</w:t>
      </w:r>
    </w:p>
    <w:p w:rsidR="003D66F4" w:rsidRDefault="00F0033C">
      <w:pPr>
        <w:spacing w:line="360" w:lineRule="auto"/>
        <w:rPr>
          <w:rFonts w:hAnsi="宋体"/>
          <w:sz w:val="24"/>
        </w:rPr>
      </w:pPr>
      <w:r>
        <w:rPr>
          <w:rFonts w:hAnsi="宋体" w:hint="eastAsia"/>
          <w:sz w:val="24"/>
        </w:rPr>
        <w:t xml:space="preserve">    1.3 本工程量清单仅是投标报价的共同基础，实际工程计量和工程价款的支付应遵循合同条款的约定和第七章“技术标准和要求”的有关规定。</w:t>
      </w:r>
    </w:p>
    <w:p w:rsidR="003D66F4" w:rsidRDefault="00F0033C">
      <w:pPr>
        <w:spacing w:line="360" w:lineRule="auto"/>
        <w:rPr>
          <w:rFonts w:hAnsi="宋体"/>
          <w:sz w:val="24"/>
        </w:rPr>
      </w:pPr>
      <w:bookmarkStart w:id="374" w:name="_Toc144974836"/>
      <w:bookmarkStart w:id="375" w:name="_Toc152042556"/>
      <w:bookmarkStart w:id="376" w:name="_Toc152045774"/>
      <w:bookmarkStart w:id="377" w:name="_Toc179632791"/>
      <w:r>
        <w:rPr>
          <w:rFonts w:hAnsi="宋体" w:hint="eastAsia"/>
          <w:sz w:val="24"/>
        </w:rPr>
        <w:t>2. 投标报价说明</w:t>
      </w:r>
      <w:bookmarkEnd w:id="374"/>
      <w:bookmarkEnd w:id="375"/>
      <w:bookmarkEnd w:id="376"/>
      <w:bookmarkEnd w:id="377"/>
    </w:p>
    <w:p w:rsidR="003D66F4" w:rsidRDefault="00F0033C">
      <w:pPr>
        <w:spacing w:line="360" w:lineRule="auto"/>
        <w:rPr>
          <w:rFonts w:hAnsi="宋体"/>
          <w:sz w:val="24"/>
        </w:rPr>
      </w:pPr>
      <w:r>
        <w:rPr>
          <w:rFonts w:hAnsi="宋体" w:hint="eastAsia"/>
          <w:sz w:val="24"/>
        </w:rPr>
        <w:t xml:space="preserve">    2.1 工程量清单中的每一子目须填入单价或价格，且只允许有一个报价。</w:t>
      </w:r>
    </w:p>
    <w:p w:rsidR="003D66F4" w:rsidRDefault="00F0033C">
      <w:pPr>
        <w:spacing w:line="360" w:lineRule="auto"/>
        <w:rPr>
          <w:rFonts w:hAnsi="宋体"/>
          <w:sz w:val="24"/>
        </w:rPr>
      </w:pPr>
      <w:r>
        <w:rPr>
          <w:rFonts w:hAnsi="宋体" w:hint="eastAsia"/>
          <w:sz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rsidR="003D66F4" w:rsidRDefault="00F0033C">
      <w:pPr>
        <w:spacing w:line="360" w:lineRule="auto"/>
        <w:rPr>
          <w:rFonts w:hAnsi="宋体"/>
          <w:sz w:val="24"/>
        </w:rPr>
      </w:pPr>
      <w:r>
        <w:rPr>
          <w:rFonts w:hAnsi="宋体" w:hint="eastAsia"/>
          <w:sz w:val="24"/>
        </w:rPr>
        <w:t xml:space="preserve">    2.3 工程量清单中投标人没有填入单价或价格的子目，其费用视为已分摊在工程量清单中其他相关子目的单价或价格之中。</w:t>
      </w:r>
    </w:p>
    <w:p w:rsidR="003D66F4" w:rsidRDefault="00F0033C">
      <w:pPr>
        <w:spacing w:line="360" w:lineRule="auto"/>
        <w:rPr>
          <w:rFonts w:hAnsi="宋体"/>
          <w:sz w:val="24"/>
        </w:rPr>
      </w:pPr>
      <w:bookmarkStart w:id="378" w:name="_Toc179632792"/>
      <w:r>
        <w:rPr>
          <w:rFonts w:hAnsi="宋体" w:hint="eastAsia"/>
          <w:sz w:val="24"/>
        </w:rPr>
        <w:t>3. 其他说明</w:t>
      </w:r>
      <w:bookmarkEnd w:id="378"/>
    </w:p>
    <w:p w:rsidR="003D66F4" w:rsidRDefault="00F0033C">
      <w:pPr>
        <w:spacing w:line="360" w:lineRule="auto"/>
        <w:rPr>
          <w:rFonts w:hAnsi="宋体"/>
          <w:sz w:val="24"/>
        </w:rPr>
      </w:pPr>
      <w:r>
        <w:rPr>
          <w:rFonts w:hAnsi="宋体" w:hint="eastAsia"/>
          <w:sz w:val="24"/>
        </w:rPr>
        <w:t xml:space="preserve">    3.1工程量清单中有计算或汇总中的算术错误时，应按以下原则改正：</w:t>
      </w:r>
    </w:p>
    <w:p w:rsidR="003D66F4" w:rsidRDefault="00F0033C">
      <w:pPr>
        <w:spacing w:line="360" w:lineRule="auto"/>
        <w:rPr>
          <w:rFonts w:hAnsi="宋体"/>
          <w:sz w:val="24"/>
        </w:rPr>
      </w:pPr>
      <w:r>
        <w:rPr>
          <w:rFonts w:hAnsi="宋体" w:hint="eastAsia"/>
          <w:sz w:val="24"/>
        </w:rPr>
        <w:t xml:space="preserve">   （1）投标文件中的大写与小写金额不一致的，以大写金额为准；</w:t>
      </w:r>
    </w:p>
    <w:p w:rsidR="003D66F4" w:rsidRDefault="00F0033C">
      <w:pPr>
        <w:spacing w:line="360" w:lineRule="auto"/>
        <w:rPr>
          <w:rFonts w:hAnsi="宋体"/>
          <w:sz w:val="24"/>
        </w:rPr>
      </w:pPr>
      <w:r>
        <w:rPr>
          <w:rFonts w:hAnsi="宋体" w:hint="eastAsia"/>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rsidR="003D66F4" w:rsidRDefault="00F0033C">
      <w:pPr>
        <w:spacing w:line="360" w:lineRule="auto"/>
        <w:rPr>
          <w:rFonts w:hAnsi="宋体"/>
          <w:sz w:val="24"/>
        </w:rPr>
      </w:pPr>
      <w:r>
        <w:rPr>
          <w:rFonts w:hAnsi="宋体" w:hint="eastAsia"/>
          <w:sz w:val="24"/>
        </w:rPr>
        <w:t xml:space="preserve">    3.2进入单价的材料均应以当地实际材料预算价计入单价，不再计取材料价差，投标人的报价在合同实施期间不进行单价调整。</w:t>
      </w:r>
    </w:p>
    <w:p w:rsidR="003D66F4" w:rsidRDefault="00F0033C">
      <w:pPr>
        <w:spacing w:line="360" w:lineRule="auto"/>
        <w:rPr>
          <w:rFonts w:hAnsi="宋体"/>
          <w:sz w:val="24"/>
        </w:rPr>
      </w:pPr>
      <w:r>
        <w:rPr>
          <w:rFonts w:hAnsi="宋体" w:hint="eastAsia"/>
          <w:sz w:val="24"/>
        </w:rPr>
        <w:t xml:space="preserve">    3.3所列工程量的变化，丝毫不会使合同条件或条款无效或降低，也不免除承包人按要求的标准进行施工和缺陷修复的责任。</w:t>
      </w:r>
    </w:p>
    <w:p w:rsidR="003D66F4" w:rsidRDefault="00F0033C">
      <w:pPr>
        <w:spacing w:line="360" w:lineRule="auto"/>
        <w:rPr>
          <w:rFonts w:hAnsi="宋体"/>
          <w:sz w:val="24"/>
        </w:rPr>
      </w:pPr>
      <w:r>
        <w:rPr>
          <w:rFonts w:hAnsi="宋体" w:hint="eastAsia"/>
          <w:sz w:val="24"/>
        </w:rPr>
        <w:t xml:space="preserve">    3.4图纸中所列工程量表及数量汇总仅为提供资料，不应视为工程量报价单的扩大或延伸。</w:t>
      </w:r>
    </w:p>
    <w:p w:rsidR="003D66F4" w:rsidRDefault="00F0033C">
      <w:pPr>
        <w:numPr>
          <w:ilvl w:val="0"/>
          <w:numId w:val="3"/>
        </w:numPr>
        <w:spacing w:line="360" w:lineRule="auto"/>
        <w:rPr>
          <w:rFonts w:hAnsi="宋体"/>
          <w:sz w:val="24"/>
        </w:rPr>
      </w:pPr>
      <w:r>
        <w:rPr>
          <w:rFonts w:hAnsi="宋体" w:hint="eastAsia"/>
          <w:sz w:val="24"/>
        </w:rPr>
        <w:t>工程量清单：见【全国公共资源交易平台</w:t>
      </w:r>
      <w:r>
        <w:rPr>
          <w:rFonts w:hAnsi="宋体"/>
          <w:sz w:val="24"/>
        </w:rPr>
        <w:t>(</w:t>
      </w:r>
      <w:r>
        <w:rPr>
          <w:rFonts w:hAnsi="宋体" w:hint="eastAsia"/>
          <w:sz w:val="24"/>
        </w:rPr>
        <w:t>河南省</w:t>
      </w:r>
      <w:r>
        <w:rPr>
          <w:rFonts w:ascii="MS Mincho" w:eastAsia="MS Mincho" w:hAnsi="MS Mincho" w:cs="MS Mincho" w:hint="eastAsia"/>
          <w:sz w:val="24"/>
        </w:rPr>
        <w:t>▪</w:t>
      </w:r>
      <w:r>
        <w:rPr>
          <w:rFonts w:hAnsi="宋体" w:hint="eastAsia"/>
          <w:sz w:val="24"/>
        </w:rPr>
        <w:t>许昌市</w:t>
      </w:r>
      <w:r>
        <w:rPr>
          <w:rFonts w:hAnsi="宋体"/>
          <w:sz w:val="24"/>
        </w:rPr>
        <w:t>)</w:t>
      </w:r>
      <w:r>
        <w:rPr>
          <w:rFonts w:hAnsi="宋体" w:hint="eastAsia"/>
          <w:sz w:val="24"/>
        </w:rPr>
        <w:t>】上传附件</w:t>
      </w:r>
    </w:p>
    <w:p w:rsidR="003D66F4" w:rsidRDefault="00F0033C">
      <w:pPr>
        <w:autoSpaceDE w:val="0"/>
        <w:autoSpaceDN w:val="0"/>
        <w:adjustRightInd w:val="0"/>
        <w:jc w:val="center"/>
        <w:outlineLvl w:val="0"/>
        <w:rPr>
          <w:rFonts w:hAnsi="宋体" w:cs="宋体"/>
          <w:b/>
          <w:sz w:val="36"/>
          <w:szCs w:val="36"/>
        </w:rPr>
      </w:pPr>
      <w:bookmarkStart w:id="379" w:name="_Toc15599"/>
      <w:bookmarkStart w:id="380" w:name="_Toc11416"/>
      <w:bookmarkStart w:id="381" w:name="_Toc14326"/>
      <w:bookmarkStart w:id="382" w:name="_Toc4070"/>
      <w:r>
        <w:rPr>
          <w:rFonts w:hAnsi="宋体" w:cs="宋体" w:hint="eastAsia"/>
          <w:b/>
          <w:sz w:val="36"/>
          <w:szCs w:val="36"/>
        </w:rPr>
        <w:lastRenderedPageBreak/>
        <w:t>第六章 图 纸</w:t>
      </w:r>
      <w:bookmarkEnd w:id="137"/>
      <w:bookmarkEnd w:id="379"/>
      <w:bookmarkEnd w:id="380"/>
      <w:bookmarkEnd w:id="381"/>
      <w:bookmarkEnd w:id="382"/>
    </w:p>
    <w:p w:rsidR="003D66F4" w:rsidRDefault="003D66F4">
      <w:pPr>
        <w:autoSpaceDE w:val="0"/>
        <w:autoSpaceDN w:val="0"/>
        <w:adjustRightInd w:val="0"/>
        <w:jc w:val="center"/>
        <w:outlineLvl w:val="1"/>
        <w:rPr>
          <w:rFonts w:hAnsi="宋体" w:cs="宋体"/>
          <w:b/>
          <w:sz w:val="24"/>
        </w:rPr>
      </w:pPr>
    </w:p>
    <w:p w:rsidR="003D66F4" w:rsidRDefault="004B6124">
      <w:pPr>
        <w:autoSpaceDE w:val="0"/>
        <w:autoSpaceDN w:val="0"/>
        <w:adjustRightInd w:val="0"/>
        <w:spacing w:line="420" w:lineRule="exact"/>
        <w:jc w:val="center"/>
        <w:rPr>
          <w:rFonts w:hAnsi="宋体" w:cs="宋体"/>
          <w:sz w:val="28"/>
          <w:szCs w:val="28"/>
        </w:rPr>
      </w:pPr>
      <w:r>
        <w:rPr>
          <w:rFonts w:hAnsi="宋体" w:hint="eastAsia"/>
          <w:sz w:val="24"/>
        </w:rPr>
        <w:t>见【全国公共资源交易平台</w:t>
      </w:r>
      <w:r>
        <w:rPr>
          <w:rFonts w:hAnsi="宋体"/>
          <w:sz w:val="24"/>
        </w:rPr>
        <w:t>(</w:t>
      </w:r>
      <w:r>
        <w:rPr>
          <w:rFonts w:hAnsi="宋体" w:hint="eastAsia"/>
          <w:sz w:val="24"/>
        </w:rPr>
        <w:t>河南省</w:t>
      </w:r>
      <w:r>
        <w:rPr>
          <w:rFonts w:ascii="MS Mincho" w:eastAsia="MS Mincho" w:hAnsi="MS Mincho" w:cs="MS Mincho" w:hint="eastAsia"/>
          <w:sz w:val="24"/>
        </w:rPr>
        <w:t>▪</w:t>
      </w:r>
      <w:r>
        <w:rPr>
          <w:rFonts w:hAnsi="宋体" w:hint="eastAsia"/>
          <w:sz w:val="24"/>
        </w:rPr>
        <w:t>许昌市</w:t>
      </w:r>
      <w:r>
        <w:rPr>
          <w:rFonts w:hAnsi="宋体"/>
          <w:sz w:val="24"/>
        </w:rPr>
        <w:t>)</w:t>
      </w:r>
      <w:r>
        <w:rPr>
          <w:rFonts w:hAnsi="宋体" w:hint="eastAsia"/>
          <w:sz w:val="24"/>
        </w:rPr>
        <w:t>】上传附件</w:t>
      </w:r>
    </w:p>
    <w:p w:rsidR="003D66F4" w:rsidRDefault="003D66F4">
      <w:pPr>
        <w:autoSpaceDE w:val="0"/>
        <w:autoSpaceDN w:val="0"/>
        <w:adjustRightInd w:val="0"/>
        <w:jc w:val="center"/>
        <w:outlineLvl w:val="1"/>
        <w:rPr>
          <w:rFonts w:hAnsi="宋体" w:cs="宋体"/>
          <w:b/>
          <w:sz w:val="36"/>
          <w:szCs w:val="36"/>
        </w:rPr>
      </w:pPr>
      <w:bookmarkStart w:id="383" w:name="_Toc278443522"/>
    </w:p>
    <w:p w:rsidR="003D66F4" w:rsidRDefault="003D66F4">
      <w:pPr>
        <w:autoSpaceDE w:val="0"/>
        <w:autoSpaceDN w:val="0"/>
        <w:adjustRightInd w:val="0"/>
        <w:jc w:val="center"/>
        <w:outlineLvl w:val="1"/>
        <w:rPr>
          <w:rFonts w:hAnsi="宋体" w:cs="宋体"/>
          <w:b/>
          <w:sz w:val="36"/>
          <w:szCs w:val="36"/>
        </w:rPr>
      </w:pPr>
    </w:p>
    <w:p w:rsidR="003D66F4" w:rsidRDefault="00F0033C">
      <w:pPr>
        <w:autoSpaceDE w:val="0"/>
        <w:autoSpaceDN w:val="0"/>
        <w:adjustRightInd w:val="0"/>
        <w:jc w:val="center"/>
        <w:outlineLvl w:val="0"/>
        <w:rPr>
          <w:rFonts w:hAnsi="宋体" w:cs="宋体"/>
          <w:b/>
          <w:sz w:val="36"/>
          <w:szCs w:val="36"/>
        </w:rPr>
      </w:pPr>
      <w:bookmarkStart w:id="384" w:name="_Toc29278"/>
      <w:bookmarkStart w:id="385" w:name="_Toc25324"/>
      <w:bookmarkStart w:id="386" w:name="_Toc32221"/>
      <w:bookmarkStart w:id="387" w:name="_Toc7507"/>
      <w:r>
        <w:rPr>
          <w:rFonts w:hAnsi="宋体" w:cs="宋体" w:hint="eastAsia"/>
          <w:b/>
          <w:sz w:val="36"/>
          <w:szCs w:val="36"/>
        </w:rPr>
        <w:t>第七章 技术标准和要求</w:t>
      </w:r>
      <w:bookmarkEnd w:id="384"/>
      <w:bookmarkEnd w:id="385"/>
      <w:bookmarkEnd w:id="386"/>
      <w:bookmarkEnd w:id="387"/>
    </w:p>
    <w:p w:rsidR="003D66F4" w:rsidRDefault="00F0033C">
      <w:pPr>
        <w:spacing w:line="500" w:lineRule="exact"/>
        <w:ind w:firstLineChars="200" w:firstLine="480"/>
        <w:jc w:val="left"/>
        <w:rPr>
          <w:rFonts w:hAnsi="宋体" w:cs="宋体"/>
          <w:sz w:val="24"/>
        </w:rPr>
      </w:pPr>
      <w:r>
        <w:rPr>
          <w:rFonts w:hAnsi="宋体" w:cs="宋体" w:hint="eastAsia"/>
          <w:sz w:val="24"/>
        </w:rPr>
        <w:t>本工程技术标准和要求以本工程施工图纸和适用的国家、行业以及地方规范、标准和规程为准。</w:t>
      </w:r>
    </w:p>
    <w:p w:rsidR="003D66F4" w:rsidRDefault="00F0033C" w:rsidP="001B5513">
      <w:pPr>
        <w:tabs>
          <w:tab w:val="left" w:pos="6510"/>
        </w:tabs>
        <w:spacing w:line="500" w:lineRule="exact"/>
        <w:ind w:firstLineChars="196" w:firstLine="472"/>
        <w:jc w:val="left"/>
        <w:rPr>
          <w:rFonts w:ascii="新宋体" w:eastAsia="新宋体" w:hAnsi="新宋体"/>
          <w:b/>
          <w:bCs/>
          <w:color w:val="FF0000"/>
          <w:sz w:val="24"/>
          <w:shd w:val="pct10" w:color="auto" w:fill="FFFFFF"/>
        </w:rPr>
      </w:pPr>
      <w:r>
        <w:rPr>
          <w:rFonts w:ascii="新宋体" w:eastAsia="新宋体" w:hAnsi="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r>
        <w:rPr>
          <w:rFonts w:hAnsi="宋体" w:hint="eastAsia"/>
          <w:b/>
          <w:bCs/>
          <w:sz w:val="24"/>
        </w:rPr>
        <w:t>为确保后期施工措施合理，施工组织设计的编制需项目负责人及技术负责人审核予以签字确认</w:t>
      </w:r>
      <w:r>
        <w:rPr>
          <w:rFonts w:ascii="新宋体" w:eastAsia="新宋体" w:hAnsi="新宋体" w:hint="eastAsia"/>
          <w:b/>
          <w:bCs/>
          <w:sz w:val="24"/>
        </w:rPr>
        <w:t>。</w:t>
      </w:r>
    </w:p>
    <w:p w:rsidR="003D66F4" w:rsidRDefault="00F0033C" w:rsidP="001B5513">
      <w:pPr>
        <w:tabs>
          <w:tab w:val="left" w:pos="6510"/>
        </w:tabs>
        <w:spacing w:line="500" w:lineRule="exact"/>
        <w:ind w:firstLineChars="196" w:firstLine="472"/>
        <w:jc w:val="left"/>
        <w:rPr>
          <w:rFonts w:ascii="新宋体" w:eastAsia="新宋体" w:hAnsi="新宋体"/>
          <w:sz w:val="24"/>
        </w:rPr>
      </w:pPr>
      <w:r>
        <w:rPr>
          <w:rFonts w:ascii="新宋体" w:eastAsia="新宋体" w:hAnsi="新宋体" w:hint="eastAsia"/>
          <w:b/>
          <w:bCs/>
          <w:sz w:val="24"/>
        </w:rPr>
        <w:t>适用本工程的上述规范、标准和规程的具体编号和名称则在本文件中有意空缺，由承包人依据上述原则自行收集。</w:t>
      </w:r>
    </w:p>
    <w:p w:rsidR="003D66F4" w:rsidRDefault="003D66F4">
      <w:pPr>
        <w:autoSpaceDE w:val="0"/>
        <w:autoSpaceDN w:val="0"/>
        <w:adjustRightInd w:val="0"/>
        <w:spacing w:line="420" w:lineRule="exact"/>
        <w:ind w:firstLine="480"/>
        <w:rPr>
          <w:rFonts w:hAnsi="宋体" w:cs="宋体"/>
          <w:sz w:val="24"/>
        </w:rPr>
      </w:pPr>
    </w:p>
    <w:p w:rsidR="003D66F4" w:rsidRDefault="003D66F4">
      <w:pPr>
        <w:autoSpaceDE w:val="0"/>
        <w:autoSpaceDN w:val="0"/>
        <w:adjustRightInd w:val="0"/>
        <w:jc w:val="center"/>
        <w:outlineLvl w:val="1"/>
        <w:rPr>
          <w:rFonts w:hAnsi="宋体" w:cs="宋体"/>
          <w:b/>
          <w:sz w:val="36"/>
          <w:szCs w:val="36"/>
        </w:rPr>
      </w:pPr>
    </w:p>
    <w:p w:rsidR="003D66F4" w:rsidRDefault="003D66F4">
      <w:pPr>
        <w:autoSpaceDE w:val="0"/>
        <w:autoSpaceDN w:val="0"/>
        <w:adjustRightInd w:val="0"/>
        <w:jc w:val="center"/>
        <w:outlineLvl w:val="1"/>
        <w:rPr>
          <w:rFonts w:hAnsi="宋体" w:cs="宋体"/>
          <w:b/>
          <w:sz w:val="36"/>
          <w:szCs w:val="36"/>
        </w:rPr>
      </w:pPr>
    </w:p>
    <w:p w:rsidR="003D66F4" w:rsidRDefault="003D66F4">
      <w:pPr>
        <w:autoSpaceDE w:val="0"/>
        <w:autoSpaceDN w:val="0"/>
        <w:adjustRightInd w:val="0"/>
        <w:jc w:val="center"/>
        <w:outlineLvl w:val="1"/>
        <w:rPr>
          <w:rFonts w:hAnsi="宋体" w:cs="宋体"/>
          <w:b/>
          <w:sz w:val="36"/>
          <w:szCs w:val="36"/>
        </w:rPr>
      </w:pPr>
    </w:p>
    <w:p w:rsidR="003D66F4" w:rsidRDefault="003D66F4">
      <w:pPr>
        <w:autoSpaceDE w:val="0"/>
        <w:autoSpaceDN w:val="0"/>
        <w:adjustRightInd w:val="0"/>
        <w:jc w:val="center"/>
        <w:outlineLvl w:val="1"/>
        <w:rPr>
          <w:rFonts w:hAnsi="宋体" w:cs="宋体"/>
          <w:b/>
          <w:sz w:val="36"/>
          <w:szCs w:val="36"/>
        </w:rPr>
      </w:pPr>
    </w:p>
    <w:p w:rsidR="003D66F4" w:rsidRDefault="003D66F4">
      <w:pPr>
        <w:autoSpaceDE w:val="0"/>
        <w:autoSpaceDN w:val="0"/>
        <w:adjustRightInd w:val="0"/>
        <w:jc w:val="center"/>
        <w:outlineLvl w:val="1"/>
        <w:rPr>
          <w:rFonts w:hAnsi="宋体" w:cs="宋体"/>
          <w:b/>
          <w:sz w:val="36"/>
          <w:szCs w:val="36"/>
        </w:rPr>
      </w:pPr>
    </w:p>
    <w:p w:rsidR="003D66F4" w:rsidRDefault="003D66F4">
      <w:pPr>
        <w:autoSpaceDE w:val="0"/>
        <w:autoSpaceDN w:val="0"/>
        <w:adjustRightInd w:val="0"/>
        <w:jc w:val="center"/>
        <w:outlineLvl w:val="1"/>
        <w:rPr>
          <w:rFonts w:hAnsi="宋体" w:cs="宋体"/>
          <w:b/>
          <w:sz w:val="36"/>
          <w:szCs w:val="36"/>
        </w:rPr>
      </w:pPr>
    </w:p>
    <w:p w:rsidR="003D66F4" w:rsidRDefault="003D66F4">
      <w:pPr>
        <w:autoSpaceDE w:val="0"/>
        <w:autoSpaceDN w:val="0"/>
        <w:adjustRightInd w:val="0"/>
        <w:jc w:val="center"/>
        <w:outlineLvl w:val="1"/>
        <w:rPr>
          <w:rFonts w:hAnsi="宋体" w:cs="宋体"/>
          <w:b/>
          <w:sz w:val="36"/>
          <w:szCs w:val="36"/>
        </w:rPr>
      </w:pPr>
    </w:p>
    <w:p w:rsidR="003D66F4" w:rsidRDefault="003D66F4">
      <w:pPr>
        <w:autoSpaceDE w:val="0"/>
        <w:autoSpaceDN w:val="0"/>
        <w:adjustRightInd w:val="0"/>
        <w:jc w:val="center"/>
        <w:outlineLvl w:val="1"/>
        <w:rPr>
          <w:rFonts w:hAnsi="宋体" w:cs="宋体"/>
          <w:b/>
          <w:sz w:val="36"/>
          <w:szCs w:val="36"/>
        </w:rPr>
      </w:pPr>
    </w:p>
    <w:p w:rsidR="003D66F4" w:rsidRDefault="003D66F4">
      <w:pPr>
        <w:autoSpaceDE w:val="0"/>
        <w:autoSpaceDN w:val="0"/>
        <w:adjustRightInd w:val="0"/>
        <w:outlineLvl w:val="1"/>
        <w:rPr>
          <w:rFonts w:hAnsi="宋体" w:cs="宋体"/>
          <w:b/>
          <w:sz w:val="36"/>
          <w:szCs w:val="36"/>
        </w:rPr>
      </w:pPr>
    </w:p>
    <w:p w:rsidR="003D66F4" w:rsidRDefault="00F0033C" w:rsidP="003B365A">
      <w:pPr>
        <w:autoSpaceDE w:val="0"/>
        <w:autoSpaceDN w:val="0"/>
        <w:adjustRightInd w:val="0"/>
        <w:spacing w:beforeLines="100" w:afterLines="100"/>
        <w:jc w:val="center"/>
        <w:outlineLvl w:val="0"/>
        <w:rPr>
          <w:rFonts w:hAnsi="宋体" w:cs="宋体"/>
          <w:b/>
          <w:sz w:val="44"/>
          <w:szCs w:val="44"/>
        </w:rPr>
      </w:pPr>
      <w:bookmarkStart w:id="388" w:name="_Toc278443525"/>
      <w:bookmarkStart w:id="389" w:name="_Toc15033"/>
      <w:bookmarkStart w:id="390" w:name="_Toc17063"/>
      <w:bookmarkStart w:id="391" w:name="_Toc17950"/>
      <w:bookmarkStart w:id="392" w:name="_Toc5171"/>
      <w:bookmarkEnd w:id="383"/>
      <w:r>
        <w:rPr>
          <w:rFonts w:hAnsi="宋体" w:cs="宋体" w:hint="eastAsia"/>
          <w:b/>
          <w:sz w:val="44"/>
          <w:szCs w:val="44"/>
        </w:rPr>
        <w:lastRenderedPageBreak/>
        <w:t>第八章 投标文件格式</w:t>
      </w:r>
      <w:bookmarkEnd w:id="388"/>
      <w:bookmarkEnd w:id="389"/>
      <w:bookmarkEnd w:id="390"/>
      <w:bookmarkEnd w:id="391"/>
      <w:bookmarkEnd w:id="392"/>
    </w:p>
    <w:p w:rsidR="003D66F4" w:rsidRDefault="00F0033C">
      <w:pPr>
        <w:pStyle w:val="a0"/>
        <w:ind w:firstLine="340"/>
      </w:pPr>
      <w:r>
        <w:rPr>
          <w:rFonts w:hint="eastAsia"/>
        </w:rPr>
        <w:t xml:space="preserve">                                         正、副本</w:t>
      </w:r>
    </w:p>
    <w:p w:rsidR="003D66F4" w:rsidRDefault="00F0033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（项目名称）</w:t>
      </w:r>
    </w:p>
    <w:p w:rsidR="003D66F4" w:rsidRDefault="003D66F4">
      <w:pPr>
        <w:tabs>
          <w:tab w:val="center" w:pos="4739"/>
        </w:tabs>
        <w:ind w:left="180"/>
        <w:jc w:val="center"/>
        <w:rPr>
          <w:rFonts w:hAnsi="宋体" w:cs="宋体"/>
          <w:b/>
          <w:sz w:val="36"/>
          <w:szCs w:val="36"/>
        </w:rPr>
      </w:pPr>
    </w:p>
    <w:p w:rsidR="003D66F4" w:rsidRDefault="003D66F4">
      <w:pPr>
        <w:tabs>
          <w:tab w:val="center" w:pos="4739"/>
        </w:tabs>
        <w:ind w:left="180"/>
        <w:rPr>
          <w:rFonts w:hAnsi="宋体" w:cs="宋体"/>
          <w:sz w:val="24"/>
        </w:rPr>
      </w:pPr>
    </w:p>
    <w:p w:rsidR="003D66F4" w:rsidRDefault="003D66F4">
      <w:pPr>
        <w:tabs>
          <w:tab w:val="center" w:pos="4739"/>
        </w:tabs>
        <w:ind w:left="180"/>
        <w:rPr>
          <w:rFonts w:hAnsi="宋体" w:cs="宋体"/>
          <w:sz w:val="24"/>
        </w:rPr>
      </w:pPr>
    </w:p>
    <w:p w:rsidR="003D66F4" w:rsidRDefault="003D66F4">
      <w:pPr>
        <w:tabs>
          <w:tab w:val="center" w:pos="4739"/>
        </w:tabs>
        <w:ind w:left="180"/>
        <w:rPr>
          <w:rFonts w:hAnsi="宋体" w:cs="宋体"/>
          <w:sz w:val="24"/>
        </w:rPr>
      </w:pPr>
    </w:p>
    <w:p w:rsidR="003D66F4" w:rsidRDefault="003D66F4">
      <w:pPr>
        <w:tabs>
          <w:tab w:val="center" w:pos="4739"/>
        </w:tabs>
        <w:ind w:left="180"/>
        <w:rPr>
          <w:rFonts w:hAnsi="宋体" w:cs="宋体"/>
          <w:sz w:val="24"/>
        </w:rPr>
      </w:pPr>
    </w:p>
    <w:p w:rsidR="003D66F4" w:rsidRDefault="00F0033C">
      <w:pPr>
        <w:tabs>
          <w:tab w:val="center" w:pos="4739"/>
        </w:tabs>
        <w:ind w:left="180"/>
        <w:jc w:val="center"/>
        <w:rPr>
          <w:rFonts w:hAnsi="宋体" w:cs="宋体"/>
          <w:b/>
          <w:sz w:val="72"/>
          <w:szCs w:val="72"/>
        </w:rPr>
      </w:pPr>
      <w:r>
        <w:rPr>
          <w:rFonts w:hAnsi="宋体" w:cs="宋体" w:hint="eastAsia"/>
          <w:b/>
          <w:sz w:val="72"/>
          <w:szCs w:val="72"/>
        </w:rPr>
        <w:t>投 标 文 件</w:t>
      </w:r>
    </w:p>
    <w:p w:rsidR="003D66F4" w:rsidRDefault="003D66F4">
      <w:pPr>
        <w:tabs>
          <w:tab w:val="center" w:pos="4739"/>
        </w:tabs>
        <w:ind w:left="180"/>
        <w:rPr>
          <w:rFonts w:hAnsi="宋体" w:cs="宋体"/>
          <w:sz w:val="24"/>
        </w:rPr>
      </w:pPr>
    </w:p>
    <w:p w:rsidR="003D66F4" w:rsidRDefault="003D66F4">
      <w:pPr>
        <w:tabs>
          <w:tab w:val="center" w:pos="4739"/>
        </w:tabs>
        <w:ind w:left="180"/>
        <w:rPr>
          <w:rFonts w:hAnsi="宋体" w:cs="宋体"/>
          <w:sz w:val="24"/>
        </w:rPr>
      </w:pPr>
    </w:p>
    <w:p w:rsidR="003D66F4" w:rsidRDefault="003D66F4">
      <w:pPr>
        <w:tabs>
          <w:tab w:val="center" w:pos="4739"/>
        </w:tabs>
        <w:ind w:left="180"/>
        <w:rPr>
          <w:rFonts w:hAnsi="宋体" w:cs="宋体"/>
          <w:b/>
          <w:sz w:val="32"/>
          <w:szCs w:val="32"/>
        </w:rPr>
      </w:pPr>
    </w:p>
    <w:p w:rsidR="003D66F4" w:rsidRDefault="00F0033C">
      <w:pPr>
        <w:tabs>
          <w:tab w:val="center" w:pos="4739"/>
        </w:tabs>
        <w:ind w:left="180"/>
        <w:rPr>
          <w:rFonts w:hAnsi="宋体" w:cs="宋体"/>
          <w:b/>
          <w:sz w:val="32"/>
          <w:szCs w:val="32"/>
        </w:rPr>
      </w:pPr>
      <w:r>
        <w:rPr>
          <w:rFonts w:hAnsi="宋体" w:cs="宋体" w:hint="eastAsia"/>
          <w:b/>
          <w:sz w:val="32"/>
          <w:szCs w:val="32"/>
        </w:rPr>
        <w:t xml:space="preserve">               项目编号：</w:t>
      </w:r>
    </w:p>
    <w:p w:rsidR="003D66F4" w:rsidRDefault="003D66F4">
      <w:pPr>
        <w:tabs>
          <w:tab w:val="center" w:pos="4739"/>
        </w:tabs>
        <w:ind w:left="180"/>
        <w:rPr>
          <w:rFonts w:hAnsi="宋体" w:cs="宋体"/>
          <w:sz w:val="24"/>
        </w:rPr>
      </w:pPr>
    </w:p>
    <w:p w:rsidR="003D66F4" w:rsidRDefault="003D66F4">
      <w:pPr>
        <w:tabs>
          <w:tab w:val="center" w:pos="4739"/>
        </w:tabs>
        <w:ind w:left="180"/>
        <w:rPr>
          <w:rFonts w:hAnsi="宋体" w:cs="宋体"/>
          <w:sz w:val="24"/>
        </w:rPr>
      </w:pPr>
    </w:p>
    <w:p w:rsidR="003D66F4" w:rsidRDefault="003D66F4">
      <w:pPr>
        <w:tabs>
          <w:tab w:val="center" w:pos="4739"/>
        </w:tabs>
        <w:ind w:left="180"/>
        <w:rPr>
          <w:rFonts w:hAnsi="宋体" w:cs="宋体"/>
          <w:sz w:val="24"/>
        </w:rPr>
      </w:pPr>
    </w:p>
    <w:p w:rsidR="003D66F4" w:rsidRDefault="003D66F4">
      <w:pPr>
        <w:tabs>
          <w:tab w:val="center" w:pos="4739"/>
        </w:tabs>
        <w:ind w:left="180"/>
        <w:rPr>
          <w:rFonts w:hAnsi="宋体" w:cs="宋体"/>
          <w:sz w:val="24"/>
        </w:rPr>
      </w:pPr>
    </w:p>
    <w:p w:rsidR="003D66F4" w:rsidRDefault="003D66F4">
      <w:pPr>
        <w:tabs>
          <w:tab w:val="center" w:pos="4739"/>
        </w:tabs>
        <w:ind w:left="180"/>
        <w:rPr>
          <w:rFonts w:hAnsi="宋体" w:cs="宋体"/>
          <w:sz w:val="24"/>
        </w:rPr>
      </w:pPr>
    </w:p>
    <w:p w:rsidR="003D66F4" w:rsidRDefault="003D66F4">
      <w:pPr>
        <w:tabs>
          <w:tab w:val="center" w:pos="4739"/>
        </w:tabs>
        <w:ind w:left="180"/>
        <w:rPr>
          <w:rFonts w:hAnsi="宋体" w:cs="宋体"/>
          <w:sz w:val="24"/>
        </w:rPr>
      </w:pPr>
    </w:p>
    <w:p w:rsidR="003D66F4" w:rsidRDefault="003D66F4">
      <w:pPr>
        <w:tabs>
          <w:tab w:val="center" w:pos="4739"/>
        </w:tabs>
        <w:ind w:left="180"/>
        <w:rPr>
          <w:rFonts w:hAnsi="宋体" w:cs="宋体"/>
          <w:sz w:val="24"/>
        </w:rPr>
      </w:pPr>
    </w:p>
    <w:p w:rsidR="003D66F4" w:rsidRDefault="00F0033C">
      <w:pPr>
        <w:tabs>
          <w:tab w:val="center" w:pos="4739"/>
        </w:tabs>
        <w:ind w:left="180"/>
        <w:jc w:val="center"/>
        <w:rPr>
          <w:rFonts w:hAnsi="宋体" w:cs="宋体"/>
          <w:b/>
          <w:sz w:val="32"/>
        </w:rPr>
      </w:pPr>
      <w:r>
        <w:rPr>
          <w:rFonts w:hAnsi="宋体" w:cs="宋体" w:hint="eastAsia"/>
          <w:b/>
          <w:sz w:val="32"/>
        </w:rPr>
        <w:t>投标人:</w:t>
      </w:r>
      <w:r w:rsidR="004B6124">
        <w:rPr>
          <w:rFonts w:hAnsi="宋体" w:cs="宋体" w:hint="eastAsia"/>
          <w:b/>
          <w:sz w:val="32"/>
        </w:rPr>
        <w:t xml:space="preserve">              </w:t>
      </w:r>
      <w:r>
        <w:rPr>
          <w:rFonts w:hAnsi="宋体" w:cs="宋体" w:hint="eastAsia"/>
          <w:b/>
          <w:sz w:val="32"/>
        </w:rPr>
        <w:t>(盖单位章)</w:t>
      </w:r>
    </w:p>
    <w:p w:rsidR="003D66F4" w:rsidRDefault="003D66F4">
      <w:pPr>
        <w:tabs>
          <w:tab w:val="center" w:pos="4739"/>
        </w:tabs>
        <w:ind w:left="180"/>
        <w:jc w:val="center"/>
        <w:rPr>
          <w:rFonts w:hAnsi="宋体" w:cs="宋体"/>
          <w:b/>
          <w:sz w:val="32"/>
        </w:rPr>
      </w:pPr>
    </w:p>
    <w:p w:rsidR="003D66F4" w:rsidRDefault="00F0033C">
      <w:pPr>
        <w:tabs>
          <w:tab w:val="center" w:pos="4739"/>
        </w:tabs>
        <w:ind w:left="180"/>
        <w:jc w:val="center"/>
        <w:rPr>
          <w:rFonts w:hAnsi="宋体" w:cs="宋体"/>
          <w:b/>
          <w:sz w:val="32"/>
        </w:rPr>
      </w:pPr>
      <w:r>
        <w:rPr>
          <w:rFonts w:hAnsi="宋体" w:cs="宋体" w:hint="eastAsia"/>
          <w:b/>
          <w:sz w:val="32"/>
        </w:rPr>
        <w:t>法定代表人或其委托代理人:</w:t>
      </w:r>
      <w:r w:rsidR="004B6124">
        <w:rPr>
          <w:rFonts w:hAnsi="宋体" w:cs="宋体" w:hint="eastAsia"/>
          <w:b/>
          <w:sz w:val="32"/>
        </w:rPr>
        <w:t xml:space="preserve">       </w:t>
      </w:r>
      <w:r>
        <w:rPr>
          <w:rFonts w:hAnsi="宋体" w:cs="宋体" w:hint="eastAsia"/>
          <w:b/>
          <w:sz w:val="32"/>
        </w:rPr>
        <w:t>(签字)</w:t>
      </w:r>
    </w:p>
    <w:p w:rsidR="003D66F4" w:rsidRDefault="003D66F4">
      <w:pPr>
        <w:tabs>
          <w:tab w:val="center" w:pos="4739"/>
        </w:tabs>
        <w:ind w:left="180"/>
        <w:jc w:val="center"/>
        <w:rPr>
          <w:rFonts w:hAnsi="宋体" w:cs="宋体"/>
          <w:b/>
          <w:sz w:val="32"/>
        </w:rPr>
      </w:pPr>
    </w:p>
    <w:p w:rsidR="003D66F4" w:rsidRDefault="00F0033C">
      <w:pPr>
        <w:tabs>
          <w:tab w:val="center" w:pos="4739"/>
        </w:tabs>
        <w:ind w:left="180"/>
        <w:jc w:val="center"/>
        <w:rPr>
          <w:rFonts w:hAnsi="宋体" w:cs="宋体"/>
          <w:b/>
          <w:sz w:val="36"/>
          <w:szCs w:val="36"/>
        </w:rPr>
      </w:pPr>
      <w:r>
        <w:rPr>
          <w:rFonts w:hAnsi="宋体" w:cs="宋体" w:hint="eastAsia"/>
          <w:b/>
          <w:sz w:val="32"/>
        </w:rPr>
        <w:t>年</w:t>
      </w:r>
      <w:r w:rsidR="004B6124">
        <w:rPr>
          <w:rFonts w:hAnsi="宋体" w:cs="宋体" w:hint="eastAsia"/>
          <w:b/>
          <w:sz w:val="32"/>
        </w:rPr>
        <w:t xml:space="preserve"> </w:t>
      </w:r>
      <w:r>
        <w:rPr>
          <w:rFonts w:hAnsi="宋体" w:cs="宋体" w:hint="eastAsia"/>
          <w:b/>
          <w:sz w:val="32"/>
        </w:rPr>
        <w:t>月</w:t>
      </w:r>
      <w:r w:rsidR="004B6124">
        <w:rPr>
          <w:rFonts w:hAnsi="宋体" w:cs="宋体" w:hint="eastAsia"/>
          <w:b/>
          <w:sz w:val="32"/>
        </w:rPr>
        <w:t xml:space="preserve"> </w:t>
      </w:r>
      <w:r>
        <w:rPr>
          <w:rFonts w:hAnsi="宋体" w:cs="宋体" w:hint="eastAsia"/>
          <w:b/>
          <w:sz w:val="32"/>
        </w:rPr>
        <w:t>日</w:t>
      </w:r>
    </w:p>
    <w:p w:rsidR="003D66F4" w:rsidRDefault="00F0033C">
      <w:pPr>
        <w:widowControl/>
        <w:spacing w:line="312" w:lineRule="auto"/>
        <w:jc w:val="center"/>
        <w:rPr>
          <w:rFonts w:hAnsi="宋体" w:cs="宋体"/>
          <w:b/>
          <w:sz w:val="24"/>
        </w:rPr>
      </w:pPr>
      <w:r>
        <w:rPr>
          <w:rFonts w:hAnsi="宋体" w:cs="宋体" w:hint="eastAsia"/>
          <w:b/>
          <w:sz w:val="36"/>
          <w:szCs w:val="36"/>
        </w:rPr>
        <w:br w:type="page"/>
      </w:r>
      <w:r>
        <w:rPr>
          <w:rFonts w:hAnsi="宋体" w:cs="宋体" w:hint="eastAsia"/>
          <w:b/>
          <w:sz w:val="44"/>
          <w:szCs w:val="44"/>
        </w:rPr>
        <w:lastRenderedPageBreak/>
        <w:t>目      录</w:t>
      </w:r>
    </w:p>
    <w:p w:rsidR="003D66F4" w:rsidRDefault="003D66F4">
      <w:pPr>
        <w:widowControl/>
        <w:spacing w:line="312" w:lineRule="auto"/>
        <w:jc w:val="left"/>
        <w:rPr>
          <w:rFonts w:hAnsi="宋体" w:cs="宋体"/>
          <w:b/>
          <w:sz w:val="24"/>
        </w:rPr>
      </w:pPr>
    </w:p>
    <w:p w:rsidR="003D66F4" w:rsidRDefault="003D66F4">
      <w:pPr>
        <w:widowControl/>
        <w:spacing w:line="312" w:lineRule="auto"/>
        <w:jc w:val="left"/>
        <w:rPr>
          <w:rFonts w:hAnsi="宋体" w:cs="宋体"/>
          <w:b/>
          <w:sz w:val="24"/>
        </w:rPr>
      </w:pPr>
    </w:p>
    <w:p w:rsidR="003D66F4" w:rsidRDefault="00F0033C">
      <w:pPr>
        <w:autoSpaceDE w:val="0"/>
        <w:autoSpaceDN w:val="0"/>
        <w:adjustRightInd w:val="0"/>
        <w:spacing w:line="312" w:lineRule="auto"/>
        <w:jc w:val="left"/>
        <w:rPr>
          <w:rFonts w:hAnsi="宋体" w:cs="宋体"/>
          <w:sz w:val="24"/>
        </w:rPr>
      </w:pPr>
      <w:r>
        <w:rPr>
          <w:rFonts w:hAnsi="宋体" w:cs="宋体" w:hint="eastAsia"/>
          <w:sz w:val="24"/>
        </w:rPr>
        <w:t xml:space="preserve">   一 投标函及投标函附录</w:t>
      </w:r>
    </w:p>
    <w:p w:rsidR="003D66F4" w:rsidRDefault="00F0033C">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二 法定代表人身份证明或附有法定代表人身份证明的授权委托书</w:t>
      </w:r>
    </w:p>
    <w:p w:rsidR="003D66F4" w:rsidRDefault="00F0033C">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三 投标保证金</w:t>
      </w:r>
    </w:p>
    <w:p w:rsidR="003D66F4" w:rsidRDefault="00F0033C">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四 已标价工程量清单</w:t>
      </w:r>
    </w:p>
    <w:p w:rsidR="003D66F4" w:rsidRDefault="00F0033C">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五 施工组织设计</w:t>
      </w:r>
    </w:p>
    <w:p w:rsidR="003D66F4" w:rsidRDefault="00F0033C">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六 项目管理机构配备情况</w:t>
      </w:r>
    </w:p>
    <w:p w:rsidR="003D66F4" w:rsidRDefault="00F0033C">
      <w:pPr>
        <w:spacing w:line="312" w:lineRule="auto"/>
        <w:ind w:firstLineChars="50" w:firstLine="120"/>
        <w:rPr>
          <w:rFonts w:hAnsi="宋体" w:cs="宋体"/>
          <w:sz w:val="24"/>
        </w:rPr>
      </w:pPr>
      <w:r>
        <w:rPr>
          <w:rFonts w:hAnsi="宋体" w:cs="宋体" w:hint="eastAsia"/>
          <w:sz w:val="24"/>
        </w:rPr>
        <w:t xml:space="preserve">  七 资格证明文件</w:t>
      </w:r>
    </w:p>
    <w:p w:rsidR="003D66F4" w:rsidRDefault="00F0033C">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八 近年财务状况</w:t>
      </w:r>
    </w:p>
    <w:p w:rsidR="003D66F4" w:rsidRDefault="00F0033C">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九 近年完成的类似项目情况</w:t>
      </w:r>
    </w:p>
    <w:p w:rsidR="003D66F4" w:rsidRDefault="00F0033C">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十 正在施工的和新承接的项目情况</w:t>
      </w:r>
    </w:p>
    <w:p w:rsidR="003D66F4" w:rsidRDefault="00F0033C">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十一 近年发生的诉讼及仲裁情况</w:t>
      </w:r>
    </w:p>
    <w:p w:rsidR="003D66F4" w:rsidRDefault="00F0033C">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十二 承诺书</w:t>
      </w:r>
    </w:p>
    <w:p w:rsidR="003D66F4" w:rsidRDefault="00F0033C">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十三 投标人须知前附表规定的其它材料</w:t>
      </w:r>
    </w:p>
    <w:p w:rsidR="003D66F4" w:rsidRDefault="003D66F4">
      <w:pPr>
        <w:autoSpaceDE w:val="0"/>
        <w:autoSpaceDN w:val="0"/>
        <w:adjustRightInd w:val="0"/>
        <w:spacing w:line="312" w:lineRule="auto"/>
        <w:ind w:firstLineChars="50" w:firstLine="120"/>
        <w:jc w:val="left"/>
        <w:rPr>
          <w:rFonts w:hAnsi="宋体" w:cs="宋体"/>
          <w:sz w:val="24"/>
        </w:rPr>
      </w:pPr>
    </w:p>
    <w:p w:rsidR="003D66F4" w:rsidRDefault="00F0033C" w:rsidP="001B5513">
      <w:pPr>
        <w:spacing w:line="600" w:lineRule="exact"/>
        <w:ind w:firstLineChars="343" w:firstLine="826"/>
        <w:rPr>
          <w:rFonts w:ascii="新宋体" w:eastAsia="新宋体" w:hAnsi="新宋体"/>
          <w:b/>
          <w:sz w:val="24"/>
        </w:rPr>
      </w:pPr>
      <w:r>
        <w:rPr>
          <w:rFonts w:ascii="新宋体" w:eastAsia="新宋体" w:hAnsi="新宋体" w:hint="eastAsia"/>
          <w:b/>
          <w:sz w:val="24"/>
        </w:rPr>
        <w:t>投标文件编制过程中应按本章提供的格式填报。</w:t>
      </w:r>
    </w:p>
    <w:p w:rsidR="003D66F4" w:rsidRDefault="00F0033C">
      <w:pPr>
        <w:autoSpaceDE w:val="0"/>
        <w:autoSpaceDN w:val="0"/>
        <w:adjustRightInd w:val="0"/>
        <w:spacing w:line="312" w:lineRule="auto"/>
        <w:jc w:val="left"/>
        <w:rPr>
          <w:rFonts w:hAnsi="宋体" w:cs="宋体"/>
          <w:sz w:val="24"/>
        </w:rPr>
      </w:pPr>
      <w:r>
        <w:rPr>
          <w:rFonts w:ascii="新宋体" w:eastAsia="新宋体" w:hAnsi="新宋体" w:hint="eastAsia"/>
          <w:b/>
          <w:sz w:val="24"/>
        </w:rPr>
        <w:t xml:space="preserve">       如有本章未提供的格式，投标人可自行编制。</w:t>
      </w: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spacing w:line="312" w:lineRule="auto"/>
        <w:jc w:val="center"/>
        <w:outlineLvl w:val="1"/>
        <w:rPr>
          <w:rFonts w:ascii="黑体" w:eastAsia="黑体" w:hAnsi="黑体" w:cs="黑体"/>
          <w:sz w:val="28"/>
          <w:szCs w:val="28"/>
        </w:rPr>
      </w:pPr>
      <w:bookmarkStart w:id="393" w:name="_Toc11744"/>
      <w:bookmarkStart w:id="394" w:name="_Toc9303"/>
      <w:bookmarkStart w:id="395" w:name="_Toc6391"/>
      <w:bookmarkStart w:id="396" w:name="_Toc6618"/>
      <w:bookmarkStart w:id="397" w:name="_Toc32211"/>
    </w:p>
    <w:p w:rsidR="003D66F4" w:rsidRDefault="00F0033C">
      <w:pPr>
        <w:spacing w:line="312" w:lineRule="auto"/>
        <w:jc w:val="center"/>
        <w:outlineLvl w:val="1"/>
        <w:rPr>
          <w:rFonts w:ascii="黑体" w:eastAsia="黑体" w:hAnsi="黑体" w:cs="黑体"/>
          <w:sz w:val="28"/>
          <w:szCs w:val="28"/>
        </w:rPr>
      </w:pPr>
      <w:r>
        <w:rPr>
          <w:rFonts w:ascii="黑体" w:eastAsia="黑体" w:hAnsi="黑体" w:cs="黑体" w:hint="eastAsia"/>
          <w:sz w:val="28"/>
          <w:szCs w:val="28"/>
        </w:rPr>
        <w:lastRenderedPageBreak/>
        <w:t>一、投标函</w:t>
      </w:r>
      <w:bookmarkEnd w:id="393"/>
      <w:bookmarkEnd w:id="394"/>
      <w:bookmarkEnd w:id="395"/>
      <w:bookmarkEnd w:id="396"/>
      <w:r>
        <w:rPr>
          <w:rFonts w:ascii="黑体" w:eastAsia="黑体" w:hAnsi="黑体" w:cs="黑体" w:hint="eastAsia"/>
          <w:sz w:val="28"/>
          <w:szCs w:val="28"/>
        </w:rPr>
        <w:t>及投标函附录</w:t>
      </w:r>
      <w:bookmarkEnd w:id="397"/>
    </w:p>
    <w:p w:rsidR="003D66F4" w:rsidRDefault="00F0033C">
      <w:pPr>
        <w:spacing w:line="312" w:lineRule="auto"/>
        <w:jc w:val="center"/>
        <w:outlineLvl w:val="2"/>
        <w:rPr>
          <w:rFonts w:hAnsi="宋体" w:cs="宋体"/>
          <w:sz w:val="24"/>
        </w:rPr>
      </w:pPr>
      <w:bookmarkStart w:id="398" w:name="_Toc296676346"/>
      <w:bookmarkStart w:id="399" w:name="_Toc296678831"/>
      <w:bookmarkStart w:id="400" w:name="_Toc215282239"/>
      <w:bookmarkStart w:id="401" w:name="_Toc280271191"/>
      <w:bookmarkStart w:id="402" w:name="_Toc280271338"/>
      <w:bookmarkStart w:id="403" w:name="_Toc280275169"/>
      <w:r>
        <w:rPr>
          <w:rFonts w:hAnsi="宋体" w:cs="宋体" w:hint="eastAsia"/>
          <w:sz w:val="24"/>
        </w:rPr>
        <w:t>（一）投标函</w:t>
      </w:r>
      <w:bookmarkEnd w:id="398"/>
      <w:bookmarkEnd w:id="399"/>
    </w:p>
    <w:p w:rsidR="003D66F4" w:rsidRDefault="00F0033C">
      <w:pPr>
        <w:tabs>
          <w:tab w:val="left" w:pos="360"/>
          <w:tab w:val="left" w:pos="540"/>
          <w:tab w:val="left" w:pos="900"/>
        </w:tabs>
        <w:spacing w:line="360" w:lineRule="auto"/>
        <w:rPr>
          <w:rFonts w:hAnsi="宋体" w:cs="宋体"/>
          <w:sz w:val="24"/>
        </w:rPr>
      </w:pPr>
      <w:r>
        <w:rPr>
          <w:rFonts w:hAnsi="宋体" w:cs="宋体" w:hint="eastAsia"/>
          <w:sz w:val="24"/>
          <w:u w:val="single"/>
        </w:rPr>
        <w:t>（招标人名称）</w:t>
      </w:r>
      <w:r>
        <w:rPr>
          <w:rFonts w:hAnsi="宋体" w:cs="宋体" w:hint="eastAsia"/>
          <w:sz w:val="24"/>
        </w:rPr>
        <w:t>：</w:t>
      </w:r>
    </w:p>
    <w:p w:rsidR="003D66F4" w:rsidRDefault="00F0033C">
      <w:pPr>
        <w:tabs>
          <w:tab w:val="left" w:pos="360"/>
          <w:tab w:val="left" w:pos="540"/>
          <w:tab w:val="left" w:pos="900"/>
        </w:tabs>
        <w:spacing w:line="360" w:lineRule="auto"/>
        <w:ind w:firstLineChars="200" w:firstLine="480"/>
        <w:rPr>
          <w:rFonts w:hAnsi="宋体" w:cs="宋体"/>
          <w:bCs/>
          <w:sz w:val="24"/>
        </w:rPr>
      </w:pPr>
      <w:r>
        <w:rPr>
          <w:rFonts w:hAnsi="宋体" w:cs="宋体" w:hint="eastAsia"/>
          <w:sz w:val="24"/>
        </w:rPr>
        <w:t>1、我方仔细研究了</w:t>
      </w:r>
      <w:r>
        <w:rPr>
          <w:rFonts w:hAnsi="宋体" w:cs="宋体" w:hint="eastAsia"/>
          <w:bCs/>
          <w:sz w:val="24"/>
          <w:u w:val="single"/>
        </w:rPr>
        <w:t xml:space="preserve">     （招标工程名称、标段）    </w:t>
      </w:r>
      <w:r>
        <w:rPr>
          <w:rFonts w:hAnsi="宋体" w:cs="宋体" w:hint="eastAsia"/>
          <w:bCs/>
          <w:sz w:val="24"/>
        </w:rPr>
        <w:t>招标文件（包括补充通知）的全部内容并勘察了现场，愿意以人民币（大写）</w:t>
      </w:r>
      <w:r w:rsidR="004B6124">
        <w:rPr>
          <w:rFonts w:hAnsi="宋体" w:cs="宋体" w:hint="eastAsia"/>
          <w:bCs/>
          <w:sz w:val="24"/>
          <w:u w:val="single"/>
        </w:rPr>
        <w:t xml:space="preserve">     </w:t>
      </w:r>
      <w:r>
        <w:rPr>
          <w:rFonts w:hAnsi="宋体" w:cs="宋体" w:hint="eastAsia"/>
          <w:bCs/>
          <w:sz w:val="24"/>
        </w:rPr>
        <w:t>（￥</w:t>
      </w:r>
      <w:r w:rsidR="004B6124">
        <w:rPr>
          <w:rFonts w:hAnsi="宋体" w:cs="宋体" w:hint="eastAsia"/>
          <w:bCs/>
          <w:sz w:val="24"/>
          <w:u w:val="single"/>
        </w:rPr>
        <w:t xml:space="preserve">      </w:t>
      </w:r>
      <w:r>
        <w:rPr>
          <w:rFonts w:hAnsi="宋体" w:cs="宋体" w:hint="eastAsia"/>
          <w:bCs/>
          <w:sz w:val="24"/>
        </w:rPr>
        <w:t>）的投标总报价，按招标文件规定的条件和要求承包合同规定的全部工作，并承担相关的责任。</w:t>
      </w:r>
    </w:p>
    <w:p w:rsidR="003D66F4" w:rsidRDefault="00F0033C">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rsidR="003D66F4" w:rsidRDefault="00F0033C">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3、随同本投标文件附上</w:t>
      </w:r>
      <w:r w:rsidR="004B6124">
        <w:rPr>
          <w:rFonts w:hAnsi="宋体" w:cs="宋体" w:hint="eastAsia"/>
          <w:bCs/>
          <w:sz w:val="24"/>
          <w:u w:val="single"/>
        </w:rPr>
        <w:t xml:space="preserve">            </w:t>
      </w:r>
      <w:r>
        <w:rPr>
          <w:rFonts w:hAnsi="宋体" w:cs="宋体" w:hint="eastAsia"/>
          <w:bCs/>
          <w:sz w:val="24"/>
        </w:rPr>
        <w:t>元投标保证金，作为我方投标的担保。</w:t>
      </w:r>
    </w:p>
    <w:p w:rsidR="003D66F4" w:rsidRDefault="00F0033C">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4、本次投标，我方投标工期：</w:t>
      </w:r>
      <w:r w:rsidR="004B6124">
        <w:rPr>
          <w:rFonts w:hAnsi="宋体" w:cs="宋体" w:hint="eastAsia"/>
          <w:bCs/>
          <w:sz w:val="24"/>
          <w:u w:val="single"/>
        </w:rPr>
        <w:t xml:space="preserve">        </w:t>
      </w:r>
      <w:r>
        <w:rPr>
          <w:rFonts w:hAnsi="宋体" w:cs="宋体" w:hint="eastAsia"/>
          <w:bCs/>
          <w:sz w:val="24"/>
        </w:rPr>
        <w:t>天，质量：</w:t>
      </w:r>
      <w:r>
        <w:rPr>
          <w:rFonts w:hAnsi="宋体" w:cs="宋体" w:hint="eastAsia"/>
          <w:bCs/>
          <w:sz w:val="24"/>
          <w:u w:val="single"/>
        </w:rPr>
        <w:t xml:space="preserve">　　　　</w:t>
      </w:r>
      <w:r>
        <w:rPr>
          <w:rFonts w:hAnsi="宋体" w:cs="宋体" w:hint="eastAsia"/>
          <w:bCs/>
          <w:sz w:val="24"/>
        </w:rPr>
        <w:t>。</w:t>
      </w:r>
    </w:p>
    <w:p w:rsidR="003D66F4" w:rsidRDefault="00F0033C">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5、若我方中标：</w:t>
      </w:r>
    </w:p>
    <w:p w:rsidR="003D66F4" w:rsidRDefault="00F0033C">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（1）我方保证在收到你方的中标通知书后，按招标文件规定的期限，及时派代表前去签定合同。</w:t>
      </w:r>
    </w:p>
    <w:p w:rsidR="003D66F4" w:rsidRDefault="00F0033C">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（2）随同本投标文件提交的投标辅助资料中的任何部分，经你方确认后作为合同文件的组成部分。</w:t>
      </w:r>
    </w:p>
    <w:p w:rsidR="003D66F4" w:rsidRDefault="00F0033C">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（3）我方保证向你方按时提交招标文件规定的履约保证金，作为我方的履约担保。</w:t>
      </w:r>
    </w:p>
    <w:p w:rsidR="003D66F4" w:rsidRDefault="00F0033C">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（4）我方保证接到开工通知后立即调遣人员和调配施工设备、材料进入工地进行施工准备，并保证在合同规定的期限内完成合同规定的全部工作。</w:t>
      </w:r>
    </w:p>
    <w:p w:rsidR="003D66F4" w:rsidRDefault="00F0033C">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6、我方完全理解你方不保证投标报价最低的投标人中标。</w:t>
      </w:r>
    </w:p>
    <w:p w:rsidR="003D66F4" w:rsidRDefault="00F0033C">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7、我方承诺，若我方中标，愿意按要求交纳代理费等相关费用。</w:t>
      </w:r>
    </w:p>
    <w:p w:rsidR="003D66F4" w:rsidRDefault="003D66F4">
      <w:pPr>
        <w:spacing w:line="360" w:lineRule="auto"/>
        <w:ind w:firstLineChars="200" w:firstLine="480"/>
        <w:rPr>
          <w:rFonts w:hAnsi="宋体" w:cs="宋体"/>
          <w:sz w:val="24"/>
        </w:rPr>
      </w:pPr>
    </w:p>
    <w:p w:rsidR="003D66F4" w:rsidRDefault="00F0033C">
      <w:pPr>
        <w:spacing w:line="360" w:lineRule="auto"/>
        <w:ind w:firstLineChars="200" w:firstLine="480"/>
        <w:rPr>
          <w:rFonts w:hAnsi="宋体" w:cs="宋体"/>
          <w:sz w:val="24"/>
        </w:rPr>
      </w:pPr>
      <w:r>
        <w:rPr>
          <w:rFonts w:hAnsi="宋体" w:cs="宋体" w:hint="eastAsia"/>
          <w:sz w:val="24"/>
        </w:rPr>
        <w:t>投标人（盖章）：</w:t>
      </w:r>
    </w:p>
    <w:p w:rsidR="003D66F4" w:rsidRDefault="00F0033C">
      <w:pPr>
        <w:spacing w:line="360" w:lineRule="auto"/>
        <w:ind w:firstLineChars="200" w:firstLine="480"/>
        <w:rPr>
          <w:rFonts w:hAnsi="宋体" w:cs="宋体"/>
          <w:sz w:val="24"/>
        </w:rPr>
      </w:pPr>
      <w:r>
        <w:rPr>
          <w:rFonts w:hAnsi="宋体" w:cs="宋体" w:hint="eastAsia"/>
          <w:sz w:val="24"/>
        </w:rPr>
        <w:t>法人代表或委托代理人（签字或盖章）：</w:t>
      </w:r>
    </w:p>
    <w:p w:rsidR="003D66F4" w:rsidRDefault="00F0033C">
      <w:pPr>
        <w:spacing w:line="360" w:lineRule="auto"/>
        <w:ind w:firstLineChars="200" w:firstLine="480"/>
        <w:rPr>
          <w:rFonts w:hAnsi="宋体" w:cs="宋体"/>
          <w:sz w:val="24"/>
        </w:rPr>
      </w:pPr>
      <w:r>
        <w:rPr>
          <w:rFonts w:hAnsi="宋体" w:cs="宋体" w:hint="eastAsia"/>
          <w:sz w:val="24"/>
        </w:rPr>
        <w:t>日期：</w:t>
      </w:r>
      <w:r w:rsidR="004B6124">
        <w:rPr>
          <w:rFonts w:hAnsi="宋体" w:cs="宋体" w:hint="eastAsia"/>
          <w:sz w:val="24"/>
        </w:rPr>
        <w:t xml:space="preserve"> </w:t>
      </w:r>
      <w:r>
        <w:rPr>
          <w:rFonts w:hAnsi="宋体" w:cs="宋体" w:hint="eastAsia"/>
          <w:sz w:val="24"/>
        </w:rPr>
        <w:t>年</w:t>
      </w:r>
      <w:r w:rsidR="004B6124">
        <w:rPr>
          <w:rFonts w:hAnsi="宋体" w:cs="宋体" w:hint="eastAsia"/>
          <w:sz w:val="24"/>
        </w:rPr>
        <w:t xml:space="preserve"> </w:t>
      </w:r>
      <w:r>
        <w:rPr>
          <w:rFonts w:hAnsi="宋体" w:cs="宋体" w:hint="eastAsia"/>
          <w:sz w:val="24"/>
        </w:rPr>
        <w:t>月</w:t>
      </w:r>
      <w:r w:rsidR="004B6124">
        <w:rPr>
          <w:rFonts w:hAnsi="宋体" w:cs="宋体" w:hint="eastAsia"/>
          <w:sz w:val="24"/>
        </w:rPr>
        <w:t xml:space="preserve"> </w:t>
      </w:r>
      <w:r>
        <w:rPr>
          <w:rFonts w:hAnsi="宋体" w:cs="宋体" w:hint="eastAsia"/>
          <w:sz w:val="24"/>
        </w:rPr>
        <w:t>日</w:t>
      </w:r>
    </w:p>
    <w:p w:rsidR="003D66F4" w:rsidRDefault="00F0033C">
      <w:pPr>
        <w:spacing w:line="360" w:lineRule="auto"/>
        <w:jc w:val="center"/>
        <w:outlineLvl w:val="2"/>
        <w:rPr>
          <w:rFonts w:hAnsi="宋体" w:cs="宋体"/>
          <w:b/>
          <w:bCs/>
          <w:sz w:val="32"/>
          <w:szCs w:val="32"/>
        </w:rPr>
      </w:pPr>
      <w:bookmarkStart w:id="404" w:name="_Toc15432"/>
      <w:bookmarkStart w:id="405" w:name="_Toc6320"/>
      <w:bookmarkStart w:id="406" w:name="_Toc5184"/>
      <w:bookmarkStart w:id="407" w:name="_Toc26011"/>
      <w:bookmarkEnd w:id="400"/>
      <w:bookmarkEnd w:id="401"/>
      <w:bookmarkEnd w:id="402"/>
      <w:bookmarkEnd w:id="403"/>
      <w:r>
        <w:rPr>
          <w:rFonts w:hAnsi="宋体" w:cs="宋体" w:hint="eastAsia"/>
          <w:sz w:val="24"/>
        </w:rPr>
        <w:br w:type="page"/>
      </w:r>
      <w:r>
        <w:rPr>
          <w:rFonts w:hAnsi="宋体" w:cs="宋体" w:hint="eastAsia"/>
          <w:sz w:val="32"/>
          <w:szCs w:val="32"/>
        </w:rPr>
        <w:lastRenderedPageBreak/>
        <w:t>（二）投标</w:t>
      </w:r>
      <w:bookmarkEnd w:id="404"/>
      <w:bookmarkEnd w:id="405"/>
      <w:bookmarkEnd w:id="406"/>
      <w:bookmarkEnd w:id="407"/>
      <w:r>
        <w:rPr>
          <w:rFonts w:hAnsi="宋体" w:cs="宋体" w:hint="eastAsia"/>
          <w:sz w:val="32"/>
          <w:szCs w:val="32"/>
        </w:rPr>
        <w:t>函附录</w:t>
      </w:r>
    </w:p>
    <w:tbl>
      <w:tblPr>
        <w:tblW w:w="9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20"/>
        <w:gridCol w:w="2280"/>
        <w:gridCol w:w="1490"/>
        <w:gridCol w:w="2906"/>
      </w:tblGrid>
      <w:tr w:rsidR="003D66F4">
        <w:trPr>
          <w:trHeight w:hRule="exact" w:val="884"/>
        </w:trPr>
        <w:tc>
          <w:tcPr>
            <w:tcW w:w="2520" w:type="dxa"/>
            <w:vAlign w:val="center"/>
          </w:tcPr>
          <w:p w:rsidR="003D66F4" w:rsidRDefault="00F0033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投标项目</w:t>
            </w:r>
          </w:p>
        </w:tc>
        <w:tc>
          <w:tcPr>
            <w:tcW w:w="6676" w:type="dxa"/>
            <w:gridSpan w:val="3"/>
          </w:tcPr>
          <w:p w:rsidR="003D66F4" w:rsidRDefault="003D66F4">
            <w:pPr>
              <w:pStyle w:val="WPSPlain"/>
              <w:spacing w:line="312" w:lineRule="auto"/>
              <w:textAlignment w:val="top"/>
              <w:rPr>
                <w:rFonts w:ascii="宋体" w:hAnsi="宋体" w:cs="宋体"/>
                <w:sz w:val="24"/>
                <w:szCs w:val="24"/>
              </w:rPr>
            </w:pPr>
          </w:p>
        </w:tc>
      </w:tr>
      <w:tr w:rsidR="003D66F4">
        <w:trPr>
          <w:trHeight w:hRule="exact" w:val="719"/>
        </w:trPr>
        <w:tc>
          <w:tcPr>
            <w:tcW w:w="2520" w:type="dxa"/>
            <w:vAlign w:val="center"/>
          </w:tcPr>
          <w:p w:rsidR="003D66F4" w:rsidRDefault="00F0033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投标单位</w:t>
            </w:r>
          </w:p>
        </w:tc>
        <w:tc>
          <w:tcPr>
            <w:tcW w:w="6676" w:type="dxa"/>
            <w:gridSpan w:val="3"/>
          </w:tcPr>
          <w:p w:rsidR="003D66F4" w:rsidRDefault="003D66F4">
            <w:pPr>
              <w:pStyle w:val="WPSPlain"/>
              <w:spacing w:line="312" w:lineRule="auto"/>
              <w:textAlignment w:val="top"/>
              <w:rPr>
                <w:rFonts w:ascii="宋体" w:hAnsi="宋体" w:cs="宋体"/>
                <w:sz w:val="24"/>
                <w:szCs w:val="24"/>
              </w:rPr>
            </w:pPr>
          </w:p>
        </w:tc>
      </w:tr>
      <w:tr w:rsidR="003D66F4">
        <w:trPr>
          <w:trHeight w:val="895"/>
        </w:trPr>
        <w:tc>
          <w:tcPr>
            <w:tcW w:w="2520" w:type="dxa"/>
            <w:vAlign w:val="center"/>
          </w:tcPr>
          <w:p w:rsidR="003D66F4" w:rsidRDefault="00F0033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3"/>
            <w:vAlign w:val="center"/>
          </w:tcPr>
          <w:p w:rsidR="003D66F4" w:rsidRDefault="00F0033C">
            <w:pPr>
              <w:pStyle w:val="WPSPlain"/>
              <w:spacing w:line="312" w:lineRule="auto"/>
              <w:ind w:right="210"/>
              <w:jc w:val="both"/>
              <w:textAlignment w:val="top"/>
              <w:rPr>
                <w:rFonts w:ascii="宋体" w:hAnsi="宋体" w:cs="宋体"/>
                <w:sz w:val="24"/>
                <w:szCs w:val="24"/>
              </w:rPr>
            </w:pPr>
            <w:r>
              <w:rPr>
                <w:rFonts w:ascii="宋体" w:hAnsi="宋体" w:cs="宋体" w:hint="eastAsia"/>
                <w:sz w:val="24"/>
                <w:szCs w:val="24"/>
              </w:rPr>
              <w:t>大写：                    小写：</w:t>
            </w:r>
          </w:p>
        </w:tc>
      </w:tr>
      <w:tr w:rsidR="003D66F4">
        <w:trPr>
          <w:trHeight w:hRule="exact" w:val="881"/>
        </w:trPr>
        <w:tc>
          <w:tcPr>
            <w:tcW w:w="2520" w:type="dxa"/>
            <w:vAlign w:val="center"/>
          </w:tcPr>
          <w:p w:rsidR="003D66F4" w:rsidRDefault="00F0033C">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投标工期</w:t>
            </w:r>
          </w:p>
        </w:tc>
        <w:tc>
          <w:tcPr>
            <w:tcW w:w="6676" w:type="dxa"/>
            <w:gridSpan w:val="3"/>
            <w:vAlign w:val="center"/>
          </w:tcPr>
          <w:p w:rsidR="003D66F4" w:rsidRDefault="00F0033C">
            <w:pPr>
              <w:pStyle w:val="WPSPlain"/>
              <w:spacing w:line="312" w:lineRule="auto"/>
              <w:jc w:val="center"/>
              <w:textAlignment w:val="top"/>
              <w:rPr>
                <w:rFonts w:ascii="宋体" w:hAnsi="宋体" w:cs="宋体"/>
                <w:sz w:val="24"/>
                <w:szCs w:val="24"/>
              </w:rPr>
            </w:pPr>
            <w:r>
              <w:rPr>
                <w:rFonts w:ascii="宋体" w:hAnsi="宋体" w:cs="宋体" w:hint="eastAsia"/>
                <w:sz w:val="24"/>
                <w:szCs w:val="24"/>
              </w:rPr>
              <w:t xml:space="preserve">   日历天</w:t>
            </w:r>
          </w:p>
        </w:tc>
      </w:tr>
      <w:tr w:rsidR="003D66F4">
        <w:trPr>
          <w:trHeight w:hRule="exact" w:val="881"/>
        </w:trPr>
        <w:tc>
          <w:tcPr>
            <w:tcW w:w="2520" w:type="dxa"/>
            <w:vAlign w:val="center"/>
          </w:tcPr>
          <w:p w:rsidR="003D66F4" w:rsidRDefault="00F0033C">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3"/>
            <w:vAlign w:val="center"/>
          </w:tcPr>
          <w:p w:rsidR="003D66F4" w:rsidRDefault="00F0033C">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（日历天）</w:t>
            </w:r>
          </w:p>
        </w:tc>
      </w:tr>
      <w:tr w:rsidR="003D66F4">
        <w:trPr>
          <w:trHeight w:hRule="exact" w:val="709"/>
        </w:trPr>
        <w:tc>
          <w:tcPr>
            <w:tcW w:w="2520" w:type="dxa"/>
            <w:vAlign w:val="center"/>
          </w:tcPr>
          <w:p w:rsidR="003D66F4" w:rsidRDefault="00F0033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3"/>
            <w:vAlign w:val="center"/>
          </w:tcPr>
          <w:p w:rsidR="003D66F4" w:rsidRDefault="003D66F4">
            <w:pPr>
              <w:pStyle w:val="WPSPlain"/>
              <w:spacing w:line="312" w:lineRule="auto"/>
              <w:jc w:val="center"/>
              <w:textAlignment w:val="center"/>
              <w:rPr>
                <w:rFonts w:ascii="宋体" w:hAnsi="宋体" w:cs="宋体"/>
                <w:sz w:val="24"/>
                <w:szCs w:val="24"/>
              </w:rPr>
            </w:pPr>
          </w:p>
        </w:tc>
      </w:tr>
      <w:tr w:rsidR="003D66F4">
        <w:trPr>
          <w:trHeight w:hRule="exact" w:val="871"/>
        </w:trPr>
        <w:tc>
          <w:tcPr>
            <w:tcW w:w="2520" w:type="dxa"/>
            <w:vAlign w:val="center"/>
          </w:tcPr>
          <w:p w:rsidR="003D66F4" w:rsidRDefault="00F0033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拟派项目负责人</w:t>
            </w:r>
          </w:p>
        </w:tc>
        <w:tc>
          <w:tcPr>
            <w:tcW w:w="2280" w:type="dxa"/>
            <w:vAlign w:val="center"/>
          </w:tcPr>
          <w:p w:rsidR="003D66F4" w:rsidRDefault="003D66F4">
            <w:pPr>
              <w:pStyle w:val="WPSPlain"/>
              <w:spacing w:line="312" w:lineRule="auto"/>
              <w:jc w:val="center"/>
              <w:textAlignment w:val="center"/>
              <w:rPr>
                <w:rFonts w:ascii="宋体" w:hAnsi="宋体" w:cs="宋体"/>
                <w:sz w:val="24"/>
                <w:szCs w:val="24"/>
              </w:rPr>
            </w:pPr>
          </w:p>
        </w:tc>
        <w:tc>
          <w:tcPr>
            <w:tcW w:w="1490" w:type="dxa"/>
            <w:vAlign w:val="center"/>
          </w:tcPr>
          <w:p w:rsidR="003D66F4" w:rsidRDefault="00F0033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3D66F4" w:rsidRDefault="00F0033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3D66F4" w:rsidRDefault="003D66F4">
            <w:pPr>
              <w:pStyle w:val="WPSPlain"/>
              <w:spacing w:line="312" w:lineRule="auto"/>
              <w:jc w:val="center"/>
              <w:textAlignment w:val="center"/>
              <w:rPr>
                <w:rFonts w:ascii="宋体" w:hAnsi="宋体" w:cs="宋体"/>
                <w:sz w:val="24"/>
                <w:szCs w:val="24"/>
              </w:rPr>
            </w:pPr>
          </w:p>
        </w:tc>
      </w:tr>
      <w:tr w:rsidR="003D66F4">
        <w:trPr>
          <w:trHeight w:hRule="exact" w:val="871"/>
        </w:trPr>
        <w:tc>
          <w:tcPr>
            <w:tcW w:w="2520" w:type="dxa"/>
            <w:vAlign w:val="center"/>
          </w:tcPr>
          <w:p w:rsidR="003D66F4" w:rsidRDefault="00F0033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拟派技术负责人</w:t>
            </w:r>
          </w:p>
        </w:tc>
        <w:tc>
          <w:tcPr>
            <w:tcW w:w="2280" w:type="dxa"/>
            <w:vAlign w:val="center"/>
          </w:tcPr>
          <w:p w:rsidR="003D66F4" w:rsidRDefault="003D66F4">
            <w:pPr>
              <w:pStyle w:val="WPSPlain"/>
              <w:spacing w:line="312" w:lineRule="auto"/>
              <w:jc w:val="center"/>
              <w:textAlignment w:val="center"/>
              <w:rPr>
                <w:rFonts w:ascii="宋体" w:hAnsi="宋体" w:cs="宋体"/>
                <w:sz w:val="24"/>
                <w:szCs w:val="24"/>
              </w:rPr>
            </w:pPr>
          </w:p>
        </w:tc>
        <w:tc>
          <w:tcPr>
            <w:tcW w:w="1490" w:type="dxa"/>
            <w:vAlign w:val="center"/>
          </w:tcPr>
          <w:p w:rsidR="003D66F4" w:rsidRDefault="00F0033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3D66F4" w:rsidRDefault="00F0033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3D66F4" w:rsidRDefault="003D66F4">
            <w:pPr>
              <w:pStyle w:val="WPSPlain"/>
              <w:spacing w:line="312" w:lineRule="auto"/>
              <w:jc w:val="center"/>
              <w:textAlignment w:val="center"/>
              <w:rPr>
                <w:rFonts w:ascii="宋体" w:hAnsi="宋体" w:cs="宋体"/>
                <w:sz w:val="24"/>
                <w:szCs w:val="24"/>
              </w:rPr>
            </w:pPr>
          </w:p>
        </w:tc>
      </w:tr>
      <w:tr w:rsidR="003D66F4">
        <w:trPr>
          <w:trHeight w:hRule="exact" w:val="4150"/>
        </w:trPr>
        <w:tc>
          <w:tcPr>
            <w:tcW w:w="4800" w:type="dxa"/>
            <w:gridSpan w:val="2"/>
          </w:tcPr>
          <w:p w:rsidR="003D66F4" w:rsidRDefault="003D66F4">
            <w:pPr>
              <w:pStyle w:val="WPSPlain"/>
              <w:spacing w:line="312" w:lineRule="auto"/>
              <w:textAlignment w:val="top"/>
              <w:rPr>
                <w:rFonts w:ascii="宋体" w:hAnsi="宋体" w:cs="宋体"/>
                <w:sz w:val="24"/>
                <w:szCs w:val="24"/>
              </w:rPr>
            </w:pPr>
          </w:p>
          <w:p w:rsidR="003D66F4" w:rsidRDefault="003D66F4">
            <w:pPr>
              <w:pStyle w:val="WPSPlain"/>
              <w:spacing w:line="312" w:lineRule="auto"/>
              <w:textAlignment w:val="top"/>
              <w:rPr>
                <w:rFonts w:ascii="宋体" w:hAnsi="宋体" w:cs="宋体"/>
                <w:sz w:val="24"/>
                <w:szCs w:val="24"/>
              </w:rPr>
            </w:pPr>
          </w:p>
          <w:p w:rsidR="003D66F4" w:rsidRDefault="00F0033C">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投标人：</w:t>
            </w:r>
          </w:p>
          <w:p w:rsidR="003D66F4" w:rsidRDefault="003D66F4">
            <w:pPr>
              <w:pStyle w:val="WPSPlain"/>
              <w:spacing w:line="312" w:lineRule="auto"/>
              <w:textAlignment w:val="top"/>
              <w:rPr>
                <w:rFonts w:ascii="宋体" w:hAnsi="宋体" w:cs="宋体"/>
                <w:sz w:val="24"/>
                <w:szCs w:val="24"/>
              </w:rPr>
            </w:pPr>
          </w:p>
          <w:p w:rsidR="003D66F4" w:rsidRDefault="003D66F4">
            <w:pPr>
              <w:pStyle w:val="WPSPlain"/>
              <w:spacing w:line="312" w:lineRule="auto"/>
              <w:textAlignment w:val="top"/>
              <w:rPr>
                <w:rFonts w:ascii="宋体" w:hAnsi="宋体" w:cs="宋体"/>
                <w:sz w:val="24"/>
                <w:szCs w:val="24"/>
              </w:rPr>
            </w:pPr>
          </w:p>
          <w:p w:rsidR="003D66F4" w:rsidRDefault="003D66F4">
            <w:pPr>
              <w:pStyle w:val="WPSPlain"/>
              <w:spacing w:line="312" w:lineRule="auto"/>
              <w:textAlignment w:val="top"/>
              <w:rPr>
                <w:rFonts w:ascii="宋体" w:hAnsi="宋体" w:cs="宋体"/>
                <w:sz w:val="24"/>
                <w:szCs w:val="24"/>
              </w:rPr>
            </w:pPr>
          </w:p>
          <w:p w:rsidR="003D66F4" w:rsidRDefault="003D66F4">
            <w:pPr>
              <w:pStyle w:val="WPSPlain"/>
              <w:spacing w:line="312" w:lineRule="auto"/>
              <w:textAlignment w:val="top"/>
              <w:rPr>
                <w:rFonts w:ascii="宋体" w:hAnsi="宋体" w:cs="宋体"/>
                <w:sz w:val="24"/>
                <w:szCs w:val="24"/>
              </w:rPr>
            </w:pPr>
          </w:p>
          <w:p w:rsidR="003D66F4" w:rsidRDefault="00F0033C">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（盖章）</w:t>
            </w:r>
          </w:p>
        </w:tc>
        <w:tc>
          <w:tcPr>
            <w:tcW w:w="4396" w:type="dxa"/>
            <w:gridSpan w:val="2"/>
          </w:tcPr>
          <w:p w:rsidR="003D66F4" w:rsidRDefault="003D66F4">
            <w:pPr>
              <w:pStyle w:val="WPSPlain"/>
              <w:spacing w:line="312" w:lineRule="auto"/>
              <w:textAlignment w:val="top"/>
              <w:rPr>
                <w:rFonts w:ascii="宋体" w:hAnsi="宋体" w:cs="宋体"/>
                <w:sz w:val="24"/>
                <w:szCs w:val="24"/>
              </w:rPr>
            </w:pPr>
          </w:p>
          <w:p w:rsidR="003D66F4" w:rsidRDefault="003D66F4">
            <w:pPr>
              <w:pStyle w:val="WPSPlain"/>
              <w:spacing w:line="312" w:lineRule="auto"/>
              <w:textAlignment w:val="top"/>
              <w:rPr>
                <w:rFonts w:ascii="宋体" w:hAnsi="宋体" w:cs="宋体"/>
                <w:sz w:val="24"/>
                <w:szCs w:val="24"/>
              </w:rPr>
            </w:pPr>
          </w:p>
          <w:p w:rsidR="003D66F4" w:rsidRDefault="00F0033C">
            <w:pPr>
              <w:pStyle w:val="WPSPlain"/>
              <w:spacing w:line="312" w:lineRule="auto"/>
              <w:ind w:firstLineChars="300" w:firstLine="720"/>
              <w:textAlignment w:val="top"/>
              <w:rPr>
                <w:rFonts w:ascii="宋体" w:hAnsi="宋体" w:cs="宋体"/>
                <w:sz w:val="24"/>
                <w:szCs w:val="24"/>
              </w:rPr>
            </w:pPr>
            <w:r>
              <w:rPr>
                <w:rFonts w:ascii="宋体" w:hAnsi="宋体" w:cs="宋体" w:hint="eastAsia"/>
                <w:sz w:val="24"/>
                <w:szCs w:val="24"/>
              </w:rPr>
              <w:t>投标人法人代表或委托代理人：</w:t>
            </w:r>
          </w:p>
          <w:p w:rsidR="003D66F4" w:rsidRDefault="003D66F4">
            <w:pPr>
              <w:pStyle w:val="WPSPlain"/>
              <w:spacing w:line="312" w:lineRule="auto"/>
              <w:textAlignment w:val="top"/>
              <w:rPr>
                <w:rFonts w:ascii="宋体" w:hAnsi="宋体" w:cs="宋体"/>
                <w:sz w:val="24"/>
                <w:szCs w:val="24"/>
              </w:rPr>
            </w:pPr>
          </w:p>
          <w:p w:rsidR="003D66F4" w:rsidRDefault="003D66F4">
            <w:pPr>
              <w:pStyle w:val="WPSPlain"/>
              <w:spacing w:line="312" w:lineRule="auto"/>
              <w:textAlignment w:val="top"/>
              <w:rPr>
                <w:rFonts w:ascii="宋体" w:hAnsi="宋体" w:cs="宋体"/>
                <w:sz w:val="24"/>
                <w:szCs w:val="24"/>
              </w:rPr>
            </w:pPr>
          </w:p>
          <w:p w:rsidR="003D66F4" w:rsidRDefault="003D66F4">
            <w:pPr>
              <w:pStyle w:val="WPSPlain"/>
              <w:spacing w:line="312" w:lineRule="auto"/>
              <w:textAlignment w:val="top"/>
              <w:rPr>
                <w:rFonts w:ascii="宋体" w:hAnsi="宋体" w:cs="宋体"/>
                <w:sz w:val="24"/>
                <w:szCs w:val="24"/>
              </w:rPr>
            </w:pPr>
          </w:p>
          <w:p w:rsidR="003D66F4" w:rsidRDefault="003D66F4">
            <w:pPr>
              <w:pStyle w:val="WPSPlain"/>
              <w:spacing w:line="312" w:lineRule="auto"/>
              <w:textAlignment w:val="top"/>
              <w:rPr>
                <w:rFonts w:ascii="宋体" w:hAnsi="宋体" w:cs="宋体"/>
                <w:sz w:val="24"/>
                <w:szCs w:val="24"/>
              </w:rPr>
            </w:pPr>
          </w:p>
          <w:p w:rsidR="003D66F4" w:rsidRDefault="00F0033C">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（签字或盖章）</w:t>
            </w:r>
          </w:p>
        </w:tc>
      </w:tr>
    </w:tbl>
    <w:p w:rsidR="003D66F4" w:rsidRDefault="00F0033C">
      <w:pPr>
        <w:spacing w:line="312" w:lineRule="auto"/>
        <w:ind w:right="315"/>
        <w:rPr>
          <w:rFonts w:hAnsi="宋体" w:cs="宋体"/>
          <w:bCs/>
          <w:sz w:val="24"/>
        </w:rPr>
      </w:pPr>
      <w:r>
        <w:rPr>
          <w:rFonts w:hAnsi="宋体" w:cs="宋体" w:hint="eastAsia"/>
          <w:bCs/>
          <w:sz w:val="24"/>
        </w:rPr>
        <w:t>注：</w:t>
      </w:r>
    </w:p>
    <w:p w:rsidR="003D66F4" w:rsidRDefault="003D66F4">
      <w:pPr>
        <w:spacing w:line="312" w:lineRule="auto"/>
        <w:ind w:right="315"/>
        <w:rPr>
          <w:rFonts w:hAnsi="宋体" w:cs="宋体"/>
          <w:bCs/>
          <w:sz w:val="24"/>
        </w:rPr>
      </w:pPr>
    </w:p>
    <w:p w:rsidR="003D66F4" w:rsidRDefault="003D66F4">
      <w:pPr>
        <w:spacing w:line="312" w:lineRule="auto"/>
        <w:ind w:right="315"/>
        <w:rPr>
          <w:rFonts w:hAnsi="宋体" w:cs="宋体"/>
          <w:bCs/>
          <w:sz w:val="24"/>
        </w:rPr>
      </w:pPr>
    </w:p>
    <w:p w:rsidR="003D66F4" w:rsidRDefault="003D66F4">
      <w:pPr>
        <w:spacing w:line="312" w:lineRule="auto"/>
        <w:ind w:right="315"/>
        <w:rPr>
          <w:rFonts w:hAnsi="宋体" w:cs="宋体"/>
          <w:bCs/>
          <w:sz w:val="24"/>
        </w:rPr>
      </w:pPr>
    </w:p>
    <w:p w:rsidR="003D66F4" w:rsidRDefault="003D66F4">
      <w:pPr>
        <w:spacing w:line="312" w:lineRule="auto"/>
        <w:ind w:right="315"/>
        <w:rPr>
          <w:rFonts w:hAnsi="宋体" w:cs="宋体"/>
          <w:bCs/>
          <w:sz w:val="24"/>
        </w:rPr>
      </w:pPr>
    </w:p>
    <w:p w:rsidR="003D66F4" w:rsidRDefault="003D66F4">
      <w:pPr>
        <w:spacing w:line="312" w:lineRule="auto"/>
        <w:ind w:right="315"/>
        <w:rPr>
          <w:rFonts w:hAnsi="宋体" w:cs="宋体"/>
          <w:bCs/>
          <w:sz w:val="24"/>
        </w:rPr>
      </w:pPr>
    </w:p>
    <w:p w:rsidR="003D66F4" w:rsidRDefault="00F0033C">
      <w:pPr>
        <w:spacing w:line="312" w:lineRule="auto"/>
        <w:jc w:val="center"/>
        <w:outlineLvl w:val="1"/>
        <w:rPr>
          <w:rFonts w:ascii="黑体" w:eastAsia="黑体" w:hAnsi="黑体" w:cs="黑体"/>
          <w:sz w:val="28"/>
          <w:szCs w:val="28"/>
        </w:rPr>
      </w:pPr>
      <w:bookmarkStart w:id="408" w:name="_Toc27165"/>
      <w:r>
        <w:rPr>
          <w:rFonts w:ascii="黑体" w:eastAsia="黑体" w:hAnsi="黑体" w:cs="黑体" w:hint="eastAsia"/>
          <w:sz w:val="28"/>
          <w:szCs w:val="28"/>
        </w:rPr>
        <w:lastRenderedPageBreak/>
        <w:t>二、法定代表人身份证明或附有法定代表人身份证明的授权委托书</w:t>
      </w:r>
      <w:bookmarkEnd w:id="408"/>
    </w:p>
    <w:p w:rsidR="003D66F4" w:rsidRDefault="003D66F4">
      <w:pPr>
        <w:spacing w:line="312" w:lineRule="auto"/>
        <w:rPr>
          <w:rFonts w:hAnsi="宋体" w:cs="宋体"/>
          <w:b/>
          <w:bCs/>
          <w:sz w:val="24"/>
        </w:rPr>
      </w:pPr>
      <w:bookmarkStart w:id="409" w:name="_Toc15089"/>
      <w:bookmarkStart w:id="410" w:name="_Toc26381"/>
      <w:bookmarkStart w:id="411" w:name="_Toc30421"/>
      <w:bookmarkStart w:id="412" w:name="_Toc3047"/>
      <w:bookmarkStart w:id="413" w:name="_Toc26298"/>
    </w:p>
    <w:p w:rsidR="003D66F4" w:rsidRDefault="00F0033C">
      <w:pPr>
        <w:spacing w:line="312" w:lineRule="auto"/>
        <w:jc w:val="center"/>
        <w:outlineLvl w:val="2"/>
        <w:rPr>
          <w:rFonts w:hAnsi="宋体" w:cs="宋体"/>
          <w:b/>
          <w:bCs/>
          <w:sz w:val="24"/>
        </w:rPr>
      </w:pPr>
      <w:r>
        <w:rPr>
          <w:rFonts w:hAnsi="宋体" w:cs="宋体" w:hint="eastAsia"/>
          <w:b/>
          <w:bCs/>
          <w:sz w:val="24"/>
        </w:rPr>
        <w:t>（一）法定代表人身份证明</w:t>
      </w:r>
      <w:bookmarkEnd w:id="409"/>
      <w:bookmarkEnd w:id="410"/>
      <w:bookmarkEnd w:id="411"/>
      <w:bookmarkEnd w:id="412"/>
      <w:bookmarkEnd w:id="413"/>
    </w:p>
    <w:p w:rsidR="003D66F4" w:rsidRDefault="003D66F4">
      <w:pPr>
        <w:spacing w:line="312" w:lineRule="auto"/>
      </w:pPr>
    </w:p>
    <w:p w:rsidR="003D66F4" w:rsidRDefault="00F0033C">
      <w:pPr>
        <w:spacing w:line="312" w:lineRule="auto"/>
        <w:ind w:firstLineChars="300" w:firstLine="720"/>
        <w:rPr>
          <w:rFonts w:hAnsi="宋体" w:cs="宋体"/>
          <w:sz w:val="24"/>
        </w:rPr>
      </w:pPr>
      <w:r>
        <w:rPr>
          <w:rFonts w:hAnsi="宋体" w:cs="宋体" w:hint="eastAsia"/>
          <w:sz w:val="24"/>
        </w:rPr>
        <w:t>投 标 人：</w:t>
      </w:r>
    </w:p>
    <w:p w:rsidR="003D66F4" w:rsidRDefault="00F0033C">
      <w:pPr>
        <w:spacing w:line="312" w:lineRule="auto"/>
        <w:ind w:firstLineChars="300" w:firstLine="720"/>
        <w:rPr>
          <w:rFonts w:hAnsi="宋体" w:cs="宋体"/>
          <w:sz w:val="24"/>
        </w:rPr>
      </w:pPr>
      <w:r>
        <w:rPr>
          <w:rFonts w:hAnsi="宋体" w:cs="宋体" w:hint="eastAsia"/>
          <w:sz w:val="24"/>
        </w:rPr>
        <w:t>单位性质：</w:t>
      </w:r>
    </w:p>
    <w:p w:rsidR="003D66F4" w:rsidRDefault="00F0033C">
      <w:pPr>
        <w:spacing w:line="312" w:lineRule="auto"/>
        <w:ind w:firstLineChars="300" w:firstLine="720"/>
        <w:rPr>
          <w:rFonts w:hAnsi="宋体" w:cs="宋体"/>
          <w:sz w:val="24"/>
          <w:u w:val="single"/>
        </w:rPr>
      </w:pPr>
      <w:r>
        <w:rPr>
          <w:rFonts w:hAnsi="宋体" w:cs="宋体" w:hint="eastAsia"/>
          <w:sz w:val="24"/>
        </w:rPr>
        <w:t>地    址：</w:t>
      </w:r>
    </w:p>
    <w:p w:rsidR="003D66F4" w:rsidRDefault="00F0033C">
      <w:pPr>
        <w:spacing w:line="312" w:lineRule="auto"/>
        <w:ind w:firstLineChars="300" w:firstLine="720"/>
        <w:rPr>
          <w:rFonts w:hAnsi="宋体" w:cs="宋体"/>
          <w:sz w:val="24"/>
        </w:rPr>
      </w:pPr>
      <w:r>
        <w:rPr>
          <w:rFonts w:hAnsi="宋体" w:cs="宋体" w:hint="eastAsia"/>
          <w:sz w:val="24"/>
        </w:rPr>
        <w:t>成立时间：</w:t>
      </w:r>
      <w:r w:rsidR="004B6124">
        <w:rPr>
          <w:rFonts w:hAnsi="宋体" w:cs="宋体" w:hint="eastAsia"/>
          <w:sz w:val="24"/>
        </w:rPr>
        <w:t xml:space="preserve">  </w:t>
      </w:r>
      <w:r>
        <w:rPr>
          <w:rFonts w:hAnsi="宋体" w:cs="宋体" w:hint="eastAsia"/>
          <w:sz w:val="24"/>
        </w:rPr>
        <w:t>年</w:t>
      </w:r>
      <w:r w:rsidR="004B6124">
        <w:rPr>
          <w:rFonts w:hAnsi="宋体" w:cs="宋体" w:hint="eastAsia"/>
          <w:sz w:val="24"/>
        </w:rPr>
        <w:t xml:space="preserve"> </w:t>
      </w:r>
      <w:r>
        <w:rPr>
          <w:rFonts w:hAnsi="宋体" w:cs="宋体" w:hint="eastAsia"/>
          <w:sz w:val="24"/>
        </w:rPr>
        <w:t>月</w:t>
      </w:r>
      <w:r w:rsidR="004B6124">
        <w:rPr>
          <w:rFonts w:hAnsi="宋体" w:cs="宋体" w:hint="eastAsia"/>
          <w:sz w:val="24"/>
        </w:rPr>
        <w:t xml:space="preserve">  </w:t>
      </w:r>
      <w:r>
        <w:rPr>
          <w:rFonts w:hAnsi="宋体" w:cs="宋体" w:hint="eastAsia"/>
          <w:sz w:val="24"/>
        </w:rPr>
        <w:t>日</w:t>
      </w:r>
    </w:p>
    <w:p w:rsidR="003D66F4" w:rsidRDefault="00F0033C">
      <w:pPr>
        <w:spacing w:line="312" w:lineRule="auto"/>
        <w:ind w:firstLineChars="300" w:firstLine="720"/>
        <w:rPr>
          <w:rFonts w:hAnsi="宋体" w:cs="宋体"/>
          <w:sz w:val="24"/>
        </w:rPr>
      </w:pPr>
      <w:r>
        <w:rPr>
          <w:rFonts w:hAnsi="宋体" w:cs="宋体" w:hint="eastAsia"/>
          <w:sz w:val="24"/>
        </w:rPr>
        <w:t>经营期限：</w:t>
      </w:r>
    </w:p>
    <w:p w:rsidR="003D66F4" w:rsidRDefault="00F0033C">
      <w:pPr>
        <w:spacing w:line="312" w:lineRule="auto"/>
        <w:ind w:firstLineChars="300" w:firstLine="720"/>
        <w:rPr>
          <w:rFonts w:hAnsi="宋体" w:cs="宋体"/>
          <w:sz w:val="24"/>
        </w:rPr>
      </w:pPr>
      <w:r>
        <w:rPr>
          <w:rFonts w:hAnsi="宋体" w:cs="宋体" w:hint="eastAsia"/>
          <w:sz w:val="24"/>
        </w:rPr>
        <w:t>姓    名：</w:t>
      </w:r>
      <w:r w:rsidR="004B6124">
        <w:rPr>
          <w:rFonts w:hAnsi="宋体" w:cs="宋体" w:hint="eastAsia"/>
          <w:sz w:val="24"/>
        </w:rPr>
        <w:t xml:space="preserve">         </w:t>
      </w:r>
      <w:r>
        <w:rPr>
          <w:rFonts w:hAnsi="宋体" w:cs="宋体" w:hint="eastAsia"/>
          <w:sz w:val="24"/>
        </w:rPr>
        <w:t>性    别：</w:t>
      </w:r>
    </w:p>
    <w:p w:rsidR="003D66F4" w:rsidRDefault="00F0033C">
      <w:pPr>
        <w:spacing w:line="312" w:lineRule="auto"/>
        <w:ind w:firstLineChars="300" w:firstLine="720"/>
        <w:rPr>
          <w:rFonts w:hAnsi="宋体" w:cs="宋体"/>
          <w:sz w:val="24"/>
        </w:rPr>
      </w:pPr>
      <w:r>
        <w:rPr>
          <w:rFonts w:hAnsi="宋体" w:cs="宋体" w:hint="eastAsia"/>
          <w:sz w:val="24"/>
        </w:rPr>
        <w:t>年    龄：</w:t>
      </w:r>
      <w:r w:rsidR="004B6124">
        <w:rPr>
          <w:rFonts w:hAnsi="宋体" w:cs="宋体" w:hint="eastAsia"/>
          <w:sz w:val="24"/>
        </w:rPr>
        <w:t xml:space="preserve">           </w:t>
      </w:r>
      <w:r>
        <w:rPr>
          <w:rFonts w:hAnsi="宋体" w:cs="宋体" w:hint="eastAsia"/>
          <w:sz w:val="24"/>
        </w:rPr>
        <w:t>职    务：</w:t>
      </w:r>
    </w:p>
    <w:p w:rsidR="003D66F4" w:rsidRDefault="00F0033C">
      <w:pPr>
        <w:spacing w:line="312" w:lineRule="auto"/>
        <w:ind w:firstLineChars="300" w:firstLine="720"/>
        <w:rPr>
          <w:rFonts w:hAnsi="宋体" w:cs="宋体"/>
          <w:sz w:val="24"/>
        </w:rPr>
      </w:pPr>
      <w:r>
        <w:rPr>
          <w:rFonts w:hAnsi="宋体" w:cs="宋体" w:hint="eastAsia"/>
          <w:sz w:val="24"/>
        </w:rPr>
        <w:t>系（投标人名称）的法定代表人。</w:t>
      </w:r>
    </w:p>
    <w:p w:rsidR="003D66F4" w:rsidRDefault="00F0033C">
      <w:pPr>
        <w:spacing w:line="312" w:lineRule="auto"/>
        <w:ind w:firstLineChars="200" w:firstLine="480"/>
        <w:rPr>
          <w:rFonts w:hAnsi="宋体" w:cs="宋体"/>
          <w:sz w:val="24"/>
        </w:rPr>
      </w:pPr>
      <w:r>
        <w:rPr>
          <w:rFonts w:hAnsi="宋体" w:cs="宋体" w:hint="eastAsia"/>
          <w:sz w:val="24"/>
        </w:rPr>
        <w:t>特此证明。</w:t>
      </w: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F0033C">
      <w:pPr>
        <w:wordWrap w:val="0"/>
        <w:spacing w:line="312" w:lineRule="auto"/>
        <w:jc w:val="right"/>
        <w:rPr>
          <w:rFonts w:hAnsi="宋体" w:cs="宋体"/>
          <w:sz w:val="24"/>
        </w:rPr>
      </w:pPr>
      <w:r>
        <w:rPr>
          <w:rFonts w:hAnsi="宋体" w:cs="宋体" w:hint="eastAsia"/>
          <w:sz w:val="24"/>
        </w:rPr>
        <w:t>投标人：（盖单位章）</w:t>
      </w:r>
    </w:p>
    <w:p w:rsidR="003D66F4" w:rsidRDefault="00F0033C">
      <w:pPr>
        <w:wordWrap w:val="0"/>
        <w:spacing w:line="312" w:lineRule="auto"/>
        <w:jc w:val="right"/>
        <w:rPr>
          <w:rFonts w:hAnsi="宋体" w:cs="宋体"/>
          <w:sz w:val="24"/>
        </w:rPr>
      </w:pPr>
      <w:r>
        <w:rPr>
          <w:rFonts w:hAnsi="宋体" w:cs="宋体" w:hint="eastAsia"/>
          <w:sz w:val="24"/>
        </w:rPr>
        <w:t>年</w:t>
      </w:r>
      <w:r w:rsidR="004B6124">
        <w:rPr>
          <w:rFonts w:hAnsi="宋体" w:cs="宋体" w:hint="eastAsia"/>
          <w:sz w:val="24"/>
        </w:rPr>
        <w:t xml:space="preserve"> </w:t>
      </w:r>
      <w:r>
        <w:rPr>
          <w:rFonts w:hAnsi="宋体" w:cs="宋体" w:hint="eastAsia"/>
          <w:sz w:val="24"/>
        </w:rPr>
        <w:t>月</w:t>
      </w:r>
      <w:r w:rsidR="004B6124">
        <w:rPr>
          <w:rFonts w:hAnsi="宋体" w:cs="宋体" w:hint="eastAsia"/>
          <w:sz w:val="24"/>
        </w:rPr>
        <w:t xml:space="preserve"> </w:t>
      </w:r>
      <w:r>
        <w:rPr>
          <w:rFonts w:hAnsi="宋体" w:cs="宋体" w:hint="eastAsia"/>
          <w:sz w:val="24"/>
        </w:rPr>
        <w:t xml:space="preserve">日          </w:t>
      </w:r>
    </w:p>
    <w:p w:rsidR="003D66F4" w:rsidRDefault="00F0033C">
      <w:pPr>
        <w:spacing w:line="312" w:lineRule="auto"/>
        <w:jc w:val="center"/>
        <w:outlineLvl w:val="2"/>
        <w:rPr>
          <w:rFonts w:hAnsi="宋体" w:cs="宋体"/>
          <w:b/>
          <w:bCs/>
          <w:sz w:val="24"/>
        </w:rPr>
      </w:pPr>
      <w:r>
        <w:rPr>
          <w:rFonts w:hAnsi="宋体" w:cs="宋体" w:hint="eastAsia"/>
          <w:sz w:val="24"/>
        </w:rPr>
        <w:br w:type="page"/>
      </w:r>
      <w:bookmarkStart w:id="414" w:name="_Toc1682"/>
      <w:bookmarkStart w:id="415" w:name="_Toc14115"/>
      <w:bookmarkStart w:id="416" w:name="_Toc5932"/>
      <w:bookmarkStart w:id="417" w:name="_Toc28779"/>
      <w:bookmarkStart w:id="418" w:name="_Toc7548"/>
      <w:r>
        <w:rPr>
          <w:rFonts w:hAnsi="宋体" w:cs="宋体" w:hint="eastAsia"/>
          <w:b/>
          <w:bCs/>
          <w:sz w:val="24"/>
        </w:rPr>
        <w:lastRenderedPageBreak/>
        <w:t>（二）授权委托书</w:t>
      </w:r>
      <w:bookmarkEnd w:id="414"/>
      <w:bookmarkEnd w:id="415"/>
      <w:bookmarkEnd w:id="416"/>
      <w:bookmarkEnd w:id="417"/>
      <w:bookmarkEnd w:id="418"/>
    </w:p>
    <w:p w:rsidR="003D66F4" w:rsidRDefault="003D66F4">
      <w:pPr>
        <w:spacing w:line="312" w:lineRule="auto"/>
      </w:pPr>
    </w:p>
    <w:p w:rsidR="004B6124" w:rsidRPr="004B6124" w:rsidRDefault="00F0033C" w:rsidP="004B6124">
      <w:pPr>
        <w:spacing w:line="312" w:lineRule="auto"/>
        <w:rPr>
          <w:rFonts w:hAnsi="宋体" w:cs="宋体"/>
          <w:sz w:val="24"/>
        </w:rPr>
      </w:pPr>
      <w:r>
        <w:rPr>
          <w:rFonts w:hAnsi="宋体" w:cs="宋体" w:hint="eastAsia"/>
          <w:sz w:val="24"/>
        </w:rPr>
        <w:t xml:space="preserve">     </w:t>
      </w:r>
      <w:r w:rsidR="004B6124" w:rsidRPr="004B6124">
        <w:rPr>
          <w:rFonts w:hAnsi="宋体" w:cs="宋体" w:hint="eastAsia"/>
          <w:sz w:val="24"/>
        </w:rPr>
        <w:t>我</w:t>
      </w:r>
      <w:r w:rsidR="004B6124" w:rsidRPr="004B6124">
        <w:rPr>
          <w:rFonts w:hAnsi="宋体" w:cs="宋体" w:hint="eastAsia"/>
          <w:sz w:val="24"/>
          <w:u w:val="single"/>
        </w:rPr>
        <w:t xml:space="preserve">           </w:t>
      </w:r>
      <w:r w:rsidR="004B6124" w:rsidRPr="004B6124">
        <w:rPr>
          <w:rFonts w:hAnsi="宋体" w:cs="宋体" w:hint="eastAsia"/>
          <w:sz w:val="24"/>
        </w:rPr>
        <w:t>系</w:t>
      </w:r>
      <w:r w:rsidR="004B6124" w:rsidRPr="004B6124">
        <w:rPr>
          <w:rFonts w:hAnsi="宋体" w:cs="宋体" w:hint="eastAsia"/>
          <w:sz w:val="24"/>
          <w:u w:val="single"/>
        </w:rPr>
        <w:t xml:space="preserve">                        </w:t>
      </w:r>
      <w:r w:rsidR="004B6124" w:rsidRPr="004B6124">
        <w:rPr>
          <w:rFonts w:hAnsi="宋体" w:cs="宋体" w:hint="eastAsia"/>
          <w:sz w:val="24"/>
        </w:rPr>
        <w:t>的法定代表人，现授权委托</w:t>
      </w:r>
      <w:r w:rsidR="004B6124" w:rsidRPr="004B6124">
        <w:rPr>
          <w:rFonts w:hAnsi="宋体" w:cs="宋体" w:hint="eastAsia"/>
          <w:sz w:val="24"/>
          <w:u w:val="single"/>
        </w:rPr>
        <w:t xml:space="preserve">         </w:t>
      </w:r>
      <w:r w:rsidR="004B6124" w:rsidRPr="004B6124">
        <w:rPr>
          <w:rFonts w:hAnsi="宋体" w:cs="宋体" w:hint="eastAsia"/>
          <w:sz w:val="24"/>
        </w:rPr>
        <w:t>（身份证号：</w:t>
      </w:r>
      <w:r w:rsidR="004B6124" w:rsidRPr="004B6124">
        <w:rPr>
          <w:rFonts w:hAnsi="宋体" w:cs="宋体" w:hint="eastAsia"/>
          <w:sz w:val="24"/>
          <w:u w:val="single"/>
        </w:rPr>
        <w:t xml:space="preserve">                           </w:t>
      </w:r>
      <w:r w:rsidR="004B6124" w:rsidRPr="004B6124">
        <w:rPr>
          <w:rFonts w:hAnsi="宋体" w:cs="宋体" w:hint="eastAsia"/>
          <w:sz w:val="24"/>
        </w:rPr>
        <w:t xml:space="preserve"> ，联系电话：</w:t>
      </w:r>
      <w:r w:rsidR="004B6124" w:rsidRPr="004B6124">
        <w:rPr>
          <w:rFonts w:hAnsi="宋体" w:cs="宋体" w:hint="eastAsia"/>
          <w:sz w:val="24"/>
          <w:u w:val="single"/>
        </w:rPr>
        <w:t xml:space="preserve">                     </w:t>
      </w:r>
      <w:r w:rsidR="004B6124" w:rsidRPr="004B6124">
        <w:rPr>
          <w:rFonts w:hAnsi="宋体" w:cs="宋体" w:hint="eastAsia"/>
          <w:sz w:val="24"/>
        </w:rPr>
        <w:t>）为我公司处理</w:t>
      </w:r>
      <w:r w:rsidR="004B6124" w:rsidRPr="004B6124">
        <w:rPr>
          <w:rFonts w:hAnsi="宋体" w:cs="宋体" w:hint="eastAsia"/>
          <w:sz w:val="24"/>
          <w:u w:val="single"/>
        </w:rPr>
        <w:t xml:space="preserve">                 </w:t>
      </w:r>
      <w:r w:rsidR="004B6124" w:rsidRPr="004B6124">
        <w:rPr>
          <w:rFonts w:hAnsi="宋体" w:cs="宋体" w:hint="eastAsia"/>
          <w:sz w:val="24"/>
        </w:rPr>
        <w:t>投标事宜的唯一授权委托人，该项委托权不得转让。</w:t>
      </w:r>
    </w:p>
    <w:p w:rsidR="004B6124" w:rsidRPr="004B6124" w:rsidRDefault="004B6124" w:rsidP="004B6124">
      <w:pPr>
        <w:spacing w:line="312" w:lineRule="auto"/>
        <w:rPr>
          <w:rFonts w:hAnsi="宋体" w:cs="宋体"/>
          <w:sz w:val="24"/>
        </w:rPr>
      </w:pPr>
      <w:r w:rsidRPr="004B6124">
        <w:rPr>
          <w:rFonts w:hAnsi="宋体" w:cs="宋体" w:hint="eastAsia"/>
          <w:sz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4B6124" w:rsidRPr="004B6124" w:rsidRDefault="004B6124" w:rsidP="004B6124">
      <w:pPr>
        <w:spacing w:line="312" w:lineRule="auto"/>
        <w:rPr>
          <w:rFonts w:hAnsi="宋体" w:cs="宋体"/>
          <w:sz w:val="24"/>
        </w:rPr>
      </w:pPr>
      <w:r w:rsidRPr="004B6124">
        <w:rPr>
          <w:rFonts w:hAnsi="宋体" w:cs="宋体" w:hint="eastAsia"/>
          <w:sz w:val="24"/>
        </w:rPr>
        <w:t xml:space="preserve"> 附：法定代表人（单位负责人）及授权委托人身份证复印件（正反面）</w:t>
      </w:r>
    </w:p>
    <w:p w:rsidR="004B6124" w:rsidRPr="004B6124" w:rsidRDefault="004B6124" w:rsidP="004B6124">
      <w:pPr>
        <w:spacing w:line="312" w:lineRule="auto"/>
        <w:rPr>
          <w:rFonts w:hAnsi="宋体" w:cs="宋体"/>
          <w:sz w:val="24"/>
        </w:rPr>
      </w:pPr>
    </w:p>
    <w:p w:rsidR="004B6124" w:rsidRPr="004B6124" w:rsidRDefault="004B6124" w:rsidP="004B6124">
      <w:pPr>
        <w:spacing w:line="312" w:lineRule="auto"/>
        <w:rPr>
          <w:rFonts w:hAnsi="宋体" w:cs="宋体"/>
          <w:sz w:val="24"/>
        </w:rPr>
      </w:pPr>
      <w:r w:rsidRPr="004B6124">
        <w:rPr>
          <w:rFonts w:hAnsi="宋体" w:cs="宋体" w:hint="eastAsia"/>
          <w:sz w:val="24"/>
        </w:rPr>
        <w:t>投标单位：                       （盖章）</w:t>
      </w:r>
    </w:p>
    <w:p w:rsidR="004B6124" w:rsidRPr="004B6124" w:rsidRDefault="004B6124" w:rsidP="004B6124">
      <w:pPr>
        <w:spacing w:line="312" w:lineRule="auto"/>
        <w:rPr>
          <w:rFonts w:hAnsi="宋体" w:cs="宋体"/>
          <w:sz w:val="24"/>
        </w:rPr>
      </w:pPr>
      <w:r w:rsidRPr="004B6124">
        <w:rPr>
          <w:rFonts w:hAnsi="宋体" w:cs="宋体" w:hint="eastAsia"/>
          <w:sz w:val="24"/>
        </w:rPr>
        <w:t>法定代表人：                     （签字）</w:t>
      </w:r>
    </w:p>
    <w:p w:rsidR="004B6124" w:rsidRPr="004B6124" w:rsidRDefault="004B6124" w:rsidP="004B6124">
      <w:pPr>
        <w:spacing w:line="312" w:lineRule="auto"/>
        <w:rPr>
          <w:rFonts w:hAnsi="宋体" w:cs="宋体"/>
          <w:sz w:val="24"/>
        </w:rPr>
      </w:pPr>
      <w:r w:rsidRPr="004B6124">
        <w:rPr>
          <w:rFonts w:hAnsi="宋体" w:cs="宋体" w:hint="eastAsia"/>
          <w:sz w:val="24"/>
        </w:rPr>
        <w:t>受委托人：                       （签字）</w:t>
      </w:r>
    </w:p>
    <w:p w:rsidR="004B6124" w:rsidRPr="004B6124" w:rsidRDefault="004B6124" w:rsidP="004B6124">
      <w:pPr>
        <w:spacing w:line="312" w:lineRule="auto"/>
        <w:rPr>
          <w:rFonts w:hAnsi="宋体" w:cs="宋体"/>
          <w:bCs/>
          <w:sz w:val="24"/>
        </w:rPr>
      </w:pPr>
      <w:r w:rsidRPr="004B6124">
        <w:rPr>
          <w:rFonts w:hAnsi="宋体" w:cs="宋体" w:hint="eastAsia"/>
          <w:sz w:val="24"/>
        </w:rPr>
        <w:t xml:space="preserve">                                                             年   月   日</w:t>
      </w:r>
    </w:p>
    <w:p w:rsidR="003D66F4" w:rsidRDefault="003D66F4" w:rsidP="004B6124">
      <w:pPr>
        <w:spacing w:line="312" w:lineRule="auto"/>
        <w:rPr>
          <w:rFonts w:hAnsi="宋体" w:cs="宋体"/>
          <w:sz w:val="24"/>
        </w:rPr>
      </w:pPr>
    </w:p>
    <w:p w:rsidR="003D66F4" w:rsidRDefault="00F0033C">
      <w:pPr>
        <w:spacing w:line="312" w:lineRule="auto"/>
        <w:jc w:val="center"/>
        <w:outlineLvl w:val="1"/>
        <w:rPr>
          <w:rFonts w:hAnsi="宋体" w:cs="宋体"/>
          <w:sz w:val="24"/>
        </w:rPr>
      </w:pPr>
      <w:r>
        <w:rPr>
          <w:rFonts w:hAnsi="宋体" w:cs="宋体" w:hint="eastAsia"/>
          <w:sz w:val="24"/>
        </w:rPr>
        <w:br w:type="page"/>
      </w:r>
      <w:bookmarkStart w:id="419" w:name="_Toc12158"/>
      <w:r>
        <w:rPr>
          <w:rFonts w:ascii="黑体" w:eastAsia="黑体" w:hAnsi="黑体" w:cs="黑体" w:hint="eastAsia"/>
          <w:sz w:val="28"/>
          <w:szCs w:val="28"/>
        </w:rPr>
        <w:lastRenderedPageBreak/>
        <w:t>三、投标保证金</w:t>
      </w:r>
      <w:bookmarkEnd w:id="419"/>
    </w:p>
    <w:p w:rsidR="003D66F4" w:rsidRDefault="003D66F4">
      <w:pPr>
        <w:spacing w:line="312" w:lineRule="auto"/>
        <w:rPr>
          <w:rFonts w:hAnsi="宋体" w:cs="宋体"/>
          <w:sz w:val="24"/>
        </w:rPr>
      </w:pPr>
    </w:p>
    <w:p w:rsidR="003D66F4" w:rsidRDefault="004B6124">
      <w:pPr>
        <w:spacing w:line="312" w:lineRule="auto"/>
        <w:rPr>
          <w:rFonts w:hAnsi="宋体" w:cs="宋体"/>
          <w:sz w:val="24"/>
        </w:rPr>
      </w:pPr>
      <w:r w:rsidRPr="004B6124">
        <w:rPr>
          <w:rFonts w:hAnsi="宋体" w:cs="仿宋_GB2312" w:hint="eastAsia"/>
          <w:color w:val="000000"/>
          <w:sz w:val="24"/>
          <w:szCs w:val="24"/>
        </w:rPr>
        <w:t>在投标文件中附投标保证金缴纳证明复印件，并加盖公章</w:t>
      </w:r>
    </w:p>
    <w:p w:rsidR="003D66F4" w:rsidRDefault="00F0033C">
      <w:pPr>
        <w:spacing w:line="312" w:lineRule="auto"/>
        <w:jc w:val="center"/>
        <w:outlineLvl w:val="1"/>
        <w:rPr>
          <w:rFonts w:hAnsi="宋体" w:cs="宋体"/>
          <w:sz w:val="24"/>
        </w:rPr>
      </w:pPr>
      <w:bookmarkStart w:id="420" w:name="_Toc1165"/>
      <w:bookmarkStart w:id="421" w:name="_Toc1827"/>
      <w:bookmarkStart w:id="422" w:name="_Toc7150"/>
      <w:bookmarkStart w:id="423" w:name="_Toc7389"/>
      <w:bookmarkStart w:id="424" w:name="_Toc9624"/>
      <w:r>
        <w:rPr>
          <w:rFonts w:ascii="黑体" w:eastAsia="黑体" w:hAnsi="黑体" w:cs="黑体" w:hint="eastAsia"/>
          <w:sz w:val="28"/>
          <w:szCs w:val="28"/>
        </w:rPr>
        <w:t>四、已标价工程量清单</w:t>
      </w:r>
      <w:bookmarkEnd w:id="420"/>
    </w:p>
    <w:p w:rsidR="003D66F4" w:rsidRDefault="003D66F4">
      <w:pPr>
        <w:spacing w:line="312" w:lineRule="auto"/>
        <w:jc w:val="center"/>
        <w:outlineLvl w:val="1"/>
        <w:rPr>
          <w:rFonts w:ascii="黑体" w:eastAsia="黑体" w:hAnsi="黑体" w:cs="黑体"/>
          <w:sz w:val="28"/>
          <w:szCs w:val="28"/>
        </w:rPr>
      </w:pPr>
      <w:bookmarkStart w:id="425" w:name="_Toc2561"/>
    </w:p>
    <w:p w:rsidR="003D66F4" w:rsidRDefault="00F0033C">
      <w:pPr>
        <w:spacing w:line="312" w:lineRule="auto"/>
        <w:jc w:val="center"/>
        <w:outlineLvl w:val="1"/>
        <w:rPr>
          <w:rFonts w:hAnsi="宋体" w:cs="宋体"/>
          <w:szCs w:val="21"/>
        </w:rPr>
      </w:pPr>
      <w:r>
        <w:rPr>
          <w:rFonts w:ascii="黑体" w:eastAsia="黑体" w:hAnsi="黑体" w:cs="黑体" w:hint="eastAsia"/>
          <w:sz w:val="28"/>
          <w:szCs w:val="28"/>
        </w:rPr>
        <w:t>五、施工组织设计</w:t>
      </w:r>
      <w:bookmarkEnd w:id="425"/>
    </w:p>
    <w:p w:rsidR="003D66F4" w:rsidRDefault="00F0033C">
      <w:pPr>
        <w:spacing w:line="312" w:lineRule="auto"/>
        <w:ind w:firstLineChars="250" w:firstLine="525"/>
        <w:rPr>
          <w:rFonts w:hAnsi="宋体" w:cs="宋体"/>
          <w:sz w:val="21"/>
          <w:szCs w:val="21"/>
        </w:rPr>
      </w:pPr>
      <w:r>
        <w:rPr>
          <w:rFonts w:hAnsi="宋体" w:cs="宋体" w:hint="eastAsia"/>
          <w:sz w:val="21"/>
          <w:szCs w:val="21"/>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rsidR="003D66F4" w:rsidRDefault="00F0033C">
      <w:pPr>
        <w:tabs>
          <w:tab w:val="left" w:pos="720"/>
        </w:tabs>
        <w:spacing w:line="312" w:lineRule="auto"/>
        <w:ind w:firstLineChars="200" w:firstLine="420"/>
        <w:rPr>
          <w:rFonts w:hAnsi="宋体" w:cs="宋体"/>
          <w:sz w:val="21"/>
          <w:szCs w:val="21"/>
        </w:rPr>
      </w:pPr>
      <w:r>
        <w:rPr>
          <w:rFonts w:hAnsi="宋体" w:cs="宋体" w:hint="eastAsia"/>
          <w:sz w:val="21"/>
          <w:szCs w:val="21"/>
        </w:rPr>
        <w:t>2.施工组织设计除采用文字表述外应附下列图表,图表及格式要求附后。</w:t>
      </w:r>
    </w:p>
    <w:p w:rsidR="003D66F4" w:rsidRDefault="00F0033C">
      <w:pPr>
        <w:tabs>
          <w:tab w:val="left" w:pos="720"/>
        </w:tabs>
        <w:spacing w:line="312" w:lineRule="auto"/>
        <w:ind w:firstLineChars="360" w:firstLine="756"/>
        <w:rPr>
          <w:rFonts w:hAnsi="宋体" w:cs="宋体"/>
          <w:sz w:val="21"/>
          <w:szCs w:val="21"/>
        </w:rPr>
      </w:pPr>
      <w:r>
        <w:rPr>
          <w:rFonts w:hAnsi="宋体" w:cs="宋体" w:hint="eastAsia"/>
          <w:sz w:val="21"/>
          <w:szCs w:val="21"/>
        </w:rPr>
        <w:t>附表一  拟投入本标段的主要施工设备表</w:t>
      </w:r>
    </w:p>
    <w:p w:rsidR="003D66F4" w:rsidRDefault="00F0033C">
      <w:pPr>
        <w:tabs>
          <w:tab w:val="left" w:pos="720"/>
        </w:tabs>
        <w:spacing w:line="312" w:lineRule="auto"/>
        <w:ind w:firstLineChars="360" w:firstLine="756"/>
        <w:rPr>
          <w:rFonts w:hAnsi="宋体" w:cs="宋体"/>
          <w:sz w:val="21"/>
          <w:szCs w:val="21"/>
        </w:rPr>
      </w:pPr>
      <w:r>
        <w:rPr>
          <w:rFonts w:hAnsi="宋体" w:cs="宋体" w:hint="eastAsia"/>
          <w:sz w:val="21"/>
          <w:szCs w:val="21"/>
        </w:rPr>
        <w:t>附表二  拟投入本标段的实验和检测仪器设备表</w:t>
      </w:r>
    </w:p>
    <w:p w:rsidR="003D66F4" w:rsidRDefault="00F0033C">
      <w:pPr>
        <w:tabs>
          <w:tab w:val="left" w:pos="720"/>
        </w:tabs>
        <w:spacing w:line="312" w:lineRule="auto"/>
        <w:ind w:firstLineChars="360" w:firstLine="756"/>
        <w:rPr>
          <w:rFonts w:hAnsi="宋体" w:cs="宋体"/>
          <w:sz w:val="21"/>
          <w:szCs w:val="21"/>
        </w:rPr>
      </w:pPr>
      <w:r>
        <w:rPr>
          <w:rFonts w:hAnsi="宋体" w:cs="宋体" w:hint="eastAsia"/>
          <w:sz w:val="21"/>
          <w:szCs w:val="21"/>
        </w:rPr>
        <w:t>附表三  拟投入本标段的劳动力计划表</w:t>
      </w:r>
    </w:p>
    <w:p w:rsidR="003D66F4" w:rsidRDefault="00F0033C">
      <w:pPr>
        <w:tabs>
          <w:tab w:val="left" w:pos="720"/>
        </w:tabs>
        <w:spacing w:line="312" w:lineRule="auto"/>
        <w:ind w:firstLineChars="360" w:firstLine="756"/>
        <w:rPr>
          <w:rFonts w:hAnsi="宋体" w:cs="宋体"/>
          <w:sz w:val="21"/>
          <w:szCs w:val="21"/>
        </w:rPr>
      </w:pPr>
      <w:r>
        <w:rPr>
          <w:rFonts w:hAnsi="宋体" w:cs="宋体" w:hint="eastAsia"/>
          <w:sz w:val="21"/>
          <w:szCs w:val="21"/>
        </w:rPr>
        <w:t>附表四  计划开工日期、完工日期和施工进度网络图</w:t>
      </w:r>
    </w:p>
    <w:p w:rsidR="003D66F4" w:rsidRDefault="00F0033C">
      <w:pPr>
        <w:tabs>
          <w:tab w:val="left" w:pos="720"/>
        </w:tabs>
        <w:spacing w:line="312" w:lineRule="auto"/>
        <w:ind w:firstLineChars="360" w:firstLine="756"/>
        <w:rPr>
          <w:rFonts w:hAnsi="宋体" w:cs="宋体"/>
          <w:sz w:val="21"/>
          <w:szCs w:val="21"/>
        </w:rPr>
      </w:pPr>
      <w:r>
        <w:rPr>
          <w:rFonts w:hAnsi="宋体" w:cs="宋体" w:hint="eastAsia"/>
          <w:sz w:val="21"/>
          <w:szCs w:val="21"/>
        </w:rPr>
        <w:t>附表五  施工总平面图</w:t>
      </w:r>
    </w:p>
    <w:p w:rsidR="003D66F4" w:rsidRDefault="00F0033C">
      <w:pPr>
        <w:tabs>
          <w:tab w:val="left" w:pos="720"/>
        </w:tabs>
        <w:spacing w:line="312" w:lineRule="auto"/>
        <w:ind w:firstLineChars="360" w:firstLine="756"/>
        <w:rPr>
          <w:rFonts w:hAnsi="宋体" w:cs="宋体"/>
          <w:sz w:val="21"/>
          <w:szCs w:val="21"/>
        </w:rPr>
      </w:pPr>
      <w:r>
        <w:rPr>
          <w:rFonts w:hAnsi="宋体" w:cs="宋体" w:hint="eastAsia"/>
          <w:sz w:val="21"/>
          <w:szCs w:val="21"/>
        </w:rPr>
        <w:t>附表六  临时用地表</w:t>
      </w:r>
    </w:p>
    <w:p w:rsidR="003D66F4" w:rsidRDefault="003D66F4">
      <w:pPr>
        <w:spacing w:line="312" w:lineRule="auto"/>
        <w:rPr>
          <w:rFonts w:hAnsi="宋体" w:cs="宋体"/>
          <w:sz w:val="21"/>
          <w:szCs w:val="21"/>
        </w:rPr>
      </w:pPr>
    </w:p>
    <w:p w:rsidR="003D66F4" w:rsidRDefault="003D66F4">
      <w:pPr>
        <w:spacing w:line="312" w:lineRule="auto"/>
        <w:rPr>
          <w:rFonts w:hAnsi="宋体" w:cs="宋体"/>
          <w:sz w:val="21"/>
          <w:szCs w:val="21"/>
        </w:rPr>
      </w:pPr>
    </w:p>
    <w:p w:rsidR="003D66F4" w:rsidRDefault="003D66F4">
      <w:pPr>
        <w:spacing w:line="312" w:lineRule="auto"/>
        <w:rPr>
          <w:rFonts w:hAnsi="宋体" w:cs="宋体"/>
          <w:sz w:val="21"/>
          <w:szCs w:val="21"/>
        </w:rPr>
      </w:pPr>
    </w:p>
    <w:p w:rsidR="003D66F4" w:rsidRDefault="00F0033C">
      <w:pPr>
        <w:pStyle w:val="3"/>
        <w:spacing w:before="0" w:after="0" w:line="312" w:lineRule="auto"/>
        <w:rPr>
          <w:rFonts w:ascii="黑体" w:eastAsia="黑体" w:hAnsi="黑体" w:cs="黑体"/>
          <w:b w:val="0"/>
          <w:bCs w:val="0"/>
          <w:sz w:val="21"/>
          <w:szCs w:val="21"/>
        </w:rPr>
      </w:pPr>
      <w:bookmarkStart w:id="426" w:name="_Toc382164722"/>
      <w:bookmarkStart w:id="427" w:name="_Toc221952073"/>
      <w:bookmarkStart w:id="428" w:name="_Toc168475924"/>
      <w:bookmarkStart w:id="429" w:name="_Toc382164607"/>
      <w:bookmarkStart w:id="430" w:name="_Toc168476327"/>
      <w:bookmarkStart w:id="431" w:name="_Toc144974865"/>
      <w:r>
        <w:rPr>
          <w:rFonts w:ascii="黑体" w:eastAsia="黑体" w:hAnsi="黑体" w:cs="黑体" w:hint="eastAsia"/>
          <w:b w:val="0"/>
          <w:bCs w:val="0"/>
          <w:sz w:val="21"/>
          <w:szCs w:val="21"/>
        </w:rPr>
        <w:t>附表一：拟投入本标段的主要施工设备表</w:t>
      </w:r>
      <w:bookmarkEnd w:id="426"/>
      <w:bookmarkEnd w:id="427"/>
      <w:bookmarkEnd w:id="428"/>
      <w:bookmarkEnd w:id="429"/>
      <w:bookmarkEnd w:id="430"/>
      <w:bookmarkEnd w:id="431"/>
    </w:p>
    <w:tbl>
      <w:tblPr>
        <w:tblpPr w:leftFromText="180" w:rightFromText="180" w:vertAnchor="text" w:horzAnchor="page" w:tblpXSpec="center" w:tblpY="26"/>
        <w:tblOverlap w:val="never"/>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1087"/>
        <w:gridCol w:w="761"/>
        <w:gridCol w:w="991"/>
        <w:gridCol w:w="672"/>
        <w:gridCol w:w="739"/>
        <w:gridCol w:w="1213"/>
        <w:gridCol w:w="875"/>
        <w:gridCol w:w="1055"/>
        <w:gridCol w:w="691"/>
      </w:tblGrid>
      <w:tr w:rsidR="003D66F4">
        <w:tc>
          <w:tcPr>
            <w:tcW w:w="666" w:type="dxa"/>
          </w:tcPr>
          <w:p w:rsidR="003D66F4" w:rsidRDefault="00F0033C">
            <w:pPr>
              <w:spacing w:line="312" w:lineRule="auto"/>
              <w:rPr>
                <w:rFonts w:hAnsi="宋体" w:cs="宋体"/>
                <w:sz w:val="21"/>
                <w:szCs w:val="21"/>
              </w:rPr>
            </w:pPr>
            <w:r>
              <w:rPr>
                <w:rFonts w:hAnsi="宋体" w:cs="宋体" w:hint="eastAsia"/>
                <w:sz w:val="21"/>
                <w:szCs w:val="21"/>
              </w:rPr>
              <w:t>序号</w:t>
            </w:r>
          </w:p>
        </w:tc>
        <w:tc>
          <w:tcPr>
            <w:tcW w:w="1087" w:type="dxa"/>
          </w:tcPr>
          <w:p w:rsidR="003D66F4" w:rsidRDefault="00F0033C">
            <w:pPr>
              <w:spacing w:line="312" w:lineRule="auto"/>
              <w:jc w:val="center"/>
              <w:rPr>
                <w:rFonts w:hAnsi="宋体" w:cs="宋体"/>
                <w:sz w:val="21"/>
                <w:szCs w:val="21"/>
              </w:rPr>
            </w:pPr>
            <w:r>
              <w:rPr>
                <w:rFonts w:hAnsi="宋体" w:cs="宋体" w:hint="eastAsia"/>
                <w:sz w:val="21"/>
                <w:szCs w:val="21"/>
              </w:rPr>
              <w:t>设备名称</w:t>
            </w:r>
          </w:p>
        </w:tc>
        <w:tc>
          <w:tcPr>
            <w:tcW w:w="761" w:type="dxa"/>
          </w:tcPr>
          <w:p w:rsidR="003D66F4" w:rsidRDefault="00F0033C">
            <w:pPr>
              <w:spacing w:line="312" w:lineRule="auto"/>
              <w:jc w:val="center"/>
              <w:rPr>
                <w:rFonts w:hAnsi="宋体" w:cs="宋体"/>
                <w:sz w:val="21"/>
                <w:szCs w:val="21"/>
              </w:rPr>
            </w:pPr>
            <w:r>
              <w:rPr>
                <w:rFonts w:hAnsi="宋体" w:cs="宋体" w:hint="eastAsia"/>
                <w:sz w:val="21"/>
                <w:szCs w:val="21"/>
              </w:rPr>
              <w:t>型号</w:t>
            </w:r>
          </w:p>
          <w:p w:rsidR="003D66F4" w:rsidRDefault="00F0033C">
            <w:pPr>
              <w:spacing w:line="312" w:lineRule="auto"/>
              <w:jc w:val="center"/>
              <w:rPr>
                <w:rFonts w:hAnsi="宋体" w:cs="宋体"/>
                <w:sz w:val="21"/>
                <w:szCs w:val="21"/>
              </w:rPr>
            </w:pPr>
            <w:r>
              <w:rPr>
                <w:rFonts w:hAnsi="宋体" w:cs="宋体" w:hint="eastAsia"/>
                <w:sz w:val="21"/>
                <w:szCs w:val="21"/>
              </w:rPr>
              <w:t>规格</w:t>
            </w:r>
          </w:p>
        </w:tc>
        <w:tc>
          <w:tcPr>
            <w:tcW w:w="991" w:type="dxa"/>
          </w:tcPr>
          <w:p w:rsidR="003D66F4" w:rsidRDefault="00F0033C">
            <w:pPr>
              <w:spacing w:line="312" w:lineRule="auto"/>
              <w:jc w:val="center"/>
              <w:rPr>
                <w:rFonts w:hAnsi="宋体" w:cs="宋体"/>
                <w:sz w:val="21"/>
                <w:szCs w:val="21"/>
              </w:rPr>
            </w:pPr>
            <w:r>
              <w:rPr>
                <w:rFonts w:hAnsi="宋体" w:cs="宋体" w:hint="eastAsia"/>
                <w:sz w:val="21"/>
                <w:szCs w:val="21"/>
              </w:rPr>
              <w:t>数量</w:t>
            </w:r>
          </w:p>
        </w:tc>
        <w:tc>
          <w:tcPr>
            <w:tcW w:w="672" w:type="dxa"/>
          </w:tcPr>
          <w:p w:rsidR="003D66F4" w:rsidRDefault="00F0033C">
            <w:pPr>
              <w:spacing w:line="312" w:lineRule="auto"/>
              <w:jc w:val="center"/>
              <w:rPr>
                <w:rFonts w:hAnsi="宋体" w:cs="宋体"/>
                <w:sz w:val="21"/>
                <w:szCs w:val="21"/>
              </w:rPr>
            </w:pPr>
            <w:r>
              <w:rPr>
                <w:rFonts w:hAnsi="宋体" w:cs="宋体" w:hint="eastAsia"/>
                <w:sz w:val="21"/>
                <w:szCs w:val="21"/>
              </w:rPr>
              <w:t>国别</w:t>
            </w:r>
          </w:p>
          <w:p w:rsidR="003D66F4" w:rsidRDefault="00F0033C">
            <w:pPr>
              <w:spacing w:line="312" w:lineRule="auto"/>
              <w:jc w:val="center"/>
              <w:rPr>
                <w:rFonts w:hAnsi="宋体" w:cs="宋体"/>
                <w:sz w:val="21"/>
                <w:szCs w:val="21"/>
              </w:rPr>
            </w:pPr>
            <w:r>
              <w:rPr>
                <w:rFonts w:hAnsi="宋体" w:cs="宋体" w:hint="eastAsia"/>
                <w:sz w:val="21"/>
                <w:szCs w:val="21"/>
              </w:rPr>
              <w:t>产地</w:t>
            </w:r>
          </w:p>
        </w:tc>
        <w:tc>
          <w:tcPr>
            <w:tcW w:w="739" w:type="dxa"/>
          </w:tcPr>
          <w:p w:rsidR="003D66F4" w:rsidRDefault="00F0033C">
            <w:pPr>
              <w:spacing w:line="312" w:lineRule="auto"/>
              <w:jc w:val="center"/>
              <w:rPr>
                <w:rFonts w:hAnsi="宋体" w:cs="宋体"/>
                <w:sz w:val="21"/>
                <w:szCs w:val="21"/>
              </w:rPr>
            </w:pPr>
            <w:r>
              <w:rPr>
                <w:rFonts w:hAnsi="宋体" w:cs="宋体" w:hint="eastAsia"/>
                <w:sz w:val="21"/>
                <w:szCs w:val="21"/>
              </w:rPr>
              <w:t>制造</w:t>
            </w:r>
          </w:p>
          <w:p w:rsidR="003D66F4" w:rsidRDefault="00F0033C">
            <w:pPr>
              <w:spacing w:line="312" w:lineRule="auto"/>
              <w:jc w:val="center"/>
              <w:rPr>
                <w:rFonts w:hAnsi="宋体" w:cs="宋体"/>
                <w:sz w:val="21"/>
                <w:szCs w:val="21"/>
              </w:rPr>
            </w:pPr>
            <w:r>
              <w:rPr>
                <w:rFonts w:hAnsi="宋体" w:cs="宋体" w:hint="eastAsia"/>
                <w:sz w:val="21"/>
                <w:szCs w:val="21"/>
              </w:rPr>
              <w:t>年份</w:t>
            </w:r>
          </w:p>
        </w:tc>
        <w:tc>
          <w:tcPr>
            <w:tcW w:w="1213" w:type="dxa"/>
          </w:tcPr>
          <w:p w:rsidR="003D66F4" w:rsidRDefault="00F0033C">
            <w:pPr>
              <w:spacing w:line="312" w:lineRule="auto"/>
              <w:jc w:val="center"/>
              <w:rPr>
                <w:rFonts w:hAnsi="宋体" w:cs="宋体"/>
                <w:sz w:val="21"/>
                <w:szCs w:val="21"/>
              </w:rPr>
            </w:pPr>
            <w:r>
              <w:rPr>
                <w:rFonts w:hAnsi="宋体" w:cs="宋体" w:hint="eastAsia"/>
                <w:sz w:val="21"/>
                <w:szCs w:val="21"/>
              </w:rPr>
              <w:t>额定功率（KW）</w:t>
            </w:r>
          </w:p>
        </w:tc>
        <w:tc>
          <w:tcPr>
            <w:tcW w:w="875" w:type="dxa"/>
          </w:tcPr>
          <w:p w:rsidR="003D66F4" w:rsidRDefault="00F0033C">
            <w:pPr>
              <w:spacing w:line="312" w:lineRule="auto"/>
              <w:jc w:val="center"/>
              <w:rPr>
                <w:rFonts w:hAnsi="宋体" w:cs="宋体"/>
                <w:sz w:val="21"/>
                <w:szCs w:val="21"/>
              </w:rPr>
            </w:pPr>
            <w:r>
              <w:rPr>
                <w:rFonts w:hAnsi="宋体" w:cs="宋体" w:hint="eastAsia"/>
                <w:sz w:val="21"/>
                <w:szCs w:val="21"/>
              </w:rPr>
              <w:t>生产</w:t>
            </w:r>
          </w:p>
          <w:p w:rsidR="003D66F4" w:rsidRDefault="00F0033C">
            <w:pPr>
              <w:spacing w:line="312" w:lineRule="auto"/>
              <w:jc w:val="center"/>
              <w:rPr>
                <w:rFonts w:hAnsi="宋体" w:cs="宋体"/>
                <w:sz w:val="21"/>
                <w:szCs w:val="21"/>
              </w:rPr>
            </w:pPr>
            <w:r>
              <w:rPr>
                <w:rFonts w:hAnsi="宋体" w:cs="宋体" w:hint="eastAsia"/>
                <w:sz w:val="21"/>
                <w:szCs w:val="21"/>
              </w:rPr>
              <w:t>能力</w:t>
            </w:r>
          </w:p>
        </w:tc>
        <w:tc>
          <w:tcPr>
            <w:tcW w:w="1055" w:type="dxa"/>
          </w:tcPr>
          <w:p w:rsidR="003D66F4" w:rsidRDefault="00F0033C">
            <w:pPr>
              <w:spacing w:line="312" w:lineRule="auto"/>
              <w:jc w:val="center"/>
              <w:rPr>
                <w:rFonts w:hAnsi="宋体" w:cs="宋体"/>
                <w:sz w:val="21"/>
                <w:szCs w:val="21"/>
              </w:rPr>
            </w:pPr>
            <w:r>
              <w:rPr>
                <w:rFonts w:hAnsi="宋体" w:cs="宋体" w:hint="eastAsia"/>
                <w:sz w:val="21"/>
                <w:szCs w:val="21"/>
              </w:rPr>
              <w:t>用于施工部位</w:t>
            </w:r>
          </w:p>
        </w:tc>
        <w:tc>
          <w:tcPr>
            <w:tcW w:w="691" w:type="dxa"/>
          </w:tcPr>
          <w:p w:rsidR="003D66F4" w:rsidRDefault="00F0033C">
            <w:pPr>
              <w:spacing w:line="312" w:lineRule="auto"/>
              <w:jc w:val="center"/>
              <w:rPr>
                <w:rFonts w:hAnsi="宋体" w:cs="宋体"/>
                <w:sz w:val="21"/>
                <w:szCs w:val="21"/>
              </w:rPr>
            </w:pPr>
            <w:r>
              <w:rPr>
                <w:rFonts w:hAnsi="宋体" w:cs="宋体" w:hint="eastAsia"/>
                <w:sz w:val="21"/>
                <w:szCs w:val="21"/>
              </w:rPr>
              <w:t>备注</w:t>
            </w:r>
          </w:p>
        </w:tc>
      </w:tr>
      <w:tr w:rsidR="003D66F4">
        <w:tc>
          <w:tcPr>
            <w:tcW w:w="666" w:type="dxa"/>
          </w:tcPr>
          <w:p w:rsidR="003D66F4" w:rsidRDefault="003D66F4">
            <w:pPr>
              <w:spacing w:line="312" w:lineRule="auto"/>
              <w:jc w:val="center"/>
              <w:rPr>
                <w:rFonts w:hAnsi="宋体" w:cs="宋体"/>
                <w:sz w:val="21"/>
                <w:szCs w:val="21"/>
              </w:rPr>
            </w:pPr>
          </w:p>
        </w:tc>
        <w:tc>
          <w:tcPr>
            <w:tcW w:w="1087" w:type="dxa"/>
          </w:tcPr>
          <w:p w:rsidR="003D66F4" w:rsidRDefault="003D66F4">
            <w:pPr>
              <w:spacing w:line="312" w:lineRule="auto"/>
              <w:jc w:val="center"/>
              <w:rPr>
                <w:rFonts w:hAnsi="宋体" w:cs="宋体"/>
                <w:sz w:val="21"/>
                <w:szCs w:val="21"/>
              </w:rPr>
            </w:pPr>
          </w:p>
        </w:tc>
        <w:tc>
          <w:tcPr>
            <w:tcW w:w="761" w:type="dxa"/>
          </w:tcPr>
          <w:p w:rsidR="003D66F4" w:rsidRDefault="003D66F4">
            <w:pPr>
              <w:spacing w:line="312" w:lineRule="auto"/>
              <w:jc w:val="center"/>
              <w:rPr>
                <w:rFonts w:hAnsi="宋体" w:cs="宋体"/>
                <w:sz w:val="21"/>
                <w:szCs w:val="21"/>
              </w:rPr>
            </w:pPr>
          </w:p>
        </w:tc>
        <w:tc>
          <w:tcPr>
            <w:tcW w:w="991" w:type="dxa"/>
          </w:tcPr>
          <w:p w:rsidR="003D66F4" w:rsidRDefault="003D66F4">
            <w:pPr>
              <w:spacing w:line="312" w:lineRule="auto"/>
              <w:jc w:val="center"/>
              <w:rPr>
                <w:rFonts w:hAnsi="宋体" w:cs="宋体"/>
                <w:sz w:val="21"/>
                <w:szCs w:val="21"/>
              </w:rPr>
            </w:pPr>
          </w:p>
        </w:tc>
        <w:tc>
          <w:tcPr>
            <w:tcW w:w="672" w:type="dxa"/>
          </w:tcPr>
          <w:p w:rsidR="003D66F4" w:rsidRDefault="003D66F4">
            <w:pPr>
              <w:spacing w:line="312" w:lineRule="auto"/>
              <w:jc w:val="center"/>
              <w:rPr>
                <w:rFonts w:hAnsi="宋体" w:cs="宋体"/>
                <w:sz w:val="21"/>
                <w:szCs w:val="21"/>
              </w:rPr>
            </w:pPr>
          </w:p>
        </w:tc>
        <w:tc>
          <w:tcPr>
            <w:tcW w:w="739" w:type="dxa"/>
          </w:tcPr>
          <w:p w:rsidR="003D66F4" w:rsidRDefault="003D66F4">
            <w:pPr>
              <w:spacing w:line="312" w:lineRule="auto"/>
              <w:jc w:val="center"/>
              <w:rPr>
                <w:rFonts w:hAnsi="宋体" w:cs="宋体"/>
                <w:sz w:val="21"/>
                <w:szCs w:val="21"/>
              </w:rPr>
            </w:pPr>
          </w:p>
        </w:tc>
        <w:tc>
          <w:tcPr>
            <w:tcW w:w="1213" w:type="dxa"/>
          </w:tcPr>
          <w:p w:rsidR="003D66F4" w:rsidRDefault="003D66F4">
            <w:pPr>
              <w:spacing w:line="312" w:lineRule="auto"/>
              <w:jc w:val="center"/>
              <w:rPr>
                <w:rFonts w:hAnsi="宋体" w:cs="宋体"/>
                <w:sz w:val="21"/>
                <w:szCs w:val="21"/>
              </w:rPr>
            </w:pPr>
          </w:p>
        </w:tc>
        <w:tc>
          <w:tcPr>
            <w:tcW w:w="875" w:type="dxa"/>
          </w:tcPr>
          <w:p w:rsidR="003D66F4" w:rsidRDefault="003D66F4">
            <w:pPr>
              <w:spacing w:line="312" w:lineRule="auto"/>
              <w:jc w:val="center"/>
              <w:rPr>
                <w:rFonts w:hAnsi="宋体" w:cs="宋体"/>
                <w:sz w:val="21"/>
                <w:szCs w:val="21"/>
              </w:rPr>
            </w:pPr>
          </w:p>
        </w:tc>
        <w:tc>
          <w:tcPr>
            <w:tcW w:w="1055" w:type="dxa"/>
          </w:tcPr>
          <w:p w:rsidR="003D66F4" w:rsidRDefault="003D66F4">
            <w:pPr>
              <w:spacing w:line="312" w:lineRule="auto"/>
              <w:jc w:val="center"/>
              <w:rPr>
                <w:rFonts w:hAnsi="宋体" w:cs="宋体"/>
                <w:sz w:val="21"/>
                <w:szCs w:val="21"/>
              </w:rPr>
            </w:pPr>
          </w:p>
        </w:tc>
        <w:tc>
          <w:tcPr>
            <w:tcW w:w="691" w:type="dxa"/>
          </w:tcPr>
          <w:p w:rsidR="003D66F4" w:rsidRDefault="003D66F4">
            <w:pPr>
              <w:spacing w:line="312" w:lineRule="auto"/>
              <w:jc w:val="center"/>
              <w:rPr>
                <w:rFonts w:hAnsi="宋体" w:cs="宋体"/>
                <w:sz w:val="21"/>
                <w:szCs w:val="21"/>
              </w:rPr>
            </w:pPr>
          </w:p>
        </w:tc>
      </w:tr>
      <w:tr w:rsidR="003D66F4">
        <w:tc>
          <w:tcPr>
            <w:tcW w:w="666" w:type="dxa"/>
          </w:tcPr>
          <w:p w:rsidR="003D66F4" w:rsidRDefault="003D66F4">
            <w:pPr>
              <w:spacing w:line="312" w:lineRule="auto"/>
              <w:jc w:val="center"/>
              <w:rPr>
                <w:rFonts w:hAnsi="宋体" w:cs="宋体"/>
                <w:sz w:val="21"/>
                <w:szCs w:val="21"/>
              </w:rPr>
            </w:pPr>
          </w:p>
        </w:tc>
        <w:tc>
          <w:tcPr>
            <w:tcW w:w="1087" w:type="dxa"/>
          </w:tcPr>
          <w:p w:rsidR="003D66F4" w:rsidRDefault="003D66F4">
            <w:pPr>
              <w:spacing w:line="312" w:lineRule="auto"/>
              <w:jc w:val="center"/>
              <w:rPr>
                <w:rFonts w:hAnsi="宋体" w:cs="宋体"/>
                <w:sz w:val="21"/>
                <w:szCs w:val="21"/>
              </w:rPr>
            </w:pPr>
          </w:p>
        </w:tc>
        <w:tc>
          <w:tcPr>
            <w:tcW w:w="761" w:type="dxa"/>
          </w:tcPr>
          <w:p w:rsidR="003D66F4" w:rsidRDefault="003D66F4">
            <w:pPr>
              <w:spacing w:line="312" w:lineRule="auto"/>
              <w:jc w:val="center"/>
              <w:rPr>
                <w:rFonts w:hAnsi="宋体" w:cs="宋体"/>
                <w:sz w:val="21"/>
                <w:szCs w:val="21"/>
              </w:rPr>
            </w:pPr>
          </w:p>
        </w:tc>
        <w:tc>
          <w:tcPr>
            <w:tcW w:w="991" w:type="dxa"/>
          </w:tcPr>
          <w:p w:rsidR="003D66F4" w:rsidRDefault="003D66F4">
            <w:pPr>
              <w:spacing w:line="312" w:lineRule="auto"/>
              <w:jc w:val="center"/>
              <w:rPr>
                <w:rFonts w:hAnsi="宋体" w:cs="宋体"/>
                <w:sz w:val="21"/>
                <w:szCs w:val="21"/>
              </w:rPr>
            </w:pPr>
          </w:p>
        </w:tc>
        <w:tc>
          <w:tcPr>
            <w:tcW w:w="672" w:type="dxa"/>
          </w:tcPr>
          <w:p w:rsidR="003D66F4" w:rsidRDefault="003D66F4">
            <w:pPr>
              <w:spacing w:line="312" w:lineRule="auto"/>
              <w:jc w:val="center"/>
              <w:rPr>
                <w:rFonts w:hAnsi="宋体" w:cs="宋体"/>
                <w:sz w:val="21"/>
                <w:szCs w:val="21"/>
              </w:rPr>
            </w:pPr>
          </w:p>
        </w:tc>
        <w:tc>
          <w:tcPr>
            <w:tcW w:w="739" w:type="dxa"/>
          </w:tcPr>
          <w:p w:rsidR="003D66F4" w:rsidRDefault="003D66F4">
            <w:pPr>
              <w:spacing w:line="312" w:lineRule="auto"/>
              <w:jc w:val="center"/>
              <w:rPr>
                <w:rFonts w:hAnsi="宋体" w:cs="宋体"/>
                <w:sz w:val="21"/>
                <w:szCs w:val="21"/>
              </w:rPr>
            </w:pPr>
          </w:p>
        </w:tc>
        <w:tc>
          <w:tcPr>
            <w:tcW w:w="1213" w:type="dxa"/>
          </w:tcPr>
          <w:p w:rsidR="003D66F4" w:rsidRDefault="003D66F4">
            <w:pPr>
              <w:spacing w:line="312" w:lineRule="auto"/>
              <w:jc w:val="center"/>
              <w:rPr>
                <w:rFonts w:hAnsi="宋体" w:cs="宋体"/>
                <w:sz w:val="21"/>
                <w:szCs w:val="21"/>
              </w:rPr>
            </w:pPr>
          </w:p>
        </w:tc>
        <w:tc>
          <w:tcPr>
            <w:tcW w:w="875" w:type="dxa"/>
          </w:tcPr>
          <w:p w:rsidR="003D66F4" w:rsidRDefault="003D66F4">
            <w:pPr>
              <w:spacing w:line="312" w:lineRule="auto"/>
              <w:jc w:val="center"/>
              <w:rPr>
                <w:rFonts w:hAnsi="宋体" w:cs="宋体"/>
                <w:sz w:val="21"/>
                <w:szCs w:val="21"/>
              </w:rPr>
            </w:pPr>
          </w:p>
        </w:tc>
        <w:tc>
          <w:tcPr>
            <w:tcW w:w="1055" w:type="dxa"/>
          </w:tcPr>
          <w:p w:rsidR="003D66F4" w:rsidRDefault="003D66F4">
            <w:pPr>
              <w:spacing w:line="312" w:lineRule="auto"/>
              <w:jc w:val="center"/>
              <w:rPr>
                <w:rFonts w:hAnsi="宋体" w:cs="宋体"/>
                <w:sz w:val="21"/>
                <w:szCs w:val="21"/>
              </w:rPr>
            </w:pPr>
          </w:p>
        </w:tc>
        <w:tc>
          <w:tcPr>
            <w:tcW w:w="691" w:type="dxa"/>
          </w:tcPr>
          <w:p w:rsidR="003D66F4" w:rsidRDefault="003D66F4">
            <w:pPr>
              <w:spacing w:line="312" w:lineRule="auto"/>
              <w:jc w:val="center"/>
              <w:rPr>
                <w:rFonts w:hAnsi="宋体" w:cs="宋体"/>
                <w:sz w:val="21"/>
                <w:szCs w:val="21"/>
              </w:rPr>
            </w:pPr>
          </w:p>
        </w:tc>
      </w:tr>
      <w:tr w:rsidR="003D66F4">
        <w:tc>
          <w:tcPr>
            <w:tcW w:w="666" w:type="dxa"/>
          </w:tcPr>
          <w:p w:rsidR="003D66F4" w:rsidRDefault="003D66F4">
            <w:pPr>
              <w:spacing w:line="312" w:lineRule="auto"/>
              <w:jc w:val="center"/>
              <w:rPr>
                <w:rFonts w:hAnsi="宋体" w:cs="宋体"/>
                <w:sz w:val="21"/>
                <w:szCs w:val="21"/>
              </w:rPr>
            </w:pPr>
          </w:p>
        </w:tc>
        <w:tc>
          <w:tcPr>
            <w:tcW w:w="1087" w:type="dxa"/>
          </w:tcPr>
          <w:p w:rsidR="003D66F4" w:rsidRDefault="003D66F4">
            <w:pPr>
              <w:spacing w:line="312" w:lineRule="auto"/>
              <w:jc w:val="center"/>
              <w:rPr>
                <w:rFonts w:hAnsi="宋体" w:cs="宋体"/>
                <w:sz w:val="21"/>
                <w:szCs w:val="21"/>
              </w:rPr>
            </w:pPr>
          </w:p>
        </w:tc>
        <w:tc>
          <w:tcPr>
            <w:tcW w:w="761" w:type="dxa"/>
          </w:tcPr>
          <w:p w:rsidR="003D66F4" w:rsidRDefault="003D66F4">
            <w:pPr>
              <w:spacing w:line="312" w:lineRule="auto"/>
              <w:jc w:val="center"/>
              <w:rPr>
                <w:rFonts w:hAnsi="宋体" w:cs="宋体"/>
                <w:sz w:val="21"/>
                <w:szCs w:val="21"/>
              </w:rPr>
            </w:pPr>
          </w:p>
        </w:tc>
        <w:tc>
          <w:tcPr>
            <w:tcW w:w="991" w:type="dxa"/>
          </w:tcPr>
          <w:p w:rsidR="003D66F4" w:rsidRDefault="003D66F4">
            <w:pPr>
              <w:spacing w:line="312" w:lineRule="auto"/>
              <w:jc w:val="center"/>
              <w:rPr>
                <w:rFonts w:hAnsi="宋体" w:cs="宋体"/>
                <w:sz w:val="21"/>
                <w:szCs w:val="21"/>
              </w:rPr>
            </w:pPr>
          </w:p>
        </w:tc>
        <w:tc>
          <w:tcPr>
            <w:tcW w:w="672" w:type="dxa"/>
          </w:tcPr>
          <w:p w:rsidR="003D66F4" w:rsidRDefault="003D66F4">
            <w:pPr>
              <w:spacing w:line="312" w:lineRule="auto"/>
              <w:jc w:val="center"/>
              <w:rPr>
                <w:rFonts w:hAnsi="宋体" w:cs="宋体"/>
                <w:sz w:val="21"/>
                <w:szCs w:val="21"/>
              </w:rPr>
            </w:pPr>
          </w:p>
        </w:tc>
        <w:tc>
          <w:tcPr>
            <w:tcW w:w="739" w:type="dxa"/>
          </w:tcPr>
          <w:p w:rsidR="003D66F4" w:rsidRDefault="003D66F4">
            <w:pPr>
              <w:spacing w:line="312" w:lineRule="auto"/>
              <w:jc w:val="center"/>
              <w:rPr>
                <w:rFonts w:hAnsi="宋体" w:cs="宋体"/>
                <w:sz w:val="21"/>
                <w:szCs w:val="21"/>
              </w:rPr>
            </w:pPr>
          </w:p>
        </w:tc>
        <w:tc>
          <w:tcPr>
            <w:tcW w:w="1213" w:type="dxa"/>
          </w:tcPr>
          <w:p w:rsidR="003D66F4" w:rsidRDefault="003D66F4">
            <w:pPr>
              <w:spacing w:line="312" w:lineRule="auto"/>
              <w:jc w:val="center"/>
              <w:rPr>
                <w:rFonts w:hAnsi="宋体" w:cs="宋体"/>
                <w:sz w:val="21"/>
                <w:szCs w:val="21"/>
              </w:rPr>
            </w:pPr>
          </w:p>
        </w:tc>
        <w:tc>
          <w:tcPr>
            <w:tcW w:w="875" w:type="dxa"/>
          </w:tcPr>
          <w:p w:rsidR="003D66F4" w:rsidRDefault="003D66F4">
            <w:pPr>
              <w:spacing w:line="312" w:lineRule="auto"/>
              <w:jc w:val="center"/>
              <w:rPr>
                <w:rFonts w:hAnsi="宋体" w:cs="宋体"/>
                <w:sz w:val="21"/>
                <w:szCs w:val="21"/>
              </w:rPr>
            </w:pPr>
          </w:p>
        </w:tc>
        <w:tc>
          <w:tcPr>
            <w:tcW w:w="1055" w:type="dxa"/>
          </w:tcPr>
          <w:p w:rsidR="003D66F4" w:rsidRDefault="003D66F4">
            <w:pPr>
              <w:spacing w:line="312" w:lineRule="auto"/>
              <w:jc w:val="center"/>
              <w:rPr>
                <w:rFonts w:hAnsi="宋体" w:cs="宋体"/>
                <w:sz w:val="21"/>
                <w:szCs w:val="21"/>
              </w:rPr>
            </w:pPr>
          </w:p>
        </w:tc>
        <w:tc>
          <w:tcPr>
            <w:tcW w:w="691" w:type="dxa"/>
          </w:tcPr>
          <w:p w:rsidR="003D66F4" w:rsidRDefault="003D66F4">
            <w:pPr>
              <w:spacing w:line="312" w:lineRule="auto"/>
              <w:jc w:val="center"/>
              <w:rPr>
                <w:rFonts w:hAnsi="宋体" w:cs="宋体"/>
                <w:sz w:val="21"/>
                <w:szCs w:val="21"/>
              </w:rPr>
            </w:pPr>
          </w:p>
        </w:tc>
      </w:tr>
      <w:tr w:rsidR="003D66F4">
        <w:tc>
          <w:tcPr>
            <w:tcW w:w="666" w:type="dxa"/>
          </w:tcPr>
          <w:p w:rsidR="003D66F4" w:rsidRDefault="003D66F4">
            <w:pPr>
              <w:spacing w:line="312" w:lineRule="auto"/>
              <w:jc w:val="center"/>
              <w:rPr>
                <w:rFonts w:hAnsi="宋体" w:cs="宋体"/>
                <w:sz w:val="21"/>
                <w:szCs w:val="21"/>
              </w:rPr>
            </w:pPr>
          </w:p>
        </w:tc>
        <w:tc>
          <w:tcPr>
            <w:tcW w:w="1087" w:type="dxa"/>
          </w:tcPr>
          <w:p w:rsidR="003D66F4" w:rsidRDefault="003D66F4">
            <w:pPr>
              <w:spacing w:line="312" w:lineRule="auto"/>
              <w:jc w:val="center"/>
              <w:rPr>
                <w:rFonts w:hAnsi="宋体" w:cs="宋体"/>
                <w:sz w:val="21"/>
                <w:szCs w:val="21"/>
              </w:rPr>
            </w:pPr>
          </w:p>
        </w:tc>
        <w:tc>
          <w:tcPr>
            <w:tcW w:w="761" w:type="dxa"/>
          </w:tcPr>
          <w:p w:rsidR="003D66F4" w:rsidRDefault="003D66F4">
            <w:pPr>
              <w:spacing w:line="312" w:lineRule="auto"/>
              <w:jc w:val="center"/>
              <w:rPr>
                <w:rFonts w:hAnsi="宋体" w:cs="宋体"/>
                <w:sz w:val="21"/>
                <w:szCs w:val="21"/>
              </w:rPr>
            </w:pPr>
          </w:p>
        </w:tc>
        <w:tc>
          <w:tcPr>
            <w:tcW w:w="991" w:type="dxa"/>
          </w:tcPr>
          <w:p w:rsidR="003D66F4" w:rsidRDefault="003D66F4">
            <w:pPr>
              <w:spacing w:line="312" w:lineRule="auto"/>
              <w:jc w:val="center"/>
              <w:rPr>
                <w:rFonts w:hAnsi="宋体" w:cs="宋体"/>
                <w:sz w:val="21"/>
                <w:szCs w:val="21"/>
              </w:rPr>
            </w:pPr>
          </w:p>
        </w:tc>
        <w:tc>
          <w:tcPr>
            <w:tcW w:w="672" w:type="dxa"/>
          </w:tcPr>
          <w:p w:rsidR="003D66F4" w:rsidRDefault="003D66F4">
            <w:pPr>
              <w:spacing w:line="312" w:lineRule="auto"/>
              <w:jc w:val="center"/>
              <w:rPr>
                <w:rFonts w:hAnsi="宋体" w:cs="宋体"/>
                <w:sz w:val="21"/>
                <w:szCs w:val="21"/>
              </w:rPr>
            </w:pPr>
          </w:p>
        </w:tc>
        <w:tc>
          <w:tcPr>
            <w:tcW w:w="739" w:type="dxa"/>
          </w:tcPr>
          <w:p w:rsidR="003D66F4" w:rsidRDefault="003D66F4">
            <w:pPr>
              <w:spacing w:line="312" w:lineRule="auto"/>
              <w:jc w:val="center"/>
              <w:rPr>
                <w:rFonts w:hAnsi="宋体" w:cs="宋体"/>
                <w:sz w:val="21"/>
                <w:szCs w:val="21"/>
              </w:rPr>
            </w:pPr>
          </w:p>
        </w:tc>
        <w:tc>
          <w:tcPr>
            <w:tcW w:w="1213" w:type="dxa"/>
          </w:tcPr>
          <w:p w:rsidR="003D66F4" w:rsidRDefault="003D66F4">
            <w:pPr>
              <w:spacing w:line="312" w:lineRule="auto"/>
              <w:jc w:val="center"/>
              <w:rPr>
                <w:rFonts w:hAnsi="宋体" w:cs="宋体"/>
                <w:sz w:val="21"/>
                <w:szCs w:val="21"/>
              </w:rPr>
            </w:pPr>
          </w:p>
        </w:tc>
        <w:tc>
          <w:tcPr>
            <w:tcW w:w="875" w:type="dxa"/>
          </w:tcPr>
          <w:p w:rsidR="003D66F4" w:rsidRDefault="003D66F4">
            <w:pPr>
              <w:spacing w:line="312" w:lineRule="auto"/>
              <w:jc w:val="center"/>
              <w:rPr>
                <w:rFonts w:hAnsi="宋体" w:cs="宋体"/>
                <w:sz w:val="21"/>
                <w:szCs w:val="21"/>
              </w:rPr>
            </w:pPr>
          </w:p>
        </w:tc>
        <w:tc>
          <w:tcPr>
            <w:tcW w:w="1055" w:type="dxa"/>
          </w:tcPr>
          <w:p w:rsidR="003D66F4" w:rsidRDefault="003D66F4">
            <w:pPr>
              <w:spacing w:line="312" w:lineRule="auto"/>
              <w:jc w:val="center"/>
              <w:rPr>
                <w:rFonts w:hAnsi="宋体" w:cs="宋体"/>
                <w:sz w:val="21"/>
                <w:szCs w:val="21"/>
              </w:rPr>
            </w:pPr>
          </w:p>
        </w:tc>
        <w:tc>
          <w:tcPr>
            <w:tcW w:w="691" w:type="dxa"/>
          </w:tcPr>
          <w:p w:rsidR="003D66F4" w:rsidRDefault="003D66F4">
            <w:pPr>
              <w:spacing w:line="312" w:lineRule="auto"/>
              <w:jc w:val="center"/>
              <w:rPr>
                <w:rFonts w:hAnsi="宋体" w:cs="宋体"/>
                <w:sz w:val="21"/>
                <w:szCs w:val="21"/>
              </w:rPr>
            </w:pPr>
          </w:p>
        </w:tc>
      </w:tr>
      <w:tr w:rsidR="003D66F4">
        <w:tc>
          <w:tcPr>
            <w:tcW w:w="666" w:type="dxa"/>
          </w:tcPr>
          <w:p w:rsidR="003D66F4" w:rsidRDefault="003D66F4">
            <w:pPr>
              <w:spacing w:line="312" w:lineRule="auto"/>
              <w:jc w:val="center"/>
              <w:rPr>
                <w:rFonts w:hAnsi="宋体" w:cs="宋体"/>
                <w:sz w:val="21"/>
                <w:szCs w:val="21"/>
              </w:rPr>
            </w:pPr>
          </w:p>
        </w:tc>
        <w:tc>
          <w:tcPr>
            <w:tcW w:w="1087" w:type="dxa"/>
          </w:tcPr>
          <w:p w:rsidR="003D66F4" w:rsidRDefault="003D66F4">
            <w:pPr>
              <w:spacing w:line="312" w:lineRule="auto"/>
              <w:jc w:val="center"/>
              <w:rPr>
                <w:rFonts w:hAnsi="宋体" w:cs="宋体"/>
                <w:sz w:val="21"/>
                <w:szCs w:val="21"/>
              </w:rPr>
            </w:pPr>
          </w:p>
        </w:tc>
        <w:tc>
          <w:tcPr>
            <w:tcW w:w="761" w:type="dxa"/>
          </w:tcPr>
          <w:p w:rsidR="003D66F4" w:rsidRDefault="003D66F4">
            <w:pPr>
              <w:spacing w:line="312" w:lineRule="auto"/>
              <w:jc w:val="center"/>
              <w:rPr>
                <w:rFonts w:hAnsi="宋体" w:cs="宋体"/>
                <w:sz w:val="21"/>
                <w:szCs w:val="21"/>
              </w:rPr>
            </w:pPr>
          </w:p>
        </w:tc>
        <w:tc>
          <w:tcPr>
            <w:tcW w:w="991" w:type="dxa"/>
          </w:tcPr>
          <w:p w:rsidR="003D66F4" w:rsidRDefault="003D66F4">
            <w:pPr>
              <w:spacing w:line="312" w:lineRule="auto"/>
              <w:jc w:val="center"/>
              <w:rPr>
                <w:rFonts w:hAnsi="宋体" w:cs="宋体"/>
                <w:sz w:val="21"/>
                <w:szCs w:val="21"/>
              </w:rPr>
            </w:pPr>
          </w:p>
        </w:tc>
        <w:tc>
          <w:tcPr>
            <w:tcW w:w="672" w:type="dxa"/>
          </w:tcPr>
          <w:p w:rsidR="003D66F4" w:rsidRDefault="003D66F4">
            <w:pPr>
              <w:spacing w:line="312" w:lineRule="auto"/>
              <w:jc w:val="center"/>
              <w:rPr>
                <w:rFonts w:hAnsi="宋体" w:cs="宋体"/>
                <w:sz w:val="21"/>
                <w:szCs w:val="21"/>
              </w:rPr>
            </w:pPr>
          </w:p>
        </w:tc>
        <w:tc>
          <w:tcPr>
            <w:tcW w:w="739" w:type="dxa"/>
          </w:tcPr>
          <w:p w:rsidR="003D66F4" w:rsidRDefault="003D66F4">
            <w:pPr>
              <w:spacing w:line="312" w:lineRule="auto"/>
              <w:jc w:val="center"/>
              <w:rPr>
                <w:rFonts w:hAnsi="宋体" w:cs="宋体"/>
                <w:sz w:val="21"/>
                <w:szCs w:val="21"/>
              </w:rPr>
            </w:pPr>
          </w:p>
        </w:tc>
        <w:tc>
          <w:tcPr>
            <w:tcW w:w="1213" w:type="dxa"/>
          </w:tcPr>
          <w:p w:rsidR="003D66F4" w:rsidRDefault="003D66F4">
            <w:pPr>
              <w:spacing w:line="312" w:lineRule="auto"/>
              <w:jc w:val="center"/>
              <w:rPr>
                <w:rFonts w:hAnsi="宋体" w:cs="宋体"/>
                <w:sz w:val="21"/>
                <w:szCs w:val="21"/>
              </w:rPr>
            </w:pPr>
          </w:p>
        </w:tc>
        <w:tc>
          <w:tcPr>
            <w:tcW w:w="875" w:type="dxa"/>
          </w:tcPr>
          <w:p w:rsidR="003D66F4" w:rsidRDefault="003D66F4">
            <w:pPr>
              <w:spacing w:line="312" w:lineRule="auto"/>
              <w:jc w:val="center"/>
              <w:rPr>
                <w:rFonts w:hAnsi="宋体" w:cs="宋体"/>
                <w:sz w:val="21"/>
                <w:szCs w:val="21"/>
              </w:rPr>
            </w:pPr>
          </w:p>
        </w:tc>
        <w:tc>
          <w:tcPr>
            <w:tcW w:w="1055" w:type="dxa"/>
          </w:tcPr>
          <w:p w:rsidR="003D66F4" w:rsidRDefault="003D66F4">
            <w:pPr>
              <w:spacing w:line="312" w:lineRule="auto"/>
              <w:jc w:val="center"/>
              <w:rPr>
                <w:rFonts w:hAnsi="宋体" w:cs="宋体"/>
                <w:sz w:val="21"/>
                <w:szCs w:val="21"/>
              </w:rPr>
            </w:pPr>
          </w:p>
        </w:tc>
        <w:tc>
          <w:tcPr>
            <w:tcW w:w="691" w:type="dxa"/>
          </w:tcPr>
          <w:p w:rsidR="003D66F4" w:rsidRDefault="003D66F4">
            <w:pPr>
              <w:spacing w:line="312" w:lineRule="auto"/>
              <w:jc w:val="center"/>
              <w:rPr>
                <w:rFonts w:hAnsi="宋体" w:cs="宋体"/>
                <w:sz w:val="21"/>
                <w:szCs w:val="21"/>
              </w:rPr>
            </w:pPr>
          </w:p>
        </w:tc>
      </w:tr>
    </w:tbl>
    <w:p w:rsidR="003D66F4" w:rsidRDefault="003D66F4">
      <w:pPr>
        <w:spacing w:line="312" w:lineRule="auto"/>
        <w:rPr>
          <w:rFonts w:hAnsi="宋体" w:cs="宋体"/>
          <w:sz w:val="21"/>
          <w:szCs w:val="21"/>
        </w:rPr>
      </w:pPr>
    </w:p>
    <w:p w:rsidR="003D66F4" w:rsidRDefault="00F0033C">
      <w:pPr>
        <w:pStyle w:val="3"/>
        <w:spacing w:before="0" w:after="0" w:line="312" w:lineRule="auto"/>
        <w:rPr>
          <w:rFonts w:ascii="黑体" w:eastAsia="黑体" w:hAnsi="黑体" w:cs="黑体"/>
          <w:b w:val="0"/>
          <w:bCs w:val="0"/>
          <w:sz w:val="21"/>
          <w:szCs w:val="21"/>
        </w:rPr>
      </w:pPr>
      <w:bookmarkStart w:id="432" w:name="_Toc144974866"/>
      <w:bookmarkStart w:id="433" w:name="_Toc382164608"/>
      <w:bookmarkStart w:id="434" w:name="_Toc382164723"/>
      <w:bookmarkStart w:id="435" w:name="_Toc168475925"/>
      <w:bookmarkStart w:id="436" w:name="_Toc168476328"/>
      <w:bookmarkStart w:id="437" w:name="_Toc221952088"/>
      <w:r>
        <w:rPr>
          <w:rFonts w:ascii="黑体" w:eastAsia="黑体" w:hAnsi="黑体" w:cs="黑体" w:hint="eastAsia"/>
          <w:b w:val="0"/>
          <w:bCs w:val="0"/>
          <w:sz w:val="21"/>
          <w:szCs w:val="21"/>
        </w:rPr>
        <w:t>附表二：拟投入本标段的试验和检测仪器设备表</w:t>
      </w:r>
      <w:bookmarkEnd w:id="432"/>
      <w:bookmarkEnd w:id="433"/>
      <w:bookmarkEnd w:id="434"/>
      <w:bookmarkEnd w:id="435"/>
      <w:bookmarkEnd w:id="436"/>
      <w:bookmarkEnd w:id="437"/>
    </w:p>
    <w:p w:rsidR="003D66F4" w:rsidRDefault="003D66F4">
      <w:pPr>
        <w:spacing w:line="312" w:lineRule="auto"/>
        <w:rPr>
          <w:rFonts w:hAnsi="宋体" w:cs="宋体"/>
          <w:sz w:val="21"/>
          <w:szCs w:val="21"/>
        </w:rPr>
      </w:pPr>
    </w:p>
    <w:tbl>
      <w:tblPr>
        <w:tblpPr w:leftFromText="180" w:rightFromText="180" w:vertAnchor="text" w:horzAnchor="page" w:tblpXSpec="center" w:tblpY="164"/>
        <w:tblOverlap w:val="never"/>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1088"/>
        <w:gridCol w:w="876"/>
        <w:gridCol w:w="876"/>
        <w:gridCol w:w="673"/>
        <w:gridCol w:w="739"/>
        <w:gridCol w:w="1213"/>
        <w:gridCol w:w="1654"/>
        <w:gridCol w:w="688"/>
      </w:tblGrid>
      <w:tr w:rsidR="003D66F4">
        <w:tc>
          <w:tcPr>
            <w:tcW w:w="666" w:type="dxa"/>
          </w:tcPr>
          <w:p w:rsidR="003D66F4" w:rsidRDefault="00F0033C">
            <w:pPr>
              <w:spacing w:line="312" w:lineRule="auto"/>
              <w:jc w:val="center"/>
              <w:rPr>
                <w:rFonts w:hAnsi="宋体" w:cs="宋体"/>
                <w:sz w:val="21"/>
                <w:szCs w:val="21"/>
              </w:rPr>
            </w:pPr>
            <w:r>
              <w:rPr>
                <w:rFonts w:hAnsi="宋体" w:cs="宋体" w:hint="eastAsia"/>
                <w:sz w:val="21"/>
                <w:szCs w:val="21"/>
              </w:rPr>
              <w:t>序号</w:t>
            </w:r>
          </w:p>
        </w:tc>
        <w:tc>
          <w:tcPr>
            <w:tcW w:w="1088" w:type="dxa"/>
          </w:tcPr>
          <w:p w:rsidR="003D66F4" w:rsidRDefault="00F0033C">
            <w:pPr>
              <w:spacing w:line="312" w:lineRule="auto"/>
              <w:jc w:val="center"/>
              <w:rPr>
                <w:rFonts w:hAnsi="宋体" w:cs="宋体"/>
                <w:sz w:val="21"/>
                <w:szCs w:val="21"/>
              </w:rPr>
            </w:pPr>
            <w:r>
              <w:rPr>
                <w:rFonts w:hAnsi="宋体" w:cs="宋体" w:hint="eastAsia"/>
                <w:sz w:val="21"/>
                <w:szCs w:val="21"/>
              </w:rPr>
              <w:t>仪器设备</w:t>
            </w:r>
            <w:r>
              <w:rPr>
                <w:rFonts w:hAnsi="宋体" w:cs="宋体" w:hint="eastAsia"/>
                <w:sz w:val="21"/>
                <w:szCs w:val="21"/>
              </w:rPr>
              <w:lastRenderedPageBreak/>
              <w:t>名称</w:t>
            </w:r>
          </w:p>
        </w:tc>
        <w:tc>
          <w:tcPr>
            <w:tcW w:w="876" w:type="dxa"/>
          </w:tcPr>
          <w:p w:rsidR="003D66F4" w:rsidRDefault="00F0033C">
            <w:pPr>
              <w:spacing w:line="312" w:lineRule="auto"/>
              <w:jc w:val="center"/>
              <w:rPr>
                <w:rFonts w:hAnsi="宋体" w:cs="宋体"/>
                <w:sz w:val="21"/>
                <w:szCs w:val="21"/>
              </w:rPr>
            </w:pPr>
            <w:r>
              <w:rPr>
                <w:rFonts w:hAnsi="宋体" w:cs="宋体" w:hint="eastAsia"/>
                <w:sz w:val="21"/>
                <w:szCs w:val="21"/>
              </w:rPr>
              <w:lastRenderedPageBreak/>
              <w:t>型号</w:t>
            </w:r>
          </w:p>
          <w:p w:rsidR="003D66F4" w:rsidRDefault="00F0033C">
            <w:pPr>
              <w:spacing w:line="312" w:lineRule="auto"/>
              <w:jc w:val="center"/>
              <w:rPr>
                <w:rFonts w:hAnsi="宋体" w:cs="宋体"/>
                <w:sz w:val="21"/>
                <w:szCs w:val="21"/>
              </w:rPr>
            </w:pPr>
            <w:r>
              <w:rPr>
                <w:rFonts w:hAnsi="宋体" w:cs="宋体" w:hint="eastAsia"/>
                <w:sz w:val="21"/>
                <w:szCs w:val="21"/>
              </w:rPr>
              <w:lastRenderedPageBreak/>
              <w:t>规格</w:t>
            </w:r>
          </w:p>
        </w:tc>
        <w:tc>
          <w:tcPr>
            <w:tcW w:w="876" w:type="dxa"/>
          </w:tcPr>
          <w:p w:rsidR="003D66F4" w:rsidRDefault="00F0033C">
            <w:pPr>
              <w:spacing w:line="312" w:lineRule="auto"/>
              <w:jc w:val="center"/>
              <w:rPr>
                <w:rFonts w:hAnsi="宋体" w:cs="宋体"/>
                <w:sz w:val="21"/>
                <w:szCs w:val="21"/>
              </w:rPr>
            </w:pPr>
            <w:r>
              <w:rPr>
                <w:rFonts w:hAnsi="宋体" w:cs="宋体" w:hint="eastAsia"/>
                <w:sz w:val="21"/>
                <w:szCs w:val="21"/>
              </w:rPr>
              <w:lastRenderedPageBreak/>
              <w:t>数量</w:t>
            </w:r>
          </w:p>
        </w:tc>
        <w:tc>
          <w:tcPr>
            <w:tcW w:w="673" w:type="dxa"/>
          </w:tcPr>
          <w:p w:rsidR="003D66F4" w:rsidRDefault="00F0033C">
            <w:pPr>
              <w:spacing w:line="312" w:lineRule="auto"/>
              <w:jc w:val="center"/>
              <w:rPr>
                <w:rFonts w:hAnsi="宋体" w:cs="宋体"/>
                <w:sz w:val="21"/>
                <w:szCs w:val="21"/>
              </w:rPr>
            </w:pPr>
            <w:r>
              <w:rPr>
                <w:rFonts w:hAnsi="宋体" w:cs="宋体" w:hint="eastAsia"/>
                <w:sz w:val="21"/>
                <w:szCs w:val="21"/>
              </w:rPr>
              <w:t>国别</w:t>
            </w:r>
          </w:p>
          <w:p w:rsidR="003D66F4" w:rsidRDefault="00F0033C">
            <w:pPr>
              <w:spacing w:line="312" w:lineRule="auto"/>
              <w:jc w:val="center"/>
              <w:rPr>
                <w:rFonts w:hAnsi="宋体" w:cs="宋体"/>
                <w:sz w:val="21"/>
                <w:szCs w:val="21"/>
              </w:rPr>
            </w:pPr>
            <w:r>
              <w:rPr>
                <w:rFonts w:hAnsi="宋体" w:cs="宋体" w:hint="eastAsia"/>
                <w:sz w:val="21"/>
                <w:szCs w:val="21"/>
              </w:rPr>
              <w:lastRenderedPageBreak/>
              <w:t>产地</w:t>
            </w:r>
          </w:p>
        </w:tc>
        <w:tc>
          <w:tcPr>
            <w:tcW w:w="739" w:type="dxa"/>
          </w:tcPr>
          <w:p w:rsidR="003D66F4" w:rsidRDefault="00F0033C">
            <w:pPr>
              <w:spacing w:line="312" w:lineRule="auto"/>
              <w:jc w:val="center"/>
              <w:rPr>
                <w:rFonts w:hAnsi="宋体" w:cs="宋体"/>
                <w:sz w:val="21"/>
                <w:szCs w:val="21"/>
              </w:rPr>
            </w:pPr>
            <w:r>
              <w:rPr>
                <w:rFonts w:hAnsi="宋体" w:cs="宋体" w:hint="eastAsia"/>
                <w:sz w:val="21"/>
                <w:szCs w:val="21"/>
              </w:rPr>
              <w:lastRenderedPageBreak/>
              <w:t>制造</w:t>
            </w:r>
          </w:p>
          <w:p w:rsidR="003D66F4" w:rsidRDefault="00F0033C">
            <w:pPr>
              <w:spacing w:line="312" w:lineRule="auto"/>
              <w:jc w:val="center"/>
              <w:rPr>
                <w:rFonts w:hAnsi="宋体" w:cs="宋体"/>
                <w:sz w:val="21"/>
                <w:szCs w:val="21"/>
              </w:rPr>
            </w:pPr>
            <w:r>
              <w:rPr>
                <w:rFonts w:hAnsi="宋体" w:cs="宋体" w:hint="eastAsia"/>
                <w:sz w:val="21"/>
                <w:szCs w:val="21"/>
              </w:rPr>
              <w:lastRenderedPageBreak/>
              <w:t>年份</w:t>
            </w:r>
          </w:p>
        </w:tc>
        <w:tc>
          <w:tcPr>
            <w:tcW w:w="1213" w:type="dxa"/>
          </w:tcPr>
          <w:p w:rsidR="003D66F4" w:rsidRDefault="00F0033C">
            <w:pPr>
              <w:spacing w:line="312" w:lineRule="auto"/>
              <w:jc w:val="center"/>
              <w:rPr>
                <w:rFonts w:hAnsi="宋体" w:cs="宋体"/>
                <w:sz w:val="21"/>
                <w:szCs w:val="21"/>
              </w:rPr>
            </w:pPr>
            <w:r>
              <w:rPr>
                <w:rFonts w:hAnsi="宋体" w:cs="宋体" w:hint="eastAsia"/>
                <w:sz w:val="21"/>
                <w:szCs w:val="21"/>
              </w:rPr>
              <w:lastRenderedPageBreak/>
              <w:t>已使用台</w:t>
            </w:r>
            <w:r>
              <w:rPr>
                <w:rFonts w:hAnsi="宋体" w:cs="宋体" w:hint="eastAsia"/>
                <w:sz w:val="21"/>
                <w:szCs w:val="21"/>
              </w:rPr>
              <w:lastRenderedPageBreak/>
              <w:t>时数</w:t>
            </w:r>
          </w:p>
        </w:tc>
        <w:tc>
          <w:tcPr>
            <w:tcW w:w="1654" w:type="dxa"/>
          </w:tcPr>
          <w:p w:rsidR="003D66F4" w:rsidRDefault="00F0033C">
            <w:pPr>
              <w:spacing w:line="312" w:lineRule="auto"/>
              <w:jc w:val="center"/>
              <w:rPr>
                <w:rFonts w:hAnsi="宋体" w:cs="宋体"/>
                <w:sz w:val="21"/>
                <w:szCs w:val="21"/>
              </w:rPr>
            </w:pPr>
            <w:r>
              <w:rPr>
                <w:rFonts w:hAnsi="宋体" w:cs="宋体" w:hint="eastAsia"/>
                <w:sz w:val="21"/>
                <w:szCs w:val="21"/>
              </w:rPr>
              <w:lastRenderedPageBreak/>
              <w:t>用途</w:t>
            </w:r>
          </w:p>
        </w:tc>
        <w:tc>
          <w:tcPr>
            <w:tcW w:w="688" w:type="dxa"/>
          </w:tcPr>
          <w:p w:rsidR="003D66F4" w:rsidRDefault="00F0033C">
            <w:pPr>
              <w:spacing w:line="312" w:lineRule="auto"/>
              <w:jc w:val="center"/>
              <w:rPr>
                <w:rFonts w:hAnsi="宋体" w:cs="宋体"/>
                <w:sz w:val="21"/>
                <w:szCs w:val="21"/>
              </w:rPr>
            </w:pPr>
            <w:r>
              <w:rPr>
                <w:rFonts w:hAnsi="宋体" w:cs="宋体" w:hint="eastAsia"/>
                <w:sz w:val="21"/>
                <w:szCs w:val="21"/>
              </w:rPr>
              <w:t>备注</w:t>
            </w:r>
          </w:p>
        </w:tc>
      </w:tr>
      <w:tr w:rsidR="003D66F4">
        <w:tc>
          <w:tcPr>
            <w:tcW w:w="666" w:type="dxa"/>
          </w:tcPr>
          <w:p w:rsidR="003D66F4" w:rsidRDefault="003D66F4">
            <w:pPr>
              <w:spacing w:line="312" w:lineRule="auto"/>
              <w:jc w:val="center"/>
              <w:rPr>
                <w:rFonts w:hAnsi="宋体" w:cs="宋体"/>
                <w:sz w:val="21"/>
                <w:szCs w:val="21"/>
              </w:rPr>
            </w:pPr>
          </w:p>
        </w:tc>
        <w:tc>
          <w:tcPr>
            <w:tcW w:w="1088"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673" w:type="dxa"/>
          </w:tcPr>
          <w:p w:rsidR="003D66F4" w:rsidRDefault="003D66F4">
            <w:pPr>
              <w:spacing w:line="312" w:lineRule="auto"/>
              <w:jc w:val="center"/>
              <w:rPr>
                <w:rFonts w:hAnsi="宋体" w:cs="宋体"/>
                <w:sz w:val="21"/>
                <w:szCs w:val="21"/>
              </w:rPr>
            </w:pPr>
          </w:p>
        </w:tc>
        <w:tc>
          <w:tcPr>
            <w:tcW w:w="739" w:type="dxa"/>
          </w:tcPr>
          <w:p w:rsidR="003D66F4" w:rsidRDefault="003D66F4">
            <w:pPr>
              <w:spacing w:line="312" w:lineRule="auto"/>
              <w:jc w:val="center"/>
              <w:rPr>
                <w:rFonts w:hAnsi="宋体" w:cs="宋体"/>
                <w:sz w:val="21"/>
                <w:szCs w:val="21"/>
              </w:rPr>
            </w:pPr>
          </w:p>
        </w:tc>
        <w:tc>
          <w:tcPr>
            <w:tcW w:w="1213" w:type="dxa"/>
          </w:tcPr>
          <w:p w:rsidR="003D66F4" w:rsidRDefault="003D66F4">
            <w:pPr>
              <w:spacing w:line="312" w:lineRule="auto"/>
              <w:jc w:val="center"/>
              <w:rPr>
                <w:rFonts w:hAnsi="宋体" w:cs="宋体"/>
                <w:sz w:val="21"/>
                <w:szCs w:val="21"/>
              </w:rPr>
            </w:pPr>
          </w:p>
        </w:tc>
        <w:tc>
          <w:tcPr>
            <w:tcW w:w="1654" w:type="dxa"/>
          </w:tcPr>
          <w:p w:rsidR="003D66F4" w:rsidRDefault="003D66F4">
            <w:pPr>
              <w:spacing w:line="312" w:lineRule="auto"/>
              <w:jc w:val="center"/>
              <w:rPr>
                <w:rFonts w:hAnsi="宋体" w:cs="宋体"/>
                <w:sz w:val="21"/>
                <w:szCs w:val="21"/>
              </w:rPr>
            </w:pPr>
          </w:p>
        </w:tc>
        <w:tc>
          <w:tcPr>
            <w:tcW w:w="688" w:type="dxa"/>
          </w:tcPr>
          <w:p w:rsidR="003D66F4" w:rsidRDefault="003D66F4">
            <w:pPr>
              <w:spacing w:line="312" w:lineRule="auto"/>
              <w:jc w:val="center"/>
              <w:rPr>
                <w:rFonts w:hAnsi="宋体" w:cs="宋体"/>
                <w:sz w:val="21"/>
                <w:szCs w:val="21"/>
              </w:rPr>
            </w:pPr>
          </w:p>
        </w:tc>
      </w:tr>
      <w:tr w:rsidR="003D66F4">
        <w:tc>
          <w:tcPr>
            <w:tcW w:w="666" w:type="dxa"/>
          </w:tcPr>
          <w:p w:rsidR="003D66F4" w:rsidRDefault="003D66F4">
            <w:pPr>
              <w:spacing w:line="312" w:lineRule="auto"/>
              <w:jc w:val="center"/>
              <w:rPr>
                <w:rFonts w:hAnsi="宋体" w:cs="宋体"/>
                <w:sz w:val="21"/>
                <w:szCs w:val="21"/>
              </w:rPr>
            </w:pPr>
          </w:p>
        </w:tc>
        <w:tc>
          <w:tcPr>
            <w:tcW w:w="1088"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673" w:type="dxa"/>
          </w:tcPr>
          <w:p w:rsidR="003D66F4" w:rsidRDefault="003D66F4">
            <w:pPr>
              <w:spacing w:line="312" w:lineRule="auto"/>
              <w:jc w:val="center"/>
              <w:rPr>
                <w:rFonts w:hAnsi="宋体" w:cs="宋体"/>
                <w:sz w:val="21"/>
                <w:szCs w:val="21"/>
              </w:rPr>
            </w:pPr>
          </w:p>
        </w:tc>
        <w:tc>
          <w:tcPr>
            <w:tcW w:w="739" w:type="dxa"/>
          </w:tcPr>
          <w:p w:rsidR="003D66F4" w:rsidRDefault="003D66F4">
            <w:pPr>
              <w:spacing w:line="312" w:lineRule="auto"/>
              <w:jc w:val="center"/>
              <w:rPr>
                <w:rFonts w:hAnsi="宋体" w:cs="宋体"/>
                <w:sz w:val="21"/>
                <w:szCs w:val="21"/>
              </w:rPr>
            </w:pPr>
          </w:p>
        </w:tc>
        <w:tc>
          <w:tcPr>
            <w:tcW w:w="1213" w:type="dxa"/>
          </w:tcPr>
          <w:p w:rsidR="003D66F4" w:rsidRDefault="003D66F4">
            <w:pPr>
              <w:spacing w:line="312" w:lineRule="auto"/>
              <w:jc w:val="center"/>
              <w:rPr>
                <w:rFonts w:hAnsi="宋体" w:cs="宋体"/>
                <w:sz w:val="21"/>
                <w:szCs w:val="21"/>
              </w:rPr>
            </w:pPr>
          </w:p>
        </w:tc>
        <w:tc>
          <w:tcPr>
            <w:tcW w:w="1654" w:type="dxa"/>
          </w:tcPr>
          <w:p w:rsidR="003D66F4" w:rsidRDefault="003D66F4">
            <w:pPr>
              <w:spacing w:line="312" w:lineRule="auto"/>
              <w:jc w:val="center"/>
              <w:rPr>
                <w:rFonts w:hAnsi="宋体" w:cs="宋体"/>
                <w:sz w:val="21"/>
                <w:szCs w:val="21"/>
              </w:rPr>
            </w:pPr>
          </w:p>
        </w:tc>
        <w:tc>
          <w:tcPr>
            <w:tcW w:w="688" w:type="dxa"/>
          </w:tcPr>
          <w:p w:rsidR="003D66F4" w:rsidRDefault="003D66F4">
            <w:pPr>
              <w:spacing w:line="312" w:lineRule="auto"/>
              <w:jc w:val="center"/>
              <w:rPr>
                <w:rFonts w:hAnsi="宋体" w:cs="宋体"/>
                <w:sz w:val="21"/>
                <w:szCs w:val="21"/>
              </w:rPr>
            </w:pPr>
          </w:p>
        </w:tc>
      </w:tr>
      <w:tr w:rsidR="003D66F4">
        <w:tc>
          <w:tcPr>
            <w:tcW w:w="666" w:type="dxa"/>
          </w:tcPr>
          <w:p w:rsidR="003D66F4" w:rsidRDefault="003D66F4">
            <w:pPr>
              <w:spacing w:line="312" w:lineRule="auto"/>
              <w:jc w:val="center"/>
              <w:rPr>
                <w:rFonts w:hAnsi="宋体" w:cs="宋体"/>
                <w:sz w:val="21"/>
                <w:szCs w:val="21"/>
              </w:rPr>
            </w:pPr>
          </w:p>
        </w:tc>
        <w:tc>
          <w:tcPr>
            <w:tcW w:w="1088"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673" w:type="dxa"/>
          </w:tcPr>
          <w:p w:rsidR="003D66F4" w:rsidRDefault="003D66F4">
            <w:pPr>
              <w:spacing w:line="312" w:lineRule="auto"/>
              <w:jc w:val="center"/>
              <w:rPr>
                <w:rFonts w:hAnsi="宋体" w:cs="宋体"/>
                <w:sz w:val="21"/>
                <w:szCs w:val="21"/>
              </w:rPr>
            </w:pPr>
          </w:p>
        </w:tc>
        <w:tc>
          <w:tcPr>
            <w:tcW w:w="739" w:type="dxa"/>
          </w:tcPr>
          <w:p w:rsidR="003D66F4" w:rsidRDefault="003D66F4">
            <w:pPr>
              <w:spacing w:line="312" w:lineRule="auto"/>
              <w:jc w:val="center"/>
              <w:rPr>
                <w:rFonts w:hAnsi="宋体" w:cs="宋体"/>
                <w:sz w:val="21"/>
                <w:szCs w:val="21"/>
              </w:rPr>
            </w:pPr>
          </w:p>
        </w:tc>
        <w:tc>
          <w:tcPr>
            <w:tcW w:w="1213" w:type="dxa"/>
          </w:tcPr>
          <w:p w:rsidR="003D66F4" w:rsidRDefault="003D66F4">
            <w:pPr>
              <w:spacing w:line="312" w:lineRule="auto"/>
              <w:jc w:val="center"/>
              <w:rPr>
                <w:rFonts w:hAnsi="宋体" w:cs="宋体"/>
                <w:sz w:val="21"/>
                <w:szCs w:val="21"/>
              </w:rPr>
            </w:pPr>
          </w:p>
        </w:tc>
        <w:tc>
          <w:tcPr>
            <w:tcW w:w="1654" w:type="dxa"/>
          </w:tcPr>
          <w:p w:rsidR="003D66F4" w:rsidRDefault="003D66F4">
            <w:pPr>
              <w:spacing w:line="312" w:lineRule="auto"/>
              <w:jc w:val="center"/>
              <w:rPr>
                <w:rFonts w:hAnsi="宋体" w:cs="宋体"/>
                <w:sz w:val="21"/>
                <w:szCs w:val="21"/>
              </w:rPr>
            </w:pPr>
          </w:p>
        </w:tc>
        <w:tc>
          <w:tcPr>
            <w:tcW w:w="688" w:type="dxa"/>
          </w:tcPr>
          <w:p w:rsidR="003D66F4" w:rsidRDefault="003D66F4">
            <w:pPr>
              <w:spacing w:line="312" w:lineRule="auto"/>
              <w:jc w:val="center"/>
              <w:rPr>
                <w:rFonts w:hAnsi="宋体" w:cs="宋体"/>
                <w:sz w:val="21"/>
                <w:szCs w:val="21"/>
              </w:rPr>
            </w:pPr>
          </w:p>
        </w:tc>
      </w:tr>
      <w:tr w:rsidR="003D66F4">
        <w:tc>
          <w:tcPr>
            <w:tcW w:w="666" w:type="dxa"/>
          </w:tcPr>
          <w:p w:rsidR="003D66F4" w:rsidRDefault="003D66F4">
            <w:pPr>
              <w:spacing w:line="312" w:lineRule="auto"/>
              <w:jc w:val="center"/>
              <w:rPr>
                <w:rFonts w:hAnsi="宋体" w:cs="宋体"/>
                <w:sz w:val="21"/>
                <w:szCs w:val="21"/>
              </w:rPr>
            </w:pPr>
          </w:p>
        </w:tc>
        <w:tc>
          <w:tcPr>
            <w:tcW w:w="1088"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673" w:type="dxa"/>
          </w:tcPr>
          <w:p w:rsidR="003D66F4" w:rsidRDefault="003D66F4">
            <w:pPr>
              <w:spacing w:line="312" w:lineRule="auto"/>
              <w:jc w:val="center"/>
              <w:rPr>
                <w:rFonts w:hAnsi="宋体" w:cs="宋体"/>
                <w:sz w:val="21"/>
                <w:szCs w:val="21"/>
              </w:rPr>
            </w:pPr>
          </w:p>
        </w:tc>
        <w:tc>
          <w:tcPr>
            <w:tcW w:w="739" w:type="dxa"/>
          </w:tcPr>
          <w:p w:rsidR="003D66F4" w:rsidRDefault="003D66F4">
            <w:pPr>
              <w:spacing w:line="312" w:lineRule="auto"/>
              <w:jc w:val="center"/>
              <w:rPr>
                <w:rFonts w:hAnsi="宋体" w:cs="宋体"/>
                <w:sz w:val="21"/>
                <w:szCs w:val="21"/>
              </w:rPr>
            </w:pPr>
          </w:p>
        </w:tc>
        <w:tc>
          <w:tcPr>
            <w:tcW w:w="1213" w:type="dxa"/>
          </w:tcPr>
          <w:p w:rsidR="003D66F4" w:rsidRDefault="003D66F4">
            <w:pPr>
              <w:spacing w:line="312" w:lineRule="auto"/>
              <w:jc w:val="center"/>
              <w:rPr>
                <w:rFonts w:hAnsi="宋体" w:cs="宋体"/>
                <w:sz w:val="21"/>
                <w:szCs w:val="21"/>
              </w:rPr>
            </w:pPr>
          </w:p>
        </w:tc>
        <w:tc>
          <w:tcPr>
            <w:tcW w:w="1654" w:type="dxa"/>
          </w:tcPr>
          <w:p w:rsidR="003D66F4" w:rsidRDefault="003D66F4">
            <w:pPr>
              <w:spacing w:line="312" w:lineRule="auto"/>
              <w:jc w:val="center"/>
              <w:rPr>
                <w:rFonts w:hAnsi="宋体" w:cs="宋体"/>
                <w:sz w:val="21"/>
                <w:szCs w:val="21"/>
              </w:rPr>
            </w:pPr>
          </w:p>
        </w:tc>
        <w:tc>
          <w:tcPr>
            <w:tcW w:w="688" w:type="dxa"/>
          </w:tcPr>
          <w:p w:rsidR="003D66F4" w:rsidRDefault="003D66F4">
            <w:pPr>
              <w:spacing w:line="312" w:lineRule="auto"/>
              <w:jc w:val="center"/>
              <w:rPr>
                <w:rFonts w:hAnsi="宋体" w:cs="宋体"/>
                <w:sz w:val="21"/>
                <w:szCs w:val="21"/>
              </w:rPr>
            </w:pPr>
          </w:p>
        </w:tc>
      </w:tr>
      <w:tr w:rsidR="003D66F4">
        <w:tc>
          <w:tcPr>
            <w:tcW w:w="666" w:type="dxa"/>
          </w:tcPr>
          <w:p w:rsidR="003D66F4" w:rsidRDefault="003D66F4">
            <w:pPr>
              <w:spacing w:line="312" w:lineRule="auto"/>
              <w:jc w:val="center"/>
              <w:rPr>
                <w:rFonts w:hAnsi="宋体" w:cs="宋体"/>
                <w:sz w:val="21"/>
                <w:szCs w:val="21"/>
              </w:rPr>
            </w:pPr>
          </w:p>
        </w:tc>
        <w:tc>
          <w:tcPr>
            <w:tcW w:w="1088"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673" w:type="dxa"/>
          </w:tcPr>
          <w:p w:rsidR="003D66F4" w:rsidRDefault="003D66F4">
            <w:pPr>
              <w:spacing w:line="312" w:lineRule="auto"/>
              <w:jc w:val="center"/>
              <w:rPr>
                <w:rFonts w:hAnsi="宋体" w:cs="宋体"/>
                <w:sz w:val="21"/>
                <w:szCs w:val="21"/>
              </w:rPr>
            </w:pPr>
          </w:p>
        </w:tc>
        <w:tc>
          <w:tcPr>
            <w:tcW w:w="739" w:type="dxa"/>
          </w:tcPr>
          <w:p w:rsidR="003D66F4" w:rsidRDefault="003D66F4">
            <w:pPr>
              <w:spacing w:line="312" w:lineRule="auto"/>
              <w:jc w:val="center"/>
              <w:rPr>
                <w:rFonts w:hAnsi="宋体" w:cs="宋体"/>
                <w:sz w:val="21"/>
                <w:szCs w:val="21"/>
              </w:rPr>
            </w:pPr>
          </w:p>
        </w:tc>
        <w:tc>
          <w:tcPr>
            <w:tcW w:w="1213" w:type="dxa"/>
          </w:tcPr>
          <w:p w:rsidR="003D66F4" w:rsidRDefault="003D66F4">
            <w:pPr>
              <w:spacing w:line="312" w:lineRule="auto"/>
              <w:jc w:val="center"/>
              <w:rPr>
                <w:rFonts w:hAnsi="宋体" w:cs="宋体"/>
                <w:sz w:val="21"/>
                <w:szCs w:val="21"/>
              </w:rPr>
            </w:pPr>
          </w:p>
        </w:tc>
        <w:tc>
          <w:tcPr>
            <w:tcW w:w="1654" w:type="dxa"/>
          </w:tcPr>
          <w:p w:rsidR="003D66F4" w:rsidRDefault="003D66F4">
            <w:pPr>
              <w:spacing w:line="312" w:lineRule="auto"/>
              <w:jc w:val="center"/>
              <w:rPr>
                <w:rFonts w:hAnsi="宋体" w:cs="宋体"/>
                <w:sz w:val="21"/>
                <w:szCs w:val="21"/>
              </w:rPr>
            </w:pPr>
          </w:p>
        </w:tc>
        <w:tc>
          <w:tcPr>
            <w:tcW w:w="688" w:type="dxa"/>
          </w:tcPr>
          <w:p w:rsidR="003D66F4" w:rsidRDefault="003D66F4">
            <w:pPr>
              <w:spacing w:line="312" w:lineRule="auto"/>
              <w:jc w:val="center"/>
              <w:rPr>
                <w:rFonts w:hAnsi="宋体" w:cs="宋体"/>
                <w:sz w:val="21"/>
                <w:szCs w:val="21"/>
              </w:rPr>
            </w:pPr>
          </w:p>
        </w:tc>
      </w:tr>
      <w:tr w:rsidR="003D66F4">
        <w:tc>
          <w:tcPr>
            <w:tcW w:w="666" w:type="dxa"/>
          </w:tcPr>
          <w:p w:rsidR="003D66F4" w:rsidRDefault="003D66F4">
            <w:pPr>
              <w:spacing w:line="312" w:lineRule="auto"/>
              <w:jc w:val="center"/>
              <w:rPr>
                <w:rFonts w:hAnsi="宋体" w:cs="宋体"/>
                <w:sz w:val="21"/>
                <w:szCs w:val="21"/>
              </w:rPr>
            </w:pPr>
          </w:p>
        </w:tc>
        <w:tc>
          <w:tcPr>
            <w:tcW w:w="1088"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673" w:type="dxa"/>
          </w:tcPr>
          <w:p w:rsidR="003D66F4" w:rsidRDefault="003D66F4">
            <w:pPr>
              <w:spacing w:line="312" w:lineRule="auto"/>
              <w:jc w:val="center"/>
              <w:rPr>
                <w:rFonts w:hAnsi="宋体" w:cs="宋体"/>
                <w:sz w:val="21"/>
                <w:szCs w:val="21"/>
              </w:rPr>
            </w:pPr>
          </w:p>
        </w:tc>
        <w:tc>
          <w:tcPr>
            <w:tcW w:w="739" w:type="dxa"/>
          </w:tcPr>
          <w:p w:rsidR="003D66F4" w:rsidRDefault="003D66F4">
            <w:pPr>
              <w:spacing w:line="312" w:lineRule="auto"/>
              <w:jc w:val="center"/>
              <w:rPr>
                <w:rFonts w:hAnsi="宋体" w:cs="宋体"/>
                <w:sz w:val="21"/>
                <w:szCs w:val="21"/>
              </w:rPr>
            </w:pPr>
          </w:p>
        </w:tc>
        <w:tc>
          <w:tcPr>
            <w:tcW w:w="1213" w:type="dxa"/>
          </w:tcPr>
          <w:p w:rsidR="003D66F4" w:rsidRDefault="003D66F4">
            <w:pPr>
              <w:spacing w:line="312" w:lineRule="auto"/>
              <w:jc w:val="center"/>
              <w:rPr>
                <w:rFonts w:hAnsi="宋体" w:cs="宋体"/>
                <w:sz w:val="21"/>
                <w:szCs w:val="21"/>
              </w:rPr>
            </w:pPr>
          </w:p>
        </w:tc>
        <w:tc>
          <w:tcPr>
            <w:tcW w:w="1654" w:type="dxa"/>
          </w:tcPr>
          <w:p w:rsidR="003D66F4" w:rsidRDefault="003D66F4">
            <w:pPr>
              <w:spacing w:line="312" w:lineRule="auto"/>
              <w:jc w:val="center"/>
              <w:rPr>
                <w:rFonts w:hAnsi="宋体" w:cs="宋体"/>
                <w:sz w:val="21"/>
                <w:szCs w:val="21"/>
              </w:rPr>
            </w:pPr>
          </w:p>
        </w:tc>
        <w:tc>
          <w:tcPr>
            <w:tcW w:w="688" w:type="dxa"/>
          </w:tcPr>
          <w:p w:rsidR="003D66F4" w:rsidRDefault="003D66F4">
            <w:pPr>
              <w:spacing w:line="312" w:lineRule="auto"/>
              <w:jc w:val="center"/>
              <w:rPr>
                <w:rFonts w:hAnsi="宋体" w:cs="宋体"/>
                <w:sz w:val="21"/>
                <w:szCs w:val="21"/>
              </w:rPr>
            </w:pPr>
          </w:p>
        </w:tc>
      </w:tr>
    </w:tbl>
    <w:p w:rsidR="003D66F4" w:rsidRDefault="003D66F4">
      <w:pPr>
        <w:spacing w:line="312" w:lineRule="auto"/>
        <w:rPr>
          <w:rFonts w:hAnsi="宋体" w:cs="宋体"/>
          <w:sz w:val="21"/>
          <w:szCs w:val="21"/>
        </w:rPr>
      </w:pPr>
    </w:p>
    <w:p w:rsidR="003D66F4" w:rsidRDefault="00F0033C">
      <w:pPr>
        <w:pStyle w:val="3"/>
        <w:spacing w:before="0" w:after="0" w:line="312" w:lineRule="auto"/>
        <w:rPr>
          <w:rFonts w:ascii="黑体" w:eastAsia="黑体" w:hAnsi="黑体" w:cs="黑体"/>
          <w:b w:val="0"/>
          <w:bCs w:val="0"/>
          <w:sz w:val="21"/>
          <w:szCs w:val="21"/>
        </w:rPr>
      </w:pPr>
      <w:bookmarkStart w:id="438" w:name="_Toc168476329"/>
      <w:bookmarkStart w:id="439" w:name="_Toc382164609"/>
      <w:bookmarkStart w:id="440" w:name="_Toc168475926"/>
      <w:bookmarkStart w:id="441" w:name="_Toc382164724"/>
      <w:bookmarkStart w:id="442" w:name="_Toc144974867"/>
      <w:bookmarkStart w:id="443" w:name="_Toc221952101"/>
      <w:r>
        <w:rPr>
          <w:rFonts w:ascii="黑体" w:eastAsia="黑体" w:hAnsi="黑体" w:cs="黑体" w:hint="eastAsia"/>
          <w:b w:val="0"/>
          <w:bCs w:val="0"/>
          <w:sz w:val="21"/>
          <w:szCs w:val="21"/>
        </w:rPr>
        <w:t>附表三：拟投入本标段的劳动力计划表</w:t>
      </w:r>
      <w:bookmarkEnd w:id="438"/>
      <w:bookmarkEnd w:id="439"/>
      <w:bookmarkEnd w:id="440"/>
      <w:bookmarkEnd w:id="441"/>
      <w:bookmarkEnd w:id="442"/>
      <w:bookmarkEnd w:id="443"/>
    </w:p>
    <w:p w:rsidR="003D66F4" w:rsidRDefault="00F0033C">
      <w:pPr>
        <w:spacing w:line="312" w:lineRule="auto"/>
        <w:ind w:right="200"/>
        <w:rPr>
          <w:rFonts w:hAnsi="宋体" w:cs="宋体"/>
          <w:sz w:val="21"/>
          <w:szCs w:val="21"/>
        </w:rPr>
      </w:pPr>
      <w:bookmarkStart w:id="444" w:name="_Toc221952102"/>
      <w:r>
        <w:rPr>
          <w:rFonts w:hAnsi="宋体" w:cs="宋体" w:hint="eastAsia"/>
          <w:sz w:val="21"/>
          <w:szCs w:val="21"/>
        </w:rPr>
        <w:t xml:space="preserve">                                                                     单位：人</w:t>
      </w:r>
      <w:bookmarkEnd w:id="444"/>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305"/>
        <w:gridCol w:w="1066"/>
        <w:gridCol w:w="1066"/>
        <w:gridCol w:w="1066"/>
        <w:gridCol w:w="1066"/>
        <w:gridCol w:w="1066"/>
        <w:gridCol w:w="1064"/>
      </w:tblGrid>
      <w:tr w:rsidR="003D66F4">
        <w:trPr>
          <w:jc w:val="center"/>
        </w:trPr>
        <w:tc>
          <w:tcPr>
            <w:tcW w:w="829" w:type="dxa"/>
          </w:tcPr>
          <w:p w:rsidR="003D66F4" w:rsidRDefault="00F0033C">
            <w:pPr>
              <w:spacing w:line="312" w:lineRule="auto"/>
              <w:jc w:val="center"/>
              <w:rPr>
                <w:rFonts w:hAnsi="宋体" w:cs="宋体"/>
                <w:sz w:val="21"/>
                <w:szCs w:val="21"/>
              </w:rPr>
            </w:pPr>
            <w:bookmarkStart w:id="445" w:name="_Toc221952103"/>
            <w:r>
              <w:rPr>
                <w:rFonts w:hAnsi="宋体" w:cs="宋体" w:hint="eastAsia"/>
                <w:sz w:val="21"/>
                <w:szCs w:val="21"/>
              </w:rPr>
              <w:t>工种</w:t>
            </w:r>
            <w:bookmarkEnd w:id="445"/>
          </w:p>
        </w:tc>
        <w:tc>
          <w:tcPr>
            <w:tcW w:w="7699" w:type="dxa"/>
            <w:gridSpan w:val="7"/>
          </w:tcPr>
          <w:p w:rsidR="003D66F4" w:rsidRDefault="00F0033C">
            <w:pPr>
              <w:spacing w:line="312" w:lineRule="auto"/>
              <w:jc w:val="center"/>
              <w:rPr>
                <w:rFonts w:hAnsi="宋体" w:cs="宋体"/>
                <w:sz w:val="21"/>
                <w:szCs w:val="21"/>
              </w:rPr>
            </w:pPr>
            <w:bookmarkStart w:id="446" w:name="_Toc221952104"/>
            <w:r>
              <w:rPr>
                <w:rFonts w:hAnsi="宋体" w:cs="宋体" w:hint="eastAsia"/>
                <w:sz w:val="21"/>
                <w:szCs w:val="21"/>
              </w:rPr>
              <w:t>按工程施工阶段投入劳动力情况</w:t>
            </w:r>
            <w:bookmarkEnd w:id="446"/>
          </w:p>
        </w:tc>
      </w:tr>
      <w:tr w:rsidR="003D66F4">
        <w:trPr>
          <w:jc w:val="center"/>
        </w:trPr>
        <w:tc>
          <w:tcPr>
            <w:tcW w:w="829" w:type="dxa"/>
          </w:tcPr>
          <w:p w:rsidR="003D66F4" w:rsidRDefault="003D66F4">
            <w:pPr>
              <w:spacing w:line="312" w:lineRule="auto"/>
              <w:jc w:val="center"/>
              <w:rPr>
                <w:rFonts w:hAnsi="宋体" w:cs="宋体"/>
                <w:sz w:val="21"/>
                <w:szCs w:val="21"/>
              </w:rPr>
            </w:pPr>
          </w:p>
        </w:tc>
        <w:tc>
          <w:tcPr>
            <w:tcW w:w="1305"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4" w:type="dxa"/>
          </w:tcPr>
          <w:p w:rsidR="003D66F4" w:rsidRDefault="003D66F4">
            <w:pPr>
              <w:spacing w:line="312" w:lineRule="auto"/>
              <w:jc w:val="center"/>
              <w:rPr>
                <w:rFonts w:hAnsi="宋体" w:cs="宋体"/>
                <w:sz w:val="21"/>
                <w:szCs w:val="21"/>
              </w:rPr>
            </w:pPr>
          </w:p>
        </w:tc>
      </w:tr>
      <w:tr w:rsidR="003D66F4">
        <w:trPr>
          <w:jc w:val="center"/>
        </w:trPr>
        <w:tc>
          <w:tcPr>
            <w:tcW w:w="829" w:type="dxa"/>
          </w:tcPr>
          <w:p w:rsidR="003D66F4" w:rsidRDefault="003D66F4">
            <w:pPr>
              <w:spacing w:line="312" w:lineRule="auto"/>
              <w:jc w:val="center"/>
              <w:rPr>
                <w:rFonts w:hAnsi="宋体" w:cs="宋体"/>
                <w:sz w:val="21"/>
                <w:szCs w:val="21"/>
              </w:rPr>
            </w:pPr>
          </w:p>
        </w:tc>
        <w:tc>
          <w:tcPr>
            <w:tcW w:w="1305"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4" w:type="dxa"/>
          </w:tcPr>
          <w:p w:rsidR="003D66F4" w:rsidRDefault="003D66F4">
            <w:pPr>
              <w:spacing w:line="312" w:lineRule="auto"/>
              <w:jc w:val="center"/>
              <w:rPr>
                <w:rFonts w:hAnsi="宋体" w:cs="宋体"/>
                <w:sz w:val="21"/>
                <w:szCs w:val="21"/>
              </w:rPr>
            </w:pPr>
          </w:p>
        </w:tc>
      </w:tr>
      <w:tr w:rsidR="003D66F4">
        <w:trPr>
          <w:jc w:val="center"/>
        </w:trPr>
        <w:tc>
          <w:tcPr>
            <w:tcW w:w="829" w:type="dxa"/>
          </w:tcPr>
          <w:p w:rsidR="003D66F4" w:rsidRDefault="003D66F4">
            <w:pPr>
              <w:spacing w:line="312" w:lineRule="auto"/>
              <w:jc w:val="center"/>
              <w:rPr>
                <w:rFonts w:hAnsi="宋体" w:cs="宋体"/>
                <w:sz w:val="21"/>
                <w:szCs w:val="21"/>
              </w:rPr>
            </w:pPr>
          </w:p>
        </w:tc>
        <w:tc>
          <w:tcPr>
            <w:tcW w:w="1305"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4" w:type="dxa"/>
          </w:tcPr>
          <w:p w:rsidR="003D66F4" w:rsidRDefault="003D66F4">
            <w:pPr>
              <w:spacing w:line="312" w:lineRule="auto"/>
              <w:jc w:val="center"/>
              <w:rPr>
                <w:rFonts w:hAnsi="宋体" w:cs="宋体"/>
                <w:sz w:val="21"/>
                <w:szCs w:val="21"/>
              </w:rPr>
            </w:pPr>
          </w:p>
        </w:tc>
      </w:tr>
      <w:tr w:rsidR="003D66F4">
        <w:trPr>
          <w:jc w:val="center"/>
        </w:trPr>
        <w:tc>
          <w:tcPr>
            <w:tcW w:w="829" w:type="dxa"/>
          </w:tcPr>
          <w:p w:rsidR="003D66F4" w:rsidRDefault="003D66F4">
            <w:pPr>
              <w:spacing w:line="312" w:lineRule="auto"/>
              <w:jc w:val="center"/>
              <w:rPr>
                <w:rFonts w:hAnsi="宋体" w:cs="宋体"/>
                <w:sz w:val="21"/>
                <w:szCs w:val="21"/>
              </w:rPr>
            </w:pPr>
          </w:p>
        </w:tc>
        <w:tc>
          <w:tcPr>
            <w:tcW w:w="1305"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4" w:type="dxa"/>
          </w:tcPr>
          <w:p w:rsidR="003D66F4" w:rsidRDefault="003D66F4">
            <w:pPr>
              <w:spacing w:line="312" w:lineRule="auto"/>
              <w:jc w:val="center"/>
              <w:rPr>
                <w:rFonts w:hAnsi="宋体" w:cs="宋体"/>
                <w:sz w:val="21"/>
                <w:szCs w:val="21"/>
              </w:rPr>
            </w:pPr>
          </w:p>
        </w:tc>
      </w:tr>
      <w:tr w:rsidR="003D66F4">
        <w:trPr>
          <w:jc w:val="center"/>
        </w:trPr>
        <w:tc>
          <w:tcPr>
            <w:tcW w:w="829" w:type="dxa"/>
          </w:tcPr>
          <w:p w:rsidR="003D66F4" w:rsidRDefault="003D66F4">
            <w:pPr>
              <w:spacing w:line="312" w:lineRule="auto"/>
              <w:jc w:val="center"/>
              <w:rPr>
                <w:rFonts w:hAnsi="宋体" w:cs="宋体"/>
                <w:sz w:val="21"/>
                <w:szCs w:val="21"/>
              </w:rPr>
            </w:pPr>
          </w:p>
        </w:tc>
        <w:tc>
          <w:tcPr>
            <w:tcW w:w="1305"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4" w:type="dxa"/>
          </w:tcPr>
          <w:p w:rsidR="003D66F4" w:rsidRDefault="003D66F4">
            <w:pPr>
              <w:spacing w:line="312" w:lineRule="auto"/>
              <w:jc w:val="center"/>
              <w:rPr>
                <w:rFonts w:hAnsi="宋体" w:cs="宋体"/>
                <w:sz w:val="21"/>
                <w:szCs w:val="21"/>
              </w:rPr>
            </w:pPr>
          </w:p>
        </w:tc>
      </w:tr>
      <w:tr w:rsidR="003D66F4">
        <w:trPr>
          <w:jc w:val="center"/>
        </w:trPr>
        <w:tc>
          <w:tcPr>
            <w:tcW w:w="829" w:type="dxa"/>
          </w:tcPr>
          <w:p w:rsidR="003D66F4" w:rsidRDefault="003D66F4">
            <w:pPr>
              <w:spacing w:line="312" w:lineRule="auto"/>
              <w:jc w:val="center"/>
              <w:rPr>
                <w:rFonts w:hAnsi="宋体" w:cs="宋体"/>
                <w:sz w:val="21"/>
                <w:szCs w:val="21"/>
              </w:rPr>
            </w:pPr>
          </w:p>
        </w:tc>
        <w:tc>
          <w:tcPr>
            <w:tcW w:w="1305"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4" w:type="dxa"/>
          </w:tcPr>
          <w:p w:rsidR="003D66F4" w:rsidRDefault="003D66F4">
            <w:pPr>
              <w:spacing w:line="312" w:lineRule="auto"/>
              <w:jc w:val="center"/>
              <w:rPr>
                <w:rFonts w:hAnsi="宋体" w:cs="宋体"/>
                <w:sz w:val="21"/>
                <w:szCs w:val="21"/>
              </w:rPr>
            </w:pPr>
          </w:p>
        </w:tc>
      </w:tr>
      <w:tr w:rsidR="003D66F4">
        <w:trPr>
          <w:jc w:val="center"/>
        </w:trPr>
        <w:tc>
          <w:tcPr>
            <w:tcW w:w="829" w:type="dxa"/>
          </w:tcPr>
          <w:p w:rsidR="003D66F4" w:rsidRDefault="003D66F4">
            <w:pPr>
              <w:spacing w:line="312" w:lineRule="auto"/>
              <w:jc w:val="center"/>
              <w:rPr>
                <w:rFonts w:hAnsi="宋体" w:cs="宋体"/>
                <w:sz w:val="21"/>
                <w:szCs w:val="21"/>
              </w:rPr>
            </w:pPr>
          </w:p>
        </w:tc>
        <w:tc>
          <w:tcPr>
            <w:tcW w:w="1305"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4" w:type="dxa"/>
          </w:tcPr>
          <w:p w:rsidR="003D66F4" w:rsidRDefault="003D66F4">
            <w:pPr>
              <w:spacing w:line="312" w:lineRule="auto"/>
              <w:jc w:val="center"/>
              <w:rPr>
                <w:rFonts w:hAnsi="宋体" w:cs="宋体"/>
                <w:sz w:val="21"/>
                <w:szCs w:val="21"/>
              </w:rPr>
            </w:pPr>
          </w:p>
        </w:tc>
      </w:tr>
      <w:tr w:rsidR="003D66F4">
        <w:trPr>
          <w:jc w:val="center"/>
        </w:trPr>
        <w:tc>
          <w:tcPr>
            <w:tcW w:w="829" w:type="dxa"/>
          </w:tcPr>
          <w:p w:rsidR="003D66F4" w:rsidRDefault="003D66F4">
            <w:pPr>
              <w:spacing w:line="312" w:lineRule="auto"/>
              <w:jc w:val="center"/>
              <w:rPr>
                <w:rFonts w:hAnsi="宋体" w:cs="宋体"/>
                <w:sz w:val="21"/>
                <w:szCs w:val="21"/>
              </w:rPr>
            </w:pPr>
          </w:p>
        </w:tc>
        <w:tc>
          <w:tcPr>
            <w:tcW w:w="1305"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4" w:type="dxa"/>
          </w:tcPr>
          <w:p w:rsidR="003D66F4" w:rsidRDefault="003D66F4">
            <w:pPr>
              <w:spacing w:line="312" w:lineRule="auto"/>
              <w:jc w:val="center"/>
              <w:rPr>
                <w:rFonts w:hAnsi="宋体" w:cs="宋体"/>
                <w:sz w:val="21"/>
                <w:szCs w:val="21"/>
              </w:rPr>
            </w:pPr>
          </w:p>
        </w:tc>
      </w:tr>
      <w:tr w:rsidR="003D66F4">
        <w:trPr>
          <w:jc w:val="center"/>
        </w:trPr>
        <w:tc>
          <w:tcPr>
            <w:tcW w:w="829" w:type="dxa"/>
          </w:tcPr>
          <w:p w:rsidR="003D66F4" w:rsidRDefault="003D66F4">
            <w:pPr>
              <w:spacing w:line="312" w:lineRule="auto"/>
              <w:jc w:val="center"/>
              <w:rPr>
                <w:rFonts w:hAnsi="宋体" w:cs="宋体"/>
                <w:sz w:val="21"/>
                <w:szCs w:val="21"/>
              </w:rPr>
            </w:pPr>
          </w:p>
        </w:tc>
        <w:tc>
          <w:tcPr>
            <w:tcW w:w="1305"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4" w:type="dxa"/>
          </w:tcPr>
          <w:p w:rsidR="003D66F4" w:rsidRDefault="003D66F4">
            <w:pPr>
              <w:spacing w:line="312" w:lineRule="auto"/>
              <w:jc w:val="center"/>
              <w:rPr>
                <w:rFonts w:hAnsi="宋体" w:cs="宋体"/>
                <w:sz w:val="21"/>
                <w:szCs w:val="21"/>
              </w:rPr>
            </w:pPr>
          </w:p>
        </w:tc>
      </w:tr>
    </w:tbl>
    <w:p w:rsidR="003D66F4" w:rsidRDefault="00F0033C">
      <w:pPr>
        <w:pStyle w:val="3"/>
        <w:spacing w:before="0" w:after="0" w:line="312" w:lineRule="auto"/>
        <w:rPr>
          <w:rFonts w:ascii="黑体" w:eastAsia="黑体" w:hAnsi="黑体" w:cs="黑体"/>
          <w:b w:val="0"/>
          <w:bCs w:val="0"/>
          <w:sz w:val="21"/>
          <w:szCs w:val="21"/>
        </w:rPr>
      </w:pPr>
      <w:bookmarkStart w:id="447" w:name="_Toc382164725"/>
      <w:bookmarkStart w:id="448" w:name="_Toc144974868"/>
      <w:bookmarkStart w:id="449" w:name="_Toc168476330"/>
      <w:bookmarkStart w:id="450" w:name="_Toc382164610"/>
      <w:bookmarkStart w:id="451" w:name="_Toc168475927"/>
      <w:bookmarkStart w:id="452" w:name="_Toc221952105"/>
      <w:r>
        <w:rPr>
          <w:rFonts w:ascii="黑体" w:eastAsia="黑体" w:hAnsi="黑体" w:cs="黑体" w:hint="eastAsia"/>
          <w:b w:val="0"/>
          <w:bCs w:val="0"/>
          <w:sz w:val="21"/>
          <w:szCs w:val="21"/>
        </w:rPr>
        <w:t>附表四：计划开工日期、完工日期和施工进度网络图</w:t>
      </w:r>
      <w:bookmarkEnd w:id="447"/>
      <w:bookmarkEnd w:id="448"/>
      <w:bookmarkEnd w:id="449"/>
      <w:bookmarkEnd w:id="450"/>
      <w:bookmarkEnd w:id="451"/>
      <w:bookmarkEnd w:id="452"/>
    </w:p>
    <w:p w:rsidR="003D66F4" w:rsidRDefault="003D66F4">
      <w:pPr>
        <w:spacing w:line="312" w:lineRule="auto"/>
        <w:rPr>
          <w:rFonts w:hAnsi="宋体" w:cs="宋体"/>
          <w:sz w:val="21"/>
          <w:szCs w:val="21"/>
        </w:rPr>
      </w:pPr>
    </w:p>
    <w:p w:rsidR="003D66F4" w:rsidRDefault="00F0033C">
      <w:pPr>
        <w:spacing w:line="312" w:lineRule="auto"/>
        <w:ind w:firstLineChars="200" w:firstLine="420"/>
        <w:rPr>
          <w:rFonts w:hAnsi="宋体" w:cs="宋体"/>
          <w:sz w:val="21"/>
          <w:szCs w:val="21"/>
        </w:rPr>
      </w:pPr>
      <w:bookmarkStart w:id="453" w:name="_Toc221952106"/>
      <w:r>
        <w:rPr>
          <w:rFonts w:hAnsi="宋体" w:cs="宋体" w:hint="eastAsia"/>
          <w:sz w:val="21"/>
          <w:szCs w:val="21"/>
        </w:rPr>
        <w:t>1. 投标人应递交施工进度网络图或施工进度表，说明按招标文件要求的计划工期进行施工的各个关键日期。</w:t>
      </w:r>
      <w:bookmarkEnd w:id="453"/>
    </w:p>
    <w:p w:rsidR="003D66F4" w:rsidRDefault="00F0033C">
      <w:pPr>
        <w:spacing w:line="312" w:lineRule="auto"/>
        <w:ind w:firstLineChars="200" w:firstLine="420"/>
        <w:rPr>
          <w:rFonts w:hAnsi="宋体" w:cs="宋体"/>
          <w:sz w:val="21"/>
          <w:szCs w:val="21"/>
        </w:rPr>
      </w:pPr>
      <w:bookmarkStart w:id="454" w:name="_Toc221952107"/>
      <w:r>
        <w:rPr>
          <w:rFonts w:hAnsi="宋体" w:cs="宋体" w:hint="eastAsia"/>
          <w:sz w:val="21"/>
          <w:szCs w:val="21"/>
        </w:rPr>
        <w:t>2. 施工进度表可采用网络图（或横道图）表示</w:t>
      </w:r>
      <w:bookmarkStart w:id="455" w:name="_Toc221952108"/>
      <w:bookmarkStart w:id="456" w:name="_Toc144974869"/>
      <w:bookmarkStart w:id="457" w:name="_Toc382164611"/>
      <w:bookmarkStart w:id="458" w:name="_Toc168476331"/>
      <w:bookmarkStart w:id="459" w:name="_Toc168475928"/>
      <w:bookmarkStart w:id="460" w:name="_Toc382164726"/>
      <w:bookmarkEnd w:id="454"/>
      <w:r>
        <w:rPr>
          <w:rFonts w:hAnsi="宋体" w:cs="宋体" w:hint="eastAsia"/>
          <w:sz w:val="21"/>
          <w:szCs w:val="21"/>
        </w:rPr>
        <w:t>。</w:t>
      </w:r>
    </w:p>
    <w:p w:rsidR="003D66F4" w:rsidRDefault="003D66F4">
      <w:pPr>
        <w:spacing w:line="312" w:lineRule="auto"/>
        <w:rPr>
          <w:rFonts w:hAnsi="宋体" w:cs="宋体"/>
          <w:sz w:val="21"/>
          <w:szCs w:val="21"/>
        </w:rPr>
      </w:pPr>
    </w:p>
    <w:p w:rsidR="003D66F4" w:rsidRDefault="00F0033C">
      <w:pPr>
        <w:spacing w:line="312" w:lineRule="auto"/>
        <w:rPr>
          <w:rFonts w:ascii="黑体" w:eastAsia="黑体" w:hAnsi="黑体" w:cs="黑体"/>
          <w:sz w:val="21"/>
          <w:szCs w:val="21"/>
        </w:rPr>
      </w:pPr>
      <w:r>
        <w:rPr>
          <w:rFonts w:ascii="黑体" w:eastAsia="黑体" w:hAnsi="黑体" w:cs="黑体" w:hint="eastAsia"/>
          <w:sz w:val="21"/>
          <w:szCs w:val="21"/>
        </w:rPr>
        <w:t>附表五：施工总平面图</w:t>
      </w:r>
      <w:bookmarkEnd w:id="455"/>
      <w:bookmarkEnd w:id="456"/>
      <w:bookmarkEnd w:id="457"/>
      <w:bookmarkEnd w:id="458"/>
      <w:bookmarkEnd w:id="459"/>
      <w:bookmarkEnd w:id="460"/>
    </w:p>
    <w:p w:rsidR="003D66F4" w:rsidRDefault="00F0033C">
      <w:pPr>
        <w:spacing w:line="312" w:lineRule="auto"/>
        <w:rPr>
          <w:rFonts w:hAnsi="宋体" w:cs="宋体"/>
          <w:sz w:val="21"/>
          <w:szCs w:val="21"/>
        </w:rPr>
      </w:pPr>
      <w:r>
        <w:rPr>
          <w:rFonts w:hAnsi="宋体" w:cs="宋体" w:hint="eastAsia"/>
          <w:sz w:val="21"/>
          <w:szCs w:val="21"/>
        </w:rPr>
        <w:tab/>
      </w:r>
    </w:p>
    <w:p w:rsidR="003D66F4" w:rsidRDefault="00F0033C">
      <w:pPr>
        <w:spacing w:line="312" w:lineRule="auto"/>
        <w:ind w:firstLineChars="200" w:firstLine="420"/>
        <w:rPr>
          <w:rFonts w:hAnsi="宋体" w:cs="宋体"/>
          <w:sz w:val="21"/>
          <w:szCs w:val="21"/>
        </w:rPr>
      </w:pPr>
      <w:bookmarkStart w:id="461" w:name="_Toc221952109"/>
      <w:r>
        <w:rPr>
          <w:rFonts w:hAnsi="宋体" w:cs="宋体" w:hint="eastAsia"/>
          <w:sz w:val="21"/>
          <w:szCs w:val="21"/>
        </w:rPr>
        <w:t>投标人应递交一份施工总平面图，绘出现场临时设施布置图表并附文字说明，说明临时设施、加工车间、现场办公、设备及仓储、供电、供水、卫生、生活、道路、消防等设施的情况和布置。</w:t>
      </w:r>
      <w:bookmarkEnd w:id="461"/>
    </w:p>
    <w:p w:rsidR="003D66F4" w:rsidRDefault="003D66F4">
      <w:pPr>
        <w:spacing w:line="312" w:lineRule="auto"/>
        <w:rPr>
          <w:rFonts w:hAnsi="宋体" w:cs="宋体"/>
          <w:sz w:val="21"/>
          <w:szCs w:val="21"/>
        </w:rPr>
      </w:pPr>
    </w:p>
    <w:p w:rsidR="003D66F4" w:rsidRDefault="00F0033C">
      <w:pPr>
        <w:pStyle w:val="3"/>
        <w:spacing w:before="0" w:after="0" w:line="312" w:lineRule="auto"/>
        <w:rPr>
          <w:rFonts w:ascii="黑体" w:eastAsia="黑体" w:hAnsi="黑体" w:cs="黑体"/>
          <w:b w:val="0"/>
          <w:bCs w:val="0"/>
          <w:sz w:val="21"/>
          <w:szCs w:val="21"/>
        </w:rPr>
      </w:pPr>
      <w:bookmarkStart w:id="462" w:name="_Toc382164727"/>
      <w:bookmarkStart w:id="463" w:name="_Toc382164612"/>
      <w:bookmarkStart w:id="464" w:name="_Toc144974870"/>
      <w:bookmarkStart w:id="465" w:name="_Toc168476332"/>
      <w:bookmarkStart w:id="466" w:name="_Toc168475929"/>
      <w:bookmarkStart w:id="467" w:name="_Toc221952110"/>
      <w:r>
        <w:rPr>
          <w:rFonts w:ascii="黑体" w:eastAsia="黑体" w:hAnsi="黑体" w:cs="黑体" w:hint="eastAsia"/>
          <w:b w:val="0"/>
          <w:bCs w:val="0"/>
          <w:sz w:val="21"/>
          <w:szCs w:val="21"/>
        </w:rPr>
        <w:t>附表六：临时用地表</w:t>
      </w:r>
      <w:bookmarkEnd w:id="462"/>
      <w:bookmarkEnd w:id="463"/>
      <w:bookmarkEnd w:id="464"/>
      <w:bookmarkEnd w:id="465"/>
      <w:bookmarkEnd w:id="466"/>
      <w:bookmarkEnd w:id="467"/>
    </w:p>
    <w:p w:rsidR="003D66F4" w:rsidRDefault="003D66F4">
      <w:pPr>
        <w:spacing w:line="312" w:lineRule="auto"/>
        <w:jc w:val="center"/>
        <w:rPr>
          <w:rFonts w:hAnsi="宋体" w:cs="宋体"/>
          <w:sz w:val="21"/>
          <w:szCs w:val="21"/>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2"/>
        <w:gridCol w:w="2132"/>
        <w:gridCol w:w="2132"/>
        <w:gridCol w:w="2132"/>
      </w:tblGrid>
      <w:tr w:rsidR="003D66F4">
        <w:trPr>
          <w:jc w:val="center"/>
        </w:trPr>
        <w:tc>
          <w:tcPr>
            <w:tcW w:w="2132" w:type="dxa"/>
          </w:tcPr>
          <w:p w:rsidR="003D66F4" w:rsidRDefault="00F0033C">
            <w:pPr>
              <w:spacing w:line="312" w:lineRule="auto"/>
              <w:jc w:val="center"/>
              <w:rPr>
                <w:rFonts w:hAnsi="宋体" w:cs="宋体"/>
                <w:sz w:val="21"/>
                <w:szCs w:val="21"/>
              </w:rPr>
            </w:pPr>
            <w:bookmarkStart w:id="468" w:name="_Toc221952111"/>
            <w:r>
              <w:rPr>
                <w:rFonts w:hAnsi="宋体" w:cs="宋体" w:hint="eastAsia"/>
                <w:sz w:val="21"/>
                <w:szCs w:val="21"/>
              </w:rPr>
              <w:t>用 途</w:t>
            </w:r>
            <w:bookmarkEnd w:id="468"/>
          </w:p>
        </w:tc>
        <w:tc>
          <w:tcPr>
            <w:tcW w:w="2132" w:type="dxa"/>
          </w:tcPr>
          <w:p w:rsidR="003D66F4" w:rsidRDefault="00F0033C">
            <w:pPr>
              <w:spacing w:line="312" w:lineRule="auto"/>
              <w:jc w:val="center"/>
              <w:rPr>
                <w:rFonts w:hAnsi="宋体" w:cs="宋体"/>
                <w:sz w:val="21"/>
                <w:szCs w:val="21"/>
              </w:rPr>
            </w:pPr>
            <w:bookmarkStart w:id="469" w:name="_Toc221952112"/>
            <w:r>
              <w:rPr>
                <w:rFonts w:hAnsi="宋体" w:cs="宋体" w:hint="eastAsia"/>
                <w:sz w:val="21"/>
                <w:szCs w:val="21"/>
              </w:rPr>
              <w:t>面 积（㎡）</w:t>
            </w:r>
            <w:bookmarkEnd w:id="469"/>
          </w:p>
        </w:tc>
        <w:tc>
          <w:tcPr>
            <w:tcW w:w="2132" w:type="dxa"/>
          </w:tcPr>
          <w:p w:rsidR="003D66F4" w:rsidRDefault="00F0033C">
            <w:pPr>
              <w:spacing w:line="312" w:lineRule="auto"/>
              <w:jc w:val="center"/>
              <w:rPr>
                <w:rFonts w:hAnsi="宋体" w:cs="宋体"/>
                <w:sz w:val="21"/>
                <w:szCs w:val="21"/>
              </w:rPr>
            </w:pPr>
            <w:bookmarkStart w:id="470" w:name="_Toc221952113"/>
            <w:r>
              <w:rPr>
                <w:rFonts w:hAnsi="宋体" w:cs="宋体" w:hint="eastAsia"/>
                <w:sz w:val="21"/>
                <w:szCs w:val="21"/>
              </w:rPr>
              <w:t>位 置</w:t>
            </w:r>
            <w:bookmarkEnd w:id="470"/>
          </w:p>
        </w:tc>
        <w:tc>
          <w:tcPr>
            <w:tcW w:w="2132" w:type="dxa"/>
          </w:tcPr>
          <w:p w:rsidR="003D66F4" w:rsidRDefault="00F0033C">
            <w:pPr>
              <w:spacing w:line="312" w:lineRule="auto"/>
              <w:jc w:val="center"/>
              <w:rPr>
                <w:rFonts w:hAnsi="宋体" w:cs="宋体"/>
                <w:sz w:val="21"/>
                <w:szCs w:val="21"/>
              </w:rPr>
            </w:pPr>
            <w:bookmarkStart w:id="471" w:name="_Toc221952114"/>
            <w:r>
              <w:rPr>
                <w:rFonts w:hAnsi="宋体" w:cs="宋体" w:hint="eastAsia"/>
                <w:sz w:val="21"/>
                <w:szCs w:val="21"/>
              </w:rPr>
              <w:t>需用时间</w:t>
            </w:r>
            <w:bookmarkEnd w:id="471"/>
          </w:p>
        </w:tc>
      </w:tr>
      <w:tr w:rsidR="003D66F4">
        <w:trPr>
          <w:jc w:val="center"/>
        </w:trPr>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r>
      <w:tr w:rsidR="003D66F4">
        <w:trPr>
          <w:jc w:val="center"/>
        </w:trPr>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r>
      <w:tr w:rsidR="003D66F4">
        <w:trPr>
          <w:jc w:val="center"/>
        </w:trPr>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r>
      <w:tr w:rsidR="003D66F4">
        <w:trPr>
          <w:jc w:val="center"/>
        </w:trPr>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r>
      <w:tr w:rsidR="003D66F4">
        <w:trPr>
          <w:jc w:val="center"/>
        </w:trPr>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r>
      <w:tr w:rsidR="003D66F4">
        <w:trPr>
          <w:jc w:val="center"/>
        </w:trPr>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r>
      <w:tr w:rsidR="003D66F4">
        <w:trPr>
          <w:jc w:val="center"/>
        </w:trPr>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r>
      <w:tr w:rsidR="003D66F4">
        <w:trPr>
          <w:jc w:val="center"/>
        </w:trPr>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r>
      <w:tr w:rsidR="003D66F4">
        <w:trPr>
          <w:jc w:val="center"/>
        </w:trPr>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r>
      <w:tr w:rsidR="003D66F4">
        <w:trPr>
          <w:jc w:val="center"/>
        </w:trPr>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r>
    </w:tbl>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3D66F4">
      <w:pPr>
        <w:spacing w:line="312" w:lineRule="auto"/>
        <w:jc w:val="center"/>
        <w:outlineLvl w:val="1"/>
        <w:rPr>
          <w:rFonts w:ascii="黑体" w:eastAsia="黑体" w:hAnsi="黑体" w:cs="黑体"/>
          <w:sz w:val="28"/>
          <w:szCs w:val="28"/>
        </w:rPr>
      </w:pPr>
      <w:bookmarkStart w:id="472" w:name="_Toc20269"/>
    </w:p>
    <w:p w:rsidR="003D66F4" w:rsidRDefault="003D66F4">
      <w:pPr>
        <w:spacing w:line="312" w:lineRule="auto"/>
        <w:jc w:val="center"/>
        <w:outlineLvl w:val="1"/>
        <w:rPr>
          <w:rFonts w:ascii="黑体" w:eastAsia="黑体" w:hAnsi="黑体" w:cs="黑体"/>
          <w:sz w:val="28"/>
          <w:szCs w:val="28"/>
        </w:rPr>
      </w:pPr>
    </w:p>
    <w:p w:rsidR="003D66F4" w:rsidRDefault="003D66F4">
      <w:pPr>
        <w:spacing w:line="312" w:lineRule="auto"/>
        <w:jc w:val="center"/>
        <w:outlineLvl w:val="1"/>
        <w:rPr>
          <w:rFonts w:ascii="黑体" w:eastAsia="黑体" w:hAnsi="黑体" w:cs="黑体"/>
          <w:sz w:val="28"/>
          <w:szCs w:val="28"/>
        </w:rPr>
      </w:pPr>
    </w:p>
    <w:p w:rsidR="003D66F4" w:rsidRDefault="003D66F4">
      <w:pPr>
        <w:spacing w:line="312" w:lineRule="auto"/>
        <w:jc w:val="center"/>
        <w:outlineLvl w:val="1"/>
        <w:rPr>
          <w:rFonts w:ascii="黑体" w:eastAsia="黑体" w:hAnsi="黑体" w:cs="黑体"/>
          <w:sz w:val="28"/>
          <w:szCs w:val="28"/>
        </w:rPr>
      </w:pPr>
    </w:p>
    <w:p w:rsidR="003D66F4" w:rsidRDefault="003D66F4">
      <w:pPr>
        <w:spacing w:line="312" w:lineRule="auto"/>
        <w:jc w:val="center"/>
        <w:outlineLvl w:val="1"/>
        <w:rPr>
          <w:rFonts w:ascii="黑体" w:eastAsia="黑体" w:hAnsi="黑体" w:cs="黑体"/>
          <w:sz w:val="28"/>
          <w:szCs w:val="28"/>
        </w:rPr>
      </w:pPr>
    </w:p>
    <w:p w:rsidR="004B6124" w:rsidRDefault="004B6124">
      <w:pPr>
        <w:widowControl/>
        <w:jc w:val="left"/>
        <w:rPr>
          <w:rFonts w:ascii="黑体" w:eastAsia="黑体" w:hAnsi="黑体" w:cs="黑体"/>
          <w:sz w:val="28"/>
          <w:szCs w:val="28"/>
        </w:rPr>
      </w:pPr>
      <w:r>
        <w:rPr>
          <w:rFonts w:ascii="黑体" w:eastAsia="黑体" w:hAnsi="黑体" w:cs="黑体"/>
          <w:sz w:val="28"/>
          <w:szCs w:val="28"/>
        </w:rPr>
        <w:br w:type="page"/>
      </w:r>
    </w:p>
    <w:p w:rsidR="003D66F4" w:rsidRDefault="00F0033C">
      <w:pPr>
        <w:spacing w:line="312" w:lineRule="auto"/>
        <w:jc w:val="center"/>
        <w:outlineLvl w:val="1"/>
        <w:rPr>
          <w:rFonts w:hAnsi="宋体" w:cs="宋体"/>
          <w:sz w:val="24"/>
        </w:rPr>
      </w:pPr>
      <w:r>
        <w:rPr>
          <w:rFonts w:ascii="黑体" w:eastAsia="黑体" w:hAnsi="黑体" w:cs="黑体" w:hint="eastAsia"/>
          <w:sz w:val="28"/>
          <w:szCs w:val="28"/>
        </w:rPr>
        <w:lastRenderedPageBreak/>
        <w:t>六、项目管理机构</w:t>
      </w:r>
      <w:bookmarkEnd w:id="421"/>
      <w:bookmarkEnd w:id="422"/>
      <w:bookmarkEnd w:id="423"/>
      <w:bookmarkEnd w:id="424"/>
      <w:bookmarkEnd w:id="472"/>
    </w:p>
    <w:p w:rsidR="003D66F4" w:rsidRDefault="00F0033C">
      <w:pPr>
        <w:spacing w:line="312" w:lineRule="auto"/>
        <w:outlineLvl w:val="2"/>
        <w:rPr>
          <w:rFonts w:hAnsi="宋体" w:cs="宋体"/>
          <w:b/>
          <w:bCs/>
          <w:sz w:val="24"/>
        </w:rPr>
      </w:pPr>
      <w:bookmarkStart w:id="473" w:name="_Toc27720"/>
      <w:bookmarkStart w:id="474" w:name="_Toc8921"/>
      <w:bookmarkStart w:id="475" w:name="_Toc21137"/>
      <w:bookmarkStart w:id="476" w:name="_Toc25342"/>
      <w:bookmarkStart w:id="477" w:name="_Toc26208"/>
      <w:r>
        <w:rPr>
          <w:rFonts w:hAnsi="宋体" w:cs="宋体" w:hint="eastAsia"/>
          <w:b/>
          <w:bCs/>
          <w:sz w:val="24"/>
        </w:rPr>
        <w:t>（一）项目管理机构组成表</w:t>
      </w:r>
      <w:bookmarkEnd w:id="473"/>
      <w:bookmarkEnd w:id="474"/>
      <w:bookmarkEnd w:id="475"/>
      <w:bookmarkEnd w:id="476"/>
      <w:bookmarkEnd w:id="477"/>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3D66F4">
        <w:trPr>
          <w:trHeight w:val="454"/>
          <w:jc w:val="center"/>
        </w:trPr>
        <w:tc>
          <w:tcPr>
            <w:tcW w:w="709" w:type="dxa"/>
            <w:vMerge w:val="restart"/>
            <w:vAlign w:val="center"/>
          </w:tcPr>
          <w:p w:rsidR="003D66F4" w:rsidRDefault="00F0033C">
            <w:pPr>
              <w:spacing w:line="312" w:lineRule="auto"/>
              <w:jc w:val="center"/>
              <w:rPr>
                <w:rFonts w:hAnsi="宋体" w:cs="宋体"/>
                <w:sz w:val="24"/>
              </w:rPr>
            </w:pPr>
            <w:r>
              <w:rPr>
                <w:rFonts w:hAnsi="宋体" w:cs="宋体" w:hint="eastAsia"/>
                <w:sz w:val="24"/>
              </w:rPr>
              <w:t>职务</w:t>
            </w:r>
          </w:p>
        </w:tc>
        <w:tc>
          <w:tcPr>
            <w:tcW w:w="709" w:type="dxa"/>
            <w:vMerge w:val="restart"/>
            <w:vAlign w:val="center"/>
          </w:tcPr>
          <w:p w:rsidR="003D66F4" w:rsidRDefault="00F0033C">
            <w:pPr>
              <w:spacing w:line="312" w:lineRule="auto"/>
              <w:jc w:val="center"/>
              <w:rPr>
                <w:rFonts w:hAnsi="宋体" w:cs="宋体"/>
                <w:sz w:val="24"/>
              </w:rPr>
            </w:pPr>
            <w:r>
              <w:rPr>
                <w:rFonts w:hAnsi="宋体" w:cs="宋体" w:hint="eastAsia"/>
                <w:sz w:val="24"/>
              </w:rPr>
              <w:t>姓名</w:t>
            </w:r>
          </w:p>
        </w:tc>
        <w:tc>
          <w:tcPr>
            <w:tcW w:w="709" w:type="dxa"/>
            <w:vMerge w:val="restart"/>
            <w:vAlign w:val="center"/>
          </w:tcPr>
          <w:p w:rsidR="003D66F4" w:rsidRDefault="00F0033C">
            <w:pPr>
              <w:spacing w:line="312" w:lineRule="auto"/>
              <w:jc w:val="center"/>
              <w:rPr>
                <w:rFonts w:hAnsi="宋体" w:cs="宋体"/>
                <w:sz w:val="24"/>
              </w:rPr>
            </w:pPr>
            <w:r>
              <w:rPr>
                <w:rFonts w:hAnsi="宋体" w:cs="宋体" w:hint="eastAsia"/>
                <w:sz w:val="24"/>
              </w:rPr>
              <w:t>职称</w:t>
            </w:r>
          </w:p>
        </w:tc>
        <w:tc>
          <w:tcPr>
            <w:tcW w:w="5892" w:type="dxa"/>
            <w:gridSpan w:val="5"/>
            <w:vAlign w:val="center"/>
          </w:tcPr>
          <w:p w:rsidR="003D66F4" w:rsidRDefault="00F0033C">
            <w:pPr>
              <w:spacing w:line="312" w:lineRule="auto"/>
              <w:jc w:val="center"/>
              <w:rPr>
                <w:rFonts w:hAnsi="宋体" w:cs="宋体"/>
                <w:sz w:val="24"/>
              </w:rPr>
            </w:pPr>
            <w:r>
              <w:rPr>
                <w:rFonts w:hAnsi="宋体" w:cs="宋体" w:hint="eastAsia"/>
                <w:sz w:val="24"/>
              </w:rPr>
              <w:t>执业或职业资格证明</w:t>
            </w:r>
          </w:p>
        </w:tc>
        <w:tc>
          <w:tcPr>
            <w:tcW w:w="708" w:type="dxa"/>
            <w:vMerge w:val="restart"/>
            <w:vAlign w:val="center"/>
          </w:tcPr>
          <w:p w:rsidR="003D66F4" w:rsidRDefault="00F0033C">
            <w:pPr>
              <w:spacing w:line="312" w:lineRule="auto"/>
              <w:jc w:val="center"/>
              <w:rPr>
                <w:rFonts w:hAnsi="宋体" w:cs="宋体"/>
                <w:sz w:val="24"/>
              </w:rPr>
            </w:pPr>
            <w:r>
              <w:rPr>
                <w:rFonts w:hAnsi="宋体" w:cs="宋体" w:hint="eastAsia"/>
                <w:sz w:val="24"/>
              </w:rPr>
              <w:t>备注</w:t>
            </w:r>
          </w:p>
        </w:tc>
      </w:tr>
      <w:tr w:rsidR="003D66F4">
        <w:trPr>
          <w:trHeight w:val="454"/>
          <w:jc w:val="center"/>
        </w:trPr>
        <w:tc>
          <w:tcPr>
            <w:tcW w:w="709" w:type="dxa"/>
            <w:vMerge/>
            <w:vAlign w:val="center"/>
          </w:tcPr>
          <w:p w:rsidR="003D66F4" w:rsidRDefault="003D66F4">
            <w:pPr>
              <w:spacing w:line="312" w:lineRule="auto"/>
              <w:jc w:val="center"/>
              <w:rPr>
                <w:rFonts w:hAnsi="宋体" w:cs="宋体"/>
                <w:sz w:val="24"/>
              </w:rPr>
            </w:pPr>
          </w:p>
        </w:tc>
        <w:tc>
          <w:tcPr>
            <w:tcW w:w="709" w:type="dxa"/>
            <w:vMerge/>
            <w:vAlign w:val="center"/>
          </w:tcPr>
          <w:p w:rsidR="003D66F4" w:rsidRDefault="003D66F4">
            <w:pPr>
              <w:spacing w:line="312" w:lineRule="auto"/>
              <w:jc w:val="center"/>
              <w:rPr>
                <w:rFonts w:hAnsi="宋体" w:cs="宋体"/>
                <w:sz w:val="24"/>
              </w:rPr>
            </w:pPr>
          </w:p>
        </w:tc>
        <w:tc>
          <w:tcPr>
            <w:tcW w:w="709" w:type="dxa"/>
            <w:vMerge/>
            <w:vAlign w:val="center"/>
          </w:tcPr>
          <w:p w:rsidR="003D66F4" w:rsidRDefault="003D66F4">
            <w:pPr>
              <w:spacing w:line="312" w:lineRule="auto"/>
              <w:jc w:val="center"/>
              <w:rPr>
                <w:rFonts w:hAnsi="宋体" w:cs="宋体"/>
                <w:sz w:val="24"/>
              </w:rPr>
            </w:pPr>
          </w:p>
        </w:tc>
        <w:tc>
          <w:tcPr>
            <w:tcW w:w="1356" w:type="dxa"/>
            <w:vAlign w:val="center"/>
          </w:tcPr>
          <w:p w:rsidR="003D66F4" w:rsidRDefault="00F0033C">
            <w:pPr>
              <w:spacing w:line="312" w:lineRule="auto"/>
              <w:jc w:val="center"/>
              <w:rPr>
                <w:rFonts w:hAnsi="宋体" w:cs="宋体"/>
                <w:sz w:val="24"/>
              </w:rPr>
            </w:pPr>
            <w:r>
              <w:rPr>
                <w:rFonts w:hAnsi="宋体" w:cs="宋体" w:hint="eastAsia"/>
                <w:sz w:val="24"/>
              </w:rPr>
              <w:t>证书名称</w:t>
            </w:r>
          </w:p>
        </w:tc>
        <w:tc>
          <w:tcPr>
            <w:tcW w:w="1059" w:type="dxa"/>
            <w:vAlign w:val="center"/>
          </w:tcPr>
          <w:p w:rsidR="003D66F4" w:rsidRDefault="00F0033C">
            <w:pPr>
              <w:spacing w:line="312" w:lineRule="auto"/>
              <w:jc w:val="center"/>
              <w:rPr>
                <w:rFonts w:hAnsi="宋体" w:cs="宋体"/>
                <w:sz w:val="24"/>
              </w:rPr>
            </w:pPr>
            <w:r>
              <w:rPr>
                <w:rFonts w:hAnsi="宋体" w:cs="宋体" w:hint="eastAsia"/>
                <w:sz w:val="24"/>
              </w:rPr>
              <w:t>级别</w:t>
            </w:r>
          </w:p>
        </w:tc>
        <w:tc>
          <w:tcPr>
            <w:tcW w:w="900" w:type="dxa"/>
            <w:vAlign w:val="center"/>
          </w:tcPr>
          <w:p w:rsidR="003D66F4" w:rsidRDefault="00F0033C">
            <w:pPr>
              <w:spacing w:line="312" w:lineRule="auto"/>
              <w:jc w:val="center"/>
              <w:rPr>
                <w:rFonts w:hAnsi="宋体" w:cs="宋体"/>
                <w:sz w:val="24"/>
              </w:rPr>
            </w:pPr>
            <w:r>
              <w:rPr>
                <w:rFonts w:hAnsi="宋体" w:cs="宋体" w:hint="eastAsia"/>
                <w:sz w:val="24"/>
              </w:rPr>
              <w:t>证号</w:t>
            </w:r>
          </w:p>
        </w:tc>
        <w:tc>
          <w:tcPr>
            <w:tcW w:w="900" w:type="dxa"/>
            <w:vAlign w:val="center"/>
          </w:tcPr>
          <w:p w:rsidR="003D66F4" w:rsidRDefault="00F0033C">
            <w:pPr>
              <w:spacing w:line="312" w:lineRule="auto"/>
              <w:jc w:val="center"/>
              <w:rPr>
                <w:rFonts w:hAnsi="宋体" w:cs="宋体"/>
                <w:sz w:val="24"/>
              </w:rPr>
            </w:pPr>
            <w:r>
              <w:rPr>
                <w:rFonts w:hAnsi="宋体" w:cs="宋体" w:hint="eastAsia"/>
                <w:sz w:val="24"/>
              </w:rPr>
              <w:t>专业</w:t>
            </w:r>
          </w:p>
        </w:tc>
        <w:tc>
          <w:tcPr>
            <w:tcW w:w="1677" w:type="dxa"/>
            <w:vAlign w:val="center"/>
          </w:tcPr>
          <w:p w:rsidR="003D66F4" w:rsidRDefault="00F0033C">
            <w:pPr>
              <w:spacing w:line="312" w:lineRule="auto"/>
              <w:jc w:val="center"/>
              <w:rPr>
                <w:rFonts w:hAnsi="宋体" w:cs="宋体"/>
                <w:sz w:val="24"/>
              </w:rPr>
            </w:pPr>
            <w:r>
              <w:rPr>
                <w:rFonts w:hAnsi="宋体" w:cs="宋体" w:hint="eastAsia"/>
                <w:sz w:val="24"/>
              </w:rPr>
              <w:t>养老保险</w:t>
            </w:r>
          </w:p>
        </w:tc>
        <w:tc>
          <w:tcPr>
            <w:tcW w:w="708" w:type="dxa"/>
            <w:vMerge/>
            <w:vAlign w:val="center"/>
          </w:tcPr>
          <w:p w:rsidR="003D66F4" w:rsidRDefault="003D66F4">
            <w:pPr>
              <w:spacing w:line="312" w:lineRule="auto"/>
              <w:jc w:val="center"/>
              <w:rPr>
                <w:rFonts w:hAnsi="宋体" w:cs="宋体"/>
                <w:sz w:val="24"/>
              </w:rPr>
            </w:pPr>
          </w:p>
        </w:tc>
      </w:tr>
      <w:tr w:rsidR="003D66F4">
        <w:trPr>
          <w:trHeight w:val="454"/>
          <w:jc w:val="center"/>
        </w:trPr>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1356" w:type="dxa"/>
            <w:vAlign w:val="center"/>
          </w:tcPr>
          <w:p w:rsidR="003D66F4" w:rsidRDefault="003D66F4">
            <w:pPr>
              <w:spacing w:line="312" w:lineRule="auto"/>
              <w:jc w:val="center"/>
              <w:rPr>
                <w:rFonts w:hAnsi="宋体" w:cs="宋体"/>
                <w:sz w:val="24"/>
              </w:rPr>
            </w:pPr>
          </w:p>
        </w:tc>
        <w:tc>
          <w:tcPr>
            <w:tcW w:w="1059"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1677" w:type="dxa"/>
            <w:vAlign w:val="center"/>
          </w:tcPr>
          <w:p w:rsidR="003D66F4" w:rsidRDefault="003D66F4">
            <w:pPr>
              <w:spacing w:line="312" w:lineRule="auto"/>
              <w:jc w:val="center"/>
              <w:rPr>
                <w:rFonts w:hAnsi="宋体" w:cs="宋体"/>
                <w:sz w:val="24"/>
              </w:rPr>
            </w:pPr>
          </w:p>
        </w:tc>
        <w:tc>
          <w:tcPr>
            <w:tcW w:w="708" w:type="dxa"/>
            <w:vAlign w:val="center"/>
          </w:tcPr>
          <w:p w:rsidR="003D66F4" w:rsidRDefault="003D66F4">
            <w:pPr>
              <w:spacing w:line="312" w:lineRule="auto"/>
              <w:jc w:val="center"/>
              <w:rPr>
                <w:rFonts w:hAnsi="宋体" w:cs="宋体"/>
                <w:sz w:val="24"/>
              </w:rPr>
            </w:pPr>
          </w:p>
        </w:tc>
      </w:tr>
      <w:tr w:rsidR="003D66F4">
        <w:trPr>
          <w:trHeight w:val="454"/>
          <w:jc w:val="center"/>
        </w:trPr>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1356" w:type="dxa"/>
            <w:vAlign w:val="center"/>
          </w:tcPr>
          <w:p w:rsidR="003D66F4" w:rsidRDefault="003D66F4">
            <w:pPr>
              <w:spacing w:line="312" w:lineRule="auto"/>
              <w:jc w:val="center"/>
              <w:rPr>
                <w:rFonts w:hAnsi="宋体" w:cs="宋体"/>
                <w:sz w:val="24"/>
              </w:rPr>
            </w:pPr>
          </w:p>
        </w:tc>
        <w:tc>
          <w:tcPr>
            <w:tcW w:w="1059"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1677" w:type="dxa"/>
            <w:vAlign w:val="center"/>
          </w:tcPr>
          <w:p w:rsidR="003D66F4" w:rsidRDefault="003D66F4">
            <w:pPr>
              <w:spacing w:line="312" w:lineRule="auto"/>
              <w:jc w:val="center"/>
              <w:rPr>
                <w:rFonts w:hAnsi="宋体" w:cs="宋体"/>
                <w:sz w:val="24"/>
              </w:rPr>
            </w:pPr>
          </w:p>
        </w:tc>
        <w:tc>
          <w:tcPr>
            <w:tcW w:w="708" w:type="dxa"/>
            <w:vAlign w:val="center"/>
          </w:tcPr>
          <w:p w:rsidR="003D66F4" w:rsidRDefault="003D66F4">
            <w:pPr>
              <w:spacing w:line="312" w:lineRule="auto"/>
              <w:jc w:val="center"/>
              <w:rPr>
                <w:rFonts w:hAnsi="宋体" w:cs="宋体"/>
                <w:sz w:val="24"/>
              </w:rPr>
            </w:pPr>
          </w:p>
        </w:tc>
      </w:tr>
      <w:tr w:rsidR="003D66F4">
        <w:trPr>
          <w:trHeight w:val="454"/>
          <w:jc w:val="center"/>
        </w:trPr>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1356" w:type="dxa"/>
            <w:vAlign w:val="center"/>
          </w:tcPr>
          <w:p w:rsidR="003D66F4" w:rsidRDefault="003D66F4">
            <w:pPr>
              <w:spacing w:line="312" w:lineRule="auto"/>
              <w:jc w:val="center"/>
              <w:rPr>
                <w:rFonts w:hAnsi="宋体" w:cs="宋体"/>
                <w:sz w:val="24"/>
              </w:rPr>
            </w:pPr>
          </w:p>
        </w:tc>
        <w:tc>
          <w:tcPr>
            <w:tcW w:w="1059"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1677" w:type="dxa"/>
            <w:vAlign w:val="center"/>
          </w:tcPr>
          <w:p w:rsidR="003D66F4" w:rsidRDefault="003D66F4">
            <w:pPr>
              <w:spacing w:line="312" w:lineRule="auto"/>
              <w:jc w:val="center"/>
              <w:rPr>
                <w:rFonts w:hAnsi="宋体" w:cs="宋体"/>
                <w:sz w:val="24"/>
              </w:rPr>
            </w:pPr>
          </w:p>
        </w:tc>
        <w:tc>
          <w:tcPr>
            <w:tcW w:w="708" w:type="dxa"/>
            <w:vAlign w:val="center"/>
          </w:tcPr>
          <w:p w:rsidR="003D66F4" w:rsidRDefault="003D66F4">
            <w:pPr>
              <w:spacing w:line="312" w:lineRule="auto"/>
              <w:jc w:val="center"/>
              <w:rPr>
                <w:rFonts w:hAnsi="宋体" w:cs="宋体"/>
                <w:sz w:val="24"/>
              </w:rPr>
            </w:pPr>
          </w:p>
        </w:tc>
      </w:tr>
      <w:tr w:rsidR="003D66F4">
        <w:trPr>
          <w:trHeight w:val="454"/>
          <w:jc w:val="center"/>
        </w:trPr>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1356" w:type="dxa"/>
            <w:vAlign w:val="center"/>
          </w:tcPr>
          <w:p w:rsidR="003D66F4" w:rsidRDefault="003D66F4">
            <w:pPr>
              <w:spacing w:line="312" w:lineRule="auto"/>
              <w:jc w:val="center"/>
              <w:rPr>
                <w:rFonts w:hAnsi="宋体" w:cs="宋体"/>
                <w:sz w:val="24"/>
              </w:rPr>
            </w:pPr>
          </w:p>
        </w:tc>
        <w:tc>
          <w:tcPr>
            <w:tcW w:w="1059"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1677" w:type="dxa"/>
            <w:vAlign w:val="center"/>
          </w:tcPr>
          <w:p w:rsidR="003D66F4" w:rsidRDefault="003D66F4">
            <w:pPr>
              <w:spacing w:line="312" w:lineRule="auto"/>
              <w:jc w:val="center"/>
              <w:rPr>
                <w:rFonts w:hAnsi="宋体" w:cs="宋体"/>
                <w:sz w:val="24"/>
              </w:rPr>
            </w:pPr>
          </w:p>
        </w:tc>
        <w:tc>
          <w:tcPr>
            <w:tcW w:w="708" w:type="dxa"/>
            <w:vAlign w:val="center"/>
          </w:tcPr>
          <w:p w:rsidR="003D66F4" w:rsidRDefault="003D66F4">
            <w:pPr>
              <w:spacing w:line="312" w:lineRule="auto"/>
              <w:jc w:val="center"/>
              <w:rPr>
                <w:rFonts w:hAnsi="宋体" w:cs="宋体"/>
                <w:sz w:val="24"/>
              </w:rPr>
            </w:pPr>
          </w:p>
        </w:tc>
      </w:tr>
      <w:tr w:rsidR="003D66F4">
        <w:trPr>
          <w:trHeight w:val="454"/>
          <w:jc w:val="center"/>
        </w:trPr>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1356" w:type="dxa"/>
            <w:vAlign w:val="center"/>
          </w:tcPr>
          <w:p w:rsidR="003D66F4" w:rsidRDefault="003D66F4">
            <w:pPr>
              <w:spacing w:line="312" w:lineRule="auto"/>
              <w:jc w:val="center"/>
              <w:rPr>
                <w:rFonts w:hAnsi="宋体" w:cs="宋体"/>
                <w:sz w:val="24"/>
              </w:rPr>
            </w:pPr>
          </w:p>
        </w:tc>
        <w:tc>
          <w:tcPr>
            <w:tcW w:w="1059"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1677" w:type="dxa"/>
            <w:vAlign w:val="center"/>
          </w:tcPr>
          <w:p w:rsidR="003D66F4" w:rsidRDefault="003D66F4">
            <w:pPr>
              <w:spacing w:line="312" w:lineRule="auto"/>
              <w:jc w:val="center"/>
              <w:rPr>
                <w:rFonts w:hAnsi="宋体" w:cs="宋体"/>
                <w:sz w:val="24"/>
              </w:rPr>
            </w:pPr>
          </w:p>
        </w:tc>
        <w:tc>
          <w:tcPr>
            <w:tcW w:w="708" w:type="dxa"/>
            <w:vAlign w:val="center"/>
          </w:tcPr>
          <w:p w:rsidR="003D66F4" w:rsidRDefault="003D66F4">
            <w:pPr>
              <w:spacing w:line="312" w:lineRule="auto"/>
              <w:jc w:val="center"/>
              <w:rPr>
                <w:rFonts w:hAnsi="宋体" w:cs="宋体"/>
                <w:sz w:val="24"/>
              </w:rPr>
            </w:pPr>
          </w:p>
        </w:tc>
      </w:tr>
      <w:tr w:rsidR="003D66F4">
        <w:trPr>
          <w:trHeight w:val="454"/>
          <w:jc w:val="center"/>
        </w:trPr>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1356" w:type="dxa"/>
            <w:vAlign w:val="center"/>
          </w:tcPr>
          <w:p w:rsidR="003D66F4" w:rsidRDefault="003D66F4">
            <w:pPr>
              <w:spacing w:line="312" w:lineRule="auto"/>
              <w:jc w:val="center"/>
              <w:rPr>
                <w:rFonts w:hAnsi="宋体" w:cs="宋体"/>
                <w:sz w:val="24"/>
              </w:rPr>
            </w:pPr>
          </w:p>
        </w:tc>
        <w:tc>
          <w:tcPr>
            <w:tcW w:w="1059"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1677" w:type="dxa"/>
            <w:vAlign w:val="center"/>
          </w:tcPr>
          <w:p w:rsidR="003D66F4" w:rsidRDefault="003D66F4">
            <w:pPr>
              <w:spacing w:line="312" w:lineRule="auto"/>
              <w:jc w:val="center"/>
              <w:rPr>
                <w:rFonts w:hAnsi="宋体" w:cs="宋体"/>
                <w:sz w:val="24"/>
              </w:rPr>
            </w:pPr>
          </w:p>
        </w:tc>
        <w:tc>
          <w:tcPr>
            <w:tcW w:w="708" w:type="dxa"/>
            <w:vAlign w:val="center"/>
          </w:tcPr>
          <w:p w:rsidR="003D66F4" w:rsidRDefault="003D66F4">
            <w:pPr>
              <w:spacing w:line="312" w:lineRule="auto"/>
              <w:jc w:val="center"/>
              <w:rPr>
                <w:rFonts w:hAnsi="宋体" w:cs="宋体"/>
                <w:sz w:val="24"/>
              </w:rPr>
            </w:pPr>
          </w:p>
        </w:tc>
      </w:tr>
      <w:tr w:rsidR="003D66F4">
        <w:trPr>
          <w:trHeight w:val="454"/>
          <w:jc w:val="center"/>
        </w:trPr>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1356" w:type="dxa"/>
            <w:vAlign w:val="center"/>
          </w:tcPr>
          <w:p w:rsidR="003D66F4" w:rsidRDefault="003D66F4">
            <w:pPr>
              <w:spacing w:line="312" w:lineRule="auto"/>
              <w:jc w:val="center"/>
              <w:rPr>
                <w:rFonts w:hAnsi="宋体" w:cs="宋体"/>
                <w:sz w:val="24"/>
              </w:rPr>
            </w:pPr>
          </w:p>
        </w:tc>
        <w:tc>
          <w:tcPr>
            <w:tcW w:w="1059"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1677" w:type="dxa"/>
            <w:vAlign w:val="center"/>
          </w:tcPr>
          <w:p w:rsidR="003D66F4" w:rsidRDefault="003D66F4">
            <w:pPr>
              <w:spacing w:line="312" w:lineRule="auto"/>
              <w:jc w:val="center"/>
              <w:rPr>
                <w:rFonts w:hAnsi="宋体" w:cs="宋体"/>
                <w:sz w:val="24"/>
              </w:rPr>
            </w:pPr>
          </w:p>
        </w:tc>
        <w:tc>
          <w:tcPr>
            <w:tcW w:w="708" w:type="dxa"/>
            <w:vAlign w:val="center"/>
          </w:tcPr>
          <w:p w:rsidR="003D66F4" w:rsidRDefault="003D66F4">
            <w:pPr>
              <w:spacing w:line="312" w:lineRule="auto"/>
              <w:jc w:val="center"/>
              <w:rPr>
                <w:rFonts w:hAnsi="宋体" w:cs="宋体"/>
                <w:sz w:val="24"/>
              </w:rPr>
            </w:pPr>
          </w:p>
        </w:tc>
      </w:tr>
      <w:tr w:rsidR="003D66F4">
        <w:trPr>
          <w:trHeight w:val="454"/>
          <w:jc w:val="center"/>
        </w:trPr>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1356" w:type="dxa"/>
            <w:vAlign w:val="center"/>
          </w:tcPr>
          <w:p w:rsidR="003D66F4" w:rsidRDefault="003D66F4">
            <w:pPr>
              <w:spacing w:line="312" w:lineRule="auto"/>
              <w:jc w:val="center"/>
              <w:rPr>
                <w:rFonts w:hAnsi="宋体" w:cs="宋体"/>
                <w:sz w:val="24"/>
              </w:rPr>
            </w:pPr>
          </w:p>
        </w:tc>
        <w:tc>
          <w:tcPr>
            <w:tcW w:w="1059"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1677" w:type="dxa"/>
            <w:vAlign w:val="center"/>
          </w:tcPr>
          <w:p w:rsidR="003D66F4" w:rsidRDefault="003D66F4">
            <w:pPr>
              <w:spacing w:line="312" w:lineRule="auto"/>
              <w:jc w:val="center"/>
              <w:rPr>
                <w:rFonts w:hAnsi="宋体" w:cs="宋体"/>
                <w:sz w:val="24"/>
              </w:rPr>
            </w:pPr>
          </w:p>
        </w:tc>
        <w:tc>
          <w:tcPr>
            <w:tcW w:w="708" w:type="dxa"/>
            <w:vAlign w:val="center"/>
          </w:tcPr>
          <w:p w:rsidR="003D66F4" w:rsidRDefault="003D66F4">
            <w:pPr>
              <w:spacing w:line="312" w:lineRule="auto"/>
              <w:jc w:val="center"/>
              <w:rPr>
                <w:rFonts w:hAnsi="宋体" w:cs="宋体"/>
                <w:sz w:val="24"/>
              </w:rPr>
            </w:pPr>
          </w:p>
        </w:tc>
      </w:tr>
    </w:tbl>
    <w:p w:rsidR="003D66F4" w:rsidRDefault="003D66F4">
      <w:pPr>
        <w:spacing w:line="312" w:lineRule="auto"/>
        <w:rPr>
          <w:rFonts w:hAnsi="宋体" w:cs="宋体"/>
          <w:sz w:val="24"/>
        </w:rPr>
      </w:pPr>
    </w:p>
    <w:p w:rsidR="003D66F4" w:rsidRDefault="00F0033C">
      <w:pPr>
        <w:spacing w:line="312" w:lineRule="auto"/>
        <w:outlineLvl w:val="2"/>
        <w:rPr>
          <w:rFonts w:hAnsi="宋体" w:cs="宋体"/>
          <w:sz w:val="24"/>
        </w:rPr>
      </w:pPr>
      <w:bookmarkStart w:id="478" w:name="_Toc26047"/>
      <w:bookmarkStart w:id="479" w:name="_Toc27110"/>
      <w:bookmarkStart w:id="480" w:name="_Toc590"/>
      <w:bookmarkStart w:id="481" w:name="_Toc22776"/>
      <w:bookmarkStart w:id="482" w:name="_Toc3522"/>
      <w:r>
        <w:rPr>
          <w:rFonts w:hAnsi="宋体" w:cs="宋体" w:hint="eastAsia"/>
          <w:b/>
          <w:bCs/>
          <w:sz w:val="24"/>
        </w:rPr>
        <w:t>（二）主要人员简历表</w:t>
      </w:r>
      <w:bookmarkEnd w:id="478"/>
      <w:bookmarkEnd w:id="479"/>
      <w:bookmarkEnd w:id="480"/>
      <w:bookmarkEnd w:id="481"/>
      <w:bookmarkEnd w:id="482"/>
    </w:p>
    <w:p w:rsidR="003D66F4" w:rsidRDefault="00F0033C">
      <w:pPr>
        <w:spacing w:line="312" w:lineRule="auto"/>
        <w:rPr>
          <w:rFonts w:hAnsi="宋体" w:cs="宋体"/>
          <w:b/>
          <w:sz w:val="24"/>
        </w:rPr>
      </w:pPr>
      <w:bookmarkStart w:id="483" w:name="_Toc9814"/>
      <w:bookmarkStart w:id="484" w:name="_Toc20036"/>
      <w:bookmarkStart w:id="485" w:name="_Toc20732"/>
      <w:bookmarkStart w:id="486" w:name="_Toc23995"/>
      <w:bookmarkStart w:id="487" w:name="_Toc13679"/>
      <w:r>
        <w:rPr>
          <w:rFonts w:hAnsi="宋体" w:cs="宋体" w:hint="eastAsia"/>
          <w:b/>
          <w:sz w:val="24"/>
        </w:rPr>
        <w:t>附1：技术负责人简历表</w:t>
      </w:r>
      <w:bookmarkEnd w:id="483"/>
      <w:bookmarkEnd w:id="484"/>
      <w:bookmarkEnd w:id="485"/>
      <w:bookmarkEnd w:id="486"/>
      <w:bookmarkEnd w:id="487"/>
    </w:p>
    <w:p w:rsidR="003D66F4" w:rsidRDefault="00F0033C">
      <w:pPr>
        <w:spacing w:line="312" w:lineRule="auto"/>
        <w:ind w:firstLineChars="250" w:firstLine="600"/>
        <w:rPr>
          <w:rFonts w:hAnsi="宋体" w:cs="宋体"/>
          <w:sz w:val="24"/>
        </w:rPr>
      </w:pPr>
      <w:r>
        <w:rPr>
          <w:rFonts w:hAnsi="宋体" w:cs="宋体" w:hint="eastAsia"/>
          <w:sz w:val="24"/>
        </w:rPr>
        <w:t>技术负责人应附技术负责人身份证、职称证、学历证、劳动合同、养老保险复印件。</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3D66F4">
        <w:trPr>
          <w:trHeight w:val="465"/>
        </w:trPr>
        <w:tc>
          <w:tcPr>
            <w:tcW w:w="1194" w:type="dxa"/>
            <w:vAlign w:val="center"/>
          </w:tcPr>
          <w:p w:rsidR="003D66F4" w:rsidRDefault="00F0033C">
            <w:pPr>
              <w:spacing w:line="312" w:lineRule="auto"/>
              <w:jc w:val="center"/>
              <w:rPr>
                <w:rFonts w:hAnsi="宋体" w:cs="宋体"/>
                <w:sz w:val="24"/>
              </w:rPr>
            </w:pPr>
            <w:r>
              <w:rPr>
                <w:rFonts w:hAnsi="宋体" w:cs="宋体" w:hint="eastAsia"/>
                <w:sz w:val="24"/>
              </w:rPr>
              <w:t>姓  名</w:t>
            </w:r>
          </w:p>
        </w:tc>
        <w:tc>
          <w:tcPr>
            <w:tcW w:w="1132" w:type="dxa"/>
            <w:vAlign w:val="center"/>
          </w:tcPr>
          <w:p w:rsidR="003D66F4" w:rsidRDefault="003D66F4">
            <w:pPr>
              <w:spacing w:line="312" w:lineRule="auto"/>
              <w:jc w:val="center"/>
              <w:rPr>
                <w:rFonts w:hAnsi="宋体" w:cs="宋体"/>
                <w:sz w:val="24"/>
              </w:rPr>
            </w:pPr>
          </w:p>
        </w:tc>
        <w:tc>
          <w:tcPr>
            <w:tcW w:w="1240" w:type="dxa"/>
            <w:vAlign w:val="center"/>
          </w:tcPr>
          <w:p w:rsidR="003D66F4" w:rsidRDefault="00F0033C">
            <w:pPr>
              <w:spacing w:line="312" w:lineRule="auto"/>
              <w:jc w:val="center"/>
              <w:rPr>
                <w:rFonts w:hAnsi="宋体" w:cs="宋体"/>
                <w:sz w:val="24"/>
              </w:rPr>
            </w:pPr>
            <w:r>
              <w:rPr>
                <w:rFonts w:hAnsi="宋体" w:cs="宋体" w:hint="eastAsia"/>
                <w:sz w:val="24"/>
              </w:rPr>
              <w:t>年  龄</w:t>
            </w:r>
          </w:p>
        </w:tc>
        <w:tc>
          <w:tcPr>
            <w:tcW w:w="1394" w:type="dxa"/>
            <w:vAlign w:val="center"/>
          </w:tcPr>
          <w:p w:rsidR="003D66F4" w:rsidRDefault="003D66F4">
            <w:pPr>
              <w:spacing w:line="312" w:lineRule="auto"/>
              <w:jc w:val="center"/>
              <w:rPr>
                <w:rFonts w:hAnsi="宋体" w:cs="宋体"/>
                <w:sz w:val="24"/>
              </w:rPr>
            </w:pPr>
          </w:p>
        </w:tc>
        <w:tc>
          <w:tcPr>
            <w:tcW w:w="2015" w:type="dxa"/>
            <w:vAlign w:val="center"/>
          </w:tcPr>
          <w:p w:rsidR="003D66F4" w:rsidRDefault="00F0033C">
            <w:pPr>
              <w:spacing w:line="312" w:lineRule="auto"/>
              <w:jc w:val="center"/>
              <w:rPr>
                <w:rFonts w:hAnsi="宋体" w:cs="宋体"/>
                <w:sz w:val="24"/>
              </w:rPr>
            </w:pPr>
            <w:r>
              <w:rPr>
                <w:rFonts w:hAnsi="宋体" w:cs="宋体" w:hint="eastAsia"/>
                <w:sz w:val="24"/>
              </w:rPr>
              <w:t>学历</w:t>
            </w:r>
          </w:p>
        </w:tc>
        <w:tc>
          <w:tcPr>
            <w:tcW w:w="2325" w:type="dxa"/>
            <w:vAlign w:val="center"/>
          </w:tcPr>
          <w:p w:rsidR="003D66F4" w:rsidRDefault="003D66F4">
            <w:pPr>
              <w:spacing w:line="312" w:lineRule="auto"/>
              <w:jc w:val="center"/>
              <w:rPr>
                <w:rFonts w:hAnsi="宋体" w:cs="宋体"/>
                <w:sz w:val="24"/>
              </w:rPr>
            </w:pPr>
          </w:p>
        </w:tc>
      </w:tr>
      <w:tr w:rsidR="003D66F4">
        <w:trPr>
          <w:trHeight w:val="823"/>
        </w:trPr>
        <w:tc>
          <w:tcPr>
            <w:tcW w:w="1194" w:type="dxa"/>
            <w:vAlign w:val="center"/>
          </w:tcPr>
          <w:p w:rsidR="003D66F4" w:rsidRDefault="00F0033C">
            <w:pPr>
              <w:spacing w:line="312" w:lineRule="auto"/>
              <w:jc w:val="center"/>
              <w:rPr>
                <w:rFonts w:hAnsi="宋体" w:cs="宋体"/>
                <w:sz w:val="24"/>
              </w:rPr>
            </w:pPr>
            <w:r>
              <w:rPr>
                <w:rFonts w:hAnsi="宋体" w:cs="宋体" w:hint="eastAsia"/>
                <w:sz w:val="24"/>
              </w:rPr>
              <w:t>职  称</w:t>
            </w:r>
          </w:p>
        </w:tc>
        <w:tc>
          <w:tcPr>
            <w:tcW w:w="1132" w:type="dxa"/>
            <w:vAlign w:val="center"/>
          </w:tcPr>
          <w:p w:rsidR="003D66F4" w:rsidRDefault="003D66F4">
            <w:pPr>
              <w:spacing w:line="312" w:lineRule="auto"/>
              <w:jc w:val="center"/>
              <w:rPr>
                <w:rFonts w:hAnsi="宋体" w:cs="宋体"/>
                <w:sz w:val="24"/>
              </w:rPr>
            </w:pPr>
          </w:p>
        </w:tc>
        <w:tc>
          <w:tcPr>
            <w:tcW w:w="1240" w:type="dxa"/>
            <w:vAlign w:val="center"/>
          </w:tcPr>
          <w:p w:rsidR="003D66F4" w:rsidRDefault="00F0033C">
            <w:pPr>
              <w:spacing w:line="312" w:lineRule="auto"/>
              <w:jc w:val="center"/>
              <w:rPr>
                <w:rFonts w:hAnsi="宋体" w:cs="宋体"/>
                <w:sz w:val="24"/>
              </w:rPr>
            </w:pPr>
            <w:r>
              <w:rPr>
                <w:rFonts w:hAnsi="宋体" w:cs="宋体" w:hint="eastAsia"/>
                <w:sz w:val="24"/>
              </w:rPr>
              <w:t>职  务</w:t>
            </w:r>
          </w:p>
        </w:tc>
        <w:tc>
          <w:tcPr>
            <w:tcW w:w="1394" w:type="dxa"/>
            <w:vAlign w:val="center"/>
          </w:tcPr>
          <w:p w:rsidR="003D66F4" w:rsidRDefault="003D66F4">
            <w:pPr>
              <w:spacing w:line="312" w:lineRule="auto"/>
              <w:jc w:val="center"/>
              <w:rPr>
                <w:rFonts w:hAnsi="宋体" w:cs="宋体"/>
                <w:sz w:val="24"/>
              </w:rPr>
            </w:pPr>
          </w:p>
        </w:tc>
        <w:tc>
          <w:tcPr>
            <w:tcW w:w="2015" w:type="dxa"/>
            <w:vAlign w:val="center"/>
          </w:tcPr>
          <w:p w:rsidR="003D66F4" w:rsidRDefault="00F0033C">
            <w:pPr>
              <w:spacing w:line="312" w:lineRule="auto"/>
              <w:jc w:val="center"/>
              <w:rPr>
                <w:rFonts w:hAnsi="宋体" w:cs="宋体"/>
                <w:sz w:val="24"/>
              </w:rPr>
            </w:pPr>
            <w:r>
              <w:rPr>
                <w:rFonts w:hAnsi="宋体" w:cs="宋体" w:hint="eastAsia"/>
                <w:sz w:val="24"/>
              </w:rPr>
              <w:t>拟在本工程任职</w:t>
            </w:r>
          </w:p>
        </w:tc>
        <w:tc>
          <w:tcPr>
            <w:tcW w:w="2325" w:type="dxa"/>
            <w:vAlign w:val="center"/>
          </w:tcPr>
          <w:p w:rsidR="003D66F4" w:rsidRDefault="003D66F4">
            <w:pPr>
              <w:spacing w:line="312" w:lineRule="auto"/>
              <w:jc w:val="center"/>
              <w:rPr>
                <w:rFonts w:hAnsi="宋体" w:cs="宋体"/>
                <w:sz w:val="24"/>
              </w:rPr>
            </w:pPr>
          </w:p>
        </w:tc>
      </w:tr>
      <w:tr w:rsidR="003D66F4">
        <w:trPr>
          <w:trHeight w:val="465"/>
        </w:trPr>
        <w:tc>
          <w:tcPr>
            <w:tcW w:w="3566" w:type="dxa"/>
            <w:gridSpan w:val="3"/>
            <w:vAlign w:val="center"/>
          </w:tcPr>
          <w:p w:rsidR="003D66F4" w:rsidRDefault="00F0033C">
            <w:pPr>
              <w:spacing w:line="312" w:lineRule="auto"/>
              <w:jc w:val="center"/>
              <w:rPr>
                <w:rFonts w:hAnsi="宋体" w:cs="宋体"/>
                <w:sz w:val="24"/>
              </w:rPr>
            </w:pPr>
            <w:r>
              <w:rPr>
                <w:rFonts w:hAnsi="宋体" w:cs="宋体" w:hint="eastAsia"/>
                <w:sz w:val="24"/>
              </w:rPr>
              <w:t>资格等级</w:t>
            </w:r>
          </w:p>
        </w:tc>
        <w:tc>
          <w:tcPr>
            <w:tcW w:w="1394" w:type="dxa"/>
            <w:vAlign w:val="center"/>
          </w:tcPr>
          <w:p w:rsidR="003D66F4" w:rsidRDefault="00F0033C">
            <w:pPr>
              <w:spacing w:line="312" w:lineRule="auto"/>
              <w:jc w:val="center"/>
              <w:rPr>
                <w:rFonts w:hAnsi="宋体" w:cs="宋体"/>
                <w:sz w:val="24"/>
              </w:rPr>
            </w:pPr>
            <w:r>
              <w:rPr>
                <w:rFonts w:hAnsi="宋体" w:cs="宋体" w:hint="eastAsia"/>
                <w:sz w:val="24"/>
              </w:rPr>
              <w:t xml:space="preserve">      级</w:t>
            </w:r>
          </w:p>
        </w:tc>
        <w:tc>
          <w:tcPr>
            <w:tcW w:w="2015" w:type="dxa"/>
            <w:vAlign w:val="center"/>
          </w:tcPr>
          <w:p w:rsidR="003D66F4" w:rsidRDefault="00F0033C">
            <w:pPr>
              <w:spacing w:line="312" w:lineRule="auto"/>
              <w:jc w:val="center"/>
              <w:rPr>
                <w:rFonts w:hAnsi="宋体" w:cs="宋体"/>
                <w:sz w:val="24"/>
              </w:rPr>
            </w:pPr>
            <w:r>
              <w:rPr>
                <w:rFonts w:hAnsi="宋体" w:cs="宋体" w:hint="eastAsia"/>
                <w:sz w:val="24"/>
              </w:rPr>
              <w:t>专业</w:t>
            </w:r>
          </w:p>
        </w:tc>
        <w:tc>
          <w:tcPr>
            <w:tcW w:w="2325" w:type="dxa"/>
            <w:vAlign w:val="center"/>
          </w:tcPr>
          <w:p w:rsidR="003D66F4" w:rsidRDefault="003D66F4">
            <w:pPr>
              <w:spacing w:line="312" w:lineRule="auto"/>
              <w:jc w:val="center"/>
              <w:rPr>
                <w:rFonts w:hAnsi="宋体" w:cs="宋体"/>
                <w:sz w:val="24"/>
              </w:rPr>
            </w:pPr>
          </w:p>
        </w:tc>
      </w:tr>
      <w:tr w:rsidR="003D66F4">
        <w:trPr>
          <w:trHeight w:val="823"/>
        </w:trPr>
        <w:tc>
          <w:tcPr>
            <w:tcW w:w="1194" w:type="dxa"/>
            <w:vAlign w:val="center"/>
          </w:tcPr>
          <w:p w:rsidR="003D66F4" w:rsidRDefault="00F0033C">
            <w:pPr>
              <w:spacing w:line="312" w:lineRule="auto"/>
              <w:jc w:val="center"/>
              <w:rPr>
                <w:rFonts w:hAnsi="宋体" w:cs="宋体"/>
                <w:sz w:val="24"/>
              </w:rPr>
            </w:pPr>
            <w:r>
              <w:rPr>
                <w:rFonts w:hAnsi="宋体" w:cs="宋体" w:hint="eastAsia"/>
                <w:sz w:val="24"/>
              </w:rPr>
              <w:t>毕业学校</w:t>
            </w:r>
          </w:p>
        </w:tc>
        <w:tc>
          <w:tcPr>
            <w:tcW w:w="8106" w:type="dxa"/>
            <w:gridSpan w:val="5"/>
            <w:vAlign w:val="center"/>
          </w:tcPr>
          <w:p w:rsidR="003D66F4" w:rsidRDefault="00F0033C">
            <w:pPr>
              <w:spacing w:line="312" w:lineRule="auto"/>
              <w:ind w:firstLineChars="400" w:firstLine="960"/>
              <w:rPr>
                <w:rFonts w:hAnsi="宋体" w:cs="宋体"/>
                <w:sz w:val="24"/>
              </w:rPr>
            </w:pPr>
            <w:r>
              <w:rPr>
                <w:rFonts w:hAnsi="宋体" w:cs="宋体" w:hint="eastAsia"/>
                <w:sz w:val="24"/>
              </w:rPr>
              <w:t>年毕业于                  学校            专业</w:t>
            </w:r>
          </w:p>
        </w:tc>
      </w:tr>
      <w:tr w:rsidR="003D66F4">
        <w:trPr>
          <w:trHeight w:val="465"/>
        </w:trPr>
        <w:tc>
          <w:tcPr>
            <w:tcW w:w="9300" w:type="dxa"/>
            <w:gridSpan w:val="6"/>
            <w:vAlign w:val="center"/>
          </w:tcPr>
          <w:p w:rsidR="003D66F4" w:rsidRDefault="00F0033C">
            <w:pPr>
              <w:spacing w:line="312" w:lineRule="auto"/>
              <w:jc w:val="center"/>
              <w:rPr>
                <w:rFonts w:hAnsi="宋体" w:cs="宋体"/>
                <w:sz w:val="24"/>
              </w:rPr>
            </w:pPr>
            <w:r>
              <w:rPr>
                <w:rFonts w:hAnsi="宋体" w:cs="宋体" w:hint="eastAsia"/>
                <w:sz w:val="24"/>
              </w:rPr>
              <w:t>主要工作经历</w:t>
            </w:r>
          </w:p>
        </w:tc>
      </w:tr>
      <w:tr w:rsidR="003D66F4">
        <w:trPr>
          <w:trHeight w:val="823"/>
        </w:trPr>
        <w:tc>
          <w:tcPr>
            <w:tcW w:w="1194" w:type="dxa"/>
            <w:vAlign w:val="center"/>
          </w:tcPr>
          <w:p w:rsidR="003D66F4" w:rsidRDefault="00F0033C">
            <w:pPr>
              <w:spacing w:line="312" w:lineRule="auto"/>
              <w:jc w:val="center"/>
              <w:rPr>
                <w:rFonts w:hAnsi="宋体" w:cs="宋体"/>
                <w:sz w:val="24"/>
              </w:rPr>
            </w:pPr>
            <w:r>
              <w:rPr>
                <w:rFonts w:hAnsi="宋体" w:cs="宋体" w:hint="eastAsia"/>
                <w:sz w:val="24"/>
              </w:rPr>
              <w:t>时  间</w:t>
            </w:r>
          </w:p>
        </w:tc>
        <w:tc>
          <w:tcPr>
            <w:tcW w:w="3766" w:type="dxa"/>
            <w:gridSpan w:val="3"/>
            <w:vAlign w:val="center"/>
          </w:tcPr>
          <w:p w:rsidR="003D66F4" w:rsidRDefault="00F0033C">
            <w:pPr>
              <w:spacing w:line="312" w:lineRule="auto"/>
              <w:jc w:val="center"/>
              <w:rPr>
                <w:rFonts w:hAnsi="宋体" w:cs="宋体"/>
                <w:sz w:val="24"/>
              </w:rPr>
            </w:pPr>
            <w:r>
              <w:rPr>
                <w:rFonts w:hAnsi="宋体" w:cs="宋体" w:hint="eastAsia"/>
                <w:sz w:val="24"/>
              </w:rPr>
              <w:t>参加过的类似项目名称</w:t>
            </w:r>
          </w:p>
        </w:tc>
        <w:tc>
          <w:tcPr>
            <w:tcW w:w="2015" w:type="dxa"/>
            <w:vAlign w:val="center"/>
          </w:tcPr>
          <w:p w:rsidR="003D66F4" w:rsidRDefault="00F0033C">
            <w:pPr>
              <w:spacing w:line="312" w:lineRule="auto"/>
              <w:jc w:val="center"/>
              <w:rPr>
                <w:rFonts w:hAnsi="宋体" w:cs="宋体"/>
                <w:sz w:val="24"/>
              </w:rPr>
            </w:pPr>
            <w:r>
              <w:rPr>
                <w:rFonts w:hAnsi="宋体" w:cs="宋体" w:hint="eastAsia"/>
                <w:sz w:val="24"/>
              </w:rPr>
              <w:t>工程概况说明</w:t>
            </w:r>
          </w:p>
        </w:tc>
        <w:tc>
          <w:tcPr>
            <w:tcW w:w="2325" w:type="dxa"/>
            <w:vAlign w:val="center"/>
          </w:tcPr>
          <w:p w:rsidR="003D66F4" w:rsidRDefault="00F0033C">
            <w:pPr>
              <w:spacing w:line="312" w:lineRule="auto"/>
              <w:jc w:val="center"/>
              <w:rPr>
                <w:rFonts w:hAnsi="宋体" w:cs="宋体"/>
                <w:sz w:val="24"/>
              </w:rPr>
            </w:pPr>
            <w:r>
              <w:rPr>
                <w:rFonts w:hAnsi="宋体" w:cs="宋体" w:hint="eastAsia"/>
                <w:sz w:val="24"/>
              </w:rPr>
              <w:t>发包人及联系电话</w:t>
            </w:r>
          </w:p>
        </w:tc>
      </w:tr>
      <w:tr w:rsidR="003D66F4">
        <w:trPr>
          <w:trHeight w:val="605"/>
        </w:trPr>
        <w:tc>
          <w:tcPr>
            <w:tcW w:w="1194" w:type="dxa"/>
            <w:vAlign w:val="center"/>
          </w:tcPr>
          <w:p w:rsidR="003D66F4" w:rsidRDefault="003D66F4">
            <w:pPr>
              <w:spacing w:line="312" w:lineRule="auto"/>
              <w:jc w:val="center"/>
              <w:rPr>
                <w:rFonts w:hAnsi="宋体" w:cs="宋体"/>
                <w:sz w:val="24"/>
              </w:rPr>
            </w:pPr>
          </w:p>
        </w:tc>
        <w:tc>
          <w:tcPr>
            <w:tcW w:w="1132" w:type="dxa"/>
            <w:vAlign w:val="center"/>
          </w:tcPr>
          <w:p w:rsidR="003D66F4" w:rsidRDefault="003D66F4">
            <w:pPr>
              <w:spacing w:line="312" w:lineRule="auto"/>
              <w:jc w:val="center"/>
              <w:rPr>
                <w:rFonts w:hAnsi="宋体" w:cs="宋体"/>
                <w:sz w:val="24"/>
              </w:rPr>
            </w:pPr>
          </w:p>
        </w:tc>
        <w:tc>
          <w:tcPr>
            <w:tcW w:w="1240" w:type="dxa"/>
            <w:vAlign w:val="center"/>
          </w:tcPr>
          <w:p w:rsidR="003D66F4" w:rsidRDefault="003D66F4">
            <w:pPr>
              <w:spacing w:line="312" w:lineRule="auto"/>
              <w:jc w:val="center"/>
              <w:rPr>
                <w:rFonts w:hAnsi="宋体" w:cs="宋体"/>
                <w:sz w:val="24"/>
              </w:rPr>
            </w:pPr>
          </w:p>
        </w:tc>
        <w:tc>
          <w:tcPr>
            <w:tcW w:w="1394" w:type="dxa"/>
            <w:vAlign w:val="center"/>
          </w:tcPr>
          <w:p w:rsidR="003D66F4" w:rsidRDefault="003D66F4">
            <w:pPr>
              <w:spacing w:line="312" w:lineRule="auto"/>
              <w:jc w:val="center"/>
              <w:rPr>
                <w:rFonts w:hAnsi="宋体" w:cs="宋体"/>
                <w:sz w:val="24"/>
              </w:rPr>
            </w:pPr>
          </w:p>
        </w:tc>
        <w:tc>
          <w:tcPr>
            <w:tcW w:w="2015" w:type="dxa"/>
            <w:vAlign w:val="center"/>
          </w:tcPr>
          <w:p w:rsidR="003D66F4" w:rsidRDefault="003D66F4">
            <w:pPr>
              <w:spacing w:line="312" w:lineRule="auto"/>
              <w:jc w:val="center"/>
              <w:rPr>
                <w:rFonts w:hAnsi="宋体" w:cs="宋体"/>
                <w:sz w:val="24"/>
              </w:rPr>
            </w:pPr>
          </w:p>
        </w:tc>
        <w:tc>
          <w:tcPr>
            <w:tcW w:w="2325" w:type="dxa"/>
            <w:vAlign w:val="center"/>
          </w:tcPr>
          <w:p w:rsidR="003D66F4" w:rsidRDefault="003D66F4">
            <w:pPr>
              <w:spacing w:line="312" w:lineRule="auto"/>
              <w:jc w:val="center"/>
              <w:rPr>
                <w:rFonts w:hAnsi="宋体" w:cs="宋体"/>
                <w:sz w:val="24"/>
              </w:rPr>
            </w:pPr>
          </w:p>
        </w:tc>
      </w:tr>
      <w:tr w:rsidR="003D66F4">
        <w:trPr>
          <w:trHeight w:val="471"/>
        </w:trPr>
        <w:tc>
          <w:tcPr>
            <w:tcW w:w="1194" w:type="dxa"/>
            <w:vAlign w:val="center"/>
          </w:tcPr>
          <w:p w:rsidR="003D66F4" w:rsidRDefault="003D66F4">
            <w:pPr>
              <w:spacing w:line="312" w:lineRule="auto"/>
              <w:jc w:val="center"/>
              <w:rPr>
                <w:rFonts w:hAnsi="宋体" w:cs="宋体"/>
                <w:sz w:val="24"/>
              </w:rPr>
            </w:pPr>
          </w:p>
        </w:tc>
        <w:tc>
          <w:tcPr>
            <w:tcW w:w="1132" w:type="dxa"/>
            <w:vAlign w:val="center"/>
          </w:tcPr>
          <w:p w:rsidR="003D66F4" w:rsidRDefault="003D66F4">
            <w:pPr>
              <w:spacing w:line="312" w:lineRule="auto"/>
              <w:jc w:val="center"/>
              <w:rPr>
                <w:rFonts w:hAnsi="宋体" w:cs="宋体"/>
                <w:sz w:val="24"/>
              </w:rPr>
            </w:pPr>
          </w:p>
        </w:tc>
        <w:tc>
          <w:tcPr>
            <w:tcW w:w="1240" w:type="dxa"/>
            <w:vAlign w:val="center"/>
          </w:tcPr>
          <w:p w:rsidR="003D66F4" w:rsidRDefault="003D66F4">
            <w:pPr>
              <w:spacing w:line="312" w:lineRule="auto"/>
              <w:jc w:val="center"/>
              <w:rPr>
                <w:rFonts w:hAnsi="宋体" w:cs="宋体"/>
                <w:sz w:val="24"/>
              </w:rPr>
            </w:pPr>
          </w:p>
        </w:tc>
        <w:tc>
          <w:tcPr>
            <w:tcW w:w="1394" w:type="dxa"/>
            <w:vAlign w:val="center"/>
          </w:tcPr>
          <w:p w:rsidR="003D66F4" w:rsidRDefault="003D66F4">
            <w:pPr>
              <w:spacing w:line="312" w:lineRule="auto"/>
              <w:jc w:val="center"/>
              <w:rPr>
                <w:rFonts w:hAnsi="宋体" w:cs="宋体"/>
                <w:sz w:val="24"/>
              </w:rPr>
            </w:pPr>
          </w:p>
        </w:tc>
        <w:tc>
          <w:tcPr>
            <w:tcW w:w="2015" w:type="dxa"/>
            <w:vAlign w:val="center"/>
          </w:tcPr>
          <w:p w:rsidR="003D66F4" w:rsidRDefault="003D66F4">
            <w:pPr>
              <w:spacing w:line="312" w:lineRule="auto"/>
              <w:jc w:val="center"/>
              <w:rPr>
                <w:rFonts w:hAnsi="宋体" w:cs="宋体"/>
                <w:sz w:val="24"/>
              </w:rPr>
            </w:pPr>
          </w:p>
        </w:tc>
        <w:tc>
          <w:tcPr>
            <w:tcW w:w="2325" w:type="dxa"/>
            <w:vAlign w:val="center"/>
          </w:tcPr>
          <w:p w:rsidR="003D66F4" w:rsidRDefault="003D66F4">
            <w:pPr>
              <w:spacing w:line="312" w:lineRule="auto"/>
              <w:jc w:val="center"/>
              <w:rPr>
                <w:rFonts w:hAnsi="宋体" w:cs="宋体"/>
                <w:sz w:val="24"/>
              </w:rPr>
            </w:pPr>
          </w:p>
        </w:tc>
      </w:tr>
      <w:tr w:rsidR="003D66F4">
        <w:trPr>
          <w:trHeight w:val="630"/>
        </w:trPr>
        <w:tc>
          <w:tcPr>
            <w:tcW w:w="1194" w:type="dxa"/>
            <w:vAlign w:val="center"/>
          </w:tcPr>
          <w:p w:rsidR="003D66F4" w:rsidRDefault="003D66F4">
            <w:pPr>
              <w:spacing w:line="312" w:lineRule="auto"/>
              <w:jc w:val="center"/>
              <w:rPr>
                <w:rFonts w:hAnsi="宋体" w:cs="宋体"/>
                <w:sz w:val="24"/>
              </w:rPr>
            </w:pPr>
          </w:p>
        </w:tc>
        <w:tc>
          <w:tcPr>
            <w:tcW w:w="1132" w:type="dxa"/>
            <w:vAlign w:val="center"/>
          </w:tcPr>
          <w:p w:rsidR="003D66F4" w:rsidRDefault="003D66F4">
            <w:pPr>
              <w:spacing w:line="312" w:lineRule="auto"/>
              <w:jc w:val="center"/>
              <w:rPr>
                <w:rFonts w:hAnsi="宋体" w:cs="宋体"/>
                <w:sz w:val="24"/>
              </w:rPr>
            </w:pPr>
          </w:p>
        </w:tc>
        <w:tc>
          <w:tcPr>
            <w:tcW w:w="1240" w:type="dxa"/>
            <w:vAlign w:val="center"/>
          </w:tcPr>
          <w:p w:rsidR="003D66F4" w:rsidRDefault="003D66F4">
            <w:pPr>
              <w:spacing w:line="312" w:lineRule="auto"/>
              <w:jc w:val="center"/>
              <w:rPr>
                <w:rFonts w:hAnsi="宋体" w:cs="宋体"/>
                <w:sz w:val="24"/>
              </w:rPr>
            </w:pPr>
          </w:p>
        </w:tc>
        <w:tc>
          <w:tcPr>
            <w:tcW w:w="1394" w:type="dxa"/>
            <w:vAlign w:val="center"/>
          </w:tcPr>
          <w:p w:rsidR="003D66F4" w:rsidRDefault="003D66F4">
            <w:pPr>
              <w:spacing w:line="312" w:lineRule="auto"/>
              <w:jc w:val="center"/>
              <w:rPr>
                <w:rFonts w:hAnsi="宋体" w:cs="宋体"/>
                <w:sz w:val="24"/>
              </w:rPr>
            </w:pPr>
          </w:p>
        </w:tc>
        <w:tc>
          <w:tcPr>
            <w:tcW w:w="2015" w:type="dxa"/>
            <w:vAlign w:val="center"/>
          </w:tcPr>
          <w:p w:rsidR="003D66F4" w:rsidRDefault="003D66F4">
            <w:pPr>
              <w:spacing w:line="312" w:lineRule="auto"/>
              <w:jc w:val="center"/>
              <w:rPr>
                <w:rFonts w:hAnsi="宋体" w:cs="宋体"/>
                <w:sz w:val="24"/>
              </w:rPr>
            </w:pPr>
          </w:p>
        </w:tc>
        <w:tc>
          <w:tcPr>
            <w:tcW w:w="2325" w:type="dxa"/>
            <w:vAlign w:val="center"/>
          </w:tcPr>
          <w:p w:rsidR="003D66F4" w:rsidRDefault="003D66F4">
            <w:pPr>
              <w:spacing w:line="312" w:lineRule="auto"/>
              <w:jc w:val="center"/>
              <w:rPr>
                <w:rFonts w:hAnsi="宋体" w:cs="宋体"/>
                <w:sz w:val="24"/>
              </w:rPr>
            </w:pPr>
          </w:p>
        </w:tc>
      </w:tr>
    </w:tbl>
    <w:p w:rsidR="003D66F4" w:rsidRDefault="003D66F4">
      <w:pPr>
        <w:spacing w:line="312" w:lineRule="auto"/>
        <w:rPr>
          <w:rFonts w:hAnsi="宋体" w:cs="宋体"/>
          <w:sz w:val="24"/>
        </w:rPr>
      </w:pPr>
    </w:p>
    <w:p w:rsidR="003D66F4" w:rsidRDefault="003D66F4">
      <w:pPr>
        <w:spacing w:line="312" w:lineRule="auto"/>
        <w:jc w:val="center"/>
        <w:outlineLvl w:val="1"/>
        <w:rPr>
          <w:rFonts w:ascii="黑体" w:eastAsia="黑体" w:hAnsi="黑体" w:cs="黑体"/>
          <w:sz w:val="28"/>
          <w:szCs w:val="28"/>
        </w:rPr>
      </w:pPr>
      <w:bookmarkStart w:id="488" w:name="_Toc23329"/>
      <w:bookmarkStart w:id="489" w:name="_Toc5309"/>
      <w:bookmarkStart w:id="490" w:name="_Toc29679"/>
      <w:bookmarkStart w:id="491" w:name="_Toc32193"/>
      <w:bookmarkStart w:id="492" w:name="_Toc17717"/>
    </w:p>
    <w:p w:rsidR="003D66F4" w:rsidRDefault="00F0033C">
      <w:pPr>
        <w:spacing w:line="312" w:lineRule="auto"/>
        <w:rPr>
          <w:rFonts w:hAnsi="宋体" w:cs="宋体"/>
          <w:b/>
          <w:sz w:val="24"/>
        </w:rPr>
      </w:pPr>
      <w:r>
        <w:rPr>
          <w:rFonts w:hAnsi="宋体" w:cs="宋体" w:hint="eastAsia"/>
          <w:b/>
          <w:sz w:val="24"/>
        </w:rPr>
        <w:lastRenderedPageBreak/>
        <w:t>附2：项目负责人简历表</w:t>
      </w:r>
    </w:p>
    <w:p w:rsidR="003D66F4" w:rsidRDefault="00F0033C">
      <w:pPr>
        <w:spacing w:line="312" w:lineRule="auto"/>
        <w:ind w:firstLineChars="250" w:firstLine="600"/>
        <w:rPr>
          <w:rFonts w:hAnsi="宋体" w:cs="宋体"/>
          <w:sz w:val="24"/>
        </w:rPr>
      </w:pPr>
      <w:r>
        <w:rPr>
          <w:rFonts w:hAnsi="宋体" w:cs="宋体" w:hint="eastAsia"/>
          <w:sz w:val="24"/>
        </w:rPr>
        <w:t>项目负责人应附项目负责人身份证、职称证、学历证、劳动合同、养老保险复印件及未担任其他在施建设工程项目负责人的承诺书，管理过的类似项目业绩须附合同协议书和中标通知书复印件。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3D66F4">
        <w:trPr>
          <w:trHeight w:val="461"/>
        </w:trPr>
        <w:tc>
          <w:tcPr>
            <w:tcW w:w="1207" w:type="dxa"/>
            <w:vAlign w:val="center"/>
          </w:tcPr>
          <w:p w:rsidR="003D66F4" w:rsidRDefault="00F0033C">
            <w:pPr>
              <w:spacing w:line="312" w:lineRule="auto"/>
              <w:jc w:val="center"/>
              <w:rPr>
                <w:rFonts w:hAnsi="宋体" w:cs="宋体"/>
                <w:sz w:val="24"/>
              </w:rPr>
            </w:pPr>
            <w:r>
              <w:rPr>
                <w:rFonts w:hAnsi="宋体" w:cs="宋体" w:hint="eastAsia"/>
                <w:sz w:val="24"/>
              </w:rPr>
              <w:t>姓  名</w:t>
            </w:r>
          </w:p>
        </w:tc>
        <w:tc>
          <w:tcPr>
            <w:tcW w:w="1144" w:type="dxa"/>
            <w:vAlign w:val="center"/>
          </w:tcPr>
          <w:p w:rsidR="003D66F4" w:rsidRDefault="003D66F4">
            <w:pPr>
              <w:spacing w:line="312" w:lineRule="auto"/>
              <w:jc w:val="center"/>
              <w:rPr>
                <w:rFonts w:hAnsi="宋体" w:cs="宋体"/>
                <w:sz w:val="24"/>
              </w:rPr>
            </w:pPr>
          </w:p>
        </w:tc>
        <w:tc>
          <w:tcPr>
            <w:tcW w:w="1253" w:type="dxa"/>
            <w:vAlign w:val="center"/>
          </w:tcPr>
          <w:p w:rsidR="003D66F4" w:rsidRDefault="00F0033C">
            <w:pPr>
              <w:spacing w:line="312" w:lineRule="auto"/>
              <w:jc w:val="center"/>
              <w:rPr>
                <w:rFonts w:hAnsi="宋体" w:cs="宋体"/>
                <w:sz w:val="24"/>
              </w:rPr>
            </w:pPr>
            <w:r>
              <w:rPr>
                <w:rFonts w:hAnsi="宋体" w:cs="宋体" w:hint="eastAsia"/>
                <w:sz w:val="24"/>
              </w:rPr>
              <w:t>年  龄</w:t>
            </w:r>
          </w:p>
        </w:tc>
        <w:tc>
          <w:tcPr>
            <w:tcW w:w="1409" w:type="dxa"/>
            <w:vAlign w:val="center"/>
          </w:tcPr>
          <w:p w:rsidR="003D66F4" w:rsidRDefault="003D66F4">
            <w:pPr>
              <w:spacing w:line="312" w:lineRule="auto"/>
              <w:jc w:val="center"/>
              <w:rPr>
                <w:rFonts w:hAnsi="宋体" w:cs="宋体"/>
                <w:sz w:val="24"/>
              </w:rPr>
            </w:pPr>
          </w:p>
        </w:tc>
        <w:tc>
          <w:tcPr>
            <w:tcW w:w="2037" w:type="dxa"/>
            <w:vAlign w:val="center"/>
          </w:tcPr>
          <w:p w:rsidR="003D66F4" w:rsidRDefault="00F0033C">
            <w:pPr>
              <w:spacing w:line="312" w:lineRule="auto"/>
              <w:jc w:val="center"/>
              <w:rPr>
                <w:rFonts w:hAnsi="宋体" w:cs="宋体"/>
                <w:sz w:val="24"/>
              </w:rPr>
            </w:pPr>
            <w:r>
              <w:rPr>
                <w:rFonts w:hAnsi="宋体" w:cs="宋体" w:hint="eastAsia"/>
                <w:sz w:val="24"/>
              </w:rPr>
              <w:t>学历</w:t>
            </w:r>
          </w:p>
        </w:tc>
        <w:tc>
          <w:tcPr>
            <w:tcW w:w="2350" w:type="dxa"/>
            <w:vAlign w:val="center"/>
          </w:tcPr>
          <w:p w:rsidR="003D66F4" w:rsidRDefault="003D66F4">
            <w:pPr>
              <w:spacing w:line="312" w:lineRule="auto"/>
              <w:jc w:val="center"/>
              <w:rPr>
                <w:rFonts w:hAnsi="宋体" w:cs="宋体"/>
                <w:sz w:val="24"/>
              </w:rPr>
            </w:pPr>
          </w:p>
        </w:tc>
      </w:tr>
      <w:tr w:rsidR="003D66F4">
        <w:trPr>
          <w:trHeight w:val="815"/>
        </w:trPr>
        <w:tc>
          <w:tcPr>
            <w:tcW w:w="1207" w:type="dxa"/>
            <w:vAlign w:val="center"/>
          </w:tcPr>
          <w:p w:rsidR="003D66F4" w:rsidRDefault="00F0033C">
            <w:pPr>
              <w:spacing w:line="312" w:lineRule="auto"/>
              <w:jc w:val="center"/>
              <w:rPr>
                <w:rFonts w:hAnsi="宋体" w:cs="宋体"/>
                <w:sz w:val="24"/>
              </w:rPr>
            </w:pPr>
            <w:r>
              <w:rPr>
                <w:rFonts w:hAnsi="宋体" w:cs="宋体" w:hint="eastAsia"/>
                <w:sz w:val="24"/>
              </w:rPr>
              <w:t>职  称</w:t>
            </w:r>
          </w:p>
        </w:tc>
        <w:tc>
          <w:tcPr>
            <w:tcW w:w="1144" w:type="dxa"/>
            <w:vAlign w:val="center"/>
          </w:tcPr>
          <w:p w:rsidR="003D66F4" w:rsidRDefault="003D66F4">
            <w:pPr>
              <w:spacing w:line="312" w:lineRule="auto"/>
              <w:jc w:val="center"/>
              <w:rPr>
                <w:rFonts w:hAnsi="宋体" w:cs="宋体"/>
                <w:sz w:val="24"/>
              </w:rPr>
            </w:pPr>
          </w:p>
        </w:tc>
        <w:tc>
          <w:tcPr>
            <w:tcW w:w="1253" w:type="dxa"/>
            <w:vAlign w:val="center"/>
          </w:tcPr>
          <w:p w:rsidR="003D66F4" w:rsidRDefault="00F0033C">
            <w:pPr>
              <w:spacing w:line="312" w:lineRule="auto"/>
              <w:jc w:val="center"/>
              <w:rPr>
                <w:rFonts w:hAnsi="宋体" w:cs="宋体"/>
                <w:sz w:val="24"/>
              </w:rPr>
            </w:pPr>
            <w:r>
              <w:rPr>
                <w:rFonts w:hAnsi="宋体" w:cs="宋体" w:hint="eastAsia"/>
                <w:sz w:val="24"/>
              </w:rPr>
              <w:t>职  务</w:t>
            </w:r>
          </w:p>
        </w:tc>
        <w:tc>
          <w:tcPr>
            <w:tcW w:w="1409" w:type="dxa"/>
            <w:vAlign w:val="center"/>
          </w:tcPr>
          <w:p w:rsidR="003D66F4" w:rsidRDefault="003D66F4">
            <w:pPr>
              <w:spacing w:line="312" w:lineRule="auto"/>
              <w:jc w:val="center"/>
              <w:rPr>
                <w:rFonts w:hAnsi="宋体" w:cs="宋体"/>
                <w:sz w:val="24"/>
              </w:rPr>
            </w:pPr>
          </w:p>
        </w:tc>
        <w:tc>
          <w:tcPr>
            <w:tcW w:w="2037" w:type="dxa"/>
            <w:vAlign w:val="center"/>
          </w:tcPr>
          <w:p w:rsidR="003D66F4" w:rsidRDefault="00F0033C">
            <w:pPr>
              <w:spacing w:line="312" w:lineRule="auto"/>
              <w:jc w:val="center"/>
              <w:rPr>
                <w:rFonts w:hAnsi="宋体" w:cs="宋体"/>
                <w:sz w:val="24"/>
              </w:rPr>
            </w:pPr>
            <w:r>
              <w:rPr>
                <w:rFonts w:hAnsi="宋体" w:cs="宋体" w:hint="eastAsia"/>
                <w:sz w:val="24"/>
              </w:rPr>
              <w:t>拟在本工程任职</w:t>
            </w:r>
          </w:p>
        </w:tc>
        <w:tc>
          <w:tcPr>
            <w:tcW w:w="2350" w:type="dxa"/>
            <w:vAlign w:val="center"/>
          </w:tcPr>
          <w:p w:rsidR="003D66F4" w:rsidRDefault="00F0033C">
            <w:pPr>
              <w:spacing w:line="312" w:lineRule="auto"/>
              <w:jc w:val="center"/>
              <w:rPr>
                <w:rFonts w:hAnsi="宋体" w:cs="宋体"/>
                <w:sz w:val="24"/>
              </w:rPr>
            </w:pPr>
            <w:r>
              <w:rPr>
                <w:rFonts w:hAnsi="宋体" w:cs="宋体" w:hint="eastAsia"/>
                <w:sz w:val="24"/>
              </w:rPr>
              <w:t>项目负责人</w:t>
            </w:r>
          </w:p>
        </w:tc>
      </w:tr>
      <w:tr w:rsidR="003D66F4">
        <w:trPr>
          <w:trHeight w:val="461"/>
        </w:trPr>
        <w:tc>
          <w:tcPr>
            <w:tcW w:w="3604" w:type="dxa"/>
            <w:gridSpan w:val="3"/>
            <w:vAlign w:val="center"/>
          </w:tcPr>
          <w:p w:rsidR="003D66F4" w:rsidRDefault="00F0033C">
            <w:pPr>
              <w:spacing w:line="312" w:lineRule="auto"/>
              <w:jc w:val="center"/>
              <w:rPr>
                <w:rFonts w:hAnsi="宋体" w:cs="宋体"/>
                <w:sz w:val="24"/>
              </w:rPr>
            </w:pPr>
            <w:r>
              <w:rPr>
                <w:rFonts w:hAnsi="宋体" w:cs="宋体" w:hint="eastAsia"/>
                <w:sz w:val="24"/>
              </w:rPr>
              <w:t>资格等级</w:t>
            </w:r>
          </w:p>
        </w:tc>
        <w:tc>
          <w:tcPr>
            <w:tcW w:w="1409" w:type="dxa"/>
            <w:vAlign w:val="center"/>
          </w:tcPr>
          <w:p w:rsidR="003D66F4" w:rsidRDefault="00F0033C">
            <w:pPr>
              <w:spacing w:line="312" w:lineRule="auto"/>
              <w:jc w:val="center"/>
              <w:rPr>
                <w:rFonts w:hAnsi="宋体" w:cs="宋体"/>
                <w:sz w:val="24"/>
              </w:rPr>
            </w:pPr>
            <w:r>
              <w:rPr>
                <w:rFonts w:hAnsi="宋体" w:cs="宋体" w:hint="eastAsia"/>
                <w:sz w:val="24"/>
              </w:rPr>
              <w:t xml:space="preserve">      级</w:t>
            </w:r>
          </w:p>
        </w:tc>
        <w:tc>
          <w:tcPr>
            <w:tcW w:w="2037" w:type="dxa"/>
            <w:vAlign w:val="center"/>
          </w:tcPr>
          <w:p w:rsidR="003D66F4" w:rsidRDefault="00F0033C">
            <w:pPr>
              <w:spacing w:line="312" w:lineRule="auto"/>
              <w:jc w:val="center"/>
              <w:rPr>
                <w:rFonts w:hAnsi="宋体" w:cs="宋体"/>
                <w:sz w:val="24"/>
              </w:rPr>
            </w:pPr>
            <w:r>
              <w:rPr>
                <w:rFonts w:hAnsi="宋体" w:cs="宋体" w:hint="eastAsia"/>
                <w:sz w:val="24"/>
              </w:rPr>
              <w:t>专业</w:t>
            </w:r>
          </w:p>
        </w:tc>
        <w:tc>
          <w:tcPr>
            <w:tcW w:w="2350" w:type="dxa"/>
            <w:vAlign w:val="center"/>
          </w:tcPr>
          <w:p w:rsidR="003D66F4" w:rsidRDefault="003D66F4">
            <w:pPr>
              <w:spacing w:line="312" w:lineRule="auto"/>
              <w:jc w:val="center"/>
              <w:rPr>
                <w:rFonts w:hAnsi="宋体" w:cs="宋体"/>
                <w:sz w:val="24"/>
              </w:rPr>
            </w:pPr>
          </w:p>
        </w:tc>
      </w:tr>
      <w:tr w:rsidR="003D66F4">
        <w:trPr>
          <w:trHeight w:val="815"/>
        </w:trPr>
        <w:tc>
          <w:tcPr>
            <w:tcW w:w="1207" w:type="dxa"/>
            <w:vAlign w:val="center"/>
          </w:tcPr>
          <w:p w:rsidR="003D66F4" w:rsidRDefault="00F0033C">
            <w:pPr>
              <w:spacing w:line="312" w:lineRule="auto"/>
              <w:jc w:val="center"/>
              <w:rPr>
                <w:rFonts w:hAnsi="宋体" w:cs="宋体"/>
                <w:sz w:val="24"/>
              </w:rPr>
            </w:pPr>
            <w:r>
              <w:rPr>
                <w:rFonts w:hAnsi="宋体" w:cs="宋体" w:hint="eastAsia"/>
                <w:sz w:val="24"/>
              </w:rPr>
              <w:t>毕业学校</w:t>
            </w:r>
          </w:p>
        </w:tc>
        <w:tc>
          <w:tcPr>
            <w:tcW w:w="8193" w:type="dxa"/>
            <w:gridSpan w:val="5"/>
            <w:vAlign w:val="center"/>
          </w:tcPr>
          <w:p w:rsidR="003D66F4" w:rsidRDefault="00F0033C">
            <w:pPr>
              <w:spacing w:line="312" w:lineRule="auto"/>
              <w:ind w:firstLineChars="400" w:firstLine="960"/>
              <w:rPr>
                <w:rFonts w:hAnsi="宋体" w:cs="宋体"/>
                <w:sz w:val="24"/>
              </w:rPr>
            </w:pPr>
            <w:r>
              <w:rPr>
                <w:rFonts w:hAnsi="宋体" w:cs="宋体" w:hint="eastAsia"/>
                <w:sz w:val="24"/>
              </w:rPr>
              <w:t>年毕业于                  学校            专业</w:t>
            </w:r>
          </w:p>
        </w:tc>
      </w:tr>
      <w:tr w:rsidR="003D66F4">
        <w:trPr>
          <w:trHeight w:val="461"/>
        </w:trPr>
        <w:tc>
          <w:tcPr>
            <w:tcW w:w="9400" w:type="dxa"/>
            <w:gridSpan w:val="6"/>
            <w:vAlign w:val="center"/>
          </w:tcPr>
          <w:p w:rsidR="003D66F4" w:rsidRDefault="00F0033C">
            <w:pPr>
              <w:spacing w:line="312" w:lineRule="auto"/>
              <w:jc w:val="center"/>
              <w:rPr>
                <w:rFonts w:hAnsi="宋体" w:cs="宋体"/>
                <w:sz w:val="24"/>
              </w:rPr>
            </w:pPr>
            <w:r>
              <w:rPr>
                <w:rFonts w:hAnsi="宋体" w:cs="宋体" w:hint="eastAsia"/>
                <w:sz w:val="24"/>
              </w:rPr>
              <w:t>主要工作经历</w:t>
            </w:r>
          </w:p>
        </w:tc>
      </w:tr>
      <w:tr w:rsidR="003D66F4">
        <w:trPr>
          <w:trHeight w:val="815"/>
        </w:trPr>
        <w:tc>
          <w:tcPr>
            <w:tcW w:w="1207" w:type="dxa"/>
            <w:vAlign w:val="center"/>
          </w:tcPr>
          <w:p w:rsidR="003D66F4" w:rsidRDefault="00F0033C">
            <w:pPr>
              <w:spacing w:line="312" w:lineRule="auto"/>
              <w:jc w:val="center"/>
              <w:rPr>
                <w:rFonts w:hAnsi="宋体" w:cs="宋体"/>
                <w:sz w:val="24"/>
              </w:rPr>
            </w:pPr>
            <w:r>
              <w:rPr>
                <w:rFonts w:hAnsi="宋体" w:cs="宋体" w:hint="eastAsia"/>
                <w:sz w:val="24"/>
              </w:rPr>
              <w:t>时  间</w:t>
            </w:r>
          </w:p>
        </w:tc>
        <w:tc>
          <w:tcPr>
            <w:tcW w:w="3806" w:type="dxa"/>
            <w:gridSpan w:val="3"/>
            <w:vAlign w:val="center"/>
          </w:tcPr>
          <w:p w:rsidR="003D66F4" w:rsidRDefault="00F0033C">
            <w:pPr>
              <w:spacing w:line="312" w:lineRule="auto"/>
              <w:jc w:val="center"/>
              <w:rPr>
                <w:rFonts w:hAnsi="宋体" w:cs="宋体"/>
                <w:sz w:val="24"/>
              </w:rPr>
            </w:pPr>
            <w:r>
              <w:rPr>
                <w:rFonts w:hAnsi="宋体" w:cs="宋体" w:hint="eastAsia"/>
                <w:sz w:val="24"/>
              </w:rPr>
              <w:t>参加过的类似项目名称</w:t>
            </w:r>
          </w:p>
        </w:tc>
        <w:tc>
          <w:tcPr>
            <w:tcW w:w="2037" w:type="dxa"/>
            <w:vAlign w:val="center"/>
          </w:tcPr>
          <w:p w:rsidR="003D66F4" w:rsidRDefault="00F0033C">
            <w:pPr>
              <w:spacing w:line="312" w:lineRule="auto"/>
              <w:jc w:val="center"/>
              <w:rPr>
                <w:rFonts w:hAnsi="宋体" w:cs="宋体"/>
                <w:sz w:val="24"/>
              </w:rPr>
            </w:pPr>
            <w:r>
              <w:rPr>
                <w:rFonts w:hAnsi="宋体" w:cs="宋体" w:hint="eastAsia"/>
                <w:sz w:val="24"/>
              </w:rPr>
              <w:t>工程概况说明</w:t>
            </w:r>
          </w:p>
        </w:tc>
        <w:tc>
          <w:tcPr>
            <w:tcW w:w="2350" w:type="dxa"/>
            <w:vAlign w:val="center"/>
          </w:tcPr>
          <w:p w:rsidR="003D66F4" w:rsidRDefault="00F0033C">
            <w:pPr>
              <w:spacing w:line="312" w:lineRule="auto"/>
              <w:jc w:val="center"/>
              <w:rPr>
                <w:rFonts w:hAnsi="宋体" w:cs="宋体"/>
                <w:sz w:val="24"/>
              </w:rPr>
            </w:pPr>
            <w:r>
              <w:rPr>
                <w:rFonts w:hAnsi="宋体" w:cs="宋体" w:hint="eastAsia"/>
                <w:sz w:val="24"/>
              </w:rPr>
              <w:t>发包人及联系电话</w:t>
            </w:r>
          </w:p>
        </w:tc>
      </w:tr>
      <w:tr w:rsidR="003D66F4">
        <w:trPr>
          <w:trHeight w:val="600"/>
        </w:trPr>
        <w:tc>
          <w:tcPr>
            <w:tcW w:w="1207" w:type="dxa"/>
            <w:vAlign w:val="center"/>
          </w:tcPr>
          <w:p w:rsidR="003D66F4" w:rsidRDefault="003D66F4">
            <w:pPr>
              <w:spacing w:line="312" w:lineRule="auto"/>
              <w:jc w:val="center"/>
              <w:rPr>
                <w:rFonts w:hAnsi="宋体" w:cs="宋体"/>
                <w:sz w:val="24"/>
              </w:rPr>
            </w:pPr>
          </w:p>
        </w:tc>
        <w:tc>
          <w:tcPr>
            <w:tcW w:w="1144" w:type="dxa"/>
            <w:vAlign w:val="center"/>
          </w:tcPr>
          <w:p w:rsidR="003D66F4" w:rsidRDefault="003D66F4">
            <w:pPr>
              <w:spacing w:line="312" w:lineRule="auto"/>
              <w:jc w:val="center"/>
              <w:rPr>
                <w:rFonts w:hAnsi="宋体" w:cs="宋体"/>
                <w:sz w:val="24"/>
              </w:rPr>
            </w:pPr>
          </w:p>
        </w:tc>
        <w:tc>
          <w:tcPr>
            <w:tcW w:w="1253" w:type="dxa"/>
            <w:vAlign w:val="center"/>
          </w:tcPr>
          <w:p w:rsidR="003D66F4" w:rsidRDefault="003D66F4">
            <w:pPr>
              <w:spacing w:line="312" w:lineRule="auto"/>
              <w:jc w:val="center"/>
              <w:rPr>
                <w:rFonts w:hAnsi="宋体" w:cs="宋体"/>
                <w:sz w:val="24"/>
              </w:rPr>
            </w:pPr>
          </w:p>
        </w:tc>
        <w:tc>
          <w:tcPr>
            <w:tcW w:w="1409" w:type="dxa"/>
            <w:vAlign w:val="center"/>
          </w:tcPr>
          <w:p w:rsidR="003D66F4" w:rsidRDefault="003D66F4">
            <w:pPr>
              <w:spacing w:line="312" w:lineRule="auto"/>
              <w:jc w:val="center"/>
              <w:rPr>
                <w:rFonts w:hAnsi="宋体" w:cs="宋体"/>
                <w:sz w:val="24"/>
              </w:rPr>
            </w:pPr>
          </w:p>
        </w:tc>
        <w:tc>
          <w:tcPr>
            <w:tcW w:w="2037" w:type="dxa"/>
            <w:vAlign w:val="center"/>
          </w:tcPr>
          <w:p w:rsidR="003D66F4" w:rsidRDefault="003D66F4">
            <w:pPr>
              <w:spacing w:line="312" w:lineRule="auto"/>
              <w:jc w:val="center"/>
              <w:rPr>
                <w:rFonts w:hAnsi="宋体" w:cs="宋体"/>
                <w:sz w:val="24"/>
              </w:rPr>
            </w:pPr>
          </w:p>
        </w:tc>
        <w:tc>
          <w:tcPr>
            <w:tcW w:w="2350" w:type="dxa"/>
            <w:vAlign w:val="center"/>
          </w:tcPr>
          <w:p w:rsidR="003D66F4" w:rsidRDefault="003D66F4">
            <w:pPr>
              <w:spacing w:line="312" w:lineRule="auto"/>
              <w:jc w:val="center"/>
              <w:rPr>
                <w:rFonts w:hAnsi="宋体" w:cs="宋体"/>
                <w:sz w:val="24"/>
              </w:rPr>
            </w:pPr>
          </w:p>
        </w:tc>
      </w:tr>
      <w:tr w:rsidR="003D66F4">
        <w:trPr>
          <w:trHeight w:val="467"/>
        </w:trPr>
        <w:tc>
          <w:tcPr>
            <w:tcW w:w="1207" w:type="dxa"/>
            <w:vAlign w:val="center"/>
          </w:tcPr>
          <w:p w:rsidR="003D66F4" w:rsidRDefault="003D66F4">
            <w:pPr>
              <w:spacing w:line="312" w:lineRule="auto"/>
              <w:jc w:val="center"/>
              <w:rPr>
                <w:rFonts w:hAnsi="宋体" w:cs="宋体"/>
                <w:sz w:val="24"/>
              </w:rPr>
            </w:pPr>
          </w:p>
        </w:tc>
        <w:tc>
          <w:tcPr>
            <w:tcW w:w="1144" w:type="dxa"/>
            <w:vAlign w:val="center"/>
          </w:tcPr>
          <w:p w:rsidR="003D66F4" w:rsidRDefault="003D66F4">
            <w:pPr>
              <w:spacing w:line="312" w:lineRule="auto"/>
              <w:jc w:val="center"/>
              <w:rPr>
                <w:rFonts w:hAnsi="宋体" w:cs="宋体"/>
                <w:sz w:val="24"/>
              </w:rPr>
            </w:pPr>
          </w:p>
        </w:tc>
        <w:tc>
          <w:tcPr>
            <w:tcW w:w="1253" w:type="dxa"/>
            <w:vAlign w:val="center"/>
          </w:tcPr>
          <w:p w:rsidR="003D66F4" w:rsidRDefault="003D66F4">
            <w:pPr>
              <w:spacing w:line="312" w:lineRule="auto"/>
              <w:jc w:val="center"/>
              <w:rPr>
                <w:rFonts w:hAnsi="宋体" w:cs="宋体"/>
                <w:sz w:val="24"/>
              </w:rPr>
            </w:pPr>
          </w:p>
        </w:tc>
        <w:tc>
          <w:tcPr>
            <w:tcW w:w="1409" w:type="dxa"/>
            <w:vAlign w:val="center"/>
          </w:tcPr>
          <w:p w:rsidR="003D66F4" w:rsidRDefault="003D66F4">
            <w:pPr>
              <w:spacing w:line="312" w:lineRule="auto"/>
              <w:jc w:val="center"/>
              <w:rPr>
                <w:rFonts w:hAnsi="宋体" w:cs="宋体"/>
                <w:sz w:val="24"/>
              </w:rPr>
            </w:pPr>
          </w:p>
        </w:tc>
        <w:tc>
          <w:tcPr>
            <w:tcW w:w="2037" w:type="dxa"/>
            <w:vAlign w:val="center"/>
          </w:tcPr>
          <w:p w:rsidR="003D66F4" w:rsidRDefault="003D66F4">
            <w:pPr>
              <w:spacing w:line="312" w:lineRule="auto"/>
              <w:jc w:val="center"/>
              <w:rPr>
                <w:rFonts w:hAnsi="宋体" w:cs="宋体"/>
                <w:sz w:val="24"/>
              </w:rPr>
            </w:pPr>
          </w:p>
        </w:tc>
        <w:tc>
          <w:tcPr>
            <w:tcW w:w="2350" w:type="dxa"/>
            <w:vAlign w:val="center"/>
          </w:tcPr>
          <w:p w:rsidR="003D66F4" w:rsidRDefault="003D66F4">
            <w:pPr>
              <w:spacing w:line="312" w:lineRule="auto"/>
              <w:jc w:val="center"/>
              <w:rPr>
                <w:rFonts w:hAnsi="宋体" w:cs="宋体"/>
                <w:sz w:val="24"/>
              </w:rPr>
            </w:pPr>
          </w:p>
        </w:tc>
      </w:tr>
      <w:tr w:rsidR="003D66F4">
        <w:trPr>
          <w:trHeight w:val="624"/>
        </w:trPr>
        <w:tc>
          <w:tcPr>
            <w:tcW w:w="1207" w:type="dxa"/>
            <w:vAlign w:val="center"/>
          </w:tcPr>
          <w:p w:rsidR="003D66F4" w:rsidRDefault="003D66F4">
            <w:pPr>
              <w:spacing w:line="312" w:lineRule="auto"/>
              <w:jc w:val="center"/>
              <w:rPr>
                <w:rFonts w:hAnsi="宋体" w:cs="宋体"/>
                <w:sz w:val="24"/>
              </w:rPr>
            </w:pPr>
          </w:p>
        </w:tc>
        <w:tc>
          <w:tcPr>
            <w:tcW w:w="1144" w:type="dxa"/>
            <w:vAlign w:val="center"/>
          </w:tcPr>
          <w:p w:rsidR="003D66F4" w:rsidRDefault="003D66F4">
            <w:pPr>
              <w:spacing w:line="312" w:lineRule="auto"/>
              <w:jc w:val="center"/>
              <w:rPr>
                <w:rFonts w:hAnsi="宋体" w:cs="宋体"/>
                <w:sz w:val="24"/>
              </w:rPr>
            </w:pPr>
          </w:p>
        </w:tc>
        <w:tc>
          <w:tcPr>
            <w:tcW w:w="1253" w:type="dxa"/>
            <w:vAlign w:val="center"/>
          </w:tcPr>
          <w:p w:rsidR="003D66F4" w:rsidRDefault="003D66F4">
            <w:pPr>
              <w:spacing w:line="312" w:lineRule="auto"/>
              <w:jc w:val="center"/>
              <w:rPr>
                <w:rFonts w:hAnsi="宋体" w:cs="宋体"/>
                <w:sz w:val="24"/>
              </w:rPr>
            </w:pPr>
          </w:p>
        </w:tc>
        <w:tc>
          <w:tcPr>
            <w:tcW w:w="1409" w:type="dxa"/>
            <w:vAlign w:val="center"/>
          </w:tcPr>
          <w:p w:rsidR="003D66F4" w:rsidRDefault="003D66F4">
            <w:pPr>
              <w:spacing w:line="312" w:lineRule="auto"/>
              <w:jc w:val="center"/>
              <w:rPr>
                <w:rFonts w:hAnsi="宋体" w:cs="宋体"/>
                <w:sz w:val="24"/>
              </w:rPr>
            </w:pPr>
          </w:p>
        </w:tc>
        <w:tc>
          <w:tcPr>
            <w:tcW w:w="2037" w:type="dxa"/>
            <w:vAlign w:val="center"/>
          </w:tcPr>
          <w:p w:rsidR="003D66F4" w:rsidRDefault="003D66F4">
            <w:pPr>
              <w:spacing w:line="312" w:lineRule="auto"/>
              <w:jc w:val="center"/>
              <w:rPr>
                <w:rFonts w:hAnsi="宋体" w:cs="宋体"/>
                <w:sz w:val="24"/>
              </w:rPr>
            </w:pPr>
          </w:p>
        </w:tc>
        <w:tc>
          <w:tcPr>
            <w:tcW w:w="2350" w:type="dxa"/>
            <w:vAlign w:val="center"/>
          </w:tcPr>
          <w:p w:rsidR="003D66F4" w:rsidRDefault="003D66F4">
            <w:pPr>
              <w:spacing w:line="312" w:lineRule="auto"/>
              <w:jc w:val="center"/>
              <w:rPr>
                <w:rFonts w:hAnsi="宋体" w:cs="宋体"/>
                <w:sz w:val="24"/>
              </w:rPr>
            </w:pPr>
          </w:p>
        </w:tc>
      </w:tr>
    </w:tbl>
    <w:p w:rsidR="003D66F4" w:rsidRDefault="003D66F4">
      <w:pPr>
        <w:pStyle w:val="a0"/>
        <w:ind w:firstLine="280"/>
        <w:rPr>
          <w:rFonts w:ascii="黑体" w:eastAsia="黑体" w:hAnsi="黑体" w:cs="黑体"/>
          <w:sz w:val="28"/>
          <w:szCs w:val="28"/>
        </w:rPr>
      </w:pPr>
    </w:p>
    <w:p w:rsidR="003D66F4" w:rsidRDefault="003D66F4">
      <w:pPr>
        <w:pStyle w:val="a0"/>
        <w:ind w:firstLine="280"/>
        <w:rPr>
          <w:rFonts w:ascii="黑体" w:eastAsia="黑体" w:hAnsi="黑体" w:cs="黑体"/>
          <w:sz w:val="28"/>
          <w:szCs w:val="28"/>
        </w:rPr>
      </w:pPr>
    </w:p>
    <w:p w:rsidR="003D66F4" w:rsidRDefault="003D66F4">
      <w:pPr>
        <w:pStyle w:val="a0"/>
        <w:ind w:firstLine="280"/>
        <w:rPr>
          <w:rFonts w:ascii="黑体" w:eastAsia="黑体" w:hAnsi="黑体" w:cs="黑体"/>
          <w:sz w:val="28"/>
          <w:szCs w:val="28"/>
        </w:rPr>
      </w:pPr>
    </w:p>
    <w:p w:rsidR="003D66F4" w:rsidRDefault="003D66F4">
      <w:pPr>
        <w:pStyle w:val="a0"/>
        <w:ind w:firstLine="280"/>
        <w:rPr>
          <w:rFonts w:ascii="黑体" w:eastAsia="黑体" w:hAnsi="黑体" w:cs="黑体"/>
          <w:sz w:val="28"/>
          <w:szCs w:val="28"/>
        </w:rPr>
      </w:pPr>
    </w:p>
    <w:p w:rsidR="003D66F4" w:rsidRDefault="003D66F4">
      <w:pPr>
        <w:pStyle w:val="a0"/>
        <w:ind w:firstLine="280"/>
        <w:rPr>
          <w:rFonts w:ascii="黑体" w:eastAsia="黑体" w:hAnsi="黑体" w:cs="黑体"/>
          <w:sz w:val="28"/>
          <w:szCs w:val="28"/>
        </w:rPr>
      </w:pPr>
    </w:p>
    <w:p w:rsidR="003D66F4" w:rsidRDefault="003D66F4">
      <w:pPr>
        <w:pStyle w:val="a0"/>
        <w:ind w:firstLine="280"/>
        <w:rPr>
          <w:rFonts w:ascii="黑体" w:eastAsia="黑体" w:hAnsi="黑体" w:cs="黑体"/>
          <w:sz w:val="28"/>
          <w:szCs w:val="28"/>
        </w:rPr>
      </w:pPr>
    </w:p>
    <w:p w:rsidR="003D66F4" w:rsidRDefault="003D66F4">
      <w:pPr>
        <w:pStyle w:val="a0"/>
        <w:ind w:firstLine="280"/>
        <w:rPr>
          <w:rFonts w:ascii="黑体" w:eastAsia="黑体" w:hAnsi="黑体" w:cs="黑体"/>
          <w:sz w:val="28"/>
          <w:szCs w:val="28"/>
        </w:rPr>
      </w:pPr>
    </w:p>
    <w:p w:rsidR="003D66F4" w:rsidRDefault="003D66F4">
      <w:pPr>
        <w:pStyle w:val="a0"/>
        <w:ind w:firstLineChars="0" w:firstLine="0"/>
        <w:rPr>
          <w:rFonts w:ascii="黑体" w:eastAsia="黑体" w:hAnsi="黑体" w:cs="黑体"/>
          <w:sz w:val="28"/>
          <w:szCs w:val="28"/>
        </w:rPr>
      </w:pPr>
    </w:p>
    <w:p w:rsidR="003D66F4" w:rsidRDefault="003D66F4">
      <w:pPr>
        <w:pStyle w:val="a0"/>
        <w:ind w:firstLineChars="0" w:firstLine="0"/>
        <w:rPr>
          <w:rFonts w:ascii="黑体" w:eastAsia="黑体" w:hAnsi="黑体" w:cs="黑体"/>
          <w:sz w:val="28"/>
          <w:szCs w:val="28"/>
        </w:rPr>
      </w:pPr>
    </w:p>
    <w:p w:rsidR="003D66F4" w:rsidRDefault="00F0033C">
      <w:pPr>
        <w:spacing w:line="312" w:lineRule="auto"/>
        <w:jc w:val="center"/>
        <w:outlineLvl w:val="1"/>
        <w:rPr>
          <w:rFonts w:hAnsi="宋体" w:cs="宋体"/>
          <w:sz w:val="24"/>
        </w:rPr>
      </w:pPr>
      <w:r>
        <w:rPr>
          <w:rFonts w:ascii="黑体" w:eastAsia="黑体" w:hAnsi="黑体" w:cs="黑体" w:hint="eastAsia"/>
          <w:sz w:val="28"/>
          <w:szCs w:val="28"/>
        </w:rPr>
        <w:lastRenderedPageBreak/>
        <w:t>七、资格证明文件</w:t>
      </w:r>
      <w:bookmarkEnd w:id="488"/>
      <w:bookmarkEnd w:id="489"/>
      <w:bookmarkEnd w:id="490"/>
      <w:bookmarkEnd w:id="491"/>
      <w:bookmarkEnd w:id="492"/>
    </w:p>
    <w:p w:rsidR="003D66F4" w:rsidRDefault="00F0033C" w:rsidP="003B365A">
      <w:pPr>
        <w:spacing w:beforeLines="50" w:afterLines="100" w:line="312" w:lineRule="auto"/>
        <w:jc w:val="center"/>
        <w:outlineLvl w:val="2"/>
        <w:rPr>
          <w:rFonts w:hAnsi="宋体" w:cs="宋体"/>
          <w:b/>
          <w:bCs/>
          <w:sz w:val="24"/>
        </w:rPr>
      </w:pPr>
      <w:bookmarkStart w:id="493" w:name="_Toc15464"/>
      <w:bookmarkStart w:id="494" w:name="_Toc1268"/>
      <w:bookmarkStart w:id="495" w:name="_Toc7115"/>
      <w:bookmarkStart w:id="496" w:name="_Toc28368"/>
      <w:bookmarkStart w:id="497" w:name="_Toc2951"/>
      <w:r>
        <w:rPr>
          <w:rFonts w:hAnsi="宋体" w:cs="宋体" w:hint="eastAsia"/>
          <w:b/>
          <w:bCs/>
          <w:sz w:val="24"/>
        </w:rPr>
        <w:t>（一）投标人基本情况表</w:t>
      </w:r>
      <w:bookmarkEnd w:id="493"/>
      <w:bookmarkEnd w:id="494"/>
      <w:bookmarkEnd w:id="495"/>
      <w:bookmarkEnd w:id="496"/>
      <w:bookmarkEnd w:id="497"/>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790"/>
        <w:gridCol w:w="426"/>
        <w:gridCol w:w="702"/>
        <w:gridCol w:w="993"/>
        <w:gridCol w:w="283"/>
        <w:gridCol w:w="195"/>
        <w:gridCol w:w="1246"/>
        <w:gridCol w:w="260"/>
        <w:gridCol w:w="709"/>
        <w:gridCol w:w="1416"/>
      </w:tblGrid>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投标人名称</w:t>
            </w:r>
          </w:p>
        </w:tc>
        <w:tc>
          <w:tcPr>
            <w:tcW w:w="7020" w:type="dxa"/>
            <w:gridSpan w:val="10"/>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注册地址</w:t>
            </w:r>
          </w:p>
        </w:tc>
        <w:tc>
          <w:tcPr>
            <w:tcW w:w="3389" w:type="dxa"/>
            <w:gridSpan w:val="6"/>
            <w:vAlign w:val="center"/>
          </w:tcPr>
          <w:p w:rsidR="003D66F4" w:rsidRDefault="003D66F4">
            <w:pPr>
              <w:spacing w:line="312" w:lineRule="auto"/>
              <w:jc w:val="center"/>
              <w:rPr>
                <w:rFonts w:hAnsi="宋体" w:cs="宋体"/>
                <w:sz w:val="24"/>
              </w:rPr>
            </w:pPr>
          </w:p>
        </w:tc>
        <w:tc>
          <w:tcPr>
            <w:tcW w:w="1246" w:type="dxa"/>
            <w:vAlign w:val="center"/>
          </w:tcPr>
          <w:p w:rsidR="003D66F4" w:rsidRDefault="00F0033C">
            <w:pPr>
              <w:spacing w:line="312" w:lineRule="auto"/>
              <w:jc w:val="center"/>
              <w:rPr>
                <w:rFonts w:hAnsi="宋体" w:cs="宋体"/>
                <w:sz w:val="24"/>
              </w:rPr>
            </w:pPr>
            <w:r>
              <w:rPr>
                <w:rFonts w:hAnsi="宋体" w:cs="宋体" w:hint="eastAsia"/>
                <w:sz w:val="24"/>
              </w:rPr>
              <w:t>邮政编码</w:t>
            </w:r>
          </w:p>
        </w:tc>
        <w:tc>
          <w:tcPr>
            <w:tcW w:w="2385" w:type="dxa"/>
            <w:gridSpan w:val="3"/>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Merge w:val="restart"/>
            <w:vAlign w:val="center"/>
          </w:tcPr>
          <w:p w:rsidR="003D66F4" w:rsidRDefault="00F0033C">
            <w:pPr>
              <w:spacing w:line="312" w:lineRule="auto"/>
              <w:jc w:val="left"/>
              <w:rPr>
                <w:rFonts w:hAnsi="宋体" w:cs="宋体"/>
                <w:sz w:val="24"/>
              </w:rPr>
            </w:pPr>
            <w:r>
              <w:rPr>
                <w:rFonts w:hAnsi="宋体" w:cs="宋体" w:hint="eastAsia"/>
                <w:sz w:val="24"/>
              </w:rPr>
              <w:t>联系方式</w:t>
            </w:r>
          </w:p>
        </w:tc>
        <w:tc>
          <w:tcPr>
            <w:tcW w:w="1216" w:type="dxa"/>
            <w:gridSpan w:val="2"/>
            <w:vAlign w:val="center"/>
          </w:tcPr>
          <w:p w:rsidR="003D66F4" w:rsidRDefault="00F0033C">
            <w:pPr>
              <w:spacing w:line="312" w:lineRule="auto"/>
              <w:jc w:val="center"/>
              <w:rPr>
                <w:rFonts w:hAnsi="宋体" w:cs="宋体"/>
                <w:sz w:val="24"/>
              </w:rPr>
            </w:pPr>
            <w:r>
              <w:rPr>
                <w:rFonts w:hAnsi="宋体" w:cs="宋体" w:hint="eastAsia"/>
                <w:sz w:val="24"/>
              </w:rPr>
              <w:t>联系人</w:t>
            </w:r>
          </w:p>
        </w:tc>
        <w:tc>
          <w:tcPr>
            <w:tcW w:w="2173" w:type="dxa"/>
            <w:gridSpan w:val="4"/>
            <w:vAlign w:val="center"/>
          </w:tcPr>
          <w:p w:rsidR="003D66F4" w:rsidRDefault="003D66F4">
            <w:pPr>
              <w:spacing w:line="312" w:lineRule="auto"/>
              <w:jc w:val="center"/>
              <w:rPr>
                <w:rFonts w:hAnsi="宋体" w:cs="宋体"/>
                <w:sz w:val="24"/>
              </w:rPr>
            </w:pPr>
          </w:p>
        </w:tc>
        <w:tc>
          <w:tcPr>
            <w:tcW w:w="1246" w:type="dxa"/>
            <w:vAlign w:val="center"/>
          </w:tcPr>
          <w:p w:rsidR="003D66F4" w:rsidRDefault="00F0033C">
            <w:pPr>
              <w:spacing w:line="312" w:lineRule="auto"/>
              <w:jc w:val="center"/>
              <w:rPr>
                <w:rFonts w:hAnsi="宋体" w:cs="宋体"/>
                <w:sz w:val="24"/>
              </w:rPr>
            </w:pPr>
            <w:r>
              <w:rPr>
                <w:rFonts w:hAnsi="宋体" w:cs="宋体" w:hint="eastAsia"/>
                <w:sz w:val="24"/>
              </w:rPr>
              <w:t>电  话</w:t>
            </w:r>
          </w:p>
        </w:tc>
        <w:tc>
          <w:tcPr>
            <w:tcW w:w="2385" w:type="dxa"/>
            <w:gridSpan w:val="3"/>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Merge/>
            <w:vAlign w:val="center"/>
          </w:tcPr>
          <w:p w:rsidR="003D66F4" w:rsidRDefault="003D66F4">
            <w:pPr>
              <w:spacing w:line="312" w:lineRule="auto"/>
              <w:jc w:val="left"/>
              <w:rPr>
                <w:rFonts w:hAnsi="宋体" w:cs="宋体"/>
                <w:sz w:val="24"/>
              </w:rPr>
            </w:pPr>
          </w:p>
        </w:tc>
        <w:tc>
          <w:tcPr>
            <w:tcW w:w="1216" w:type="dxa"/>
            <w:gridSpan w:val="2"/>
            <w:vAlign w:val="center"/>
          </w:tcPr>
          <w:p w:rsidR="003D66F4" w:rsidRDefault="00F0033C">
            <w:pPr>
              <w:spacing w:line="312" w:lineRule="auto"/>
              <w:jc w:val="center"/>
              <w:rPr>
                <w:rFonts w:hAnsi="宋体" w:cs="宋体"/>
                <w:sz w:val="24"/>
              </w:rPr>
            </w:pPr>
            <w:r>
              <w:rPr>
                <w:rFonts w:hAnsi="宋体" w:cs="宋体" w:hint="eastAsia"/>
                <w:sz w:val="24"/>
              </w:rPr>
              <w:t>传  真</w:t>
            </w:r>
          </w:p>
        </w:tc>
        <w:tc>
          <w:tcPr>
            <w:tcW w:w="2173" w:type="dxa"/>
            <w:gridSpan w:val="4"/>
            <w:vAlign w:val="center"/>
          </w:tcPr>
          <w:p w:rsidR="003D66F4" w:rsidRDefault="003D66F4">
            <w:pPr>
              <w:spacing w:line="312" w:lineRule="auto"/>
              <w:jc w:val="center"/>
              <w:rPr>
                <w:rFonts w:hAnsi="宋体" w:cs="宋体"/>
                <w:sz w:val="24"/>
              </w:rPr>
            </w:pPr>
          </w:p>
        </w:tc>
        <w:tc>
          <w:tcPr>
            <w:tcW w:w="1246" w:type="dxa"/>
            <w:vAlign w:val="center"/>
          </w:tcPr>
          <w:p w:rsidR="003D66F4" w:rsidRDefault="00F0033C">
            <w:pPr>
              <w:spacing w:line="312" w:lineRule="auto"/>
              <w:jc w:val="center"/>
              <w:rPr>
                <w:rFonts w:hAnsi="宋体" w:cs="宋体"/>
                <w:sz w:val="24"/>
              </w:rPr>
            </w:pPr>
            <w:r>
              <w:rPr>
                <w:rFonts w:hAnsi="宋体" w:cs="宋体" w:hint="eastAsia"/>
                <w:sz w:val="24"/>
              </w:rPr>
              <w:t>网  址</w:t>
            </w:r>
          </w:p>
        </w:tc>
        <w:tc>
          <w:tcPr>
            <w:tcW w:w="2385" w:type="dxa"/>
            <w:gridSpan w:val="3"/>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组织结构</w:t>
            </w:r>
          </w:p>
        </w:tc>
        <w:tc>
          <w:tcPr>
            <w:tcW w:w="7020" w:type="dxa"/>
            <w:gridSpan w:val="10"/>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法定代表人</w:t>
            </w:r>
          </w:p>
        </w:tc>
        <w:tc>
          <w:tcPr>
            <w:tcW w:w="790" w:type="dxa"/>
            <w:vAlign w:val="center"/>
          </w:tcPr>
          <w:p w:rsidR="003D66F4" w:rsidRDefault="00F0033C">
            <w:pPr>
              <w:spacing w:line="312" w:lineRule="auto"/>
              <w:jc w:val="center"/>
              <w:rPr>
                <w:rFonts w:hAnsi="宋体" w:cs="宋体"/>
                <w:sz w:val="24"/>
              </w:rPr>
            </w:pPr>
            <w:r>
              <w:rPr>
                <w:rFonts w:hAnsi="宋体" w:cs="宋体" w:hint="eastAsia"/>
                <w:sz w:val="24"/>
              </w:rPr>
              <w:t>姓名</w:t>
            </w:r>
          </w:p>
        </w:tc>
        <w:tc>
          <w:tcPr>
            <w:tcW w:w="1128" w:type="dxa"/>
            <w:gridSpan w:val="2"/>
            <w:vAlign w:val="center"/>
          </w:tcPr>
          <w:p w:rsidR="003D66F4" w:rsidRDefault="003D66F4">
            <w:pPr>
              <w:spacing w:line="312" w:lineRule="auto"/>
              <w:jc w:val="center"/>
              <w:rPr>
                <w:rFonts w:hAnsi="宋体" w:cs="宋体"/>
                <w:sz w:val="24"/>
              </w:rPr>
            </w:pPr>
          </w:p>
        </w:tc>
        <w:tc>
          <w:tcPr>
            <w:tcW w:w="1276" w:type="dxa"/>
            <w:gridSpan w:val="2"/>
            <w:vAlign w:val="center"/>
          </w:tcPr>
          <w:p w:rsidR="003D66F4" w:rsidRDefault="00F0033C">
            <w:pPr>
              <w:spacing w:line="312" w:lineRule="auto"/>
              <w:jc w:val="center"/>
              <w:rPr>
                <w:rFonts w:hAnsi="宋体" w:cs="宋体"/>
                <w:sz w:val="24"/>
              </w:rPr>
            </w:pPr>
            <w:r>
              <w:rPr>
                <w:rFonts w:hAnsi="宋体" w:cs="宋体" w:hint="eastAsia"/>
                <w:sz w:val="24"/>
              </w:rPr>
              <w:t>技术职称</w:t>
            </w:r>
          </w:p>
        </w:tc>
        <w:tc>
          <w:tcPr>
            <w:tcW w:w="1701" w:type="dxa"/>
            <w:gridSpan w:val="3"/>
            <w:vAlign w:val="center"/>
          </w:tcPr>
          <w:p w:rsidR="003D66F4" w:rsidRDefault="003D66F4">
            <w:pPr>
              <w:spacing w:line="312" w:lineRule="auto"/>
              <w:jc w:val="center"/>
              <w:rPr>
                <w:rFonts w:hAnsi="宋体" w:cs="宋体"/>
                <w:sz w:val="24"/>
              </w:rPr>
            </w:pPr>
          </w:p>
        </w:tc>
        <w:tc>
          <w:tcPr>
            <w:tcW w:w="709" w:type="dxa"/>
            <w:vAlign w:val="center"/>
          </w:tcPr>
          <w:p w:rsidR="003D66F4" w:rsidRDefault="00F0033C">
            <w:pPr>
              <w:spacing w:line="312" w:lineRule="auto"/>
              <w:jc w:val="center"/>
              <w:rPr>
                <w:rFonts w:hAnsi="宋体" w:cs="宋体"/>
                <w:sz w:val="24"/>
              </w:rPr>
            </w:pPr>
            <w:r>
              <w:rPr>
                <w:rFonts w:hAnsi="宋体" w:cs="宋体" w:hint="eastAsia"/>
                <w:sz w:val="24"/>
              </w:rPr>
              <w:t>电话</w:t>
            </w:r>
          </w:p>
        </w:tc>
        <w:tc>
          <w:tcPr>
            <w:tcW w:w="1416" w:type="dxa"/>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技术负责人</w:t>
            </w:r>
          </w:p>
        </w:tc>
        <w:tc>
          <w:tcPr>
            <w:tcW w:w="790" w:type="dxa"/>
            <w:vAlign w:val="center"/>
          </w:tcPr>
          <w:p w:rsidR="003D66F4" w:rsidRDefault="00F0033C">
            <w:pPr>
              <w:spacing w:line="312" w:lineRule="auto"/>
              <w:jc w:val="center"/>
              <w:rPr>
                <w:rFonts w:hAnsi="宋体" w:cs="宋体"/>
                <w:sz w:val="24"/>
              </w:rPr>
            </w:pPr>
            <w:r>
              <w:rPr>
                <w:rFonts w:hAnsi="宋体" w:cs="宋体" w:hint="eastAsia"/>
                <w:sz w:val="24"/>
              </w:rPr>
              <w:t>姓名</w:t>
            </w:r>
          </w:p>
        </w:tc>
        <w:tc>
          <w:tcPr>
            <w:tcW w:w="1128" w:type="dxa"/>
            <w:gridSpan w:val="2"/>
            <w:vAlign w:val="center"/>
          </w:tcPr>
          <w:p w:rsidR="003D66F4" w:rsidRDefault="003D66F4">
            <w:pPr>
              <w:spacing w:line="312" w:lineRule="auto"/>
              <w:jc w:val="center"/>
              <w:rPr>
                <w:rFonts w:hAnsi="宋体" w:cs="宋体"/>
                <w:sz w:val="24"/>
              </w:rPr>
            </w:pPr>
          </w:p>
        </w:tc>
        <w:tc>
          <w:tcPr>
            <w:tcW w:w="1276" w:type="dxa"/>
            <w:gridSpan w:val="2"/>
            <w:vAlign w:val="center"/>
          </w:tcPr>
          <w:p w:rsidR="003D66F4" w:rsidRDefault="00F0033C">
            <w:pPr>
              <w:spacing w:line="312" w:lineRule="auto"/>
              <w:jc w:val="center"/>
              <w:rPr>
                <w:rFonts w:hAnsi="宋体" w:cs="宋体"/>
                <w:sz w:val="24"/>
              </w:rPr>
            </w:pPr>
            <w:r>
              <w:rPr>
                <w:rFonts w:hAnsi="宋体" w:cs="宋体" w:hint="eastAsia"/>
                <w:sz w:val="24"/>
              </w:rPr>
              <w:t>技术职称</w:t>
            </w:r>
          </w:p>
        </w:tc>
        <w:tc>
          <w:tcPr>
            <w:tcW w:w="1701" w:type="dxa"/>
            <w:gridSpan w:val="3"/>
            <w:vAlign w:val="center"/>
          </w:tcPr>
          <w:p w:rsidR="003D66F4" w:rsidRDefault="003D66F4">
            <w:pPr>
              <w:spacing w:line="312" w:lineRule="auto"/>
              <w:jc w:val="center"/>
              <w:rPr>
                <w:rFonts w:hAnsi="宋体" w:cs="宋体"/>
                <w:sz w:val="24"/>
              </w:rPr>
            </w:pPr>
          </w:p>
        </w:tc>
        <w:tc>
          <w:tcPr>
            <w:tcW w:w="709" w:type="dxa"/>
            <w:vAlign w:val="center"/>
          </w:tcPr>
          <w:p w:rsidR="003D66F4" w:rsidRDefault="00F0033C">
            <w:pPr>
              <w:spacing w:line="312" w:lineRule="auto"/>
              <w:jc w:val="center"/>
              <w:rPr>
                <w:rFonts w:hAnsi="宋体" w:cs="宋体"/>
                <w:sz w:val="24"/>
              </w:rPr>
            </w:pPr>
            <w:r>
              <w:rPr>
                <w:rFonts w:hAnsi="宋体" w:cs="宋体" w:hint="eastAsia"/>
                <w:sz w:val="24"/>
              </w:rPr>
              <w:t>电话</w:t>
            </w:r>
          </w:p>
        </w:tc>
        <w:tc>
          <w:tcPr>
            <w:tcW w:w="1416" w:type="dxa"/>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成立时间</w:t>
            </w:r>
          </w:p>
        </w:tc>
        <w:tc>
          <w:tcPr>
            <w:tcW w:w="1918" w:type="dxa"/>
            <w:gridSpan w:val="3"/>
            <w:vAlign w:val="center"/>
          </w:tcPr>
          <w:p w:rsidR="003D66F4" w:rsidRDefault="003D66F4">
            <w:pPr>
              <w:spacing w:line="312" w:lineRule="auto"/>
              <w:jc w:val="center"/>
              <w:rPr>
                <w:rFonts w:hAnsi="宋体" w:cs="宋体"/>
                <w:sz w:val="24"/>
              </w:rPr>
            </w:pPr>
          </w:p>
        </w:tc>
        <w:tc>
          <w:tcPr>
            <w:tcW w:w="5102" w:type="dxa"/>
            <w:gridSpan w:val="7"/>
            <w:vAlign w:val="center"/>
          </w:tcPr>
          <w:p w:rsidR="003D66F4" w:rsidRDefault="00F0033C">
            <w:pPr>
              <w:spacing w:line="312" w:lineRule="auto"/>
              <w:rPr>
                <w:rFonts w:hAnsi="宋体" w:cs="宋体"/>
                <w:sz w:val="24"/>
              </w:rPr>
            </w:pPr>
            <w:r>
              <w:rPr>
                <w:rFonts w:hAnsi="宋体" w:cs="宋体" w:hint="eastAsia"/>
                <w:sz w:val="24"/>
              </w:rPr>
              <w:t>员工总人数：</w:t>
            </w:r>
          </w:p>
        </w:tc>
      </w:tr>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企业资质等级</w:t>
            </w:r>
          </w:p>
        </w:tc>
        <w:tc>
          <w:tcPr>
            <w:tcW w:w="1918" w:type="dxa"/>
            <w:gridSpan w:val="3"/>
            <w:vAlign w:val="center"/>
          </w:tcPr>
          <w:p w:rsidR="003D66F4" w:rsidRDefault="003D66F4">
            <w:pPr>
              <w:spacing w:line="312" w:lineRule="auto"/>
              <w:jc w:val="center"/>
              <w:rPr>
                <w:rFonts w:hAnsi="宋体" w:cs="宋体"/>
                <w:sz w:val="24"/>
              </w:rPr>
            </w:pPr>
          </w:p>
        </w:tc>
        <w:tc>
          <w:tcPr>
            <w:tcW w:w="993" w:type="dxa"/>
            <w:vMerge w:val="restart"/>
            <w:vAlign w:val="center"/>
          </w:tcPr>
          <w:p w:rsidR="003D66F4" w:rsidRDefault="00F0033C">
            <w:pPr>
              <w:spacing w:line="312" w:lineRule="auto"/>
              <w:jc w:val="center"/>
              <w:rPr>
                <w:rFonts w:hAnsi="宋体" w:cs="宋体"/>
                <w:sz w:val="24"/>
              </w:rPr>
            </w:pPr>
            <w:r>
              <w:rPr>
                <w:rFonts w:hAnsi="宋体" w:cs="宋体" w:hint="eastAsia"/>
                <w:sz w:val="24"/>
              </w:rPr>
              <w:t>其中</w:t>
            </w:r>
          </w:p>
        </w:tc>
        <w:tc>
          <w:tcPr>
            <w:tcW w:w="1984" w:type="dxa"/>
            <w:gridSpan w:val="4"/>
            <w:vAlign w:val="center"/>
          </w:tcPr>
          <w:p w:rsidR="003D66F4" w:rsidRDefault="00F0033C">
            <w:pPr>
              <w:spacing w:line="312" w:lineRule="auto"/>
              <w:jc w:val="left"/>
              <w:rPr>
                <w:rFonts w:hAnsi="宋体" w:cs="宋体"/>
                <w:sz w:val="24"/>
              </w:rPr>
            </w:pPr>
            <w:r>
              <w:rPr>
                <w:rFonts w:hAnsi="宋体" w:cs="宋体" w:hint="eastAsia"/>
                <w:sz w:val="24"/>
              </w:rPr>
              <w:t>项目经理</w:t>
            </w:r>
          </w:p>
        </w:tc>
        <w:tc>
          <w:tcPr>
            <w:tcW w:w="2125" w:type="dxa"/>
            <w:gridSpan w:val="2"/>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营业执照号</w:t>
            </w:r>
          </w:p>
        </w:tc>
        <w:tc>
          <w:tcPr>
            <w:tcW w:w="1918" w:type="dxa"/>
            <w:gridSpan w:val="3"/>
            <w:vAlign w:val="center"/>
          </w:tcPr>
          <w:p w:rsidR="003D66F4" w:rsidRDefault="003D66F4">
            <w:pPr>
              <w:spacing w:line="312" w:lineRule="auto"/>
              <w:jc w:val="center"/>
              <w:rPr>
                <w:rFonts w:hAnsi="宋体" w:cs="宋体"/>
                <w:sz w:val="24"/>
              </w:rPr>
            </w:pPr>
          </w:p>
        </w:tc>
        <w:tc>
          <w:tcPr>
            <w:tcW w:w="993" w:type="dxa"/>
            <w:vMerge/>
            <w:vAlign w:val="center"/>
          </w:tcPr>
          <w:p w:rsidR="003D66F4" w:rsidRDefault="003D66F4">
            <w:pPr>
              <w:spacing w:line="312" w:lineRule="auto"/>
              <w:jc w:val="center"/>
              <w:rPr>
                <w:rFonts w:hAnsi="宋体" w:cs="宋体"/>
                <w:sz w:val="24"/>
              </w:rPr>
            </w:pPr>
          </w:p>
        </w:tc>
        <w:tc>
          <w:tcPr>
            <w:tcW w:w="1984" w:type="dxa"/>
            <w:gridSpan w:val="4"/>
            <w:vAlign w:val="center"/>
          </w:tcPr>
          <w:p w:rsidR="003D66F4" w:rsidRDefault="00F0033C">
            <w:pPr>
              <w:spacing w:line="312" w:lineRule="auto"/>
              <w:jc w:val="left"/>
              <w:rPr>
                <w:rFonts w:hAnsi="宋体" w:cs="宋体"/>
                <w:sz w:val="24"/>
              </w:rPr>
            </w:pPr>
            <w:r>
              <w:rPr>
                <w:rFonts w:hAnsi="宋体" w:cs="宋体" w:hint="eastAsia"/>
                <w:sz w:val="24"/>
              </w:rPr>
              <w:t>高级职称人员</w:t>
            </w:r>
          </w:p>
        </w:tc>
        <w:tc>
          <w:tcPr>
            <w:tcW w:w="2125" w:type="dxa"/>
            <w:gridSpan w:val="2"/>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注册资金</w:t>
            </w:r>
          </w:p>
        </w:tc>
        <w:tc>
          <w:tcPr>
            <w:tcW w:w="1918" w:type="dxa"/>
            <w:gridSpan w:val="3"/>
            <w:vAlign w:val="center"/>
          </w:tcPr>
          <w:p w:rsidR="003D66F4" w:rsidRDefault="003D66F4">
            <w:pPr>
              <w:spacing w:line="312" w:lineRule="auto"/>
              <w:jc w:val="center"/>
              <w:rPr>
                <w:rFonts w:hAnsi="宋体" w:cs="宋体"/>
                <w:sz w:val="24"/>
              </w:rPr>
            </w:pPr>
          </w:p>
        </w:tc>
        <w:tc>
          <w:tcPr>
            <w:tcW w:w="993" w:type="dxa"/>
            <w:vMerge/>
            <w:vAlign w:val="center"/>
          </w:tcPr>
          <w:p w:rsidR="003D66F4" w:rsidRDefault="003D66F4">
            <w:pPr>
              <w:spacing w:line="312" w:lineRule="auto"/>
              <w:jc w:val="center"/>
              <w:rPr>
                <w:rFonts w:hAnsi="宋体" w:cs="宋体"/>
                <w:sz w:val="24"/>
              </w:rPr>
            </w:pPr>
          </w:p>
        </w:tc>
        <w:tc>
          <w:tcPr>
            <w:tcW w:w="1984" w:type="dxa"/>
            <w:gridSpan w:val="4"/>
            <w:vAlign w:val="center"/>
          </w:tcPr>
          <w:p w:rsidR="003D66F4" w:rsidRDefault="00F0033C">
            <w:pPr>
              <w:spacing w:line="312" w:lineRule="auto"/>
              <w:jc w:val="left"/>
              <w:rPr>
                <w:rFonts w:hAnsi="宋体" w:cs="宋体"/>
                <w:sz w:val="24"/>
              </w:rPr>
            </w:pPr>
            <w:r>
              <w:rPr>
                <w:rFonts w:hAnsi="宋体" w:cs="宋体" w:hint="eastAsia"/>
                <w:sz w:val="24"/>
              </w:rPr>
              <w:t>中级职称人员</w:t>
            </w:r>
          </w:p>
        </w:tc>
        <w:tc>
          <w:tcPr>
            <w:tcW w:w="2125" w:type="dxa"/>
            <w:gridSpan w:val="2"/>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开户银行</w:t>
            </w:r>
          </w:p>
        </w:tc>
        <w:tc>
          <w:tcPr>
            <w:tcW w:w="1918" w:type="dxa"/>
            <w:gridSpan w:val="3"/>
            <w:vAlign w:val="center"/>
          </w:tcPr>
          <w:p w:rsidR="003D66F4" w:rsidRDefault="003D66F4">
            <w:pPr>
              <w:spacing w:line="312" w:lineRule="auto"/>
              <w:jc w:val="center"/>
              <w:rPr>
                <w:rFonts w:hAnsi="宋体" w:cs="宋体"/>
                <w:sz w:val="24"/>
              </w:rPr>
            </w:pPr>
          </w:p>
        </w:tc>
        <w:tc>
          <w:tcPr>
            <w:tcW w:w="993" w:type="dxa"/>
            <w:vMerge/>
            <w:vAlign w:val="center"/>
          </w:tcPr>
          <w:p w:rsidR="003D66F4" w:rsidRDefault="003D66F4">
            <w:pPr>
              <w:spacing w:line="312" w:lineRule="auto"/>
              <w:jc w:val="center"/>
              <w:rPr>
                <w:rFonts w:hAnsi="宋体" w:cs="宋体"/>
                <w:sz w:val="24"/>
              </w:rPr>
            </w:pPr>
          </w:p>
        </w:tc>
        <w:tc>
          <w:tcPr>
            <w:tcW w:w="1984" w:type="dxa"/>
            <w:gridSpan w:val="4"/>
            <w:vAlign w:val="center"/>
          </w:tcPr>
          <w:p w:rsidR="003D66F4" w:rsidRDefault="00F0033C">
            <w:pPr>
              <w:spacing w:line="312" w:lineRule="auto"/>
              <w:jc w:val="left"/>
              <w:rPr>
                <w:rFonts w:hAnsi="宋体" w:cs="宋体"/>
                <w:sz w:val="24"/>
              </w:rPr>
            </w:pPr>
            <w:r>
              <w:rPr>
                <w:rFonts w:hAnsi="宋体" w:cs="宋体" w:hint="eastAsia"/>
                <w:sz w:val="24"/>
              </w:rPr>
              <w:t>初级职称人员</w:t>
            </w:r>
          </w:p>
        </w:tc>
        <w:tc>
          <w:tcPr>
            <w:tcW w:w="2125" w:type="dxa"/>
            <w:gridSpan w:val="2"/>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账号</w:t>
            </w:r>
          </w:p>
        </w:tc>
        <w:tc>
          <w:tcPr>
            <w:tcW w:w="1918" w:type="dxa"/>
            <w:gridSpan w:val="3"/>
            <w:vAlign w:val="center"/>
          </w:tcPr>
          <w:p w:rsidR="003D66F4" w:rsidRDefault="003D66F4">
            <w:pPr>
              <w:spacing w:line="312" w:lineRule="auto"/>
              <w:jc w:val="center"/>
              <w:rPr>
                <w:rFonts w:hAnsi="宋体" w:cs="宋体"/>
                <w:sz w:val="24"/>
              </w:rPr>
            </w:pPr>
          </w:p>
        </w:tc>
        <w:tc>
          <w:tcPr>
            <w:tcW w:w="993" w:type="dxa"/>
            <w:vMerge/>
            <w:vAlign w:val="center"/>
          </w:tcPr>
          <w:p w:rsidR="003D66F4" w:rsidRDefault="003D66F4">
            <w:pPr>
              <w:spacing w:line="312" w:lineRule="auto"/>
              <w:jc w:val="center"/>
              <w:rPr>
                <w:rFonts w:hAnsi="宋体" w:cs="宋体"/>
                <w:sz w:val="24"/>
              </w:rPr>
            </w:pPr>
          </w:p>
        </w:tc>
        <w:tc>
          <w:tcPr>
            <w:tcW w:w="1984" w:type="dxa"/>
            <w:gridSpan w:val="4"/>
            <w:vAlign w:val="center"/>
          </w:tcPr>
          <w:p w:rsidR="003D66F4" w:rsidRDefault="00F0033C">
            <w:pPr>
              <w:spacing w:line="312" w:lineRule="auto"/>
              <w:jc w:val="left"/>
              <w:rPr>
                <w:rFonts w:hAnsi="宋体" w:cs="宋体"/>
                <w:sz w:val="24"/>
              </w:rPr>
            </w:pPr>
            <w:r>
              <w:rPr>
                <w:rFonts w:hAnsi="宋体" w:cs="宋体" w:hint="eastAsia"/>
                <w:sz w:val="24"/>
              </w:rPr>
              <w:t>技  工</w:t>
            </w:r>
          </w:p>
        </w:tc>
        <w:tc>
          <w:tcPr>
            <w:tcW w:w="2125" w:type="dxa"/>
            <w:gridSpan w:val="2"/>
            <w:vAlign w:val="center"/>
          </w:tcPr>
          <w:p w:rsidR="003D66F4" w:rsidRDefault="003D66F4">
            <w:pPr>
              <w:spacing w:line="312" w:lineRule="auto"/>
              <w:jc w:val="center"/>
              <w:rPr>
                <w:rFonts w:hAnsi="宋体" w:cs="宋体"/>
                <w:sz w:val="24"/>
              </w:rPr>
            </w:pPr>
          </w:p>
        </w:tc>
      </w:tr>
      <w:tr w:rsidR="003D66F4">
        <w:trPr>
          <w:trHeight w:val="2552"/>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经营范围</w:t>
            </w:r>
          </w:p>
        </w:tc>
        <w:tc>
          <w:tcPr>
            <w:tcW w:w="7020" w:type="dxa"/>
            <w:gridSpan w:val="10"/>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备注</w:t>
            </w:r>
          </w:p>
        </w:tc>
        <w:tc>
          <w:tcPr>
            <w:tcW w:w="7020" w:type="dxa"/>
            <w:gridSpan w:val="10"/>
            <w:vAlign w:val="center"/>
          </w:tcPr>
          <w:p w:rsidR="003D66F4" w:rsidRDefault="003D66F4">
            <w:pPr>
              <w:spacing w:line="312" w:lineRule="auto"/>
              <w:jc w:val="center"/>
              <w:rPr>
                <w:rFonts w:hAnsi="宋体" w:cs="宋体"/>
                <w:sz w:val="24"/>
              </w:rPr>
            </w:pPr>
          </w:p>
        </w:tc>
      </w:tr>
    </w:tbl>
    <w:p w:rsidR="003D66F4" w:rsidRDefault="00F0033C">
      <w:pPr>
        <w:spacing w:line="312" w:lineRule="auto"/>
        <w:rPr>
          <w:rFonts w:hAnsi="宋体" w:cs="宋体"/>
          <w:sz w:val="24"/>
        </w:rPr>
      </w:pPr>
      <w:r>
        <w:rPr>
          <w:rFonts w:hAnsi="宋体" w:cs="宋体" w:hint="eastAsia"/>
          <w:sz w:val="24"/>
        </w:rPr>
        <w:t>备注：本表后应附企业法人营业执照、企业资质证书副本等材料的复印件。</w:t>
      </w:r>
    </w:p>
    <w:p w:rsidR="003D66F4" w:rsidRDefault="00F0033C">
      <w:pPr>
        <w:autoSpaceDE w:val="0"/>
        <w:autoSpaceDN w:val="0"/>
        <w:adjustRightInd w:val="0"/>
        <w:spacing w:line="312" w:lineRule="auto"/>
        <w:jc w:val="center"/>
        <w:outlineLvl w:val="2"/>
        <w:rPr>
          <w:rFonts w:hAnsi="宋体" w:cs="宋体"/>
          <w:sz w:val="24"/>
        </w:rPr>
      </w:pPr>
      <w:bookmarkStart w:id="498" w:name="_Toc25724"/>
      <w:bookmarkStart w:id="499" w:name="_Toc2791"/>
      <w:bookmarkStart w:id="500" w:name="_Toc28785"/>
      <w:bookmarkStart w:id="501" w:name="_Toc6846"/>
      <w:bookmarkStart w:id="502" w:name="_Toc6643"/>
      <w:r>
        <w:rPr>
          <w:rFonts w:hAnsi="宋体" w:cs="宋体" w:hint="eastAsia"/>
          <w:sz w:val="24"/>
        </w:rPr>
        <w:br w:type="page"/>
      </w:r>
      <w:bookmarkEnd w:id="498"/>
      <w:bookmarkEnd w:id="499"/>
      <w:bookmarkEnd w:id="500"/>
      <w:bookmarkEnd w:id="501"/>
      <w:bookmarkEnd w:id="502"/>
      <w:r>
        <w:rPr>
          <w:rFonts w:hAnsi="宋体" w:cs="宋体" w:hint="eastAsia"/>
          <w:b/>
          <w:bCs/>
          <w:sz w:val="24"/>
        </w:rPr>
        <w:lastRenderedPageBreak/>
        <w:t>（二）服务承诺书</w:t>
      </w:r>
    </w:p>
    <w:p w:rsidR="003D66F4" w:rsidRDefault="003D66F4">
      <w:pPr>
        <w:autoSpaceDE w:val="0"/>
        <w:autoSpaceDN w:val="0"/>
        <w:adjustRightInd w:val="0"/>
        <w:spacing w:line="312" w:lineRule="auto"/>
        <w:jc w:val="left"/>
        <w:rPr>
          <w:rFonts w:hAnsi="宋体" w:cs="宋体"/>
          <w:sz w:val="24"/>
        </w:rPr>
      </w:pP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7"/>
        <w:gridCol w:w="7083"/>
      </w:tblGrid>
      <w:tr w:rsidR="003D66F4">
        <w:trPr>
          <w:trHeight w:val="687"/>
          <w:jc w:val="center"/>
        </w:trPr>
        <w:tc>
          <w:tcPr>
            <w:tcW w:w="2057" w:type="dxa"/>
            <w:vAlign w:val="center"/>
          </w:tcPr>
          <w:p w:rsidR="003D66F4" w:rsidRDefault="00F0033C">
            <w:pPr>
              <w:spacing w:line="312" w:lineRule="auto"/>
              <w:rPr>
                <w:rFonts w:hAnsi="宋体" w:cs="宋体"/>
                <w:sz w:val="24"/>
              </w:rPr>
            </w:pPr>
            <w:bookmarkStart w:id="503" w:name="_Toc23283"/>
            <w:bookmarkStart w:id="504" w:name="_Toc1890"/>
            <w:bookmarkStart w:id="505" w:name="_Toc28062"/>
            <w:bookmarkStart w:id="506" w:name="_Toc26172"/>
            <w:bookmarkStart w:id="507" w:name="_Toc25113"/>
            <w:r>
              <w:rPr>
                <w:rFonts w:hAnsi="宋体" w:cs="宋体" w:hint="eastAsia"/>
                <w:sz w:val="24"/>
              </w:rPr>
              <w:t>投  标  单 位</w:t>
            </w:r>
          </w:p>
        </w:tc>
        <w:tc>
          <w:tcPr>
            <w:tcW w:w="7083" w:type="dxa"/>
            <w:vAlign w:val="center"/>
          </w:tcPr>
          <w:p w:rsidR="003D66F4" w:rsidRDefault="00F0033C">
            <w:pPr>
              <w:spacing w:line="312" w:lineRule="auto"/>
              <w:jc w:val="center"/>
              <w:rPr>
                <w:rFonts w:hAnsi="宋体" w:cs="宋体"/>
                <w:sz w:val="24"/>
              </w:rPr>
            </w:pPr>
            <w:r>
              <w:rPr>
                <w:rFonts w:hAnsi="宋体" w:cs="宋体" w:hint="eastAsia"/>
                <w:sz w:val="24"/>
              </w:rPr>
              <w:t>（盖章）</w:t>
            </w:r>
          </w:p>
        </w:tc>
      </w:tr>
      <w:tr w:rsidR="003D66F4">
        <w:trPr>
          <w:trHeight w:val="6028"/>
          <w:jc w:val="center"/>
        </w:trPr>
        <w:tc>
          <w:tcPr>
            <w:tcW w:w="9140" w:type="dxa"/>
            <w:gridSpan w:val="2"/>
            <w:tcBorders>
              <w:bottom w:val="single" w:sz="4" w:space="0" w:color="auto"/>
            </w:tcBorders>
          </w:tcPr>
          <w:p w:rsidR="003D66F4" w:rsidRDefault="00F0033C">
            <w:pPr>
              <w:spacing w:line="312" w:lineRule="auto"/>
              <w:rPr>
                <w:rFonts w:hAnsi="宋体" w:cs="宋体"/>
                <w:sz w:val="24"/>
              </w:rPr>
            </w:pPr>
            <w:r>
              <w:rPr>
                <w:rFonts w:hAnsi="宋体" w:cs="宋体" w:hint="eastAsia"/>
                <w:sz w:val="24"/>
              </w:rPr>
              <w:t>承诺内容：</w:t>
            </w: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ind w:firstLineChars="1000" w:firstLine="2400"/>
              <w:rPr>
                <w:rFonts w:hAnsi="宋体" w:cs="宋体"/>
                <w:sz w:val="24"/>
              </w:rPr>
            </w:pPr>
          </w:p>
          <w:p w:rsidR="003D66F4" w:rsidRDefault="00F0033C">
            <w:pPr>
              <w:spacing w:line="312" w:lineRule="auto"/>
              <w:ind w:firstLineChars="1000" w:firstLine="2400"/>
              <w:jc w:val="right"/>
              <w:rPr>
                <w:rFonts w:hAnsi="宋体" w:cs="宋体"/>
                <w:sz w:val="24"/>
              </w:rPr>
            </w:pPr>
            <w:r>
              <w:rPr>
                <w:rFonts w:hAnsi="宋体" w:cs="宋体" w:hint="eastAsia"/>
                <w:sz w:val="24"/>
              </w:rPr>
              <w:t>投标人法定代表人或授权委托人：（签字或盖章）</w:t>
            </w:r>
          </w:p>
          <w:p w:rsidR="003D66F4" w:rsidRDefault="003D66F4">
            <w:pPr>
              <w:spacing w:line="312" w:lineRule="auto"/>
              <w:ind w:firstLineChars="400" w:firstLine="960"/>
              <w:jc w:val="right"/>
              <w:rPr>
                <w:rFonts w:hAnsi="宋体" w:cs="宋体"/>
                <w:sz w:val="24"/>
              </w:rPr>
            </w:pPr>
          </w:p>
          <w:p w:rsidR="003D66F4" w:rsidRDefault="00F0033C">
            <w:pPr>
              <w:tabs>
                <w:tab w:val="center" w:pos="4535"/>
              </w:tabs>
              <w:spacing w:line="312" w:lineRule="auto"/>
              <w:ind w:firstLineChars="1350" w:firstLine="3240"/>
              <w:jc w:val="right"/>
              <w:rPr>
                <w:rFonts w:hAnsi="宋体" w:cs="宋体"/>
                <w:sz w:val="24"/>
              </w:rPr>
            </w:pPr>
            <w:r>
              <w:rPr>
                <w:rFonts w:hAnsi="宋体" w:cs="宋体" w:hint="eastAsia"/>
                <w:sz w:val="24"/>
              </w:rPr>
              <w:t>日期：   年    月     日</w:t>
            </w:r>
            <w:r>
              <w:rPr>
                <w:rFonts w:hAnsi="宋体" w:cs="宋体" w:hint="eastAsia"/>
                <w:sz w:val="24"/>
              </w:rPr>
              <w:tab/>
            </w:r>
          </w:p>
        </w:tc>
      </w:tr>
    </w:tbl>
    <w:p w:rsidR="003D66F4" w:rsidRDefault="003D66F4">
      <w:pPr>
        <w:spacing w:line="312" w:lineRule="auto"/>
      </w:pPr>
    </w:p>
    <w:p w:rsidR="003D66F4" w:rsidRDefault="003D66F4">
      <w:pPr>
        <w:spacing w:line="312" w:lineRule="auto"/>
      </w:pPr>
      <w:bookmarkStart w:id="508" w:name="_Toc18027"/>
      <w:bookmarkStart w:id="509" w:name="_Toc2992"/>
      <w:bookmarkStart w:id="510" w:name="_Toc3076"/>
      <w:bookmarkStart w:id="511" w:name="_Toc17947"/>
      <w:bookmarkStart w:id="512" w:name="_Toc8776"/>
      <w:bookmarkEnd w:id="503"/>
      <w:bookmarkEnd w:id="504"/>
      <w:bookmarkEnd w:id="505"/>
      <w:bookmarkEnd w:id="506"/>
      <w:bookmarkEnd w:id="507"/>
    </w:p>
    <w:p w:rsidR="003D66F4" w:rsidRDefault="003D66F4">
      <w:pPr>
        <w:spacing w:line="312" w:lineRule="auto"/>
      </w:pPr>
      <w:bookmarkStart w:id="513" w:name="_Toc30171"/>
      <w:bookmarkStart w:id="514" w:name="_Toc31783"/>
      <w:bookmarkStart w:id="515" w:name="_Toc389"/>
      <w:bookmarkStart w:id="516" w:name="_Toc10712"/>
      <w:bookmarkEnd w:id="508"/>
      <w:bookmarkEnd w:id="509"/>
      <w:bookmarkEnd w:id="510"/>
      <w:bookmarkEnd w:id="511"/>
      <w:bookmarkEnd w:id="512"/>
    </w:p>
    <w:p w:rsidR="003D66F4" w:rsidRDefault="003D66F4">
      <w:pPr>
        <w:spacing w:line="312" w:lineRule="auto"/>
      </w:pPr>
    </w:p>
    <w:p w:rsidR="003D66F4" w:rsidRDefault="003D66F4">
      <w:pPr>
        <w:pStyle w:val="a0"/>
        <w:ind w:firstLine="340"/>
      </w:pPr>
    </w:p>
    <w:p w:rsidR="003D66F4" w:rsidRDefault="003D66F4">
      <w:pPr>
        <w:pStyle w:val="a0"/>
        <w:ind w:firstLine="340"/>
      </w:pPr>
    </w:p>
    <w:p w:rsidR="003D66F4" w:rsidRDefault="003D66F4">
      <w:pPr>
        <w:pStyle w:val="a0"/>
        <w:ind w:firstLine="340"/>
      </w:pPr>
    </w:p>
    <w:p w:rsidR="003D66F4" w:rsidRDefault="003D66F4">
      <w:pPr>
        <w:pStyle w:val="a0"/>
        <w:ind w:firstLine="340"/>
      </w:pPr>
    </w:p>
    <w:p w:rsidR="003D66F4" w:rsidRDefault="003D66F4">
      <w:pPr>
        <w:pStyle w:val="a0"/>
        <w:ind w:firstLine="340"/>
      </w:pPr>
    </w:p>
    <w:p w:rsidR="003D66F4" w:rsidRDefault="00F0033C">
      <w:pPr>
        <w:spacing w:line="312" w:lineRule="auto"/>
        <w:jc w:val="center"/>
        <w:outlineLvl w:val="1"/>
        <w:rPr>
          <w:rFonts w:ascii="黑体" w:eastAsia="黑体" w:hAnsi="黑体" w:cs="黑体"/>
          <w:sz w:val="28"/>
          <w:szCs w:val="28"/>
        </w:rPr>
      </w:pPr>
      <w:bookmarkStart w:id="517" w:name="_Toc965"/>
      <w:r>
        <w:rPr>
          <w:rFonts w:ascii="黑体" w:eastAsia="黑体" w:hAnsi="黑体" w:cs="黑体" w:hint="eastAsia"/>
          <w:sz w:val="28"/>
          <w:szCs w:val="28"/>
        </w:rPr>
        <w:lastRenderedPageBreak/>
        <w:t>八、近年财务状况表</w:t>
      </w:r>
      <w:bookmarkEnd w:id="513"/>
      <w:bookmarkEnd w:id="514"/>
      <w:bookmarkEnd w:id="515"/>
      <w:bookmarkEnd w:id="516"/>
      <w:bookmarkEnd w:id="517"/>
    </w:p>
    <w:p w:rsidR="003D66F4" w:rsidRDefault="00F0033C">
      <w:pPr>
        <w:spacing w:line="312" w:lineRule="auto"/>
        <w:ind w:left="720" w:hangingChars="300" w:hanging="720"/>
        <w:rPr>
          <w:rFonts w:hAnsi="宋体" w:cs="宋体"/>
          <w:sz w:val="24"/>
        </w:rPr>
      </w:pPr>
      <w:r>
        <w:rPr>
          <w:rFonts w:hAnsi="宋体" w:cs="宋体" w:hint="eastAsia"/>
          <w:sz w:val="24"/>
        </w:rPr>
        <w:t>备注：在此附经会计师事务所或审计机构审计的财务会计报表，包括资产负债表、损益表、现金流量表、利润表和财务情况说明书的复印件，具体年份要求见第二章“投标人须知”的规定。</w:t>
      </w:r>
    </w:p>
    <w:p w:rsidR="003D66F4" w:rsidRDefault="00F0033C">
      <w:pPr>
        <w:spacing w:line="312" w:lineRule="auto"/>
        <w:jc w:val="center"/>
        <w:outlineLvl w:val="1"/>
        <w:rPr>
          <w:rFonts w:hAnsi="宋体" w:cs="宋体"/>
          <w:sz w:val="28"/>
          <w:szCs w:val="28"/>
        </w:rPr>
      </w:pPr>
      <w:r>
        <w:rPr>
          <w:rFonts w:hAnsi="宋体" w:cs="宋体" w:hint="eastAsia"/>
          <w:sz w:val="24"/>
        </w:rPr>
        <w:br w:type="page"/>
      </w:r>
      <w:bookmarkStart w:id="518" w:name="_Toc16611"/>
      <w:bookmarkStart w:id="519" w:name="_Toc15075"/>
      <w:bookmarkStart w:id="520" w:name="_Toc21593"/>
      <w:bookmarkStart w:id="521" w:name="_Toc18551"/>
      <w:bookmarkStart w:id="522" w:name="_Toc15031"/>
      <w:r>
        <w:rPr>
          <w:rFonts w:ascii="黑体" w:eastAsia="黑体" w:hAnsi="黑体" w:cs="黑体" w:hint="eastAsia"/>
          <w:sz w:val="28"/>
          <w:szCs w:val="28"/>
        </w:rPr>
        <w:lastRenderedPageBreak/>
        <w:t>九、近年完成的类似项目情况表</w:t>
      </w:r>
      <w:bookmarkEnd w:id="518"/>
      <w:bookmarkEnd w:id="519"/>
      <w:bookmarkEnd w:id="520"/>
      <w:bookmarkEnd w:id="521"/>
      <w:bookmarkEnd w:id="522"/>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094"/>
      </w:tblGrid>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项目名称</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项目所在地</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发包人名称</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发包人地址</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发包人联系人及电话</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合同价格</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开工日期</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竣工日期</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承担的工作</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工程质量</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项目负责人</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技术负责人</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总监理工程师及电话</w:t>
            </w:r>
          </w:p>
        </w:tc>
        <w:tc>
          <w:tcPr>
            <w:tcW w:w="6094" w:type="dxa"/>
            <w:vAlign w:val="center"/>
          </w:tcPr>
          <w:p w:rsidR="003D66F4" w:rsidRDefault="003D66F4">
            <w:pPr>
              <w:spacing w:line="312" w:lineRule="auto"/>
              <w:jc w:val="center"/>
              <w:rPr>
                <w:rFonts w:hAnsi="宋体" w:cs="宋体"/>
                <w:sz w:val="24"/>
              </w:rPr>
            </w:pPr>
          </w:p>
        </w:tc>
      </w:tr>
      <w:tr w:rsidR="003D66F4">
        <w:trPr>
          <w:trHeight w:val="2466"/>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项目描述</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备注</w:t>
            </w:r>
          </w:p>
        </w:tc>
        <w:tc>
          <w:tcPr>
            <w:tcW w:w="6094" w:type="dxa"/>
            <w:vAlign w:val="center"/>
          </w:tcPr>
          <w:p w:rsidR="003D66F4" w:rsidRDefault="003D66F4">
            <w:pPr>
              <w:spacing w:line="312" w:lineRule="auto"/>
              <w:jc w:val="center"/>
              <w:rPr>
                <w:rFonts w:hAnsi="宋体" w:cs="宋体"/>
                <w:sz w:val="24"/>
              </w:rPr>
            </w:pPr>
          </w:p>
        </w:tc>
      </w:tr>
    </w:tbl>
    <w:p w:rsidR="003D66F4" w:rsidRDefault="00F0033C">
      <w:pPr>
        <w:spacing w:line="312" w:lineRule="auto"/>
        <w:jc w:val="center"/>
        <w:outlineLvl w:val="1"/>
        <w:rPr>
          <w:rFonts w:ascii="黑体" w:eastAsia="黑体" w:hAnsi="黑体" w:cs="黑体"/>
          <w:sz w:val="28"/>
          <w:szCs w:val="28"/>
        </w:rPr>
      </w:pPr>
      <w:r>
        <w:rPr>
          <w:rFonts w:hAnsi="宋体" w:cs="宋体" w:hint="eastAsia"/>
          <w:sz w:val="24"/>
        </w:rPr>
        <w:br w:type="page"/>
      </w:r>
      <w:bookmarkStart w:id="523" w:name="_Toc21600"/>
      <w:bookmarkStart w:id="524" w:name="_Toc7014"/>
      <w:bookmarkStart w:id="525" w:name="_Toc8051"/>
      <w:bookmarkStart w:id="526" w:name="_Toc18092"/>
      <w:bookmarkStart w:id="527" w:name="_Toc49"/>
      <w:r>
        <w:rPr>
          <w:rFonts w:ascii="黑体" w:eastAsia="黑体" w:hAnsi="黑体" w:cs="黑体" w:hint="eastAsia"/>
          <w:sz w:val="28"/>
          <w:szCs w:val="28"/>
        </w:rPr>
        <w:lastRenderedPageBreak/>
        <w:t>十、正在施工的和新承接的项目情况表</w:t>
      </w:r>
      <w:bookmarkEnd w:id="523"/>
      <w:bookmarkEnd w:id="524"/>
      <w:bookmarkEnd w:id="525"/>
      <w:bookmarkEnd w:id="526"/>
      <w:bookmarkEnd w:id="527"/>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095"/>
      </w:tblGrid>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项目名称</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项目所在地</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发包人名称</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发包人地址</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发包人电话</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签约合同价</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开工日期</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计划竣工日期</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承担的工作</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工程质量</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项目负责人</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技术负责人</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总监理工程师及电话</w:t>
            </w:r>
          </w:p>
        </w:tc>
        <w:tc>
          <w:tcPr>
            <w:tcW w:w="6095" w:type="dxa"/>
            <w:vAlign w:val="center"/>
          </w:tcPr>
          <w:p w:rsidR="003D66F4" w:rsidRDefault="003D66F4">
            <w:pPr>
              <w:spacing w:line="312" w:lineRule="auto"/>
              <w:jc w:val="center"/>
              <w:rPr>
                <w:rFonts w:hAnsi="宋体" w:cs="宋体"/>
                <w:sz w:val="24"/>
              </w:rPr>
            </w:pPr>
          </w:p>
        </w:tc>
      </w:tr>
      <w:tr w:rsidR="003D66F4">
        <w:trPr>
          <w:trHeight w:val="1423"/>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项目描述</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备注</w:t>
            </w:r>
          </w:p>
        </w:tc>
        <w:tc>
          <w:tcPr>
            <w:tcW w:w="6095" w:type="dxa"/>
            <w:vAlign w:val="center"/>
          </w:tcPr>
          <w:p w:rsidR="003D66F4" w:rsidRDefault="003D66F4">
            <w:pPr>
              <w:spacing w:line="312" w:lineRule="auto"/>
              <w:jc w:val="center"/>
              <w:rPr>
                <w:rFonts w:hAnsi="宋体" w:cs="宋体"/>
                <w:sz w:val="24"/>
              </w:rPr>
            </w:pPr>
          </w:p>
        </w:tc>
      </w:tr>
    </w:tbl>
    <w:p w:rsidR="003D66F4" w:rsidRDefault="00F0033C">
      <w:pPr>
        <w:spacing w:line="312" w:lineRule="auto"/>
        <w:jc w:val="center"/>
        <w:outlineLvl w:val="1"/>
        <w:rPr>
          <w:rFonts w:ascii="黑体" w:eastAsia="黑体" w:hAnsi="黑体" w:cs="黑体"/>
          <w:sz w:val="28"/>
          <w:szCs w:val="28"/>
        </w:rPr>
      </w:pPr>
      <w:bookmarkStart w:id="528" w:name="_Toc10462"/>
      <w:bookmarkStart w:id="529" w:name="_Toc31962"/>
      <w:bookmarkStart w:id="530" w:name="_Toc25001"/>
      <w:bookmarkStart w:id="531" w:name="_Toc23559"/>
      <w:r>
        <w:rPr>
          <w:rFonts w:hAnsi="宋体" w:cs="宋体" w:hint="eastAsia"/>
          <w:sz w:val="24"/>
        </w:rPr>
        <w:br w:type="page"/>
      </w:r>
      <w:bookmarkStart w:id="532" w:name="_Toc19843"/>
      <w:r>
        <w:rPr>
          <w:rFonts w:ascii="黑体" w:eastAsia="黑体" w:hAnsi="黑体" w:cs="黑体" w:hint="eastAsia"/>
          <w:sz w:val="28"/>
          <w:szCs w:val="28"/>
        </w:rPr>
        <w:lastRenderedPageBreak/>
        <w:t>十一、近年发生的诉讼和仲裁情况</w:t>
      </w:r>
      <w:bookmarkEnd w:id="528"/>
      <w:bookmarkEnd w:id="529"/>
      <w:bookmarkEnd w:id="530"/>
      <w:bookmarkEnd w:id="531"/>
      <w:bookmarkEnd w:id="532"/>
    </w:p>
    <w:p w:rsidR="003D66F4" w:rsidRDefault="00F0033C">
      <w:pPr>
        <w:spacing w:line="312" w:lineRule="auto"/>
        <w:ind w:left="720" w:hangingChars="300" w:hanging="720"/>
        <w:rPr>
          <w:rFonts w:hAnsi="宋体" w:cs="宋体"/>
          <w:sz w:val="24"/>
        </w:rPr>
      </w:pPr>
      <w:r>
        <w:rPr>
          <w:rFonts w:hAnsi="宋体" w:cs="宋体" w:hint="eastAsia"/>
          <w:sz w:val="24"/>
        </w:rPr>
        <w:t>说明：近年发生的诉讼和仲裁情况仅限于投标人败诉的，且与履行施工承包合同有关的案件，不包括调解结案以及未裁决的仲裁或未终审判决的诉讼。</w:t>
      </w:r>
    </w:p>
    <w:p w:rsidR="003D66F4" w:rsidRDefault="003D66F4">
      <w:pPr>
        <w:spacing w:line="312" w:lineRule="auto"/>
        <w:rPr>
          <w:rFonts w:hAnsi="宋体" w:cs="宋体"/>
          <w:sz w:val="24"/>
        </w:rPr>
      </w:pPr>
    </w:p>
    <w:p w:rsidR="003D66F4" w:rsidRDefault="00F0033C">
      <w:pPr>
        <w:spacing w:line="312" w:lineRule="auto"/>
        <w:ind w:left="840" w:hangingChars="300" w:hanging="840"/>
        <w:jc w:val="center"/>
        <w:outlineLvl w:val="1"/>
        <w:rPr>
          <w:rFonts w:hAnsi="宋体" w:cs="宋体"/>
          <w:position w:val="-7"/>
          <w:sz w:val="24"/>
        </w:rPr>
      </w:pPr>
      <w:bookmarkStart w:id="533" w:name="_Toc29877"/>
      <w:bookmarkStart w:id="534" w:name="_Toc10922"/>
      <w:bookmarkStart w:id="535" w:name="_Toc31843"/>
      <w:bookmarkStart w:id="536" w:name="_Toc24665"/>
      <w:bookmarkStart w:id="537" w:name="_Toc13881"/>
      <w:r>
        <w:rPr>
          <w:rFonts w:ascii="黑体" w:eastAsia="黑体" w:hAnsi="黑体" w:cs="黑体" w:hint="eastAsia"/>
          <w:sz w:val="28"/>
          <w:szCs w:val="28"/>
        </w:rPr>
        <w:t>十二、承诺书</w:t>
      </w:r>
      <w:bookmarkStart w:id="538" w:name="_Toc2136"/>
      <w:bookmarkStart w:id="539" w:name="_Toc14405"/>
      <w:bookmarkStart w:id="540" w:name="_Toc21067"/>
      <w:bookmarkStart w:id="541" w:name="_Toc30480"/>
      <w:bookmarkEnd w:id="533"/>
      <w:bookmarkEnd w:id="534"/>
      <w:bookmarkEnd w:id="535"/>
      <w:bookmarkEnd w:id="536"/>
      <w:bookmarkEnd w:id="537"/>
    </w:p>
    <w:p w:rsidR="003D66F4" w:rsidRDefault="00F0033C">
      <w:pPr>
        <w:jc w:val="center"/>
        <w:rPr>
          <w:rFonts w:hAnsi="宋体"/>
          <w:b/>
          <w:bCs/>
          <w:sz w:val="28"/>
          <w:szCs w:val="28"/>
        </w:rPr>
      </w:pPr>
      <w:r>
        <w:rPr>
          <w:rFonts w:ascii="黑体" w:eastAsia="黑体" w:hAnsi="宋体" w:hint="eastAsia"/>
          <w:sz w:val="24"/>
          <w:szCs w:val="24"/>
        </w:rPr>
        <w:t>附件1、关于农民工工资的承诺</w:t>
      </w:r>
    </w:p>
    <w:p w:rsidR="003D66F4" w:rsidRDefault="00F0033C">
      <w:pPr>
        <w:spacing w:line="360" w:lineRule="auto"/>
        <w:rPr>
          <w:rFonts w:hAnsi="宋体"/>
          <w:sz w:val="21"/>
          <w:szCs w:val="21"/>
          <w:u w:val="single"/>
        </w:rPr>
      </w:pPr>
      <w:r>
        <w:rPr>
          <w:rFonts w:hAnsi="宋体" w:hint="eastAsia"/>
          <w:sz w:val="21"/>
          <w:szCs w:val="21"/>
        </w:rPr>
        <w:t>致</w:t>
      </w:r>
      <w:r>
        <w:rPr>
          <w:rFonts w:hAnsi="宋体" w:hint="eastAsia"/>
          <w:sz w:val="21"/>
          <w:szCs w:val="21"/>
          <w:u w:val="single"/>
        </w:rPr>
        <w:t xml:space="preserve">     （招标人）    </w:t>
      </w:r>
      <w:r>
        <w:rPr>
          <w:rFonts w:hAnsi="宋体" w:hint="eastAsia"/>
          <w:sz w:val="21"/>
          <w:szCs w:val="21"/>
        </w:rPr>
        <w:t>：</w:t>
      </w:r>
    </w:p>
    <w:p w:rsidR="003D66F4" w:rsidRDefault="00F0033C">
      <w:pPr>
        <w:spacing w:line="360" w:lineRule="auto"/>
        <w:ind w:firstLineChars="200" w:firstLine="420"/>
        <w:rPr>
          <w:rFonts w:hAnsi="宋体"/>
          <w:sz w:val="21"/>
          <w:szCs w:val="21"/>
        </w:rPr>
      </w:pPr>
      <w:r>
        <w:rPr>
          <w:rFonts w:hAnsi="宋体" w:hint="eastAsia"/>
          <w:sz w:val="21"/>
          <w:szCs w:val="21"/>
        </w:rPr>
        <w:t>我单位为守法经营的水利工程施工企业，针对本次（</w:t>
      </w:r>
      <w:r>
        <w:rPr>
          <w:rFonts w:hAnsi="宋体" w:hint="eastAsia"/>
          <w:sz w:val="21"/>
          <w:szCs w:val="21"/>
          <w:u w:val="single"/>
        </w:rPr>
        <w:t>项目名称）</w:t>
      </w:r>
      <w:r>
        <w:rPr>
          <w:rFonts w:hAnsi="宋体" w:hint="eastAsia"/>
          <w:sz w:val="21"/>
          <w:szCs w:val="21"/>
        </w:rPr>
        <w:t>招标项目，我公司郑重承诺：</w:t>
      </w:r>
    </w:p>
    <w:p w:rsidR="003D66F4" w:rsidRDefault="00F0033C">
      <w:pPr>
        <w:spacing w:line="360" w:lineRule="auto"/>
        <w:ind w:firstLineChars="200" w:firstLine="420"/>
        <w:rPr>
          <w:rFonts w:hAnsi="宋体"/>
          <w:sz w:val="21"/>
          <w:szCs w:val="21"/>
        </w:rPr>
      </w:pPr>
      <w:r>
        <w:rPr>
          <w:rFonts w:hAnsi="宋体" w:hint="eastAsia"/>
          <w:sz w:val="21"/>
          <w:szCs w:val="21"/>
        </w:rPr>
        <w:t xml:space="preserve">1、 </w:t>
      </w:r>
      <w:r>
        <w:rPr>
          <w:rFonts w:hAnsi="宋体" w:hint="eastAsia"/>
          <w:b/>
          <w:bCs/>
          <w:sz w:val="21"/>
          <w:szCs w:val="21"/>
        </w:rPr>
        <w:t>截止本工程开标之日止，本企业无拖欠农民工工资及其他职工工资，无克扣或拖欠农民工工资的不良记录</w:t>
      </w:r>
      <w:r>
        <w:rPr>
          <w:rFonts w:hAnsi="宋体" w:hint="eastAsia"/>
          <w:sz w:val="21"/>
          <w:szCs w:val="21"/>
        </w:rPr>
        <w:t>；</w:t>
      </w:r>
    </w:p>
    <w:p w:rsidR="003D66F4" w:rsidRDefault="00F0033C">
      <w:pPr>
        <w:spacing w:line="360" w:lineRule="auto"/>
        <w:ind w:firstLineChars="200" w:firstLine="420"/>
        <w:rPr>
          <w:rFonts w:hAnsi="宋体"/>
          <w:sz w:val="21"/>
          <w:szCs w:val="21"/>
        </w:rPr>
      </w:pPr>
      <w:r>
        <w:rPr>
          <w:rFonts w:hAnsi="宋体" w:hint="eastAsia"/>
          <w:sz w:val="21"/>
          <w:szCs w:val="21"/>
        </w:rPr>
        <w:t>2、一旦确定本公司为该项目中标单位，我公司为保证不拖欠农民工资及其他职工工资，特作以下承诺： </w:t>
      </w:r>
    </w:p>
    <w:p w:rsidR="003D66F4" w:rsidRDefault="00F0033C" w:rsidP="001B5513">
      <w:pPr>
        <w:spacing w:line="360" w:lineRule="auto"/>
        <w:ind w:firstLineChars="200" w:firstLine="422"/>
        <w:rPr>
          <w:rFonts w:hAnsi="宋体"/>
          <w:b/>
          <w:bCs/>
          <w:sz w:val="21"/>
          <w:szCs w:val="21"/>
        </w:rPr>
      </w:pPr>
      <w:r>
        <w:rPr>
          <w:rFonts w:hAnsi="宋体" w:hint="eastAsia"/>
          <w:b/>
          <w:bCs/>
          <w:sz w:val="21"/>
          <w:szCs w:val="21"/>
        </w:rPr>
        <w:t>（1）我单位中标后，将及时、足额存入农民工工资保障金；</w:t>
      </w:r>
    </w:p>
    <w:p w:rsidR="003D66F4" w:rsidRDefault="00F0033C" w:rsidP="001B5513">
      <w:pPr>
        <w:spacing w:line="360" w:lineRule="auto"/>
        <w:ind w:firstLineChars="200" w:firstLine="422"/>
        <w:rPr>
          <w:rFonts w:hAnsi="宋体"/>
          <w:b/>
          <w:bCs/>
          <w:sz w:val="21"/>
          <w:szCs w:val="21"/>
        </w:rPr>
      </w:pPr>
      <w:r>
        <w:rPr>
          <w:rFonts w:hAnsi="宋体" w:hint="eastAsia"/>
          <w:b/>
          <w:bCs/>
          <w:sz w:val="21"/>
          <w:szCs w:val="21"/>
        </w:rPr>
        <w:t>（2）工程款优先支付农民工工资，不以任何理由拖欠农民工工资； 一旦我单位承建的水利工程中出现拖欠职工工资情况的，可由行政主管部门从工资保障金中先予划支；</w:t>
      </w:r>
    </w:p>
    <w:p w:rsidR="003D66F4" w:rsidRDefault="00F0033C" w:rsidP="001B5513">
      <w:pPr>
        <w:spacing w:line="360" w:lineRule="auto"/>
        <w:ind w:firstLineChars="200" w:firstLine="422"/>
        <w:rPr>
          <w:rFonts w:hAnsi="宋体"/>
          <w:sz w:val="21"/>
          <w:szCs w:val="21"/>
        </w:rPr>
      </w:pPr>
      <w:r>
        <w:rPr>
          <w:rFonts w:hAnsi="宋体" w:hint="eastAsia"/>
          <w:b/>
          <w:bCs/>
          <w:sz w:val="21"/>
          <w:szCs w:val="21"/>
        </w:rPr>
        <w:t xml:space="preserve">（3）在工程款结算或农民工工资支付出现争议纠纷时，积极配合主管部门协调解决。 </w:t>
      </w:r>
    </w:p>
    <w:p w:rsidR="003D66F4" w:rsidRDefault="00F0033C">
      <w:pPr>
        <w:spacing w:line="360" w:lineRule="auto"/>
        <w:ind w:firstLineChars="200" w:firstLine="420"/>
        <w:rPr>
          <w:rFonts w:hAnsi="宋体"/>
          <w:sz w:val="21"/>
          <w:szCs w:val="21"/>
        </w:rPr>
      </w:pPr>
      <w:r>
        <w:rPr>
          <w:rFonts w:hAnsi="宋体" w:hint="eastAsia"/>
          <w:sz w:val="21"/>
          <w:szCs w:val="21"/>
        </w:rPr>
        <w:t>如果发生违反规定拖欠或克扣农民工工资行为，造成农民工上访等恶性事件，本单位愿意接受人力资源社会保障、住房和城乡建设、公安、行业行政主管等部门依照有关规定作出的处理和处罚决定。</w:t>
      </w:r>
    </w:p>
    <w:p w:rsidR="003D66F4" w:rsidRDefault="00F0033C">
      <w:pPr>
        <w:spacing w:line="360" w:lineRule="auto"/>
        <w:ind w:firstLineChars="200" w:firstLine="420"/>
        <w:jc w:val="right"/>
        <w:rPr>
          <w:rFonts w:hAnsi="宋体"/>
          <w:sz w:val="21"/>
          <w:szCs w:val="21"/>
        </w:rPr>
      </w:pPr>
      <w:r>
        <w:rPr>
          <w:rFonts w:hAnsi="宋体" w:hint="eastAsia"/>
          <w:sz w:val="21"/>
          <w:szCs w:val="21"/>
        </w:rPr>
        <w:t xml:space="preserve">单位全称： （盖  章） </w:t>
      </w:r>
    </w:p>
    <w:p w:rsidR="003D66F4" w:rsidRDefault="00F0033C">
      <w:pPr>
        <w:spacing w:line="360" w:lineRule="auto"/>
        <w:ind w:firstLineChars="200" w:firstLine="420"/>
        <w:jc w:val="right"/>
        <w:rPr>
          <w:rFonts w:hAnsi="宋体"/>
          <w:sz w:val="21"/>
          <w:szCs w:val="21"/>
        </w:rPr>
      </w:pPr>
      <w:r>
        <w:rPr>
          <w:rFonts w:hAnsi="宋体" w:hint="eastAsia"/>
          <w:sz w:val="21"/>
          <w:szCs w:val="21"/>
        </w:rPr>
        <w:t xml:space="preserve">法定代表人：（签 字） </w:t>
      </w:r>
    </w:p>
    <w:p w:rsidR="003D66F4" w:rsidRDefault="00F0033C">
      <w:pPr>
        <w:autoSpaceDE w:val="0"/>
        <w:autoSpaceDN w:val="0"/>
        <w:adjustRightInd w:val="0"/>
        <w:spacing w:line="360" w:lineRule="auto"/>
        <w:jc w:val="center"/>
        <w:rPr>
          <w:rFonts w:hAnsi="宋体" w:cs="TimesNewRomanPSMT"/>
          <w:b/>
          <w:sz w:val="21"/>
          <w:szCs w:val="21"/>
        </w:rPr>
      </w:pPr>
      <w:r>
        <w:rPr>
          <w:rFonts w:hAnsi="宋体" w:hint="eastAsia"/>
          <w:sz w:val="21"/>
          <w:szCs w:val="21"/>
        </w:rPr>
        <w:t xml:space="preserve">                                                                      年    月    日</w:t>
      </w:r>
    </w:p>
    <w:p w:rsidR="003D66F4" w:rsidRDefault="00F0033C">
      <w:pPr>
        <w:jc w:val="center"/>
        <w:rPr>
          <w:rFonts w:ascii="黑体" w:eastAsia="黑体" w:hAnsi="宋体"/>
          <w:sz w:val="24"/>
          <w:szCs w:val="24"/>
        </w:rPr>
      </w:pPr>
      <w:r>
        <w:rPr>
          <w:rFonts w:ascii="黑体" w:eastAsia="黑体" w:hAnsi="宋体" w:hint="eastAsia"/>
          <w:sz w:val="24"/>
          <w:szCs w:val="24"/>
        </w:rPr>
        <w:t>附件2、项目经理无在建承诺书</w:t>
      </w:r>
    </w:p>
    <w:p w:rsidR="003D66F4" w:rsidRDefault="00F0033C">
      <w:pPr>
        <w:spacing w:line="360" w:lineRule="auto"/>
        <w:rPr>
          <w:rFonts w:hAnsi="宋体"/>
          <w:sz w:val="21"/>
          <w:szCs w:val="21"/>
          <w:u w:val="single"/>
        </w:rPr>
      </w:pPr>
      <w:r>
        <w:rPr>
          <w:rFonts w:hAnsi="宋体" w:hint="eastAsia"/>
          <w:sz w:val="21"/>
          <w:szCs w:val="21"/>
        </w:rPr>
        <w:t>致</w:t>
      </w:r>
      <w:r>
        <w:rPr>
          <w:rFonts w:hAnsi="宋体" w:hint="eastAsia"/>
          <w:sz w:val="21"/>
          <w:szCs w:val="21"/>
          <w:u w:val="single"/>
        </w:rPr>
        <w:t xml:space="preserve">     （招标人）    </w:t>
      </w:r>
      <w:r>
        <w:rPr>
          <w:rFonts w:hAnsi="宋体" w:hint="eastAsia"/>
          <w:sz w:val="21"/>
          <w:szCs w:val="21"/>
        </w:rPr>
        <w:t>：</w:t>
      </w:r>
    </w:p>
    <w:p w:rsidR="003D66F4" w:rsidRDefault="00F0033C">
      <w:pPr>
        <w:spacing w:line="440" w:lineRule="exact"/>
        <w:ind w:firstLineChars="200" w:firstLine="420"/>
        <w:rPr>
          <w:rFonts w:hAnsi="宋体"/>
          <w:sz w:val="21"/>
          <w:szCs w:val="21"/>
        </w:rPr>
      </w:pPr>
      <w:r>
        <w:rPr>
          <w:rFonts w:hAnsi="宋体" w:hint="eastAsia"/>
          <w:sz w:val="21"/>
          <w:szCs w:val="21"/>
        </w:rPr>
        <w:t>我方在此声明，我方拟派往（项目名称）</w:t>
      </w:r>
      <w:r w:rsidR="004B6124">
        <w:rPr>
          <w:rFonts w:hAnsi="宋体" w:hint="eastAsia"/>
          <w:sz w:val="21"/>
          <w:szCs w:val="21"/>
          <w:u w:val="single"/>
        </w:rPr>
        <w:t xml:space="preserve">  </w:t>
      </w:r>
      <w:r>
        <w:rPr>
          <w:rFonts w:hAnsi="宋体" w:hint="eastAsia"/>
          <w:sz w:val="21"/>
          <w:szCs w:val="21"/>
        </w:rPr>
        <w:t>标段（以下简称“本工程”）的项目经理（项目经理姓名）现阶段没有担任任何在施建设工程项目的项目经理。</w:t>
      </w:r>
    </w:p>
    <w:p w:rsidR="003D66F4" w:rsidRDefault="00F0033C">
      <w:pPr>
        <w:spacing w:line="440" w:lineRule="exact"/>
        <w:ind w:firstLineChars="200" w:firstLine="420"/>
        <w:rPr>
          <w:rFonts w:hAnsi="宋体"/>
          <w:sz w:val="21"/>
          <w:szCs w:val="21"/>
        </w:rPr>
      </w:pPr>
      <w:r>
        <w:rPr>
          <w:rFonts w:hAnsi="宋体" w:hint="eastAsia"/>
          <w:sz w:val="21"/>
          <w:szCs w:val="21"/>
        </w:rPr>
        <w:t>我方保证上述信息的真实和准确，并愿意承担因我方就此弄虚作假所引起的一切法律后果。</w:t>
      </w:r>
    </w:p>
    <w:p w:rsidR="003D66F4" w:rsidRDefault="00F0033C">
      <w:pPr>
        <w:spacing w:line="440" w:lineRule="exact"/>
        <w:ind w:firstLineChars="200" w:firstLine="420"/>
        <w:rPr>
          <w:rFonts w:hAnsi="宋体"/>
          <w:sz w:val="21"/>
          <w:szCs w:val="21"/>
        </w:rPr>
      </w:pPr>
      <w:r>
        <w:rPr>
          <w:rFonts w:hAnsi="宋体" w:hint="eastAsia"/>
          <w:sz w:val="21"/>
          <w:szCs w:val="21"/>
        </w:rPr>
        <w:t>特此承诺</w:t>
      </w:r>
    </w:p>
    <w:p w:rsidR="003D66F4" w:rsidRDefault="00F0033C">
      <w:pPr>
        <w:spacing w:line="440" w:lineRule="exact"/>
        <w:jc w:val="right"/>
        <w:rPr>
          <w:rFonts w:hAnsi="宋体"/>
          <w:sz w:val="21"/>
          <w:szCs w:val="21"/>
        </w:rPr>
      </w:pPr>
      <w:r>
        <w:rPr>
          <w:rFonts w:hAnsi="宋体" w:hint="eastAsia"/>
          <w:sz w:val="21"/>
          <w:szCs w:val="21"/>
        </w:rPr>
        <w:t>投标人：（盖单位章）</w:t>
      </w:r>
    </w:p>
    <w:p w:rsidR="003D66F4" w:rsidRDefault="00F0033C">
      <w:pPr>
        <w:spacing w:line="440" w:lineRule="exact"/>
        <w:jc w:val="right"/>
        <w:rPr>
          <w:rFonts w:hAnsi="宋体"/>
          <w:sz w:val="21"/>
          <w:szCs w:val="21"/>
        </w:rPr>
      </w:pPr>
      <w:r>
        <w:rPr>
          <w:rFonts w:hAnsi="宋体" w:hint="eastAsia"/>
          <w:sz w:val="21"/>
          <w:szCs w:val="21"/>
        </w:rPr>
        <w:t>法定代表人或其委托代理人：（签字）</w:t>
      </w:r>
    </w:p>
    <w:p w:rsidR="003D66F4" w:rsidRDefault="00F0033C">
      <w:pPr>
        <w:spacing w:line="440" w:lineRule="exact"/>
        <w:jc w:val="right"/>
        <w:rPr>
          <w:rFonts w:hAnsi="宋体"/>
          <w:sz w:val="21"/>
          <w:szCs w:val="21"/>
        </w:rPr>
      </w:pPr>
      <w:r>
        <w:rPr>
          <w:rFonts w:hAnsi="宋体" w:hint="eastAsia"/>
          <w:sz w:val="21"/>
          <w:szCs w:val="21"/>
        </w:rPr>
        <w:t>项目经理：（签字）</w:t>
      </w:r>
    </w:p>
    <w:p w:rsidR="003D66F4" w:rsidRDefault="00F0033C">
      <w:pPr>
        <w:autoSpaceDE w:val="0"/>
        <w:autoSpaceDN w:val="0"/>
        <w:adjustRightInd w:val="0"/>
        <w:spacing w:line="380" w:lineRule="exact"/>
        <w:jc w:val="center"/>
        <w:rPr>
          <w:rFonts w:ascii="新宋体" w:eastAsia="新宋体" w:hAnsi="新宋体" w:cs="TimesNewRomanPSMT"/>
          <w:b/>
          <w:sz w:val="21"/>
          <w:szCs w:val="21"/>
        </w:rPr>
      </w:pPr>
      <w:r>
        <w:rPr>
          <w:rFonts w:hAnsi="宋体" w:hint="eastAsia"/>
          <w:sz w:val="21"/>
          <w:szCs w:val="21"/>
        </w:rPr>
        <w:t xml:space="preserve">                                                       年   月   日</w:t>
      </w:r>
    </w:p>
    <w:p w:rsidR="003D66F4" w:rsidRDefault="003D66F4">
      <w:pPr>
        <w:spacing w:line="312" w:lineRule="auto"/>
      </w:pPr>
    </w:p>
    <w:p w:rsidR="003D66F4" w:rsidRDefault="00F0033C">
      <w:pPr>
        <w:spacing w:line="312" w:lineRule="auto"/>
        <w:ind w:left="840" w:hangingChars="300" w:hanging="840"/>
        <w:jc w:val="center"/>
        <w:outlineLvl w:val="1"/>
        <w:rPr>
          <w:rFonts w:ascii="黑体" w:eastAsia="黑体" w:hAnsi="黑体" w:cs="黑体"/>
          <w:sz w:val="28"/>
          <w:szCs w:val="28"/>
        </w:rPr>
      </w:pPr>
      <w:bookmarkStart w:id="542" w:name="_Toc19527"/>
      <w:r>
        <w:rPr>
          <w:rFonts w:ascii="黑体" w:eastAsia="黑体" w:hAnsi="黑体" w:cs="黑体" w:hint="eastAsia"/>
          <w:sz w:val="28"/>
          <w:szCs w:val="28"/>
        </w:rPr>
        <w:t>十三、投标人须知前附表规定的其它材料</w:t>
      </w:r>
      <w:bookmarkEnd w:id="538"/>
      <w:bookmarkEnd w:id="539"/>
      <w:bookmarkEnd w:id="540"/>
      <w:bookmarkEnd w:id="541"/>
      <w:bookmarkEnd w:id="542"/>
    </w:p>
    <w:p w:rsidR="003D66F4" w:rsidRDefault="003D66F4">
      <w:pPr>
        <w:spacing w:line="312" w:lineRule="auto"/>
        <w:ind w:left="840" w:hangingChars="300" w:hanging="840"/>
        <w:jc w:val="center"/>
        <w:outlineLvl w:val="1"/>
        <w:rPr>
          <w:rFonts w:ascii="黑体" w:eastAsia="黑体" w:hAnsi="黑体" w:cs="黑体"/>
          <w:sz w:val="28"/>
          <w:szCs w:val="28"/>
        </w:rPr>
      </w:pPr>
    </w:p>
    <w:p w:rsidR="003D66F4" w:rsidRDefault="003D66F4">
      <w:pPr>
        <w:spacing w:line="312" w:lineRule="auto"/>
        <w:jc w:val="left"/>
        <w:outlineLvl w:val="1"/>
        <w:rPr>
          <w:rFonts w:ascii="黑体" w:eastAsia="黑体" w:hAnsi="黑体" w:cs="黑体"/>
          <w:sz w:val="28"/>
          <w:szCs w:val="28"/>
        </w:rPr>
      </w:pPr>
    </w:p>
    <w:p w:rsidR="003D66F4" w:rsidRDefault="003D66F4">
      <w:pPr>
        <w:pStyle w:val="a0"/>
        <w:ind w:firstLine="340"/>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F0033C">
      <w:pPr>
        <w:spacing w:line="312" w:lineRule="auto"/>
        <w:ind w:left="840" w:hangingChars="300" w:hanging="840"/>
        <w:jc w:val="left"/>
        <w:outlineLvl w:val="1"/>
        <w:rPr>
          <w:rFonts w:ascii="黑体" w:eastAsia="黑体" w:hAnsi="黑体" w:cs="黑体"/>
          <w:sz w:val="28"/>
          <w:szCs w:val="28"/>
        </w:rPr>
      </w:pPr>
      <w:r>
        <w:rPr>
          <w:rFonts w:ascii="黑体" w:eastAsia="黑体" w:hAnsi="黑体" w:cs="黑体" w:hint="eastAsia"/>
          <w:sz w:val="28"/>
          <w:szCs w:val="28"/>
        </w:rPr>
        <w:lastRenderedPageBreak/>
        <w:t>附表：             投标人主要参建人员签字备案表</w:t>
      </w:r>
    </w:p>
    <w:p w:rsidR="003D66F4" w:rsidRDefault="003D66F4">
      <w:pPr>
        <w:spacing w:line="312" w:lineRule="auto"/>
        <w:ind w:left="840" w:hangingChars="300" w:hanging="840"/>
        <w:jc w:val="left"/>
        <w:outlineLvl w:val="1"/>
        <w:rPr>
          <w:rFonts w:ascii="黑体" w:eastAsia="黑体" w:hAnsi="黑体" w:cs="黑体"/>
          <w:sz w:val="28"/>
          <w:szCs w:val="28"/>
        </w:rPr>
      </w:pPr>
    </w:p>
    <w:tbl>
      <w:tblPr>
        <w:tblW w:w="8628"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0"/>
        <w:gridCol w:w="1760"/>
        <w:gridCol w:w="1760"/>
        <w:gridCol w:w="1548"/>
        <w:gridCol w:w="1800"/>
      </w:tblGrid>
      <w:tr w:rsidR="003D66F4">
        <w:trPr>
          <w:trHeight w:val="663"/>
        </w:trPr>
        <w:tc>
          <w:tcPr>
            <w:tcW w:w="1760" w:type="dxa"/>
            <w:vAlign w:val="center"/>
          </w:tcPr>
          <w:p w:rsidR="003D66F4" w:rsidRDefault="00F0033C">
            <w:pPr>
              <w:spacing w:line="312" w:lineRule="auto"/>
              <w:jc w:val="center"/>
              <w:outlineLvl w:val="1"/>
              <w:rPr>
                <w:rFonts w:hAnsi="宋体" w:cs="黑体"/>
                <w:sz w:val="24"/>
              </w:rPr>
            </w:pPr>
            <w:r>
              <w:rPr>
                <w:rFonts w:hAnsi="宋体" w:cs="黑体" w:hint="eastAsia"/>
                <w:sz w:val="24"/>
              </w:rPr>
              <w:t>姓名</w:t>
            </w:r>
          </w:p>
        </w:tc>
        <w:tc>
          <w:tcPr>
            <w:tcW w:w="1760" w:type="dxa"/>
            <w:vAlign w:val="center"/>
          </w:tcPr>
          <w:p w:rsidR="003D66F4" w:rsidRDefault="00F0033C">
            <w:pPr>
              <w:spacing w:line="312" w:lineRule="auto"/>
              <w:jc w:val="center"/>
              <w:outlineLvl w:val="1"/>
              <w:rPr>
                <w:rFonts w:hAnsi="宋体" w:cs="黑体"/>
                <w:sz w:val="24"/>
              </w:rPr>
            </w:pPr>
            <w:r>
              <w:rPr>
                <w:rFonts w:hAnsi="宋体" w:cs="黑体" w:hint="eastAsia"/>
                <w:sz w:val="24"/>
              </w:rPr>
              <w:t>拟任职务</w:t>
            </w:r>
          </w:p>
        </w:tc>
        <w:tc>
          <w:tcPr>
            <w:tcW w:w="1760" w:type="dxa"/>
            <w:vAlign w:val="center"/>
          </w:tcPr>
          <w:p w:rsidR="003D66F4" w:rsidRDefault="00F0033C">
            <w:pPr>
              <w:spacing w:line="312" w:lineRule="auto"/>
              <w:jc w:val="center"/>
              <w:outlineLvl w:val="1"/>
              <w:rPr>
                <w:rFonts w:hAnsi="宋体" w:cs="黑体"/>
                <w:sz w:val="24"/>
              </w:rPr>
            </w:pPr>
            <w:r>
              <w:rPr>
                <w:rFonts w:hAnsi="宋体" w:cs="黑体" w:hint="eastAsia"/>
                <w:sz w:val="24"/>
              </w:rPr>
              <w:t>身份证号</w:t>
            </w:r>
          </w:p>
        </w:tc>
        <w:tc>
          <w:tcPr>
            <w:tcW w:w="1548" w:type="dxa"/>
            <w:vAlign w:val="center"/>
          </w:tcPr>
          <w:p w:rsidR="003D66F4" w:rsidRDefault="00F0033C">
            <w:pPr>
              <w:spacing w:line="312" w:lineRule="auto"/>
              <w:jc w:val="center"/>
              <w:outlineLvl w:val="1"/>
              <w:rPr>
                <w:rFonts w:hAnsi="宋体" w:cs="黑体"/>
                <w:sz w:val="24"/>
              </w:rPr>
            </w:pPr>
            <w:r>
              <w:rPr>
                <w:rFonts w:hAnsi="宋体" w:cs="黑体" w:hint="eastAsia"/>
                <w:sz w:val="24"/>
              </w:rPr>
              <w:t>联系电话</w:t>
            </w:r>
          </w:p>
        </w:tc>
        <w:tc>
          <w:tcPr>
            <w:tcW w:w="1800" w:type="dxa"/>
            <w:vAlign w:val="center"/>
          </w:tcPr>
          <w:p w:rsidR="003D66F4" w:rsidRDefault="00F0033C">
            <w:pPr>
              <w:spacing w:line="312" w:lineRule="auto"/>
              <w:jc w:val="center"/>
              <w:outlineLvl w:val="1"/>
              <w:rPr>
                <w:rFonts w:hAnsi="宋体" w:cs="黑体"/>
                <w:sz w:val="24"/>
              </w:rPr>
            </w:pPr>
            <w:r>
              <w:rPr>
                <w:rFonts w:hAnsi="宋体" w:cs="黑体" w:hint="eastAsia"/>
                <w:sz w:val="24"/>
              </w:rPr>
              <w:t>本人亲笔签名</w:t>
            </w:r>
          </w:p>
        </w:tc>
      </w:tr>
      <w:tr w:rsidR="003D66F4">
        <w:trPr>
          <w:trHeight w:val="596"/>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r w:rsidR="003D66F4">
        <w:trPr>
          <w:trHeight w:val="611"/>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r w:rsidR="003D66F4">
        <w:trPr>
          <w:trHeight w:val="596"/>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r w:rsidR="003D66F4">
        <w:trPr>
          <w:trHeight w:val="596"/>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r w:rsidR="003D66F4">
        <w:trPr>
          <w:trHeight w:val="596"/>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r w:rsidR="003D66F4">
        <w:trPr>
          <w:trHeight w:val="596"/>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r w:rsidR="003D66F4">
        <w:trPr>
          <w:trHeight w:val="596"/>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r w:rsidR="003D66F4">
        <w:trPr>
          <w:trHeight w:val="596"/>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r w:rsidR="003D66F4">
        <w:trPr>
          <w:trHeight w:val="596"/>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r w:rsidR="003D66F4">
        <w:trPr>
          <w:trHeight w:val="596"/>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r w:rsidR="003D66F4">
        <w:trPr>
          <w:trHeight w:val="611"/>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r w:rsidR="003D66F4">
        <w:trPr>
          <w:trHeight w:val="611"/>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bl>
    <w:p w:rsidR="003D66F4" w:rsidRDefault="003D66F4">
      <w:pPr>
        <w:autoSpaceDE w:val="0"/>
        <w:autoSpaceDN w:val="0"/>
        <w:adjustRightInd w:val="0"/>
        <w:spacing w:line="420" w:lineRule="exact"/>
        <w:jc w:val="center"/>
        <w:rPr>
          <w:rFonts w:hAnsi="宋体" w:cs="宋体"/>
          <w:b/>
          <w:sz w:val="36"/>
          <w:szCs w:val="36"/>
        </w:rPr>
      </w:pPr>
    </w:p>
    <w:sectPr w:rsidR="003D66F4" w:rsidSect="003D66F4">
      <w:footerReference w:type="default" r:id="rId17"/>
      <w:footerReference w:type="first" r:id="rId18"/>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8C6" w:rsidRDefault="00C328C6" w:rsidP="003D66F4">
      <w:r>
        <w:separator/>
      </w:r>
    </w:p>
  </w:endnote>
  <w:endnote w:type="continuationSeparator" w:id="1">
    <w:p w:rsidR="00C328C6" w:rsidRDefault="00C328C6" w:rsidP="003D66F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D0" w:rsidRDefault="004D7BFB">
    <w:pPr>
      <w:pStyle w:val="ab"/>
      <w:framePr w:wrap="around" w:vAnchor="text" w:hAnchor="margin" w:xAlign="center" w:y="1"/>
      <w:rPr>
        <w:rStyle w:val="af1"/>
      </w:rPr>
    </w:pPr>
    <w:r>
      <w:fldChar w:fldCharType="begin"/>
    </w:r>
    <w:r w:rsidR="000F4BD0">
      <w:rPr>
        <w:rStyle w:val="af1"/>
      </w:rPr>
      <w:instrText xml:space="preserve">PAGE  </w:instrText>
    </w:r>
    <w:r>
      <w:fldChar w:fldCharType="end"/>
    </w:r>
  </w:p>
  <w:p w:rsidR="000F4BD0" w:rsidRDefault="000F4BD0">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D0" w:rsidRDefault="000F4BD0">
    <w:pPr>
      <w:pStyle w:val="ab"/>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65A" w:rsidRDefault="003B365A">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D0" w:rsidRDefault="004D7BFB">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6147" o:spid="_x0000_s2049" type="#_x0000_t202" style="position:absolute;left:0;text-align:left;margin-left:0;margin-top:0;width:2in;height:2in;z-index:251657216;mso-wrap-style:none;mso-position-horizontal:center;mso-position-horizontal-relative:margin" filled="f" stroked="f" strokeweight="1.25pt">
          <v:textbox style="mso-fit-shape-to-text:t" inset="0,0,0,0">
            <w:txbxContent>
              <w:p w:rsidR="000F4BD0" w:rsidRDefault="004D7BFB">
                <w:pPr>
                  <w:pStyle w:val="ab"/>
                  <w:pBdr>
                    <w:top w:val="single" w:sz="4" w:space="0" w:color="auto"/>
                  </w:pBdr>
                  <w:ind w:right="360"/>
                  <w:jc w:val="center"/>
                </w:pPr>
                <w:r>
                  <w:fldChar w:fldCharType="begin"/>
                </w:r>
                <w:r w:rsidR="000F4BD0">
                  <w:rPr>
                    <w:rStyle w:val="af1"/>
                  </w:rPr>
                  <w:instrText xml:space="preserve"> PAGE </w:instrText>
                </w:r>
                <w:r>
                  <w:fldChar w:fldCharType="separate"/>
                </w:r>
                <w:r w:rsidR="00E32345">
                  <w:rPr>
                    <w:rStyle w:val="af1"/>
                    <w:noProof/>
                  </w:rPr>
                  <w:t>11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D0" w:rsidRDefault="004D7BFB">
    <w:pPr>
      <w:pStyle w:val="ab"/>
    </w:pPr>
    <w:r>
      <w:pict>
        <v:shapetype id="_x0000_t202" coordsize="21600,21600" o:spt="202" path="m,l,21600r21600,l21600,xe">
          <v:stroke joinstyle="miter"/>
          <v:path gradientshapeok="t" o:connecttype="rect"/>
        </v:shapetype>
        <v:shape id="文本框 6148" o:spid="_x0000_s2050" type="#_x0000_t202" style="position:absolute;margin-left:0;margin-top:0;width:2in;height:2in;z-index:251658240;mso-wrap-style:none;mso-position-horizontal:center;mso-position-horizontal-relative:margin" filled="f" stroked="f" strokeweight="1.25pt">
          <v:textbox style="mso-fit-shape-to-text:t" inset="0,0,0,0">
            <w:txbxContent>
              <w:p w:rsidR="000F4BD0" w:rsidRDefault="004D7BFB">
                <w:pPr>
                  <w:pStyle w:val="ab"/>
                </w:pPr>
                <w:fldSimple w:instr=" PAGE  \* MERGEFORMAT ">
                  <w:r w:rsidR="000F4BD0">
                    <w:t>31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8C6" w:rsidRDefault="00C328C6" w:rsidP="003D66F4">
      <w:r>
        <w:separator/>
      </w:r>
    </w:p>
  </w:footnote>
  <w:footnote w:type="continuationSeparator" w:id="1">
    <w:p w:rsidR="00C328C6" w:rsidRDefault="00C328C6" w:rsidP="003D6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65A" w:rsidRDefault="003B365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D0" w:rsidRDefault="000F4BD0">
    <w:pPr>
      <w:pStyle w:val="ac"/>
      <w:pBdr>
        <w:bottom w:val="single" w:sz="4" w:space="1" w:color="auto"/>
      </w:pBdr>
      <w:jc w:val="left"/>
      <w:rPr>
        <w:rFonts w:ascii="华文新魏" w:eastAsia="华文新魏"/>
        <w:b/>
        <w:iCs/>
      </w:rPr>
    </w:pPr>
    <w:r>
      <w:rPr>
        <w:rFonts w:ascii="华文新魏" w:eastAsia="华文新魏" w:hint="eastAsia"/>
        <w:b/>
        <w:iC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D0" w:rsidRDefault="000F4BD0">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9E4692D"/>
    <w:multiLevelType w:val="singleLevel"/>
    <w:tmpl w:val="59E4692D"/>
    <w:lvl w:ilvl="0">
      <w:start w:val="4"/>
      <w:numFmt w:val="decimal"/>
      <w:suff w:val="nothing"/>
      <w:lvlText w:val="%1、"/>
      <w:lvlJc w:val="left"/>
    </w:lvl>
  </w:abstractNum>
  <w:abstractNum w:abstractNumId="2">
    <w:nsid w:val="5A716AF5"/>
    <w:multiLevelType w:val="singleLevel"/>
    <w:tmpl w:val="5A716AF5"/>
    <w:lvl w:ilvl="0">
      <w:start w:val="6"/>
      <w:numFmt w:val="decimal"/>
      <w:lvlText w:val="%1."/>
      <w:lvlJc w:val="left"/>
      <w:pPr>
        <w:tabs>
          <w:tab w:val="left" w:pos="312"/>
        </w:tabs>
      </w:pPr>
    </w:lvl>
  </w:abstractNum>
  <w:abstractNum w:abstractNumId="3">
    <w:nsid w:val="7AA2390C"/>
    <w:multiLevelType w:val="singleLevel"/>
    <w:tmpl w:val="7AA2390C"/>
    <w:lvl w:ilvl="0">
      <w:start w:val="1"/>
      <w:numFmt w:val="decimal"/>
      <w:suff w:val="nothing"/>
      <w:lvlText w:val="（%1）"/>
      <w:lvlJc w:val="left"/>
      <w:rPr>
        <w:b/>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5AB0"/>
    <w:rsid w:val="000031B4"/>
    <w:rsid w:val="00024B24"/>
    <w:rsid w:val="000250F5"/>
    <w:rsid w:val="0004109C"/>
    <w:rsid w:val="00045885"/>
    <w:rsid w:val="000657CA"/>
    <w:rsid w:val="00073680"/>
    <w:rsid w:val="000A51D3"/>
    <w:rsid w:val="000A551D"/>
    <w:rsid w:val="000F293C"/>
    <w:rsid w:val="000F4BD0"/>
    <w:rsid w:val="001037D8"/>
    <w:rsid w:val="001514E9"/>
    <w:rsid w:val="0015298F"/>
    <w:rsid w:val="0015664C"/>
    <w:rsid w:val="00163F4A"/>
    <w:rsid w:val="00190A09"/>
    <w:rsid w:val="001B0A26"/>
    <w:rsid w:val="001B5513"/>
    <w:rsid w:val="001B56FA"/>
    <w:rsid w:val="001C534A"/>
    <w:rsid w:val="00210D09"/>
    <w:rsid w:val="002167CD"/>
    <w:rsid w:val="002829B0"/>
    <w:rsid w:val="002F05C2"/>
    <w:rsid w:val="00316922"/>
    <w:rsid w:val="00344EF4"/>
    <w:rsid w:val="00375AA7"/>
    <w:rsid w:val="003906E5"/>
    <w:rsid w:val="003A38D2"/>
    <w:rsid w:val="003B365A"/>
    <w:rsid w:val="003B5784"/>
    <w:rsid w:val="003D66F4"/>
    <w:rsid w:val="004249D2"/>
    <w:rsid w:val="00491D60"/>
    <w:rsid w:val="004B6124"/>
    <w:rsid w:val="004C0790"/>
    <w:rsid w:val="004C689B"/>
    <w:rsid w:val="004D7BFB"/>
    <w:rsid w:val="00544044"/>
    <w:rsid w:val="005512A1"/>
    <w:rsid w:val="00557579"/>
    <w:rsid w:val="00570CB8"/>
    <w:rsid w:val="00571631"/>
    <w:rsid w:val="005856A4"/>
    <w:rsid w:val="005E1F60"/>
    <w:rsid w:val="005F11A3"/>
    <w:rsid w:val="0062087B"/>
    <w:rsid w:val="00646F68"/>
    <w:rsid w:val="00694BC5"/>
    <w:rsid w:val="00695E5D"/>
    <w:rsid w:val="006D3815"/>
    <w:rsid w:val="006E347F"/>
    <w:rsid w:val="006E53A4"/>
    <w:rsid w:val="006F4B8A"/>
    <w:rsid w:val="00722E0B"/>
    <w:rsid w:val="00725500"/>
    <w:rsid w:val="007535DF"/>
    <w:rsid w:val="00754F62"/>
    <w:rsid w:val="007709EC"/>
    <w:rsid w:val="00787430"/>
    <w:rsid w:val="007B0DBF"/>
    <w:rsid w:val="007B1AD0"/>
    <w:rsid w:val="007D7BC7"/>
    <w:rsid w:val="007D7EE1"/>
    <w:rsid w:val="007E1BAE"/>
    <w:rsid w:val="007E7630"/>
    <w:rsid w:val="007F2D09"/>
    <w:rsid w:val="008237ED"/>
    <w:rsid w:val="00841C77"/>
    <w:rsid w:val="00851B66"/>
    <w:rsid w:val="00855AB0"/>
    <w:rsid w:val="00857F47"/>
    <w:rsid w:val="008919FA"/>
    <w:rsid w:val="00897270"/>
    <w:rsid w:val="008D2EE6"/>
    <w:rsid w:val="008D5981"/>
    <w:rsid w:val="00964988"/>
    <w:rsid w:val="009C7049"/>
    <w:rsid w:val="009D7175"/>
    <w:rsid w:val="009F159C"/>
    <w:rsid w:val="00A04F53"/>
    <w:rsid w:val="00A36F89"/>
    <w:rsid w:val="00A41864"/>
    <w:rsid w:val="00A525A0"/>
    <w:rsid w:val="00A601EC"/>
    <w:rsid w:val="00A7379F"/>
    <w:rsid w:val="00AA1E9A"/>
    <w:rsid w:val="00AA3C2B"/>
    <w:rsid w:val="00AB4241"/>
    <w:rsid w:val="00AB6E2A"/>
    <w:rsid w:val="00B53ECE"/>
    <w:rsid w:val="00B856E9"/>
    <w:rsid w:val="00BA46AC"/>
    <w:rsid w:val="00BB40BE"/>
    <w:rsid w:val="00BB5DED"/>
    <w:rsid w:val="00BF343B"/>
    <w:rsid w:val="00C12499"/>
    <w:rsid w:val="00C30735"/>
    <w:rsid w:val="00C328C6"/>
    <w:rsid w:val="00C43802"/>
    <w:rsid w:val="00C473D8"/>
    <w:rsid w:val="00C531C3"/>
    <w:rsid w:val="00C82002"/>
    <w:rsid w:val="00CB7321"/>
    <w:rsid w:val="00CC24C5"/>
    <w:rsid w:val="00D0077F"/>
    <w:rsid w:val="00D33B1E"/>
    <w:rsid w:val="00D47AED"/>
    <w:rsid w:val="00D74B96"/>
    <w:rsid w:val="00DE2E58"/>
    <w:rsid w:val="00DE64DC"/>
    <w:rsid w:val="00DF43DA"/>
    <w:rsid w:val="00E02997"/>
    <w:rsid w:val="00E32140"/>
    <w:rsid w:val="00E32345"/>
    <w:rsid w:val="00E356C1"/>
    <w:rsid w:val="00E436B6"/>
    <w:rsid w:val="00E85307"/>
    <w:rsid w:val="00EA176C"/>
    <w:rsid w:val="00EB6D64"/>
    <w:rsid w:val="00ED0D9C"/>
    <w:rsid w:val="00F0033C"/>
    <w:rsid w:val="00F00815"/>
    <w:rsid w:val="00F54ED7"/>
    <w:rsid w:val="0802444C"/>
    <w:rsid w:val="0C197752"/>
    <w:rsid w:val="50324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D66F4"/>
    <w:pPr>
      <w:widowControl w:val="0"/>
      <w:jc w:val="both"/>
    </w:pPr>
    <w:rPr>
      <w:rFonts w:ascii="宋体" w:hAnsi="Times New Roman"/>
      <w:sz w:val="34"/>
    </w:rPr>
  </w:style>
  <w:style w:type="paragraph" w:styleId="1">
    <w:name w:val="heading 1"/>
    <w:basedOn w:val="a"/>
    <w:next w:val="a"/>
    <w:link w:val="1Char"/>
    <w:qFormat/>
    <w:rsid w:val="003D66F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D66F4"/>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3D66F4"/>
    <w:pPr>
      <w:keepNext/>
      <w:keepLines/>
      <w:spacing w:before="260" w:after="260" w:line="416" w:lineRule="auto"/>
      <w:outlineLvl w:val="2"/>
    </w:pPr>
    <w:rPr>
      <w:b/>
      <w:bCs/>
      <w:sz w:val="32"/>
      <w:szCs w:val="32"/>
    </w:rPr>
  </w:style>
  <w:style w:type="paragraph" w:styleId="4">
    <w:name w:val="heading 4"/>
    <w:basedOn w:val="a"/>
    <w:next w:val="a"/>
    <w:link w:val="4Char"/>
    <w:qFormat/>
    <w:rsid w:val="003D66F4"/>
    <w:pPr>
      <w:keepNext/>
      <w:keepLines/>
      <w:spacing w:line="360" w:lineRule="auto"/>
      <w:outlineLvl w:val="3"/>
    </w:pPr>
    <w:rPr>
      <w:rFonts w:ascii="Arial" w:hAnsi="Arial"/>
      <w:b/>
      <w:bCs/>
      <w:szCs w:val="28"/>
    </w:rPr>
  </w:style>
  <w:style w:type="paragraph" w:styleId="5">
    <w:name w:val="heading 5"/>
    <w:basedOn w:val="a"/>
    <w:next w:val="a"/>
    <w:link w:val="5Char"/>
    <w:qFormat/>
    <w:rsid w:val="003D66F4"/>
    <w:pPr>
      <w:keepNext/>
      <w:keepLines/>
      <w:spacing w:before="280" w:after="290" w:line="376" w:lineRule="auto"/>
      <w:outlineLvl w:val="4"/>
    </w:pPr>
    <w:rPr>
      <w:b/>
      <w:bCs/>
      <w:sz w:val="28"/>
      <w:szCs w:val="28"/>
    </w:rPr>
  </w:style>
  <w:style w:type="paragraph" w:styleId="6">
    <w:name w:val="heading 6"/>
    <w:basedOn w:val="a"/>
    <w:next w:val="a"/>
    <w:link w:val="6Char"/>
    <w:qFormat/>
    <w:rsid w:val="003D66F4"/>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3D66F4"/>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3D66F4"/>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3D66F4"/>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rsid w:val="003D66F4"/>
    <w:pPr>
      <w:ind w:firstLineChars="100" w:firstLine="420"/>
    </w:pPr>
  </w:style>
  <w:style w:type="paragraph" w:styleId="a4">
    <w:name w:val="Body Text"/>
    <w:basedOn w:val="a"/>
    <w:link w:val="Char0"/>
    <w:unhideWhenUsed/>
    <w:qFormat/>
    <w:rsid w:val="003D66F4"/>
    <w:pPr>
      <w:spacing w:after="120"/>
    </w:pPr>
  </w:style>
  <w:style w:type="paragraph" w:styleId="a5">
    <w:name w:val="Normal Indent"/>
    <w:basedOn w:val="a"/>
    <w:qFormat/>
    <w:rsid w:val="003D66F4"/>
    <w:pPr>
      <w:ind w:firstLineChars="200" w:firstLine="420"/>
    </w:pPr>
  </w:style>
  <w:style w:type="paragraph" w:styleId="a6">
    <w:name w:val="Document Map"/>
    <w:basedOn w:val="a"/>
    <w:link w:val="Char1"/>
    <w:semiHidden/>
    <w:qFormat/>
    <w:rsid w:val="003D66F4"/>
    <w:pPr>
      <w:shd w:val="clear" w:color="auto" w:fill="000080"/>
    </w:pPr>
  </w:style>
  <w:style w:type="paragraph" w:styleId="30">
    <w:name w:val="Body Text 3"/>
    <w:basedOn w:val="a"/>
    <w:link w:val="3Char0"/>
    <w:rsid w:val="003D66F4"/>
    <w:rPr>
      <w:sz w:val="24"/>
    </w:rPr>
  </w:style>
  <w:style w:type="paragraph" w:styleId="a7">
    <w:name w:val="Body Text Indent"/>
    <w:basedOn w:val="a"/>
    <w:link w:val="Char2"/>
    <w:rsid w:val="003D66F4"/>
    <w:pPr>
      <w:spacing w:after="120"/>
      <w:ind w:leftChars="200" w:left="420"/>
    </w:pPr>
  </w:style>
  <w:style w:type="paragraph" w:styleId="31">
    <w:name w:val="toc 3"/>
    <w:basedOn w:val="a"/>
    <w:next w:val="a"/>
    <w:semiHidden/>
    <w:qFormat/>
    <w:rsid w:val="003D66F4"/>
    <w:pPr>
      <w:ind w:leftChars="400" w:left="840"/>
    </w:pPr>
  </w:style>
  <w:style w:type="paragraph" w:styleId="a8">
    <w:name w:val="Plain Text"/>
    <w:basedOn w:val="a"/>
    <w:link w:val="Char10"/>
    <w:qFormat/>
    <w:rsid w:val="003D66F4"/>
    <w:rPr>
      <w:rFonts w:hAnsi="Courier New" w:cs="Courier New"/>
      <w:kern w:val="2"/>
      <w:sz w:val="21"/>
      <w:szCs w:val="21"/>
    </w:rPr>
  </w:style>
  <w:style w:type="paragraph" w:styleId="a9">
    <w:name w:val="Date"/>
    <w:basedOn w:val="a"/>
    <w:next w:val="a"/>
    <w:link w:val="Char3"/>
    <w:rsid w:val="003D66F4"/>
    <w:pPr>
      <w:ind w:leftChars="2500" w:left="100"/>
    </w:pPr>
  </w:style>
  <w:style w:type="paragraph" w:styleId="20">
    <w:name w:val="Body Text Indent 2"/>
    <w:basedOn w:val="a"/>
    <w:link w:val="2Char0"/>
    <w:qFormat/>
    <w:rsid w:val="003D66F4"/>
    <w:pPr>
      <w:spacing w:after="120" w:line="480" w:lineRule="auto"/>
      <w:ind w:leftChars="200" w:left="420"/>
    </w:pPr>
  </w:style>
  <w:style w:type="paragraph" w:styleId="aa">
    <w:name w:val="Balloon Text"/>
    <w:basedOn w:val="a"/>
    <w:link w:val="Char4"/>
    <w:semiHidden/>
    <w:rsid w:val="003D66F4"/>
    <w:rPr>
      <w:sz w:val="18"/>
      <w:szCs w:val="18"/>
    </w:rPr>
  </w:style>
  <w:style w:type="paragraph" w:styleId="ab">
    <w:name w:val="footer"/>
    <w:basedOn w:val="a"/>
    <w:link w:val="Char11"/>
    <w:uiPriority w:val="99"/>
    <w:qFormat/>
    <w:rsid w:val="003D66F4"/>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c">
    <w:name w:val="header"/>
    <w:basedOn w:val="a"/>
    <w:link w:val="Char5"/>
    <w:rsid w:val="003D66F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3D66F4"/>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3D66F4"/>
    <w:pPr>
      <w:ind w:firstLineChars="200" w:firstLine="420"/>
    </w:pPr>
    <w:rPr>
      <w:rFonts w:hAnsi="宋体"/>
    </w:rPr>
  </w:style>
  <w:style w:type="paragraph" w:styleId="21">
    <w:name w:val="Body Text 2"/>
    <w:basedOn w:val="a"/>
    <w:link w:val="2Char1"/>
    <w:rsid w:val="003D66F4"/>
    <w:pPr>
      <w:spacing w:after="120" w:line="480" w:lineRule="auto"/>
    </w:pPr>
    <w:rPr>
      <w:rFonts w:ascii="Calibri" w:hAnsi="Calibri"/>
      <w:kern w:val="2"/>
      <w:sz w:val="21"/>
      <w:szCs w:val="24"/>
    </w:rPr>
  </w:style>
  <w:style w:type="paragraph" w:styleId="ad">
    <w:name w:val="Normal (Web)"/>
    <w:basedOn w:val="a"/>
    <w:qFormat/>
    <w:rsid w:val="003D66F4"/>
    <w:pPr>
      <w:widowControl/>
      <w:spacing w:before="100" w:beforeAutospacing="1" w:after="100" w:afterAutospacing="1"/>
      <w:jc w:val="left"/>
    </w:pPr>
    <w:rPr>
      <w:rFonts w:hAnsi="宋体" w:cs="宋体"/>
      <w:sz w:val="24"/>
    </w:rPr>
  </w:style>
  <w:style w:type="paragraph" w:styleId="ae">
    <w:name w:val="Title"/>
    <w:basedOn w:val="a"/>
    <w:link w:val="Char6"/>
    <w:qFormat/>
    <w:rsid w:val="003D66F4"/>
    <w:pPr>
      <w:adjustRightInd w:val="0"/>
      <w:spacing w:before="240" w:after="60" w:line="420" w:lineRule="atLeast"/>
      <w:jc w:val="center"/>
      <w:textAlignment w:val="baseline"/>
      <w:outlineLvl w:val="0"/>
    </w:pPr>
    <w:rPr>
      <w:rFonts w:ascii="Arial" w:hAnsi="Arial"/>
      <w:b/>
      <w:sz w:val="32"/>
    </w:rPr>
  </w:style>
  <w:style w:type="table" w:styleId="af">
    <w:name w:val="Table Grid"/>
    <w:basedOn w:val="a2"/>
    <w:uiPriority w:val="99"/>
    <w:unhideWhenUsed/>
    <w:rsid w:val="003D66F4"/>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3D66F4"/>
    <w:rPr>
      <w:b/>
      <w:bCs/>
    </w:rPr>
  </w:style>
  <w:style w:type="character" w:styleId="af1">
    <w:name w:val="page number"/>
    <w:basedOn w:val="a1"/>
    <w:qFormat/>
    <w:rsid w:val="003D66F4"/>
  </w:style>
  <w:style w:type="character" w:styleId="af2">
    <w:name w:val="FollowedHyperlink"/>
    <w:qFormat/>
    <w:rsid w:val="003D66F4"/>
    <w:rPr>
      <w:color w:val="000000"/>
      <w:u w:val="none"/>
    </w:rPr>
  </w:style>
  <w:style w:type="character" w:styleId="af3">
    <w:name w:val="Emphasis"/>
    <w:basedOn w:val="a1"/>
    <w:qFormat/>
    <w:rsid w:val="003D66F4"/>
  </w:style>
  <w:style w:type="character" w:styleId="af4">
    <w:name w:val="Hyperlink"/>
    <w:qFormat/>
    <w:rsid w:val="003D66F4"/>
    <w:rPr>
      <w:color w:val="000000"/>
      <w:u w:val="none"/>
    </w:rPr>
  </w:style>
  <w:style w:type="character" w:customStyle="1" w:styleId="1Char">
    <w:name w:val="标题 1 Char"/>
    <w:basedOn w:val="a1"/>
    <w:link w:val="1"/>
    <w:rsid w:val="003D66F4"/>
    <w:rPr>
      <w:rFonts w:ascii="宋体" w:eastAsia="宋体" w:hAnsi="Times New Roman" w:cs="Times New Roman"/>
      <w:b/>
      <w:bCs/>
      <w:kern w:val="44"/>
      <w:sz w:val="44"/>
      <w:szCs w:val="44"/>
    </w:rPr>
  </w:style>
  <w:style w:type="character" w:customStyle="1" w:styleId="2Char">
    <w:name w:val="标题 2 Char"/>
    <w:basedOn w:val="a1"/>
    <w:link w:val="2"/>
    <w:rsid w:val="003D66F4"/>
    <w:rPr>
      <w:rFonts w:ascii="Arial" w:eastAsia="黑体" w:hAnsi="Arial" w:cs="Times New Roman"/>
      <w:b/>
      <w:bCs/>
      <w:sz w:val="32"/>
      <w:szCs w:val="32"/>
    </w:rPr>
  </w:style>
  <w:style w:type="character" w:customStyle="1" w:styleId="3Char">
    <w:name w:val="标题 3 Char"/>
    <w:basedOn w:val="a1"/>
    <w:link w:val="3"/>
    <w:qFormat/>
    <w:rsid w:val="003D66F4"/>
    <w:rPr>
      <w:rFonts w:ascii="宋体" w:eastAsia="宋体" w:hAnsi="Times New Roman" w:cs="Times New Roman"/>
      <w:b/>
      <w:bCs/>
      <w:kern w:val="0"/>
      <w:sz w:val="32"/>
      <w:szCs w:val="32"/>
    </w:rPr>
  </w:style>
  <w:style w:type="character" w:customStyle="1" w:styleId="4Char">
    <w:name w:val="标题 4 Char"/>
    <w:basedOn w:val="a1"/>
    <w:link w:val="4"/>
    <w:rsid w:val="003D66F4"/>
    <w:rPr>
      <w:rFonts w:ascii="Arial" w:eastAsia="宋体" w:hAnsi="Arial" w:cs="Times New Roman"/>
      <w:b/>
      <w:bCs/>
      <w:kern w:val="0"/>
      <w:sz w:val="34"/>
      <w:szCs w:val="28"/>
    </w:rPr>
  </w:style>
  <w:style w:type="character" w:customStyle="1" w:styleId="5Char">
    <w:name w:val="标题 5 Char"/>
    <w:basedOn w:val="a1"/>
    <w:link w:val="5"/>
    <w:rsid w:val="003D66F4"/>
    <w:rPr>
      <w:rFonts w:ascii="宋体" w:eastAsia="宋体" w:hAnsi="Times New Roman" w:cs="Times New Roman"/>
      <w:b/>
      <w:bCs/>
      <w:kern w:val="0"/>
      <w:sz w:val="28"/>
      <w:szCs w:val="28"/>
    </w:rPr>
  </w:style>
  <w:style w:type="character" w:customStyle="1" w:styleId="6Char">
    <w:name w:val="标题 6 Char"/>
    <w:basedOn w:val="a1"/>
    <w:link w:val="6"/>
    <w:qFormat/>
    <w:rsid w:val="003D66F4"/>
    <w:rPr>
      <w:rFonts w:ascii="Arial" w:eastAsia="黑体" w:hAnsi="Arial" w:cs="Times New Roman"/>
      <w:b/>
      <w:bCs/>
      <w:kern w:val="0"/>
      <w:sz w:val="24"/>
      <w:szCs w:val="20"/>
    </w:rPr>
  </w:style>
  <w:style w:type="character" w:customStyle="1" w:styleId="7Char">
    <w:name w:val="标题 7 Char"/>
    <w:basedOn w:val="a1"/>
    <w:link w:val="7"/>
    <w:qFormat/>
    <w:rsid w:val="003D66F4"/>
    <w:rPr>
      <w:rFonts w:ascii="宋体" w:eastAsia="宋体" w:hAnsi="Times New Roman" w:cs="Times New Roman"/>
      <w:b/>
      <w:bCs/>
      <w:kern w:val="0"/>
      <w:sz w:val="24"/>
      <w:szCs w:val="20"/>
    </w:rPr>
  </w:style>
  <w:style w:type="character" w:customStyle="1" w:styleId="8Char">
    <w:name w:val="标题 8 Char"/>
    <w:basedOn w:val="a1"/>
    <w:link w:val="8"/>
    <w:rsid w:val="003D66F4"/>
    <w:rPr>
      <w:rFonts w:ascii="Arial" w:eastAsia="黑体" w:hAnsi="Arial" w:cs="Times New Roman"/>
      <w:kern w:val="0"/>
      <w:sz w:val="24"/>
      <w:szCs w:val="20"/>
    </w:rPr>
  </w:style>
  <w:style w:type="character" w:customStyle="1" w:styleId="9Char">
    <w:name w:val="标题 9 Char"/>
    <w:basedOn w:val="a1"/>
    <w:link w:val="9"/>
    <w:qFormat/>
    <w:rsid w:val="003D66F4"/>
    <w:rPr>
      <w:rFonts w:ascii="Arial" w:eastAsia="黑体" w:hAnsi="Arial" w:cs="Times New Roman"/>
      <w:kern w:val="0"/>
      <w:sz w:val="34"/>
      <w:szCs w:val="21"/>
    </w:rPr>
  </w:style>
  <w:style w:type="character" w:customStyle="1" w:styleId="red1">
    <w:name w:val="red1"/>
    <w:basedOn w:val="a1"/>
    <w:qFormat/>
    <w:rsid w:val="003D66F4"/>
    <w:rPr>
      <w:color w:val="FF0000"/>
      <w:sz w:val="18"/>
      <w:szCs w:val="18"/>
    </w:rPr>
  </w:style>
  <w:style w:type="character" w:customStyle="1" w:styleId="tit1">
    <w:name w:val="tit1"/>
    <w:basedOn w:val="a1"/>
    <w:qFormat/>
    <w:rsid w:val="003D66F4"/>
  </w:style>
  <w:style w:type="character" w:customStyle="1" w:styleId="green">
    <w:name w:val="green"/>
    <w:basedOn w:val="a1"/>
    <w:qFormat/>
    <w:rsid w:val="003D66F4"/>
    <w:rPr>
      <w:color w:val="66AE00"/>
      <w:sz w:val="18"/>
      <w:szCs w:val="18"/>
    </w:rPr>
  </w:style>
  <w:style w:type="character" w:customStyle="1" w:styleId="red2">
    <w:name w:val="red2"/>
    <w:basedOn w:val="a1"/>
    <w:qFormat/>
    <w:rsid w:val="003D66F4"/>
    <w:rPr>
      <w:color w:val="CC0000"/>
    </w:rPr>
  </w:style>
  <w:style w:type="character" w:customStyle="1" w:styleId="sl">
    <w:name w:val="sl"/>
    <w:basedOn w:val="a1"/>
    <w:rsid w:val="003D66F4"/>
  </w:style>
  <w:style w:type="character" w:customStyle="1" w:styleId="green1">
    <w:name w:val="green1"/>
    <w:basedOn w:val="a1"/>
    <w:qFormat/>
    <w:rsid w:val="003D66F4"/>
    <w:rPr>
      <w:color w:val="66AE00"/>
      <w:sz w:val="18"/>
      <w:szCs w:val="18"/>
    </w:rPr>
  </w:style>
  <w:style w:type="character" w:customStyle="1" w:styleId="right">
    <w:name w:val="right"/>
    <w:basedOn w:val="a1"/>
    <w:qFormat/>
    <w:rsid w:val="003D66F4"/>
    <w:rPr>
      <w:color w:val="999999"/>
      <w:sz w:val="18"/>
      <w:szCs w:val="18"/>
    </w:rPr>
  </w:style>
  <w:style w:type="character" w:customStyle="1" w:styleId="lsr">
    <w:name w:val="lsr"/>
    <w:basedOn w:val="a1"/>
    <w:rsid w:val="003D66F4"/>
  </w:style>
  <w:style w:type="character" w:customStyle="1" w:styleId="textcontents">
    <w:name w:val="textcontents"/>
    <w:basedOn w:val="a1"/>
    <w:qFormat/>
    <w:rsid w:val="003D66F4"/>
  </w:style>
  <w:style w:type="character" w:customStyle="1" w:styleId="red3">
    <w:name w:val="red3"/>
    <w:basedOn w:val="a1"/>
    <w:rsid w:val="003D66F4"/>
    <w:rPr>
      <w:color w:val="FF0000"/>
    </w:rPr>
  </w:style>
  <w:style w:type="character" w:customStyle="1" w:styleId="Char7">
    <w:name w:val="页脚 Char"/>
    <w:uiPriority w:val="99"/>
    <w:rsid w:val="003D66F4"/>
    <w:rPr>
      <w:sz w:val="18"/>
      <w:szCs w:val="18"/>
    </w:rPr>
  </w:style>
  <w:style w:type="character" w:customStyle="1" w:styleId="hover25">
    <w:name w:val="hover25"/>
    <w:basedOn w:val="a1"/>
    <w:qFormat/>
    <w:rsid w:val="003D66F4"/>
  </w:style>
  <w:style w:type="character" w:customStyle="1" w:styleId="blue">
    <w:name w:val="blue"/>
    <w:basedOn w:val="a1"/>
    <w:qFormat/>
    <w:rsid w:val="003D66F4"/>
    <w:rPr>
      <w:color w:val="0371C6"/>
      <w:sz w:val="21"/>
      <w:szCs w:val="21"/>
    </w:rPr>
  </w:style>
  <w:style w:type="character" w:customStyle="1" w:styleId="font161">
    <w:name w:val="font161"/>
    <w:rsid w:val="003D66F4"/>
    <w:rPr>
      <w:b/>
      <w:bCs/>
      <w:sz w:val="32"/>
      <w:szCs w:val="32"/>
    </w:rPr>
  </w:style>
  <w:style w:type="character" w:customStyle="1" w:styleId="Char8">
    <w:name w:val="纯文本 Char"/>
    <w:qFormat/>
    <w:rsid w:val="003D66F4"/>
    <w:rPr>
      <w:rFonts w:ascii="宋体" w:eastAsia="宋体" w:hAnsi="Courier New" w:cs="Courier New"/>
      <w:szCs w:val="21"/>
    </w:rPr>
  </w:style>
  <w:style w:type="character" w:customStyle="1" w:styleId="tit">
    <w:name w:val="tit"/>
    <w:basedOn w:val="a1"/>
    <w:qFormat/>
    <w:rsid w:val="003D66F4"/>
  </w:style>
  <w:style w:type="character" w:customStyle="1" w:styleId="down">
    <w:name w:val="down"/>
    <w:rsid w:val="003D66F4"/>
    <w:rPr>
      <w:shd w:val="clear" w:color="auto" w:fill="DAEEF9"/>
    </w:rPr>
  </w:style>
  <w:style w:type="character" w:customStyle="1" w:styleId="lsl">
    <w:name w:val="lsl"/>
    <w:basedOn w:val="a1"/>
    <w:qFormat/>
    <w:rsid w:val="003D66F4"/>
  </w:style>
  <w:style w:type="character" w:customStyle="1" w:styleId="red">
    <w:name w:val="red"/>
    <w:basedOn w:val="a1"/>
    <w:qFormat/>
    <w:rsid w:val="003D66F4"/>
    <w:rPr>
      <w:color w:val="FF0000"/>
      <w:sz w:val="18"/>
      <w:szCs w:val="18"/>
    </w:rPr>
  </w:style>
  <w:style w:type="character" w:customStyle="1" w:styleId="apple-converted-space">
    <w:name w:val="apple-converted-space"/>
    <w:basedOn w:val="a1"/>
    <w:rsid w:val="003D66F4"/>
  </w:style>
  <w:style w:type="character" w:customStyle="1" w:styleId="sr">
    <w:name w:val="sr"/>
    <w:basedOn w:val="a1"/>
    <w:qFormat/>
    <w:rsid w:val="003D66F4"/>
  </w:style>
  <w:style w:type="character" w:customStyle="1" w:styleId="gb-jt">
    <w:name w:val="gb-jt"/>
    <w:basedOn w:val="a1"/>
    <w:qFormat/>
    <w:rsid w:val="003D66F4"/>
  </w:style>
  <w:style w:type="paragraph" w:customStyle="1" w:styleId="af5">
    <w:name w:val="正文 + 自动设置"/>
    <w:basedOn w:val="1"/>
    <w:qFormat/>
    <w:rsid w:val="003D66F4"/>
    <w:pPr>
      <w:tabs>
        <w:tab w:val="left" w:pos="840"/>
      </w:tabs>
      <w:spacing w:before="360" w:after="360" w:line="480" w:lineRule="auto"/>
      <w:jc w:val="center"/>
    </w:pPr>
    <w:rPr>
      <w:rFonts w:eastAsia="黑体"/>
      <w:bCs w:val="0"/>
      <w:sz w:val="36"/>
      <w:szCs w:val="20"/>
    </w:rPr>
  </w:style>
  <w:style w:type="character" w:customStyle="1" w:styleId="Char6">
    <w:name w:val="标题 Char"/>
    <w:basedOn w:val="a1"/>
    <w:link w:val="ae"/>
    <w:qFormat/>
    <w:rsid w:val="003D66F4"/>
    <w:rPr>
      <w:rFonts w:ascii="Arial" w:eastAsia="宋体" w:hAnsi="Arial" w:cs="Times New Roman"/>
      <w:b/>
      <w:kern w:val="0"/>
      <w:sz w:val="32"/>
      <w:szCs w:val="20"/>
    </w:rPr>
  </w:style>
  <w:style w:type="character" w:customStyle="1" w:styleId="Char10">
    <w:name w:val="纯文本 Char1"/>
    <w:basedOn w:val="a1"/>
    <w:link w:val="a8"/>
    <w:uiPriority w:val="99"/>
    <w:semiHidden/>
    <w:rsid w:val="003D66F4"/>
    <w:rPr>
      <w:rFonts w:ascii="宋体" w:eastAsia="宋体" w:hAnsi="Courier New" w:cs="Courier New"/>
      <w:kern w:val="0"/>
      <w:szCs w:val="21"/>
    </w:rPr>
  </w:style>
  <w:style w:type="paragraph" w:customStyle="1" w:styleId="CharCharCharCharCharCharCharCharCharCharCharCharCharCharCharChar">
    <w:name w:val="Char Char Char Char Char Char Char Char Char Char Char Char Char Char Char Char"/>
    <w:basedOn w:val="a"/>
    <w:qFormat/>
    <w:rsid w:val="003D66F4"/>
    <w:pPr>
      <w:snapToGrid w:val="0"/>
      <w:spacing w:line="360" w:lineRule="auto"/>
      <w:ind w:firstLineChars="200" w:firstLine="200"/>
    </w:pPr>
    <w:rPr>
      <w:rFonts w:ascii="Times New Roman"/>
      <w:kern w:val="2"/>
      <w:sz w:val="21"/>
      <w:szCs w:val="24"/>
    </w:rPr>
  </w:style>
  <w:style w:type="paragraph" w:customStyle="1" w:styleId="af6">
    <w:name w:val="表格"/>
    <w:basedOn w:val="a"/>
    <w:rsid w:val="003D66F4"/>
    <w:pPr>
      <w:jc w:val="center"/>
      <w:textAlignment w:val="center"/>
    </w:pPr>
    <w:rPr>
      <w:rFonts w:ascii="华文细黑" w:hAnsi="华文细黑"/>
    </w:rPr>
  </w:style>
  <w:style w:type="paragraph" w:styleId="af7">
    <w:name w:val="List Paragraph"/>
    <w:basedOn w:val="a"/>
    <w:qFormat/>
    <w:rsid w:val="003D66F4"/>
    <w:pPr>
      <w:adjustRightInd w:val="0"/>
      <w:snapToGrid w:val="0"/>
      <w:spacing w:line="360" w:lineRule="auto"/>
      <w:ind w:firstLineChars="200" w:firstLine="420"/>
    </w:pPr>
    <w:rPr>
      <w:color w:val="000000"/>
      <w:szCs w:val="21"/>
    </w:rPr>
  </w:style>
  <w:style w:type="character" w:customStyle="1" w:styleId="Char0">
    <w:name w:val="正文文本 Char"/>
    <w:basedOn w:val="a1"/>
    <w:link w:val="a4"/>
    <w:qFormat/>
    <w:rsid w:val="003D66F4"/>
    <w:rPr>
      <w:rFonts w:ascii="宋体" w:eastAsia="宋体" w:hAnsi="Times New Roman" w:cs="Times New Roman"/>
      <w:kern w:val="0"/>
      <w:sz w:val="34"/>
      <w:szCs w:val="20"/>
    </w:rPr>
  </w:style>
  <w:style w:type="character" w:customStyle="1" w:styleId="Char">
    <w:name w:val="正文首行缩进 Char"/>
    <w:basedOn w:val="Char0"/>
    <w:link w:val="a0"/>
    <w:rsid w:val="003D66F4"/>
    <w:rPr>
      <w:rFonts w:ascii="宋体" w:eastAsia="宋体" w:hAnsi="Times New Roman" w:cs="Times New Roman"/>
      <w:kern w:val="0"/>
      <w:sz w:val="34"/>
      <w:szCs w:val="20"/>
    </w:rPr>
  </w:style>
  <w:style w:type="character" w:customStyle="1" w:styleId="2Char0">
    <w:name w:val="正文文本缩进 2 Char"/>
    <w:basedOn w:val="a1"/>
    <w:link w:val="20"/>
    <w:rsid w:val="003D66F4"/>
    <w:rPr>
      <w:rFonts w:ascii="宋体" w:eastAsia="宋体" w:hAnsi="Times New Roman" w:cs="Times New Roman"/>
      <w:kern w:val="0"/>
      <w:sz w:val="34"/>
      <w:szCs w:val="20"/>
    </w:rPr>
  </w:style>
  <w:style w:type="paragraph" w:customStyle="1" w:styleId="60">
    <w:name w:val="6'"/>
    <w:basedOn w:val="a"/>
    <w:rsid w:val="003D66F4"/>
    <w:pPr>
      <w:autoSpaceDE w:val="0"/>
      <w:autoSpaceDN w:val="0"/>
      <w:adjustRightInd w:val="0"/>
      <w:snapToGrid w:val="0"/>
      <w:spacing w:line="320" w:lineRule="exact"/>
      <w:jc w:val="center"/>
      <w:textAlignment w:val="baseline"/>
    </w:pPr>
    <w:rPr>
      <w:spacing w:val="20"/>
      <w:kern w:val="28"/>
    </w:rPr>
  </w:style>
  <w:style w:type="paragraph" w:customStyle="1" w:styleId="378020">
    <w:name w:val="样式 标题 3 + (中文) 黑体 小四 非加粗 段前: 7.8 磅 段后: 0 磅 行距: 固定值 20 磅"/>
    <w:basedOn w:val="3"/>
    <w:rsid w:val="003D66F4"/>
    <w:pPr>
      <w:spacing w:before="0" w:after="0" w:line="400" w:lineRule="exact"/>
    </w:pPr>
    <w:rPr>
      <w:rFonts w:eastAsia="黑体" w:cs="宋体"/>
      <w:b w:val="0"/>
      <w:bCs w:val="0"/>
      <w:sz w:val="24"/>
      <w:szCs w:val="20"/>
    </w:rPr>
  </w:style>
  <w:style w:type="character" w:customStyle="1" w:styleId="Char2">
    <w:name w:val="正文文本缩进 Char"/>
    <w:basedOn w:val="a1"/>
    <w:link w:val="a7"/>
    <w:rsid w:val="003D66F4"/>
    <w:rPr>
      <w:rFonts w:ascii="宋体" w:eastAsia="宋体" w:hAnsi="Times New Roman" w:cs="Times New Roman"/>
      <w:kern w:val="0"/>
      <w:sz w:val="34"/>
      <w:szCs w:val="20"/>
    </w:rPr>
  </w:style>
  <w:style w:type="paragraph" w:customStyle="1" w:styleId="11">
    <w:name w:val="1"/>
    <w:basedOn w:val="a"/>
    <w:next w:val="a"/>
    <w:qFormat/>
    <w:rsid w:val="003D66F4"/>
  </w:style>
  <w:style w:type="character" w:customStyle="1" w:styleId="Char11">
    <w:name w:val="页脚 Char1"/>
    <w:basedOn w:val="a1"/>
    <w:link w:val="ab"/>
    <w:uiPriority w:val="99"/>
    <w:semiHidden/>
    <w:rsid w:val="003D66F4"/>
    <w:rPr>
      <w:rFonts w:ascii="宋体" w:eastAsia="宋体" w:hAnsi="Times New Roman" w:cs="Times New Roman"/>
      <w:kern w:val="0"/>
      <w:sz w:val="18"/>
      <w:szCs w:val="18"/>
    </w:rPr>
  </w:style>
  <w:style w:type="character" w:customStyle="1" w:styleId="3Char0">
    <w:name w:val="正文文本 3 Char"/>
    <w:basedOn w:val="a1"/>
    <w:link w:val="30"/>
    <w:rsid w:val="003D66F4"/>
    <w:rPr>
      <w:rFonts w:ascii="宋体" w:eastAsia="宋体" w:hAnsi="Times New Roman" w:cs="Times New Roman"/>
      <w:kern w:val="0"/>
      <w:sz w:val="24"/>
      <w:szCs w:val="20"/>
    </w:rPr>
  </w:style>
  <w:style w:type="character" w:customStyle="1" w:styleId="Char4">
    <w:name w:val="批注框文本 Char"/>
    <w:basedOn w:val="a1"/>
    <w:link w:val="aa"/>
    <w:semiHidden/>
    <w:qFormat/>
    <w:rsid w:val="003D66F4"/>
    <w:rPr>
      <w:rFonts w:ascii="宋体" w:eastAsia="宋体" w:hAnsi="Times New Roman" w:cs="Times New Roman"/>
      <w:kern w:val="0"/>
      <w:sz w:val="18"/>
      <w:szCs w:val="18"/>
    </w:rPr>
  </w:style>
  <w:style w:type="paragraph" w:customStyle="1" w:styleId="p0">
    <w:name w:val="p0"/>
    <w:basedOn w:val="a"/>
    <w:rsid w:val="003D66F4"/>
    <w:pPr>
      <w:widowControl/>
      <w:spacing w:line="408" w:lineRule="auto"/>
      <w:ind w:left="1"/>
      <w:textAlignment w:val="bottom"/>
    </w:pPr>
    <w:rPr>
      <w:color w:val="000000"/>
    </w:rPr>
  </w:style>
  <w:style w:type="paragraph" w:customStyle="1" w:styleId="2TimesNewRoman5020">
    <w:name w:val="样式 标题 2 + Times New Roman 四号 非加粗 段前: 5 磅 段后: 0 磅 行距: 固定值 20..."/>
    <w:basedOn w:val="2"/>
    <w:rsid w:val="003D66F4"/>
    <w:pPr>
      <w:spacing w:before="100" w:after="0" w:line="400" w:lineRule="exact"/>
    </w:pPr>
    <w:rPr>
      <w:rFonts w:ascii="Times New Roman" w:hAnsi="Times New Roman" w:cs="宋体"/>
      <w:b w:val="0"/>
      <w:bCs w:val="0"/>
      <w:sz w:val="28"/>
      <w:szCs w:val="20"/>
    </w:rPr>
  </w:style>
  <w:style w:type="character" w:customStyle="1" w:styleId="3Char1">
    <w:name w:val="正文文本缩进 3 Char"/>
    <w:basedOn w:val="a1"/>
    <w:link w:val="32"/>
    <w:qFormat/>
    <w:rsid w:val="003D66F4"/>
    <w:rPr>
      <w:rFonts w:ascii="宋体" w:eastAsia="宋体" w:hAnsi="宋体" w:cs="Times New Roman"/>
      <w:kern w:val="0"/>
      <w:sz w:val="34"/>
      <w:szCs w:val="20"/>
    </w:rPr>
  </w:style>
  <w:style w:type="character" w:customStyle="1" w:styleId="Char1">
    <w:name w:val="文档结构图 Char"/>
    <w:basedOn w:val="a1"/>
    <w:link w:val="a6"/>
    <w:semiHidden/>
    <w:rsid w:val="003D66F4"/>
    <w:rPr>
      <w:rFonts w:ascii="宋体" w:eastAsia="宋体" w:hAnsi="Times New Roman" w:cs="Times New Roman"/>
      <w:kern w:val="0"/>
      <w:sz w:val="34"/>
      <w:szCs w:val="20"/>
      <w:shd w:val="clear" w:color="auto" w:fill="000080"/>
    </w:rPr>
  </w:style>
  <w:style w:type="character" w:customStyle="1" w:styleId="Char5">
    <w:name w:val="页眉 Char"/>
    <w:basedOn w:val="a1"/>
    <w:link w:val="ac"/>
    <w:rsid w:val="003D66F4"/>
    <w:rPr>
      <w:rFonts w:ascii="宋体" w:eastAsia="宋体" w:hAnsi="Times New Roman" w:cs="Times New Roman"/>
      <w:kern w:val="0"/>
      <w:sz w:val="18"/>
      <w:szCs w:val="18"/>
    </w:rPr>
  </w:style>
  <w:style w:type="character" w:customStyle="1" w:styleId="Char3">
    <w:name w:val="日期 Char"/>
    <w:basedOn w:val="a1"/>
    <w:link w:val="a9"/>
    <w:qFormat/>
    <w:rsid w:val="003D66F4"/>
    <w:rPr>
      <w:rFonts w:ascii="宋体" w:eastAsia="宋体" w:hAnsi="Times New Roman" w:cs="Times New Roman"/>
      <w:kern w:val="0"/>
      <w:sz w:val="34"/>
      <w:szCs w:val="20"/>
    </w:rPr>
  </w:style>
  <w:style w:type="paragraph" w:customStyle="1" w:styleId="WPSOffice1">
    <w:name w:val="WPSOffice手动目录 1"/>
    <w:rsid w:val="003D66F4"/>
    <w:rPr>
      <w:rFonts w:ascii="Times New Roman" w:hAnsi="Times New Roman"/>
      <w:sz w:val="21"/>
      <w:szCs w:val="22"/>
    </w:rPr>
  </w:style>
  <w:style w:type="paragraph" w:customStyle="1" w:styleId="Default">
    <w:name w:val="Default"/>
    <w:rsid w:val="003D66F4"/>
    <w:pPr>
      <w:widowControl w:val="0"/>
      <w:autoSpaceDE w:val="0"/>
      <w:autoSpaceDN w:val="0"/>
      <w:adjustRightInd w:val="0"/>
    </w:pPr>
    <w:rPr>
      <w:rFonts w:ascii="宋体" w:hAnsi="Times New Roman" w:cs="宋体"/>
      <w:color w:val="000000"/>
      <w:sz w:val="24"/>
      <w:szCs w:val="24"/>
    </w:rPr>
  </w:style>
  <w:style w:type="paragraph" w:customStyle="1" w:styleId="Char9">
    <w:name w:val="Char"/>
    <w:basedOn w:val="a"/>
    <w:qFormat/>
    <w:rsid w:val="003D66F4"/>
    <w:rPr>
      <w:rFonts w:ascii="仿宋_GB2312" w:eastAsia="仿宋_GB2312"/>
      <w:b/>
      <w:sz w:val="32"/>
      <w:szCs w:val="32"/>
    </w:rPr>
  </w:style>
  <w:style w:type="paragraph" w:customStyle="1" w:styleId="Char12">
    <w:name w:val="Char1"/>
    <w:basedOn w:val="a"/>
    <w:rsid w:val="003D66F4"/>
    <w:pPr>
      <w:adjustRightInd w:val="0"/>
      <w:spacing w:line="600" w:lineRule="exact"/>
      <w:ind w:firstLineChars="200" w:firstLine="560"/>
      <w:jc w:val="center"/>
    </w:pPr>
  </w:style>
  <w:style w:type="paragraph" w:customStyle="1" w:styleId="af8">
    <w:name w:val="表格文字"/>
    <w:basedOn w:val="a"/>
    <w:rsid w:val="003D66F4"/>
    <w:pPr>
      <w:adjustRightInd w:val="0"/>
      <w:spacing w:line="420" w:lineRule="atLeast"/>
      <w:jc w:val="left"/>
      <w:textAlignment w:val="baseline"/>
    </w:pPr>
  </w:style>
  <w:style w:type="paragraph" w:customStyle="1" w:styleId="12">
    <w:name w:val="正文1"/>
    <w:qFormat/>
    <w:rsid w:val="003D66F4"/>
    <w:pPr>
      <w:widowControl w:val="0"/>
      <w:adjustRightInd w:val="0"/>
      <w:spacing w:line="312" w:lineRule="atLeast"/>
      <w:jc w:val="both"/>
      <w:textAlignment w:val="baseline"/>
    </w:pPr>
    <w:rPr>
      <w:rFonts w:ascii="宋体" w:hAnsi="Times New Roman"/>
      <w:sz w:val="34"/>
    </w:rPr>
  </w:style>
  <w:style w:type="paragraph" w:customStyle="1" w:styleId="16620">
    <w:name w:val="样式 标题 1 + 黑体 三号 非加粗 居中 段前: 6 磅 段后: 6 磅 行距: 固定值 20 磅"/>
    <w:basedOn w:val="1"/>
    <w:rsid w:val="003D66F4"/>
    <w:pPr>
      <w:spacing w:before="120" w:after="120" w:line="400" w:lineRule="exact"/>
      <w:jc w:val="center"/>
    </w:pPr>
    <w:rPr>
      <w:rFonts w:ascii="黑体" w:eastAsia="黑体" w:hAnsi="黑体" w:cs="宋体"/>
      <w:b w:val="0"/>
      <w:bCs w:val="0"/>
      <w:sz w:val="32"/>
      <w:szCs w:val="20"/>
    </w:rPr>
  </w:style>
  <w:style w:type="paragraph" w:customStyle="1" w:styleId="ParaCharCharCharCharCharCharChar">
    <w:name w:val="默认段落字体 Para Char Char Char Char Char Char Char"/>
    <w:basedOn w:val="a"/>
    <w:qFormat/>
    <w:rsid w:val="003D66F4"/>
    <w:rPr>
      <w:rFonts w:ascii="Tahoma" w:hAnsi="Tahoma"/>
      <w:sz w:val="24"/>
    </w:rPr>
  </w:style>
  <w:style w:type="character" w:customStyle="1" w:styleId="2Char1">
    <w:name w:val="正文文本 2 Char"/>
    <w:basedOn w:val="a1"/>
    <w:link w:val="21"/>
    <w:rsid w:val="003D66F4"/>
    <w:rPr>
      <w:rFonts w:ascii="Calibri" w:eastAsia="宋体" w:hAnsi="Calibri" w:cs="Times New Roman"/>
      <w:szCs w:val="24"/>
    </w:rPr>
  </w:style>
  <w:style w:type="paragraph" w:customStyle="1" w:styleId="WPSPlain">
    <w:name w:val="WPS Plain"/>
    <w:rsid w:val="003D66F4"/>
  </w:style>
  <w:style w:type="paragraph" w:customStyle="1" w:styleId="af9">
    <w:name w:val="正文格式"/>
    <w:uiPriority w:val="99"/>
    <w:qFormat/>
    <w:rsid w:val="004B6124"/>
    <w:pPr>
      <w:spacing w:line="360" w:lineRule="auto"/>
      <w:ind w:firstLineChars="200" w:firstLine="200"/>
    </w:pPr>
    <w:rPr>
      <w:rFonts w:ascii="宋体" w:hAnsi="宋体"/>
      <w:kern w:val="2"/>
      <w:sz w:val="28"/>
      <w:szCs w:val="22"/>
    </w:rPr>
  </w:style>
</w:styles>
</file>

<file path=word/webSettings.xml><?xml version="1.0" encoding="utf-8"?>
<w:webSettings xmlns:r="http://schemas.openxmlformats.org/officeDocument/2006/relationships" xmlns:w="http://schemas.openxmlformats.org/wordprocessingml/2006/main">
  <w:divs>
    <w:div w:id="296185167">
      <w:bodyDiv w:val="1"/>
      <w:marLeft w:val="0"/>
      <w:marRight w:val="0"/>
      <w:marTop w:val="0"/>
      <w:marBottom w:val="0"/>
      <w:divBdr>
        <w:top w:val="none" w:sz="0" w:space="0" w:color="auto"/>
        <w:left w:val="none" w:sz="0" w:space="0" w:color="auto"/>
        <w:bottom w:val="none" w:sz="0" w:space="0" w:color="auto"/>
        <w:right w:val="none" w:sz="0" w:space="0" w:color="auto"/>
      </w:divBdr>
      <w:divsChild>
        <w:div w:id="192962664">
          <w:marLeft w:val="0"/>
          <w:marRight w:val="0"/>
          <w:marTop w:val="0"/>
          <w:marBottom w:val="0"/>
          <w:divBdr>
            <w:top w:val="single" w:sz="6" w:space="20" w:color="E7E7E7"/>
            <w:left w:val="single" w:sz="6" w:space="20" w:color="E7E7E7"/>
            <w:bottom w:val="single" w:sz="6" w:space="20" w:color="E7E7E7"/>
            <w:right w:val="single" w:sz="6" w:space="20" w:color="E7E7E7"/>
          </w:divBdr>
          <w:divsChild>
            <w:div w:id="104272637">
              <w:marLeft w:val="0"/>
              <w:marRight w:val="0"/>
              <w:marTop w:val="204"/>
              <w:marBottom w:val="0"/>
              <w:divBdr>
                <w:top w:val="none" w:sz="0" w:space="0" w:color="auto"/>
                <w:left w:val="none" w:sz="0" w:space="0" w:color="auto"/>
                <w:bottom w:val="none" w:sz="0" w:space="0" w:color="auto"/>
                <w:right w:val="none" w:sz="0" w:space="0" w:color="auto"/>
              </w:divBdr>
              <w:divsChild>
                <w:div w:id="2011710088">
                  <w:marLeft w:val="0"/>
                  <w:marRight w:val="0"/>
                  <w:marTop w:val="0"/>
                  <w:marBottom w:val="0"/>
                  <w:divBdr>
                    <w:top w:val="none" w:sz="0" w:space="0" w:color="auto"/>
                    <w:left w:val="none" w:sz="0" w:space="0" w:color="auto"/>
                    <w:bottom w:val="none" w:sz="0" w:space="0" w:color="auto"/>
                    <w:right w:val="none" w:sz="0" w:space="0" w:color="auto"/>
                  </w:divBdr>
                  <w:divsChild>
                    <w:div w:id="11939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1BE4526D-ACA9-49B7-B0F7-B3A6094F04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68</Pages>
  <Words>6538</Words>
  <Characters>37271</Characters>
  <Application>Microsoft Office Word</Application>
  <DocSecurity>0</DocSecurity>
  <Lines>310</Lines>
  <Paragraphs>87</Paragraphs>
  <ScaleCrop>false</ScaleCrop>
  <Company>Microsoft</Company>
  <LinksUpToDate>false</LinksUpToDate>
  <CharactersWithSpaces>43722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河南诚安工程管理咨询有限公司:河南诚安工程管理咨询有限公司</dc:creator>
  <cp:keywords/>
  <dc:description/>
  <cp:lastModifiedBy>陕西瑞珂工程咨询有限责任公司:时运龙</cp:lastModifiedBy>
  <cp:revision>15</cp:revision>
  <cp:lastPrinted>2019-03-15T06:28:00Z</cp:lastPrinted>
  <dcterms:created xsi:type="dcterms:W3CDTF">2019-03-08T04:03:00Z</dcterms:created>
  <dcterms:modified xsi:type="dcterms:W3CDTF">2019-06-27T08:01:00Z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