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Pr="009E0049" w:rsidRDefault="00FE7155">
      <w:pPr>
        <w:jc w:val="center"/>
        <w:rPr>
          <w:rFonts w:asciiTheme="majorEastAsia" w:eastAsiaTheme="majorEastAsia" w:hAnsiTheme="majorEastAsia" w:cstheme="majorEastAsia"/>
          <w:b/>
          <w:bCs/>
          <w:color w:val="000000"/>
          <w:sz w:val="44"/>
          <w:szCs w:val="44"/>
        </w:rPr>
      </w:pPr>
    </w:p>
    <w:p w:rsidR="00FE7155" w:rsidRDefault="007F154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F6126C">
        <w:rPr>
          <w:rFonts w:asciiTheme="majorEastAsia" w:eastAsiaTheme="majorEastAsia" w:hAnsiTheme="majorEastAsia" w:cstheme="majorEastAsia" w:hint="eastAsia"/>
          <w:b/>
          <w:bCs/>
          <w:color w:val="000000"/>
          <w:sz w:val="44"/>
          <w:szCs w:val="44"/>
        </w:rPr>
        <w:t>市民政局</w:t>
      </w:r>
      <w:r>
        <w:rPr>
          <w:rFonts w:asciiTheme="majorEastAsia" w:eastAsiaTheme="majorEastAsia" w:hAnsiTheme="majorEastAsia" w:cstheme="majorEastAsia" w:hint="eastAsia"/>
          <w:b/>
          <w:bCs/>
          <w:color w:val="000000"/>
          <w:sz w:val="44"/>
          <w:szCs w:val="44"/>
        </w:rPr>
        <w:t>“</w:t>
      </w:r>
      <w:r w:rsidR="00651B17">
        <w:rPr>
          <w:rFonts w:asciiTheme="majorEastAsia" w:eastAsiaTheme="majorEastAsia" w:hAnsiTheme="majorEastAsia" w:cstheme="majorEastAsia" w:hint="eastAsia"/>
          <w:b/>
          <w:bCs/>
          <w:color w:val="000000"/>
          <w:sz w:val="44"/>
          <w:szCs w:val="44"/>
        </w:rPr>
        <w:t>市区特殊困难老人补助养老服务</w:t>
      </w:r>
      <w:r>
        <w:rPr>
          <w:rFonts w:asciiTheme="majorEastAsia" w:eastAsiaTheme="majorEastAsia" w:hAnsiTheme="majorEastAsia" w:cstheme="majorEastAsia" w:hint="eastAsia"/>
          <w:b/>
          <w:bCs/>
          <w:color w:val="000000"/>
          <w:sz w:val="44"/>
          <w:szCs w:val="44"/>
        </w:rPr>
        <w:t>”</w:t>
      </w:r>
      <w:r w:rsidR="00F6126C">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F6126C">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项目编号：ZFCG-G2019</w:t>
      </w:r>
      <w:r w:rsidR="00F0737C">
        <w:rPr>
          <w:rFonts w:asciiTheme="majorEastAsia" w:eastAsiaTheme="majorEastAsia" w:hAnsiTheme="majorEastAsia" w:cstheme="majorEastAsia" w:hint="eastAsia"/>
          <w:b/>
          <w:bCs/>
          <w:color w:val="000000"/>
          <w:sz w:val="36"/>
          <w:szCs w:val="36"/>
        </w:rPr>
        <w:t>028</w:t>
      </w:r>
      <w:r>
        <w:rPr>
          <w:rFonts w:asciiTheme="majorEastAsia" w:eastAsiaTheme="majorEastAsia" w:hAnsiTheme="majorEastAsia" w:cstheme="majorEastAsia" w:hint="eastAsia"/>
          <w:b/>
          <w:bCs/>
          <w:color w:val="000000"/>
          <w:sz w:val="36"/>
          <w:szCs w:val="36"/>
        </w:rPr>
        <w:t>号</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F6126C">
        <w:rPr>
          <w:rFonts w:asciiTheme="majorEastAsia" w:eastAsiaTheme="majorEastAsia" w:hAnsiTheme="majorEastAsia" w:cstheme="majorEastAsia" w:hint="eastAsia"/>
          <w:b/>
          <w:bCs/>
          <w:color w:val="000000"/>
          <w:sz w:val="36"/>
          <w:szCs w:val="36"/>
        </w:rPr>
        <w:t>民政局</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F6126C">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r w:rsidR="00F0737C">
        <w:rPr>
          <w:rFonts w:asciiTheme="majorEastAsia" w:eastAsiaTheme="majorEastAsia" w:hAnsiTheme="majorEastAsia" w:cstheme="majorEastAsia" w:hint="eastAsia"/>
          <w:b/>
          <w:bCs/>
          <w:color w:val="000000"/>
          <w:sz w:val="36"/>
          <w:szCs w:val="36"/>
        </w:rPr>
        <w:t>二十七</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155" w:rsidRDefault="00FE7155">
      <w:pPr>
        <w:jc w:val="cente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F6126C">
        <w:rPr>
          <w:rFonts w:hint="eastAsia"/>
          <w:color w:val="000000"/>
          <w:sz w:val="21"/>
          <w:szCs w:val="21"/>
          <w:shd w:val="clear" w:color="auto" w:fill="FFFFFF"/>
        </w:rPr>
        <w:t>许昌市民政局</w:t>
      </w:r>
      <w:r>
        <w:rPr>
          <w:rFonts w:hint="eastAsia"/>
          <w:color w:val="000000"/>
          <w:sz w:val="21"/>
          <w:szCs w:val="21"/>
          <w:shd w:val="clear" w:color="auto" w:fill="FFFFFF"/>
        </w:rPr>
        <w:t>的委托，对</w:t>
      </w:r>
      <w:r w:rsidR="00F6126C">
        <w:rPr>
          <w:rFonts w:hint="eastAsia"/>
          <w:color w:val="000000"/>
          <w:sz w:val="21"/>
          <w:szCs w:val="21"/>
          <w:shd w:val="clear" w:color="auto" w:fill="FFFFFF"/>
        </w:rPr>
        <w:t>“</w:t>
      </w:r>
      <w:r w:rsidR="00651B17">
        <w:rPr>
          <w:rFonts w:hint="eastAsia"/>
          <w:color w:val="000000"/>
          <w:sz w:val="21"/>
          <w:szCs w:val="21"/>
          <w:shd w:val="clear" w:color="auto" w:fill="FFFFFF"/>
        </w:rPr>
        <w:t>市区特殊困难老人补助养老服务</w:t>
      </w:r>
      <w:r w:rsidR="00F6126C">
        <w:rPr>
          <w:rFonts w:hint="eastAsia"/>
          <w:color w:val="000000"/>
          <w:sz w:val="21"/>
          <w:szCs w:val="21"/>
          <w:shd w:val="clear" w:color="auto" w:fill="FFFFFF"/>
        </w:rPr>
        <w:t>”</w:t>
      </w:r>
      <w:r>
        <w:rPr>
          <w:rFonts w:hint="eastAsia"/>
          <w:color w:val="000000"/>
          <w:sz w:val="21"/>
          <w:szCs w:val="21"/>
          <w:shd w:val="clear" w:color="auto" w:fill="FFFFFF"/>
        </w:rPr>
        <w:t>项目进行公开招标。现邀请符合本招标文件规定条件的供应商前来投标。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651B17" w:rsidRDefault="007F154A">
      <w:pPr>
        <w:pStyle w:val="ac"/>
        <w:widowControl/>
        <w:shd w:val="clear" w:color="auto" w:fill="FFFFFF"/>
        <w:spacing w:line="360" w:lineRule="auto"/>
        <w:ind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651B17">
        <w:rPr>
          <w:rFonts w:hint="eastAsia"/>
          <w:color w:val="000000"/>
          <w:sz w:val="21"/>
          <w:szCs w:val="21"/>
          <w:shd w:val="clear" w:color="auto" w:fill="FFFFFF"/>
        </w:rPr>
        <w:t>市区特殊困难老人补助养老服务</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（二）项目编号：ZFCG-G2019</w:t>
      </w:r>
      <w:r w:rsidR="00F0737C">
        <w:rPr>
          <w:rFonts w:asciiTheme="minorEastAsia" w:eastAsiaTheme="minorEastAsia" w:hAnsiTheme="minorEastAsia" w:cs="仿宋_GB2312" w:hint="eastAsia"/>
          <w:color w:val="000000"/>
          <w:sz w:val="21"/>
          <w:szCs w:val="21"/>
          <w:shd w:val="clear" w:color="auto" w:fill="FFFFFF"/>
        </w:rPr>
        <w:t>028</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651B17" w:rsidRPr="00651B17" w:rsidRDefault="007F154A" w:rsidP="00651B17">
      <w:pPr>
        <w:widowControl/>
        <w:shd w:val="clear" w:color="auto" w:fill="FFFFFF"/>
        <w:spacing w:line="520" w:lineRule="exact"/>
        <w:ind w:firstLineChars="200" w:firstLine="420"/>
        <w:jc w:val="left"/>
        <w:rPr>
          <w:rFonts w:ascii="Calibri" w:eastAsia="宋体" w:hAnsi="Calibri" w:cs="Times New Roman"/>
          <w:color w:val="000000"/>
          <w:szCs w:val="21"/>
          <w:shd w:val="clear" w:color="auto" w:fill="FFFFFF"/>
        </w:rPr>
      </w:pPr>
      <w:r>
        <w:rPr>
          <w:rFonts w:asciiTheme="minorEastAsia" w:hAnsiTheme="minorEastAsia" w:cs="仿宋_GB2312" w:hint="eastAsia"/>
          <w:color w:val="000000"/>
          <w:szCs w:val="21"/>
          <w:shd w:val="clear" w:color="auto" w:fill="FFFFFF"/>
        </w:rPr>
        <w:t>（四）项目主要内容、数量及要求：</w:t>
      </w:r>
      <w:r w:rsidR="00651B17" w:rsidRPr="00651B17">
        <w:rPr>
          <w:rFonts w:ascii="Calibri" w:eastAsia="宋体" w:hAnsi="Calibri" w:cs="Times New Roman" w:hint="eastAsia"/>
          <w:color w:val="000000"/>
          <w:szCs w:val="21"/>
          <w:shd w:val="clear" w:color="auto" w:fill="FFFFFF"/>
        </w:rPr>
        <w:t>为市区约</w:t>
      </w:r>
      <w:r w:rsidR="00651B17" w:rsidRPr="00651B17">
        <w:rPr>
          <w:rFonts w:ascii="Calibri" w:eastAsia="宋体" w:hAnsi="Calibri" w:cs="Times New Roman" w:hint="eastAsia"/>
          <w:color w:val="000000"/>
          <w:szCs w:val="21"/>
          <w:shd w:val="clear" w:color="auto" w:fill="FFFFFF"/>
        </w:rPr>
        <w:t>3179</w:t>
      </w:r>
      <w:r w:rsidR="00651B17" w:rsidRPr="00651B17">
        <w:rPr>
          <w:rFonts w:ascii="Calibri" w:eastAsia="宋体" w:hAnsi="Calibri" w:cs="Times New Roman" w:hint="eastAsia"/>
          <w:color w:val="000000"/>
          <w:szCs w:val="21"/>
          <w:shd w:val="clear" w:color="auto" w:fill="FFFFFF"/>
        </w:rPr>
        <w:t>名符合条件（</w:t>
      </w:r>
      <w:r w:rsidR="00651B17" w:rsidRPr="00651B17">
        <w:rPr>
          <w:rFonts w:ascii="Calibri" w:eastAsia="宋体" w:hAnsi="Calibri" w:cs="Times New Roman" w:hint="eastAsia"/>
          <w:color w:val="000000"/>
          <w:szCs w:val="21"/>
          <w:shd w:val="clear" w:color="auto" w:fill="FFFFFF"/>
        </w:rPr>
        <w:t>70</w:t>
      </w:r>
      <w:r w:rsidR="00651B17" w:rsidRPr="00651B17">
        <w:rPr>
          <w:rFonts w:ascii="Calibri" w:eastAsia="宋体" w:hAnsi="Calibri" w:cs="Times New Roman" w:hint="eastAsia"/>
          <w:color w:val="000000"/>
          <w:szCs w:val="21"/>
          <w:shd w:val="clear" w:color="auto" w:fill="FFFFFF"/>
        </w:rPr>
        <w:t>岁以上享受城乡低保待遇的老人、</w:t>
      </w:r>
      <w:r w:rsidR="00651B17" w:rsidRPr="00651B17">
        <w:rPr>
          <w:rFonts w:ascii="Calibri" w:eastAsia="宋体" w:hAnsi="Calibri" w:cs="Times New Roman" w:hint="eastAsia"/>
          <w:color w:val="000000"/>
          <w:szCs w:val="21"/>
          <w:shd w:val="clear" w:color="auto" w:fill="FFFFFF"/>
        </w:rPr>
        <w:t>80</w:t>
      </w:r>
      <w:r w:rsidR="00651B17" w:rsidRPr="00651B17">
        <w:rPr>
          <w:rFonts w:ascii="Calibri" w:eastAsia="宋体" w:hAnsi="Calibri" w:cs="Times New Roman" w:hint="eastAsia"/>
          <w:color w:val="000000"/>
          <w:szCs w:val="21"/>
          <w:shd w:val="clear" w:color="auto" w:fill="FFFFFF"/>
        </w:rPr>
        <w:t>岁以上失独老人、</w:t>
      </w:r>
      <w:r w:rsidR="00651B17" w:rsidRPr="00651B17">
        <w:rPr>
          <w:rFonts w:ascii="Calibri" w:eastAsia="宋体" w:hAnsi="Calibri" w:cs="Times New Roman" w:hint="eastAsia"/>
          <w:color w:val="000000"/>
          <w:szCs w:val="21"/>
          <w:shd w:val="clear" w:color="auto" w:fill="FFFFFF"/>
        </w:rPr>
        <w:t>80</w:t>
      </w:r>
      <w:r w:rsidR="00651B17" w:rsidRPr="00651B17">
        <w:rPr>
          <w:rFonts w:ascii="Calibri" w:eastAsia="宋体" w:hAnsi="Calibri" w:cs="Times New Roman" w:hint="eastAsia"/>
          <w:color w:val="000000"/>
          <w:szCs w:val="21"/>
          <w:shd w:val="clear" w:color="auto" w:fill="FFFFFF"/>
        </w:rPr>
        <w:t>岁以上重点优抚对象）的老人提供居家养老信息呼叫服务，为市区约</w:t>
      </w:r>
      <w:r w:rsidR="00651B17" w:rsidRPr="00651B17">
        <w:rPr>
          <w:rFonts w:ascii="Calibri" w:eastAsia="宋体" w:hAnsi="Calibri" w:cs="Times New Roman" w:hint="eastAsia"/>
          <w:color w:val="000000"/>
          <w:szCs w:val="21"/>
          <w:shd w:val="clear" w:color="auto" w:fill="FFFFFF"/>
        </w:rPr>
        <w:t>1187</w:t>
      </w:r>
      <w:r w:rsidR="00651B17" w:rsidRPr="00651B17">
        <w:rPr>
          <w:rFonts w:ascii="Calibri" w:eastAsia="宋体" w:hAnsi="Calibri" w:cs="Times New Roman" w:hint="eastAsia"/>
          <w:color w:val="000000"/>
          <w:szCs w:val="21"/>
          <w:shd w:val="clear" w:color="auto" w:fill="FFFFFF"/>
        </w:rPr>
        <w:t>名符合条件（</w:t>
      </w:r>
      <w:r w:rsidR="00651B17" w:rsidRPr="00651B17">
        <w:rPr>
          <w:rFonts w:ascii="Calibri" w:eastAsia="宋体" w:hAnsi="Calibri" w:cs="Times New Roman" w:hint="eastAsia"/>
          <w:color w:val="000000"/>
          <w:szCs w:val="21"/>
          <w:shd w:val="clear" w:color="auto" w:fill="FFFFFF"/>
        </w:rPr>
        <w:t>70</w:t>
      </w:r>
      <w:r w:rsidR="00651B17" w:rsidRPr="00651B17">
        <w:rPr>
          <w:rFonts w:ascii="Calibri" w:eastAsia="宋体" w:hAnsi="Calibri" w:cs="Times New Roman" w:hint="eastAsia"/>
          <w:color w:val="000000"/>
          <w:szCs w:val="21"/>
          <w:shd w:val="clear" w:color="auto" w:fill="FFFFFF"/>
        </w:rPr>
        <w:t>岁以上享受城乡低保待遇且达到介助或介护标准的老人、</w:t>
      </w:r>
      <w:r w:rsidR="00651B17" w:rsidRPr="00651B17">
        <w:rPr>
          <w:rFonts w:ascii="Calibri" w:eastAsia="宋体" w:hAnsi="Calibri" w:cs="Times New Roman" w:hint="eastAsia"/>
          <w:color w:val="000000"/>
          <w:szCs w:val="21"/>
          <w:shd w:val="clear" w:color="auto" w:fill="FFFFFF"/>
        </w:rPr>
        <w:t>80</w:t>
      </w:r>
      <w:r w:rsidR="00651B17" w:rsidRPr="00651B17">
        <w:rPr>
          <w:rFonts w:ascii="Calibri" w:eastAsia="宋体" w:hAnsi="Calibri" w:cs="Times New Roman" w:hint="eastAsia"/>
          <w:color w:val="000000"/>
          <w:szCs w:val="21"/>
          <w:shd w:val="clear" w:color="auto" w:fill="FFFFFF"/>
        </w:rPr>
        <w:t>岁以上重点优抚对象且达到介助或介护标准的老人）的老人（其中介助</w:t>
      </w:r>
      <w:r w:rsidR="00651B17" w:rsidRPr="00651B17">
        <w:rPr>
          <w:rFonts w:ascii="Calibri" w:eastAsia="宋体" w:hAnsi="Calibri" w:cs="Times New Roman" w:hint="eastAsia"/>
          <w:color w:val="000000"/>
          <w:szCs w:val="21"/>
          <w:shd w:val="clear" w:color="auto" w:fill="FFFFFF"/>
        </w:rPr>
        <w:t>826</w:t>
      </w:r>
      <w:r w:rsidR="00651B17" w:rsidRPr="00651B17">
        <w:rPr>
          <w:rFonts w:ascii="Calibri" w:eastAsia="宋体" w:hAnsi="Calibri" w:cs="Times New Roman" w:hint="eastAsia"/>
          <w:color w:val="000000"/>
          <w:szCs w:val="21"/>
          <w:shd w:val="clear" w:color="auto" w:fill="FFFFFF"/>
        </w:rPr>
        <w:t>人，介护</w:t>
      </w:r>
      <w:r w:rsidR="00651B17" w:rsidRPr="00651B17">
        <w:rPr>
          <w:rFonts w:ascii="Calibri" w:eastAsia="宋体" w:hAnsi="Calibri" w:cs="Times New Roman" w:hint="eastAsia"/>
          <w:color w:val="000000"/>
          <w:szCs w:val="21"/>
          <w:shd w:val="clear" w:color="auto" w:fill="FFFFFF"/>
        </w:rPr>
        <w:t>361</w:t>
      </w:r>
      <w:r w:rsidR="00651B17" w:rsidRPr="00651B17">
        <w:rPr>
          <w:rFonts w:ascii="Calibri" w:eastAsia="宋体" w:hAnsi="Calibri" w:cs="Times New Roman" w:hint="eastAsia"/>
          <w:color w:val="000000"/>
          <w:szCs w:val="21"/>
          <w:shd w:val="clear" w:color="auto" w:fill="FFFFFF"/>
        </w:rPr>
        <w:t>人）提供居家养老服务补助；</w:t>
      </w:r>
      <w:r w:rsidR="00651B17" w:rsidRPr="00651B17">
        <w:rPr>
          <w:rFonts w:ascii="Calibri" w:eastAsia="宋体" w:hAnsi="Calibri" w:cs="Times New Roman" w:hint="eastAsia"/>
          <w:color w:val="000000"/>
          <w:szCs w:val="21"/>
          <w:shd w:val="clear" w:color="auto" w:fill="FFFFFF"/>
        </w:rPr>
        <w:t>12349</w:t>
      </w:r>
      <w:r w:rsidR="00651B17" w:rsidRPr="00651B17">
        <w:rPr>
          <w:rFonts w:ascii="Calibri" w:eastAsia="宋体" w:hAnsi="Calibri" w:cs="Times New Roman" w:hint="eastAsia"/>
          <w:color w:val="000000"/>
          <w:szCs w:val="21"/>
          <w:shd w:val="clear" w:color="auto" w:fill="FFFFFF"/>
        </w:rPr>
        <w:t>平台运营和维护。</w:t>
      </w:r>
    </w:p>
    <w:p w:rsidR="00FE7155" w:rsidRPr="00F6126C" w:rsidRDefault="007F154A" w:rsidP="00F6126C">
      <w:pPr>
        <w:widowControl/>
        <w:shd w:val="clear" w:color="auto" w:fill="FFFFFF"/>
        <w:spacing w:line="500" w:lineRule="exact"/>
        <w:ind w:firstLineChars="200" w:firstLine="420"/>
        <w:jc w:val="left"/>
        <w:rPr>
          <w:rFonts w:ascii="Calibri" w:eastAsia="宋体" w:hAnsi="Calibri" w:cs="Times New Roman"/>
          <w:color w:val="000000"/>
          <w:szCs w:val="21"/>
          <w:shd w:val="clear" w:color="auto" w:fill="FFFFFF"/>
        </w:rPr>
      </w:pPr>
      <w:r>
        <w:rPr>
          <w:rFonts w:asciiTheme="minorEastAsia" w:hAnsiTheme="minorEastAsia" w:cs="仿宋_GB2312" w:hint="eastAsia"/>
          <w:color w:val="000000"/>
          <w:szCs w:val="21"/>
          <w:shd w:val="clear" w:color="auto" w:fill="FFFFFF"/>
        </w:rPr>
        <w:t>（五）预算金额：</w:t>
      </w:r>
      <w:r w:rsidR="00651B17">
        <w:rPr>
          <w:rFonts w:asciiTheme="minorEastAsia" w:hAnsiTheme="minorEastAsia" w:cs="仿宋_GB2312" w:hint="eastAsia"/>
          <w:color w:val="000000"/>
          <w:szCs w:val="21"/>
          <w:shd w:val="clear" w:color="auto" w:fill="FFFFFF"/>
        </w:rPr>
        <w:t>2400000</w:t>
      </w:r>
      <w:r>
        <w:rPr>
          <w:rFonts w:asciiTheme="minorEastAsia" w:hAnsiTheme="minorEastAsia" w:cs="仿宋_GB2312" w:hint="eastAsia"/>
          <w:color w:val="000000"/>
          <w:szCs w:val="21"/>
          <w:shd w:val="clear" w:color="auto" w:fill="FFFFFF"/>
        </w:rPr>
        <w:t>元。最高限价：</w:t>
      </w:r>
      <w:r w:rsidR="00651B17">
        <w:rPr>
          <w:rFonts w:asciiTheme="minorEastAsia" w:hAnsiTheme="minorEastAsia" w:cs="仿宋_GB2312" w:hint="eastAsia"/>
          <w:color w:val="000000"/>
          <w:szCs w:val="21"/>
          <w:shd w:val="clear" w:color="auto" w:fill="FFFFFF"/>
        </w:rPr>
        <w:t>2400000</w:t>
      </w:r>
      <w:r>
        <w:rPr>
          <w:rFonts w:asciiTheme="minorEastAsia" w:hAnsiTheme="minorEastAsia" w:cs="仿宋_GB2312" w:hint="eastAsia"/>
          <w:color w:val="000000"/>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F6126C">
        <w:rPr>
          <w:rFonts w:asciiTheme="minorEastAsia" w:eastAsiaTheme="minorEastAsia" w:hAnsiTheme="minorEastAsia" w:cs="仿宋_GB2312" w:hint="eastAsia"/>
          <w:color w:val="000000"/>
          <w:sz w:val="21"/>
          <w:szCs w:val="21"/>
        </w:rPr>
        <w:t>一年。</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651B17">
        <w:rPr>
          <w:rFonts w:asciiTheme="minorEastAsia" w:eastAsiaTheme="minorEastAsia" w:hAnsiTheme="minorEastAsia" w:cs="仿宋_GB2312" w:hint="eastAsia"/>
          <w:color w:val="000000"/>
          <w:sz w:val="21"/>
          <w:szCs w:val="21"/>
          <w:shd w:val="clear" w:color="auto" w:fill="FFFFFF"/>
        </w:rPr>
        <w:t>许昌市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F6126C">
        <w:rPr>
          <w:rFonts w:asciiTheme="minorEastAsia" w:eastAsiaTheme="minorEastAsia" w:hAnsiTheme="minorEastAsia" w:cs="仿宋_GB2312" w:hint="eastAsia"/>
          <w:color w:val="000000"/>
          <w:sz w:val="21"/>
          <w:szCs w:val="21"/>
          <w:shd w:val="clear" w:color="auto" w:fill="FFFFFF"/>
        </w:rPr>
        <w:t>八</w:t>
      </w:r>
      <w:r>
        <w:rPr>
          <w:rFonts w:asciiTheme="minorEastAsia" w:eastAsiaTheme="minorEastAsia" w:hAnsiTheme="minorEastAsia" w:cs="仿宋_GB2312" w:hint="eastAsia"/>
          <w:color w:val="000000"/>
          <w:sz w:val="21"/>
          <w:szCs w:val="21"/>
          <w:shd w:val="clear" w:color="auto" w:fill="FFFFFF"/>
        </w:rPr>
        <w:t>）分包：不允许。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F612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w:t>
      </w:r>
      <w:r w:rsidR="007F154A">
        <w:rPr>
          <w:rFonts w:asciiTheme="minorEastAsia" w:eastAsiaTheme="minorEastAsia" w:hAnsiTheme="minorEastAsia" w:cs="仿宋_GB2312" w:hint="eastAsia"/>
          <w:color w:val="000000"/>
          <w:sz w:val="21"/>
          <w:szCs w:val="21"/>
        </w:rPr>
        <w:lastRenderedPageBreak/>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F6126C">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F6126C">
        <w:rPr>
          <w:rFonts w:asciiTheme="minorEastAsia" w:eastAsiaTheme="minorEastAsia" w:hAnsiTheme="minorEastAsia" w:cs="仿宋_GB2312"/>
          <w:color w:val="000000"/>
          <w:sz w:val="21"/>
          <w:szCs w:val="21"/>
          <w:shd w:val="clear" w:color="auto" w:fill="FFFFFF"/>
        </w:rPr>
        <w:t>www.chinanpo.gov.cn</w:t>
      </w:r>
      <w:r w:rsidR="007F154A" w:rsidRPr="00F6126C">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F6126C">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002836">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04386C">
        <w:rPr>
          <w:rFonts w:asciiTheme="minorEastAsia" w:eastAsiaTheme="minorEastAsia" w:hAnsiTheme="minorEastAsia" w:cs="仿宋_GB2312" w:hint="eastAsia"/>
          <w:color w:val="000000"/>
          <w:sz w:val="21"/>
          <w:szCs w:val="21"/>
        </w:rPr>
        <w:t>16</w:t>
      </w:r>
      <w:r>
        <w:rPr>
          <w:rFonts w:asciiTheme="minorEastAsia" w:eastAsiaTheme="minorEastAsia" w:hAnsiTheme="minorEastAsia" w:cs="仿宋_GB2312" w:hint="eastAsia"/>
          <w:color w:val="000000"/>
          <w:sz w:val="21"/>
          <w:szCs w:val="21"/>
        </w:rPr>
        <w:t>日</w:t>
      </w:r>
      <w:r w:rsidR="00002836">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002836">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002836">
        <w:rPr>
          <w:rFonts w:asciiTheme="minorEastAsia" w:eastAsiaTheme="minorEastAsia" w:hAnsiTheme="minorEastAsia" w:cs="仿宋_GB2312" w:hint="eastAsia"/>
          <w:color w:val="000000"/>
          <w:sz w:val="21"/>
          <w:szCs w:val="21"/>
        </w:rPr>
        <w:t>四</w:t>
      </w:r>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F6126C">
        <w:rPr>
          <w:rFonts w:ascii="宋体" w:hAnsi="宋体" w:hint="eastAsia"/>
          <w:szCs w:val="21"/>
        </w:rPr>
        <w:t>许昌市民政局</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F6126C">
        <w:rPr>
          <w:rFonts w:ascii="宋体" w:hAnsi="宋体" w:hint="eastAsia"/>
          <w:szCs w:val="21"/>
        </w:rPr>
        <w:t>许昌市魏都区建安大道东段1516号市委市政府9号楼</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651B17">
        <w:rPr>
          <w:rFonts w:ascii="宋体" w:hAnsi="宋体" w:hint="eastAsia"/>
          <w:szCs w:val="21"/>
        </w:rPr>
        <w:t>孙培培</w:t>
      </w:r>
      <w:r>
        <w:rPr>
          <w:rFonts w:ascii="宋体" w:hAnsi="宋体" w:hint="eastAsia"/>
          <w:szCs w:val="21"/>
        </w:rPr>
        <w:t xml:space="preserve">                  联系电话：0374-</w:t>
      </w:r>
      <w:r w:rsidR="00F6126C">
        <w:rPr>
          <w:rFonts w:ascii="宋体" w:hAnsi="宋体" w:hint="eastAsia"/>
          <w:szCs w:val="21"/>
        </w:rPr>
        <w:t>2965636</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B117A6">
        <w:rPr>
          <w:rFonts w:ascii="宋体" w:hAnsi="宋体" w:hint="eastAsia"/>
          <w:szCs w:val="21"/>
        </w:rPr>
        <w:t>李</w:t>
      </w:r>
      <w:r w:rsidR="00515810">
        <w:rPr>
          <w:rFonts w:ascii="宋体" w:hAnsi="宋体" w:hint="eastAsia"/>
          <w:szCs w:val="21"/>
        </w:rPr>
        <w:t>女士</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515810">
        <w:rPr>
          <w:rFonts w:ascii="宋体" w:hAnsi="宋体" w:hint="eastAsia"/>
          <w:szCs w:val="21"/>
        </w:rPr>
        <w:t>2968687</w:t>
      </w:r>
    </w:p>
    <w:p w:rsidR="00F6126C" w:rsidRDefault="00F6126C" w:rsidP="00F6126C">
      <w:pPr>
        <w:autoSpaceDE w:val="0"/>
        <w:autoSpaceDN w:val="0"/>
        <w:adjustRightInd w:val="0"/>
        <w:spacing w:line="700" w:lineRule="exact"/>
        <w:ind w:firstLineChars="1450" w:firstLine="4640"/>
        <w:rPr>
          <w:rFonts w:ascii="仿宋" w:eastAsia="仿宋" w:hAnsi="仿宋" w:cs="仿宋_GB2312"/>
          <w:color w:val="000000"/>
          <w:sz w:val="32"/>
          <w:szCs w:val="32"/>
        </w:rPr>
      </w:pPr>
    </w:p>
    <w:p w:rsidR="00F6126C" w:rsidRPr="00F6126C" w:rsidRDefault="00F6126C" w:rsidP="00F6126C">
      <w:pPr>
        <w:adjustRightInd w:val="0"/>
        <w:spacing w:line="360" w:lineRule="auto"/>
        <w:ind w:firstLineChars="1600" w:firstLine="3360"/>
        <w:contextualSpacing/>
        <w:jc w:val="right"/>
        <w:rPr>
          <w:rFonts w:ascii="宋体" w:hAnsi="宋体"/>
          <w:szCs w:val="21"/>
        </w:rPr>
      </w:pPr>
      <w:r w:rsidRPr="00F6126C">
        <w:rPr>
          <w:rFonts w:ascii="宋体" w:hAnsi="宋体" w:hint="eastAsia"/>
          <w:szCs w:val="21"/>
        </w:rPr>
        <w:t>许昌市民政局</w:t>
      </w:r>
    </w:p>
    <w:p w:rsidR="00F6126C" w:rsidRPr="00F6126C" w:rsidRDefault="00F6126C" w:rsidP="00F6126C">
      <w:pPr>
        <w:wordWrap w:val="0"/>
        <w:adjustRightInd w:val="0"/>
        <w:spacing w:line="360" w:lineRule="auto"/>
        <w:ind w:firstLineChars="400" w:firstLine="840"/>
        <w:contextualSpacing/>
        <w:jc w:val="right"/>
        <w:rPr>
          <w:rFonts w:ascii="宋体" w:hAnsi="宋体"/>
          <w:szCs w:val="21"/>
        </w:rPr>
      </w:pPr>
      <w:r w:rsidRPr="00F6126C">
        <w:rPr>
          <w:rFonts w:ascii="宋体" w:hAnsi="宋体" w:hint="eastAsia"/>
          <w:szCs w:val="21"/>
        </w:rPr>
        <w:t xml:space="preserve">                      二〇一九年六月</w:t>
      </w:r>
      <w:r w:rsidR="000446B4">
        <w:rPr>
          <w:rFonts w:ascii="宋体" w:hAnsi="宋体" w:hint="eastAsia"/>
          <w:szCs w:val="21"/>
        </w:rPr>
        <w:t>二十七</w:t>
      </w:r>
      <w:r w:rsidRPr="00F6126C">
        <w:rPr>
          <w:rFonts w:ascii="宋体" w:hAnsi="宋体" w:hint="eastAsia"/>
          <w:szCs w:val="21"/>
        </w:rPr>
        <w:t>日</w:t>
      </w:r>
    </w:p>
    <w:p w:rsidR="00FE7155" w:rsidRPr="00F6126C"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F6126C">
      <w:pPr>
        <w:pStyle w:val="ad"/>
        <w:ind w:firstLine="321"/>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highlight w:val="cyan"/>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lastRenderedPageBreak/>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rsidP="00515810">
      <w:pPr>
        <w:autoSpaceDE w:val="0"/>
        <w:autoSpaceDN w:val="0"/>
        <w:adjustRightInd w:val="0"/>
        <w:spacing w:line="700" w:lineRule="exact"/>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依托12349居家养老服务信息平台，为特殊困难老人提供包括“紧急救援、日常照顾、家政服务、休闲娱乐、法律援助、精神慰藉”在内的信息呼叫服务和各种综合性养老服务，让老年人足不出户就能享受到各种服务，逐步建立一个“没有围墙的养老院”。</w:t>
      </w:r>
    </w:p>
    <w:p w:rsidR="00FE7155" w:rsidRDefault="007F154A" w:rsidP="00651B17">
      <w:pPr>
        <w:widowControl/>
        <w:shd w:val="clear" w:color="auto" w:fill="FFFFFF"/>
        <w:spacing w:line="360" w:lineRule="auto"/>
        <w:ind w:firstLineChars="150" w:firstLine="361"/>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w:t>
      </w:r>
      <w:r w:rsidR="00515810">
        <w:rPr>
          <w:rFonts w:asciiTheme="minorEastAsia" w:hAnsiTheme="minorEastAsia" w:cs="黑体" w:hint="eastAsia"/>
          <w:b/>
          <w:bCs/>
          <w:color w:val="000000"/>
          <w:sz w:val="24"/>
          <w:szCs w:val="24"/>
          <w:shd w:val="clear" w:color="auto" w:fill="FFFFFF"/>
        </w:rPr>
        <w:t>服务要求</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1.我市现有12349平台的运营和维护。</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①平台管理。包含信息平台日常管理、老年人档案管理、加盟商管理、社区义工管理、资格评估、服务考核、统计分析、系统维护管理、项目开发及承担政府委托的居家养老服务项目管理等。</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②热线服务。包含24小时热线呼叫、来电咨询、信息登记、信息发布、紧急救援、生活帮助、主动关怀、服务派单、用户回访等功能。包含坐席人员工资和平台运营所产生的通讯费用。</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2.居家养老信息呼叫服务（70岁以上享受城乡低保待遇的老人、80岁以上失独老人、80岁以上重点优抚对象）。</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（1）服务对象及费用：为市区约3179名符合条件的老人提供居家养老信息呼叫服务，每人每月14元。</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（2）服务内容：</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①提供专用通信套餐，包含：来电显示、本地拨打国内通话时长不少于80分钟/月，短信不少于50条/月、本地流量不少于30M/月、平台用户呼入信息平台免费。</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②建立服务老人的个人信息档案。</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lastRenderedPageBreak/>
        <w:t>③提供一键紧急按钮接入服务。为服务老人每人免费配备一台具有定位功能的4G手机，可“SOS”一键求助呼入平台,为老年人提供安装、使用指导，保修期三年。</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④提供紧急救援服务。养老信息平台呼叫中心全天候24小时即时应答，免费为基础服务对象及家属提供信息服务，协助处理紧急救援。特勤服务队（持证上岗）全天候24小时待命，对于老人突发紧急情况，城镇社区应按规定要求15分钟内上门查看，其中考虑农村社区服务站点设置场所和受交通条件限制问题，可30分钟内上门查看。</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⑤为老人提供远程定位的服务。</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⑥根据老人的需求，定期电话回访、短信回访及上门回访，对老人进行心理关爱、节日问候、生日电话祝福、天气提醒，了解老人的服务需求。除老人明确要求以外，保证每周一次电话回访（含生日问候）；对于老人明确提出的上门回访需求以外，保证每月一次的主动上门回访。</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⑦有义务接听或转接打入平台的非特定老人求助电话，并尽力给予帮助。</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居家养老服务（70岁以上享受城乡低保待遇且达到介助或介护标准的老人、80岁以上重点优抚对象且达到介助或介护标准的老人）</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（1）服务对象：为市区约1187名符合条件的老人（其中介助826人，介护361人）提供居家养老服务补助。</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（2）服务费用：</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①为介助对象约826人提供每人每月100元不少于4小时的居家养老实体服务；</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②为介护对象约361人提供每人每月200元不少于8小时的居家养老实体服务。</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（3）基本服务内容：</w:t>
      </w:r>
    </w:p>
    <w:p w:rsidR="00651B17" w:rsidRPr="00651B17" w:rsidRDefault="00651B17" w:rsidP="00651B17">
      <w:pPr>
        <w:widowControl/>
        <w:shd w:val="clear" w:color="auto" w:fill="FFFFFF"/>
        <w:spacing w:line="520" w:lineRule="exact"/>
        <w:ind w:firstLine="600"/>
        <w:jc w:val="left"/>
        <w:rPr>
          <w:rFonts w:asciiTheme="minorEastAsia" w:hAnsiTheme="minorEastAsia" w:cs="宋体"/>
          <w:color w:val="000000"/>
          <w:kern w:val="0"/>
          <w:sz w:val="24"/>
          <w:szCs w:val="24"/>
        </w:rPr>
      </w:pPr>
      <w:r w:rsidRPr="00651B17">
        <w:rPr>
          <w:rFonts w:asciiTheme="minorEastAsia" w:hAnsiTheme="minorEastAsia" w:cs="宋体" w:hint="eastAsia"/>
          <w:color w:val="000000"/>
          <w:kern w:val="0"/>
          <w:sz w:val="24"/>
          <w:szCs w:val="24"/>
        </w:rPr>
        <w:t>助餐、助浴、助洁、助急、助行、助医、精神慰藉、康复护理和健康指导等相关服务。</w:t>
      </w:r>
    </w:p>
    <w:p w:rsidR="00FE7155" w:rsidRPr="00515810" w:rsidRDefault="007F154A" w:rsidP="00515810">
      <w:pPr>
        <w:spacing w:line="360" w:lineRule="auto"/>
        <w:ind w:firstLineChars="200" w:firstLine="482"/>
        <w:contextualSpacing/>
        <w:rPr>
          <w:rFonts w:asciiTheme="minorEastAsia" w:hAnsiTheme="minorEastAsia" w:cs="微软雅黑"/>
          <w:b/>
          <w:sz w:val="24"/>
          <w:szCs w:val="24"/>
        </w:rPr>
      </w:pPr>
      <w:r w:rsidRPr="00515810">
        <w:rPr>
          <w:rFonts w:asciiTheme="minorEastAsia" w:hAnsiTheme="minorEastAsia" w:cs="微软雅黑" w:hint="eastAsia"/>
          <w:b/>
          <w:sz w:val="24"/>
          <w:szCs w:val="24"/>
        </w:rPr>
        <w:t>本</w:t>
      </w:r>
      <w:r w:rsidR="00515810" w:rsidRPr="00515810">
        <w:rPr>
          <w:rFonts w:asciiTheme="minorEastAsia" w:hAnsiTheme="minorEastAsia" w:cs="微软雅黑" w:hint="eastAsia"/>
          <w:b/>
          <w:sz w:val="24"/>
          <w:szCs w:val="24"/>
        </w:rPr>
        <w:t>服务要求</w:t>
      </w:r>
      <w:r w:rsidRPr="00515810">
        <w:rPr>
          <w:rFonts w:asciiTheme="minorEastAsia" w:hAnsiTheme="minorEastAsia" w:cs="微软雅黑" w:hint="eastAsia"/>
          <w:b/>
          <w:sz w:val="24"/>
          <w:szCs w:val="24"/>
        </w:rPr>
        <w:t>为最低要求，不允许负偏离，否则将承担其投标被视为非实质性响应</w:t>
      </w:r>
      <w:r w:rsidRPr="00515810">
        <w:rPr>
          <w:rFonts w:asciiTheme="minorEastAsia" w:hAnsiTheme="minorEastAsia" w:cs="微软雅黑" w:hint="eastAsia"/>
          <w:b/>
          <w:sz w:val="24"/>
          <w:szCs w:val="24"/>
        </w:rPr>
        <w:lastRenderedPageBreak/>
        <w:t>投标的风险。</w:t>
      </w:r>
    </w:p>
    <w:p w:rsidR="00FE7155" w:rsidRDefault="007F154A">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515810">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、服务标准、期限、效率等要求</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
        <w:gridCol w:w="1308"/>
        <w:gridCol w:w="6922"/>
      </w:tblGrid>
      <w:tr w:rsidR="00651B17" w:rsidRPr="00651B17" w:rsidTr="00651B17">
        <w:trPr>
          <w:trHeight w:hRule="exact" w:val="567"/>
          <w:jc w:val="center"/>
        </w:trPr>
        <w:tc>
          <w:tcPr>
            <w:tcW w:w="936"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
                <w:bCs/>
                <w:sz w:val="24"/>
                <w:szCs w:val="24"/>
              </w:rPr>
            </w:pPr>
            <w:r w:rsidRPr="00651B17">
              <w:rPr>
                <w:rFonts w:asciiTheme="minorEastAsia" w:hAnsiTheme="minorEastAsia" w:cs="仿宋_GB2312" w:hint="eastAsia"/>
                <w:b/>
                <w:bCs/>
                <w:sz w:val="24"/>
                <w:szCs w:val="24"/>
              </w:rPr>
              <w:t>类别</w:t>
            </w: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
                <w:bCs/>
                <w:sz w:val="24"/>
                <w:szCs w:val="24"/>
              </w:rPr>
            </w:pPr>
            <w:r w:rsidRPr="00651B17">
              <w:rPr>
                <w:rFonts w:asciiTheme="minorEastAsia" w:hAnsiTheme="minorEastAsia" w:cs="仿宋_GB2312" w:hint="eastAsia"/>
                <w:b/>
                <w:bCs/>
                <w:sz w:val="24"/>
                <w:szCs w:val="24"/>
              </w:rPr>
              <w:t>项目</w:t>
            </w:r>
          </w:p>
        </w:tc>
        <w:tc>
          <w:tcPr>
            <w:tcW w:w="6922"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
                <w:bCs/>
                <w:sz w:val="24"/>
                <w:szCs w:val="24"/>
              </w:rPr>
            </w:pPr>
            <w:r w:rsidRPr="00651B17">
              <w:rPr>
                <w:rFonts w:asciiTheme="minorEastAsia" w:hAnsiTheme="minorEastAsia" w:cs="仿宋_GB2312" w:hint="eastAsia"/>
                <w:b/>
                <w:bCs/>
                <w:sz w:val="24"/>
                <w:szCs w:val="24"/>
              </w:rPr>
              <w:t>服务标准</w:t>
            </w:r>
          </w:p>
        </w:tc>
      </w:tr>
      <w:tr w:rsidR="00651B17" w:rsidRPr="00651B17" w:rsidTr="00651B17">
        <w:trPr>
          <w:trHeight w:val="752"/>
          <w:jc w:val="center"/>
        </w:trPr>
        <w:tc>
          <w:tcPr>
            <w:tcW w:w="936" w:type="dxa"/>
            <w:vMerge w:val="restart"/>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居</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室</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整</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理</w:t>
            </w: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家务</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Cs/>
                <w:kern w:val="24"/>
                <w:sz w:val="24"/>
                <w:szCs w:val="24"/>
              </w:rPr>
              <w:t>整理</w:t>
            </w:r>
          </w:p>
        </w:tc>
        <w:tc>
          <w:tcPr>
            <w:tcW w:w="6922" w:type="dxa"/>
            <w:noWrap/>
            <w:vAlign w:val="center"/>
          </w:tcPr>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1.开窗通风，保持客厅、卧室、厨卫整洁，物品摆放整齐；</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2.按需晾晒（棉被，厚毛毯等）、更换床上四件套；</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3.按老人习惯整理床铺，保持床铺整洁。</w:t>
            </w:r>
          </w:p>
        </w:tc>
      </w:tr>
      <w:tr w:rsidR="00651B17" w:rsidRPr="00651B17" w:rsidTr="00651B17">
        <w:trPr>
          <w:jc w:val="center"/>
        </w:trPr>
        <w:tc>
          <w:tcPr>
            <w:tcW w:w="936" w:type="dxa"/>
            <w:vMerge/>
            <w:noWrap/>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扫地</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拖地</w:t>
            </w:r>
          </w:p>
        </w:tc>
        <w:tc>
          <w:tcPr>
            <w:tcW w:w="6922" w:type="dxa"/>
            <w:noWrap/>
            <w:vAlign w:val="center"/>
          </w:tcPr>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1.由内而外清扫地面，处理垃圾不扬尘；</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2.拖洗地面至清洁无污，并通风保持地面干燥，防止老人滑倒；</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3.拖地时拖把横向（左右）摆动。</w:t>
            </w:r>
          </w:p>
        </w:tc>
      </w:tr>
      <w:tr w:rsidR="00651B17" w:rsidRPr="00651B17" w:rsidTr="00651B17">
        <w:trPr>
          <w:jc w:val="center"/>
        </w:trPr>
        <w:tc>
          <w:tcPr>
            <w:tcW w:w="936" w:type="dxa"/>
            <w:vMerge w:val="restart"/>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助</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洁</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服</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务</w:t>
            </w: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衣物</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洗涤</w:t>
            </w:r>
          </w:p>
        </w:tc>
        <w:tc>
          <w:tcPr>
            <w:tcW w:w="6922" w:type="dxa"/>
            <w:noWrap/>
            <w:vAlign w:val="center"/>
          </w:tcPr>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1.洗涤应分类洗涤衣物；</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2.洗涤前需检查被洗衣物的性状及是否遗留贵重物品并告知老人或家属；</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3.贵重衣物不在本洗涤服务范围之内。</w:t>
            </w:r>
          </w:p>
        </w:tc>
      </w:tr>
      <w:tr w:rsidR="00651B17" w:rsidRPr="00651B17" w:rsidTr="00651B17">
        <w:trPr>
          <w:jc w:val="center"/>
        </w:trPr>
        <w:tc>
          <w:tcPr>
            <w:tcW w:w="936" w:type="dxa"/>
            <w:vMerge/>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打扫</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居室</w:t>
            </w:r>
          </w:p>
        </w:tc>
        <w:tc>
          <w:tcPr>
            <w:tcW w:w="6922" w:type="dxa"/>
            <w:noWrap/>
            <w:vAlign w:val="center"/>
          </w:tcPr>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1.打扫居室卫生，保持客厅、卧室、厨卫整洁；</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2.保持居室整洁美观、目测无灰尘、空气清新无异味；</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3.保洁用品应及时清洗、消毒，保持清洁及卫生；</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4.打扫过程中，如遇货币和贵重物品，则应提醒用户妥善保管。</w:t>
            </w:r>
          </w:p>
        </w:tc>
      </w:tr>
      <w:tr w:rsidR="00651B17" w:rsidRPr="00651B17" w:rsidTr="00651B17">
        <w:trPr>
          <w:jc w:val="center"/>
        </w:trPr>
        <w:tc>
          <w:tcPr>
            <w:tcW w:w="936" w:type="dxa"/>
            <w:vMerge/>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p>
        </w:tc>
        <w:tc>
          <w:tcPr>
            <w:tcW w:w="1308" w:type="dxa"/>
            <w:noWrap/>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洗脚剪指甲</w:t>
            </w:r>
          </w:p>
        </w:tc>
        <w:tc>
          <w:tcPr>
            <w:tcW w:w="6922" w:type="dxa"/>
            <w:noWrap/>
            <w:vAlign w:val="center"/>
          </w:tcPr>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1.泡脚，洗脚，剪指甲，保持指（趾）甲整洁、无异味。</w:t>
            </w:r>
          </w:p>
        </w:tc>
      </w:tr>
      <w:tr w:rsidR="00651B17" w:rsidRPr="00651B17" w:rsidTr="00651B17">
        <w:trPr>
          <w:jc w:val="center"/>
        </w:trPr>
        <w:tc>
          <w:tcPr>
            <w:tcW w:w="936" w:type="dxa"/>
            <w:vMerge/>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p>
        </w:tc>
        <w:tc>
          <w:tcPr>
            <w:tcW w:w="1308" w:type="dxa"/>
            <w:noWrap/>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清洁</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物具</w:t>
            </w:r>
          </w:p>
        </w:tc>
        <w:tc>
          <w:tcPr>
            <w:tcW w:w="6922" w:type="dxa"/>
            <w:noWrap/>
            <w:vAlign w:val="center"/>
          </w:tcPr>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1.物品摆放应整齐有序、干净整洁。</w:t>
            </w:r>
          </w:p>
        </w:tc>
      </w:tr>
      <w:tr w:rsidR="00651B17" w:rsidRPr="00651B17" w:rsidTr="00651B17">
        <w:trPr>
          <w:jc w:val="center"/>
        </w:trPr>
        <w:tc>
          <w:tcPr>
            <w:tcW w:w="936" w:type="dxa"/>
            <w:vMerge/>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p>
        </w:tc>
        <w:tc>
          <w:tcPr>
            <w:tcW w:w="1308" w:type="dxa"/>
            <w:noWrap/>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上门</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理发</w:t>
            </w:r>
          </w:p>
        </w:tc>
        <w:tc>
          <w:tcPr>
            <w:tcW w:w="6922" w:type="dxa"/>
            <w:noWrap/>
            <w:vAlign w:val="center"/>
          </w:tcPr>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1.简单理发，修面、挖耳注意安全，做到老人容貌整洁。</w:t>
            </w:r>
          </w:p>
        </w:tc>
      </w:tr>
      <w:tr w:rsidR="00651B17" w:rsidRPr="00651B17" w:rsidTr="00651B17">
        <w:trPr>
          <w:trHeight w:val="667"/>
          <w:jc w:val="center"/>
        </w:trPr>
        <w:tc>
          <w:tcPr>
            <w:tcW w:w="936" w:type="dxa"/>
            <w:vMerge w:val="restart"/>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助</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lastRenderedPageBreak/>
              <w:t>餐</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服</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务</w:t>
            </w: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lastRenderedPageBreak/>
              <w:t>上门</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lastRenderedPageBreak/>
              <w:t>做饭</w:t>
            </w:r>
          </w:p>
        </w:tc>
        <w:tc>
          <w:tcPr>
            <w:tcW w:w="6922" w:type="dxa"/>
            <w:noWrap/>
            <w:vAlign w:val="center"/>
          </w:tcPr>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lastRenderedPageBreak/>
              <w:t>1.尊重老人的饮食生活习惯及民族信仰，注意营养，合理配餐；</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lastRenderedPageBreak/>
              <w:t>2.应遵循老人口味合理制作，洗、煮饭菜应干净、卫生，米饭松软、炒菜少盐少油。</w:t>
            </w:r>
          </w:p>
        </w:tc>
      </w:tr>
      <w:tr w:rsidR="00651B17" w:rsidRPr="00651B17" w:rsidTr="00651B17">
        <w:trPr>
          <w:trHeight w:val="667"/>
          <w:jc w:val="center"/>
        </w:trPr>
        <w:tc>
          <w:tcPr>
            <w:tcW w:w="936" w:type="dxa"/>
            <w:vMerge/>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上门</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送餐</w:t>
            </w:r>
          </w:p>
        </w:tc>
        <w:tc>
          <w:tcPr>
            <w:tcW w:w="6922" w:type="dxa"/>
            <w:noWrap/>
            <w:vAlign w:val="center"/>
          </w:tcPr>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1.根据老人要求准确配餐；</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2.送餐应及时、保温，餐具清洁卫生；</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3.送餐应注意营养搭配。</w:t>
            </w:r>
          </w:p>
        </w:tc>
      </w:tr>
      <w:tr w:rsidR="00651B17" w:rsidRPr="00651B17" w:rsidTr="00651B17">
        <w:trPr>
          <w:trHeight w:val="583"/>
          <w:jc w:val="center"/>
        </w:trPr>
        <w:tc>
          <w:tcPr>
            <w:tcW w:w="936" w:type="dxa"/>
            <w:vMerge w:val="restart"/>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助</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浴</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服</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务</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上门</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助浴</w:t>
            </w:r>
          </w:p>
        </w:tc>
        <w:tc>
          <w:tcPr>
            <w:tcW w:w="6922" w:type="dxa"/>
            <w:noWrap/>
            <w:vAlign w:val="center"/>
          </w:tcPr>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1.助浴过程中应有家属或两名以上服务人员在场，保障老人安全；</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2.根据气候状况和老人居住条件，注意浴室内通风，并将环境温度调节到25℃至30℃之间；</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4.助浴过程中应注意观察老人身体情况，如遇老人身体不适，应立即采取应急措施，并通知老人监护人。</w:t>
            </w:r>
          </w:p>
        </w:tc>
      </w:tr>
      <w:tr w:rsidR="00651B17" w:rsidRPr="00651B17" w:rsidTr="00651B17">
        <w:trPr>
          <w:jc w:val="center"/>
        </w:trPr>
        <w:tc>
          <w:tcPr>
            <w:tcW w:w="936" w:type="dxa"/>
            <w:vMerge/>
            <w:noWrap/>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外出</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助浴</w:t>
            </w:r>
          </w:p>
        </w:tc>
        <w:tc>
          <w:tcPr>
            <w:tcW w:w="6922" w:type="dxa"/>
            <w:noWrap/>
            <w:vAlign w:val="center"/>
          </w:tcPr>
          <w:p w:rsidR="00651B17" w:rsidRPr="00651B17" w:rsidRDefault="00651B17" w:rsidP="00651B17">
            <w:pPr>
              <w:widowControl/>
              <w:numPr>
                <w:ilvl w:val="0"/>
                <w:numId w:val="19"/>
              </w:numPr>
              <w:spacing w:line="520" w:lineRule="exact"/>
              <w:jc w:val="lef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外出助浴选择有资质的公共洗浴场所；</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2.助浴前对老人进行安全提示；</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3.助浴过程中应有家属在场；</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4.助浴过程中应注意观察老人身体情况，如遇老人身体不适，协助采取应急措施。</w:t>
            </w:r>
          </w:p>
        </w:tc>
      </w:tr>
      <w:tr w:rsidR="00651B17" w:rsidRPr="00651B17" w:rsidTr="00651B17">
        <w:trPr>
          <w:trHeight w:val="788"/>
          <w:jc w:val="center"/>
        </w:trPr>
        <w:tc>
          <w:tcPr>
            <w:tcW w:w="936" w:type="dxa"/>
            <w:vMerge w:val="restart"/>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助</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行</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服</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务</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陪同</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外出</w:t>
            </w:r>
          </w:p>
        </w:tc>
        <w:tc>
          <w:tcPr>
            <w:tcW w:w="6922" w:type="dxa"/>
            <w:noWrap/>
            <w:vAlign w:val="center"/>
          </w:tcPr>
          <w:p w:rsidR="00651B17" w:rsidRPr="00651B17" w:rsidRDefault="00651B17" w:rsidP="00651B17">
            <w:pPr>
              <w:widowControl/>
              <w:numPr>
                <w:ilvl w:val="0"/>
                <w:numId w:val="20"/>
              </w:numPr>
              <w:spacing w:line="520" w:lineRule="exact"/>
              <w:jc w:val="lef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外出注意途中安全；</w:t>
            </w:r>
          </w:p>
          <w:p w:rsidR="00651B17" w:rsidRPr="00651B17" w:rsidRDefault="00651B17" w:rsidP="00651B17">
            <w:pPr>
              <w:widowControl/>
              <w:numPr>
                <w:ilvl w:val="0"/>
                <w:numId w:val="20"/>
              </w:numPr>
              <w:spacing w:line="520" w:lineRule="exact"/>
              <w:jc w:val="lef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徒步助行服务一般在老人住宅小区，最远不超过2km范围；</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3.使用助行器具，应按助行器具使用说明进行规范操作。</w:t>
            </w:r>
          </w:p>
        </w:tc>
      </w:tr>
      <w:tr w:rsidR="00651B17" w:rsidRPr="00651B17" w:rsidTr="00651B17">
        <w:trPr>
          <w:jc w:val="center"/>
        </w:trPr>
        <w:tc>
          <w:tcPr>
            <w:tcW w:w="936" w:type="dxa"/>
            <w:vMerge/>
            <w:noWrap/>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代办</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服务</w:t>
            </w:r>
          </w:p>
        </w:tc>
        <w:tc>
          <w:tcPr>
            <w:tcW w:w="6922" w:type="dxa"/>
            <w:noWrap/>
            <w:vAlign w:val="center"/>
          </w:tcPr>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1.代办各种手续、代缴各种费用等日常生活事务，及时办理；</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2.代办前后当面清点钱物、证件、单据等并妥善保管好。</w:t>
            </w:r>
          </w:p>
        </w:tc>
      </w:tr>
      <w:tr w:rsidR="00651B17" w:rsidRPr="00651B17" w:rsidTr="00651B17">
        <w:trPr>
          <w:jc w:val="center"/>
        </w:trPr>
        <w:tc>
          <w:tcPr>
            <w:tcW w:w="936" w:type="dxa"/>
            <w:vMerge w:val="restart"/>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助</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购</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服</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lastRenderedPageBreak/>
              <w:t>务</w:t>
            </w: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lastRenderedPageBreak/>
              <w:t>陪同</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购物</w:t>
            </w:r>
          </w:p>
        </w:tc>
        <w:tc>
          <w:tcPr>
            <w:tcW w:w="6922" w:type="dxa"/>
            <w:noWrap/>
            <w:vAlign w:val="center"/>
          </w:tcPr>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1.一般选择老人住宅小区周边购物场所，最远不超过2km范围；</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2.途中应注意老人行走安全；</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3.使用助行器具，应按助行器具使用说明进行规范操作。</w:t>
            </w:r>
          </w:p>
        </w:tc>
      </w:tr>
      <w:tr w:rsidR="00651B17" w:rsidRPr="00651B17" w:rsidTr="00651B17">
        <w:trPr>
          <w:jc w:val="center"/>
        </w:trPr>
        <w:tc>
          <w:tcPr>
            <w:tcW w:w="936" w:type="dxa"/>
            <w:vMerge/>
            <w:noWrap/>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代购</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物品</w:t>
            </w:r>
          </w:p>
        </w:tc>
        <w:tc>
          <w:tcPr>
            <w:tcW w:w="6922" w:type="dxa"/>
            <w:noWrap/>
            <w:vAlign w:val="center"/>
          </w:tcPr>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1.代购日常生活用品，及时办理；</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2.代购代送价值在50元内的米、油等；</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3.代购前后当面清点钱物、单据等妥善保管好。</w:t>
            </w:r>
          </w:p>
        </w:tc>
      </w:tr>
      <w:tr w:rsidR="00651B17" w:rsidRPr="00651B17" w:rsidTr="00651B17">
        <w:trPr>
          <w:jc w:val="center"/>
        </w:trPr>
        <w:tc>
          <w:tcPr>
            <w:tcW w:w="936" w:type="dxa"/>
            <w:vMerge w:val="restart"/>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lastRenderedPageBreak/>
              <w:t>康</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复</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护</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理</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服</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务</w:t>
            </w: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起居</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服务</w:t>
            </w:r>
          </w:p>
        </w:tc>
        <w:tc>
          <w:tcPr>
            <w:tcW w:w="6922" w:type="dxa"/>
            <w:noWrap/>
            <w:vAlign w:val="center"/>
          </w:tcPr>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1.协助穿脱衣服、如厕，衣物整理有序；</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2.洗漱（刷牙、洗脸、洗脚等）；</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3.穿衣冷暖适度、保持整洁；</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4.定时为卧床老人翻身，做到无褥疮。</w:t>
            </w:r>
          </w:p>
        </w:tc>
      </w:tr>
      <w:tr w:rsidR="00651B17" w:rsidRPr="00651B17" w:rsidTr="00651B17">
        <w:trPr>
          <w:jc w:val="center"/>
        </w:trPr>
        <w:tc>
          <w:tcPr>
            <w:tcW w:w="936" w:type="dxa"/>
            <w:vMerge/>
            <w:noWrap/>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代购</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药品</w:t>
            </w:r>
          </w:p>
        </w:tc>
        <w:tc>
          <w:tcPr>
            <w:tcW w:w="6922" w:type="dxa"/>
            <w:noWrap/>
            <w:vAlign w:val="center"/>
          </w:tcPr>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1.代购前后做到当面清点钱款和药物等。</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2.代购药品的范围：诊断明确、病情稳定、治疗方案确定的常见病、慢性病；</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3.代购药品除老人特别要求外，选择老人居住所在地对应的社区医疗机构或正规药店；</w:t>
            </w:r>
          </w:p>
        </w:tc>
      </w:tr>
      <w:tr w:rsidR="00651B17" w:rsidRPr="00651B17" w:rsidTr="00651B17">
        <w:trPr>
          <w:jc w:val="center"/>
        </w:trPr>
        <w:tc>
          <w:tcPr>
            <w:tcW w:w="936" w:type="dxa"/>
            <w:vMerge/>
            <w:noWrap/>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陪同</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就医</w:t>
            </w:r>
          </w:p>
        </w:tc>
        <w:tc>
          <w:tcPr>
            <w:tcW w:w="6922" w:type="dxa"/>
            <w:noWrap/>
            <w:vAlign w:val="center"/>
          </w:tcPr>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1.注意老人途中安全；</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2.就医后及时向老人监护人反馈就诊情况。</w:t>
            </w:r>
          </w:p>
        </w:tc>
      </w:tr>
      <w:tr w:rsidR="00651B17" w:rsidRPr="00651B17" w:rsidTr="00651B17">
        <w:trPr>
          <w:jc w:val="center"/>
        </w:trPr>
        <w:tc>
          <w:tcPr>
            <w:tcW w:w="936" w:type="dxa"/>
            <w:vMerge/>
            <w:noWrap/>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现场</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理疗</w:t>
            </w:r>
          </w:p>
        </w:tc>
        <w:tc>
          <w:tcPr>
            <w:tcW w:w="6922" w:type="dxa"/>
            <w:noWrap/>
            <w:vAlign w:val="center"/>
          </w:tcPr>
          <w:p w:rsidR="00651B17" w:rsidRPr="00651B17" w:rsidRDefault="00651B17" w:rsidP="00651B17">
            <w:pPr>
              <w:widowControl/>
              <w:tabs>
                <w:tab w:val="center" w:pos="4153"/>
                <w:tab w:val="right" w:pos="8306"/>
              </w:tabs>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1.由专业、有资质的人员实施；</w:t>
            </w:r>
          </w:p>
          <w:p w:rsidR="00651B17" w:rsidRPr="00651B17" w:rsidRDefault="00651B17" w:rsidP="00651B17">
            <w:pPr>
              <w:widowControl/>
              <w:tabs>
                <w:tab w:val="center" w:pos="4153"/>
                <w:tab w:val="right" w:pos="8306"/>
              </w:tabs>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2.根据老人特殊生理特点选择理疗方式；</w:t>
            </w:r>
          </w:p>
          <w:p w:rsidR="00651B17" w:rsidRPr="00651B17" w:rsidRDefault="00651B17" w:rsidP="00651B17">
            <w:pPr>
              <w:widowControl/>
              <w:tabs>
                <w:tab w:val="center" w:pos="4153"/>
                <w:tab w:val="right" w:pos="8306"/>
              </w:tabs>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3.理疗过程中应注意观察老人的身体适应情况，防止损伤；</w:t>
            </w:r>
          </w:p>
          <w:p w:rsidR="00651B17" w:rsidRPr="00651B17" w:rsidRDefault="00651B17" w:rsidP="00651B17">
            <w:pPr>
              <w:widowControl/>
              <w:tabs>
                <w:tab w:val="center" w:pos="4153"/>
                <w:tab w:val="right" w:pos="8306"/>
              </w:tabs>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4.根据需要配备相应的合格理疗器具。</w:t>
            </w:r>
          </w:p>
        </w:tc>
      </w:tr>
      <w:tr w:rsidR="00651B17" w:rsidRPr="00651B17" w:rsidTr="00651B17">
        <w:trPr>
          <w:trHeight w:val="1117"/>
          <w:jc w:val="center"/>
        </w:trPr>
        <w:tc>
          <w:tcPr>
            <w:tcW w:w="936" w:type="dxa"/>
            <w:vMerge/>
            <w:noWrap/>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医疗</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保健</w:t>
            </w:r>
          </w:p>
        </w:tc>
        <w:tc>
          <w:tcPr>
            <w:tcW w:w="6922" w:type="dxa"/>
            <w:noWrap/>
            <w:vAlign w:val="center"/>
          </w:tcPr>
          <w:p w:rsidR="00651B17" w:rsidRPr="00651B17" w:rsidRDefault="00651B17" w:rsidP="00651B17">
            <w:pPr>
              <w:widowControl/>
              <w:tabs>
                <w:tab w:val="center" w:pos="4153"/>
                <w:tab w:val="right" w:pos="8306"/>
              </w:tabs>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 xml:space="preserve">1.健康咨询服务：通过电话、网络、讲座或老年学校等方式为老人提供预防保健、养生护理及老年期营养、心理健康等知识教育；                </w:t>
            </w:r>
          </w:p>
          <w:p w:rsidR="00651B17" w:rsidRPr="00651B17" w:rsidRDefault="00651B17" w:rsidP="00651B17">
            <w:pPr>
              <w:widowControl/>
              <w:tabs>
                <w:tab w:val="center" w:pos="4153"/>
                <w:tab w:val="right" w:pos="8306"/>
              </w:tabs>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2.医疗协助服务：应遵照医嘱及时提醒和督促老人按时服药，协助开展医疗辅助性工作。</w:t>
            </w:r>
          </w:p>
        </w:tc>
      </w:tr>
      <w:tr w:rsidR="00651B17" w:rsidRPr="00651B17" w:rsidTr="00651B17">
        <w:trPr>
          <w:jc w:val="center"/>
        </w:trPr>
        <w:tc>
          <w:tcPr>
            <w:tcW w:w="936" w:type="dxa"/>
            <w:vMerge w:val="restart"/>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精</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神</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lastRenderedPageBreak/>
              <w:t>慰</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藉</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服</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
                <w:bCs/>
                <w:kern w:val="24"/>
                <w:sz w:val="24"/>
                <w:szCs w:val="24"/>
              </w:rPr>
              <w:t>务</w:t>
            </w: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lastRenderedPageBreak/>
              <w:t>精神</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慰藉</w:t>
            </w:r>
          </w:p>
        </w:tc>
        <w:tc>
          <w:tcPr>
            <w:tcW w:w="6922" w:type="dxa"/>
            <w:noWrap/>
            <w:vAlign w:val="center"/>
          </w:tcPr>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读书读报，耐心倾听，与老人进行谈心、交流，尊重并保护老人隐私。</w:t>
            </w:r>
          </w:p>
        </w:tc>
      </w:tr>
      <w:tr w:rsidR="00651B17" w:rsidRPr="00651B17" w:rsidTr="00651B17">
        <w:trPr>
          <w:jc w:val="center"/>
        </w:trPr>
        <w:tc>
          <w:tcPr>
            <w:tcW w:w="936" w:type="dxa"/>
            <w:vMerge/>
            <w:noWrap/>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心理</w:t>
            </w:r>
          </w:p>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咨询</w:t>
            </w:r>
          </w:p>
        </w:tc>
        <w:tc>
          <w:tcPr>
            <w:tcW w:w="6922" w:type="dxa"/>
            <w:noWrap/>
            <w:vAlign w:val="center"/>
          </w:tcPr>
          <w:p w:rsidR="00651B17" w:rsidRPr="00651B17" w:rsidRDefault="00651B17" w:rsidP="00651B17">
            <w:pPr>
              <w:widowControl/>
              <w:tabs>
                <w:tab w:val="center" w:pos="4153"/>
                <w:tab w:val="right" w:pos="8306"/>
              </w:tabs>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1.由专业、有资质的人员实施；</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2.观察老人的情绪变化，掌握老人心理特点和基本沟通技巧，并通过心理干预手段调整老人心理状态。</w:t>
            </w:r>
          </w:p>
        </w:tc>
      </w:tr>
      <w:tr w:rsidR="00651B17" w:rsidRPr="00651B17" w:rsidTr="00651B17">
        <w:trPr>
          <w:trHeight w:val="638"/>
          <w:jc w:val="center"/>
        </w:trPr>
        <w:tc>
          <w:tcPr>
            <w:tcW w:w="936" w:type="dxa"/>
            <w:vMerge/>
            <w:noWrap/>
          </w:tcPr>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p>
        </w:tc>
        <w:tc>
          <w:tcPr>
            <w:tcW w:w="1308" w:type="dxa"/>
            <w:noWrap/>
            <w:vAlign w:val="center"/>
          </w:tcPr>
          <w:p w:rsidR="00651B17" w:rsidRPr="00651B17" w:rsidRDefault="00651B17" w:rsidP="00651B17">
            <w:pPr>
              <w:widowControl/>
              <w:spacing w:line="520" w:lineRule="exact"/>
              <w:jc w:val="center"/>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法律</w:t>
            </w:r>
          </w:p>
          <w:p w:rsidR="00651B17" w:rsidRPr="00651B17" w:rsidRDefault="00651B17" w:rsidP="00651B17">
            <w:pPr>
              <w:widowControl/>
              <w:spacing w:line="520" w:lineRule="exact"/>
              <w:jc w:val="center"/>
              <w:textAlignment w:val="baseline"/>
              <w:rPr>
                <w:rFonts w:asciiTheme="minorEastAsia" w:hAnsiTheme="minorEastAsia" w:cs="仿宋_GB2312"/>
                <w:b/>
                <w:bCs/>
                <w:kern w:val="24"/>
                <w:sz w:val="24"/>
                <w:szCs w:val="24"/>
              </w:rPr>
            </w:pPr>
            <w:r w:rsidRPr="00651B17">
              <w:rPr>
                <w:rFonts w:asciiTheme="minorEastAsia" w:hAnsiTheme="minorEastAsia" w:cs="仿宋_GB2312" w:hint="eastAsia"/>
                <w:bCs/>
                <w:kern w:val="24"/>
                <w:sz w:val="24"/>
                <w:szCs w:val="24"/>
              </w:rPr>
              <w:t>援助</w:t>
            </w:r>
          </w:p>
        </w:tc>
        <w:tc>
          <w:tcPr>
            <w:tcW w:w="6922" w:type="dxa"/>
            <w:noWrap/>
            <w:vAlign w:val="center"/>
          </w:tcPr>
          <w:p w:rsidR="00651B17" w:rsidRPr="00651B17" w:rsidRDefault="00651B17" w:rsidP="00651B17">
            <w:pPr>
              <w:widowControl/>
              <w:tabs>
                <w:tab w:val="center" w:pos="4153"/>
                <w:tab w:val="right" w:pos="8306"/>
              </w:tabs>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1.由专业、有资质的人员实施；</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2.提供法律咨询、政策解读等；</w:t>
            </w:r>
          </w:p>
          <w:p w:rsidR="00651B17" w:rsidRPr="00651B17" w:rsidRDefault="00651B17" w:rsidP="00651B17">
            <w:pPr>
              <w:widowControl/>
              <w:spacing w:line="520" w:lineRule="exact"/>
              <w:textAlignment w:val="baseline"/>
              <w:rPr>
                <w:rFonts w:asciiTheme="minorEastAsia" w:hAnsiTheme="minorEastAsia" w:cs="仿宋_GB2312"/>
                <w:bCs/>
                <w:kern w:val="24"/>
                <w:sz w:val="24"/>
                <w:szCs w:val="24"/>
              </w:rPr>
            </w:pPr>
            <w:r w:rsidRPr="00651B17">
              <w:rPr>
                <w:rFonts w:asciiTheme="minorEastAsia" w:hAnsiTheme="minorEastAsia" w:cs="仿宋_GB2312" w:hint="eastAsia"/>
                <w:bCs/>
                <w:kern w:val="24"/>
                <w:sz w:val="24"/>
                <w:szCs w:val="24"/>
              </w:rPr>
              <w:t>3.第三方专业机构根据老人需要进行免费、公益、低偿的服务。</w:t>
            </w:r>
          </w:p>
        </w:tc>
      </w:tr>
    </w:tbl>
    <w:p w:rsidR="00FE7155" w:rsidRDefault="007F154A" w:rsidP="00121ED3">
      <w:pPr>
        <w:widowControl/>
        <w:shd w:val="clear" w:color="auto" w:fill="FFFFFF"/>
        <w:spacing w:line="360" w:lineRule="auto"/>
        <w:ind w:firstLineChars="50" w:firstLine="105"/>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C652A1">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、采购标的的其他技术、服务等要求</w:t>
      </w:r>
    </w:p>
    <w:p w:rsidR="00FE7155" w:rsidRPr="00C652A1" w:rsidRDefault="00C652A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7F154A" w:rsidRPr="00C652A1">
        <w:rPr>
          <w:rFonts w:ascii="宋体" w:cs="宋体" w:hint="eastAsia"/>
          <w:sz w:val="24"/>
          <w:lang w:val="zh-CN"/>
        </w:rPr>
        <w:t>、投标人应就本项目完整投标，</w:t>
      </w:r>
      <w:r w:rsidR="007F154A" w:rsidRPr="00C652A1">
        <w:rPr>
          <w:rFonts w:ascii="宋体" w:cs="宋体" w:hint="eastAsia"/>
          <w:b/>
          <w:sz w:val="24"/>
          <w:lang w:val="zh-CN"/>
        </w:rPr>
        <w:t>否则为无效投标。</w:t>
      </w:r>
    </w:p>
    <w:p w:rsidR="00FE7155" w:rsidRDefault="00C652A1">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7F154A" w:rsidRPr="00C652A1">
        <w:rPr>
          <w:rFonts w:ascii="宋体" w:cs="宋体" w:hint="eastAsia"/>
          <w:sz w:val="24"/>
          <w:lang w:val="zh-CN"/>
        </w:rPr>
        <w:t>、本项目为交钥匙工程。</w:t>
      </w:r>
    </w:p>
    <w:p w:rsidR="007F154A" w:rsidRPr="00121ED3" w:rsidRDefault="00C652A1" w:rsidP="00C652A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3</w:t>
      </w:r>
      <w:r w:rsidR="007F154A" w:rsidRPr="00C652A1">
        <w:rPr>
          <w:rFonts w:ascii="宋体" w:cs="宋体" w:hint="eastAsia"/>
          <w:sz w:val="24"/>
          <w:lang w:val="zh-CN"/>
        </w:rPr>
        <w:t>、投标文件中须有详细的实施（技术）方案，</w:t>
      </w:r>
      <w:r w:rsidR="007F154A" w:rsidRPr="00121ED3">
        <w:rPr>
          <w:rFonts w:ascii="宋体" w:cs="宋体" w:hint="eastAsia"/>
          <w:b/>
          <w:sz w:val="24"/>
          <w:lang w:val="zh-CN"/>
        </w:rPr>
        <w:t>否则为无效投标。</w:t>
      </w:r>
    </w:p>
    <w:p w:rsidR="00FE7155" w:rsidRDefault="007F154A" w:rsidP="00121ED3">
      <w:pPr>
        <w:widowControl/>
        <w:shd w:val="clear" w:color="auto" w:fill="FFFFFF"/>
        <w:spacing w:line="360" w:lineRule="auto"/>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C652A1">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、验收标准</w:t>
      </w:r>
    </w:p>
    <w:p w:rsidR="00FE7155" w:rsidRDefault="007F154A" w:rsidP="00450B80">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FE7155" w:rsidRDefault="007F154A">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按照招标文件要求、投标文件响应和承诺验收</w:t>
      </w:r>
      <w:r w:rsidR="00450B80">
        <w:rPr>
          <w:rFonts w:ascii="仿宋" w:eastAsia="仿宋" w:hAnsi="仿宋" w:cs="宋体" w:hint="eastAsia"/>
          <w:color w:val="000000"/>
          <w:kern w:val="0"/>
          <w:sz w:val="24"/>
          <w:szCs w:val="24"/>
          <w:lang w:val="zh-CN"/>
        </w:rPr>
        <w:t>。</w:t>
      </w:r>
    </w:p>
    <w:p w:rsidR="00FE7155" w:rsidRDefault="007F154A" w:rsidP="00121ED3">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450B80">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shd w:val="clear" w:color="auto" w:fill="FFFFFF"/>
        </w:rPr>
        <w:t>、本项目预算金额</w:t>
      </w:r>
      <w:r w:rsidR="00121ED3">
        <w:rPr>
          <w:rFonts w:asciiTheme="minorEastAsia" w:eastAsiaTheme="minorEastAsia" w:hAnsiTheme="minorEastAsia" w:cs="黑体" w:hint="eastAsia"/>
          <w:b/>
          <w:bCs/>
          <w:color w:val="000000"/>
          <w:shd w:val="clear" w:color="auto" w:fill="FFFFFF"/>
        </w:rPr>
        <w:t>2400000</w:t>
      </w:r>
      <w:r>
        <w:rPr>
          <w:rFonts w:asciiTheme="minorEastAsia" w:eastAsiaTheme="minorEastAsia" w:hAnsiTheme="minorEastAsia" w:cs="黑体" w:hint="eastAsia"/>
          <w:b/>
          <w:bCs/>
          <w:color w:val="000000"/>
          <w:shd w:val="clear" w:color="auto" w:fill="FFFFFF"/>
        </w:rPr>
        <w:t>元。最高限价</w:t>
      </w:r>
      <w:r w:rsidR="00121ED3">
        <w:rPr>
          <w:rFonts w:asciiTheme="minorEastAsia" w:eastAsiaTheme="minorEastAsia" w:hAnsiTheme="minorEastAsia" w:cs="黑体" w:hint="eastAsia"/>
          <w:b/>
          <w:bCs/>
          <w:color w:val="000000"/>
          <w:shd w:val="clear" w:color="auto" w:fill="FFFFFF"/>
        </w:rPr>
        <w:t>2400000</w:t>
      </w:r>
      <w:r>
        <w:rPr>
          <w:rFonts w:asciiTheme="minorEastAsia" w:eastAsiaTheme="minorEastAsia" w:hAnsiTheme="minorEastAsia" w:cs="宋体" w:hint="eastAsia"/>
          <w:b/>
          <w:color w:val="000000"/>
          <w:kern w:val="0"/>
          <w:lang w:val="zh-CN"/>
        </w:rPr>
        <w:t>元。超出最高限价的投标无效。</w:t>
      </w:r>
    </w:p>
    <w:p w:rsidR="00FE7155" w:rsidRDefault="007F154A" w:rsidP="00121ED3">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450B80">
        <w:rPr>
          <w:rFonts w:asciiTheme="minorEastAsia" w:hAnsiTheme="minorEastAsia" w:cs="宋体" w:hint="eastAsia"/>
          <w:b/>
          <w:color w:val="000000"/>
          <w:kern w:val="0"/>
          <w:sz w:val="24"/>
          <w:szCs w:val="24"/>
          <w:lang w:val="zh-CN"/>
        </w:rPr>
        <w:t>七</w:t>
      </w:r>
      <w:r>
        <w:rPr>
          <w:rFonts w:asciiTheme="minorEastAsia" w:hAnsiTheme="minorEastAsia" w:cs="宋体" w:hint="eastAsia"/>
          <w:b/>
          <w:color w:val="000000"/>
          <w:kern w:val="0"/>
          <w:sz w:val="24"/>
          <w:szCs w:val="24"/>
          <w:lang w:val="zh-CN"/>
        </w:rPr>
        <w:t>、资金支付</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450B80">
        <w:rPr>
          <w:rFonts w:asciiTheme="minorEastAsia" w:hAnsiTheme="minorEastAsia" w:cs="宋体" w:hint="eastAsia"/>
          <w:color w:val="000000"/>
          <w:kern w:val="0"/>
          <w:sz w:val="24"/>
          <w:szCs w:val="24"/>
          <w:lang w:val="zh-CN"/>
        </w:rPr>
        <w:t>银行转账</w:t>
      </w:r>
    </w:p>
    <w:p w:rsidR="00450B80" w:rsidRPr="00450B80" w:rsidRDefault="007F154A" w:rsidP="00450B80">
      <w:pPr>
        <w:widowControl/>
        <w:shd w:val="clear" w:color="auto" w:fill="FFFFFF"/>
        <w:spacing w:line="520" w:lineRule="exact"/>
        <w:ind w:firstLine="45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450B80" w:rsidRPr="00450B80">
        <w:rPr>
          <w:rFonts w:asciiTheme="minorEastAsia" w:hAnsiTheme="minorEastAsia" w:cs="宋体" w:hint="eastAsia"/>
          <w:color w:val="000000"/>
          <w:kern w:val="0"/>
          <w:sz w:val="24"/>
          <w:szCs w:val="24"/>
          <w:lang w:val="zh-CN"/>
        </w:rPr>
        <w:t>按照中标价，采取按季度据实结算的方式支付。即根据每季度的验收结果，验收合格，在下一季度的上旬拨付上一季度的项目资金；验收不合格，则扣除上个季度不合格项目资金的费用，并要求下个季度整改完成。</w:t>
      </w:r>
    </w:p>
    <w:p w:rsidR="00FE7155" w:rsidRPr="00450B80" w:rsidRDefault="00FE7155">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50B80" w:rsidRDefault="00450B80" w:rsidP="00450B80">
      <w:pPr>
        <w:autoSpaceDE w:val="0"/>
        <w:autoSpaceDN w:val="0"/>
        <w:adjustRightInd w:val="0"/>
        <w:rPr>
          <w:rFonts w:asciiTheme="majorEastAsia" w:eastAsiaTheme="majorEastAsia" w:hAnsiTheme="majorEastAsia" w:cs="宋体"/>
          <w:b/>
          <w:kern w:val="0"/>
          <w:sz w:val="36"/>
          <w:szCs w:val="36"/>
        </w:rPr>
      </w:pPr>
    </w:p>
    <w:p w:rsidR="00450B80" w:rsidRDefault="00450B80" w:rsidP="00450B80">
      <w:pPr>
        <w:autoSpaceDE w:val="0"/>
        <w:autoSpaceDN w:val="0"/>
        <w:adjustRightInd w:val="0"/>
        <w:rPr>
          <w:rFonts w:asciiTheme="majorEastAsia" w:eastAsiaTheme="majorEastAsia" w:hAnsiTheme="majorEastAsia" w:cs="宋体"/>
          <w:b/>
          <w:kern w:val="0"/>
          <w:sz w:val="36"/>
          <w:szCs w:val="36"/>
        </w:rPr>
      </w:pPr>
    </w:p>
    <w:p w:rsidR="00121ED3" w:rsidRDefault="00121ED3" w:rsidP="00450B80">
      <w:pPr>
        <w:autoSpaceDE w:val="0"/>
        <w:autoSpaceDN w:val="0"/>
        <w:adjustRightInd w:val="0"/>
        <w:rPr>
          <w:rFonts w:asciiTheme="majorEastAsia" w:eastAsiaTheme="majorEastAsia" w:hAnsiTheme="majorEastAsia" w:cs="宋体"/>
          <w:b/>
          <w:kern w:val="0"/>
          <w:sz w:val="36"/>
          <w:szCs w:val="36"/>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E7155">
        <w:trPr>
          <w:trHeight w:val="1278"/>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121ED3">
              <w:rPr>
                <w:rFonts w:asciiTheme="minorEastAsia" w:hAnsiTheme="minorEastAsia" w:cs="仿宋_GB2312" w:hint="eastAsia"/>
                <w:szCs w:val="21"/>
              </w:rPr>
              <w:t>市区特殊困难老人补助养老服务</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w:t>
            </w:r>
            <w:r w:rsidR="000446B4">
              <w:rPr>
                <w:rFonts w:asciiTheme="minorEastAsia" w:hAnsiTheme="minorEastAsia" w:cs="仿宋_GB2312" w:hint="eastAsia"/>
                <w:szCs w:val="21"/>
              </w:rPr>
              <w:t>028</w:t>
            </w:r>
            <w:r>
              <w:rPr>
                <w:rFonts w:asciiTheme="minorEastAsia" w:hAnsiTheme="minorEastAsia" w:cs="仿宋_GB2312" w:hint="eastAsia"/>
                <w:szCs w:val="21"/>
              </w:rPr>
              <w:t>号</w:t>
            </w:r>
          </w:p>
          <w:p w:rsidR="00121ED3" w:rsidRPr="00121ED3" w:rsidRDefault="007F154A" w:rsidP="00121ED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121ED3" w:rsidRPr="00121ED3">
              <w:rPr>
                <w:rFonts w:asciiTheme="minorEastAsia" w:hAnsiTheme="minorEastAsia" w:cs="仿宋_GB2312" w:hint="eastAsia"/>
                <w:szCs w:val="21"/>
              </w:rPr>
              <w:t>为市区约3179名符合条件（70岁以上享受城乡低保待遇的老人、80岁以上失独老人、80岁以上重点优抚对象）的老人提供居家养老信息呼叫服务，为市区约1187名符合条件（70岁以上享受城乡低保待遇且达到介助或介护标准的老人、80岁以上重点优抚对象且达到介助或介护标准的老人）的老人（其中介助826人，介护361人）提供居家养老服务补助；12349平台运营和维护。</w:t>
            </w:r>
          </w:p>
          <w:p w:rsidR="00FE7155" w:rsidRDefault="007F154A" w:rsidP="00121ED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121ED3">
              <w:rPr>
                <w:rFonts w:asciiTheme="minorEastAsia" w:hAnsiTheme="minorEastAsia" w:cs="仿宋_GB2312" w:hint="eastAsia"/>
                <w:szCs w:val="21"/>
              </w:rPr>
              <w:t>许昌市</w:t>
            </w:r>
          </w:p>
        </w:tc>
      </w:tr>
      <w:tr w:rsidR="00FE7155">
        <w:trPr>
          <w:trHeight w:val="1421"/>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A56372">
              <w:rPr>
                <w:rFonts w:asciiTheme="minorEastAsia" w:hAnsiTheme="minorEastAsia" w:cs="仿宋_GB2312" w:hint="eastAsia"/>
                <w:szCs w:val="21"/>
              </w:rPr>
              <w:t>许昌市民政局</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A56372">
              <w:rPr>
                <w:rFonts w:asciiTheme="minorEastAsia" w:hAnsiTheme="minorEastAsia" w:cs="仿宋_GB2312" w:hint="eastAsia"/>
                <w:szCs w:val="21"/>
              </w:rPr>
              <w:t>许昌市魏都区建安大道东段1516号市委市政府9号楼</w:t>
            </w:r>
          </w:p>
          <w:p w:rsidR="00FE7155" w:rsidRDefault="007F154A" w:rsidP="00121ED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121ED3">
              <w:rPr>
                <w:rFonts w:asciiTheme="minorEastAsia" w:hAnsiTheme="minorEastAsia" w:cs="仿宋_GB2312" w:hint="eastAsia"/>
                <w:szCs w:val="21"/>
              </w:rPr>
              <w:t>孙培培</w:t>
            </w:r>
            <w:r>
              <w:rPr>
                <w:rFonts w:asciiTheme="minorEastAsia" w:hAnsiTheme="minorEastAsia" w:cs="仿宋_GB2312" w:hint="eastAsia"/>
                <w:szCs w:val="21"/>
              </w:rPr>
              <w:t xml:space="preserve">                   电话：</w:t>
            </w:r>
            <w:r w:rsidR="00A56372">
              <w:rPr>
                <w:rFonts w:asciiTheme="minorEastAsia" w:hAnsiTheme="minorEastAsia" w:cs="仿宋_GB2312" w:hint="eastAsia"/>
                <w:szCs w:val="21"/>
              </w:rPr>
              <w:t>0374-2965636</w:t>
            </w:r>
          </w:p>
        </w:tc>
      </w:tr>
      <w:tr w:rsidR="00FE7155">
        <w:trPr>
          <w:trHeight w:val="323"/>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E7155" w:rsidRDefault="007F154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E7155" w:rsidRDefault="007F154A" w:rsidP="000446B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0446B4">
              <w:rPr>
                <w:rFonts w:asciiTheme="minorEastAsia" w:hAnsiTheme="minorEastAsia" w:cs="仿宋_GB2312" w:hint="eastAsia"/>
                <w:szCs w:val="21"/>
              </w:rPr>
              <w:t>李</w:t>
            </w:r>
            <w:r w:rsidR="00A56372">
              <w:rPr>
                <w:rFonts w:asciiTheme="minorEastAsia" w:hAnsiTheme="minorEastAsia" w:cs="仿宋_GB2312" w:hint="eastAsia"/>
                <w:szCs w:val="21"/>
              </w:rPr>
              <w:t xml:space="preserve">女士                   </w:t>
            </w:r>
            <w:r>
              <w:rPr>
                <w:rFonts w:asciiTheme="minorEastAsia" w:hAnsiTheme="minorEastAsia" w:cs="仿宋_GB2312" w:hint="eastAsia"/>
                <w:szCs w:val="21"/>
              </w:rPr>
              <w:t>电话：0374-</w:t>
            </w:r>
            <w:r w:rsidR="00A56372">
              <w:rPr>
                <w:rFonts w:asciiTheme="minorEastAsia" w:hAnsiTheme="minorEastAsia" w:cs="仿宋_GB2312" w:hint="eastAsia"/>
                <w:szCs w:val="21"/>
              </w:rPr>
              <w:t>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A56372">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lastRenderedPageBreak/>
              <w:t>二、财务状况报告相关材料</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（1）投标人是法人（法人包括企业法人、机关法人、事业单位法人和社会团体法人），提供本单位：</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①2017或者2018年度经审计的财务报告，包括资产负债表、利润表、现金流量表、所有者权益变动表及其附注；</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②基本开户银行出具的资信证明；</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③财政部门认可的政府采购专业担保机构的证明文件和担保机构出具的投标担保函。</w:t>
            </w:r>
          </w:p>
          <w:p w:rsidR="00FE7155" w:rsidRPr="00A56372" w:rsidRDefault="007F154A">
            <w:pPr>
              <w:spacing w:line="360" w:lineRule="auto"/>
              <w:rPr>
                <w:rFonts w:asciiTheme="minorEastAsia" w:hAnsiTheme="minorEastAsia"/>
                <w:bCs/>
                <w:szCs w:val="21"/>
              </w:rPr>
            </w:pPr>
            <w:r w:rsidRPr="00A56372">
              <w:rPr>
                <w:rFonts w:ascii="楷体" w:eastAsia="楷体" w:hAnsi="楷体" w:cs="仿宋_GB2312" w:hint="eastAsia"/>
                <w:sz w:val="24"/>
                <w:szCs w:val="24"/>
                <w:lang w:val="zh-CN"/>
              </w:rPr>
              <w:t>注：仅需提供序号</w:t>
            </w:r>
            <w:r w:rsidRPr="00A56372">
              <w:rPr>
                <w:rFonts w:ascii="楷体" w:eastAsia="楷体" w:hAnsi="楷体" w:hint="eastAsia"/>
                <w:color w:val="000000"/>
                <w:sz w:val="24"/>
                <w:szCs w:val="24"/>
              </w:rPr>
              <w:t>①～③其中之一即可。</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（2）投标人（其他组织和自然人）提供本单位：</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①2017或者2018年度经审计的财务报告，包括资产负债表、利润表、现金流量表、所有者权益变动表及其附注；</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②银行出具的资信证明；</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A56372">
              <w:rPr>
                <w:rFonts w:ascii="楷体" w:eastAsia="楷体" w:hAnsi="楷体" w:cs="仿宋_GB2312" w:hint="eastAsia"/>
                <w:sz w:val="24"/>
                <w:szCs w:val="24"/>
                <w:lang w:val="zh-CN"/>
              </w:rPr>
              <w:t>注：仅需提供序号</w:t>
            </w:r>
            <w:r w:rsidRPr="00A56372">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A56372">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A56372">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A56372" w:rsidRDefault="007F154A">
            <w:pPr>
              <w:autoSpaceDE w:val="0"/>
              <w:autoSpaceDN w:val="0"/>
              <w:adjustRightInd w:val="0"/>
              <w:spacing w:line="360" w:lineRule="auto"/>
              <w:jc w:val="left"/>
              <w:rPr>
                <w:rFonts w:asciiTheme="minorEastAsia" w:hAnsiTheme="minorEastAsia" w:cs="宋体"/>
                <w:bCs/>
                <w:szCs w:val="21"/>
                <w:lang w:val="zh-CN"/>
              </w:rPr>
            </w:pPr>
            <w:r w:rsidRPr="00A56372">
              <w:rPr>
                <w:rFonts w:asciiTheme="minorEastAsia" w:hAnsiTheme="minorEastAsia" w:cs="宋体" w:hint="eastAsia"/>
                <w:bCs/>
                <w:szCs w:val="21"/>
                <w:lang w:val="zh-CN"/>
              </w:rPr>
              <w:t>①相关设备的购置发票、专业技术人员职称证书、用工合同等；</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A56372">
              <w:rPr>
                <w:rFonts w:ascii="楷体" w:eastAsia="楷体" w:hAnsi="楷体" w:cs="仿宋_GB2312" w:hint="eastAsia"/>
                <w:sz w:val="24"/>
                <w:szCs w:val="24"/>
                <w:lang w:val="zh-CN"/>
              </w:rPr>
              <w:lastRenderedPageBreak/>
              <w:t>注：仅需提供序号</w:t>
            </w:r>
            <w:r w:rsidRPr="00A56372">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A56372">
              <w:rPr>
                <w:rFonts w:asciiTheme="minorEastAsia" w:hAnsiTheme="minorEastAsia" w:cs="仿宋_GB2312" w:hint="eastAsia"/>
                <w:b/>
                <w:color w:val="000000"/>
                <w:szCs w:val="21"/>
                <w:shd w:val="clear" w:color="auto" w:fill="FFFFFF"/>
              </w:rPr>
              <w:t>“中国社会组织公共服务平台”网站（</w:t>
            </w:r>
            <w:r w:rsidRPr="00A56372">
              <w:rPr>
                <w:rFonts w:asciiTheme="minorEastAsia" w:hAnsiTheme="minorEastAsia" w:cs="仿宋_GB2312"/>
                <w:b/>
                <w:color w:val="000000"/>
                <w:szCs w:val="21"/>
                <w:shd w:val="clear" w:color="auto" w:fill="FFFFFF"/>
              </w:rPr>
              <w:t>www.chinanpo.gov.cn</w:t>
            </w:r>
            <w:r w:rsidRPr="00A56372">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FE7155" w:rsidRPr="00A56372" w:rsidRDefault="007F154A">
            <w:pPr>
              <w:spacing w:line="360" w:lineRule="auto"/>
              <w:rPr>
                <w:rFonts w:asciiTheme="minorEastAsia" w:hAnsiTheme="minorEastAsia" w:cs="宋体"/>
                <w:kern w:val="0"/>
                <w:szCs w:val="21"/>
              </w:rPr>
            </w:pPr>
            <w:r w:rsidRPr="00A56372">
              <w:rPr>
                <w:rFonts w:asciiTheme="minorEastAsia" w:hAnsiTheme="minorEastAsia" w:cs="宋体" w:hint="eastAsia"/>
                <w:kern w:val="0"/>
                <w:szCs w:val="21"/>
              </w:rPr>
              <w:t>1、查询渠道：</w:t>
            </w:r>
          </w:p>
          <w:p w:rsidR="00FE7155" w:rsidRPr="00A56372" w:rsidRDefault="007F154A">
            <w:pPr>
              <w:spacing w:line="360" w:lineRule="auto"/>
              <w:rPr>
                <w:rFonts w:asciiTheme="minorEastAsia" w:hAnsiTheme="minorEastAsia" w:cs="宋体"/>
                <w:kern w:val="0"/>
                <w:szCs w:val="21"/>
              </w:rPr>
            </w:pPr>
            <w:r w:rsidRPr="00A56372">
              <w:rPr>
                <w:rFonts w:asciiTheme="minorEastAsia" w:hAnsiTheme="minorEastAsia" w:cs="宋体" w:hint="eastAsia"/>
                <w:kern w:val="0"/>
                <w:szCs w:val="21"/>
              </w:rPr>
              <w:t>①“信用中国”网站（</w:t>
            </w:r>
            <w:hyperlink r:id="rId11" w:history="1">
              <w:r w:rsidRPr="00A56372">
                <w:rPr>
                  <w:rFonts w:cs="宋体" w:hint="eastAsia"/>
                  <w:kern w:val="0"/>
                </w:rPr>
                <w:t>www.creditchina.gov.cn</w:t>
              </w:r>
            </w:hyperlink>
            <w:r w:rsidRPr="00A56372">
              <w:rPr>
                <w:rFonts w:asciiTheme="minorEastAsia" w:hAnsiTheme="minorEastAsia" w:cs="宋体" w:hint="eastAsia"/>
                <w:kern w:val="0"/>
                <w:szCs w:val="21"/>
              </w:rPr>
              <w:t>）</w:t>
            </w:r>
          </w:p>
          <w:p w:rsidR="00FE7155" w:rsidRPr="00A56372" w:rsidRDefault="007F154A">
            <w:pPr>
              <w:spacing w:line="360" w:lineRule="auto"/>
              <w:rPr>
                <w:rFonts w:asciiTheme="minorEastAsia" w:hAnsiTheme="minorEastAsia" w:cs="宋体"/>
                <w:kern w:val="0"/>
                <w:szCs w:val="21"/>
              </w:rPr>
            </w:pPr>
            <w:r w:rsidRPr="00A56372">
              <w:rPr>
                <w:rFonts w:asciiTheme="minorEastAsia" w:hAnsiTheme="minorEastAsia" w:cs="宋体" w:hint="eastAsia"/>
                <w:kern w:val="0"/>
                <w:szCs w:val="21"/>
              </w:rPr>
              <w:t>②“中国政府采购网”（www.ccgp.gov.cn）</w:t>
            </w:r>
          </w:p>
          <w:p w:rsidR="00FE7155" w:rsidRPr="00A56372" w:rsidRDefault="007F154A">
            <w:pPr>
              <w:spacing w:line="360" w:lineRule="auto"/>
              <w:rPr>
                <w:rFonts w:asciiTheme="minorEastAsia" w:hAnsiTheme="minorEastAsia" w:cs="宋体"/>
                <w:kern w:val="0"/>
                <w:szCs w:val="21"/>
              </w:rPr>
            </w:pPr>
            <w:r w:rsidRPr="00A56372">
              <w:rPr>
                <w:rFonts w:asciiTheme="minorEastAsia" w:hAnsiTheme="minorEastAsia" w:cs="宋体" w:hint="eastAsia"/>
                <w:kern w:val="0"/>
                <w:szCs w:val="21"/>
              </w:rPr>
              <w:t>③“国家企业信用公示系统”网站（</w:t>
            </w:r>
            <w:hyperlink r:id="rId12" w:history="1">
              <w:r w:rsidRPr="00A56372">
                <w:rPr>
                  <w:rFonts w:cs="宋体"/>
                  <w:kern w:val="0"/>
                </w:rPr>
                <w:t>www.gsxt.gov.cn</w:t>
              </w:r>
            </w:hyperlink>
            <w:r w:rsidRPr="00A56372">
              <w:rPr>
                <w:rFonts w:asciiTheme="minorEastAsia" w:hAnsiTheme="minorEastAsia" w:cs="宋体" w:hint="eastAsia"/>
                <w:kern w:val="0"/>
                <w:szCs w:val="21"/>
              </w:rPr>
              <w:t>）</w:t>
            </w:r>
          </w:p>
          <w:p w:rsidR="00FE7155" w:rsidRPr="00A56372" w:rsidRDefault="007F154A">
            <w:pPr>
              <w:spacing w:line="360" w:lineRule="auto"/>
              <w:rPr>
                <w:rFonts w:asciiTheme="minorEastAsia" w:hAnsiTheme="minorEastAsia" w:cs="宋体"/>
                <w:kern w:val="0"/>
                <w:szCs w:val="21"/>
              </w:rPr>
            </w:pPr>
            <w:r w:rsidRPr="00A56372">
              <w:rPr>
                <w:rFonts w:asciiTheme="minorEastAsia" w:hAnsiTheme="minorEastAsia" w:cs="宋体" w:hint="eastAsia"/>
                <w:kern w:val="0"/>
                <w:szCs w:val="21"/>
              </w:rPr>
              <w:t>④“中国社会组织公共服务平台”网站（</w:t>
            </w:r>
            <w:r w:rsidRPr="00A56372">
              <w:rPr>
                <w:rFonts w:asciiTheme="minorEastAsia" w:hAnsiTheme="minorEastAsia" w:cs="宋体"/>
                <w:kern w:val="0"/>
                <w:szCs w:val="21"/>
              </w:rPr>
              <w:t>www.chinanpo.gov.cn</w:t>
            </w:r>
            <w:r w:rsidRPr="00A56372">
              <w:rPr>
                <w:rFonts w:asciiTheme="minorEastAsia" w:hAnsiTheme="minorEastAsia" w:cs="宋体" w:hint="eastAsia"/>
                <w:kern w:val="0"/>
                <w:szCs w:val="21"/>
              </w:rPr>
              <w:t>）（仅查询社会组织）；</w:t>
            </w:r>
          </w:p>
          <w:p w:rsidR="00FE7155" w:rsidRPr="00A56372" w:rsidRDefault="007F154A">
            <w:pPr>
              <w:autoSpaceDE w:val="0"/>
              <w:autoSpaceDN w:val="0"/>
              <w:spacing w:line="360" w:lineRule="auto"/>
              <w:contextualSpacing/>
              <w:rPr>
                <w:rFonts w:asciiTheme="minorEastAsia" w:hAnsiTheme="minorEastAsia" w:cs="宋体"/>
                <w:kern w:val="0"/>
                <w:szCs w:val="21"/>
              </w:rPr>
            </w:pPr>
            <w:r w:rsidRPr="00A56372">
              <w:rPr>
                <w:rFonts w:asciiTheme="minorEastAsia" w:hAnsiTheme="minorEastAsia" w:cs="宋体" w:hint="eastAsia"/>
                <w:kern w:val="0"/>
                <w:szCs w:val="21"/>
              </w:rPr>
              <w:t>2、截止时间：同投标截止时间；</w:t>
            </w:r>
          </w:p>
          <w:p w:rsidR="00FE7155" w:rsidRPr="00A56372" w:rsidRDefault="007F154A">
            <w:pPr>
              <w:autoSpaceDE w:val="0"/>
              <w:autoSpaceDN w:val="0"/>
              <w:spacing w:line="360" w:lineRule="auto"/>
              <w:contextualSpacing/>
              <w:rPr>
                <w:rFonts w:asciiTheme="minorEastAsia" w:hAnsiTheme="minorEastAsia" w:cs="宋体"/>
                <w:kern w:val="0"/>
                <w:szCs w:val="21"/>
              </w:rPr>
            </w:pPr>
            <w:r w:rsidRPr="00A56372">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sidRPr="00A56372">
              <w:rPr>
                <w:rFonts w:asciiTheme="minorEastAsia" w:hAnsiTheme="minorEastAsia" w:cs="宋体" w:hint="eastAsia"/>
                <w:kern w:val="0"/>
                <w:szCs w:val="21"/>
              </w:rPr>
              <w:t>4、信用信息的使用原则：经采购人认定的被列入失信被执行人、重大税收违法案件当事人名单、</w:t>
            </w:r>
            <w:r w:rsidRPr="00A56372">
              <w:rPr>
                <w:rFonts w:asciiTheme="minorEastAsia" w:hAnsiTheme="minorEastAsia" w:cs="宋体"/>
                <w:kern w:val="0"/>
                <w:szCs w:val="21"/>
              </w:rPr>
              <w:t>政府采购严重违法失信名单</w:t>
            </w:r>
            <w:r w:rsidRPr="00A56372">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Pr="00A56372"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w:t>
            </w:r>
            <w:r>
              <w:rPr>
                <w:rFonts w:asciiTheme="minorEastAsia" w:hAnsiTheme="minorEastAsia" w:cs="宋体" w:hint="eastAsia"/>
                <w:kern w:val="0"/>
                <w:szCs w:val="21"/>
              </w:rPr>
              <w:lastRenderedPageBreak/>
              <w:t>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9268DE">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9268DE">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121ED3" w:rsidP="00A5637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2400000</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9268D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9268D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9268DE">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9268DE">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002836" w:rsidP="00003FBF">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7F154A">
              <w:rPr>
                <w:rFonts w:asciiTheme="minorEastAsia" w:hAnsiTheme="minorEastAsia" w:cs="宋体" w:hint="eastAsia"/>
                <w:bCs/>
                <w:szCs w:val="21"/>
                <w:lang w:val="zh-CN"/>
              </w:rPr>
              <w:t>月</w:t>
            </w:r>
            <w:r w:rsidR="00003FBF">
              <w:rPr>
                <w:rFonts w:asciiTheme="minorEastAsia" w:hAnsiTheme="minorEastAsia" w:cs="宋体" w:hint="eastAsia"/>
                <w:bCs/>
                <w:szCs w:val="21"/>
                <w:lang w:val="zh-CN"/>
              </w:rPr>
              <w:t>16</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rsidP="0000283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002836">
              <w:rPr>
                <w:rFonts w:asciiTheme="minorEastAsia" w:hAnsiTheme="minorEastAsia" w:cs="宋体" w:hint="eastAsia"/>
                <w:bCs/>
                <w:szCs w:val="21"/>
                <w:lang w:val="zh-CN"/>
              </w:rPr>
              <w:t>四</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121ED3">
              <w:rPr>
                <w:rFonts w:asciiTheme="minorEastAsia" w:hAnsiTheme="minorEastAsia" w:cs="仿宋_GB2312" w:hint="eastAsia"/>
                <w:szCs w:val="21"/>
                <w:lang w:val="zh-CN"/>
              </w:rPr>
              <w:t>肆</w:t>
            </w:r>
            <w:r w:rsidR="00A56372">
              <w:rPr>
                <w:rFonts w:asciiTheme="minorEastAsia" w:hAnsiTheme="minorEastAsia" w:cs="仿宋_GB2312" w:hint="eastAsia"/>
                <w:szCs w:val="21"/>
                <w:lang w:val="zh-CN"/>
              </w:rPr>
              <w:t>万</w:t>
            </w:r>
            <w:r w:rsidR="00121ED3">
              <w:rPr>
                <w:rFonts w:asciiTheme="minorEastAsia" w:hAnsiTheme="minorEastAsia" w:cs="仿宋_GB2312" w:hint="eastAsia"/>
                <w:szCs w:val="21"/>
                <w:lang w:val="zh-CN"/>
              </w:rPr>
              <w:t>捌仟</w:t>
            </w:r>
            <w:r>
              <w:rPr>
                <w:rFonts w:asciiTheme="minorEastAsia" w:hAnsiTheme="minorEastAsia" w:cs="仿宋_GB2312" w:hint="eastAsia"/>
                <w:szCs w:val="21"/>
                <w:lang w:val="zh-CN"/>
              </w:rPr>
              <w:t>元（</w:t>
            </w:r>
            <w:r w:rsidR="00A56372">
              <w:rPr>
                <w:rFonts w:asciiTheme="minorEastAsia" w:hAnsiTheme="minorEastAsia" w:cs="仿宋_GB2312" w:hint="eastAsia"/>
                <w:szCs w:val="21"/>
                <w:lang w:val="zh-CN"/>
              </w:rPr>
              <w:t xml:space="preserve">¥ </w:t>
            </w:r>
            <w:r w:rsidR="00121ED3">
              <w:rPr>
                <w:rFonts w:asciiTheme="minorEastAsia" w:hAnsiTheme="minorEastAsia" w:cs="仿宋_GB2312" w:hint="eastAsia"/>
                <w:szCs w:val="21"/>
                <w:lang w:val="zh-CN"/>
              </w:rPr>
              <w:t>48</w:t>
            </w:r>
            <w:r w:rsidR="00A56372">
              <w:rPr>
                <w:rFonts w:asciiTheme="minorEastAsia" w:hAnsiTheme="minorEastAsia" w:cs="仿宋_GB2312" w:hint="eastAsia"/>
                <w:szCs w:val="21"/>
                <w:lang w:val="zh-CN"/>
              </w:rPr>
              <w:t>000.00</w:t>
            </w:r>
            <w:r>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3"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A56372">
              <w:rPr>
                <w:rFonts w:asciiTheme="minorEastAsia" w:hAnsiTheme="minorEastAsia" w:cs="仿宋_GB2312" w:hint="eastAsia"/>
                <w:szCs w:val="21"/>
                <w:lang w:val="zh-CN"/>
              </w:rPr>
              <w:t>五、投标保证金退还咨询电话：0374-2968027（许昌市公共资源交易中</w:t>
            </w:r>
            <w:r w:rsidRPr="00A56372">
              <w:rPr>
                <w:rFonts w:asciiTheme="minorEastAsia" w:hAnsiTheme="minorEastAsia" w:cs="仿宋_GB2312" w:hint="eastAsia"/>
                <w:szCs w:val="21"/>
                <w:lang w:val="zh-CN"/>
              </w:rPr>
              <w:lastRenderedPageBreak/>
              <w:t>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9268DE">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9268DE">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sidRPr="00A56372">
              <w:rPr>
                <w:rFonts w:asciiTheme="minorEastAsia" w:hAnsiTheme="minorEastAsia" w:cs="仿宋_GB2312" w:hint="eastAsia"/>
                <w:szCs w:val="21"/>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9268DE">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9268DE">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A56372" w:rsidRDefault="00A56372">
            <w:pPr>
              <w:autoSpaceDE w:val="0"/>
              <w:autoSpaceDN w:val="0"/>
              <w:adjustRightInd w:val="0"/>
              <w:spacing w:line="360" w:lineRule="auto"/>
              <w:rPr>
                <w:rFonts w:asciiTheme="minorEastAsia" w:hAnsiTheme="minorEastAsia" w:cs="仿宋_GB2312"/>
                <w:szCs w:val="21"/>
                <w:lang w:val="zh-CN"/>
              </w:rPr>
            </w:pPr>
            <w:r w:rsidRPr="00A56372">
              <w:rPr>
                <w:rFonts w:asciiTheme="minorEastAsia" w:hAnsiTheme="minorEastAsia" w:cs="仿宋_GB2312" w:hint="eastAsia"/>
                <w:szCs w:val="21"/>
                <w:lang w:val="zh-CN"/>
              </w:rPr>
              <w:t>□</w:t>
            </w:r>
            <w:r w:rsidR="007F154A" w:rsidRPr="00A5637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9268DE">
            <w:pPr>
              <w:autoSpaceDE w:val="0"/>
              <w:autoSpaceDN w:val="0"/>
              <w:adjustRightInd w:val="0"/>
              <w:spacing w:line="360" w:lineRule="auto"/>
              <w:rPr>
                <w:rFonts w:asciiTheme="minorEastAsia" w:hAnsiTheme="minorEastAsia" w:cs="宋体"/>
                <w:bCs/>
                <w:szCs w:val="21"/>
                <w:lang w:val="zh-CN"/>
              </w:rPr>
            </w:pPr>
            <w:r w:rsidRPr="00A56372">
              <w:rPr>
                <w:rFonts w:ascii="新宋体" w:eastAsia="新宋体" w:hAnsi="新宋体"/>
                <w:b/>
                <w:szCs w:val="21"/>
              </w:rPr>
              <w:fldChar w:fldCharType="begin"/>
            </w:r>
            <w:r w:rsidR="00A56372" w:rsidRPr="00A56372">
              <w:rPr>
                <w:rFonts w:ascii="新宋体" w:eastAsia="新宋体" w:hAnsi="新宋体" w:hint="eastAsia"/>
                <w:b/>
                <w:szCs w:val="21"/>
              </w:rPr>
              <w:instrText>eq \o\ac(□,√)</w:instrText>
            </w:r>
            <w:r w:rsidRPr="00A56372">
              <w:rPr>
                <w:rFonts w:ascii="新宋体" w:eastAsia="新宋体" w:hAnsi="新宋体"/>
                <w:b/>
                <w:szCs w:val="21"/>
              </w:rPr>
              <w:fldChar w:fldCharType="end"/>
            </w:r>
            <w:r w:rsidR="007F154A" w:rsidRPr="00A56372">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9268D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w:t>
            </w:r>
            <w:r>
              <w:rPr>
                <w:rFonts w:asciiTheme="minorEastAsia" w:hAnsiTheme="minorEastAsia" w:cs="仿宋_GB2312" w:hint="eastAsia"/>
                <w:szCs w:val="21"/>
                <w:lang w:val="zh-CN"/>
              </w:rPr>
              <w:lastRenderedPageBreak/>
              <w:t>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9268D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A56372">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9268DE">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rsidP="00A5637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A56372">
              <w:rPr>
                <w:rFonts w:ascii="新宋体" w:eastAsia="新宋体" w:hAnsi="新宋体" w:hint="eastAsia"/>
                <w:szCs w:val="21"/>
              </w:rPr>
              <w:t>许昌市公共资源交易中心交易见证部发</w:t>
            </w:r>
            <w:r w:rsidRPr="00A56372">
              <w:rPr>
                <w:rFonts w:asciiTheme="minorEastAsia" w:hAnsiTheme="minorEastAsia" w:cs="宋体" w:hint="eastAsia"/>
                <w:bCs/>
                <w:szCs w:val="21"/>
                <w:lang w:val="zh-CN"/>
              </w:rPr>
              <w:t>送投标报价及分项报价一览表（包含主要中标标的的名称、规格型号、数量、单价、服务要求等）电子文档，并同时通知交易见证部。联系电话：0374-296</w:t>
            </w:r>
            <w:r w:rsidR="00A56372">
              <w:rPr>
                <w:rFonts w:asciiTheme="minorEastAsia" w:hAnsiTheme="minorEastAsia" w:cs="宋体" w:hint="eastAsia"/>
                <w:bCs/>
                <w:szCs w:val="21"/>
                <w:lang w:val="zh-CN"/>
              </w:rPr>
              <w:t>6828</w:t>
            </w:r>
            <w:r w:rsidRPr="00A56372">
              <w:rPr>
                <w:rFonts w:asciiTheme="minorEastAsia" w:hAnsiTheme="minorEastAsia" w:cs="宋体" w:hint="eastAsia"/>
                <w:bCs/>
                <w:szCs w:val="21"/>
                <w:lang w:val="zh-CN"/>
              </w:rPr>
              <w:t xml:space="preserve">；邮箱：jzb2968027@163.com。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9268DE">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484726">
        <w:trPr>
          <w:trHeight w:val="510"/>
          <w:jc w:val="center"/>
        </w:trPr>
        <w:tc>
          <w:tcPr>
            <w:tcW w:w="806" w:type="dxa"/>
            <w:vAlign w:val="center"/>
          </w:tcPr>
          <w:p w:rsidR="00484726" w:rsidRPr="002A4363" w:rsidRDefault="00484726" w:rsidP="00F612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484726" w:rsidRPr="00A56372" w:rsidRDefault="00484726" w:rsidP="00F6126C">
            <w:pPr>
              <w:autoSpaceDE w:val="0"/>
              <w:autoSpaceDN w:val="0"/>
              <w:adjustRightInd w:val="0"/>
              <w:spacing w:line="360" w:lineRule="auto"/>
              <w:jc w:val="center"/>
              <w:rPr>
                <w:rFonts w:asciiTheme="minorEastAsia" w:hAnsiTheme="minorEastAsia" w:cs="宋体"/>
                <w:bCs/>
                <w:szCs w:val="21"/>
                <w:lang w:val="zh-CN"/>
              </w:rPr>
            </w:pPr>
            <w:r w:rsidRPr="00A56372">
              <w:rPr>
                <w:rFonts w:asciiTheme="minorEastAsia" w:hAnsiTheme="minorEastAsia" w:cs="宋体" w:hint="eastAsia"/>
                <w:bCs/>
                <w:szCs w:val="21"/>
                <w:lang w:val="zh-CN"/>
              </w:rPr>
              <w:t>特别提示</w:t>
            </w:r>
          </w:p>
        </w:tc>
        <w:tc>
          <w:tcPr>
            <w:tcW w:w="6813" w:type="dxa"/>
            <w:vAlign w:val="center"/>
          </w:tcPr>
          <w:p w:rsidR="00484726" w:rsidRPr="00A56372" w:rsidRDefault="00484726" w:rsidP="00F6126C">
            <w:pPr>
              <w:autoSpaceDE w:val="0"/>
              <w:autoSpaceDN w:val="0"/>
              <w:adjustRightInd w:val="0"/>
              <w:spacing w:line="360" w:lineRule="auto"/>
              <w:contextualSpacing/>
              <w:rPr>
                <w:rFonts w:ascii="ˎ̥" w:hAnsi="ˎ̥"/>
              </w:rPr>
            </w:pPr>
            <w:r w:rsidRPr="00A56372">
              <w:rPr>
                <w:rFonts w:ascii="ˎ̥" w:hAnsi="ˎ̥" w:hint="eastAsia"/>
              </w:rPr>
              <w:t>按照《关于推进全流程电子化交易和在线监管工作有关问题的通知》（许公管办</w:t>
            </w:r>
            <w:r w:rsidRPr="00A56372">
              <w:rPr>
                <w:rFonts w:ascii="ˎ̥" w:hAnsi="ˎ̥" w:hint="eastAsia"/>
              </w:rPr>
              <w:t>[2019]3</w:t>
            </w:r>
            <w:r w:rsidRPr="00A56372">
              <w:rPr>
                <w:rFonts w:ascii="ˎ̥" w:hAnsi="ˎ̥" w:hint="eastAsia"/>
              </w:rPr>
              <w:t>号）规定：</w:t>
            </w:r>
          </w:p>
          <w:p w:rsidR="00484726" w:rsidRPr="00A56372" w:rsidRDefault="00484726" w:rsidP="00F6126C">
            <w:pPr>
              <w:autoSpaceDE w:val="0"/>
              <w:autoSpaceDN w:val="0"/>
              <w:adjustRightInd w:val="0"/>
              <w:spacing w:line="360" w:lineRule="auto"/>
              <w:contextualSpacing/>
              <w:rPr>
                <w:rFonts w:ascii="ˎ̥" w:hAnsi="ˎ̥"/>
              </w:rPr>
            </w:pPr>
            <w:r w:rsidRPr="00A56372">
              <w:rPr>
                <w:rFonts w:ascii="ˎ̥" w:hAnsi="ˎ̥" w:hint="eastAsia"/>
              </w:rPr>
              <w:t>不同供应商电子投标文件制作硬件特征码（网卡</w:t>
            </w:r>
            <w:r w:rsidRPr="00A56372">
              <w:rPr>
                <w:rFonts w:ascii="ˎ̥" w:hAnsi="ˎ̥" w:hint="eastAsia"/>
              </w:rPr>
              <w:t>MAC</w:t>
            </w:r>
            <w:r w:rsidRPr="00A56372">
              <w:rPr>
                <w:rFonts w:ascii="ˎ̥" w:hAnsi="ˎ̥" w:hint="eastAsia"/>
              </w:rPr>
              <w:t>地址、</w:t>
            </w:r>
            <w:r w:rsidRPr="00A56372">
              <w:rPr>
                <w:rFonts w:ascii="ˎ̥" w:hAnsi="ˎ̥" w:hint="eastAsia"/>
              </w:rPr>
              <w:t>CPU</w:t>
            </w:r>
            <w:r w:rsidRPr="00A56372">
              <w:rPr>
                <w:rFonts w:ascii="ˎ̥" w:hAnsi="ˎ̥" w:hint="eastAsia"/>
              </w:rPr>
              <w:t>序号、硬盘序列号等）雷同时，视为‘</w:t>
            </w:r>
            <w:r w:rsidRPr="00A56372">
              <w:rPr>
                <w:rFonts w:ascii="ˎ̥" w:hAnsi="ˎ̥"/>
              </w:rPr>
              <w:t>不同</w:t>
            </w:r>
            <w:r w:rsidRPr="00A56372">
              <w:rPr>
                <w:rFonts w:ascii="ˎ̥" w:hAnsi="ˎ̥" w:hint="eastAsia"/>
              </w:rPr>
              <w:t>投标人的投标</w:t>
            </w:r>
            <w:r w:rsidRPr="00A56372">
              <w:rPr>
                <w:rFonts w:ascii="ˎ̥" w:hAnsi="ˎ̥"/>
              </w:rPr>
              <w:t>文件由同一单位或者个人编制</w:t>
            </w:r>
            <w:r w:rsidRPr="00A56372">
              <w:rPr>
                <w:rFonts w:ascii="ˎ̥" w:hAnsi="ˎ̥" w:hint="eastAsia"/>
              </w:rPr>
              <w:t>’或‘</w:t>
            </w:r>
            <w:r w:rsidRPr="00A56372">
              <w:rPr>
                <w:rFonts w:ascii="ˎ̥" w:hAnsi="ˎ̥"/>
              </w:rPr>
              <w:t>不同</w:t>
            </w:r>
            <w:r w:rsidRPr="00A56372">
              <w:rPr>
                <w:rFonts w:ascii="ˎ̥" w:hAnsi="ˎ̥" w:hint="eastAsia"/>
              </w:rPr>
              <w:t>投标人</w:t>
            </w:r>
            <w:r w:rsidRPr="00A56372">
              <w:rPr>
                <w:rFonts w:ascii="ˎ̥" w:hAnsi="ˎ̥"/>
              </w:rPr>
              <w:t>委托同一单位或者个人办理</w:t>
            </w:r>
            <w:r w:rsidRPr="00A56372">
              <w:rPr>
                <w:rFonts w:ascii="ˎ̥" w:hAnsi="ˎ̥" w:hint="eastAsia"/>
              </w:rPr>
              <w:t>响应</w:t>
            </w:r>
            <w:r w:rsidRPr="00A56372">
              <w:rPr>
                <w:rFonts w:ascii="ˎ̥" w:hAnsi="ˎ̥"/>
              </w:rPr>
              <w:t>事宜</w:t>
            </w:r>
            <w:r w:rsidRPr="00A56372">
              <w:rPr>
                <w:rFonts w:ascii="ˎ̥" w:hAnsi="ˎ̥" w:hint="eastAsia"/>
              </w:rPr>
              <w:t>’，其投标无效。</w:t>
            </w:r>
          </w:p>
          <w:p w:rsidR="00484726" w:rsidRPr="00A56372" w:rsidRDefault="00484726" w:rsidP="00484726">
            <w:pPr>
              <w:autoSpaceDE w:val="0"/>
              <w:autoSpaceDN w:val="0"/>
              <w:adjustRightInd w:val="0"/>
              <w:spacing w:line="360" w:lineRule="auto"/>
              <w:contextualSpacing/>
              <w:rPr>
                <w:rFonts w:asciiTheme="minorEastAsia" w:hAnsiTheme="minorEastAsia" w:cs="宋体"/>
                <w:b/>
                <w:color w:val="000000"/>
                <w:kern w:val="0"/>
                <w:szCs w:val="21"/>
                <w:lang w:val="zh-CN"/>
              </w:rPr>
            </w:pPr>
            <w:r w:rsidRPr="00A56372">
              <w:rPr>
                <w:rFonts w:ascii="ˎ̥" w:hAnsi="ˎ̥" w:hint="eastAsia"/>
              </w:rPr>
              <w:t>评审专家应严格按照要求查看“硬件特征码”</w:t>
            </w:r>
            <w:r w:rsidRPr="00A56372">
              <w:rPr>
                <w:rFonts w:ascii="ˎ̥" w:hAnsi="ˎ̥" w:hint="eastAsia"/>
              </w:rPr>
              <w:t xml:space="preserve"> </w:t>
            </w:r>
            <w:r w:rsidRPr="00A56372">
              <w:rPr>
                <w:rFonts w:ascii="ˎ̥" w:hAnsi="ˎ̥" w:hint="eastAsia"/>
              </w:rPr>
              <w:t>相关信息并进行评审，在评审报告中显示“不同投标人电子投标文件制作硬件特征码”是否雷同的分析及判定结果。</w:t>
            </w:r>
          </w:p>
        </w:tc>
      </w:tr>
    </w:tbl>
    <w:p w:rsidR="00FE7155" w:rsidRDefault="00FE7155" w:rsidP="00A5637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lastRenderedPageBreak/>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w:t>
      </w:r>
      <w:r>
        <w:rPr>
          <w:rFonts w:asciiTheme="minorEastAsia" w:hAnsiTheme="minorEastAsia" w:cs="宋体" w:hint="eastAsia"/>
          <w:kern w:val="0"/>
          <w:szCs w:val="21"/>
        </w:rPr>
        <w:lastRenderedPageBreak/>
        <w:t>何变更不再作为评审依据，投标人自行提供的与网站信息不一致的其他证明材料亦不作为评审依据。</w:t>
      </w:r>
    </w:p>
    <w:p w:rsidR="00FE7155" w:rsidRPr="00A56372"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A56372">
        <w:rPr>
          <w:rFonts w:asciiTheme="minorEastAsia" w:hAnsiTheme="minorEastAsia" w:cs="宋体" w:hint="eastAsia"/>
          <w:kern w:val="0"/>
          <w:szCs w:val="21"/>
        </w:rPr>
        <w:t>不得同时参加本项目投标。违反规定的，相关投标均无效。</w:t>
      </w:r>
    </w:p>
    <w:p w:rsidR="00FE7155" w:rsidRPr="00A56372"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56372">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w:t>
      </w:r>
      <w:r>
        <w:rPr>
          <w:rFonts w:asciiTheme="minorEastAsia" w:hAnsiTheme="minorEastAsia" w:cs="宋体" w:hint="eastAsia"/>
          <w:kern w:val="0"/>
          <w:szCs w:val="21"/>
        </w:rPr>
        <w:lastRenderedPageBreak/>
        <w:t>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采购人不得向投标人索要或者接受其给予的赠品、回扣或者与采购无关的其他商品、服务。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w:t>
      </w:r>
      <w:r>
        <w:rPr>
          <w:rFonts w:asciiTheme="minorEastAsia" w:hAnsiTheme="minorEastAsia" w:cs="宋体" w:hint="eastAsia"/>
          <w:kern w:val="0"/>
          <w:szCs w:val="21"/>
        </w:rPr>
        <w:lastRenderedPageBreak/>
        <w:t>种情况下，有关投标保证金的退还和没收的规定将在延长了的有效期内继续有效。同意延期的投标人在原投标有效期内应享之权利及应负之责任也相应延续。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A56372">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投标人应当在投标截止时间前完成电子投标文件的提交，可以补充、修改或撤回。投标截止时间前未完成电子投标文件提交、取得“投标文件提交回执单”的，视为撤回投标文件。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A56372"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A56372">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A56372">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w:t>
      </w:r>
      <w:r>
        <w:rPr>
          <w:rFonts w:asciiTheme="minorEastAsia" w:hAnsiTheme="minorEastAsia" w:cs="宋体" w:hint="eastAsia"/>
          <w:kern w:val="0"/>
          <w:szCs w:val="21"/>
        </w:rPr>
        <w:lastRenderedPageBreak/>
        <w:t>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w:t>
      </w:r>
      <w:r>
        <w:rPr>
          <w:rFonts w:asciiTheme="minorEastAsia" w:hAnsiTheme="minorEastAsia" w:cs="宋体" w:hint="eastAsia"/>
          <w:kern w:val="0"/>
          <w:szCs w:val="21"/>
        </w:rPr>
        <w:lastRenderedPageBreak/>
        <w:t>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3522C" w:rsidRPr="00A56372" w:rsidRDefault="0093522C" w:rsidP="0093522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56372">
        <w:rPr>
          <w:rFonts w:ascii="ˎ̥" w:hAnsi="ˎ̥" w:hint="eastAsia"/>
        </w:rPr>
        <w:t>按照《关于推进全流程电子化交易和在线监管工作有关问题的通知》（许公管办</w:t>
      </w:r>
      <w:r w:rsidRPr="00A56372">
        <w:rPr>
          <w:rFonts w:ascii="ˎ̥" w:hAnsi="ˎ̥" w:hint="eastAsia"/>
        </w:rPr>
        <w:t>[2019]3</w:t>
      </w:r>
      <w:r w:rsidRPr="00A56372">
        <w:rPr>
          <w:rFonts w:ascii="ˎ̥" w:hAnsi="ˎ̥" w:hint="eastAsia"/>
        </w:rPr>
        <w:t>号）规定，不同投标人电子投标文件制作硬件特征码（网卡</w:t>
      </w:r>
      <w:r w:rsidRPr="00A56372">
        <w:rPr>
          <w:rFonts w:ascii="ˎ̥" w:hAnsi="ˎ̥" w:hint="eastAsia"/>
        </w:rPr>
        <w:t>MAC</w:t>
      </w:r>
      <w:r w:rsidRPr="00A56372">
        <w:rPr>
          <w:rFonts w:ascii="ˎ̥" w:hAnsi="ˎ̥" w:hint="eastAsia"/>
        </w:rPr>
        <w:t>地址、</w:t>
      </w:r>
      <w:r w:rsidRPr="00A56372">
        <w:rPr>
          <w:rFonts w:ascii="ˎ̥" w:hAnsi="ˎ̥" w:hint="eastAsia"/>
        </w:rPr>
        <w:t>CPU</w:t>
      </w:r>
      <w:r w:rsidRPr="00A56372">
        <w:rPr>
          <w:rFonts w:ascii="ˎ̥" w:hAnsi="ˎ̥" w:hint="eastAsia"/>
        </w:rPr>
        <w:t>序号、硬盘序列号等）雷同时，视为‘</w:t>
      </w:r>
      <w:r w:rsidRPr="00A56372">
        <w:rPr>
          <w:rFonts w:ascii="ˎ̥" w:hAnsi="ˎ̥"/>
        </w:rPr>
        <w:t>不同</w:t>
      </w:r>
      <w:r w:rsidRPr="00A56372">
        <w:rPr>
          <w:rFonts w:ascii="ˎ̥" w:hAnsi="ˎ̥" w:hint="eastAsia"/>
        </w:rPr>
        <w:t>投标人</w:t>
      </w:r>
      <w:r w:rsidRPr="00A56372">
        <w:rPr>
          <w:rFonts w:ascii="ˎ̥" w:hAnsi="ˎ̥"/>
        </w:rPr>
        <w:t>的</w:t>
      </w:r>
      <w:r w:rsidRPr="00A56372">
        <w:rPr>
          <w:rFonts w:ascii="ˎ̥" w:hAnsi="ˎ̥" w:hint="eastAsia"/>
        </w:rPr>
        <w:t>投标</w:t>
      </w:r>
      <w:r w:rsidRPr="00A56372">
        <w:rPr>
          <w:rFonts w:ascii="ˎ̥" w:hAnsi="ˎ̥"/>
        </w:rPr>
        <w:t>文件由同一单位或者个人编制</w:t>
      </w:r>
      <w:r w:rsidRPr="00A56372">
        <w:rPr>
          <w:rFonts w:ascii="ˎ̥" w:hAnsi="ˎ̥" w:hint="eastAsia"/>
        </w:rPr>
        <w:t>’或‘</w:t>
      </w:r>
      <w:r w:rsidRPr="00A56372">
        <w:rPr>
          <w:rFonts w:ascii="ˎ̥" w:hAnsi="ˎ̥"/>
        </w:rPr>
        <w:t>不同</w:t>
      </w:r>
      <w:r w:rsidRPr="00A56372">
        <w:rPr>
          <w:rFonts w:ascii="ˎ̥" w:hAnsi="ˎ̥" w:hint="eastAsia"/>
        </w:rPr>
        <w:t>投标人</w:t>
      </w:r>
      <w:r w:rsidRPr="00A56372">
        <w:rPr>
          <w:rFonts w:ascii="ˎ̥" w:hAnsi="ˎ̥"/>
        </w:rPr>
        <w:t>委托同一单位或者个人办理</w:t>
      </w:r>
      <w:r w:rsidRPr="00A56372">
        <w:rPr>
          <w:rFonts w:ascii="ˎ̥" w:hAnsi="ˎ̥" w:hint="eastAsia"/>
        </w:rPr>
        <w:t>响应</w:t>
      </w:r>
      <w:r w:rsidRPr="00A56372">
        <w:rPr>
          <w:rFonts w:ascii="ˎ̥" w:hAnsi="ˎ̥"/>
        </w:rPr>
        <w:t>事宜</w:t>
      </w:r>
      <w:r w:rsidRPr="00A56372">
        <w:rPr>
          <w:rFonts w:ascii="ˎ̥" w:hAnsi="ˎ̥" w:hint="eastAsia"/>
        </w:rPr>
        <w:t>’，其投标无效。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7BC3" w:rsidRDefault="00C67BC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7BC3" w:rsidRDefault="00C67BC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7BC3" w:rsidRDefault="00C67BC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7BC3" w:rsidRDefault="00C67BC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7BC3" w:rsidRDefault="00C67BC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7BC3" w:rsidRDefault="00C67BC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7BC3" w:rsidRDefault="00C67BC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7BC3" w:rsidRDefault="00C67BC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7BC3" w:rsidRDefault="00C67BC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A56372">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67BC3" w:rsidRDefault="00C67BC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67BC3" w:rsidRDefault="00C67BC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67BC3" w:rsidRDefault="00C67BC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67BC3" w:rsidRDefault="00C67BC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67BC3" w:rsidRDefault="00C67BC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67BC3" w:rsidRDefault="00C67BC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67BC3" w:rsidRDefault="00C67BC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67BC3" w:rsidRDefault="00C67BC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67BC3" w:rsidRDefault="00C67BC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67BC3" w:rsidRDefault="00C67BC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rsidP="00A56372">
      <w:pPr>
        <w:pStyle w:val="a7"/>
        <w:spacing w:line="360" w:lineRule="auto"/>
        <w:contextualSpacing/>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A56372">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3" w:name="_GoBack"/>
      <w:bookmarkEnd w:id="3"/>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A56372" w:rsidRDefault="007F154A">
            <w:pPr>
              <w:spacing w:line="360" w:lineRule="auto"/>
              <w:rPr>
                <w:rFonts w:asciiTheme="minorEastAsia" w:hAnsiTheme="minorEastAsia"/>
                <w:b/>
                <w:bCs/>
                <w:szCs w:val="21"/>
              </w:rPr>
            </w:pPr>
            <w:r w:rsidRPr="00A56372">
              <w:rPr>
                <w:rFonts w:ascii="宋体" w:hAnsi="宋体" w:cs="微软雅黑" w:hint="eastAsia"/>
                <w:bCs/>
                <w:szCs w:val="21"/>
              </w:rPr>
              <w:t>投标人提供参加本次政府采购项目</w:t>
            </w:r>
            <w:r w:rsidRPr="00A56372">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A56372" w:rsidRDefault="007F154A">
            <w:pPr>
              <w:spacing w:line="360" w:lineRule="auto"/>
              <w:rPr>
                <w:rFonts w:asciiTheme="minorEastAsia" w:hAnsiTheme="minorEastAsia"/>
                <w:b/>
                <w:bCs/>
                <w:szCs w:val="21"/>
              </w:rPr>
            </w:pPr>
            <w:r w:rsidRPr="00A56372">
              <w:rPr>
                <w:rFonts w:ascii="宋体" w:hAnsi="宋体" w:cs="微软雅黑" w:hint="eastAsia"/>
                <w:bCs/>
                <w:szCs w:val="21"/>
              </w:rPr>
              <w:t>投标人提供参加本次政府采购项目</w:t>
            </w:r>
            <w:r w:rsidRPr="00A56372">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①与本项目投标相关设备的购置发票、专业技术人员职称证书、用工合同等；</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②投标人具备履行合同所必须的设备和专业技术能力承诺函或声明（承诺函或声明格式自拟）。</w:t>
            </w:r>
          </w:p>
          <w:p w:rsidR="00FE7155" w:rsidRPr="00A56372" w:rsidRDefault="007F154A">
            <w:pPr>
              <w:spacing w:line="360" w:lineRule="auto"/>
              <w:rPr>
                <w:rFonts w:asciiTheme="minorEastAsia" w:hAnsiTheme="minorEastAsia"/>
                <w:b/>
                <w:bCs/>
                <w:szCs w:val="21"/>
              </w:rPr>
            </w:pPr>
            <w:r w:rsidRPr="00A56372">
              <w:rPr>
                <w:rFonts w:ascii="楷体" w:eastAsia="楷体" w:hAnsi="楷体" w:cs="仿宋_GB2312" w:hint="eastAsia"/>
                <w:sz w:val="24"/>
                <w:szCs w:val="24"/>
                <w:lang w:val="zh-CN"/>
              </w:rPr>
              <w:t>注：仅需提供序号</w:t>
            </w:r>
            <w:r w:rsidRPr="00A56372">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Pr="00A56372"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A56372">
              <w:rPr>
                <w:rFonts w:asciiTheme="minorEastAsia" w:hAnsiTheme="minorEastAsia" w:cs="仿宋_GB2312" w:hint="eastAsia"/>
                <w:color w:val="000000"/>
                <w:szCs w:val="21"/>
              </w:rPr>
              <w:t>“中国社会组织公共服务平台”网站（</w:t>
            </w:r>
            <w:r w:rsidRPr="00A56372">
              <w:rPr>
                <w:rFonts w:asciiTheme="minorEastAsia" w:hAnsiTheme="minorEastAsia" w:cs="仿宋_GB2312"/>
                <w:color w:val="000000"/>
                <w:szCs w:val="21"/>
              </w:rPr>
              <w:t>www.chinanpo.gov.cn</w:t>
            </w:r>
            <w:r w:rsidRPr="00A56372">
              <w:rPr>
                <w:rFonts w:asciiTheme="minorEastAsia" w:hAnsiTheme="minorEastAsia" w:cs="仿宋_GB2312" w:hint="eastAsia"/>
                <w:color w:val="000000"/>
                <w:szCs w:val="21"/>
              </w:rPr>
              <w:t>）严重违法失信社</w:t>
            </w:r>
            <w:r w:rsidRPr="00A56372">
              <w:rPr>
                <w:rFonts w:asciiTheme="minorEastAsia" w:hAnsiTheme="minorEastAsia" w:cs="仿宋_GB2312" w:hint="eastAsia"/>
                <w:color w:val="000000"/>
                <w:szCs w:val="21"/>
              </w:rPr>
              <w:lastRenderedPageBreak/>
              <w:t>会组织名单的投标人</w:t>
            </w:r>
            <w:r w:rsidRPr="00A56372">
              <w:rPr>
                <w:rFonts w:asciiTheme="minorEastAsia" w:hAnsiTheme="minorEastAsia" w:cs="仿宋_GB2312" w:hint="eastAsia"/>
                <w:b/>
                <w:color w:val="000000"/>
                <w:szCs w:val="21"/>
              </w:rPr>
              <w:t>；</w:t>
            </w:r>
            <w:r w:rsidRPr="00A56372">
              <w:rPr>
                <w:rFonts w:asciiTheme="minorEastAsia" w:hAnsiTheme="minorEastAsia" w:hint="eastAsia"/>
                <w:bCs/>
                <w:szCs w:val="21"/>
              </w:rPr>
              <w:t>（联合体形式投标的，联合体成员存在不良信用记录，视同联合体存在不良信用记录）。</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（1）查询渠道：</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①“信用中国”网站（</w:t>
            </w:r>
            <w:hyperlink r:id="rId18" w:history="1">
              <w:r w:rsidRPr="00A56372">
                <w:rPr>
                  <w:rStyle w:val="af0"/>
                  <w:rFonts w:asciiTheme="minorEastAsia" w:hAnsiTheme="minorEastAsia" w:hint="eastAsia"/>
                  <w:bCs/>
                  <w:szCs w:val="21"/>
                </w:rPr>
                <w:t>www.creditchina.gov.cn</w:t>
              </w:r>
            </w:hyperlink>
            <w:r w:rsidRPr="00A56372">
              <w:rPr>
                <w:rFonts w:asciiTheme="minorEastAsia" w:hAnsiTheme="minorEastAsia" w:hint="eastAsia"/>
                <w:bCs/>
                <w:szCs w:val="21"/>
              </w:rPr>
              <w:t>）</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②“中国政府采购网”（www.ccgp.gov.cn）</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③“国家企业信用公示系统”网站（</w:t>
            </w:r>
            <w:hyperlink r:id="rId19" w:history="1">
              <w:r w:rsidRPr="00A56372">
                <w:rPr>
                  <w:rStyle w:val="af0"/>
                  <w:rFonts w:asciiTheme="minorEastAsia" w:hAnsiTheme="minorEastAsia"/>
                  <w:bCs/>
                  <w:szCs w:val="21"/>
                </w:rPr>
                <w:t>www.gsxt.gov.cn</w:t>
              </w:r>
            </w:hyperlink>
            <w:r w:rsidRPr="00A56372">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A56372">
              <w:rPr>
                <w:rFonts w:asciiTheme="minorEastAsia" w:hAnsiTheme="minorEastAsia" w:hint="eastAsia"/>
                <w:bCs/>
                <w:szCs w:val="21"/>
              </w:rPr>
              <w:t>④</w:t>
            </w:r>
            <w:r w:rsidRPr="00A56372">
              <w:rPr>
                <w:rFonts w:asciiTheme="minorEastAsia" w:hAnsiTheme="minorEastAsia" w:cs="仿宋_GB2312" w:hint="eastAsia"/>
                <w:color w:val="000000"/>
                <w:szCs w:val="21"/>
              </w:rPr>
              <w:t>“中国社会组织公共服务平台”网站（</w:t>
            </w:r>
            <w:r w:rsidRPr="00A56372">
              <w:rPr>
                <w:rFonts w:asciiTheme="minorEastAsia" w:hAnsiTheme="minorEastAsia" w:cs="仿宋_GB2312"/>
                <w:color w:val="000000"/>
                <w:szCs w:val="21"/>
              </w:rPr>
              <w:t>www.chinanpo.gov.cn</w:t>
            </w:r>
            <w:r w:rsidRPr="00A56372">
              <w:rPr>
                <w:rFonts w:asciiTheme="minorEastAsia" w:hAnsiTheme="minorEastAsia" w:cs="仿宋_GB2312" w:hint="eastAsia"/>
                <w:color w:val="000000"/>
                <w:szCs w:val="21"/>
              </w:rPr>
              <w:t>）（仅查询社会组织）</w:t>
            </w:r>
            <w:r w:rsidRPr="00A56372">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A56372">
              <w:rPr>
                <w:rFonts w:asciiTheme="minorEastAsia" w:hAnsiTheme="minorEastAsia" w:cs="仿宋_GB2312" w:hint="eastAsia"/>
                <w:color w:val="000000"/>
                <w:szCs w:val="21"/>
              </w:rPr>
              <w:t>严重违法失信社会组织</w:t>
            </w:r>
            <w:r w:rsidRPr="00A56372">
              <w:rPr>
                <w:rFonts w:asciiTheme="minorEastAsia" w:hAnsiTheme="minorEastAsia" w:hint="eastAsia"/>
                <w:bCs/>
                <w:szCs w:val="21"/>
              </w:rPr>
              <w:t>的投标人，将拒绝其参与本次政府采购活动。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56372">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A56372"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A56372">
        <w:rPr>
          <w:rFonts w:asciiTheme="minorEastAsia" w:hAnsiTheme="minorEastAsia" w:cs="宋体" w:hint="eastAsia"/>
          <w:kern w:val="0"/>
          <w:szCs w:val="21"/>
        </w:rPr>
        <w:t>①中国信息安全认证中心官网（</w:t>
      </w:r>
      <w:r w:rsidRPr="00A56372">
        <w:rPr>
          <w:rFonts w:asciiTheme="minorEastAsia" w:hAnsiTheme="minorEastAsia" w:cs="宋体"/>
          <w:kern w:val="0"/>
          <w:szCs w:val="21"/>
        </w:rPr>
        <w:t>http://www.isccc.gov.cn/index.shtml</w:t>
      </w:r>
      <w:r w:rsidRPr="00A56372">
        <w:rPr>
          <w:rFonts w:asciiTheme="minorEastAsia" w:hAnsiTheme="minorEastAsia" w:cs="宋体" w:hint="eastAsia"/>
          <w:kern w:val="0"/>
          <w:szCs w:val="21"/>
        </w:rPr>
        <w:t>）产品查询结果截图</w:t>
      </w:r>
      <w:r w:rsidRPr="00A56372">
        <w:rPr>
          <w:rFonts w:asciiTheme="minorEastAsia" w:hAnsiTheme="minorEastAsia" w:cs="宋体" w:hint="eastAsia"/>
          <w:kern w:val="0"/>
          <w:szCs w:val="21"/>
        </w:rPr>
        <w:lastRenderedPageBreak/>
        <w:t>并加盖投标人公章；</w:t>
      </w:r>
    </w:p>
    <w:p w:rsidR="00FE7155" w:rsidRPr="00A56372"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A56372">
        <w:rPr>
          <w:rFonts w:asciiTheme="minorEastAsia" w:hAnsiTheme="minorEastAsia" w:cs="宋体" w:hint="eastAsia"/>
          <w:kern w:val="0"/>
          <w:szCs w:val="21"/>
        </w:rPr>
        <w:t>②中国信息安全认证中心</w:t>
      </w:r>
      <w:r w:rsidRPr="00A56372">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A56372">
        <w:rPr>
          <w:rFonts w:ascii="楷体" w:eastAsia="楷体" w:hAnsi="楷体" w:cs="仿宋_GB2312" w:hint="eastAsia"/>
          <w:sz w:val="24"/>
          <w:szCs w:val="24"/>
          <w:lang w:val="zh-CN"/>
        </w:rPr>
        <w:t>注：仅需提供序号</w:t>
      </w:r>
      <w:r w:rsidRPr="00A56372">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9039" w:type="dxa"/>
        <w:jc w:val="center"/>
        <w:tblLayout w:type="fixed"/>
        <w:tblLook w:val="04A0"/>
      </w:tblPr>
      <w:tblGrid>
        <w:gridCol w:w="1384"/>
        <w:gridCol w:w="1560"/>
        <w:gridCol w:w="6095"/>
      </w:tblGrid>
      <w:tr w:rsidR="00C67BC3" w:rsidTr="00C67BC3">
        <w:trPr>
          <w:trHeight w:val="1964"/>
          <w:jc w:val="center"/>
        </w:trPr>
        <w:tc>
          <w:tcPr>
            <w:tcW w:w="2944" w:type="dxa"/>
            <w:gridSpan w:val="2"/>
            <w:tcBorders>
              <w:top w:val="single" w:sz="4" w:space="0" w:color="auto"/>
              <w:left w:val="single" w:sz="4" w:space="0" w:color="auto"/>
              <w:bottom w:val="single" w:sz="4" w:space="0" w:color="auto"/>
              <w:right w:val="single" w:sz="4" w:space="0" w:color="auto"/>
            </w:tcBorders>
            <w:vAlign w:val="center"/>
          </w:tcPr>
          <w:p w:rsidR="00C67BC3" w:rsidRDefault="00C67BC3" w:rsidP="00C67BC3">
            <w:pPr>
              <w:widowControl/>
              <w:spacing w:line="520" w:lineRule="exact"/>
              <w:jc w:val="center"/>
              <w:rPr>
                <w:rFonts w:ascii="宋体" w:eastAsia="宋体" w:hAnsi="宋体" w:cs="宋体"/>
                <w:color w:val="000000"/>
                <w:kern w:val="0"/>
                <w:sz w:val="24"/>
                <w:szCs w:val="24"/>
              </w:rPr>
            </w:pPr>
            <w:r>
              <w:rPr>
                <w:rFonts w:ascii="宋体" w:eastAsia="宋体" w:hAnsi="宋体" w:cs="Times New Roman" w:hint="eastAsia"/>
                <w:color w:val="000000"/>
                <w:szCs w:val="21"/>
              </w:rPr>
              <w:t>分值构成</w:t>
            </w:r>
          </w:p>
        </w:tc>
        <w:tc>
          <w:tcPr>
            <w:tcW w:w="6095" w:type="dxa"/>
            <w:tcBorders>
              <w:top w:val="single" w:sz="4" w:space="0" w:color="auto"/>
              <w:left w:val="nil"/>
              <w:bottom w:val="single" w:sz="4" w:space="0" w:color="auto"/>
              <w:right w:val="single" w:sz="4" w:space="0" w:color="auto"/>
            </w:tcBorders>
            <w:vAlign w:val="center"/>
          </w:tcPr>
          <w:p w:rsidR="00C67BC3" w:rsidRDefault="00C67BC3" w:rsidP="00907920">
            <w:pPr>
              <w:widowControl/>
              <w:spacing w:line="520" w:lineRule="exact"/>
              <w:ind w:firstLineChars="200" w:firstLine="420"/>
              <w:jc w:val="left"/>
              <w:rPr>
                <w:rFonts w:ascii="宋体" w:eastAsia="宋体" w:hAnsi="宋体" w:cs="宋体"/>
                <w:color w:val="000000"/>
                <w:kern w:val="0"/>
                <w:sz w:val="24"/>
                <w:szCs w:val="24"/>
              </w:rPr>
            </w:pPr>
            <w:r>
              <w:rPr>
                <w:rFonts w:ascii="宋体" w:eastAsia="宋体" w:hAnsi="宋体" w:cs="Times New Roman" w:hint="eastAsia"/>
                <w:color w:val="000000"/>
                <w:szCs w:val="21"/>
              </w:rPr>
              <w:t>价格分值：</w:t>
            </w:r>
            <w:r>
              <w:rPr>
                <w:rFonts w:ascii="宋体" w:eastAsia="宋体" w:hAnsi="宋体" w:cs="宋体" w:hint="eastAsia"/>
                <w:color w:val="FF0000"/>
                <w:kern w:val="0"/>
                <w:szCs w:val="21"/>
              </w:rPr>
              <w:t>       10</w:t>
            </w:r>
            <w:r>
              <w:rPr>
                <w:rFonts w:ascii="宋体" w:eastAsia="宋体" w:hAnsi="宋体" w:cs="Times New Roman" w:hint="eastAsia"/>
                <w:color w:val="000000"/>
                <w:szCs w:val="21"/>
              </w:rPr>
              <w:t>分</w:t>
            </w:r>
          </w:p>
          <w:p w:rsidR="00C67BC3" w:rsidRDefault="00C67BC3" w:rsidP="00907920">
            <w:pPr>
              <w:widowControl/>
              <w:spacing w:line="520" w:lineRule="exact"/>
              <w:ind w:firstLineChars="200" w:firstLine="420"/>
              <w:jc w:val="left"/>
              <w:rPr>
                <w:rFonts w:ascii="宋体" w:eastAsia="宋体" w:hAnsi="宋体" w:cs="宋体"/>
                <w:color w:val="000000"/>
                <w:kern w:val="0"/>
                <w:sz w:val="24"/>
                <w:szCs w:val="24"/>
              </w:rPr>
            </w:pPr>
            <w:r>
              <w:rPr>
                <w:rFonts w:ascii="宋体" w:eastAsia="宋体" w:hAnsi="宋体" w:cs="Times New Roman" w:hint="eastAsia"/>
                <w:color w:val="000000"/>
                <w:szCs w:val="21"/>
              </w:rPr>
              <w:t>商务部分：</w:t>
            </w:r>
            <w:r>
              <w:rPr>
                <w:rFonts w:ascii="宋体" w:eastAsia="宋体" w:hAnsi="宋体" w:cs="宋体" w:hint="eastAsia"/>
                <w:color w:val="FF0000"/>
                <w:kern w:val="0"/>
                <w:szCs w:val="21"/>
              </w:rPr>
              <w:t>       42</w:t>
            </w:r>
            <w:r>
              <w:rPr>
                <w:rFonts w:ascii="宋体" w:eastAsia="宋体" w:hAnsi="宋体" w:cs="Times New Roman" w:hint="eastAsia"/>
                <w:color w:val="000000"/>
                <w:szCs w:val="21"/>
              </w:rPr>
              <w:t>分</w:t>
            </w:r>
          </w:p>
          <w:p w:rsidR="00C67BC3" w:rsidRDefault="00C67BC3" w:rsidP="00907920">
            <w:pPr>
              <w:widowControl/>
              <w:spacing w:line="520" w:lineRule="exact"/>
              <w:ind w:firstLineChars="200" w:firstLine="420"/>
              <w:jc w:val="left"/>
              <w:rPr>
                <w:rFonts w:ascii="宋体" w:eastAsia="宋体" w:hAnsi="宋体" w:cs="宋体"/>
                <w:color w:val="000000"/>
                <w:kern w:val="0"/>
                <w:sz w:val="24"/>
                <w:szCs w:val="24"/>
              </w:rPr>
            </w:pPr>
            <w:r>
              <w:rPr>
                <w:rFonts w:ascii="宋体" w:eastAsia="宋体" w:hAnsi="宋体" w:cs="Times New Roman" w:hint="eastAsia"/>
                <w:color w:val="000000"/>
                <w:szCs w:val="21"/>
              </w:rPr>
              <w:t>技术部分：</w:t>
            </w:r>
            <w:r>
              <w:rPr>
                <w:rFonts w:ascii="宋体" w:eastAsia="宋体" w:hAnsi="宋体" w:cs="宋体" w:hint="eastAsia"/>
                <w:color w:val="FF0000"/>
                <w:kern w:val="0"/>
                <w:szCs w:val="21"/>
              </w:rPr>
              <w:t>       36</w:t>
            </w:r>
            <w:r>
              <w:rPr>
                <w:rFonts w:ascii="宋体" w:eastAsia="宋体" w:hAnsi="宋体" w:cs="Times New Roman" w:hint="eastAsia"/>
                <w:color w:val="000000"/>
                <w:szCs w:val="21"/>
              </w:rPr>
              <w:t>分</w:t>
            </w:r>
          </w:p>
          <w:p w:rsidR="00C67BC3" w:rsidRDefault="00C67BC3" w:rsidP="00907920">
            <w:pPr>
              <w:widowControl/>
              <w:spacing w:line="520" w:lineRule="exact"/>
              <w:ind w:firstLineChars="200" w:firstLine="420"/>
              <w:jc w:val="left"/>
              <w:rPr>
                <w:rFonts w:ascii="宋体" w:eastAsia="宋体" w:hAnsi="宋体" w:cs="宋体"/>
                <w:color w:val="000000"/>
                <w:kern w:val="0"/>
                <w:sz w:val="24"/>
                <w:szCs w:val="24"/>
              </w:rPr>
            </w:pPr>
            <w:r>
              <w:rPr>
                <w:rFonts w:ascii="宋体" w:eastAsia="宋体" w:hAnsi="宋体" w:cs="Times New Roman" w:hint="eastAsia"/>
                <w:color w:val="000000"/>
                <w:szCs w:val="21"/>
              </w:rPr>
              <w:t>服务部分：</w:t>
            </w:r>
            <w:r>
              <w:rPr>
                <w:rFonts w:ascii="宋体" w:eastAsia="宋体" w:hAnsi="宋体" w:cs="宋体" w:hint="eastAsia"/>
                <w:color w:val="FF0000"/>
                <w:kern w:val="0"/>
                <w:szCs w:val="21"/>
              </w:rPr>
              <w:t>       12</w:t>
            </w:r>
            <w:r>
              <w:rPr>
                <w:rFonts w:ascii="宋体" w:eastAsia="宋体" w:hAnsi="宋体" w:cs="Times New Roman" w:hint="eastAsia"/>
                <w:color w:val="000000"/>
                <w:szCs w:val="21"/>
              </w:rPr>
              <w:t>分</w:t>
            </w:r>
          </w:p>
        </w:tc>
      </w:tr>
      <w:tr w:rsidR="00C67BC3" w:rsidTr="00907920">
        <w:trPr>
          <w:trHeight w:val="703"/>
          <w:jc w:val="center"/>
        </w:trPr>
        <w:tc>
          <w:tcPr>
            <w:tcW w:w="1384" w:type="dxa"/>
            <w:tcBorders>
              <w:top w:val="single" w:sz="4" w:space="0" w:color="auto"/>
              <w:left w:val="single" w:sz="4" w:space="0" w:color="auto"/>
              <w:bottom w:val="single" w:sz="4" w:space="0" w:color="auto"/>
              <w:right w:val="single" w:sz="4" w:space="0" w:color="auto"/>
            </w:tcBorders>
            <w:vAlign w:val="center"/>
          </w:tcPr>
          <w:p w:rsidR="00C67BC3" w:rsidRDefault="00C67BC3" w:rsidP="0004386C">
            <w:pPr>
              <w:widowControl/>
              <w:snapToGrid w:val="0"/>
              <w:spacing w:beforeLines="50" w:line="520" w:lineRule="exact"/>
              <w:jc w:val="center"/>
              <w:rPr>
                <w:rFonts w:ascii="宋体" w:eastAsia="宋体" w:hAnsi="宋体" w:cs="宋体"/>
                <w:color w:val="000000"/>
                <w:kern w:val="0"/>
                <w:sz w:val="24"/>
                <w:szCs w:val="24"/>
              </w:rPr>
            </w:pPr>
            <w:r>
              <w:rPr>
                <w:rFonts w:ascii="宋体" w:eastAsia="宋体" w:hAnsi="宋体" w:cs="宋体" w:hint="eastAsia"/>
                <w:b/>
                <w:bCs/>
                <w:color w:val="000000"/>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C67BC3" w:rsidRDefault="00C67BC3" w:rsidP="0004386C">
            <w:pPr>
              <w:widowControl/>
              <w:snapToGrid w:val="0"/>
              <w:spacing w:beforeLines="50" w:line="520" w:lineRule="exact"/>
              <w:jc w:val="center"/>
              <w:rPr>
                <w:rFonts w:ascii="宋体" w:eastAsia="宋体" w:hAnsi="宋体" w:cs="宋体"/>
                <w:color w:val="000000"/>
                <w:kern w:val="0"/>
                <w:sz w:val="24"/>
                <w:szCs w:val="24"/>
              </w:rPr>
            </w:pPr>
            <w:r>
              <w:rPr>
                <w:rFonts w:ascii="宋体" w:eastAsia="宋体" w:hAnsi="宋体" w:cs="宋体" w:hint="eastAsia"/>
                <w:b/>
                <w:bCs/>
                <w:color w:val="000000"/>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C67BC3" w:rsidRDefault="00C67BC3" w:rsidP="0004386C">
            <w:pPr>
              <w:widowControl/>
              <w:snapToGrid w:val="0"/>
              <w:spacing w:beforeLines="50" w:line="520" w:lineRule="exact"/>
              <w:jc w:val="center"/>
              <w:rPr>
                <w:rFonts w:ascii="宋体" w:eastAsia="宋体" w:hAnsi="宋体" w:cs="宋体"/>
                <w:color w:val="000000"/>
                <w:kern w:val="0"/>
                <w:sz w:val="24"/>
                <w:szCs w:val="24"/>
              </w:rPr>
            </w:pPr>
            <w:r>
              <w:rPr>
                <w:rFonts w:ascii="宋体" w:eastAsia="宋体" w:hAnsi="宋体" w:cs="宋体" w:hint="eastAsia"/>
                <w:b/>
                <w:bCs/>
                <w:color w:val="000000"/>
                <w:kern w:val="0"/>
                <w:szCs w:val="21"/>
              </w:rPr>
              <w:t>评标标准</w:t>
            </w:r>
          </w:p>
        </w:tc>
      </w:tr>
      <w:tr w:rsidR="00C67BC3" w:rsidTr="00907920">
        <w:trPr>
          <w:trHeight w:val="1704"/>
          <w:jc w:val="center"/>
        </w:trPr>
        <w:tc>
          <w:tcPr>
            <w:tcW w:w="1384" w:type="dxa"/>
            <w:tcBorders>
              <w:top w:val="single" w:sz="4" w:space="0" w:color="auto"/>
              <w:left w:val="single" w:sz="4" w:space="0" w:color="auto"/>
              <w:bottom w:val="single" w:sz="4" w:space="0" w:color="auto"/>
              <w:right w:val="single" w:sz="4" w:space="0" w:color="auto"/>
            </w:tcBorders>
            <w:vAlign w:val="center"/>
          </w:tcPr>
          <w:p w:rsidR="00C67BC3" w:rsidRDefault="00C67BC3" w:rsidP="0004386C">
            <w:pPr>
              <w:widowControl/>
              <w:snapToGrid w:val="0"/>
              <w:spacing w:beforeLines="50" w:line="520" w:lineRule="exact"/>
              <w:ind w:leftChars="-2" w:hangingChars="2" w:hanging="4"/>
              <w:jc w:val="center"/>
              <w:rPr>
                <w:rFonts w:ascii="宋体" w:eastAsia="宋体" w:hAnsi="宋体" w:cs="宋体"/>
                <w:color w:val="000000"/>
                <w:kern w:val="0"/>
                <w:szCs w:val="21"/>
              </w:rPr>
            </w:pPr>
            <w:r>
              <w:rPr>
                <w:rFonts w:ascii="宋体" w:eastAsia="宋体" w:hAnsi="宋体" w:cs="宋体" w:hint="eastAsia"/>
                <w:color w:val="000000"/>
                <w:szCs w:val="21"/>
              </w:rPr>
              <w:lastRenderedPageBreak/>
              <w:t>报价部分</w:t>
            </w:r>
          </w:p>
          <w:p w:rsidR="00C67BC3" w:rsidRDefault="00C67BC3" w:rsidP="0004386C">
            <w:pPr>
              <w:widowControl/>
              <w:snapToGrid w:val="0"/>
              <w:spacing w:beforeLines="50" w:line="520" w:lineRule="exact"/>
              <w:ind w:leftChars="-2" w:hangingChars="2" w:hanging="4"/>
              <w:jc w:val="center"/>
              <w:rPr>
                <w:rFonts w:ascii="宋体" w:eastAsia="宋体" w:hAnsi="宋体" w:cs="宋体"/>
                <w:color w:val="000000"/>
                <w:kern w:val="0"/>
                <w:szCs w:val="21"/>
              </w:rPr>
            </w:pPr>
            <w:r>
              <w:rPr>
                <w:rFonts w:ascii="宋体" w:eastAsia="宋体" w:hAnsi="宋体" w:cs="宋体" w:hint="eastAsia"/>
                <w:color w:val="000000"/>
                <w:szCs w:val="21"/>
              </w:rPr>
              <w:t>（</w:t>
            </w:r>
            <w:r>
              <w:rPr>
                <w:rFonts w:ascii="宋体" w:eastAsia="宋体" w:hAnsi="宋体" w:cs="宋体" w:hint="eastAsia"/>
                <w:color w:val="FF0000"/>
                <w:kern w:val="0"/>
                <w:szCs w:val="21"/>
              </w:rPr>
              <w:t>10</w:t>
            </w:r>
            <w:r>
              <w:rPr>
                <w:rFonts w:ascii="宋体" w:eastAsia="宋体" w:hAnsi="宋体" w:cs="宋体" w:hint="eastAsia"/>
                <w:color w:val="000000"/>
                <w:szCs w:val="21"/>
              </w:rPr>
              <w:t>分）</w:t>
            </w:r>
          </w:p>
        </w:tc>
        <w:tc>
          <w:tcPr>
            <w:tcW w:w="1560" w:type="dxa"/>
            <w:tcBorders>
              <w:top w:val="single" w:sz="4" w:space="0" w:color="auto"/>
              <w:left w:val="nil"/>
              <w:bottom w:val="single" w:sz="4" w:space="0" w:color="auto"/>
              <w:right w:val="single" w:sz="4" w:space="0" w:color="auto"/>
            </w:tcBorders>
            <w:vAlign w:val="center"/>
          </w:tcPr>
          <w:p w:rsidR="00C67BC3" w:rsidRDefault="00C67BC3" w:rsidP="0004386C">
            <w:pPr>
              <w:widowControl/>
              <w:snapToGrid w:val="0"/>
              <w:spacing w:beforeLines="50" w:line="520" w:lineRule="exact"/>
              <w:jc w:val="center"/>
              <w:rPr>
                <w:rFonts w:ascii="宋体" w:eastAsia="宋体" w:hAnsi="宋体" w:cs="宋体"/>
                <w:color w:val="000000"/>
                <w:kern w:val="0"/>
                <w:szCs w:val="21"/>
              </w:rPr>
            </w:pPr>
            <w:r>
              <w:rPr>
                <w:rFonts w:ascii="宋体" w:eastAsia="宋体" w:hAnsi="宋体" w:cs="宋体" w:hint="eastAsia"/>
                <w:color w:val="000000"/>
                <w:szCs w:val="21"/>
              </w:rPr>
              <w:t>报价</w:t>
            </w:r>
          </w:p>
          <w:p w:rsidR="00C67BC3" w:rsidRDefault="00C67BC3" w:rsidP="0004386C">
            <w:pPr>
              <w:widowControl/>
              <w:snapToGrid w:val="0"/>
              <w:spacing w:beforeLines="50" w:line="520" w:lineRule="exact"/>
              <w:jc w:val="center"/>
              <w:rPr>
                <w:rFonts w:ascii="宋体" w:eastAsia="宋体" w:hAnsi="宋体" w:cs="宋体"/>
                <w:color w:val="000000"/>
                <w:kern w:val="0"/>
                <w:szCs w:val="21"/>
              </w:rPr>
            </w:pPr>
            <w:r>
              <w:rPr>
                <w:rFonts w:ascii="宋体" w:eastAsia="宋体" w:hAnsi="宋体" w:cs="宋体" w:hint="eastAsia"/>
                <w:color w:val="000000"/>
                <w:szCs w:val="21"/>
              </w:rPr>
              <w:t>（</w:t>
            </w:r>
            <w:r>
              <w:rPr>
                <w:rFonts w:ascii="宋体" w:eastAsia="宋体" w:hAnsi="宋体" w:cs="宋体" w:hint="eastAsia"/>
                <w:color w:val="FF0000"/>
                <w:kern w:val="0"/>
                <w:szCs w:val="21"/>
              </w:rPr>
              <w:t>10</w:t>
            </w:r>
            <w:r>
              <w:rPr>
                <w:rFonts w:ascii="宋体" w:eastAsia="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C67BC3" w:rsidRDefault="00C67BC3" w:rsidP="00907920">
            <w:pPr>
              <w:widowControl/>
              <w:spacing w:line="520" w:lineRule="exact"/>
              <w:jc w:val="left"/>
              <w:rPr>
                <w:rFonts w:ascii="宋体" w:eastAsia="宋体" w:hAnsi="宋体" w:cs="宋体"/>
                <w:color w:val="000000"/>
                <w:kern w:val="0"/>
                <w:sz w:val="24"/>
                <w:szCs w:val="24"/>
              </w:rPr>
            </w:pPr>
            <w:r>
              <w:rPr>
                <w:rFonts w:ascii="宋体" w:eastAsia="宋体" w:hAnsi="宋体" w:cs="Times New Roman" w:hint="eastAsia"/>
                <w:color w:val="000000"/>
                <w:szCs w:val="21"/>
              </w:rPr>
              <w:t>评标基准价：满足招标文件要求的有效投标报价中，最低的投标报价为评标基准价。</w:t>
            </w:r>
          </w:p>
          <w:p w:rsidR="00C67BC3" w:rsidRDefault="00C67BC3" w:rsidP="00907920">
            <w:pPr>
              <w:widowControl/>
              <w:spacing w:line="520" w:lineRule="exact"/>
              <w:jc w:val="left"/>
              <w:rPr>
                <w:rFonts w:ascii="宋体" w:eastAsia="宋体" w:hAnsi="宋体" w:cs="宋体"/>
                <w:color w:val="000000"/>
                <w:kern w:val="0"/>
                <w:sz w:val="24"/>
                <w:szCs w:val="24"/>
              </w:rPr>
            </w:pPr>
            <w:r>
              <w:rPr>
                <w:rFonts w:ascii="宋体" w:eastAsia="宋体" w:hAnsi="宋体" w:cs="Times New Roman" w:hint="eastAsia"/>
                <w:color w:val="000000"/>
                <w:szCs w:val="21"/>
              </w:rPr>
              <w:t>投标报价得分=（评标基准价/投标报价）×10</w:t>
            </w:r>
            <w:r>
              <w:rPr>
                <w:rFonts w:ascii="宋体" w:eastAsia="宋体" w:hAnsi="宋体" w:cs="宋体" w:hint="eastAsia"/>
                <w:color w:val="FF0000"/>
                <w:kern w:val="0"/>
                <w:szCs w:val="21"/>
              </w:rPr>
              <w:t>   </w:t>
            </w:r>
          </w:p>
        </w:tc>
      </w:tr>
      <w:tr w:rsidR="00C67BC3" w:rsidTr="00907920">
        <w:trPr>
          <w:trHeight w:val="907"/>
          <w:jc w:val="center"/>
        </w:trPr>
        <w:tc>
          <w:tcPr>
            <w:tcW w:w="1384" w:type="dxa"/>
            <w:vMerge w:val="restart"/>
            <w:tcBorders>
              <w:top w:val="nil"/>
              <w:left w:val="single" w:sz="4" w:space="0" w:color="auto"/>
              <w:right w:val="single" w:sz="4" w:space="0" w:color="auto"/>
            </w:tcBorders>
            <w:vAlign w:val="center"/>
          </w:tcPr>
          <w:p w:rsidR="00C67BC3" w:rsidRPr="002644E7" w:rsidRDefault="00C67BC3" w:rsidP="0004386C">
            <w:pPr>
              <w:widowControl/>
              <w:snapToGrid w:val="0"/>
              <w:spacing w:beforeLines="50" w:line="520" w:lineRule="exact"/>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商务部分</w:t>
            </w:r>
          </w:p>
          <w:p w:rsidR="00C67BC3" w:rsidRPr="002644E7" w:rsidRDefault="00C67BC3" w:rsidP="0004386C">
            <w:pPr>
              <w:widowControl/>
              <w:snapToGrid w:val="0"/>
              <w:spacing w:beforeLines="50" w:line="520" w:lineRule="exact"/>
              <w:ind w:leftChars="-2" w:hangingChars="2" w:hanging="4"/>
              <w:jc w:val="center"/>
              <w:rPr>
                <w:rFonts w:ascii="宋体" w:eastAsia="宋体" w:hAnsi="宋体" w:cs="宋体"/>
                <w:color w:val="000000"/>
                <w:szCs w:val="21"/>
              </w:rPr>
            </w:pPr>
            <w:r w:rsidRPr="002644E7">
              <w:rPr>
                <w:rFonts w:ascii="宋体" w:eastAsia="宋体" w:hAnsi="宋体" w:cs="宋体" w:hint="eastAsia"/>
                <w:color w:val="000000"/>
                <w:szCs w:val="21"/>
              </w:rPr>
              <w:t>（</w:t>
            </w:r>
            <w:r w:rsidRPr="002644E7">
              <w:rPr>
                <w:rFonts w:ascii="宋体" w:eastAsia="宋体" w:hAnsi="宋体" w:cs="宋体" w:hint="eastAsia"/>
                <w:color w:val="FF0000"/>
                <w:kern w:val="0"/>
                <w:szCs w:val="21"/>
              </w:rPr>
              <w:t>42</w:t>
            </w:r>
            <w:r w:rsidRPr="002644E7">
              <w:rPr>
                <w:rFonts w:ascii="宋体" w:eastAsia="宋体" w:hAnsi="宋体" w:cs="宋体" w:hint="eastAsia"/>
                <w:color w:val="000000"/>
                <w:szCs w:val="21"/>
              </w:rPr>
              <w:t>分</w:t>
            </w:r>
            <w:r>
              <w:rPr>
                <w:rFonts w:ascii="宋体" w:eastAsia="宋体" w:hAnsi="宋体" w:cs="宋体" w:hint="eastAsia"/>
                <w:color w:val="000000"/>
                <w:szCs w:val="21"/>
              </w:rPr>
              <w:t>）</w:t>
            </w:r>
          </w:p>
        </w:tc>
        <w:tc>
          <w:tcPr>
            <w:tcW w:w="1560" w:type="dxa"/>
            <w:tcBorders>
              <w:top w:val="single" w:sz="4" w:space="0" w:color="auto"/>
              <w:left w:val="nil"/>
              <w:bottom w:val="single" w:sz="4" w:space="0" w:color="auto"/>
              <w:right w:val="single" w:sz="4" w:space="0" w:color="auto"/>
            </w:tcBorders>
            <w:vAlign w:val="center"/>
          </w:tcPr>
          <w:p w:rsidR="00C67BC3" w:rsidRDefault="00C67BC3" w:rsidP="0004386C">
            <w:pPr>
              <w:widowControl/>
              <w:snapToGrid w:val="0"/>
              <w:spacing w:beforeLines="50" w:line="520" w:lineRule="exact"/>
              <w:jc w:val="center"/>
              <w:rPr>
                <w:rFonts w:ascii="宋体" w:eastAsia="宋体" w:hAnsi="宋体" w:cs="宋体"/>
                <w:color w:val="000000"/>
                <w:kern w:val="0"/>
                <w:szCs w:val="21"/>
              </w:rPr>
            </w:pPr>
            <w:r>
              <w:rPr>
                <w:rFonts w:ascii="宋体" w:eastAsia="宋体" w:hAnsi="宋体" w:cs="Times New Roman" w:hint="eastAsia"/>
                <w:color w:val="000000"/>
                <w:szCs w:val="21"/>
              </w:rPr>
              <w:t>业绩</w:t>
            </w:r>
          </w:p>
          <w:p w:rsidR="00C67BC3" w:rsidRDefault="00C67BC3" w:rsidP="0004386C">
            <w:pPr>
              <w:widowControl/>
              <w:snapToGrid w:val="0"/>
              <w:spacing w:beforeLines="50" w:line="520" w:lineRule="exact"/>
              <w:jc w:val="center"/>
              <w:rPr>
                <w:rFonts w:ascii="宋体" w:eastAsia="宋体" w:hAnsi="宋体" w:cs="宋体"/>
                <w:color w:val="000000"/>
                <w:kern w:val="0"/>
                <w:szCs w:val="21"/>
              </w:rPr>
            </w:pPr>
            <w:r>
              <w:rPr>
                <w:rFonts w:ascii="宋体" w:eastAsia="宋体" w:hAnsi="宋体" w:cs="Times New Roman" w:hint="eastAsia"/>
                <w:color w:val="000000"/>
                <w:szCs w:val="21"/>
              </w:rPr>
              <w:t>（</w:t>
            </w:r>
            <w:r>
              <w:rPr>
                <w:rFonts w:ascii="宋体" w:eastAsia="宋体" w:hAnsi="宋体" w:cs="宋体" w:hint="eastAsia"/>
                <w:color w:val="FF0000"/>
                <w:kern w:val="0"/>
                <w:szCs w:val="21"/>
              </w:rPr>
              <w:t>20</w:t>
            </w:r>
            <w:r>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C67BC3" w:rsidRDefault="00C67BC3" w:rsidP="00907920">
            <w:pPr>
              <w:widowControl/>
              <w:spacing w:line="520" w:lineRule="exact"/>
              <w:contextualSpacing/>
              <w:jc w:val="left"/>
            </w:pPr>
            <w:r>
              <w:rPr>
                <w:rFonts w:hint="eastAsia"/>
              </w:rPr>
              <w:t>投标人自</w:t>
            </w:r>
            <w:r>
              <w:rPr>
                <w:rFonts w:hint="eastAsia"/>
              </w:rPr>
              <w:t>2015</w:t>
            </w:r>
            <w:r>
              <w:rPr>
                <w:rFonts w:hint="eastAsia"/>
              </w:rPr>
              <w:t>年</w:t>
            </w:r>
            <w:r>
              <w:rPr>
                <w:rFonts w:hint="eastAsia"/>
              </w:rPr>
              <w:t>1</w:t>
            </w:r>
            <w:r>
              <w:rPr>
                <w:rFonts w:hint="eastAsia"/>
              </w:rPr>
              <w:t>月以来拥有类似项目业绩的，提供一份得</w:t>
            </w:r>
            <w:r>
              <w:rPr>
                <w:rFonts w:hint="eastAsia"/>
              </w:rPr>
              <w:t>2</w:t>
            </w:r>
            <w:r>
              <w:rPr>
                <w:rFonts w:hint="eastAsia"/>
              </w:rPr>
              <w:t>分，本项最高</w:t>
            </w:r>
            <w:r>
              <w:rPr>
                <w:rFonts w:hint="eastAsia"/>
              </w:rPr>
              <w:t>20</w:t>
            </w:r>
            <w:r>
              <w:rPr>
                <w:rFonts w:hint="eastAsia"/>
              </w:rPr>
              <w:t>分。</w:t>
            </w:r>
          </w:p>
          <w:p w:rsidR="00C67BC3" w:rsidRDefault="00C67BC3" w:rsidP="00907920">
            <w:pPr>
              <w:widowControl/>
              <w:spacing w:line="520" w:lineRule="exact"/>
              <w:contextualSpacing/>
              <w:jc w:val="left"/>
              <w:rPr>
                <w:rFonts w:ascii="宋体" w:eastAsia="宋体" w:hAnsi="宋体" w:cs="宋体"/>
                <w:color w:val="000000"/>
                <w:kern w:val="0"/>
                <w:sz w:val="24"/>
                <w:szCs w:val="24"/>
              </w:rPr>
            </w:pPr>
            <w:r>
              <w:rPr>
                <w:rFonts w:hint="eastAsia"/>
              </w:rPr>
              <w:t>说明：</w:t>
            </w:r>
            <w:r>
              <w:rPr>
                <w:rFonts w:hint="eastAsia"/>
              </w:rPr>
              <w:t>1</w:t>
            </w:r>
            <w:r>
              <w:rPr>
                <w:rFonts w:hint="eastAsia"/>
              </w:rPr>
              <w:t>）投标人须提供①相关网站中标公告的下载网页截图并注明网址；②中标（成交）通知书；③采购合同文本。</w:t>
            </w:r>
          </w:p>
        </w:tc>
      </w:tr>
      <w:tr w:rsidR="00C67BC3" w:rsidTr="00907920">
        <w:trPr>
          <w:trHeight w:val="907"/>
          <w:jc w:val="center"/>
        </w:trPr>
        <w:tc>
          <w:tcPr>
            <w:tcW w:w="1384" w:type="dxa"/>
            <w:vMerge/>
            <w:tcBorders>
              <w:left w:val="single" w:sz="4" w:space="0" w:color="auto"/>
              <w:right w:val="single" w:sz="4" w:space="0" w:color="auto"/>
            </w:tcBorders>
            <w:vAlign w:val="center"/>
          </w:tcPr>
          <w:p w:rsidR="00C67BC3" w:rsidRDefault="00C67BC3" w:rsidP="00907920">
            <w:pPr>
              <w:widowControl/>
              <w:spacing w:line="520" w:lineRule="exact"/>
              <w:jc w:val="left"/>
              <w:rPr>
                <w:rFonts w:ascii="宋体" w:eastAsia="宋体" w:hAnsi="宋体" w:cs="宋体"/>
                <w:color w:val="000000"/>
                <w:kern w:val="0"/>
                <w:szCs w:val="21"/>
              </w:rPr>
            </w:pPr>
          </w:p>
        </w:tc>
        <w:tc>
          <w:tcPr>
            <w:tcW w:w="1560" w:type="dxa"/>
            <w:tcBorders>
              <w:top w:val="single" w:sz="4" w:space="0" w:color="auto"/>
              <w:left w:val="nil"/>
              <w:bottom w:val="single" w:sz="4" w:space="0" w:color="auto"/>
              <w:right w:val="single" w:sz="4" w:space="0" w:color="auto"/>
            </w:tcBorders>
            <w:vAlign w:val="center"/>
          </w:tcPr>
          <w:p w:rsidR="00C67BC3" w:rsidRDefault="00C67BC3" w:rsidP="00907920">
            <w:pPr>
              <w:widowControl/>
              <w:spacing w:line="520" w:lineRule="exact"/>
              <w:contextualSpacing/>
              <w:jc w:val="center"/>
              <w:rPr>
                <w:szCs w:val="21"/>
              </w:rPr>
            </w:pPr>
            <w:r>
              <w:rPr>
                <w:rFonts w:hint="eastAsia"/>
                <w:szCs w:val="21"/>
              </w:rPr>
              <w:t>荣誉</w:t>
            </w:r>
          </w:p>
          <w:p w:rsidR="00C67BC3" w:rsidRDefault="00C67BC3" w:rsidP="0004386C">
            <w:pPr>
              <w:widowControl/>
              <w:snapToGrid w:val="0"/>
              <w:spacing w:beforeLines="50" w:line="520" w:lineRule="exact"/>
              <w:jc w:val="center"/>
              <w:rPr>
                <w:rFonts w:ascii="宋体" w:eastAsia="宋体" w:hAnsi="宋体" w:cs="宋体"/>
                <w:color w:val="000000"/>
                <w:kern w:val="0"/>
                <w:szCs w:val="21"/>
              </w:rPr>
            </w:pPr>
            <w:r>
              <w:rPr>
                <w:rFonts w:ascii="宋体" w:eastAsia="宋体" w:hAnsi="宋体" w:cs="Times New Roman" w:hint="eastAsia"/>
                <w:color w:val="000000"/>
                <w:szCs w:val="21"/>
              </w:rPr>
              <w:t>（</w:t>
            </w:r>
            <w:r>
              <w:rPr>
                <w:rFonts w:ascii="宋体" w:eastAsia="宋体" w:hAnsi="宋体" w:cs="宋体" w:hint="eastAsia"/>
                <w:color w:val="FF0000"/>
                <w:kern w:val="0"/>
                <w:szCs w:val="21"/>
              </w:rPr>
              <w:t>8</w:t>
            </w:r>
            <w:r>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C67BC3" w:rsidRDefault="00C67BC3" w:rsidP="00907920">
            <w:pPr>
              <w:widowControl/>
              <w:spacing w:line="520" w:lineRule="exact"/>
              <w:jc w:val="left"/>
            </w:pPr>
            <w:r>
              <w:t>1</w:t>
            </w:r>
            <w:r>
              <w:t>、投标人自</w:t>
            </w:r>
            <w:r>
              <w:t>2015</w:t>
            </w:r>
            <w:r>
              <w:t>年</w:t>
            </w:r>
            <w:r>
              <w:t>1</w:t>
            </w:r>
            <w:r>
              <w:t>月以来，获得得国家老龄委颁发的</w:t>
            </w:r>
            <w:r>
              <w:t>“</w:t>
            </w:r>
            <w:r>
              <w:t>敬老文明</w:t>
            </w:r>
            <w:r>
              <w:t>”</w:t>
            </w:r>
            <w:r>
              <w:t>称号的的</w:t>
            </w:r>
            <w:r>
              <w:t>5</w:t>
            </w:r>
            <w:r>
              <w:t>分，获得省市老龄委颁发的</w:t>
            </w:r>
            <w:r>
              <w:t>“</w:t>
            </w:r>
            <w:r>
              <w:t>敬老文明号</w:t>
            </w:r>
            <w:r>
              <w:t>”</w:t>
            </w:r>
            <w:r>
              <w:t>称号的得</w:t>
            </w:r>
            <w:r>
              <w:t>3</w:t>
            </w:r>
            <w:r>
              <w:t>分，获得区县老龄委颁发的</w:t>
            </w:r>
            <w:r>
              <w:t>“</w:t>
            </w:r>
            <w:r>
              <w:t>敬老文明号</w:t>
            </w:r>
            <w:r>
              <w:t>”</w:t>
            </w:r>
            <w:r>
              <w:t>称号的得</w:t>
            </w:r>
            <w:r>
              <w:t>1</w:t>
            </w:r>
            <w:r>
              <w:t>分。</w:t>
            </w:r>
          </w:p>
          <w:p w:rsidR="00C67BC3" w:rsidRDefault="00C67BC3" w:rsidP="00907920">
            <w:pPr>
              <w:widowControl/>
              <w:spacing w:line="520" w:lineRule="exact"/>
              <w:jc w:val="left"/>
            </w:pPr>
            <w:r>
              <w:t>注：需提供相关红头文</w:t>
            </w:r>
            <w:r w:rsidRPr="00FD495E">
              <w:t>件。</w:t>
            </w:r>
            <w:r w:rsidRPr="00FD495E">
              <w:rPr>
                <w:rFonts w:hint="eastAsia"/>
              </w:rPr>
              <w:t>荣誉</w:t>
            </w:r>
            <w:r w:rsidRPr="00FD495E">
              <w:t>称号不累积得分。</w:t>
            </w:r>
          </w:p>
          <w:p w:rsidR="00C67BC3" w:rsidRDefault="00C67BC3" w:rsidP="00907920">
            <w:pPr>
              <w:widowControl/>
              <w:spacing w:line="520" w:lineRule="exact"/>
              <w:jc w:val="left"/>
            </w:pPr>
            <w:r>
              <w:t>2</w:t>
            </w:r>
            <w:r>
              <w:t>、投标人提供</w:t>
            </w:r>
            <w:r>
              <w:rPr>
                <w:rFonts w:hint="eastAsia"/>
              </w:rPr>
              <w:t>自</w:t>
            </w:r>
            <w:r>
              <w:rPr>
                <w:rFonts w:hint="eastAsia"/>
              </w:rPr>
              <w:t>2016</w:t>
            </w:r>
            <w:r>
              <w:rPr>
                <w:rFonts w:hint="eastAsia"/>
              </w:rPr>
              <w:t>年</w:t>
            </w:r>
            <w:r>
              <w:rPr>
                <w:rFonts w:hint="eastAsia"/>
              </w:rPr>
              <w:t>1</w:t>
            </w:r>
            <w:r>
              <w:rPr>
                <w:rFonts w:hint="eastAsia"/>
              </w:rPr>
              <w:t>月</w:t>
            </w:r>
            <w:r>
              <w:rPr>
                <w:rFonts w:hint="eastAsia"/>
              </w:rPr>
              <w:t>1</w:t>
            </w:r>
            <w:r>
              <w:rPr>
                <w:rFonts w:hint="eastAsia"/>
              </w:rPr>
              <w:t>日以来</w:t>
            </w:r>
            <w:r>
              <w:t>信用评估机构颁发的</w:t>
            </w:r>
            <w:r>
              <w:t>AAA</w:t>
            </w:r>
            <w:r>
              <w:t>级信用等级证书的得</w:t>
            </w:r>
            <w:r>
              <w:t>3</w:t>
            </w:r>
            <w:r>
              <w:t>分，未提供的得</w:t>
            </w:r>
            <w:r>
              <w:t>0</w:t>
            </w:r>
            <w:r>
              <w:t>分。需提供信用等级证书。</w:t>
            </w:r>
          </w:p>
        </w:tc>
      </w:tr>
      <w:tr w:rsidR="00C67BC3" w:rsidTr="00907920">
        <w:trPr>
          <w:trHeight w:val="907"/>
          <w:jc w:val="center"/>
        </w:trPr>
        <w:tc>
          <w:tcPr>
            <w:tcW w:w="1384" w:type="dxa"/>
            <w:vMerge/>
            <w:tcBorders>
              <w:left w:val="single" w:sz="4" w:space="0" w:color="auto"/>
              <w:bottom w:val="single" w:sz="4" w:space="0" w:color="auto"/>
              <w:right w:val="single" w:sz="4" w:space="0" w:color="auto"/>
            </w:tcBorders>
            <w:vAlign w:val="center"/>
          </w:tcPr>
          <w:p w:rsidR="00C67BC3" w:rsidRDefault="00C67BC3" w:rsidP="00907920">
            <w:pPr>
              <w:widowControl/>
              <w:spacing w:line="520" w:lineRule="exact"/>
              <w:jc w:val="left"/>
              <w:rPr>
                <w:rFonts w:ascii="宋体" w:eastAsia="宋体" w:hAnsi="宋体" w:cs="宋体"/>
                <w:color w:val="000000"/>
                <w:kern w:val="0"/>
                <w:szCs w:val="21"/>
              </w:rPr>
            </w:pPr>
          </w:p>
        </w:tc>
        <w:tc>
          <w:tcPr>
            <w:tcW w:w="1560" w:type="dxa"/>
            <w:tcBorders>
              <w:top w:val="single" w:sz="4" w:space="0" w:color="auto"/>
              <w:left w:val="nil"/>
              <w:bottom w:val="single" w:sz="4" w:space="0" w:color="auto"/>
              <w:right w:val="single" w:sz="4" w:space="0" w:color="auto"/>
            </w:tcBorders>
            <w:vAlign w:val="center"/>
          </w:tcPr>
          <w:p w:rsidR="00C67BC3" w:rsidRDefault="00C67BC3" w:rsidP="00907920">
            <w:pPr>
              <w:widowControl/>
              <w:spacing w:line="520" w:lineRule="exact"/>
              <w:jc w:val="center"/>
              <w:rPr>
                <w:szCs w:val="21"/>
              </w:rPr>
            </w:pPr>
            <w:r>
              <w:rPr>
                <w:rFonts w:hint="eastAsia"/>
                <w:szCs w:val="21"/>
              </w:rPr>
              <w:t>企业</w:t>
            </w:r>
          </w:p>
          <w:p w:rsidR="00C67BC3" w:rsidRDefault="00C67BC3" w:rsidP="00907920">
            <w:pPr>
              <w:widowControl/>
              <w:spacing w:line="520" w:lineRule="exact"/>
              <w:jc w:val="center"/>
              <w:rPr>
                <w:szCs w:val="21"/>
              </w:rPr>
            </w:pPr>
            <w:r>
              <w:rPr>
                <w:rFonts w:hint="eastAsia"/>
                <w:szCs w:val="21"/>
              </w:rPr>
              <w:t>实力</w:t>
            </w:r>
          </w:p>
          <w:p w:rsidR="00C67BC3" w:rsidRDefault="00C67BC3" w:rsidP="00907920">
            <w:pPr>
              <w:widowControl/>
              <w:spacing w:line="520" w:lineRule="exact"/>
              <w:jc w:val="center"/>
              <w:rPr>
                <w:szCs w:val="21"/>
              </w:rPr>
            </w:pPr>
            <w:r>
              <w:rPr>
                <w:rFonts w:hint="eastAsia"/>
                <w:szCs w:val="21"/>
              </w:rPr>
              <w:t>（</w:t>
            </w:r>
            <w:r w:rsidRPr="002644E7">
              <w:rPr>
                <w:rFonts w:ascii="宋体" w:eastAsia="宋体" w:hAnsi="宋体" w:cs="宋体" w:hint="eastAsia"/>
                <w:color w:val="FF0000"/>
                <w:kern w:val="0"/>
                <w:szCs w:val="21"/>
              </w:rPr>
              <w:t>14</w:t>
            </w:r>
            <w:r>
              <w:rPr>
                <w:rFonts w:hint="eastAsia"/>
                <w:szCs w:val="21"/>
              </w:rPr>
              <w:t>分）</w:t>
            </w:r>
          </w:p>
        </w:tc>
        <w:tc>
          <w:tcPr>
            <w:tcW w:w="6095" w:type="dxa"/>
            <w:tcBorders>
              <w:top w:val="single" w:sz="4" w:space="0" w:color="auto"/>
              <w:left w:val="nil"/>
              <w:bottom w:val="single" w:sz="4" w:space="0" w:color="auto"/>
              <w:right w:val="single" w:sz="4" w:space="0" w:color="auto"/>
            </w:tcBorders>
            <w:vAlign w:val="center"/>
          </w:tcPr>
          <w:p w:rsidR="00C67BC3" w:rsidRDefault="00C67BC3" w:rsidP="00907920">
            <w:pPr>
              <w:widowControl/>
              <w:spacing w:line="520" w:lineRule="exact"/>
              <w:jc w:val="left"/>
            </w:pPr>
            <w:r>
              <w:rPr>
                <w:rFonts w:hint="eastAsia"/>
              </w:rPr>
              <w:t>1.</w:t>
            </w:r>
            <w:r>
              <w:rPr>
                <w:rFonts w:hint="eastAsia"/>
              </w:rPr>
              <w:t>投标人持有增值电信业务经营许可证证书，业务范围涵盖呼叫中心业务的得</w:t>
            </w:r>
            <w:r>
              <w:rPr>
                <w:rFonts w:hint="eastAsia"/>
              </w:rPr>
              <w:t>6</w:t>
            </w:r>
            <w:r>
              <w:rPr>
                <w:rFonts w:hint="eastAsia"/>
              </w:rPr>
              <w:t>分；</w:t>
            </w:r>
          </w:p>
          <w:p w:rsidR="00C67BC3" w:rsidRDefault="00C67BC3" w:rsidP="00907920">
            <w:pPr>
              <w:widowControl/>
              <w:spacing w:line="520" w:lineRule="exact"/>
              <w:jc w:val="left"/>
            </w:pPr>
            <w:r>
              <w:rPr>
                <w:rFonts w:hint="eastAsia"/>
              </w:rPr>
              <w:t>2</w:t>
            </w:r>
            <w:r>
              <w:rPr>
                <w:rFonts w:hint="eastAsia"/>
              </w:rPr>
              <w:t>、投标人具有</w:t>
            </w:r>
            <w:r>
              <w:rPr>
                <w:rFonts w:hint="eastAsia"/>
              </w:rPr>
              <w:t>ISO9001</w:t>
            </w:r>
            <w:r>
              <w:rPr>
                <w:rFonts w:hint="eastAsia"/>
              </w:rPr>
              <w:t>质量管理体系认证证书，证书认证范围包括居家养老服务中心的运营管理的得</w:t>
            </w:r>
            <w:r w:rsidRPr="002644E7">
              <w:rPr>
                <w:rFonts w:hint="eastAsia"/>
              </w:rPr>
              <w:t>2</w:t>
            </w:r>
            <w:r w:rsidRPr="002644E7">
              <w:rPr>
                <w:rFonts w:hint="eastAsia"/>
              </w:rPr>
              <w:t>分；</w:t>
            </w:r>
          </w:p>
          <w:p w:rsidR="00C67BC3" w:rsidRDefault="00C67BC3" w:rsidP="00907920">
            <w:pPr>
              <w:widowControl/>
              <w:spacing w:line="520" w:lineRule="exact"/>
              <w:jc w:val="left"/>
            </w:pPr>
            <w:r>
              <w:rPr>
                <w:rFonts w:hint="eastAsia"/>
              </w:rPr>
              <w:t>3</w:t>
            </w:r>
            <w:r>
              <w:rPr>
                <w:rFonts w:hint="eastAsia"/>
              </w:rPr>
              <w:t>、投标人具有</w:t>
            </w:r>
            <w:r>
              <w:rPr>
                <w:rFonts w:hint="eastAsia"/>
              </w:rPr>
              <w:t>OHSAS18001</w:t>
            </w:r>
            <w:r>
              <w:rPr>
                <w:rFonts w:hint="eastAsia"/>
              </w:rPr>
              <w:t>职业健康与安全管理体系认证证书，证书认证范围包括居家养老服务中心的运营管理的得</w:t>
            </w:r>
            <w:r w:rsidRPr="002644E7">
              <w:rPr>
                <w:rFonts w:hint="eastAsia"/>
              </w:rPr>
              <w:t>2</w:t>
            </w:r>
            <w:r w:rsidRPr="002644E7">
              <w:rPr>
                <w:rFonts w:hint="eastAsia"/>
              </w:rPr>
              <w:t>分</w:t>
            </w:r>
            <w:r>
              <w:rPr>
                <w:rFonts w:hint="eastAsia"/>
              </w:rPr>
              <w:t>；</w:t>
            </w:r>
          </w:p>
          <w:p w:rsidR="00C67BC3" w:rsidRDefault="00C67BC3" w:rsidP="00907920">
            <w:pPr>
              <w:widowControl/>
              <w:spacing w:line="520" w:lineRule="exact"/>
              <w:jc w:val="left"/>
            </w:pPr>
            <w:r>
              <w:rPr>
                <w:rFonts w:hint="eastAsia"/>
              </w:rPr>
              <w:t>4</w:t>
            </w:r>
            <w:r>
              <w:rPr>
                <w:rFonts w:hint="eastAsia"/>
              </w:rPr>
              <w:t>、投标人具有</w:t>
            </w:r>
            <w:r>
              <w:rPr>
                <w:rFonts w:hint="eastAsia"/>
              </w:rPr>
              <w:t>ISO14001</w:t>
            </w:r>
            <w:r>
              <w:rPr>
                <w:rFonts w:hint="eastAsia"/>
              </w:rPr>
              <w:t>环境管理体系认证证书，证书认证范围包括居家养老服务中心的运营管理的得</w:t>
            </w:r>
            <w:r w:rsidRPr="002644E7">
              <w:rPr>
                <w:rFonts w:hint="eastAsia"/>
              </w:rPr>
              <w:t>2</w:t>
            </w:r>
            <w:r w:rsidRPr="002644E7">
              <w:rPr>
                <w:rFonts w:hint="eastAsia"/>
              </w:rPr>
              <w:t>分。</w:t>
            </w:r>
          </w:p>
          <w:p w:rsidR="00C67BC3" w:rsidRDefault="00C67BC3" w:rsidP="00907920">
            <w:pPr>
              <w:widowControl/>
              <w:spacing w:line="520" w:lineRule="exact"/>
              <w:jc w:val="left"/>
            </w:pPr>
            <w:r>
              <w:rPr>
                <w:rFonts w:hint="eastAsia"/>
              </w:rPr>
              <w:t>5</w:t>
            </w:r>
            <w:r>
              <w:rPr>
                <w:rFonts w:hint="eastAsia"/>
              </w:rPr>
              <w:t>、投标人具有</w:t>
            </w:r>
            <w:r>
              <w:rPr>
                <w:rFonts w:hint="eastAsia"/>
              </w:rPr>
              <w:t>ISO27001</w:t>
            </w:r>
            <w:r>
              <w:rPr>
                <w:rFonts w:hint="eastAsia"/>
              </w:rPr>
              <w:t>信息安全管理体系认证证书，认证范围包括老年人养护服务的得</w:t>
            </w:r>
            <w:r w:rsidRPr="002644E7">
              <w:rPr>
                <w:rFonts w:hint="eastAsia"/>
              </w:rPr>
              <w:t>2</w:t>
            </w:r>
            <w:r w:rsidRPr="002644E7">
              <w:rPr>
                <w:rFonts w:hint="eastAsia"/>
              </w:rPr>
              <w:t>分。</w:t>
            </w:r>
          </w:p>
        </w:tc>
      </w:tr>
      <w:tr w:rsidR="00C67BC3" w:rsidTr="00907920">
        <w:trPr>
          <w:trHeight w:val="907"/>
          <w:jc w:val="center"/>
        </w:trPr>
        <w:tc>
          <w:tcPr>
            <w:tcW w:w="1384" w:type="dxa"/>
            <w:vMerge w:val="restart"/>
            <w:tcBorders>
              <w:top w:val="nil"/>
              <w:left w:val="single" w:sz="4" w:space="0" w:color="auto"/>
              <w:bottom w:val="single" w:sz="4" w:space="0" w:color="auto"/>
              <w:right w:val="single" w:sz="4" w:space="0" w:color="auto"/>
            </w:tcBorders>
            <w:vAlign w:val="center"/>
          </w:tcPr>
          <w:p w:rsidR="00C67BC3" w:rsidRPr="002644E7" w:rsidRDefault="00C67BC3" w:rsidP="00907920">
            <w:pPr>
              <w:widowControl/>
              <w:spacing w:line="520" w:lineRule="exact"/>
              <w:jc w:val="center"/>
              <w:rPr>
                <w:szCs w:val="21"/>
              </w:rPr>
            </w:pPr>
            <w:r w:rsidRPr="002644E7">
              <w:rPr>
                <w:rFonts w:hint="eastAsia"/>
                <w:szCs w:val="21"/>
              </w:rPr>
              <w:lastRenderedPageBreak/>
              <w:t>技术部分</w:t>
            </w:r>
          </w:p>
          <w:p w:rsidR="00C67BC3" w:rsidRPr="002644E7" w:rsidRDefault="00C67BC3" w:rsidP="00907920">
            <w:pPr>
              <w:widowControl/>
              <w:spacing w:line="520" w:lineRule="exact"/>
              <w:jc w:val="center"/>
              <w:rPr>
                <w:szCs w:val="21"/>
              </w:rPr>
            </w:pPr>
            <w:r w:rsidRPr="002644E7">
              <w:rPr>
                <w:rFonts w:hint="eastAsia"/>
                <w:szCs w:val="21"/>
              </w:rPr>
              <w:t>（</w:t>
            </w:r>
            <w:r w:rsidRPr="002644E7">
              <w:rPr>
                <w:rFonts w:ascii="宋体" w:eastAsia="宋体" w:hAnsi="宋体" w:cs="宋体" w:hint="eastAsia"/>
                <w:color w:val="FF0000"/>
                <w:kern w:val="0"/>
                <w:szCs w:val="21"/>
              </w:rPr>
              <w:t>36</w:t>
            </w:r>
            <w:r w:rsidRPr="002644E7">
              <w:rPr>
                <w:rFonts w:hint="eastAsia"/>
                <w:szCs w:val="21"/>
              </w:rPr>
              <w:t>分）</w:t>
            </w:r>
          </w:p>
        </w:tc>
        <w:tc>
          <w:tcPr>
            <w:tcW w:w="1560" w:type="dxa"/>
            <w:tcBorders>
              <w:top w:val="nil"/>
              <w:left w:val="nil"/>
              <w:bottom w:val="single" w:sz="4" w:space="0" w:color="auto"/>
              <w:right w:val="single" w:sz="4" w:space="0" w:color="auto"/>
            </w:tcBorders>
            <w:vAlign w:val="center"/>
          </w:tcPr>
          <w:p w:rsidR="00C67BC3" w:rsidRDefault="00C67BC3" w:rsidP="00907920">
            <w:pPr>
              <w:widowControl/>
              <w:spacing w:line="520" w:lineRule="exact"/>
              <w:jc w:val="center"/>
              <w:rPr>
                <w:szCs w:val="21"/>
              </w:rPr>
            </w:pPr>
            <w:r>
              <w:rPr>
                <w:rFonts w:hint="eastAsia"/>
                <w:szCs w:val="21"/>
              </w:rPr>
              <w:t>系统应用及开发能力</w:t>
            </w:r>
          </w:p>
          <w:p w:rsidR="00C67BC3" w:rsidRDefault="00C67BC3" w:rsidP="00907920">
            <w:pPr>
              <w:widowControl/>
              <w:spacing w:line="520" w:lineRule="exact"/>
              <w:jc w:val="center"/>
              <w:rPr>
                <w:szCs w:val="21"/>
              </w:rPr>
            </w:pPr>
            <w:r>
              <w:rPr>
                <w:rFonts w:hint="eastAsia"/>
                <w:szCs w:val="21"/>
              </w:rPr>
              <w:t>（</w:t>
            </w:r>
            <w:r>
              <w:rPr>
                <w:rFonts w:ascii="宋体" w:eastAsia="宋体" w:hAnsi="宋体" w:cs="宋体" w:hint="eastAsia"/>
                <w:color w:val="FF0000"/>
                <w:kern w:val="0"/>
                <w:szCs w:val="21"/>
              </w:rPr>
              <w:t>6</w:t>
            </w:r>
            <w:r>
              <w:rPr>
                <w:rFonts w:hint="eastAsia"/>
                <w:szCs w:val="21"/>
              </w:rPr>
              <w:t>分）</w:t>
            </w:r>
          </w:p>
        </w:tc>
        <w:tc>
          <w:tcPr>
            <w:tcW w:w="6095" w:type="dxa"/>
            <w:tcBorders>
              <w:top w:val="single" w:sz="4" w:space="0" w:color="auto"/>
              <w:left w:val="nil"/>
              <w:bottom w:val="single" w:sz="4" w:space="0" w:color="auto"/>
              <w:right w:val="single" w:sz="4" w:space="0" w:color="auto"/>
            </w:tcBorders>
            <w:vAlign w:val="center"/>
          </w:tcPr>
          <w:p w:rsidR="00C67BC3" w:rsidRDefault="00C67BC3" w:rsidP="00907920">
            <w:pPr>
              <w:widowControl/>
              <w:spacing w:line="520" w:lineRule="exact"/>
              <w:jc w:val="left"/>
            </w:pPr>
            <w:r>
              <w:rPr>
                <w:rFonts w:hint="eastAsia"/>
              </w:rPr>
              <w:t>投标人具有评定范围与养老相关的《两化融合管理体系认证》的得</w:t>
            </w:r>
            <w:r>
              <w:rPr>
                <w:rFonts w:hint="eastAsia"/>
              </w:rPr>
              <w:t>6</w:t>
            </w:r>
            <w:r>
              <w:rPr>
                <w:rFonts w:hint="eastAsia"/>
              </w:rPr>
              <w:t>分，需提供由评估机构颁发的《两化融合管理体系评定证书》。</w:t>
            </w:r>
          </w:p>
        </w:tc>
      </w:tr>
      <w:tr w:rsidR="00C67BC3" w:rsidTr="00907920">
        <w:trPr>
          <w:trHeight w:val="907"/>
          <w:jc w:val="center"/>
        </w:trPr>
        <w:tc>
          <w:tcPr>
            <w:tcW w:w="1384" w:type="dxa"/>
            <w:vMerge/>
            <w:tcBorders>
              <w:top w:val="nil"/>
              <w:left w:val="single" w:sz="4" w:space="0" w:color="auto"/>
              <w:bottom w:val="single" w:sz="4" w:space="0" w:color="auto"/>
              <w:right w:val="single" w:sz="4" w:space="0" w:color="auto"/>
            </w:tcBorders>
            <w:vAlign w:val="center"/>
          </w:tcPr>
          <w:p w:rsidR="00C67BC3" w:rsidRDefault="00C67BC3" w:rsidP="00907920">
            <w:pPr>
              <w:widowControl/>
              <w:spacing w:line="520" w:lineRule="exact"/>
              <w:jc w:val="left"/>
              <w:rPr>
                <w:rFonts w:ascii="宋体" w:eastAsia="宋体" w:hAnsi="宋体" w:cs="宋体"/>
                <w:color w:val="000000"/>
                <w:kern w:val="0"/>
                <w:szCs w:val="21"/>
              </w:rPr>
            </w:pPr>
          </w:p>
        </w:tc>
        <w:tc>
          <w:tcPr>
            <w:tcW w:w="1560" w:type="dxa"/>
            <w:tcBorders>
              <w:top w:val="nil"/>
              <w:left w:val="nil"/>
              <w:bottom w:val="single" w:sz="4" w:space="0" w:color="auto"/>
              <w:right w:val="single" w:sz="4" w:space="0" w:color="auto"/>
            </w:tcBorders>
            <w:vAlign w:val="center"/>
          </w:tcPr>
          <w:p w:rsidR="00C67BC3" w:rsidRDefault="00C67BC3" w:rsidP="00907920">
            <w:pPr>
              <w:widowControl/>
              <w:spacing w:line="520" w:lineRule="exact"/>
              <w:jc w:val="center"/>
              <w:rPr>
                <w:szCs w:val="21"/>
              </w:rPr>
            </w:pPr>
            <w:r>
              <w:rPr>
                <w:rFonts w:hint="eastAsia"/>
                <w:szCs w:val="21"/>
              </w:rPr>
              <w:t>呼叫中心运营实力</w:t>
            </w:r>
          </w:p>
          <w:p w:rsidR="00C67BC3" w:rsidRDefault="00C67BC3" w:rsidP="00907920">
            <w:pPr>
              <w:widowControl/>
              <w:spacing w:line="520" w:lineRule="exact"/>
              <w:jc w:val="center"/>
              <w:rPr>
                <w:szCs w:val="21"/>
              </w:rPr>
            </w:pPr>
            <w:r>
              <w:rPr>
                <w:rFonts w:hint="eastAsia"/>
                <w:szCs w:val="21"/>
              </w:rPr>
              <w:t>（</w:t>
            </w:r>
            <w:r>
              <w:rPr>
                <w:rFonts w:ascii="宋体" w:eastAsia="宋体" w:hAnsi="宋体" w:cs="宋体" w:hint="eastAsia"/>
                <w:color w:val="FF0000"/>
                <w:kern w:val="0"/>
                <w:szCs w:val="21"/>
              </w:rPr>
              <w:t>10</w:t>
            </w:r>
            <w:r>
              <w:rPr>
                <w:rFonts w:hint="eastAsia"/>
                <w:szCs w:val="21"/>
              </w:rPr>
              <w:t>分）</w:t>
            </w:r>
          </w:p>
        </w:tc>
        <w:tc>
          <w:tcPr>
            <w:tcW w:w="6095" w:type="dxa"/>
            <w:tcBorders>
              <w:top w:val="single" w:sz="4" w:space="0" w:color="auto"/>
              <w:left w:val="nil"/>
              <w:bottom w:val="single" w:sz="4" w:space="0" w:color="auto"/>
              <w:right w:val="single" w:sz="4" w:space="0" w:color="auto"/>
            </w:tcBorders>
            <w:vAlign w:val="center"/>
          </w:tcPr>
          <w:p w:rsidR="00C67BC3" w:rsidRDefault="00C67BC3" w:rsidP="00907920">
            <w:pPr>
              <w:widowControl/>
              <w:spacing w:line="520" w:lineRule="exact"/>
              <w:jc w:val="left"/>
            </w:pPr>
            <w:r>
              <w:rPr>
                <w:rFonts w:hint="eastAsia"/>
              </w:rPr>
              <w:t>投标人在全国范围内的居家养老服务运营中心个数</w:t>
            </w:r>
            <w:r>
              <w:rPr>
                <w:rFonts w:hint="eastAsia"/>
              </w:rPr>
              <w:t>15</w:t>
            </w:r>
            <w:r>
              <w:rPr>
                <w:rFonts w:hint="eastAsia"/>
              </w:rPr>
              <w:t>个及以上，得</w:t>
            </w:r>
            <w:r>
              <w:rPr>
                <w:rFonts w:hint="eastAsia"/>
              </w:rPr>
              <w:t>10</w:t>
            </w:r>
            <w:r>
              <w:rPr>
                <w:rFonts w:hint="eastAsia"/>
              </w:rPr>
              <w:t>分，</w:t>
            </w:r>
            <w:r>
              <w:rPr>
                <w:rFonts w:hint="eastAsia"/>
              </w:rPr>
              <w:t>10</w:t>
            </w:r>
            <w:r>
              <w:rPr>
                <w:rFonts w:hint="eastAsia"/>
              </w:rPr>
              <w:t>个（含）至</w:t>
            </w:r>
            <w:r>
              <w:rPr>
                <w:rFonts w:hint="eastAsia"/>
              </w:rPr>
              <w:t>14</w:t>
            </w:r>
            <w:r>
              <w:rPr>
                <w:rFonts w:hint="eastAsia"/>
              </w:rPr>
              <w:t>个，得</w:t>
            </w:r>
            <w:r>
              <w:rPr>
                <w:rFonts w:hint="eastAsia"/>
              </w:rPr>
              <w:t>7</w:t>
            </w:r>
            <w:r>
              <w:rPr>
                <w:rFonts w:hint="eastAsia"/>
              </w:rPr>
              <w:t>分，</w:t>
            </w:r>
            <w:r>
              <w:rPr>
                <w:rFonts w:hint="eastAsia"/>
              </w:rPr>
              <w:t>5</w:t>
            </w:r>
            <w:r>
              <w:rPr>
                <w:rFonts w:hint="eastAsia"/>
              </w:rPr>
              <w:t>个（含）至</w:t>
            </w:r>
            <w:r>
              <w:rPr>
                <w:rFonts w:hint="eastAsia"/>
              </w:rPr>
              <w:t>9</w:t>
            </w:r>
            <w:r>
              <w:rPr>
                <w:rFonts w:hint="eastAsia"/>
              </w:rPr>
              <w:t>个，得</w:t>
            </w:r>
            <w:r>
              <w:rPr>
                <w:rFonts w:hint="eastAsia"/>
              </w:rPr>
              <w:t>4</w:t>
            </w:r>
            <w:r>
              <w:rPr>
                <w:rFonts w:hint="eastAsia"/>
              </w:rPr>
              <w:t>分，</w:t>
            </w:r>
            <w:r>
              <w:rPr>
                <w:rFonts w:hint="eastAsia"/>
              </w:rPr>
              <w:t>2</w:t>
            </w:r>
            <w:r>
              <w:rPr>
                <w:rFonts w:hint="eastAsia"/>
              </w:rPr>
              <w:t>个（含）至</w:t>
            </w:r>
            <w:r>
              <w:rPr>
                <w:rFonts w:hint="eastAsia"/>
              </w:rPr>
              <w:t>4</w:t>
            </w:r>
            <w:r>
              <w:rPr>
                <w:rFonts w:hint="eastAsia"/>
              </w:rPr>
              <w:t>个，得</w:t>
            </w:r>
            <w:r>
              <w:rPr>
                <w:rFonts w:hint="eastAsia"/>
              </w:rPr>
              <w:t>1</w:t>
            </w:r>
            <w:r>
              <w:rPr>
                <w:rFonts w:hint="eastAsia"/>
              </w:rPr>
              <w:t>分，</w:t>
            </w:r>
            <w:r>
              <w:rPr>
                <w:rFonts w:hint="eastAsia"/>
              </w:rPr>
              <w:t>1</w:t>
            </w:r>
            <w:r>
              <w:rPr>
                <w:rFonts w:hint="eastAsia"/>
              </w:rPr>
              <w:t>个及以下不得分；</w:t>
            </w:r>
            <w:r w:rsidRPr="002644E7">
              <w:rPr>
                <w:rFonts w:hint="eastAsia"/>
              </w:rPr>
              <w:t>需提供相应场所的租赁合同和公证书或能够体现建设有信息平台运营中心的项目合同</w:t>
            </w:r>
            <w:r w:rsidRPr="002644E7">
              <w:rPr>
                <w:rFonts w:hint="eastAsia"/>
              </w:rPr>
              <w:t>.</w:t>
            </w:r>
          </w:p>
        </w:tc>
      </w:tr>
      <w:tr w:rsidR="00C67BC3" w:rsidRPr="002644E7" w:rsidTr="00907920">
        <w:trPr>
          <w:trHeight w:val="907"/>
          <w:jc w:val="center"/>
        </w:trPr>
        <w:tc>
          <w:tcPr>
            <w:tcW w:w="1384" w:type="dxa"/>
            <w:vMerge/>
            <w:tcBorders>
              <w:top w:val="nil"/>
              <w:left w:val="single" w:sz="4" w:space="0" w:color="auto"/>
              <w:bottom w:val="single" w:sz="4" w:space="0" w:color="auto"/>
              <w:right w:val="single" w:sz="4" w:space="0" w:color="auto"/>
            </w:tcBorders>
            <w:vAlign w:val="center"/>
          </w:tcPr>
          <w:p w:rsidR="00C67BC3" w:rsidRDefault="00C67BC3" w:rsidP="00907920">
            <w:pPr>
              <w:widowControl/>
              <w:spacing w:line="520" w:lineRule="exact"/>
              <w:jc w:val="left"/>
              <w:rPr>
                <w:rFonts w:ascii="宋体" w:eastAsia="宋体" w:hAnsi="宋体" w:cs="宋体"/>
                <w:color w:val="000000"/>
                <w:kern w:val="0"/>
                <w:szCs w:val="21"/>
              </w:rPr>
            </w:pPr>
          </w:p>
        </w:tc>
        <w:tc>
          <w:tcPr>
            <w:tcW w:w="1560" w:type="dxa"/>
            <w:tcBorders>
              <w:top w:val="nil"/>
              <w:left w:val="nil"/>
              <w:bottom w:val="single" w:sz="4" w:space="0" w:color="auto"/>
              <w:right w:val="single" w:sz="4" w:space="0" w:color="auto"/>
            </w:tcBorders>
            <w:vAlign w:val="center"/>
          </w:tcPr>
          <w:p w:rsidR="00C67BC3" w:rsidRPr="002644E7" w:rsidRDefault="00C67BC3" w:rsidP="00907920">
            <w:pPr>
              <w:widowControl/>
              <w:spacing w:line="520" w:lineRule="exact"/>
              <w:jc w:val="center"/>
              <w:rPr>
                <w:szCs w:val="21"/>
              </w:rPr>
            </w:pPr>
            <w:r w:rsidRPr="002644E7">
              <w:rPr>
                <w:rFonts w:hint="eastAsia"/>
                <w:szCs w:val="21"/>
              </w:rPr>
              <w:t>管理</w:t>
            </w:r>
          </w:p>
          <w:p w:rsidR="00C67BC3" w:rsidRPr="002644E7" w:rsidRDefault="00C67BC3" w:rsidP="00907920">
            <w:pPr>
              <w:widowControl/>
              <w:spacing w:line="520" w:lineRule="exact"/>
              <w:contextualSpacing/>
              <w:jc w:val="center"/>
              <w:rPr>
                <w:szCs w:val="21"/>
              </w:rPr>
            </w:pPr>
            <w:r w:rsidRPr="002644E7">
              <w:rPr>
                <w:rFonts w:hint="eastAsia"/>
                <w:szCs w:val="21"/>
              </w:rPr>
              <w:t>制度</w:t>
            </w:r>
          </w:p>
          <w:p w:rsidR="00C67BC3" w:rsidRPr="002644E7" w:rsidRDefault="00C67BC3" w:rsidP="00907920">
            <w:pPr>
              <w:widowControl/>
              <w:spacing w:line="520" w:lineRule="exact"/>
              <w:jc w:val="center"/>
              <w:rPr>
                <w:szCs w:val="21"/>
              </w:rPr>
            </w:pPr>
            <w:r w:rsidRPr="002644E7">
              <w:rPr>
                <w:rFonts w:ascii="宋体" w:eastAsia="宋体" w:hAnsi="宋体" w:cs="Times New Roman" w:hint="eastAsia"/>
                <w:szCs w:val="21"/>
              </w:rPr>
              <w:t>（</w:t>
            </w:r>
            <w:r w:rsidRPr="002644E7">
              <w:rPr>
                <w:rFonts w:ascii="宋体" w:eastAsia="宋体" w:hAnsi="宋体" w:cs="宋体" w:hint="eastAsia"/>
                <w:color w:val="FF0000"/>
                <w:kern w:val="0"/>
                <w:szCs w:val="21"/>
              </w:rPr>
              <w:t>4</w:t>
            </w:r>
            <w:r w:rsidRPr="002644E7">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C67BC3" w:rsidRPr="002644E7" w:rsidRDefault="00C67BC3" w:rsidP="00907920">
            <w:pPr>
              <w:widowControl/>
              <w:spacing w:line="520" w:lineRule="exact"/>
              <w:jc w:val="left"/>
            </w:pPr>
            <w:r w:rsidRPr="002644E7">
              <w:rPr>
                <w:rFonts w:hint="eastAsia"/>
              </w:rPr>
              <w:t>主要包括本项目居家养老服务管理职工培训制度、职工考核及奖惩制度、配套设施权属清册管理制度、服务作业流程安排制度等。</w:t>
            </w:r>
          </w:p>
          <w:p w:rsidR="00C67BC3" w:rsidRPr="002644E7" w:rsidRDefault="00C67BC3" w:rsidP="00907920">
            <w:pPr>
              <w:widowControl/>
              <w:spacing w:line="520" w:lineRule="exact"/>
              <w:jc w:val="left"/>
            </w:pPr>
            <w:r w:rsidRPr="002644E7">
              <w:rPr>
                <w:rFonts w:hint="eastAsia"/>
              </w:rPr>
              <w:t>投标人有提供居家养老服务管理职工培训制度的得</w:t>
            </w:r>
            <w:r w:rsidRPr="002644E7">
              <w:rPr>
                <w:rFonts w:hint="eastAsia"/>
              </w:rPr>
              <w:t>1</w:t>
            </w:r>
            <w:r w:rsidRPr="002644E7">
              <w:rPr>
                <w:rFonts w:hint="eastAsia"/>
              </w:rPr>
              <w:t>分；</w:t>
            </w:r>
          </w:p>
          <w:p w:rsidR="00C67BC3" w:rsidRPr="002644E7" w:rsidRDefault="00C67BC3" w:rsidP="00907920">
            <w:pPr>
              <w:widowControl/>
              <w:spacing w:line="520" w:lineRule="exact"/>
              <w:jc w:val="left"/>
            </w:pPr>
            <w:r w:rsidRPr="002644E7">
              <w:rPr>
                <w:rFonts w:hint="eastAsia"/>
              </w:rPr>
              <w:t>投标人有提供职工考核及奖惩制度的得</w:t>
            </w:r>
            <w:r w:rsidRPr="002644E7">
              <w:rPr>
                <w:rFonts w:hint="eastAsia"/>
              </w:rPr>
              <w:t>1</w:t>
            </w:r>
            <w:r w:rsidRPr="002644E7">
              <w:rPr>
                <w:rFonts w:hint="eastAsia"/>
              </w:rPr>
              <w:t>分；</w:t>
            </w:r>
          </w:p>
          <w:p w:rsidR="00C67BC3" w:rsidRPr="002644E7" w:rsidRDefault="00C67BC3" w:rsidP="00907920">
            <w:pPr>
              <w:widowControl/>
              <w:spacing w:line="520" w:lineRule="exact"/>
              <w:jc w:val="left"/>
            </w:pPr>
            <w:r w:rsidRPr="002644E7">
              <w:rPr>
                <w:rFonts w:hint="eastAsia"/>
              </w:rPr>
              <w:t>投标人有提供配套设施权属清册管理制度得</w:t>
            </w:r>
            <w:r w:rsidRPr="002644E7">
              <w:rPr>
                <w:rFonts w:hint="eastAsia"/>
              </w:rPr>
              <w:t>1</w:t>
            </w:r>
            <w:r w:rsidRPr="002644E7">
              <w:rPr>
                <w:rFonts w:hint="eastAsia"/>
              </w:rPr>
              <w:t>分；</w:t>
            </w:r>
          </w:p>
          <w:p w:rsidR="00C67BC3" w:rsidRPr="002644E7" w:rsidRDefault="00C67BC3" w:rsidP="00907920">
            <w:pPr>
              <w:widowControl/>
              <w:spacing w:line="520" w:lineRule="exact"/>
              <w:jc w:val="left"/>
            </w:pPr>
            <w:r w:rsidRPr="002644E7">
              <w:rPr>
                <w:rFonts w:hint="eastAsia"/>
              </w:rPr>
              <w:t>投标人有提供服务作业流程安排制度的得</w:t>
            </w:r>
            <w:r w:rsidRPr="002644E7">
              <w:rPr>
                <w:rFonts w:hint="eastAsia"/>
              </w:rPr>
              <w:t>1</w:t>
            </w:r>
            <w:r w:rsidRPr="002644E7">
              <w:rPr>
                <w:rFonts w:hint="eastAsia"/>
              </w:rPr>
              <w:t>分；</w:t>
            </w:r>
          </w:p>
        </w:tc>
      </w:tr>
      <w:tr w:rsidR="00C67BC3" w:rsidTr="00907920">
        <w:trPr>
          <w:trHeight w:val="907"/>
          <w:jc w:val="center"/>
        </w:trPr>
        <w:tc>
          <w:tcPr>
            <w:tcW w:w="1384" w:type="dxa"/>
            <w:vMerge/>
            <w:tcBorders>
              <w:top w:val="nil"/>
              <w:left w:val="single" w:sz="4" w:space="0" w:color="auto"/>
              <w:bottom w:val="single" w:sz="4" w:space="0" w:color="auto"/>
              <w:right w:val="single" w:sz="4" w:space="0" w:color="auto"/>
            </w:tcBorders>
            <w:vAlign w:val="center"/>
          </w:tcPr>
          <w:p w:rsidR="00C67BC3" w:rsidRDefault="00C67BC3" w:rsidP="00907920">
            <w:pPr>
              <w:widowControl/>
              <w:spacing w:line="520" w:lineRule="exact"/>
              <w:jc w:val="left"/>
              <w:rPr>
                <w:rFonts w:ascii="宋体" w:eastAsia="宋体" w:hAnsi="宋体" w:cs="宋体"/>
                <w:color w:val="000000"/>
                <w:kern w:val="0"/>
                <w:szCs w:val="21"/>
              </w:rPr>
            </w:pPr>
          </w:p>
        </w:tc>
        <w:tc>
          <w:tcPr>
            <w:tcW w:w="1560" w:type="dxa"/>
            <w:tcBorders>
              <w:top w:val="nil"/>
              <w:left w:val="nil"/>
              <w:bottom w:val="single" w:sz="4" w:space="0" w:color="auto"/>
              <w:right w:val="single" w:sz="4" w:space="0" w:color="auto"/>
            </w:tcBorders>
            <w:vAlign w:val="center"/>
          </w:tcPr>
          <w:p w:rsidR="00C67BC3" w:rsidRDefault="00C67BC3" w:rsidP="00907920">
            <w:pPr>
              <w:widowControl/>
              <w:spacing w:line="520" w:lineRule="exact"/>
              <w:contextualSpacing/>
              <w:jc w:val="center"/>
              <w:rPr>
                <w:szCs w:val="21"/>
              </w:rPr>
            </w:pPr>
            <w:r>
              <w:rPr>
                <w:rFonts w:hint="eastAsia"/>
                <w:szCs w:val="21"/>
              </w:rPr>
              <w:t>突发事件的处理预案</w:t>
            </w:r>
          </w:p>
          <w:p w:rsidR="00C67BC3" w:rsidRDefault="00C67BC3" w:rsidP="00907920">
            <w:pPr>
              <w:widowControl/>
              <w:spacing w:line="520" w:lineRule="exact"/>
              <w:jc w:val="center"/>
              <w:rPr>
                <w:szCs w:val="21"/>
              </w:rPr>
            </w:pPr>
            <w:r>
              <w:rPr>
                <w:rFonts w:ascii="宋体" w:eastAsia="宋体" w:hAnsi="宋体" w:cs="Times New Roman" w:hint="eastAsia"/>
                <w:color w:val="000000"/>
                <w:szCs w:val="21"/>
              </w:rPr>
              <w:t>（</w:t>
            </w:r>
            <w:r>
              <w:rPr>
                <w:rFonts w:ascii="宋体" w:eastAsia="宋体" w:hAnsi="宋体" w:cs="宋体" w:hint="eastAsia"/>
                <w:color w:val="FF0000"/>
                <w:kern w:val="0"/>
                <w:szCs w:val="21"/>
              </w:rPr>
              <w:t>5</w:t>
            </w:r>
            <w:r>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C67BC3" w:rsidRDefault="00C67BC3" w:rsidP="00907920">
            <w:pPr>
              <w:widowControl/>
              <w:spacing w:line="520" w:lineRule="exact"/>
              <w:jc w:val="left"/>
            </w:pPr>
            <w:r>
              <w:rPr>
                <w:rFonts w:hint="eastAsia"/>
              </w:rPr>
              <w:t>主要包括养老服务项目管理中常见的突发事件应急预案，包括但不限于老人疾病发作、服务环境变化等。</w:t>
            </w:r>
          </w:p>
          <w:p w:rsidR="00C67BC3" w:rsidRDefault="00C67BC3" w:rsidP="00907920">
            <w:pPr>
              <w:widowControl/>
              <w:spacing w:line="520" w:lineRule="exact"/>
              <w:jc w:val="left"/>
            </w:pPr>
            <w:r>
              <w:rPr>
                <w:rFonts w:hint="eastAsia"/>
              </w:rPr>
              <w:t>处理预案包括有老人食物中毒处理预案的得</w:t>
            </w:r>
            <w:r>
              <w:rPr>
                <w:rFonts w:hint="eastAsia"/>
              </w:rPr>
              <w:t>1</w:t>
            </w:r>
            <w:r>
              <w:rPr>
                <w:rFonts w:hint="eastAsia"/>
              </w:rPr>
              <w:t>分；</w:t>
            </w:r>
          </w:p>
          <w:p w:rsidR="00C67BC3" w:rsidRDefault="00C67BC3" w:rsidP="00907920">
            <w:pPr>
              <w:widowControl/>
              <w:spacing w:line="520" w:lineRule="exact"/>
              <w:jc w:val="left"/>
            </w:pPr>
            <w:r>
              <w:rPr>
                <w:rFonts w:hint="eastAsia"/>
              </w:rPr>
              <w:t>处理预案包括有老人中暑处理预案的得</w:t>
            </w:r>
            <w:r>
              <w:rPr>
                <w:rFonts w:hint="eastAsia"/>
              </w:rPr>
              <w:t>1</w:t>
            </w:r>
            <w:r>
              <w:rPr>
                <w:rFonts w:hint="eastAsia"/>
              </w:rPr>
              <w:t>分；</w:t>
            </w:r>
          </w:p>
          <w:p w:rsidR="00C67BC3" w:rsidRDefault="00C67BC3" w:rsidP="00907920">
            <w:pPr>
              <w:widowControl/>
              <w:spacing w:line="520" w:lineRule="exact"/>
              <w:jc w:val="left"/>
            </w:pPr>
            <w:r>
              <w:rPr>
                <w:rFonts w:hint="eastAsia"/>
              </w:rPr>
              <w:t>处理预案包括有老人摔伤骨折处理预案的得</w:t>
            </w:r>
            <w:r>
              <w:rPr>
                <w:rFonts w:hint="eastAsia"/>
              </w:rPr>
              <w:t>1</w:t>
            </w:r>
            <w:r>
              <w:rPr>
                <w:rFonts w:hint="eastAsia"/>
              </w:rPr>
              <w:t>分；</w:t>
            </w:r>
          </w:p>
          <w:p w:rsidR="00C67BC3" w:rsidRDefault="00C67BC3" w:rsidP="00907920">
            <w:pPr>
              <w:widowControl/>
              <w:spacing w:line="520" w:lineRule="exact"/>
              <w:jc w:val="left"/>
            </w:pPr>
            <w:r>
              <w:rPr>
                <w:rFonts w:hint="eastAsia"/>
              </w:rPr>
              <w:t>处理预案包括有老人跌倒处理预案的得</w:t>
            </w:r>
            <w:r>
              <w:rPr>
                <w:rFonts w:hint="eastAsia"/>
              </w:rPr>
              <w:t>1</w:t>
            </w:r>
            <w:r>
              <w:rPr>
                <w:rFonts w:hint="eastAsia"/>
              </w:rPr>
              <w:t>分；</w:t>
            </w:r>
          </w:p>
          <w:p w:rsidR="00C67BC3" w:rsidRDefault="00C67BC3" w:rsidP="00907920">
            <w:pPr>
              <w:widowControl/>
              <w:spacing w:line="520" w:lineRule="exact"/>
              <w:jc w:val="left"/>
            </w:pPr>
            <w:r>
              <w:rPr>
                <w:rFonts w:hint="eastAsia"/>
              </w:rPr>
              <w:t>处理预案包括有火灾处理预案的得</w:t>
            </w:r>
            <w:r>
              <w:rPr>
                <w:rFonts w:hint="eastAsia"/>
              </w:rPr>
              <w:t>1</w:t>
            </w:r>
            <w:r>
              <w:rPr>
                <w:rFonts w:hint="eastAsia"/>
              </w:rPr>
              <w:t>分；</w:t>
            </w:r>
          </w:p>
          <w:p w:rsidR="00C67BC3" w:rsidRDefault="00C67BC3" w:rsidP="00907920">
            <w:pPr>
              <w:pStyle w:val="20"/>
              <w:ind w:firstLineChars="0" w:firstLine="0"/>
            </w:pPr>
            <w:r>
              <w:t>满分</w:t>
            </w:r>
            <w:r>
              <w:t>5</w:t>
            </w:r>
            <w:r>
              <w:t>分</w:t>
            </w:r>
          </w:p>
        </w:tc>
      </w:tr>
      <w:tr w:rsidR="00C67BC3" w:rsidTr="00907920">
        <w:trPr>
          <w:trHeight w:val="90"/>
          <w:jc w:val="center"/>
        </w:trPr>
        <w:tc>
          <w:tcPr>
            <w:tcW w:w="1384" w:type="dxa"/>
            <w:vMerge/>
            <w:tcBorders>
              <w:top w:val="nil"/>
              <w:left w:val="single" w:sz="4" w:space="0" w:color="auto"/>
              <w:bottom w:val="single" w:sz="4" w:space="0" w:color="auto"/>
              <w:right w:val="single" w:sz="4" w:space="0" w:color="auto"/>
            </w:tcBorders>
            <w:vAlign w:val="center"/>
          </w:tcPr>
          <w:p w:rsidR="00C67BC3" w:rsidRDefault="00C67BC3" w:rsidP="00907920">
            <w:pPr>
              <w:widowControl/>
              <w:spacing w:line="520" w:lineRule="exact"/>
              <w:jc w:val="left"/>
              <w:rPr>
                <w:rFonts w:ascii="宋体" w:eastAsia="宋体" w:hAnsi="宋体" w:cs="宋体"/>
                <w:color w:val="000000"/>
                <w:kern w:val="0"/>
                <w:szCs w:val="21"/>
              </w:rPr>
            </w:pPr>
          </w:p>
        </w:tc>
        <w:tc>
          <w:tcPr>
            <w:tcW w:w="1560" w:type="dxa"/>
            <w:tcBorders>
              <w:top w:val="nil"/>
              <w:left w:val="nil"/>
              <w:bottom w:val="single" w:sz="4" w:space="0" w:color="auto"/>
              <w:right w:val="single" w:sz="4" w:space="0" w:color="auto"/>
            </w:tcBorders>
            <w:vAlign w:val="center"/>
          </w:tcPr>
          <w:p w:rsidR="00C67BC3" w:rsidRDefault="00C67BC3" w:rsidP="00907920">
            <w:pPr>
              <w:pStyle w:val="20"/>
              <w:widowControl/>
              <w:spacing w:line="520" w:lineRule="exact"/>
              <w:ind w:firstLineChars="0" w:firstLine="0"/>
              <w:jc w:val="center"/>
              <w:rPr>
                <w:szCs w:val="21"/>
              </w:rPr>
            </w:pPr>
            <w:r>
              <w:rPr>
                <w:szCs w:val="21"/>
              </w:rPr>
              <w:t>管理组织架构及人</w:t>
            </w:r>
            <w:r>
              <w:rPr>
                <w:szCs w:val="21"/>
              </w:rPr>
              <w:lastRenderedPageBreak/>
              <w:t>员配备</w:t>
            </w:r>
            <w:r>
              <w:rPr>
                <w:rFonts w:ascii="宋体" w:eastAsia="宋体" w:hAnsi="宋体" w:cs="Times New Roman"/>
                <w:color w:val="000000"/>
                <w:szCs w:val="21"/>
              </w:rPr>
              <w:t>（</w:t>
            </w:r>
            <w:r>
              <w:rPr>
                <w:rFonts w:ascii="宋体" w:eastAsia="宋体" w:hAnsi="宋体" w:cs="宋体"/>
                <w:color w:val="FF0000"/>
                <w:kern w:val="0"/>
                <w:szCs w:val="21"/>
              </w:rPr>
              <w:t>11</w:t>
            </w:r>
            <w:r>
              <w:rPr>
                <w:rFonts w:ascii="宋体" w:eastAsia="宋体" w:hAnsi="宋体" w:cs="Times New Roman"/>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C67BC3" w:rsidRDefault="00C67BC3" w:rsidP="00C67BC3">
            <w:pPr>
              <w:pStyle w:val="20"/>
              <w:widowControl/>
              <w:spacing w:line="520" w:lineRule="exact"/>
              <w:ind w:leftChars="0" w:left="0" w:firstLineChars="0" w:firstLine="0"/>
            </w:pPr>
            <w:r>
              <w:lastRenderedPageBreak/>
              <w:t>1</w:t>
            </w:r>
            <w:r>
              <w:t>、主要包括本项目的服务组织机构安排</w:t>
            </w:r>
            <w:r>
              <w:t>,</w:t>
            </w:r>
            <w:r>
              <w:t>职责分工设计，协调机制和信息沟通反馈机制设计，管理流程图设计及人员配备设计、</w:t>
            </w:r>
            <w:r>
              <w:lastRenderedPageBreak/>
              <w:t>紧急救援队伍人员、居家养老方面的养老护理员团队。</w:t>
            </w:r>
          </w:p>
          <w:p w:rsidR="00C67BC3" w:rsidRDefault="00C67BC3" w:rsidP="00C67BC3">
            <w:pPr>
              <w:pStyle w:val="20"/>
              <w:widowControl/>
              <w:spacing w:line="520" w:lineRule="exact"/>
              <w:ind w:leftChars="0" w:left="0" w:firstLineChars="0" w:firstLine="0"/>
            </w:pPr>
            <w:r>
              <w:t>投标人有提供服务组织机构安排的得</w:t>
            </w:r>
            <w:r>
              <w:t>1</w:t>
            </w:r>
            <w:r>
              <w:t>分；</w:t>
            </w:r>
          </w:p>
          <w:p w:rsidR="00C67BC3" w:rsidRDefault="00C67BC3" w:rsidP="00C67BC3">
            <w:pPr>
              <w:pStyle w:val="20"/>
              <w:widowControl/>
              <w:spacing w:line="520" w:lineRule="exact"/>
              <w:ind w:leftChars="0" w:left="0" w:firstLineChars="0" w:firstLine="0"/>
            </w:pPr>
            <w:r>
              <w:t>投标人有提供职责分工设计的得</w:t>
            </w:r>
            <w:r>
              <w:t>1</w:t>
            </w:r>
            <w:r>
              <w:t>分；</w:t>
            </w:r>
          </w:p>
          <w:p w:rsidR="00C67BC3" w:rsidRDefault="00C67BC3" w:rsidP="00C67BC3">
            <w:pPr>
              <w:pStyle w:val="20"/>
              <w:widowControl/>
              <w:spacing w:line="520" w:lineRule="exact"/>
              <w:ind w:leftChars="0" w:left="0" w:firstLineChars="0" w:firstLine="0"/>
            </w:pPr>
            <w:r>
              <w:t>投标人有提供协调机制和信息沟通反馈机制设计的得</w:t>
            </w:r>
            <w:r>
              <w:t>1</w:t>
            </w:r>
            <w:r>
              <w:t>分。</w:t>
            </w:r>
          </w:p>
          <w:p w:rsidR="00C67BC3" w:rsidRDefault="00C67BC3" w:rsidP="00C67BC3">
            <w:pPr>
              <w:pStyle w:val="20"/>
              <w:widowControl/>
              <w:spacing w:line="520" w:lineRule="exact"/>
              <w:ind w:leftChars="0" w:left="0" w:firstLineChars="0" w:firstLine="0"/>
            </w:pPr>
            <w:r>
              <w:t>投标人有提供管理流程图设计及人员配备设计的得</w:t>
            </w:r>
            <w:r>
              <w:t>2</w:t>
            </w:r>
            <w:r>
              <w:t>分。</w:t>
            </w:r>
          </w:p>
          <w:p w:rsidR="00C67BC3" w:rsidRDefault="00C67BC3" w:rsidP="00C67BC3">
            <w:pPr>
              <w:pStyle w:val="20"/>
              <w:widowControl/>
              <w:spacing w:line="520" w:lineRule="exact"/>
              <w:ind w:leftChars="0" w:left="0" w:firstLineChars="0" w:firstLine="0"/>
            </w:pPr>
            <w:r>
              <w:t>满分</w:t>
            </w:r>
            <w:r>
              <w:t>5</w:t>
            </w:r>
            <w:r>
              <w:t>分。</w:t>
            </w:r>
          </w:p>
          <w:p w:rsidR="00C67BC3" w:rsidRDefault="00C67BC3" w:rsidP="00C67BC3">
            <w:pPr>
              <w:pStyle w:val="20"/>
              <w:widowControl/>
              <w:spacing w:line="520" w:lineRule="exact"/>
              <w:ind w:leftChars="0" w:left="0" w:firstLineChars="0" w:firstLine="0"/>
            </w:pPr>
            <w:r>
              <w:t>2</w:t>
            </w:r>
            <w:r>
              <w:t>、投标人拟派的项目负责人拥有高级社工证的得</w:t>
            </w:r>
            <w:r>
              <w:t>3</w:t>
            </w:r>
            <w:r>
              <w:t>分，拟派的项目组成员中每增加</w:t>
            </w:r>
            <w:r>
              <w:t>1</w:t>
            </w:r>
            <w:r>
              <w:t>名高级社会工作者的加</w:t>
            </w:r>
            <w:r>
              <w:t>1</w:t>
            </w:r>
            <w:r>
              <w:t>分，最高加</w:t>
            </w:r>
            <w:r>
              <w:t>3</w:t>
            </w:r>
            <w:r>
              <w:t>分。</w:t>
            </w:r>
          </w:p>
          <w:p w:rsidR="00C67BC3" w:rsidRDefault="00C67BC3" w:rsidP="00C67BC3">
            <w:pPr>
              <w:pStyle w:val="20"/>
              <w:widowControl/>
              <w:spacing w:line="520" w:lineRule="exact"/>
              <w:ind w:leftChars="0" w:left="0" w:firstLineChars="0" w:firstLine="0"/>
            </w:pPr>
            <w:r>
              <w:t>满分</w:t>
            </w:r>
            <w:r>
              <w:t>6</w:t>
            </w:r>
            <w:r>
              <w:t>分。</w:t>
            </w:r>
          </w:p>
          <w:p w:rsidR="00C67BC3" w:rsidRDefault="00C67BC3" w:rsidP="00C67BC3">
            <w:pPr>
              <w:pStyle w:val="20"/>
              <w:widowControl/>
              <w:spacing w:line="520" w:lineRule="exact"/>
              <w:ind w:leftChars="0" w:left="0" w:firstLineChars="0" w:firstLine="0"/>
            </w:pPr>
            <w:r>
              <w:t>需提供人社部门颁发的社工证及投标人为其缴纳的近</w:t>
            </w:r>
            <w:r>
              <w:t>6</w:t>
            </w:r>
            <w:r>
              <w:t>个月的社保证明材料。</w:t>
            </w:r>
          </w:p>
        </w:tc>
      </w:tr>
      <w:tr w:rsidR="00C67BC3" w:rsidTr="00907920">
        <w:trPr>
          <w:trHeight w:val="907"/>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C67BC3" w:rsidRDefault="00C67BC3" w:rsidP="0004386C">
            <w:pPr>
              <w:widowControl/>
              <w:snapToGrid w:val="0"/>
              <w:spacing w:beforeLines="50" w:line="520" w:lineRule="exact"/>
              <w:jc w:val="center"/>
              <w:rPr>
                <w:rFonts w:ascii="宋体" w:eastAsia="宋体" w:hAnsi="宋体" w:cs="宋体"/>
                <w:color w:val="000000"/>
                <w:kern w:val="0"/>
                <w:szCs w:val="21"/>
              </w:rPr>
            </w:pPr>
            <w:r>
              <w:rPr>
                <w:rFonts w:ascii="宋体" w:eastAsia="宋体" w:hAnsi="宋体" w:cs="宋体" w:hint="eastAsia"/>
                <w:color w:val="000000"/>
                <w:szCs w:val="21"/>
              </w:rPr>
              <w:lastRenderedPageBreak/>
              <w:t>服务部分</w:t>
            </w:r>
          </w:p>
          <w:p w:rsidR="00C67BC3" w:rsidRDefault="00C67BC3" w:rsidP="0004386C">
            <w:pPr>
              <w:widowControl/>
              <w:snapToGrid w:val="0"/>
              <w:spacing w:beforeLines="50" w:line="520" w:lineRule="exact"/>
              <w:jc w:val="center"/>
              <w:rPr>
                <w:rFonts w:ascii="宋体" w:eastAsia="宋体" w:hAnsi="宋体" w:cs="宋体"/>
                <w:color w:val="000000"/>
                <w:kern w:val="0"/>
                <w:szCs w:val="21"/>
              </w:rPr>
            </w:pPr>
            <w:r>
              <w:rPr>
                <w:rFonts w:ascii="宋体" w:eastAsia="宋体" w:hAnsi="宋体" w:cs="宋体" w:hint="eastAsia"/>
                <w:color w:val="000000"/>
                <w:szCs w:val="21"/>
              </w:rPr>
              <w:t>（</w:t>
            </w:r>
            <w:r>
              <w:rPr>
                <w:rFonts w:ascii="宋体" w:eastAsia="宋体" w:hAnsi="宋体" w:cs="宋体" w:hint="eastAsia"/>
                <w:color w:val="FF0000"/>
                <w:kern w:val="0"/>
                <w:szCs w:val="21"/>
              </w:rPr>
              <w:t>12</w:t>
            </w:r>
            <w:r>
              <w:rPr>
                <w:rFonts w:ascii="宋体" w:eastAsia="宋体" w:hAnsi="宋体" w:cs="宋体" w:hint="eastAsia"/>
                <w:color w:val="000000"/>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C67BC3" w:rsidRDefault="00C67BC3" w:rsidP="00907920">
            <w:pPr>
              <w:pStyle w:val="20"/>
              <w:widowControl/>
              <w:spacing w:line="520" w:lineRule="exact"/>
              <w:ind w:firstLineChars="0" w:firstLine="0"/>
              <w:jc w:val="center"/>
              <w:rPr>
                <w:szCs w:val="21"/>
              </w:rPr>
            </w:pPr>
            <w:r>
              <w:rPr>
                <w:szCs w:val="21"/>
              </w:rPr>
              <w:t>售后服务承诺</w:t>
            </w:r>
            <w:r>
              <w:rPr>
                <w:rFonts w:ascii="宋体" w:eastAsia="宋体" w:hAnsi="宋体" w:cs="Times New Roman"/>
                <w:color w:val="000000"/>
                <w:szCs w:val="21"/>
              </w:rPr>
              <w:t>（</w:t>
            </w:r>
            <w:r>
              <w:rPr>
                <w:rFonts w:ascii="宋体" w:eastAsia="宋体" w:hAnsi="宋体" w:cs="宋体"/>
                <w:color w:val="FF0000"/>
                <w:kern w:val="0"/>
                <w:szCs w:val="21"/>
              </w:rPr>
              <w:t>6</w:t>
            </w:r>
            <w:r>
              <w:rPr>
                <w:rFonts w:ascii="宋体" w:eastAsia="宋体" w:hAnsi="宋体" w:cs="Times New Roman"/>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C67BC3" w:rsidRDefault="00C67BC3" w:rsidP="00C67BC3">
            <w:pPr>
              <w:pStyle w:val="20"/>
              <w:widowControl/>
              <w:spacing w:line="520" w:lineRule="exact"/>
              <w:ind w:leftChars="0" w:left="0" w:firstLineChars="0" w:firstLine="0"/>
            </w:pPr>
            <w:r>
              <w:rPr>
                <w:lang w:val="zh-CN"/>
              </w:rPr>
              <w:t>投标人提供社区居家养老专业化服务承诺的得</w:t>
            </w:r>
            <w:r>
              <w:rPr>
                <w:lang w:val="zh-CN"/>
              </w:rPr>
              <w:t>6</w:t>
            </w:r>
            <w:r>
              <w:rPr>
                <w:lang w:val="zh-CN"/>
              </w:rPr>
              <w:t>分，投标人需在投标文件中提供承诺函并加盖投标人公章。</w:t>
            </w:r>
          </w:p>
        </w:tc>
      </w:tr>
      <w:tr w:rsidR="00C67BC3" w:rsidTr="00C67BC3">
        <w:trPr>
          <w:trHeight w:val="556"/>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67BC3" w:rsidRDefault="00C67BC3" w:rsidP="00907920">
            <w:pPr>
              <w:widowControl/>
              <w:spacing w:line="520" w:lineRule="exact"/>
              <w:jc w:val="left"/>
              <w:rPr>
                <w:rFonts w:ascii="宋体" w:eastAsia="宋体" w:hAnsi="宋体" w:cs="宋体"/>
                <w:color w:val="000000"/>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67BC3" w:rsidRDefault="00C67BC3" w:rsidP="00907920">
            <w:pPr>
              <w:pStyle w:val="20"/>
              <w:widowControl/>
              <w:spacing w:line="520" w:lineRule="exact"/>
              <w:ind w:firstLineChars="0" w:firstLine="0"/>
              <w:rPr>
                <w:szCs w:val="21"/>
              </w:rPr>
            </w:pPr>
            <w:r>
              <w:rPr>
                <w:szCs w:val="21"/>
              </w:rPr>
              <w:t>服务宗旨理念及设想</w:t>
            </w:r>
          </w:p>
          <w:p w:rsidR="00C67BC3" w:rsidRDefault="00C67BC3" w:rsidP="00907920">
            <w:pPr>
              <w:pStyle w:val="20"/>
              <w:widowControl/>
              <w:spacing w:line="520" w:lineRule="exact"/>
              <w:ind w:firstLineChars="0" w:firstLine="0"/>
              <w:jc w:val="center"/>
              <w:rPr>
                <w:szCs w:val="21"/>
              </w:rPr>
            </w:pPr>
            <w:r>
              <w:rPr>
                <w:rFonts w:ascii="宋体" w:eastAsia="宋体" w:hAnsi="宋体" w:cs="Times New Roman"/>
                <w:color w:val="000000"/>
                <w:szCs w:val="21"/>
              </w:rPr>
              <w:t>（</w:t>
            </w:r>
            <w:r>
              <w:rPr>
                <w:rFonts w:ascii="宋体" w:eastAsia="宋体" w:hAnsi="宋体" w:cs="宋体"/>
                <w:color w:val="FF0000"/>
                <w:kern w:val="0"/>
                <w:szCs w:val="21"/>
              </w:rPr>
              <w:t>6</w:t>
            </w:r>
            <w:r>
              <w:rPr>
                <w:rFonts w:ascii="宋体" w:eastAsia="宋体" w:hAnsi="宋体" w:cs="Times New Roman"/>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C67BC3" w:rsidRDefault="00C67BC3" w:rsidP="00C67BC3">
            <w:pPr>
              <w:pStyle w:val="20"/>
              <w:widowControl/>
              <w:spacing w:line="520" w:lineRule="exact"/>
              <w:ind w:leftChars="0" w:left="0" w:firstLineChars="0" w:firstLine="0"/>
              <w:rPr>
                <w:lang w:val="zh-CN"/>
              </w:rPr>
            </w:pPr>
            <w:r>
              <w:rPr>
                <w:lang w:val="zh-CN"/>
              </w:rPr>
              <w:t>主要包括根据本项目养老服务管理特点提出服务宗旨、经营理念、总体设想、服务定位、服务目标、服务管理模式等。</w:t>
            </w:r>
          </w:p>
          <w:p w:rsidR="00C67BC3" w:rsidRDefault="00C67BC3" w:rsidP="00C67BC3">
            <w:pPr>
              <w:pStyle w:val="20"/>
              <w:widowControl/>
              <w:spacing w:line="520" w:lineRule="exact"/>
              <w:ind w:leftChars="0" w:left="0" w:firstLineChars="0" w:firstLine="0"/>
              <w:rPr>
                <w:lang w:val="zh-CN"/>
              </w:rPr>
            </w:pPr>
            <w:r>
              <w:rPr>
                <w:lang w:val="zh-CN"/>
              </w:rPr>
              <w:t>投标人有提供服务宗旨的得</w:t>
            </w:r>
            <w:r>
              <w:rPr>
                <w:lang w:val="zh-CN"/>
              </w:rPr>
              <w:t>2</w:t>
            </w:r>
            <w:r>
              <w:rPr>
                <w:lang w:val="zh-CN"/>
              </w:rPr>
              <w:t>分；</w:t>
            </w:r>
          </w:p>
          <w:p w:rsidR="00C67BC3" w:rsidRDefault="00C67BC3" w:rsidP="00C67BC3">
            <w:pPr>
              <w:pStyle w:val="20"/>
              <w:widowControl/>
              <w:spacing w:line="520" w:lineRule="exact"/>
              <w:ind w:leftChars="0" w:left="0" w:firstLineChars="0" w:firstLine="0"/>
              <w:rPr>
                <w:lang w:val="zh-CN"/>
              </w:rPr>
            </w:pPr>
            <w:r>
              <w:rPr>
                <w:lang w:val="zh-CN"/>
              </w:rPr>
              <w:t>投标人有提供经营理念总体设想的得</w:t>
            </w:r>
            <w:r>
              <w:rPr>
                <w:lang w:val="zh-CN"/>
              </w:rPr>
              <w:t>2</w:t>
            </w:r>
            <w:r>
              <w:rPr>
                <w:lang w:val="zh-CN"/>
              </w:rPr>
              <w:t>分；</w:t>
            </w:r>
          </w:p>
          <w:p w:rsidR="00C67BC3" w:rsidRDefault="00C67BC3" w:rsidP="00C67BC3">
            <w:pPr>
              <w:pStyle w:val="20"/>
              <w:widowControl/>
              <w:spacing w:line="520" w:lineRule="exact"/>
              <w:ind w:leftChars="0" w:left="0" w:firstLineChars="0" w:firstLine="0"/>
              <w:rPr>
                <w:lang w:val="zh-CN"/>
              </w:rPr>
            </w:pPr>
            <w:r>
              <w:rPr>
                <w:lang w:val="zh-CN"/>
              </w:rPr>
              <w:t>投标人有提供服务定位、服务目标、服务管理模式的得</w:t>
            </w:r>
            <w:r>
              <w:rPr>
                <w:lang w:val="zh-CN"/>
              </w:rPr>
              <w:t>2</w:t>
            </w:r>
            <w:r>
              <w:rPr>
                <w:lang w:val="zh-CN"/>
              </w:rPr>
              <w:t>分。</w:t>
            </w:r>
          </w:p>
          <w:p w:rsidR="00C67BC3" w:rsidRDefault="00C67BC3" w:rsidP="00C67BC3">
            <w:pPr>
              <w:pStyle w:val="20"/>
              <w:widowControl/>
              <w:spacing w:line="520" w:lineRule="exact"/>
              <w:ind w:leftChars="0" w:left="0" w:firstLineChars="0" w:firstLine="0"/>
            </w:pPr>
            <w:r>
              <w:rPr>
                <w:lang w:val="zh-CN"/>
              </w:rPr>
              <w:t>满分</w:t>
            </w:r>
            <w:r>
              <w:rPr>
                <w:lang w:val="zh-CN"/>
              </w:rPr>
              <w:t>6</w:t>
            </w:r>
            <w:r>
              <w:rPr>
                <w:lang w:val="zh-CN"/>
              </w:rPr>
              <w:t>分</w:t>
            </w:r>
          </w:p>
        </w:tc>
      </w:tr>
    </w:tbl>
    <w:p w:rsidR="00FE7155" w:rsidRDefault="007F154A" w:rsidP="00C67BC3">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对联合体总金额扣除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A823BD" w:rsidRDefault="007F154A">
      <w:pPr>
        <w:spacing w:line="360" w:lineRule="auto"/>
        <w:rPr>
          <w:rFonts w:ascii="宋体" w:hAnsi="宋体"/>
          <w:bCs/>
          <w:szCs w:val="21"/>
          <w:lang w:val="en-GB"/>
        </w:rPr>
      </w:pPr>
      <w:r w:rsidRPr="00A823BD">
        <w:rPr>
          <w:rFonts w:ascii="宋体" w:hAnsi="宋体" w:hint="eastAsia"/>
          <w:bCs/>
          <w:szCs w:val="21"/>
          <w:lang w:val="en-GB"/>
        </w:rPr>
        <w:t>备注：</w:t>
      </w:r>
    </w:p>
    <w:p w:rsidR="00FE7155" w:rsidRPr="00A823BD" w:rsidRDefault="007F154A">
      <w:pPr>
        <w:spacing w:line="360" w:lineRule="auto"/>
        <w:ind w:firstLineChars="200" w:firstLine="420"/>
        <w:rPr>
          <w:rFonts w:ascii="宋体" w:hAnsi="宋体"/>
          <w:bCs/>
          <w:szCs w:val="21"/>
          <w:lang w:val="en-GB"/>
        </w:rPr>
      </w:pPr>
      <w:r w:rsidRPr="00A823BD">
        <w:rPr>
          <w:rFonts w:ascii="宋体" w:hAnsi="宋体" w:hint="eastAsia"/>
          <w:bCs/>
          <w:szCs w:val="21"/>
          <w:lang w:val="en-GB"/>
        </w:rPr>
        <w:t>a、不接受联合体投标的项目，本表中第2项、第3项情形不适用。</w:t>
      </w:r>
    </w:p>
    <w:p w:rsidR="00FE7155" w:rsidRPr="00A823BD" w:rsidRDefault="007F154A">
      <w:pPr>
        <w:spacing w:line="360" w:lineRule="auto"/>
        <w:ind w:firstLineChars="200" w:firstLine="420"/>
        <w:rPr>
          <w:rFonts w:ascii="宋体" w:hAnsi="宋体"/>
          <w:bCs/>
          <w:szCs w:val="21"/>
          <w:lang w:val="en-GB"/>
        </w:rPr>
      </w:pPr>
      <w:r w:rsidRPr="00A823BD">
        <w:rPr>
          <w:rFonts w:ascii="宋体" w:hAnsi="宋体" w:hint="eastAsia"/>
          <w:bCs/>
          <w:szCs w:val="21"/>
          <w:lang w:val="en-GB"/>
        </w:rPr>
        <w:t>b、小型和微型企业产品包括货物及其提供的服务与工程。</w:t>
      </w:r>
    </w:p>
    <w:p w:rsidR="00FE7155" w:rsidRPr="00A823BD" w:rsidRDefault="007F154A">
      <w:pPr>
        <w:spacing w:line="360" w:lineRule="auto"/>
        <w:ind w:firstLineChars="200" w:firstLine="420"/>
        <w:rPr>
          <w:rFonts w:ascii="宋体" w:hAnsi="宋体"/>
          <w:bCs/>
          <w:szCs w:val="21"/>
          <w:lang w:val="en-GB"/>
        </w:rPr>
      </w:pPr>
      <w:r w:rsidRPr="00A823BD">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A823BD" w:rsidRDefault="007F154A">
      <w:pPr>
        <w:spacing w:line="360" w:lineRule="auto"/>
        <w:ind w:firstLineChars="200" w:firstLine="420"/>
        <w:rPr>
          <w:rFonts w:ascii="宋体" w:hAnsi="宋体"/>
          <w:bCs/>
          <w:szCs w:val="21"/>
          <w:lang w:val="en-GB"/>
        </w:rPr>
      </w:pPr>
      <w:r w:rsidRPr="00A823BD">
        <w:rPr>
          <w:rFonts w:ascii="宋体" w:hAnsi="宋体" w:hint="eastAsia"/>
          <w:bCs/>
          <w:szCs w:val="21"/>
          <w:lang w:val="en-GB"/>
        </w:rPr>
        <w:t>d、残疾人福利性单位属于小型、微型企业的，不重复享受政策。</w:t>
      </w:r>
    </w:p>
    <w:p w:rsidR="00FE7155" w:rsidRPr="00A823BD" w:rsidRDefault="007F154A">
      <w:pPr>
        <w:spacing w:line="360" w:lineRule="auto"/>
        <w:ind w:firstLineChars="200" w:firstLine="420"/>
        <w:rPr>
          <w:rFonts w:ascii="宋体" w:hAnsi="宋体"/>
          <w:bCs/>
          <w:szCs w:val="21"/>
          <w:lang w:val="en-GB"/>
        </w:rPr>
      </w:pPr>
      <w:r w:rsidRPr="00A823BD">
        <w:rPr>
          <w:rFonts w:ascii="宋体" w:hAnsi="宋体"/>
          <w:bCs/>
          <w:szCs w:val="21"/>
          <w:lang w:val="en-GB"/>
        </w:rPr>
        <w:lastRenderedPageBreak/>
        <w:t>E</w:t>
      </w:r>
      <w:r w:rsidRPr="00A823BD">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05444" w:rsidRPr="00A800F6" w:rsidRDefault="00605444" w:rsidP="00A800F6">
      <w:pPr>
        <w:wordWrap w:val="0"/>
        <w:spacing w:line="360" w:lineRule="auto"/>
        <w:ind w:firstLineChars="200" w:firstLine="420"/>
        <w:contextualSpacing/>
        <w:rPr>
          <w:rFonts w:asciiTheme="minorEastAsia" w:hAnsiTheme="minorEastAsia" w:cs="仿宋_GB2312"/>
          <w:szCs w:val="21"/>
          <w:lang w:val="zh-CN"/>
        </w:rPr>
      </w:pPr>
      <w:r w:rsidRPr="00A823BD">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605444">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rsidP="00A823BD">
      <w:pPr>
        <w:adjustRightInd w:val="0"/>
        <w:snapToGrid w:val="0"/>
        <w:spacing w:line="360" w:lineRule="auto"/>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甲方：</w:t>
      </w:r>
      <w:r w:rsidRPr="00A823BD">
        <w:rPr>
          <w:rFonts w:asciiTheme="minorEastAsia" w:eastAsiaTheme="minorEastAsia" w:hAnsiTheme="minorEastAsia"/>
          <w:color w:val="000000"/>
          <w:sz w:val="21"/>
          <w:szCs w:val="21"/>
          <w:u w:val="single"/>
        </w:rPr>
        <w:t>（采购人全称）</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乙方：</w:t>
      </w:r>
      <w:r w:rsidRPr="00A823BD">
        <w:rPr>
          <w:rFonts w:asciiTheme="minorEastAsia" w:eastAsiaTheme="minorEastAsia" w:hAnsiTheme="minorEastAsia"/>
          <w:color w:val="000000"/>
          <w:sz w:val="21"/>
          <w:szCs w:val="21"/>
          <w:u w:val="single"/>
        </w:rPr>
        <w:t>（中标人全称）</w:t>
      </w:r>
    </w:p>
    <w:p w:rsidR="00FE7155" w:rsidRPr="00A823BD" w:rsidRDefault="007F154A">
      <w:pPr>
        <w:pStyle w:val="ac"/>
        <w:spacing w:before="75" w:after="75"/>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 </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根据招标编号为</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的</w:t>
      </w:r>
      <w:r w:rsidRPr="00A823BD">
        <w:rPr>
          <w:rFonts w:asciiTheme="minorEastAsia" w:eastAsiaTheme="minorEastAsia" w:hAnsiTheme="minorEastAsia"/>
          <w:color w:val="000000"/>
          <w:sz w:val="21"/>
          <w:szCs w:val="21"/>
          <w:u w:val="single"/>
        </w:rPr>
        <w:t>（填写“项目名称”）</w:t>
      </w:r>
      <w:r w:rsidRPr="00A823BD">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1、下列合同文件是构成本合同不可分割的部分：</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1.1合同条款；</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1.2招标文件、乙方的投标文件；</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1.3其他文件或材料：□无。□</w:t>
      </w:r>
      <w:r w:rsidRPr="00A823BD">
        <w:rPr>
          <w:rFonts w:asciiTheme="minorEastAsia" w:eastAsiaTheme="minorEastAsia" w:hAnsiTheme="minorEastAsia"/>
          <w:color w:val="000000"/>
          <w:sz w:val="21"/>
          <w:szCs w:val="21"/>
          <w:u w:val="single"/>
        </w:rPr>
        <w:t>（按照实际情况编制填写需要增加的内容）</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2、合同标的</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t>（按照实际情况编制填写，可以是表格或文字描述）</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3、合同总金额</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3.1合同总金额为人民币大写：</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元（￥</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4、合同标的交付时间、地点和条件</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4.1交付时间：</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4.2交付地点：</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4.3交付条件：</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5、合同标的应符合招标文件、乙方投标文件的规定或约定，具体如下：</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lastRenderedPageBreak/>
        <w:t>（按照实际情况编制填写，可以是表格或文字描述）</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6、验收</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6.1验收应按照招标文件、乙方投标文件的规定或约定进行，具体如下：</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t>（按照实际情况编制填写，可以是表格或文字描述）</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6.2本项目是否邀请其他投标人参与验收：</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□不邀请。□邀请，具体如下：</w:t>
      </w:r>
      <w:r w:rsidRPr="00A823BD">
        <w:rPr>
          <w:rFonts w:asciiTheme="minorEastAsia" w:eastAsiaTheme="minorEastAsia" w:hAnsiTheme="minorEastAsia"/>
          <w:color w:val="000000"/>
          <w:sz w:val="21"/>
          <w:szCs w:val="21"/>
          <w:u w:val="single"/>
        </w:rPr>
        <w:t>（按照招标文件规定填写）</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7、合同款项的支付应按照招标文件的规定进行，具体如下：</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t>（按照实际情况编制填写，可以是表格或文字描述，包括一次性支付或分期支付等）</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8、履约保证金</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□无。□有，具体如下：</w:t>
      </w:r>
      <w:r w:rsidRPr="00A823BD">
        <w:rPr>
          <w:rFonts w:asciiTheme="minorEastAsia" w:eastAsiaTheme="minorEastAsia" w:hAnsiTheme="minorEastAsia"/>
          <w:color w:val="000000"/>
          <w:sz w:val="21"/>
          <w:szCs w:val="21"/>
          <w:u w:val="single"/>
        </w:rPr>
        <w:t>（按照招标文件规定填写）</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9、合同有效期</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t>（按照实际情况编制填写，可以是表格或文字描述）</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10、违约责任</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t>（按照实际情况编制填写，可以是表格或文字描述）</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11、知识产权</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A823BD">
        <w:rPr>
          <w:rFonts w:asciiTheme="minorEastAsia" w:eastAsiaTheme="minorEastAsia" w:hAnsiTheme="minorEastAsia"/>
          <w:color w:val="000000"/>
          <w:sz w:val="21"/>
          <w:szCs w:val="21"/>
          <w:u w:val="single"/>
        </w:rPr>
        <w:t>（按照实际情况编制填写）</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12、解决争议的方法</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12.1甲、乙双方协商解决。</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lastRenderedPageBreak/>
        <w:t>12.2若协商解决不成，则通过下列途径之一解决：</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□提交仲裁委员会仲裁，具体如下：</w:t>
      </w:r>
      <w:r w:rsidRPr="00A823BD">
        <w:rPr>
          <w:rFonts w:asciiTheme="minorEastAsia" w:eastAsiaTheme="minorEastAsia" w:hAnsiTheme="minorEastAsia"/>
          <w:color w:val="000000"/>
          <w:sz w:val="21"/>
          <w:szCs w:val="21"/>
          <w:u w:val="single"/>
        </w:rPr>
        <w:t>（按照实际情况编制填写）</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□向人民法院提起诉讼，具体如下：</w:t>
      </w:r>
      <w:r w:rsidRPr="00A823BD">
        <w:rPr>
          <w:rFonts w:asciiTheme="minorEastAsia" w:eastAsiaTheme="minorEastAsia" w:hAnsiTheme="minorEastAsia"/>
          <w:color w:val="000000"/>
          <w:sz w:val="21"/>
          <w:szCs w:val="21"/>
          <w:u w:val="single"/>
        </w:rPr>
        <w:t>（按照实际情况编制填写）</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13、不可抗力</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14、合同条款</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15、其他约定</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15.1合同文件与本合同具有同等法律效力。</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15.2本合同未尽事宜，双方可另行补充。</w:t>
      </w:r>
    </w:p>
    <w:p w:rsidR="00AA0D4F"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15.3合同生效：自签订之日起生效</w:t>
      </w:r>
      <w:r w:rsidR="00AA0D4F" w:rsidRPr="00A823BD">
        <w:rPr>
          <w:rFonts w:asciiTheme="minorEastAsia" w:eastAsiaTheme="minorEastAsia" w:hAnsiTheme="minorEastAsia" w:hint="eastAsia"/>
          <w:color w:val="000000"/>
          <w:sz w:val="21"/>
          <w:szCs w:val="21"/>
        </w:rPr>
        <w:t>。</w:t>
      </w:r>
    </w:p>
    <w:p w:rsidR="00FE7155" w:rsidRPr="00A823BD" w:rsidRDefault="00AA0D4F">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 xml:space="preserve"> </w:t>
      </w:r>
      <w:r w:rsidR="007F154A" w:rsidRPr="00A823BD">
        <w:rPr>
          <w:rFonts w:asciiTheme="minorEastAsia" w:eastAsiaTheme="minorEastAsia" w:hAnsiTheme="minorEastAsia"/>
          <w:color w:val="000000"/>
          <w:sz w:val="21"/>
          <w:szCs w:val="21"/>
        </w:rPr>
        <w:t>15.4本合同一式</w:t>
      </w:r>
      <w:r w:rsidR="007F154A" w:rsidRPr="00A823BD">
        <w:rPr>
          <w:rFonts w:asciiTheme="minorEastAsia" w:eastAsiaTheme="minorEastAsia" w:hAnsiTheme="minorEastAsia"/>
          <w:color w:val="000000"/>
          <w:sz w:val="21"/>
          <w:szCs w:val="21"/>
          <w:u w:val="single"/>
        </w:rPr>
        <w:t>（填写具体份数）</w:t>
      </w:r>
      <w:r w:rsidR="007F154A" w:rsidRPr="00A823BD">
        <w:rPr>
          <w:rFonts w:asciiTheme="minorEastAsia" w:eastAsiaTheme="minorEastAsia" w:hAnsiTheme="minorEastAsia"/>
          <w:color w:val="000000"/>
          <w:sz w:val="21"/>
          <w:szCs w:val="21"/>
        </w:rPr>
        <w:t>份，经双方授权代表签字并盖章后生效。甲方、乙方各执</w:t>
      </w:r>
      <w:r w:rsidR="007F154A" w:rsidRPr="00A823BD">
        <w:rPr>
          <w:rFonts w:asciiTheme="minorEastAsia" w:eastAsiaTheme="minorEastAsia" w:hAnsiTheme="minorEastAsia"/>
          <w:color w:val="000000"/>
          <w:sz w:val="21"/>
          <w:szCs w:val="21"/>
          <w:u w:val="single"/>
        </w:rPr>
        <w:t>（填写具体份数）</w:t>
      </w:r>
      <w:r w:rsidR="007F154A" w:rsidRPr="00A823BD">
        <w:rPr>
          <w:rFonts w:asciiTheme="minorEastAsia" w:eastAsiaTheme="minorEastAsia" w:hAnsiTheme="minorEastAsia"/>
          <w:color w:val="000000"/>
          <w:sz w:val="21"/>
          <w:szCs w:val="21"/>
        </w:rPr>
        <w:t>份，送</w:t>
      </w:r>
      <w:r w:rsidR="007F154A" w:rsidRPr="00A823BD">
        <w:rPr>
          <w:rFonts w:asciiTheme="minorEastAsia" w:eastAsiaTheme="minorEastAsia" w:hAnsiTheme="minorEastAsia"/>
          <w:color w:val="000000"/>
          <w:sz w:val="21"/>
          <w:szCs w:val="21"/>
          <w:u w:val="single"/>
        </w:rPr>
        <w:t>（填写需要备案的监管部门的全称）</w:t>
      </w:r>
      <w:r w:rsidR="007F154A" w:rsidRPr="00A823BD">
        <w:rPr>
          <w:rFonts w:asciiTheme="minorEastAsia" w:eastAsiaTheme="minorEastAsia" w:hAnsiTheme="minorEastAsia"/>
          <w:color w:val="000000"/>
          <w:sz w:val="21"/>
          <w:szCs w:val="21"/>
        </w:rPr>
        <w:t>备案</w:t>
      </w:r>
      <w:r w:rsidR="007F154A" w:rsidRPr="00A823BD">
        <w:rPr>
          <w:rFonts w:asciiTheme="minorEastAsia" w:eastAsiaTheme="minorEastAsia" w:hAnsiTheme="minorEastAsia"/>
          <w:color w:val="000000"/>
          <w:sz w:val="21"/>
          <w:szCs w:val="21"/>
          <w:u w:val="single"/>
        </w:rPr>
        <w:t>（填写具体份数）</w:t>
      </w:r>
      <w:r w:rsidR="007F154A" w:rsidRPr="00A823BD">
        <w:rPr>
          <w:rFonts w:asciiTheme="minorEastAsia" w:eastAsiaTheme="minorEastAsia" w:hAnsiTheme="minorEastAsia"/>
          <w:color w:val="000000"/>
          <w:sz w:val="21"/>
          <w:szCs w:val="21"/>
        </w:rPr>
        <w:t>份，具有同等效力。</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15.5其他：□无。□</w:t>
      </w:r>
      <w:r w:rsidRPr="00A823BD">
        <w:rPr>
          <w:rFonts w:asciiTheme="minorEastAsia" w:eastAsiaTheme="minorEastAsia" w:hAnsiTheme="minorEastAsia"/>
          <w:color w:val="000000"/>
          <w:sz w:val="21"/>
          <w:szCs w:val="21"/>
          <w:u w:val="single"/>
        </w:rPr>
        <w:t>（按照实际情况编制填写需要增加的内容）</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 </w:t>
      </w:r>
    </w:p>
    <w:p w:rsidR="00FE7155" w:rsidRPr="00A823BD" w:rsidRDefault="007F154A">
      <w:pPr>
        <w:pStyle w:val="ac"/>
        <w:spacing w:before="75" w:after="75"/>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 </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甲方：                        乙方：</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lastRenderedPageBreak/>
        <w:t>住所：                        住所：</w:t>
      </w:r>
    </w:p>
    <w:p w:rsidR="00FE7155" w:rsidRPr="00A823BD" w:rsidRDefault="00223FE0">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hint="eastAsia"/>
          <w:color w:val="000000"/>
          <w:sz w:val="21"/>
          <w:szCs w:val="21"/>
        </w:rPr>
        <w:t>法定代表人（</w:t>
      </w:r>
      <w:r w:rsidRPr="00A823BD">
        <w:rPr>
          <w:rFonts w:asciiTheme="minorEastAsia" w:eastAsiaTheme="minorEastAsia" w:hAnsiTheme="minorEastAsia"/>
          <w:color w:val="000000"/>
          <w:sz w:val="21"/>
          <w:szCs w:val="21"/>
        </w:rPr>
        <w:t>单位负责人</w:t>
      </w:r>
      <w:r w:rsidRPr="00A823BD">
        <w:rPr>
          <w:rFonts w:asciiTheme="minorEastAsia" w:eastAsiaTheme="minorEastAsia" w:hAnsiTheme="minorEastAsia" w:hint="eastAsia"/>
          <w:color w:val="000000"/>
          <w:sz w:val="21"/>
          <w:szCs w:val="21"/>
        </w:rPr>
        <w:t>）</w:t>
      </w:r>
      <w:r w:rsidR="007F154A" w:rsidRPr="00A823BD">
        <w:rPr>
          <w:rFonts w:asciiTheme="minorEastAsia" w:eastAsiaTheme="minorEastAsia" w:hAnsiTheme="minorEastAsia"/>
          <w:color w:val="000000"/>
          <w:sz w:val="21"/>
          <w:szCs w:val="21"/>
        </w:rPr>
        <w:t>：</w:t>
      </w:r>
      <w:r w:rsidRPr="00A823BD">
        <w:rPr>
          <w:rFonts w:asciiTheme="minorEastAsia" w:eastAsiaTheme="minorEastAsia" w:hAnsiTheme="minorEastAsia"/>
          <w:color w:val="000000"/>
          <w:sz w:val="21"/>
          <w:szCs w:val="21"/>
        </w:rPr>
        <w:t>              </w:t>
      </w:r>
      <w:r w:rsidRPr="00A823BD">
        <w:rPr>
          <w:rFonts w:asciiTheme="minorEastAsia" w:eastAsiaTheme="minorEastAsia" w:hAnsiTheme="minorEastAsia" w:hint="eastAsia"/>
          <w:color w:val="000000"/>
          <w:sz w:val="21"/>
          <w:szCs w:val="21"/>
        </w:rPr>
        <w:t>法定代表人（</w:t>
      </w:r>
      <w:r w:rsidRPr="00A823BD">
        <w:rPr>
          <w:rFonts w:asciiTheme="minorEastAsia" w:eastAsiaTheme="minorEastAsia" w:hAnsiTheme="minorEastAsia"/>
          <w:color w:val="000000"/>
          <w:sz w:val="21"/>
          <w:szCs w:val="21"/>
        </w:rPr>
        <w:t>单位负责人</w:t>
      </w:r>
      <w:r w:rsidRPr="00A823BD">
        <w:rPr>
          <w:rFonts w:asciiTheme="minorEastAsia" w:eastAsiaTheme="minorEastAsia" w:hAnsiTheme="minorEastAsia" w:hint="eastAsia"/>
          <w:color w:val="000000"/>
          <w:sz w:val="21"/>
          <w:szCs w:val="21"/>
        </w:rPr>
        <w:t>）</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联系方法：                      联系方法：</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开户银行：                      开户银行：</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账号：                        账号：</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 </w:t>
      </w:r>
    </w:p>
    <w:p w:rsidR="00FE7155" w:rsidRPr="00A823BD" w:rsidRDefault="007F154A">
      <w:pPr>
        <w:pStyle w:val="ac"/>
        <w:spacing w:before="75" w:after="75"/>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 </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签订地点：</w:t>
      </w:r>
      <w:r w:rsidRPr="00A823BD">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签订日期：</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年</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月</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A823BD" w:rsidRDefault="007F154A">
            <w:pPr>
              <w:pStyle w:val="a7"/>
              <w:kinsoku w:val="0"/>
              <w:overflowPunct w:val="0"/>
              <w:autoSpaceDE w:val="0"/>
              <w:autoSpaceDN w:val="0"/>
              <w:spacing w:line="320" w:lineRule="exact"/>
              <w:rPr>
                <w:rFonts w:hAnsi="宋体"/>
                <w:kern w:val="0"/>
                <w:sz w:val="21"/>
                <w:szCs w:val="21"/>
              </w:rPr>
            </w:pPr>
            <w:r w:rsidRPr="00A823BD">
              <w:rPr>
                <w:rFonts w:asciiTheme="majorEastAsia" w:eastAsiaTheme="majorEastAsia" w:hAnsiTheme="majorEastAsia" w:cstheme="majorEastAsia" w:hint="eastAsia"/>
                <w:bCs/>
                <w:sz w:val="21"/>
                <w:szCs w:val="21"/>
                <w:lang w:val="zh-CN"/>
              </w:rPr>
              <w:t>法定代表人（单位负责人）</w:t>
            </w:r>
            <w:r w:rsidRPr="00A823BD">
              <w:rPr>
                <w:rFonts w:asciiTheme="majorEastAsia" w:eastAsiaTheme="majorEastAsia" w:hAnsiTheme="majorEastAsia" w:cstheme="majorEastAsia"/>
                <w:bCs/>
                <w:sz w:val="21"/>
                <w:szCs w:val="21"/>
                <w:lang w:val="zh-CN"/>
              </w:rPr>
              <w:t>资</w:t>
            </w:r>
            <w:r w:rsidRPr="00A823BD">
              <w:rPr>
                <w:rFonts w:asciiTheme="majorEastAsia" w:eastAsiaTheme="majorEastAsia" w:hAnsiTheme="majorEastAsia" w:cstheme="majorEastAsia" w:hint="eastAsia"/>
                <w:bCs/>
                <w:sz w:val="21"/>
                <w:szCs w:val="21"/>
                <w:lang w:val="zh-CN"/>
              </w:rPr>
              <w:t>格</w:t>
            </w:r>
            <w:r w:rsidRPr="00A823BD">
              <w:rPr>
                <w:rFonts w:asciiTheme="majorEastAsia" w:eastAsiaTheme="majorEastAsia" w:hAnsiTheme="majorEastAsia" w:cstheme="majorEastAsia"/>
                <w:bCs/>
                <w:sz w:val="21"/>
                <w:szCs w:val="21"/>
                <w:lang w:val="zh-CN"/>
              </w:rPr>
              <w:t>证</w:t>
            </w:r>
            <w:r w:rsidRPr="00A823BD">
              <w:rPr>
                <w:rFonts w:asciiTheme="majorEastAsia" w:eastAsiaTheme="majorEastAsia" w:hAnsiTheme="majorEastAsia" w:cstheme="majorEastAsia" w:hint="eastAsia"/>
                <w:bCs/>
                <w:sz w:val="21"/>
                <w:szCs w:val="21"/>
                <w:lang w:val="zh-CN"/>
              </w:rPr>
              <w:t>明</w:t>
            </w:r>
            <w:r w:rsidRPr="00A823BD">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A823BD" w:rsidRDefault="007F154A">
            <w:pPr>
              <w:pStyle w:val="a7"/>
              <w:kinsoku w:val="0"/>
              <w:overflowPunct w:val="0"/>
              <w:autoSpaceDE w:val="0"/>
              <w:autoSpaceDN w:val="0"/>
              <w:spacing w:line="320" w:lineRule="exact"/>
              <w:rPr>
                <w:rFonts w:hAnsi="宋体"/>
                <w:kern w:val="0"/>
                <w:sz w:val="21"/>
                <w:szCs w:val="21"/>
              </w:rPr>
            </w:pPr>
            <w:r w:rsidRPr="00A823BD">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A823BD" w:rsidRDefault="007F154A">
            <w:pPr>
              <w:pStyle w:val="a7"/>
              <w:kinsoku w:val="0"/>
              <w:overflowPunct w:val="0"/>
              <w:autoSpaceDE w:val="0"/>
              <w:autoSpaceDN w:val="0"/>
              <w:spacing w:line="320" w:lineRule="exact"/>
              <w:rPr>
                <w:rFonts w:hAnsi="宋体"/>
                <w:kern w:val="0"/>
                <w:sz w:val="21"/>
                <w:szCs w:val="21"/>
              </w:rPr>
            </w:pPr>
            <w:r w:rsidRPr="00A823BD">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A823BD" w:rsidRDefault="007F154A">
            <w:pPr>
              <w:pStyle w:val="a7"/>
              <w:kinsoku w:val="0"/>
              <w:overflowPunct w:val="0"/>
              <w:autoSpaceDE w:val="0"/>
              <w:autoSpaceDN w:val="0"/>
              <w:spacing w:line="320" w:lineRule="exact"/>
              <w:rPr>
                <w:rFonts w:hAnsi="宋体"/>
                <w:kern w:val="0"/>
                <w:sz w:val="21"/>
                <w:szCs w:val="21"/>
              </w:rPr>
            </w:pPr>
            <w:r w:rsidRPr="00A823BD">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A823BD"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823B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A823BD"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823B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A823BD"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A823BD">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FE7155" w:rsidRPr="00A823BD"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A823BD">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A823BD">
        <w:rPr>
          <w:rFonts w:ascii="楷体" w:eastAsia="楷体" w:hAnsi="楷体" w:hint="eastAsia"/>
          <w:color w:val="000000"/>
          <w:sz w:val="24"/>
          <w:szCs w:val="24"/>
        </w:rPr>
        <w:t>③本表序号2</w:t>
      </w:r>
      <w:r w:rsidR="00C85ECE" w:rsidRPr="00A823BD">
        <w:rPr>
          <w:rFonts w:ascii="楷体" w:eastAsia="楷体" w:hAnsi="楷体" w:hint="eastAsia"/>
          <w:color w:val="000000"/>
          <w:sz w:val="24"/>
          <w:szCs w:val="24"/>
        </w:rPr>
        <w:t>6</w:t>
      </w:r>
      <w:r w:rsidRPr="00A823BD">
        <w:rPr>
          <w:rFonts w:ascii="楷体" w:eastAsia="楷体" w:hAnsi="楷体" w:hint="eastAsia"/>
          <w:color w:val="000000"/>
          <w:sz w:val="24"/>
          <w:szCs w:val="24"/>
        </w:rPr>
        <w:t>请根据所投产品提供证书或截图情况填写其中一项即可。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04386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A823BD" w:rsidRDefault="007F154A">
      <w:pPr>
        <w:autoSpaceDE w:val="0"/>
        <w:autoSpaceDN w:val="0"/>
        <w:adjustRightInd w:val="0"/>
        <w:spacing w:line="480" w:lineRule="auto"/>
        <w:rPr>
          <w:rFonts w:asciiTheme="minorEastAsia" w:hAnsiTheme="minorEastAsia" w:cs="宋体"/>
          <w:szCs w:val="21"/>
          <w:lang w:val="zh-CN"/>
        </w:rPr>
      </w:pPr>
      <w:r w:rsidRPr="00A823BD">
        <w:rPr>
          <w:rFonts w:asciiTheme="minorEastAsia" w:hAnsiTheme="minorEastAsia" w:cs="宋体" w:hint="eastAsia"/>
          <w:szCs w:val="21"/>
          <w:lang w:val="zh-CN"/>
        </w:rPr>
        <w:t>投标人法定代表人（单位负责人）或授权代表签字：</w:t>
      </w:r>
    </w:p>
    <w:p w:rsidR="00FE7155" w:rsidRPr="00A823BD" w:rsidRDefault="007F154A">
      <w:pPr>
        <w:autoSpaceDE w:val="0"/>
        <w:autoSpaceDN w:val="0"/>
        <w:adjustRightInd w:val="0"/>
        <w:spacing w:line="480" w:lineRule="auto"/>
        <w:rPr>
          <w:rFonts w:asciiTheme="minorEastAsia" w:hAnsiTheme="minorEastAsia" w:cs="宋体"/>
          <w:szCs w:val="21"/>
          <w:lang w:val="zh-CN"/>
        </w:rPr>
      </w:pPr>
      <w:r w:rsidRPr="00A823BD">
        <w:rPr>
          <w:rFonts w:asciiTheme="minorEastAsia" w:hAnsiTheme="minorEastAsia" w:cs="宋体" w:hint="eastAsia"/>
          <w:szCs w:val="21"/>
          <w:lang w:val="zh-CN"/>
        </w:rPr>
        <w:t>日期：年月日</w:t>
      </w:r>
    </w:p>
    <w:p w:rsidR="00FE7155" w:rsidRPr="00A823BD" w:rsidRDefault="007F154A">
      <w:pPr>
        <w:autoSpaceDE w:val="0"/>
        <w:autoSpaceDN w:val="0"/>
        <w:adjustRightInd w:val="0"/>
        <w:spacing w:line="480" w:lineRule="auto"/>
        <w:rPr>
          <w:rFonts w:asciiTheme="minorEastAsia" w:hAnsiTheme="minorEastAsia" w:cs="宋体"/>
          <w:szCs w:val="21"/>
          <w:lang w:val="zh-CN"/>
        </w:rPr>
      </w:pPr>
      <w:r w:rsidRPr="00A823BD">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A823BD">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A823BD" w:rsidRDefault="00A823BD" w:rsidP="00583568">
      <w:pPr>
        <w:pStyle w:val="a7"/>
        <w:spacing w:line="360" w:lineRule="auto"/>
        <w:rPr>
          <w:rFonts w:asciiTheme="majorEastAsia" w:eastAsiaTheme="majorEastAsia" w:hAnsiTheme="majorEastAsia"/>
          <w:b/>
          <w:snapToGrid w:val="0"/>
          <w:kern w:val="0"/>
          <w:szCs w:val="24"/>
        </w:rPr>
      </w:pPr>
    </w:p>
    <w:p w:rsidR="00A823BD" w:rsidRDefault="00A823BD"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7F554C">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A823BD">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A823BD">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A823BD">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A823BD">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A823BD">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A823BD">
        <w:rPr>
          <w:rFonts w:ascii="宋体" w:hAnsi="宋体" w:hint="eastAsia"/>
          <w:b/>
          <w:bCs/>
          <w:color w:val="000000"/>
          <w:sz w:val="24"/>
          <w:szCs w:val="24"/>
        </w:rPr>
        <w:t>法定代表人（单位负责人）</w:t>
      </w:r>
      <w:r>
        <w:rPr>
          <w:rFonts w:ascii="宋体" w:hAnsi="宋体" w:hint="eastAsia"/>
          <w:b/>
          <w:bCs/>
          <w:color w:val="000000"/>
          <w:sz w:val="24"/>
          <w:szCs w:val="24"/>
        </w:rPr>
        <w:t>授权书</w:t>
      </w:r>
    </w:p>
    <w:p w:rsidR="00FE715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sidRPr="00A823BD">
        <w:rPr>
          <w:rFonts w:asciiTheme="minorEastAsia" w:hAnsiTheme="minorEastAsia" w:cs="Arial" w:hint="eastAsia"/>
          <w:szCs w:val="21"/>
        </w:rPr>
        <w:t>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A823BD" w:rsidRDefault="007F154A">
      <w:pPr>
        <w:spacing w:line="480" w:lineRule="auto"/>
        <w:ind w:firstLineChars="200" w:firstLine="420"/>
        <w:rPr>
          <w:rFonts w:asciiTheme="minorEastAsia" w:hAnsiTheme="minorEastAsia"/>
          <w:szCs w:val="21"/>
        </w:rPr>
      </w:pPr>
      <w:r w:rsidRPr="00A823BD">
        <w:rPr>
          <w:rFonts w:asciiTheme="minorEastAsia" w:hAnsiTheme="minorEastAsia" w:hint="eastAsia"/>
          <w:szCs w:val="21"/>
        </w:rPr>
        <w:t>法定代表人（单位负责人）：  （签字或加盖名章）</w:t>
      </w:r>
    </w:p>
    <w:p w:rsidR="00FE7155" w:rsidRDefault="007F154A">
      <w:pPr>
        <w:spacing w:line="480" w:lineRule="auto"/>
        <w:ind w:firstLineChars="200" w:firstLine="420"/>
        <w:rPr>
          <w:rFonts w:asciiTheme="minorEastAsia" w:hAnsiTheme="minorEastAsia"/>
          <w:szCs w:val="21"/>
        </w:rPr>
      </w:pPr>
      <w:r w:rsidRPr="00A823BD">
        <w:rPr>
          <w:rFonts w:asciiTheme="minorEastAsia" w:hAnsiTheme="minorEastAsia"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A823BD">
        <w:trPr>
          <w:gridAfter w:val="1"/>
          <w:wAfter w:w="14" w:type="dxa"/>
          <w:trHeight w:val="2636"/>
        </w:trPr>
        <w:tc>
          <w:tcPr>
            <w:tcW w:w="4484" w:type="dxa"/>
            <w:vAlign w:val="center"/>
          </w:tcPr>
          <w:p w:rsidR="00FE7155" w:rsidRDefault="007F154A">
            <w:pPr>
              <w:jc w:val="center"/>
              <w:rPr>
                <w:rFonts w:asciiTheme="minorEastAsia" w:hAnsiTheme="minorEastAsia"/>
                <w:szCs w:val="21"/>
              </w:rPr>
            </w:pPr>
            <w:r w:rsidRPr="00A823BD">
              <w:rPr>
                <w:rFonts w:asciiTheme="minorEastAsia" w:hAnsiTheme="minorEastAsia" w:hint="eastAsia"/>
                <w:szCs w:val="21"/>
              </w:rPr>
              <w:t>法定代表人（单位负责人）</w:t>
            </w:r>
            <w:r>
              <w:rPr>
                <w:rFonts w:asciiTheme="minorEastAsia" w:hAnsiTheme="minorEastAsia" w:hint="eastAsia"/>
                <w:szCs w:val="21"/>
              </w:rPr>
              <w:t>身份证（正面）</w:t>
            </w:r>
          </w:p>
        </w:tc>
        <w:tc>
          <w:tcPr>
            <w:tcW w:w="4485" w:type="dxa"/>
            <w:gridSpan w:val="2"/>
            <w:vAlign w:val="center"/>
          </w:tcPr>
          <w:p w:rsidR="00FE7155" w:rsidRPr="00A823BD" w:rsidRDefault="007F154A">
            <w:pPr>
              <w:jc w:val="center"/>
              <w:rPr>
                <w:rFonts w:asciiTheme="minorEastAsia" w:hAnsiTheme="minorEastAsia"/>
                <w:szCs w:val="21"/>
              </w:rPr>
            </w:pPr>
            <w:r w:rsidRPr="00A823BD">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A823BD" w:rsidRDefault="007F154A">
            <w:pPr>
              <w:jc w:val="center"/>
              <w:rPr>
                <w:rFonts w:asciiTheme="minorEastAsia" w:hAnsiTheme="minorEastAsia"/>
                <w:szCs w:val="21"/>
              </w:rPr>
            </w:pPr>
            <w:bookmarkStart w:id="9" w:name="_资格证明文件"/>
            <w:bookmarkStart w:id="10" w:name="_Toc364329026"/>
            <w:bookmarkEnd w:id="9"/>
            <w:r w:rsidRPr="00A823BD">
              <w:rPr>
                <w:rFonts w:asciiTheme="minorEastAsia" w:hAnsiTheme="minorEastAsia" w:hint="eastAsia"/>
                <w:szCs w:val="21"/>
              </w:rPr>
              <w:t>法定代表人（单位负责人）授权代表身份证</w:t>
            </w:r>
          </w:p>
          <w:p w:rsidR="00FE7155" w:rsidRPr="00A823BD" w:rsidRDefault="007F154A">
            <w:pPr>
              <w:jc w:val="center"/>
              <w:rPr>
                <w:rFonts w:asciiTheme="minorEastAsia" w:hAnsiTheme="minorEastAsia"/>
                <w:szCs w:val="21"/>
              </w:rPr>
            </w:pPr>
            <w:r w:rsidRPr="00A823BD">
              <w:rPr>
                <w:rFonts w:asciiTheme="minorEastAsia" w:hAnsiTheme="minorEastAsia" w:hint="eastAsia"/>
                <w:szCs w:val="21"/>
              </w:rPr>
              <w:t>（正面）</w:t>
            </w:r>
            <w:bookmarkEnd w:id="10"/>
          </w:p>
        </w:tc>
        <w:tc>
          <w:tcPr>
            <w:tcW w:w="4492" w:type="dxa"/>
            <w:gridSpan w:val="2"/>
            <w:vAlign w:val="center"/>
          </w:tcPr>
          <w:p w:rsidR="00FE7155" w:rsidRPr="00A823BD" w:rsidRDefault="007F154A">
            <w:pPr>
              <w:jc w:val="center"/>
              <w:rPr>
                <w:rFonts w:asciiTheme="minorEastAsia" w:hAnsiTheme="minorEastAsia"/>
                <w:szCs w:val="21"/>
              </w:rPr>
            </w:pPr>
            <w:bookmarkStart w:id="11" w:name="_Toc364329027"/>
            <w:r w:rsidRPr="00A823BD">
              <w:rPr>
                <w:rFonts w:asciiTheme="minorEastAsia" w:hAnsiTheme="minorEastAsia" w:hint="eastAsia"/>
                <w:szCs w:val="21"/>
              </w:rPr>
              <w:t>法定代表人（单位负责人）授权代表身份证</w:t>
            </w:r>
          </w:p>
          <w:p w:rsidR="00FE7155" w:rsidRPr="00A823BD" w:rsidRDefault="007F154A">
            <w:pPr>
              <w:jc w:val="center"/>
              <w:rPr>
                <w:rFonts w:asciiTheme="minorEastAsia" w:hAnsiTheme="minorEastAsia"/>
                <w:szCs w:val="21"/>
              </w:rPr>
            </w:pPr>
            <w:r w:rsidRPr="00A823BD">
              <w:rPr>
                <w:rFonts w:asciiTheme="minorEastAsia" w:hAnsiTheme="minorEastAsia" w:hint="eastAsia"/>
                <w:szCs w:val="21"/>
              </w:rPr>
              <w:t>（反面）</w:t>
            </w:r>
            <w:bookmarkEnd w:id="11"/>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04386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04386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04386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04386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04386C">
      <w:pPr>
        <w:spacing w:beforeLines="50" w:afterLines="50" w:line="360" w:lineRule="auto"/>
        <w:ind w:firstLineChars="236" w:firstLine="496"/>
        <w:rPr>
          <w:rFonts w:asciiTheme="minorEastAsia" w:hAnsiTheme="minorEastAsia" w:cs="宋体"/>
          <w:szCs w:val="21"/>
          <w:lang w:val="zh-CN"/>
        </w:rPr>
      </w:pPr>
    </w:p>
    <w:p w:rsidR="00FE7155" w:rsidRDefault="007F154A" w:rsidP="0004386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04386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04386C">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04386C">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04386C">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04386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A823BD">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04386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A823BD">
        <w:rPr>
          <w:rFonts w:asciiTheme="minorEastAsia" w:hAnsiTheme="minorEastAsia" w:cs="宋体" w:hint="eastAsia"/>
          <w:szCs w:val="21"/>
          <w:lang w:val="zh-CN"/>
        </w:rPr>
        <w:t>法定代表人（单位负责人）或</w:t>
      </w:r>
      <w:r>
        <w:rPr>
          <w:rFonts w:asciiTheme="minorEastAsia" w:hAnsiTheme="minorEastAsia" w:cs="宋体" w:hint="eastAsia"/>
          <w:szCs w:val="21"/>
          <w:lang w:val="zh-CN"/>
        </w:rPr>
        <w:t>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04386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A823BD">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A823BD">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ascii="宋体" w:hAnsi="宋体" w:hint="eastAsia"/>
          <w:b/>
          <w:bCs/>
          <w:color w:val="000000"/>
          <w:sz w:val="24"/>
          <w:szCs w:val="24"/>
        </w:rPr>
        <w:lastRenderedPageBreak/>
        <w:t>4.7 残疾人福利性单位声明函</w:t>
      </w:r>
    </w:p>
    <w:bookmarkEnd w:id="12"/>
    <w:bookmarkEnd w:id="13"/>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A51" w:rsidRDefault="006F5A51" w:rsidP="00FE7155">
      <w:r>
        <w:separator/>
      </w:r>
    </w:p>
  </w:endnote>
  <w:endnote w:type="continuationSeparator" w:id="1">
    <w:p w:rsidR="006F5A51" w:rsidRDefault="006F5A51"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17" w:rsidRDefault="009268DE">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651B17" w:rsidRDefault="009268DE">
                <w:pPr>
                  <w:pStyle w:val="aa"/>
                </w:pPr>
                <w:fldSimple w:instr=" PAGE  \* MERGEFORMAT ">
                  <w:r w:rsidR="00003FBF">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A51" w:rsidRDefault="006F5A51" w:rsidP="00FE7155">
      <w:r>
        <w:separator/>
      </w:r>
    </w:p>
  </w:footnote>
  <w:footnote w:type="continuationSeparator" w:id="1">
    <w:p w:rsidR="006F5A51" w:rsidRDefault="006F5A51"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76F2C23"/>
    <w:multiLevelType w:val="multilevel"/>
    <w:tmpl w:val="576F2C23"/>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3">
    <w:nsid w:val="576F2E38"/>
    <w:multiLevelType w:val="multilevel"/>
    <w:tmpl w:val="576F2E38"/>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5BFDE6F2"/>
    <w:multiLevelType w:val="singleLevel"/>
    <w:tmpl w:val="5BFDE6F2"/>
    <w:lvl w:ilvl="0">
      <w:start w:val="3"/>
      <w:numFmt w:val="decimal"/>
      <w:suff w:val="nothing"/>
      <w:lvlText w:val="%1."/>
      <w:lvlJc w:val="left"/>
    </w:lvl>
  </w:abstractNum>
  <w:abstractNum w:abstractNumId="1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7"/>
  </w:num>
  <w:num w:numId="6">
    <w:abstractNumId w:val="17"/>
  </w:num>
  <w:num w:numId="7">
    <w:abstractNumId w:val="4"/>
  </w:num>
  <w:num w:numId="8">
    <w:abstractNumId w:val="5"/>
  </w:num>
  <w:num w:numId="9">
    <w:abstractNumId w:val="19"/>
  </w:num>
  <w:num w:numId="10">
    <w:abstractNumId w:val="10"/>
  </w:num>
  <w:num w:numId="11">
    <w:abstractNumId w:val="18"/>
  </w:num>
  <w:num w:numId="12">
    <w:abstractNumId w:val="3"/>
  </w:num>
  <w:num w:numId="13">
    <w:abstractNumId w:val="6"/>
  </w:num>
  <w:num w:numId="14">
    <w:abstractNumId w:val="11"/>
  </w:num>
  <w:num w:numId="15">
    <w:abstractNumId w:val="9"/>
  </w:num>
  <w:num w:numId="16">
    <w:abstractNumId w:val="2"/>
  </w:num>
  <w:num w:numId="17">
    <w:abstractNumId w:val="8"/>
  </w:num>
  <w:num w:numId="18">
    <w:abstractNumId w:val="16"/>
  </w:num>
  <w:num w:numId="19">
    <w:abstractNumId w:val="12"/>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27E"/>
    <w:rsid w:val="00002836"/>
    <w:rsid w:val="000038EC"/>
    <w:rsid w:val="00003FBF"/>
    <w:rsid w:val="000125D2"/>
    <w:rsid w:val="00013E96"/>
    <w:rsid w:val="00014754"/>
    <w:rsid w:val="000249DA"/>
    <w:rsid w:val="00025C44"/>
    <w:rsid w:val="00026B40"/>
    <w:rsid w:val="0003728F"/>
    <w:rsid w:val="0004386C"/>
    <w:rsid w:val="000446B4"/>
    <w:rsid w:val="00045650"/>
    <w:rsid w:val="00060E86"/>
    <w:rsid w:val="00067481"/>
    <w:rsid w:val="00067C9C"/>
    <w:rsid w:val="00075384"/>
    <w:rsid w:val="00081595"/>
    <w:rsid w:val="00094CEF"/>
    <w:rsid w:val="00097CA0"/>
    <w:rsid w:val="000B2B07"/>
    <w:rsid w:val="000B4779"/>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1ED3"/>
    <w:rsid w:val="001263E7"/>
    <w:rsid w:val="00126BCF"/>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D3DB6"/>
    <w:rsid w:val="001E1429"/>
    <w:rsid w:val="001E7708"/>
    <w:rsid w:val="00203E42"/>
    <w:rsid w:val="00204DF9"/>
    <w:rsid w:val="002175E7"/>
    <w:rsid w:val="0022188F"/>
    <w:rsid w:val="00223FE0"/>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0751"/>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4891"/>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31A6"/>
    <w:rsid w:val="003A5CBF"/>
    <w:rsid w:val="003B0247"/>
    <w:rsid w:val="003B0702"/>
    <w:rsid w:val="003B11BC"/>
    <w:rsid w:val="003B2E92"/>
    <w:rsid w:val="003B5A23"/>
    <w:rsid w:val="003C2FDE"/>
    <w:rsid w:val="003D0F3B"/>
    <w:rsid w:val="003D20E1"/>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350"/>
    <w:rsid w:val="0043273F"/>
    <w:rsid w:val="00432BA9"/>
    <w:rsid w:val="00435C50"/>
    <w:rsid w:val="00444404"/>
    <w:rsid w:val="00444F68"/>
    <w:rsid w:val="004458B3"/>
    <w:rsid w:val="00450B80"/>
    <w:rsid w:val="00450FD5"/>
    <w:rsid w:val="0045454F"/>
    <w:rsid w:val="004552DD"/>
    <w:rsid w:val="004555BF"/>
    <w:rsid w:val="00455D39"/>
    <w:rsid w:val="00456AAA"/>
    <w:rsid w:val="004639D9"/>
    <w:rsid w:val="00466052"/>
    <w:rsid w:val="00471DCF"/>
    <w:rsid w:val="0047255E"/>
    <w:rsid w:val="00473A3B"/>
    <w:rsid w:val="00475D6F"/>
    <w:rsid w:val="004836C1"/>
    <w:rsid w:val="00484726"/>
    <w:rsid w:val="00490B4A"/>
    <w:rsid w:val="0049409E"/>
    <w:rsid w:val="004960A0"/>
    <w:rsid w:val="004A37B2"/>
    <w:rsid w:val="004B0A88"/>
    <w:rsid w:val="004B5C96"/>
    <w:rsid w:val="004C0D4D"/>
    <w:rsid w:val="004C0F8F"/>
    <w:rsid w:val="004C41D8"/>
    <w:rsid w:val="004C526D"/>
    <w:rsid w:val="004C5E01"/>
    <w:rsid w:val="004C7600"/>
    <w:rsid w:val="004C7C04"/>
    <w:rsid w:val="004D3D55"/>
    <w:rsid w:val="004D749D"/>
    <w:rsid w:val="004E552D"/>
    <w:rsid w:val="004E671C"/>
    <w:rsid w:val="005001C4"/>
    <w:rsid w:val="00503567"/>
    <w:rsid w:val="00506310"/>
    <w:rsid w:val="00506E21"/>
    <w:rsid w:val="00510B29"/>
    <w:rsid w:val="00511187"/>
    <w:rsid w:val="00515810"/>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D0BBF"/>
    <w:rsid w:val="005D1822"/>
    <w:rsid w:val="005D209E"/>
    <w:rsid w:val="005D2AF1"/>
    <w:rsid w:val="005E0C2F"/>
    <w:rsid w:val="005E25D4"/>
    <w:rsid w:val="005E2A4E"/>
    <w:rsid w:val="005E7603"/>
    <w:rsid w:val="005F0D42"/>
    <w:rsid w:val="005F34DE"/>
    <w:rsid w:val="005F6C34"/>
    <w:rsid w:val="006042BA"/>
    <w:rsid w:val="00605444"/>
    <w:rsid w:val="006121F2"/>
    <w:rsid w:val="006127ED"/>
    <w:rsid w:val="00615A1B"/>
    <w:rsid w:val="006203D4"/>
    <w:rsid w:val="006251F5"/>
    <w:rsid w:val="00625517"/>
    <w:rsid w:val="006310A5"/>
    <w:rsid w:val="00636AAD"/>
    <w:rsid w:val="006433A7"/>
    <w:rsid w:val="00651B17"/>
    <w:rsid w:val="0065716D"/>
    <w:rsid w:val="00662CA9"/>
    <w:rsid w:val="00671430"/>
    <w:rsid w:val="00671957"/>
    <w:rsid w:val="006754C2"/>
    <w:rsid w:val="0067638E"/>
    <w:rsid w:val="00676F3A"/>
    <w:rsid w:val="00691754"/>
    <w:rsid w:val="00691B6F"/>
    <w:rsid w:val="00694142"/>
    <w:rsid w:val="006A2213"/>
    <w:rsid w:val="006A5B8C"/>
    <w:rsid w:val="006B26D6"/>
    <w:rsid w:val="006B32D1"/>
    <w:rsid w:val="006B32F9"/>
    <w:rsid w:val="006B3DF8"/>
    <w:rsid w:val="006C1A4B"/>
    <w:rsid w:val="006C667F"/>
    <w:rsid w:val="006F1A4D"/>
    <w:rsid w:val="006F3204"/>
    <w:rsid w:val="006F5A51"/>
    <w:rsid w:val="007024F0"/>
    <w:rsid w:val="00703F21"/>
    <w:rsid w:val="00705ACE"/>
    <w:rsid w:val="00706B75"/>
    <w:rsid w:val="00724B2F"/>
    <w:rsid w:val="00740DAA"/>
    <w:rsid w:val="00752433"/>
    <w:rsid w:val="00756D00"/>
    <w:rsid w:val="00762E7D"/>
    <w:rsid w:val="0076566E"/>
    <w:rsid w:val="0077354D"/>
    <w:rsid w:val="00785D6A"/>
    <w:rsid w:val="00786F9A"/>
    <w:rsid w:val="00787606"/>
    <w:rsid w:val="00787A46"/>
    <w:rsid w:val="00792FB0"/>
    <w:rsid w:val="00796F1C"/>
    <w:rsid w:val="007A4155"/>
    <w:rsid w:val="007B1201"/>
    <w:rsid w:val="007B6124"/>
    <w:rsid w:val="007B7A09"/>
    <w:rsid w:val="007E20BA"/>
    <w:rsid w:val="007E357B"/>
    <w:rsid w:val="007E740A"/>
    <w:rsid w:val="007F13CB"/>
    <w:rsid w:val="007F154A"/>
    <w:rsid w:val="007F44E2"/>
    <w:rsid w:val="007F554C"/>
    <w:rsid w:val="007F6DB4"/>
    <w:rsid w:val="0080116A"/>
    <w:rsid w:val="00806097"/>
    <w:rsid w:val="00806FD5"/>
    <w:rsid w:val="00810C37"/>
    <w:rsid w:val="00812B26"/>
    <w:rsid w:val="00827965"/>
    <w:rsid w:val="00835185"/>
    <w:rsid w:val="008369F7"/>
    <w:rsid w:val="008377F7"/>
    <w:rsid w:val="00841C21"/>
    <w:rsid w:val="00845722"/>
    <w:rsid w:val="00845D07"/>
    <w:rsid w:val="008510DF"/>
    <w:rsid w:val="00855460"/>
    <w:rsid w:val="00861CAB"/>
    <w:rsid w:val="00862CBF"/>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68DE"/>
    <w:rsid w:val="009273FE"/>
    <w:rsid w:val="00927E5E"/>
    <w:rsid w:val="009310E3"/>
    <w:rsid w:val="009311AA"/>
    <w:rsid w:val="0093522C"/>
    <w:rsid w:val="0093675B"/>
    <w:rsid w:val="00936DA7"/>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0049"/>
    <w:rsid w:val="009E431F"/>
    <w:rsid w:val="009E65C7"/>
    <w:rsid w:val="009E6953"/>
    <w:rsid w:val="009E72B5"/>
    <w:rsid w:val="009F1C7D"/>
    <w:rsid w:val="009F4CDA"/>
    <w:rsid w:val="00A046FE"/>
    <w:rsid w:val="00A150CE"/>
    <w:rsid w:val="00A16ABE"/>
    <w:rsid w:val="00A21B54"/>
    <w:rsid w:val="00A22BFC"/>
    <w:rsid w:val="00A313F0"/>
    <w:rsid w:val="00A34147"/>
    <w:rsid w:val="00A36041"/>
    <w:rsid w:val="00A37065"/>
    <w:rsid w:val="00A419E1"/>
    <w:rsid w:val="00A43668"/>
    <w:rsid w:val="00A44311"/>
    <w:rsid w:val="00A45162"/>
    <w:rsid w:val="00A56372"/>
    <w:rsid w:val="00A563C1"/>
    <w:rsid w:val="00A60BAA"/>
    <w:rsid w:val="00A6470C"/>
    <w:rsid w:val="00A660D7"/>
    <w:rsid w:val="00A66E23"/>
    <w:rsid w:val="00A719D3"/>
    <w:rsid w:val="00A75F45"/>
    <w:rsid w:val="00A800F6"/>
    <w:rsid w:val="00A823BD"/>
    <w:rsid w:val="00A82ECD"/>
    <w:rsid w:val="00A92F80"/>
    <w:rsid w:val="00A9585A"/>
    <w:rsid w:val="00A9655D"/>
    <w:rsid w:val="00AA0D4F"/>
    <w:rsid w:val="00AA263A"/>
    <w:rsid w:val="00AA3BA5"/>
    <w:rsid w:val="00AA7436"/>
    <w:rsid w:val="00AB31CF"/>
    <w:rsid w:val="00AB7E1C"/>
    <w:rsid w:val="00AC4AA2"/>
    <w:rsid w:val="00AE3C24"/>
    <w:rsid w:val="00AF05E5"/>
    <w:rsid w:val="00AF11F4"/>
    <w:rsid w:val="00B02855"/>
    <w:rsid w:val="00B02ECE"/>
    <w:rsid w:val="00B05341"/>
    <w:rsid w:val="00B0661B"/>
    <w:rsid w:val="00B10C59"/>
    <w:rsid w:val="00B117A6"/>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179E4"/>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652A1"/>
    <w:rsid w:val="00C65DCF"/>
    <w:rsid w:val="00C67BC3"/>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3D9C"/>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4B08"/>
    <w:rsid w:val="00EC6530"/>
    <w:rsid w:val="00ED1FC0"/>
    <w:rsid w:val="00ED4CC0"/>
    <w:rsid w:val="00ED6D93"/>
    <w:rsid w:val="00EE37CF"/>
    <w:rsid w:val="00EE44B0"/>
    <w:rsid w:val="00EE5656"/>
    <w:rsid w:val="00EE71B5"/>
    <w:rsid w:val="00EF5686"/>
    <w:rsid w:val="00EF7FF8"/>
    <w:rsid w:val="00F00D41"/>
    <w:rsid w:val="00F06AA0"/>
    <w:rsid w:val="00F0737C"/>
    <w:rsid w:val="00F10C3E"/>
    <w:rsid w:val="00F164C3"/>
    <w:rsid w:val="00F17FA0"/>
    <w:rsid w:val="00F21BC6"/>
    <w:rsid w:val="00F24438"/>
    <w:rsid w:val="00F2455D"/>
    <w:rsid w:val="00F251A2"/>
    <w:rsid w:val="00F42638"/>
    <w:rsid w:val="00F54AB0"/>
    <w:rsid w:val="00F6126C"/>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 w:type="paragraph" w:styleId="20">
    <w:name w:val="Body Text First Indent 2"/>
    <w:basedOn w:val="a6"/>
    <w:link w:val="2Char0"/>
    <w:uiPriority w:val="99"/>
    <w:semiHidden/>
    <w:unhideWhenUsed/>
    <w:rsid w:val="00515810"/>
    <w:pPr>
      <w:adjustRightInd/>
      <w:spacing w:line="240" w:lineRule="auto"/>
      <w:ind w:firstLineChars="200" w:firstLine="420"/>
      <w:jc w:val="both"/>
      <w:textAlignment w:val="auto"/>
    </w:pPr>
    <w:rPr>
      <w:sz w:val="21"/>
    </w:rPr>
  </w:style>
  <w:style w:type="character" w:customStyle="1" w:styleId="2Char0">
    <w:name w:val="正文首行缩进 2 Char"/>
    <w:basedOn w:val="Char1"/>
    <w:link w:val="20"/>
    <w:uiPriority w:val="99"/>
    <w:semiHidden/>
    <w:rsid w:val="00515810"/>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365D5F49-974A-413B-9C93-E231D6D6D0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74</Pages>
  <Words>6236</Words>
  <Characters>35546</Characters>
  <Application>Microsoft Office Word</Application>
  <DocSecurity>0</DocSecurity>
  <Lines>296</Lines>
  <Paragraphs>83</Paragraphs>
  <ScaleCrop>false</ScaleCrop>
  <Company>Microsoft</Company>
  <LinksUpToDate>false</LinksUpToDate>
  <CharactersWithSpaces>41699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9</cp:revision>
  <cp:lastPrinted>2019-04-28T07:36:00Z</cp:lastPrinted>
  <dcterms:created xsi:type="dcterms:W3CDTF">2019-06-24T09:01:00Z</dcterms:created>
  <dcterms:modified xsi:type="dcterms:W3CDTF">2019-06-27T07:41:00Z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