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许昌电气职业学院“机电、电气实训设备”</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094</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采购单位：许昌电气职业学院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二十七</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rPr>
        <w:t>许昌电气职业学院</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rPr>
        <w:t>机电、电气实训设备</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项目进行公开招标。现邀请符合本招标文件规定条件的投标人前来投标。</w:t>
      </w:r>
    </w:p>
    <w:p>
      <w:pPr>
        <w:pStyle w:val="22"/>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（一）项目名称：机电、电气实训设备</w:t>
      </w:r>
      <w:bookmarkStart w:id="14" w:name="_GoBack"/>
      <w:bookmarkEnd w:id="14"/>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094</w:t>
      </w:r>
      <w:r>
        <w:rPr>
          <w:rFonts w:hint="eastAsia" w:cs="仿宋_GB2312" w:asciiTheme="minorEastAsia" w:hAnsiTheme="minorEastAsia" w:eastAsiaTheme="minorEastAsia"/>
          <w:color w:val="000000"/>
          <w:sz w:val="21"/>
          <w:szCs w:val="21"/>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（四）项目主要内容、数量及要求：A包：光伏发电控制系统实训考核装置；B包：工业机器人拆装实训设备；C包：工业机器人技术应用系统</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（五）预算金额：A包：139000元；B包：325000元；C包：650000元。</w:t>
      </w:r>
    </w:p>
    <w:p>
      <w:pPr>
        <w:pStyle w:val="22"/>
        <w:widowControl/>
        <w:shd w:val="clear" w:color="auto" w:fill="FFFFFF"/>
        <w:spacing w:line="360" w:lineRule="auto"/>
        <w:ind w:firstLine="1050" w:firstLineChars="50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最高限价：A包：139000元；B包：325000元；C包：650000元。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rPr>
        <w:t>自合同生效之日起</w:t>
      </w:r>
      <w:bookmarkEnd w:id="0"/>
      <w:r>
        <w:rPr>
          <w:rFonts w:hint="eastAsia" w:cs="仿宋_GB2312" w:asciiTheme="minorEastAsia" w:hAnsiTheme="minorEastAsia" w:eastAsiaTheme="minorEastAsia"/>
          <w:color w:val="000000"/>
          <w:sz w:val="21"/>
          <w:szCs w:val="21"/>
          <w:shd w:val="clear" w:color="auto" w:fill="FFFFFF"/>
        </w:rPr>
        <w:t>15天</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（七）交付（服务、完工）地点：许昌电气职业学院</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四</w:t>
      </w:r>
      <w:r>
        <w:rPr>
          <w:rFonts w:hint="eastAsia" w:cs="仿宋_GB2312" w:asciiTheme="minorEastAsia" w:hAnsiTheme="minorEastAsia" w:eastAsiaTheme="minorEastAsia"/>
          <w:color w:val="000000"/>
          <w:sz w:val="21"/>
          <w:szCs w:val="21"/>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rPr>
        <w:t>许昌电气职业学院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地址</w:t>
      </w:r>
      <w:r>
        <w:rPr>
          <w:rFonts w:hint="eastAsia" w:cs="Arial" w:asciiTheme="minorEastAsia" w:hAnsiTheme="minorEastAsia"/>
          <w:color w:val="000000"/>
          <w:szCs w:val="21"/>
        </w:rPr>
        <w:t>：许昌市魏文路与永昌大道交汇处</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联系人：李鹏飞                   联系电话：13733612696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许昌电气职业学院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二〇一九年六月二十七日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9"/>
          <w:rFonts w:hAnsi="宋体"/>
          <w:szCs w:val="21"/>
          <w:highlight w:val="none"/>
        </w:rPr>
        <w:t>http://221.14.6.70:8088/ggzy/</w:t>
      </w:r>
      <w:r>
        <w:rPr>
          <w:rStyle w:val="29"/>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int="eastAsia"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pStyle w:val="2"/>
        <w:numPr>
          <w:numId w:val="0"/>
        </w:numPr>
        <w:ind w:leftChars="0"/>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pacing w:line="360" w:lineRule="atLeast"/>
        <w:ind w:left="60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numPr>
          <w:ilvl w:val="0"/>
          <w:numId w:val="0"/>
        </w:numPr>
        <w:spacing w:line="360" w:lineRule="atLeast"/>
        <w:jc w:val="left"/>
        <w:rPr>
          <w:rFonts w:ascii="仿宋" w:hAnsi="仿宋" w:eastAsia="仿宋" w:cs="仿宋"/>
          <w:b/>
          <w:color w:val="000000"/>
          <w:kern w:val="0"/>
          <w:sz w:val="24"/>
          <w:szCs w:val="24"/>
          <w:shd w:val="clear" w:color="auto" w:fill="FFFFFF"/>
        </w:rPr>
      </w:pPr>
      <w:r>
        <w:rPr>
          <w:rFonts w:hint="eastAsia" w:ascii="仿宋" w:hAnsi="仿宋" w:eastAsia="仿宋" w:cs="仿宋"/>
          <w:b/>
          <w:color w:val="000000"/>
          <w:kern w:val="0"/>
          <w:sz w:val="24"/>
          <w:szCs w:val="24"/>
          <w:shd w:val="clear" w:color="auto" w:fill="FFFFFF"/>
        </w:rPr>
        <w:t>A包：光伏发电控制系统实训考核装置</w:t>
      </w:r>
    </w:p>
    <w:tbl>
      <w:tblPr>
        <w:tblStyle w:val="24"/>
        <w:tblW w:w="8495" w:type="dxa"/>
        <w:tblInd w:w="0" w:type="dxa"/>
        <w:shd w:val="clear" w:color="auto" w:fill="FFFFFF"/>
        <w:tblLayout w:type="fixed"/>
        <w:tblCellMar>
          <w:top w:w="0" w:type="dxa"/>
          <w:left w:w="0" w:type="dxa"/>
          <w:bottom w:w="0" w:type="dxa"/>
          <w:right w:w="0" w:type="dxa"/>
        </w:tblCellMar>
      </w:tblPr>
      <w:tblGrid>
        <w:gridCol w:w="650"/>
        <w:gridCol w:w="806"/>
        <w:gridCol w:w="5197"/>
        <w:gridCol w:w="567"/>
        <w:gridCol w:w="511"/>
        <w:gridCol w:w="764"/>
      </w:tblGrid>
      <w:tr>
        <w:tblPrEx>
          <w:shd w:val="clear" w:color="auto" w:fill="FFFFFF"/>
          <w:tblLayout w:type="fixed"/>
          <w:tblCellMar>
            <w:top w:w="0" w:type="dxa"/>
            <w:left w:w="0" w:type="dxa"/>
            <w:bottom w:w="0" w:type="dxa"/>
            <w:right w:w="0" w:type="dxa"/>
          </w:tblCellMar>
        </w:tblPrEx>
        <w:trPr>
          <w:trHeight w:val="730" w:hRule="atLeast"/>
        </w:trPr>
        <w:tc>
          <w:tcPr>
            <w:tcW w:w="650"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序号</w:t>
            </w:r>
          </w:p>
        </w:tc>
        <w:tc>
          <w:tcPr>
            <w:tcW w:w="806"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货物名称</w:t>
            </w:r>
          </w:p>
        </w:tc>
        <w:tc>
          <w:tcPr>
            <w:tcW w:w="5197"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技术规格及主要参数</w:t>
            </w:r>
          </w:p>
        </w:tc>
        <w:tc>
          <w:tcPr>
            <w:tcW w:w="567"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单位</w:t>
            </w:r>
          </w:p>
        </w:tc>
        <w:tc>
          <w:tcPr>
            <w:tcW w:w="511"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数量</w:t>
            </w:r>
          </w:p>
        </w:tc>
        <w:tc>
          <w:tcPr>
            <w:tcW w:w="764"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核心产品</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top"/>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光伏发电控制系统实训考核装置</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left"/>
              <w:rPr>
                <w:rFonts w:hint="eastAsia" w:ascii="宋体" w:hAnsi="宋体" w:eastAsia="宋体" w:cs="宋体"/>
                <w:b/>
                <w:sz w:val="21"/>
                <w:szCs w:val="21"/>
              </w:rPr>
            </w:pPr>
            <w:r>
              <w:rPr>
                <w:rFonts w:hint="eastAsia" w:ascii="宋体" w:hAnsi="宋体" w:eastAsia="宋体" w:cs="宋体"/>
                <w:b/>
                <w:sz w:val="21"/>
                <w:szCs w:val="21"/>
              </w:rPr>
              <w:t>产品概述</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该装置采用网孔面板结构，模块化功能设计；模拟光源采用两盏线性可调大功率卤钨灯，通过电机可自动调节光源与电池板的距离；电池板采用4块独立单晶电池组件组成；环境采集模块可以实时采集电池组件表面的光照强度、温度及湿度，方便测试环境变化对光伏发电性能的影响；仪表单元实时采集系统发用电信息，并传递给组态触摸屏，进行综合监测；汇流单元将电池组件串并后汇成一路输出，并具有防反、过流与防雷功能；光伏控制器与离网逆变器均采用原理与结构外露的形式，核心驱动板均采用STM32F103ZET6的高性能ARM处理器进行控制，控制器采用先进的PWM充电技术，逆变器采用高频隔离的全桥正弦逆变拓扑结构，所有驱动信号波形均可在线进行测试，方便学生更加深入了解控制器和逆变器的结构与原理。</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系统组成：模拟光源、太阳能电池组件、自动跟踪系统、环境采集模块、辅助电源模块、仪表显示检测单元、汇流单元、自动/手动跟踪控制模块、PLC单元、开关电源、继电器驱动模块、上位机检测单元、储能单元、太阳能控制器、直流负载单元、功率电阻模块、离网逆变器、交流负载、变频器等；</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2、模拟光源：1KW，减速电机拖动，模拟太阳升起到日落；</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3、光伏阵列输出电压/功率：DC12V/120W；</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▲4、光伏模拟与追日系统：双轴跟踪，水平360°，俯仰180°，精度±0.5°；跟踪光伏光线传感器探头必须采用无色透明外壳，方便学生观察；</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5、环境采集模块：光照度0-20K（LUX）、精度1%，温度-40-80℃，精度±0.5℃。湿度0～99.9%RH，精度±3%RH；</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6、辅助电源模块：AC220V/50Hz,DC24V/3A；</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7、仪表单元：显示电压电流信息、RS485通讯，提供接线图纸；</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▲8、汇流单元：2路输入1路输出、防反、防雷、短路保护；</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▲9、自动/手动跟踪控制模块：PLC控制手动跟踪或自动跟踪；提供整体跟踪系统的图纸及PCB板图，提供源代码；</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▲10、PLC单元：一块主控模块、两块EM231模拟量扩展模块；</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11、继电器驱动模块：驱动模拟光源电机、驱动水平/俯仰电机，独特限位功能；</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12、蓄电池组：12V/24Ah；</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13、太阳能控制器：额定电压DC12V、额定电流DC5A、PWM(脉冲宽度调制)方式充电；微控制器采用ARM内核32位高性能大容量STM32F103ZET6芯片；软件基于C语言嵌入式实时操作系统（RTOS）开发，电路模块化开放设计，方便进行充电波形与电路电气测试；具有充放电指示、电池状态指示、温度补偿等功能；具有蓄电池反接、夜间防反冲、防雷、光伏限流、过充、过放、负载过载、短路等保护功能；具有RS485隔离通讯和RS232通讯功能。提供整体控制系统的图纸及PCB板图，提供源代码；</w:t>
            </w:r>
          </w:p>
          <w:p>
            <w:pPr>
              <w:spacing w:line="312" w:lineRule="auto"/>
              <w:jc w:val="left"/>
              <w:rPr>
                <w:rFonts w:hint="eastAsia" w:ascii="宋体" w:hAnsi="宋体" w:eastAsia="宋体" w:cs="宋体"/>
                <w:color w:val="FF0000"/>
                <w:sz w:val="21"/>
                <w:szCs w:val="21"/>
              </w:rPr>
            </w:pPr>
            <w:r>
              <w:rPr>
                <w:rFonts w:hint="eastAsia" w:ascii="宋体" w:hAnsi="宋体" w:eastAsia="宋体" w:cs="宋体"/>
                <w:sz w:val="21"/>
                <w:szCs w:val="21"/>
              </w:rPr>
              <w:t>14、直流负载：阻性负载、感性负载；</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15、功率电阻模块：0～1000欧可调、功率120W；</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16、离网逆变器：输入电压DC12V；输出AC220V±10%、50HZ、300VA、纯正弦波；输入输出采用高频变压器隔离；微控制器采用ARM内核32位高性能大容量STM32F103ZET6芯片；软件基于C语言嵌入式实时操作系统（RTOS）开发，电路模块化开放设计，方便进行升压驱动波形、SPWM逆变驱动波形、逆变输出电压电流波形与相关电路电气测试；具有过欠压关断、过载等保护功能。具有RS485隔离通讯和RS232通讯功能。提供离网逆变系统的图纸及PCB板图，提供源代码；</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17、并网逆变器：输入光伏电压DC10.5-28V,最大功率因数0.99，输出功率200W,输出电压范围AC180-260V,输出频率范围45-53HZ，电流总谐波失真＜5%,相位差＜1%；具有孤 岛、短路、过载、过温等保护功能。</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18、功率分析系统： DC，0.1-500KHz；基本精度：读数的0.1%；输入带宽：DC，0.1Hz~200KHz；最大连续共模电压：1000Vrms</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19、流阻性负载：交流警示灯等；</w:t>
            </w:r>
          </w:p>
          <w:p>
            <w:pPr>
              <w:widowControl/>
              <w:spacing w:line="312" w:lineRule="auto"/>
              <w:jc w:val="left"/>
              <w:rPr>
                <w:rFonts w:hint="eastAsia" w:ascii="宋体" w:hAnsi="宋体" w:eastAsia="宋体" w:cs="宋体"/>
                <w:color w:val="FF0000"/>
                <w:sz w:val="21"/>
                <w:szCs w:val="21"/>
              </w:rPr>
            </w:pPr>
            <w:r>
              <w:rPr>
                <w:rFonts w:hint="eastAsia" w:ascii="宋体" w:hAnsi="宋体" w:eastAsia="宋体" w:cs="宋体"/>
                <w:sz w:val="21"/>
                <w:szCs w:val="21"/>
              </w:rPr>
              <w:t>▲20、魔镜系统软件：基于C#开发软件，通过自带或外接摄像头进行数据采集，并在MYSQL数据库中进行数据对比分析，并通过HTTPS进行信息传输。利用AI人脸识别技术数据化课堂过程，辅助老师和机器进行教学，通过摄像头监控，分析学生上课姿势、表情等行为。为学生提供课堂专注度的专业分析，提高学生课堂参与度，提升老师教课的关注度。进行分析与存储，形成有效的数据报表。</w:t>
            </w:r>
          </w:p>
          <w:p>
            <w:pPr>
              <w:spacing w:line="312" w:lineRule="auto"/>
              <w:jc w:val="left"/>
              <w:rPr>
                <w:rFonts w:hint="eastAsia" w:ascii="宋体" w:hAnsi="宋体" w:eastAsia="宋体" w:cs="宋体"/>
                <w:color w:val="FF0000"/>
                <w:sz w:val="21"/>
                <w:szCs w:val="21"/>
              </w:rPr>
            </w:pPr>
            <w:r>
              <w:rPr>
                <w:rFonts w:hint="eastAsia" w:ascii="宋体" w:hAnsi="宋体" w:eastAsia="宋体" w:cs="宋体"/>
                <w:sz w:val="21"/>
                <w:szCs w:val="21"/>
              </w:rPr>
              <w:t>▲21、上位机监测软件：通讯接口：以太网；通讯协议：Modbus RTU/DP；</w:t>
            </w:r>
            <w:r>
              <w:rPr>
                <w:rFonts w:hint="eastAsia" w:ascii="宋体" w:hAnsi="宋体" w:eastAsia="宋体" w:cs="宋体"/>
                <w:sz w:val="21"/>
                <w:szCs w:val="21"/>
              </w:rPr>
              <w:tab/>
            </w:r>
            <w:r>
              <w:rPr>
                <w:rFonts w:hint="eastAsia" w:ascii="宋体" w:hAnsi="宋体" w:eastAsia="宋体" w:cs="宋体"/>
                <w:sz w:val="21"/>
                <w:szCs w:val="21"/>
              </w:rPr>
              <w:t>开发软件：LabView/C#/C++builder/组态；数据库：嵌入式SQLite/SQL Server/Oracle；支持实时数据及曲线显示，历史数据查询，数据分析。支持用户登录、管理；支持多用户权限系统(管理员、操作员)；</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23、主要实验实训内容</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1）太阳能电池板特性实验；</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2）光伏发电系统规划；</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3）根据功率要求，光伏电池组件的选择、安装和连接；</w:t>
            </w:r>
          </w:p>
          <w:p>
            <w:pPr>
              <w:pStyle w:val="39"/>
              <w:autoSpaceDE/>
              <w:autoSpaceDN/>
              <w:adjustRightInd/>
              <w:spacing w:line="312"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4）基于MCU的光伏电池组件最大功率跟踪程序设计；</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5）蓄电池容量匹配计算与选型；</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6）蓄电池充放电参数设置、保护参数设置；</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7）逆变器参数设置；</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8）监控系统组态及操作；</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9）光伏供电系统的调试；</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10）微电网集中控制调度运行；</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注：1、供货时需另提供一套配套的仪表、控制器散件、逆变器散件；</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69"/>
              <w:spacing w:line="312"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套</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spacing w:line="312" w:lineRule="auto"/>
              <w:jc w:val="center"/>
              <w:rPr>
                <w:rFonts w:hint="eastAsia" w:ascii="宋体" w:hAnsi="宋体" w:eastAsia="宋体" w:cs="宋体"/>
                <w:sz w:val="21"/>
                <w:szCs w:val="21"/>
              </w:rPr>
            </w:pPr>
            <w:r>
              <w:rPr>
                <w:rFonts w:hint="eastAsia" w:ascii="宋体" w:hAnsi="宋体" w:eastAsia="宋体" w:cs="宋体"/>
                <w:sz w:val="21"/>
                <w:szCs w:val="21"/>
              </w:rPr>
              <w:t>是</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台式机</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▲I5-7400/4G/500G/16G傲腾/GT730 2G独显/win7/DVDRW/串并口/扬声器/21.5WLED显示器/B250主板/18升机箱</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69"/>
              <w:spacing w:line="312"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spacing w:line="312" w:lineRule="auto"/>
              <w:jc w:val="center"/>
              <w:rPr>
                <w:rFonts w:hint="eastAsia" w:ascii="宋体" w:hAnsi="宋体" w:eastAsia="宋体" w:cs="宋体"/>
                <w:sz w:val="21"/>
                <w:szCs w:val="21"/>
              </w:rPr>
            </w:pPr>
            <w:r>
              <w:rPr>
                <w:rFonts w:hint="eastAsia" w:ascii="宋体" w:hAnsi="宋体" w:eastAsia="宋体" w:cs="宋体"/>
                <w:sz w:val="21"/>
                <w:szCs w:val="21"/>
              </w:rPr>
              <w:t>否</w:t>
            </w:r>
          </w:p>
        </w:tc>
      </w:tr>
      <w:tr>
        <w:tblPrEx>
          <w:shd w:val="clear" w:color="auto" w:fill="FFFFFF"/>
          <w:tblLayout w:type="fixed"/>
          <w:tblCellMar>
            <w:top w:w="0" w:type="dxa"/>
            <w:left w:w="0" w:type="dxa"/>
            <w:bottom w:w="0" w:type="dxa"/>
            <w:right w:w="0" w:type="dxa"/>
          </w:tblCellMar>
        </w:tblPrEx>
        <w:trPr>
          <w:trHeight w:val="436"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笔记本</w:t>
            </w:r>
          </w:p>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电脑</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▲I5-8250U/8G内存/2TB机械硬盘+128G固态硬盘/2G独立显卡/win7/黑色/原装电脑包+原装T无线鼠标</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69"/>
              <w:spacing w:line="312"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spacing w:line="312" w:lineRule="auto"/>
              <w:jc w:val="center"/>
              <w:rPr>
                <w:rFonts w:hint="eastAsia" w:ascii="宋体" w:hAnsi="宋体" w:eastAsia="宋体" w:cs="宋体"/>
                <w:sz w:val="21"/>
                <w:szCs w:val="21"/>
              </w:rPr>
            </w:pPr>
            <w:r>
              <w:rPr>
                <w:rFonts w:hint="eastAsia" w:ascii="宋体" w:hAnsi="宋体" w:eastAsia="宋体" w:cs="宋体"/>
                <w:sz w:val="21"/>
                <w:szCs w:val="21"/>
              </w:rPr>
              <w:t>否</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多功能</w:t>
            </w:r>
          </w:p>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示波器</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 多功能数字存储示波器200M带宽，两通道输出，含16ch数字逻辑通道</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2. VPO信号处理技术，快速观察真实波形。第三代数字存储示波器。</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3. 通道全开，实时采样率：每通道1GSa/s，每通道10M点记录长度</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▲4. 8英寸WVGA（800x480，16:9）的高分辨率TFT LCD屏幕显示，屏幕背光可调，使各种光源下都能保持舒适度，可设置自动关闭背光功能时间，节能环保。</w:t>
            </w:r>
          </w:p>
          <w:p>
            <w:pPr>
              <w:tabs>
                <w:tab w:val="left" w:pos="540"/>
              </w:tabs>
              <w:spacing w:line="312" w:lineRule="auto"/>
              <w:jc w:val="left"/>
              <w:rPr>
                <w:rFonts w:hint="eastAsia" w:ascii="宋体" w:hAnsi="宋体" w:eastAsia="宋体" w:cs="宋体"/>
                <w:sz w:val="21"/>
                <w:szCs w:val="21"/>
              </w:rPr>
            </w:pPr>
            <w:r>
              <w:rPr>
                <w:rFonts w:hint="eastAsia" w:ascii="宋体" w:hAnsi="宋体" w:eastAsia="宋体" w:cs="宋体"/>
                <w:sz w:val="21"/>
                <w:szCs w:val="21"/>
              </w:rPr>
              <w:t>5. 29,000组分段内存可提高波形捕获效率，可根据触发条件设置分段抓取波形，并可以任意调出每个分段波形观测。</w:t>
            </w:r>
          </w:p>
          <w:p>
            <w:pPr>
              <w:tabs>
                <w:tab w:val="left" w:pos="540"/>
              </w:tabs>
              <w:spacing w:line="312" w:lineRule="auto"/>
              <w:jc w:val="left"/>
              <w:rPr>
                <w:rFonts w:hint="eastAsia" w:ascii="宋体" w:hAnsi="宋体" w:eastAsia="宋体" w:cs="宋体"/>
                <w:sz w:val="21"/>
                <w:szCs w:val="21"/>
              </w:rPr>
            </w:pPr>
            <w:r>
              <w:rPr>
                <w:rFonts w:hint="eastAsia" w:ascii="宋体" w:hAnsi="宋体" w:eastAsia="宋体" w:cs="宋体"/>
                <w:sz w:val="21"/>
                <w:szCs w:val="21"/>
              </w:rPr>
              <w:t>▲6. 标配16通道逻辑通道</w:t>
            </w:r>
          </w:p>
          <w:p>
            <w:pPr>
              <w:tabs>
                <w:tab w:val="left" w:pos="540"/>
              </w:tabs>
              <w:spacing w:line="312" w:lineRule="auto"/>
              <w:jc w:val="left"/>
              <w:rPr>
                <w:rFonts w:hint="eastAsia" w:ascii="宋体" w:hAnsi="宋体" w:eastAsia="宋体" w:cs="宋体"/>
                <w:sz w:val="21"/>
                <w:szCs w:val="21"/>
              </w:rPr>
            </w:pPr>
            <w:r>
              <w:rPr>
                <w:rFonts w:hint="eastAsia" w:ascii="宋体" w:hAnsi="宋体" w:eastAsia="宋体" w:cs="宋体"/>
                <w:sz w:val="21"/>
                <w:szCs w:val="21"/>
              </w:rPr>
              <w:t>7. 具备数字万用表测量功能，在示波器上可以直接测试交流电压，交流电流，直流电压，直流电流，电阻，二极管，温度等参数。</w:t>
            </w:r>
          </w:p>
          <w:p>
            <w:pPr>
              <w:tabs>
                <w:tab w:val="left" w:pos="540"/>
              </w:tabs>
              <w:spacing w:line="312" w:lineRule="auto"/>
              <w:jc w:val="left"/>
              <w:rPr>
                <w:rFonts w:hint="eastAsia" w:ascii="宋体" w:hAnsi="宋体" w:eastAsia="宋体" w:cs="宋体"/>
                <w:sz w:val="21"/>
                <w:szCs w:val="21"/>
              </w:rPr>
            </w:pPr>
            <w:r>
              <w:rPr>
                <w:rFonts w:hint="eastAsia" w:ascii="宋体" w:hAnsi="宋体" w:eastAsia="宋体" w:cs="宋体"/>
                <w:sz w:val="21"/>
                <w:szCs w:val="21"/>
              </w:rPr>
              <w:t>8. 具备双通道电源功能，电源电压1~5V可调，提供过载保护。</w:t>
            </w:r>
          </w:p>
          <w:p>
            <w:pPr>
              <w:tabs>
                <w:tab w:val="left" w:pos="540"/>
              </w:tabs>
              <w:spacing w:line="312" w:lineRule="auto"/>
              <w:jc w:val="left"/>
              <w:rPr>
                <w:rFonts w:hint="eastAsia" w:ascii="宋体" w:hAnsi="宋体" w:eastAsia="宋体" w:cs="宋体"/>
                <w:sz w:val="21"/>
                <w:szCs w:val="21"/>
              </w:rPr>
            </w:pPr>
            <w:r>
              <w:rPr>
                <w:rFonts w:hint="eastAsia" w:ascii="宋体" w:hAnsi="宋体" w:eastAsia="宋体" w:cs="宋体"/>
                <w:sz w:val="21"/>
                <w:szCs w:val="21"/>
              </w:rPr>
              <w:t>9. 有交替触发功能，能同时显示2路以上的信号</w:t>
            </w:r>
          </w:p>
          <w:p>
            <w:pPr>
              <w:tabs>
                <w:tab w:val="left" w:pos="540"/>
              </w:tabs>
              <w:spacing w:line="312" w:lineRule="auto"/>
              <w:jc w:val="left"/>
              <w:rPr>
                <w:rFonts w:hint="eastAsia" w:ascii="宋体" w:hAnsi="宋体" w:eastAsia="宋体" w:cs="宋体"/>
                <w:sz w:val="21"/>
                <w:szCs w:val="21"/>
              </w:rPr>
            </w:pPr>
            <w:r>
              <w:rPr>
                <w:rFonts w:hint="eastAsia" w:ascii="宋体" w:hAnsi="宋体" w:eastAsia="宋体" w:cs="宋体"/>
                <w:sz w:val="21"/>
                <w:szCs w:val="21"/>
              </w:rPr>
              <w:t>10.具有频谱分析仪功能，频率不低于DC~500MHz，扫宽不低于1kHz~500MHz，RBW调节范围1Hz~500kHz，可以设定中心频率，开始/截至频率，频宽，分辨率带宽等参数，具有峰值自动获取功能，可同时展示4条频谱分析曲线（正常，最大值保持，最小值保持，平均值）；</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69"/>
              <w:spacing w:line="312"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spacing w:line="312" w:lineRule="auto"/>
              <w:jc w:val="center"/>
              <w:rPr>
                <w:rFonts w:hint="eastAsia" w:ascii="宋体" w:hAnsi="宋体" w:eastAsia="宋体" w:cs="宋体"/>
                <w:sz w:val="21"/>
                <w:szCs w:val="21"/>
              </w:rPr>
            </w:pPr>
            <w:r>
              <w:rPr>
                <w:rFonts w:hint="eastAsia" w:ascii="宋体" w:hAnsi="宋体" w:eastAsia="宋体" w:cs="宋体"/>
                <w:sz w:val="21"/>
                <w:szCs w:val="21"/>
              </w:rPr>
              <w:t>否</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p>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任意波信号源</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1、任意波形信号发生器，不少于4个通道输出：</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2、所有通道可以同时输出；</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3、全功能独立的脉冲信号产生器可达25MHz，上升/下降沿可调。</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4、射频信号产生器输出信号可达160MHz，可进行包含ASK、FSK等调制功能，且可进行任意波编辑，重建率大100MHz，输出振幅可达2Vpp</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▲5、逐点输出的任意波取样率高达200MSa/s，波形重建率100M，波形重建分辨率14位，内存长度16k点</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6、输出/输入端子跟机壳的大地隔离电路设计，可承受±42Vpk</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▲7、内建8位，150MHz带宽的频率计数器；</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8、功率放大器输出功率大20w（方波）；</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9、多种调变功能：AM、FM、PM、ASK、FSK、PSK和PWM</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10、波形相加功能，可以在基本波形的基础上相加指定波形后输出</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11、通道耦合功能，耦合打开后，双通道的参数可同时设定更新</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12、仪控界面：USB Host/ USB Device/ LAN</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▲13、4.3英寸TFT 彩色显示</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spacing w:line="312"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69"/>
              <w:spacing w:line="312"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套</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spacing w:line="312" w:lineRule="auto"/>
              <w:jc w:val="center"/>
              <w:rPr>
                <w:rFonts w:hint="eastAsia" w:ascii="宋体" w:hAnsi="宋体" w:eastAsia="宋体" w:cs="宋体"/>
                <w:sz w:val="21"/>
                <w:szCs w:val="21"/>
              </w:rPr>
            </w:pPr>
            <w:r>
              <w:rPr>
                <w:rFonts w:hint="eastAsia" w:ascii="宋体" w:hAnsi="宋体" w:eastAsia="宋体" w:cs="宋体"/>
                <w:sz w:val="21"/>
                <w:szCs w:val="21"/>
              </w:rPr>
              <w:t>否</w:t>
            </w:r>
          </w:p>
        </w:tc>
      </w:tr>
    </w:tbl>
    <w:p>
      <w:pPr>
        <w:widowControl/>
        <w:spacing w:line="360" w:lineRule="atLeast"/>
        <w:ind w:left="600"/>
        <w:jc w:val="left"/>
        <w:rPr>
          <w:rFonts w:ascii="仿宋" w:hAnsi="仿宋" w:eastAsia="仿宋" w:cs="仿宋"/>
          <w:color w:val="000000"/>
          <w:kern w:val="0"/>
          <w:sz w:val="24"/>
          <w:szCs w:val="24"/>
          <w:shd w:val="clear" w:color="auto" w:fill="FFFFFF"/>
        </w:rPr>
      </w:pPr>
      <w:r>
        <w:rPr>
          <w:rFonts w:hint="eastAsia" w:ascii="仿宋" w:hAnsi="仿宋" w:eastAsia="仿宋" w:cs="仿宋"/>
          <w:b/>
          <w:color w:val="000000"/>
          <w:kern w:val="0"/>
          <w:sz w:val="24"/>
          <w:szCs w:val="24"/>
          <w:shd w:val="clear" w:color="auto" w:fill="FFFFFF"/>
        </w:rPr>
        <w:t>B包：工业机器人拆装实训设备</w:t>
      </w:r>
    </w:p>
    <w:tbl>
      <w:tblPr>
        <w:tblStyle w:val="24"/>
        <w:tblW w:w="8495" w:type="dxa"/>
        <w:tblInd w:w="0" w:type="dxa"/>
        <w:shd w:val="clear" w:color="auto" w:fill="FFFFFF"/>
        <w:tblLayout w:type="fixed"/>
        <w:tblCellMar>
          <w:top w:w="0" w:type="dxa"/>
          <w:left w:w="0" w:type="dxa"/>
          <w:bottom w:w="0" w:type="dxa"/>
          <w:right w:w="0" w:type="dxa"/>
        </w:tblCellMar>
      </w:tblPr>
      <w:tblGrid>
        <w:gridCol w:w="650"/>
        <w:gridCol w:w="806"/>
        <w:gridCol w:w="5197"/>
        <w:gridCol w:w="567"/>
        <w:gridCol w:w="511"/>
        <w:gridCol w:w="764"/>
      </w:tblGrid>
      <w:tr>
        <w:tblPrEx>
          <w:shd w:val="clear" w:color="auto" w:fill="FFFFFF"/>
          <w:tblLayout w:type="fixed"/>
          <w:tblCellMar>
            <w:top w:w="0" w:type="dxa"/>
            <w:left w:w="0" w:type="dxa"/>
            <w:bottom w:w="0" w:type="dxa"/>
            <w:right w:w="0" w:type="dxa"/>
          </w:tblCellMar>
        </w:tblPrEx>
        <w:trPr>
          <w:trHeight w:val="730" w:hRule="atLeast"/>
        </w:trPr>
        <w:tc>
          <w:tcPr>
            <w:tcW w:w="650"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序号</w:t>
            </w:r>
          </w:p>
        </w:tc>
        <w:tc>
          <w:tcPr>
            <w:tcW w:w="806"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货物名称</w:t>
            </w:r>
          </w:p>
        </w:tc>
        <w:tc>
          <w:tcPr>
            <w:tcW w:w="5197"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技术规格及主要参数</w:t>
            </w:r>
          </w:p>
        </w:tc>
        <w:tc>
          <w:tcPr>
            <w:tcW w:w="567"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单位</w:t>
            </w:r>
          </w:p>
        </w:tc>
        <w:tc>
          <w:tcPr>
            <w:tcW w:w="511"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数量</w:t>
            </w:r>
          </w:p>
        </w:tc>
        <w:tc>
          <w:tcPr>
            <w:tcW w:w="764"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核心产品</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ind w:left="-113" w:leftChars="-54" w:right="-63" w:rightChars="-30"/>
              <w:jc w:val="center"/>
              <w:rPr>
                <w:rFonts w:hint="eastAsia" w:ascii="宋体" w:hAnsi="宋体" w:eastAsia="宋体" w:cs="宋体"/>
                <w:b w:val="0"/>
                <w:bCs w:val="0"/>
                <w:kern w:val="1"/>
                <w:sz w:val="21"/>
                <w:szCs w:val="21"/>
              </w:rPr>
            </w:pPr>
            <w:r>
              <w:rPr>
                <w:rFonts w:hint="eastAsia" w:ascii="宋体" w:hAnsi="宋体" w:eastAsia="宋体" w:cs="宋体"/>
                <w:b w:val="0"/>
                <w:bCs w:val="0"/>
                <w:sz w:val="21"/>
                <w:szCs w:val="21"/>
              </w:rPr>
              <w:t>1</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ind w:left="-113" w:leftChars="-54" w:right="-63" w:rightChars="-3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工业机器人电气拆装与控制实训系统</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spacing w:line="312" w:lineRule="auto"/>
              <w:jc w:val="left"/>
              <w:rPr>
                <w:rFonts w:hint="eastAsia" w:ascii="宋体" w:hAnsi="宋体" w:eastAsia="宋体" w:cs="宋体"/>
                <w:b/>
                <w:bCs/>
                <w:sz w:val="21"/>
                <w:szCs w:val="21"/>
              </w:rPr>
            </w:pPr>
            <w:r>
              <w:rPr>
                <w:rFonts w:hint="eastAsia" w:ascii="宋体" w:hAnsi="宋体" w:eastAsia="宋体" w:cs="宋体"/>
                <w:b/>
                <w:bCs/>
                <w:sz w:val="21"/>
                <w:szCs w:val="21"/>
              </w:rPr>
              <w:t>一、系统架构</w:t>
            </w:r>
          </w:p>
          <w:p>
            <w:pPr>
              <w:spacing w:line="312"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由仿真软件、一体机、工业运动控制器、示教器、伺服驱动器、伺服电机以及相应的电气部件组成。</w:t>
            </w:r>
          </w:p>
          <w:p>
            <w:pPr>
              <w:spacing w:line="312" w:lineRule="auto"/>
              <w:jc w:val="left"/>
              <w:rPr>
                <w:rFonts w:hint="eastAsia" w:ascii="宋体" w:hAnsi="宋体" w:eastAsia="宋体" w:cs="宋体"/>
                <w:b/>
                <w:bCs/>
                <w:sz w:val="21"/>
                <w:szCs w:val="21"/>
              </w:rPr>
            </w:pPr>
            <w:r>
              <w:rPr>
                <w:rFonts w:hint="eastAsia" w:ascii="宋体" w:hAnsi="宋体" w:eastAsia="宋体" w:cs="宋体"/>
                <w:b/>
                <w:bCs/>
                <w:sz w:val="21"/>
                <w:szCs w:val="21"/>
              </w:rPr>
              <w:t>二、技术参数：</w:t>
            </w:r>
          </w:p>
          <w:p>
            <w:pPr>
              <w:spacing w:line="312" w:lineRule="auto"/>
              <w:jc w:val="left"/>
              <w:rPr>
                <w:rFonts w:hint="eastAsia" w:ascii="宋体" w:hAnsi="宋体" w:eastAsia="宋体" w:cs="宋体"/>
                <w:b/>
                <w:bCs/>
                <w:sz w:val="21"/>
                <w:szCs w:val="21"/>
              </w:rPr>
            </w:pPr>
            <w:r>
              <w:rPr>
                <w:rFonts w:hint="eastAsia" w:ascii="宋体" w:hAnsi="宋体" w:eastAsia="宋体" w:cs="宋体"/>
                <w:b/>
                <w:bCs/>
                <w:sz w:val="21"/>
                <w:szCs w:val="21"/>
              </w:rPr>
              <w:t>1）机器人控制器</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1.要求采用RC控制系统；</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2.要求通过内置服务信息系统（SIS）监测自身运动和载荷情况并优化服务需求；</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3.嵌入式机器人控制器：基于ARM+DSP+FPGA硬件结构，可控制6-8轴，运算速度达到500MIPS,具有高速运动控制现场总线、以太网、RS232、RS485、CAN以及DeviceNet任一接口，可实现连续轨迹示教和在线示教，具备远程监控和诊断功能；</w:t>
            </w:r>
          </w:p>
          <w:p>
            <w:pPr>
              <w:spacing w:line="312" w:lineRule="auto"/>
              <w:jc w:val="left"/>
              <w:rPr>
                <w:rFonts w:hint="eastAsia" w:ascii="宋体" w:hAnsi="宋体" w:eastAsia="宋体" w:cs="宋体"/>
                <w:sz w:val="21"/>
                <w:szCs w:val="21"/>
              </w:rPr>
            </w:pPr>
            <w:r>
              <w:rPr>
                <w:rFonts w:hint="eastAsia" w:ascii="宋体" w:hAnsi="宋体" w:eastAsia="宋体" w:cs="宋体"/>
                <w:sz w:val="21"/>
                <w:szCs w:val="21"/>
              </w:rPr>
              <w:t>4.动力学自适应辨识控制技术：综合考虑机器人运动过程中重力、哥式力、离心力等外力干扰运用自适应控制技术提高机器人的动态性能。</w:t>
            </w:r>
          </w:p>
          <w:p>
            <w:pPr>
              <w:numPr>
                <w:ilvl w:val="0"/>
                <w:numId w:val="6"/>
              </w:numPr>
              <w:spacing w:line="312" w:lineRule="auto"/>
              <w:jc w:val="left"/>
              <w:rPr>
                <w:rFonts w:hint="eastAsia" w:ascii="宋体" w:hAnsi="宋体" w:eastAsia="宋体" w:cs="宋体"/>
                <w:b/>
                <w:bCs/>
                <w:sz w:val="21"/>
                <w:szCs w:val="21"/>
              </w:rPr>
            </w:pPr>
            <w:r>
              <w:rPr>
                <w:rFonts w:hint="eastAsia" w:ascii="宋体" w:hAnsi="宋体" w:eastAsia="宋体" w:cs="宋体"/>
                <w:b/>
                <w:bCs/>
                <w:kern w:val="0"/>
                <w:sz w:val="21"/>
                <w:szCs w:val="21"/>
              </w:rPr>
              <w:t>机器人电柜构造参数：</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1.构造：密闭型。</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2.电源：3相AC380V(+10%～-15%)，50/60 Hz</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3.控制柜的总重量：不小于125kg。</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4.相对湿度：最大90%</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5.输入输出信号：输入/32，输出/32，可扩展</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6.驱动单元: 交流伺服</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7.加减速控制: 软件伺服控制</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8.接口:USB</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9.周边温度：0℃～ +45℃(运转时)，-10℃～ +60℃(运输保管时)，安装面的平面在0.5mm以下。</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10.控制柜功能要求：</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（1）具有独立示教器，坐标系选择：关节、直角、工具及用户坐标系</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（2）示教点修改：插入，删除或修改</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（3）微动操作：可实现</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（4）轨迹确认：单步前进，后退，连续行进</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（5）速度调整：在机器人工作中和停止中均可微调，快捷功能：直接打开功能、多窗口功能</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（6）应用：对工业机器人电气控制的拆装学习。</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（7）安全措施：</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a.安全速度设定：可实现5级调速(微动、低速、中速、高速、超高速)。</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b.安全开关：三位型，伺服电源仅在中间位置能被接通</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c.用户报警显示：能显示周边设备报警信息</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d.机械锁定：对周边设备进行运行测试(机器人不动作)</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e.门互锁：只有主电源关闭时，才可开安全门</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f.报警显示：报警内容及以往报警记录</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g.输入/输出诊断：可模拟输出编程功能</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（8）编程方式：菜单引导方式</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（9）动作控制：关节运动、直线及圆弧插补、工具姿态控制</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（10）速度设定功能：百分比设定(关节运动)</w:t>
            </w:r>
          </w:p>
          <w:p>
            <w:pPr>
              <w:spacing w:line="312" w:lineRule="auto"/>
              <w:jc w:val="left"/>
              <w:rPr>
                <w:rFonts w:hint="eastAsia" w:ascii="宋体" w:hAnsi="宋体" w:eastAsia="宋体" w:cs="宋体"/>
                <w:sz w:val="21"/>
                <w:szCs w:val="21"/>
              </w:rPr>
            </w:pPr>
            <w:r>
              <w:rPr>
                <w:rFonts w:hint="eastAsia" w:ascii="宋体" w:hAnsi="宋体" w:eastAsia="宋体" w:cs="宋体"/>
                <w:kern w:val="0"/>
                <w:sz w:val="21"/>
                <w:szCs w:val="21"/>
              </w:rPr>
              <w:t>（11）程序控制命令：跳转命令，调用命令，定时命令，机器人停止，机器人工作中一些命令的执行输入/输出命令：模拟输出控制、组方式输入/输出处理。</w:t>
            </w:r>
          </w:p>
          <w:p>
            <w:pPr>
              <w:spacing w:line="312" w:lineRule="auto"/>
              <w:jc w:val="left"/>
              <w:rPr>
                <w:rFonts w:hint="eastAsia" w:ascii="宋体" w:hAnsi="宋体" w:eastAsia="宋体" w:cs="宋体"/>
                <w:b/>
                <w:bCs/>
                <w:sz w:val="21"/>
                <w:szCs w:val="21"/>
              </w:rPr>
            </w:pPr>
            <w:r>
              <w:rPr>
                <w:rFonts w:hint="eastAsia" w:ascii="宋体" w:hAnsi="宋体" w:eastAsia="宋体" w:cs="宋体"/>
                <w:b/>
                <w:bCs/>
                <w:kern w:val="0"/>
                <w:sz w:val="21"/>
                <w:szCs w:val="21"/>
              </w:rPr>
              <w:t>3）</w:t>
            </w:r>
            <w:r>
              <w:rPr>
                <w:rFonts w:hint="eastAsia" w:ascii="宋体" w:hAnsi="宋体" w:eastAsia="宋体" w:cs="宋体"/>
                <w:b/>
                <w:bCs/>
                <w:color w:val="000000"/>
                <w:kern w:val="0"/>
                <w:sz w:val="21"/>
                <w:szCs w:val="21"/>
              </w:rPr>
              <w:t>控制系统</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1.主要功能：</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（1）示教方法：示教再现</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（2）驱动方式：交流伺服驱动</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（3）控制轴数量：6~8</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（4）位置控制方式：PTP/CP</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（5）速度控制：TCP恒速控制</w:t>
            </w:r>
          </w:p>
          <w:p>
            <w:pPr>
              <w:spacing w:line="312" w:lineRule="auto"/>
              <w:ind w:left="-89" w:firstLine="105" w:firstLineChars="50"/>
              <w:jc w:val="left"/>
              <w:rPr>
                <w:rFonts w:hint="eastAsia" w:ascii="宋体" w:hAnsi="宋体" w:eastAsia="宋体" w:cs="宋体"/>
                <w:sz w:val="21"/>
                <w:szCs w:val="21"/>
              </w:rPr>
            </w:pPr>
            <w:r>
              <w:rPr>
                <w:rFonts w:hint="eastAsia" w:ascii="宋体" w:hAnsi="宋体" w:eastAsia="宋体" w:cs="宋体"/>
                <w:sz w:val="21"/>
                <w:szCs w:val="21"/>
              </w:rPr>
              <w:t>（6）坐标系统：轴坐标，直角坐标，用户坐标，工具坐标动作</w:t>
            </w:r>
          </w:p>
          <w:p>
            <w:pPr>
              <w:spacing w:line="312" w:lineRule="auto"/>
              <w:ind w:left="-89" w:firstLine="105" w:firstLineChars="50"/>
              <w:jc w:val="left"/>
              <w:rPr>
                <w:rFonts w:hint="eastAsia" w:ascii="宋体" w:hAnsi="宋体" w:eastAsia="宋体" w:cs="宋体"/>
                <w:sz w:val="21"/>
                <w:szCs w:val="21"/>
              </w:rPr>
            </w:pPr>
            <w:r>
              <w:rPr>
                <w:rFonts w:hint="eastAsia" w:ascii="宋体" w:hAnsi="宋体" w:eastAsia="宋体" w:cs="宋体"/>
                <w:sz w:val="21"/>
                <w:szCs w:val="21"/>
              </w:rPr>
              <w:t>（7）插补功能：线性插补，圆弧插补</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（8）手动操作速度：4段可调</w:t>
            </w:r>
          </w:p>
          <w:p>
            <w:pPr>
              <w:widowControl/>
              <w:spacing w:line="312" w:lineRule="auto"/>
              <w:jc w:val="left"/>
              <w:rPr>
                <w:rFonts w:hint="eastAsia" w:ascii="宋体" w:hAnsi="宋体" w:eastAsia="宋体" w:cs="宋体"/>
                <w:sz w:val="21"/>
                <w:szCs w:val="21"/>
              </w:rPr>
            </w:pPr>
            <w:r>
              <w:rPr>
                <w:rFonts w:hint="eastAsia" w:ascii="宋体" w:hAnsi="宋体" w:eastAsia="宋体" w:cs="宋体"/>
                <w:sz w:val="21"/>
                <w:szCs w:val="21"/>
              </w:rPr>
              <w:t>（9）机器人控制系统、驱动和电机为同一厂家研发生产；</w:t>
            </w:r>
          </w:p>
          <w:p>
            <w:pPr>
              <w:widowControl/>
              <w:spacing w:line="312" w:lineRule="auto"/>
              <w:jc w:val="left"/>
              <w:rPr>
                <w:rFonts w:hint="eastAsia" w:ascii="宋体" w:hAnsi="宋体" w:eastAsia="宋体" w:cs="宋体"/>
                <w:sz w:val="21"/>
                <w:szCs w:val="21"/>
              </w:rPr>
            </w:pPr>
            <w:r>
              <w:rPr>
                <w:rFonts w:hint="eastAsia" w:ascii="宋体" w:hAnsi="宋体" w:eastAsia="宋体" w:cs="宋体"/>
                <w:sz w:val="21"/>
                <w:szCs w:val="21"/>
              </w:rPr>
              <w:t>（10）示教盒:尺寸不小于6.4寸彩色液晶。</w:t>
            </w:r>
          </w:p>
          <w:p>
            <w:pPr>
              <w:widowControl/>
              <w:spacing w:line="312" w:lineRule="auto"/>
              <w:jc w:val="left"/>
              <w:rPr>
                <w:rFonts w:hint="eastAsia" w:ascii="宋体" w:hAnsi="宋体" w:eastAsia="宋体" w:cs="宋体"/>
                <w:sz w:val="21"/>
                <w:szCs w:val="21"/>
              </w:rPr>
            </w:pPr>
            <w:r>
              <w:rPr>
                <w:rFonts w:hint="eastAsia" w:ascii="宋体" w:hAnsi="宋体" w:eastAsia="宋体" w:cs="宋体"/>
                <w:sz w:val="21"/>
                <w:szCs w:val="21"/>
              </w:rPr>
              <w:t>（11）其中编码器采用10000线，具有5种显示功能，且能够与I/OLink通信。</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2. 工业一体机技术参数：</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（1）CPU：Intel J1900  四核，主频：2.0GHZ，内存：2G，固态硬盘：32G。</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（2）接口参数：USBX4；COMX2；VGAX1；HDMIX1；RJ-45X1；AudioX2；</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（3）显示屏参数：尺寸不小于17＂；分辨率不小于1024X768，对比度不小于1000:1；</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（4）触摸屏参数：液晶电容触摸屏；10点式触摸，LED背光屏；</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（5）无线WiFi：内置WiFi，支持无线连接；</w:t>
            </w:r>
          </w:p>
          <w:p>
            <w:pPr>
              <w:spacing w:line="312" w:lineRule="auto"/>
              <w:ind w:left="360" w:hanging="360"/>
              <w:jc w:val="left"/>
              <w:rPr>
                <w:rFonts w:hint="eastAsia" w:ascii="宋体" w:hAnsi="宋体" w:eastAsia="宋体" w:cs="宋体"/>
                <w:sz w:val="21"/>
                <w:szCs w:val="21"/>
              </w:rPr>
            </w:pPr>
            <w:r>
              <w:rPr>
                <w:rFonts w:hint="eastAsia" w:ascii="宋体" w:hAnsi="宋体" w:eastAsia="宋体" w:cs="宋体"/>
                <w:sz w:val="21"/>
                <w:szCs w:val="21"/>
              </w:rPr>
              <w:t>（6）系统：Windows7操作系统。</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是</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ind w:left="-113" w:leftChars="-54" w:right="-63" w:rightChars="-3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41"/>
              <w:spacing w:line="312"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工业机器人电气拆装仿真软件</w:t>
            </w:r>
          </w:p>
          <w:p>
            <w:pPr>
              <w:ind w:left="-113" w:leftChars="-54" w:right="-63" w:rightChars="-30"/>
              <w:jc w:val="center"/>
              <w:rPr>
                <w:rFonts w:hint="eastAsia" w:ascii="宋体" w:hAnsi="宋体" w:eastAsia="宋体" w:cs="宋体"/>
                <w:b/>
                <w:bCs/>
                <w:sz w:val="21"/>
                <w:szCs w:val="21"/>
              </w:rPr>
            </w:pP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（1）基于优秀3D内核技术开发，渲染性能强，兼容.FBX格式模型；</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（2）具有末端工具垂直距离测量以及轨迹纪录功能输入、输出口可配置在自带多种机器人型号、机械装置、工装夹具，同时可支持自己创建；</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（3）可以按照一定的数据格式导入导出仿真出的数据文件，可以直接在真实的工业机器人上运行；</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（4）可自动生成机器人移动路径；可以实现仿真机器人与真实机器人联动；</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（5）可以支持在平板电脑、手机端操作；</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（6）可通过HTC-vive对场景进行VR效果，使用真实的拆装实训场景，实时交互操作。</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否</w:t>
            </w:r>
          </w:p>
        </w:tc>
      </w:tr>
      <w:tr>
        <w:tblPrEx>
          <w:shd w:val="clear" w:color="auto" w:fill="FFFFFF"/>
          <w:tblLayout w:type="fixed"/>
          <w:tblCellMar>
            <w:top w:w="0" w:type="dxa"/>
            <w:left w:w="0" w:type="dxa"/>
            <w:bottom w:w="0" w:type="dxa"/>
            <w:right w:w="0" w:type="dxa"/>
          </w:tblCellMar>
        </w:tblPrEx>
        <w:trPr>
          <w:trHeight w:val="416"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3</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机器人本体拆装实训台</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top"/>
          </w:tcPr>
          <w:p>
            <w:pPr>
              <w:pStyle w:val="12"/>
              <w:adjustRightInd/>
              <w:spacing w:line="240" w:lineRule="auto"/>
              <w:ind w:left="0" w:right="0" w:rightChars="0"/>
              <w:jc w:val="left"/>
              <w:rPr>
                <w:rFonts w:hint="eastAsia" w:ascii="宋体" w:hAnsi="宋体" w:eastAsia="宋体" w:cs="宋体"/>
                <w:b/>
                <w:sz w:val="21"/>
                <w:szCs w:val="21"/>
              </w:rPr>
            </w:pPr>
            <w:r>
              <w:rPr>
                <w:rFonts w:hint="eastAsia" w:ascii="宋体" w:hAnsi="宋体" w:eastAsia="宋体" w:cs="宋体"/>
                <w:b/>
                <w:sz w:val="21"/>
                <w:szCs w:val="21"/>
              </w:rPr>
              <w:t>一、机器人本体</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1.工业机器人必须能够实现多次拆装；机械结构上易于重复拆卸、安装，方便学生动手操作，认知各个部件；</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2.机器人为串联关节式结构，关节采用铸铝工艺；</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3.采用伺服电机驱动；</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4.减速器需采用工业用谐波减速传动、同步带传动等主要传动形式；</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5.▲采用一体式谐波减速机，润滑油密封在减速机腔体内，拆装过程不需更换润滑油。</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6.▲本六轴拆装机器人设备能够在本次采购的虚拟仿真软件里离线编程。离线编程的程序，能保证本机器人设备上正常运行。</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7.机器人自由度：6自由度；</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8.▲伸展半径：650mm～700mm；</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9.负载≥4kg；</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10.重复定位精度：±0.02mm；</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11.本体重量≥20Kg；</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12.动作范围：</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(1)J1轴：±170°</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(2)J2轴：-60°/+160°</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(3)J3轴：-60°/+210°</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(4)J4轴：±180°</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(5)J5轴：±135°</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(6)J6轴：±360°</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13.最大速度：</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(1)J1轴：160°/s</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(2)J2轴：160°/s</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(3)J3轴：160°/s</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(4)J4轴：240°/s</w:t>
            </w:r>
          </w:p>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(5)J5轴：240°/s</w:t>
            </w:r>
          </w:p>
          <w:p>
            <w:pPr>
              <w:pStyle w:val="12"/>
              <w:adjustRightInd/>
              <w:spacing w:line="240" w:lineRule="auto"/>
              <w:ind w:left="0" w:right="0" w:rightChars="0"/>
              <w:jc w:val="left"/>
              <w:rPr>
                <w:rFonts w:hint="eastAsia" w:ascii="宋体" w:hAnsi="宋体" w:eastAsia="宋体" w:cs="宋体"/>
                <w:b/>
                <w:sz w:val="21"/>
                <w:szCs w:val="21"/>
              </w:rPr>
            </w:pPr>
            <w:r>
              <w:rPr>
                <w:rFonts w:hint="eastAsia" w:ascii="宋体" w:hAnsi="宋体" w:eastAsia="宋体" w:cs="宋体"/>
                <w:b/>
                <w:sz w:val="21"/>
                <w:szCs w:val="21"/>
              </w:rPr>
              <w:t>二、机器人拆装平台</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1.拆装台由钢板搭建而成，上部采用铝型材；</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2.外形参考尺寸：不小于1500×1000×800(mm)；</w:t>
            </w:r>
          </w:p>
          <w:p>
            <w:pPr>
              <w:pStyle w:val="12"/>
              <w:adjustRightInd/>
              <w:spacing w:line="240" w:lineRule="auto"/>
              <w:ind w:left="0" w:right="0" w:rightChars="0"/>
              <w:jc w:val="left"/>
              <w:rPr>
                <w:rFonts w:hint="eastAsia" w:ascii="宋体" w:hAnsi="宋体" w:eastAsia="宋体" w:cs="宋体"/>
                <w:b/>
                <w:sz w:val="21"/>
                <w:szCs w:val="21"/>
              </w:rPr>
            </w:pPr>
            <w:r>
              <w:rPr>
                <w:rFonts w:hint="eastAsia" w:ascii="宋体" w:hAnsi="宋体" w:eastAsia="宋体" w:cs="宋体"/>
                <w:b/>
                <w:sz w:val="21"/>
                <w:szCs w:val="21"/>
              </w:rPr>
              <w:t>三、拆装工具</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1.提供拆装工具箱及配套工具：小一字螺丝刀、小十字螺丝刀、剪刀、尖嘴钳、斜口钳、活动扳手、内六角扳手（整套）工具等；</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是</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教学资源及电脑</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一．教学资源：</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1.实训手册一套，试卷一套，标准微课一套，各个关节三维图纸一套；</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2.含工业机器人机械拆装视频；</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二.电脑：</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1、▲CPU：Intel Core i5  主频≥3.9GHz；</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2、▲主板：Intel B200系列及以上；</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3、内存：4G DDR4 2400MHz 内存；</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4、硬盘：▲≥1TB  SATA硬盘，支持M.2接口 方便扩展；</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5、声卡：不低于5.1声道；</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6、▲显卡：集成显卡；</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7、网卡：集成10/100/1000M自适应以太网卡；</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8、扩展口：PCIe x1插槽≥2 个,</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9、键盘、鼠标：防水抗菌键鼠；</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10、接口：≥8个USB接口（至少6个USB3.0）、串口≥1 个，主板自带 1*VGA、1*HDMI；</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11、▲显示器：≥21.5寸低蓝光液晶显示器。</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否</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5</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机器人本体拆装软件</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1.采用先进的虚拟仿真技术，实际的工业机器人3D模型，模拟真实本体拆装与调试等；</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2.具备情景化、游戏化实训设计，每个项目教学设计过程涵盖实训示范、演练、测试模块；</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3.能模拟工业机器人整机调试内容。</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4.具有工业机器人常见故障排查与维修功能；</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5.在练习，考核模块中具有对实训过程中操作实时录制功能，并可随时对操作记录进行查看；</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6.使用真实的拆装实训场景，实时交互操作。场景中布置大量机器人知识展板，方便自主学习。</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节点</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30</w:t>
            </w:r>
          </w:p>
          <w:p>
            <w:pPr>
              <w:jc w:val="center"/>
              <w:rPr>
                <w:rFonts w:hint="eastAsia" w:ascii="宋体" w:hAnsi="宋体" w:eastAsia="宋体" w:cs="宋体"/>
                <w:sz w:val="21"/>
                <w:szCs w:val="21"/>
              </w:rPr>
            </w:pP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否</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6</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数字化电子教材资源</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兼容学校数字化校园网网络接口，学生在校外登录学校网站，通过账号及密码可访问该资源，要求提供长期使用。要求提供PC机版和手机的离线版、网页版，三种版本。</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（1）资源应集成工业机器人拆装使用说明书</w:t>
            </w:r>
            <w:r>
              <w:rPr>
                <w:rFonts w:hint="eastAsia" w:ascii="宋体" w:hAnsi="宋体" w:eastAsia="宋体" w:cs="宋体"/>
                <w:color w:val="000000"/>
                <w:kern w:val="0"/>
                <w:sz w:val="21"/>
                <w:szCs w:val="21"/>
              </w:rPr>
              <w:t>，</w:t>
            </w:r>
            <w:r>
              <w:rPr>
                <w:rFonts w:hint="eastAsia" w:ascii="宋体" w:hAnsi="宋体" w:eastAsia="宋体" w:cs="宋体"/>
                <w:sz w:val="21"/>
                <w:szCs w:val="21"/>
              </w:rPr>
              <w:t>要求具有3D翻书效果，并有搜索、复制、放大、缩小、打印等功能；</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（2）资源要求至少集成文档、拆装视频、动画仿真、AR资源等四项文件；</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（3）资源集成与设备配套的使用说明书，包含有详细的拆装步骤、图纸等等。</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（4）资源应集成万用表应用训练仿真软件；</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（5）资源要求可由微信访问，方便碎片化学习；</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（6）资源要求电脑版、手机版、网页版3个版本；</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（7）资源要求可访问调用“安全教育仿真软件”；</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（8）资源要求可访问调用“机器人拆装软件”；</w:t>
            </w:r>
          </w:p>
          <w:p>
            <w:pPr>
              <w:pStyle w:val="41"/>
              <w:spacing w:line="312"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（9）资源要求可由一个统一的目录链接访问，方便管理。</w:t>
            </w:r>
          </w:p>
        </w:tc>
        <w:tc>
          <w:tcPr>
            <w:tcW w:w="56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511"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64" w:type="dxa"/>
            <w:tcBorders>
              <w:top w:val="single" w:color="auto" w:sz="4" w:space="0"/>
              <w:left w:val="nil"/>
              <w:bottom w:val="single" w:color="auto" w:sz="4" w:space="0"/>
              <w:right w:val="single" w:color="auto" w:sz="8" w:space="0"/>
            </w:tcBorders>
            <w:shd w:val="clear" w:color="auto" w:fill="auto"/>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否</w:t>
            </w:r>
          </w:p>
        </w:tc>
      </w:tr>
    </w:tbl>
    <w:p>
      <w:pPr>
        <w:widowControl/>
        <w:spacing w:line="360" w:lineRule="atLeast"/>
        <w:ind w:left="600"/>
        <w:jc w:val="left"/>
        <w:rPr>
          <w:rFonts w:ascii="仿宋" w:hAnsi="仿宋" w:eastAsia="仿宋" w:cs="仿宋"/>
          <w:b/>
          <w:color w:val="000000"/>
          <w:kern w:val="0"/>
          <w:sz w:val="24"/>
          <w:szCs w:val="24"/>
          <w:shd w:val="clear" w:color="auto" w:fill="FFFFFF"/>
        </w:rPr>
      </w:pPr>
      <w:r>
        <w:rPr>
          <w:rFonts w:hint="eastAsia" w:ascii="仿宋" w:hAnsi="仿宋" w:eastAsia="仿宋" w:cs="仿宋"/>
          <w:b/>
          <w:color w:val="000000"/>
          <w:kern w:val="0"/>
          <w:sz w:val="24"/>
          <w:szCs w:val="24"/>
          <w:shd w:val="clear" w:color="auto" w:fill="FFFFFF"/>
        </w:rPr>
        <w:t>C包：工业机器人技术应用系统</w:t>
      </w:r>
    </w:p>
    <w:tbl>
      <w:tblPr>
        <w:tblStyle w:val="24"/>
        <w:tblW w:w="8693" w:type="dxa"/>
        <w:tblInd w:w="0" w:type="dxa"/>
        <w:shd w:val="clear" w:color="auto" w:fill="FFFFFF"/>
        <w:tblLayout w:type="fixed"/>
        <w:tblCellMar>
          <w:top w:w="0" w:type="dxa"/>
          <w:left w:w="0" w:type="dxa"/>
          <w:bottom w:w="0" w:type="dxa"/>
          <w:right w:w="0" w:type="dxa"/>
        </w:tblCellMar>
      </w:tblPr>
      <w:tblGrid>
        <w:gridCol w:w="650"/>
        <w:gridCol w:w="806"/>
        <w:gridCol w:w="5197"/>
        <w:gridCol w:w="675"/>
        <w:gridCol w:w="510"/>
        <w:gridCol w:w="855"/>
      </w:tblGrid>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序号</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货物名称</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技术规格及主要参数</w:t>
            </w:r>
          </w:p>
        </w:tc>
        <w:tc>
          <w:tcPr>
            <w:tcW w:w="675"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单位</w:t>
            </w:r>
          </w:p>
        </w:tc>
        <w:tc>
          <w:tcPr>
            <w:tcW w:w="510"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数量</w:t>
            </w:r>
          </w:p>
        </w:tc>
        <w:tc>
          <w:tcPr>
            <w:tcW w:w="855" w:type="dxa"/>
            <w:tcBorders>
              <w:top w:val="single" w:color="auto" w:sz="4" w:space="0"/>
              <w:left w:val="nil"/>
              <w:bottom w:val="single" w:color="auto" w:sz="4" w:space="0"/>
              <w:right w:val="single" w:color="auto" w:sz="8" w:space="0"/>
            </w:tcBorders>
            <w:shd w:val="clear" w:color="auto" w:fill="auto"/>
            <w:noWrap w:val="0"/>
            <w:vAlign w:val="top"/>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ascii="宋体" w:hAnsi="宋体" w:cs="宋体"/>
                <w:kern w:val="0"/>
                <w:sz w:val="24"/>
              </w:rPr>
            </w:pPr>
            <w:r>
              <w:rPr>
                <w:rFonts w:hint="eastAsia" w:cs="Times New Roman" w:asciiTheme="minorEastAsia" w:hAnsiTheme="minorEastAsia"/>
                <w:color w:val="000000"/>
                <w:kern w:val="0"/>
                <w:szCs w:val="21"/>
              </w:rPr>
              <w:t>核心产品</w:t>
            </w:r>
          </w:p>
        </w:tc>
      </w:tr>
      <w:tr>
        <w:tblPrEx>
          <w:shd w:val="clear" w:color="auto" w:fill="FFFFFF"/>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工业机器人技术应用系统</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spacing w:line="312" w:lineRule="auto"/>
              <w:rPr>
                <w:rFonts w:hint="eastAsia" w:ascii="宋体" w:hAnsi="宋体" w:eastAsia="宋体" w:cs="宋体"/>
                <w:sz w:val="21"/>
                <w:szCs w:val="21"/>
              </w:rPr>
            </w:pPr>
            <w:r>
              <w:rPr>
                <w:rFonts w:hint="eastAsia" w:ascii="宋体" w:hAnsi="宋体" w:eastAsia="宋体" w:cs="宋体"/>
                <w:sz w:val="21"/>
                <w:szCs w:val="21"/>
              </w:rPr>
              <w:t>一．六关节机器人</w:t>
            </w:r>
          </w:p>
          <w:p>
            <w:pPr>
              <w:spacing w:line="312" w:lineRule="auto"/>
              <w:rPr>
                <w:rFonts w:hint="eastAsia" w:ascii="宋体" w:hAnsi="宋体" w:eastAsia="宋体" w:cs="宋体"/>
                <w:sz w:val="21"/>
                <w:szCs w:val="21"/>
              </w:rPr>
            </w:pPr>
            <w:r>
              <w:rPr>
                <w:rFonts w:hint="eastAsia" w:ascii="宋体" w:hAnsi="宋体" w:eastAsia="宋体" w:cs="宋体"/>
                <w:sz w:val="21"/>
                <w:szCs w:val="21"/>
              </w:rPr>
              <w:t>自由度：6(串联机构)</w:t>
            </w:r>
          </w:p>
          <w:p>
            <w:pPr>
              <w:spacing w:line="312" w:lineRule="auto"/>
              <w:rPr>
                <w:rFonts w:hint="eastAsia" w:ascii="宋体" w:hAnsi="宋体" w:eastAsia="宋体" w:cs="宋体"/>
                <w:sz w:val="21"/>
                <w:szCs w:val="21"/>
              </w:rPr>
            </w:pPr>
            <w:r>
              <w:rPr>
                <w:rFonts w:hint="eastAsia" w:ascii="宋体" w:hAnsi="宋体" w:eastAsia="宋体" w:cs="宋体"/>
                <w:sz w:val="21"/>
                <w:szCs w:val="21"/>
              </w:rPr>
              <w:t>负载：≥20kg</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最大工作半径 : ≥1600mm </w:t>
            </w:r>
          </w:p>
          <w:p>
            <w:pPr>
              <w:spacing w:line="312" w:lineRule="auto"/>
              <w:rPr>
                <w:rFonts w:hint="eastAsia" w:ascii="宋体" w:hAnsi="宋体" w:eastAsia="宋体" w:cs="宋体"/>
                <w:sz w:val="21"/>
                <w:szCs w:val="21"/>
              </w:rPr>
            </w:pPr>
            <w:r>
              <w:rPr>
                <w:rFonts w:hint="eastAsia" w:ascii="宋体" w:hAnsi="宋体" w:eastAsia="宋体" w:cs="宋体"/>
                <w:sz w:val="21"/>
                <w:szCs w:val="21"/>
              </w:rPr>
              <w:t>重复定位精度：≤±0.06mm</w:t>
            </w:r>
          </w:p>
          <w:p>
            <w:pPr>
              <w:spacing w:line="312" w:lineRule="auto"/>
              <w:rPr>
                <w:rFonts w:hint="eastAsia" w:ascii="宋体" w:hAnsi="宋体" w:eastAsia="宋体" w:cs="宋体"/>
                <w:sz w:val="21"/>
                <w:szCs w:val="21"/>
              </w:rPr>
            </w:pPr>
            <w:r>
              <w:rPr>
                <w:rFonts w:hint="eastAsia" w:ascii="宋体" w:hAnsi="宋体" w:eastAsia="宋体" w:cs="宋体"/>
                <w:sz w:val="21"/>
                <w:szCs w:val="21"/>
              </w:rPr>
              <w:t>防护等级: ≥IP54</w:t>
            </w:r>
          </w:p>
          <w:p>
            <w:pPr>
              <w:spacing w:line="312" w:lineRule="auto"/>
              <w:rPr>
                <w:rFonts w:hint="eastAsia" w:ascii="宋体" w:hAnsi="宋体" w:eastAsia="宋体" w:cs="宋体"/>
                <w:sz w:val="21"/>
                <w:szCs w:val="21"/>
              </w:rPr>
            </w:pPr>
            <w:r>
              <w:rPr>
                <w:rFonts w:hint="eastAsia" w:ascii="宋体" w:hAnsi="宋体" w:eastAsia="宋体" w:cs="宋体"/>
                <w:sz w:val="21"/>
                <w:szCs w:val="21"/>
              </w:rPr>
              <w:t>安装方式: 地面安装</w:t>
            </w:r>
          </w:p>
          <w:p>
            <w:pPr>
              <w:spacing w:line="312" w:lineRule="auto"/>
              <w:rPr>
                <w:rFonts w:hint="eastAsia" w:ascii="宋体" w:hAnsi="宋体" w:eastAsia="宋体" w:cs="宋体"/>
                <w:sz w:val="21"/>
                <w:szCs w:val="21"/>
              </w:rPr>
            </w:pPr>
            <w:r>
              <w:rPr>
                <w:rFonts w:hint="eastAsia" w:ascii="宋体" w:hAnsi="宋体" w:eastAsia="宋体" w:cs="宋体"/>
                <w:sz w:val="21"/>
                <w:szCs w:val="21"/>
              </w:rPr>
              <w:t>▲本体重量：≤280kg</w:t>
            </w:r>
          </w:p>
          <w:p>
            <w:pPr>
              <w:spacing w:line="312" w:lineRule="auto"/>
              <w:rPr>
                <w:rFonts w:hint="eastAsia" w:ascii="宋体" w:hAnsi="宋体" w:eastAsia="宋体" w:cs="宋体"/>
                <w:sz w:val="21"/>
                <w:szCs w:val="21"/>
              </w:rPr>
            </w:pPr>
            <w:r>
              <w:rPr>
                <w:rFonts w:hint="eastAsia" w:ascii="宋体" w:hAnsi="宋体" w:eastAsia="宋体" w:cs="宋体"/>
                <w:sz w:val="21"/>
                <w:szCs w:val="21"/>
              </w:rPr>
              <w:t>机器人控制系统</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机器人手持示教器：全触屏+按键；    </w:t>
            </w:r>
          </w:p>
          <w:p>
            <w:pPr>
              <w:spacing w:line="312" w:lineRule="auto"/>
              <w:rPr>
                <w:rFonts w:hint="eastAsia" w:ascii="宋体" w:hAnsi="宋体" w:eastAsia="宋体" w:cs="宋体"/>
                <w:sz w:val="21"/>
                <w:szCs w:val="21"/>
              </w:rPr>
            </w:pPr>
            <w:r>
              <w:rPr>
                <w:rFonts w:hint="eastAsia" w:ascii="宋体" w:hAnsi="宋体" w:eastAsia="宋体" w:cs="宋体"/>
                <w:sz w:val="21"/>
                <w:szCs w:val="21"/>
              </w:rPr>
              <w:t>▲显示屏：≥7 寸触摸屏（彩色液晶）；</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▲保护：全触屏操作，配备急停开关、钥匙开关以及三段式安全开关；             </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▲带有触摸键盘功能，方便程序编写；    </w:t>
            </w:r>
          </w:p>
          <w:p>
            <w:pPr>
              <w:spacing w:line="312" w:lineRule="auto"/>
              <w:rPr>
                <w:rFonts w:hint="eastAsia" w:ascii="宋体" w:hAnsi="宋体" w:eastAsia="宋体" w:cs="宋体"/>
                <w:sz w:val="21"/>
                <w:szCs w:val="21"/>
              </w:rPr>
            </w:pPr>
            <w:r>
              <w:rPr>
                <w:rFonts w:hint="eastAsia" w:ascii="宋体" w:hAnsi="宋体" w:eastAsia="宋体" w:cs="宋体"/>
                <w:sz w:val="21"/>
                <w:szCs w:val="21"/>
              </w:rPr>
              <w:t>▲ 手动、自动、外部启动模式，钥匙旋钮切换，操作方便安全</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开始/停止/紧急停止按钮；   </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支持 USB 数据存储；    </w:t>
            </w:r>
          </w:p>
          <w:p>
            <w:pPr>
              <w:spacing w:line="312" w:lineRule="auto"/>
              <w:rPr>
                <w:rFonts w:hint="eastAsia" w:ascii="宋体" w:hAnsi="宋体" w:eastAsia="宋体" w:cs="宋体"/>
                <w:sz w:val="21"/>
                <w:szCs w:val="21"/>
              </w:rPr>
            </w:pPr>
            <w:r>
              <w:rPr>
                <w:rFonts w:hint="eastAsia" w:ascii="宋体" w:hAnsi="宋体" w:eastAsia="宋体" w:cs="宋体"/>
                <w:sz w:val="21"/>
                <w:szCs w:val="21"/>
              </w:rPr>
              <w:t>▲通信接口：以太网、传输速度 100Mbit/s；</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▲示教器性能参数：运行内存 1G，存储空间 2G， CPU 频率 1.6GHz，外接电源： 24V，功率 10W；    </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▲控制器:可控制64 轴，具有高速运动控制现场总线，配备 EtherCat总线接口、 串口通信接口、 USB 接口、以太网接口。     </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▲驱动方式:采用 EtherCAT 总线型伺服驱动。     </w:t>
            </w:r>
          </w:p>
          <w:p>
            <w:pPr>
              <w:spacing w:line="312" w:lineRule="auto"/>
              <w:rPr>
                <w:rFonts w:hint="eastAsia" w:ascii="宋体" w:hAnsi="宋体" w:eastAsia="宋体" w:cs="宋体"/>
                <w:sz w:val="21"/>
                <w:szCs w:val="21"/>
              </w:rPr>
            </w:pPr>
            <w:r>
              <w:rPr>
                <w:rFonts w:hint="eastAsia" w:ascii="宋体" w:hAnsi="宋体" w:eastAsia="宋体" w:cs="宋体"/>
                <w:sz w:val="21"/>
                <w:szCs w:val="21"/>
              </w:rPr>
              <w:t>▲ 手持器支持二次开发</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配套基于EtherCAT总线的国产驱动器、伺服电机等核心部件国产化；        </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机器人重复定位精度小于±0.1mm。   </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▲系统支持rtarmTX60L 标准六关节、Cartesian 直角坐标、Scara柔性机器臂、Delta 并联机器人、Palletizer 码垛机器人等12 种机器人运动模型；                        </w:t>
            </w:r>
          </w:p>
          <w:p>
            <w:pPr>
              <w:spacing w:line="312" w:lineRule="auto"/>
              <w:rPr>
                <w:rFonts w:hint="eastAsia" w:ascii="宋体" w:hAnsi="宋体" w:eastAsia="宋体" w:cs="宋体"/>
                <w:sz w:val="21"/>
                <w:szCs w:val="21"/>
              </w:rPr>
            </w:pPr>
            <w:r>
              <w:rPr>
                <w:rFonts w:hint="eastAsia" w:ascii="宋体" w:hAnsi="宋体" w:eastAsia="宋体" w:cs="宋体"/>
                <w:sz w:val="21"/>
                <w:szCs w:val="21"/>
              </w:rPr>
              <w:t>▲具备运行时系统状态监视，故障状态下的安全保护和故障自诊断能力，实时反馈机器人关节坐标，Cartesian坐标，运动速度等信息。</w:t>
            </w:r>
          </w:p>
          <w:p>
            <w:pPr>
              <w:spacing w:line="312" w:lineRule="auto"/>
              <w:rPr>
                <w:rFonts w:hint="eastAsia" w:ascii="宋体" w:hAnsi="宋体" w:eastAsia="宋体" w:cs="宋体"/>
                <w:sz w:val="21"/>
                <w:szCs w:val="21"/>
              </w:rPr>
            </w:pPr>
            <w:r>
              <w:rPr>
                <w:rFonts w:hint="eastAsia" w:ascii="宋体" w:hAnsi="宋体" w:eastAsia="宋体" w:cs="宋体"/>
                <w:sz w:val="21"/>
                <w:szCs w:val="21"/>
              </w:rPr>
              <w:t>▲控制器采用高级语言编程快速完成各种复杂任务，具备二次开发平台，可与第三方视觉系统、总控系统、MES系统等快速集成，具备自动化线整体解决方案能力 ；</w:t>
            </w:r>
          </w:p>
          <w:p>
            <w:pPr>
              <w:spacing w:line="312" w:lineRule="auto"/>
              <w:rPr>
                <w:rFonts w:hint="eastAsia" w:ascii="宋体" w:hAnsi="宋体" w:eastAsia="宋体" w:cs="宋体"/>
                <w:sz w:val="21"/>
                <w:szCs w:val="21"/>
              </w:rPr>
            </w:pPr>
            <w:r>
              <w:rPr>
                <w:rFonts w:hint="eastAsia" w:ascii="宋体" w:hAnsi="宋体" w:eastAsia="宋体" w:cs="宋体"/>
                <w:sz w:val="21"/>
                <w:szCs w:val="21"/>
              </w:rPr>
              <w:t>控制器二次开发环境</w:t>
            </w:r>
          </w:p>
          <w:p>
            <w:pPr>
              <w:spacing w:line="312" w:lineRule="auto"/>
              <w:rPr>
                <w:rFonts w:hint="eastAsia" w:ascii="宋体" w:hAnsi="宋体" w:eastAsia="宋体" w:cs="宋体"/>
                <w:sz w:val="21"/>
                <w:szCs w:val="21"/>
              </w:rPr>
            </w:pPr>
            <w:r>
              <w:rPr>
                <w:rFonts w:hint="eastAsia" w:ascii="宋体" w:hAnsi="宋体" w:eastAsia="宋体" w:cs="宋体"/>
                <w:sz w:val="21"/>
                <w:szCs w:val="21"/>
              </w:rPr>
              <w:t>1）.内置有rtarmTX60L 标准六关节、Cartesian 直角坐标、Scara 可选择柔性机器臂、Delta 并联机器人、Palletizer 码垛机器人等12 种机器人运动模型；</w:t>
            </w:r>
          </w:p>
          <w:p>
            <w:pPr>
              <w:spacing w:line="312" w:lineRule="auto"/>
              <w:rPr>
                <w:rFonts w:hint="eastAsia" w:ascii="宋体" w:hAnsi="宋体" w:eastAsia="宋体" w:cs="宋体"/>
                <w:sz w:val="21"/>
                <w:szCs w:val="21"/>
              </w:rPr>
            </w:pPr>
            <w:r>
              <w:rPr>
                <w:rFonts w:hint="eastAsia" w:ascii="宋体" w:hAnsi="宋体" w:eastAsia="宋体" w:cs="宋体"/>
                <w:sz w:val="21"/>
                <w:szCs w:val="21"/>
              </w:rPr>
              <w:t>2）.可添加附加轴：可添加lin 直线轴和rot 旋转轴外部轴，根据不同的应用，可配置为simple 类型，robot 类型，external 类型；支持多品牌、多型号驱动器，最多可驱动64个轴；</w:t>
            </w:r>
          </w:p>
          <w:p>
            <w:pPr>
              <w:spacing w:line="312" w:lineRule="auto"/>
              <w:rPr>
                <w:rFonts w:hint="eastAsia" w:ascii="宋体" w:hAnsi="宋体" w:eastAsia="宋体" w:cs="宋体"/>
                <w:sz w:val="21"/>
                <w:szCs w:val="21"/>
              </w:rPr>
            </w:pPr>
            <w:r>
              <w:rPr>
                <w:rFonts w:hint="eastAsia" w:ascii="宋体" w:hAnsi="宋体" w:eastAsia="宋体" w:cs="宋体"/>
                <w:sz w:val="21"/>
                <w:szCs w:val="21"/>
              </w:rPr>
              <w:t>3）.支持双机器人系统开发。</w:t>
            </w:r>
          </w:p>
          <w:p>
            <w:pPr>
              <w:spacing w:line="312" w:lineRule="auto"/>
              <w:rPr>
                <w:rFonts w:hint="eastAsia" w:ascii="宋体" w:hAnsi="宋体" w:eastAsia="宋体" w:cs="宋体"/>
                <w:sz w:val="21"/>
                <w:szCs w:val="21"/>
              </w:rPr>
            </w:pPr>
            <w:r>
              <w:rPr>
                <w:rFonts w:hint="eastAsia" w:ascii="宋体" w:hAnsi="宋体" w:eastAsia="宋体" w:cs="宋体"/>
                <w:sz w:val="21"/>
                <w:szCs w:val="21"/>
              </w:rPr>
              <w:t>4）.支持多机器人同步控制开发。</w:t>
            </w:r>
          </w:p>
          <w:p>
            <w:pPr>
              <w:spacing w:line="312" w:lineRule="auto"/>
              <w:rPr>
                <w:rFonts w:hint="eastAsia" w:ascii="宋体" w:hAnsi="宋体" w:eastAsia="宋体" w:cs="宋体"/>
                <w:sz w:val="21"/>
                <w:szCs w:val="21"/>
              </w:rPr>
            </w:pPr>
            <w:r>
              <w:rPr>
                <w:rFonts w:hint="eastAsia" w:ascii="宋体" w:hAnsi="宋体" w:eastAsia="宋体" w:cs="宋体"/>
                <w:sz w:val="21"/>
                <w:szCs w:val="21"/>
              </w:rPr>
              <w:t>5）.支持EtherCAT、TCP/IP等通讯协议。</w:t>
            </w:r>
          </w:p>
          <w:p>
            <w:pPr>
              <w:spacing w:line="312" w:lineRule="auto"/>
              <w:rPr>
                <w:rFonts w:hint="eastAsia" w:ascii="宋体" w:hAnsi="宋体" w:eastAsia="宋体" w:cs="宋体"/>
                <w:sz w:val="21"/>
                <w:szCs w:val="21"/>
              </w:rPr>
            </w:pPr>
            <w:r>
              <w:rPr>
                <w:rFonts w:hint="eastAsia" w:ascii="宋体" w:hAnsi="宋体" w:eastAsia="宋体" w:cs="宋体"/>
                <w:sz w:val="21"/>
                <w:szCs w:val="21"/>
              </w:rPr>
              <w:t>6）.支持IEC _61131 所描述的所有语言：</w:t>
            </w:r>
          </w:p>
          <w:p>
            <w:pPr>
              <w:spacing w:line="312" w:lineRule="auto"/>
              <w:rPr>
                <w:rFonts w:hint="eastAsia" w:ascii="宋体" w:hAnsi="宋体" w:eastAsia="宋体" w:cs="宋体"/>
                <w:sz w:val="21"/>
                <w:szCs w:val="21"/>
              </w:rPr>
            </w:pPr>
            <w:r>
              <w:rPr>
                <w:rFonts w:hint="eastAsia" w:ascii="宋体" w:hAnsi="宋体" w:eastAsia="宋体" w:cs="宋体"/>
                <w:sz w:val="21"/>
                <w:szCs w:val="21"/>
              </w:rPr>
              <w:t>文本化的语言：• 指令表• 结构文本</w:t>
            </w:r>
          </w:p>
          <w:p>
            <w:pPr>
              <w:spacing w:line="312" w:lineRule="auto"/>
              <w:rPr>
                <w:rFonts w:hint="eastAsia" w:ascii="宋体" w:hAnsi="宋体" w:eastAsia="宋体" w:cs="宋体"/>
                <w:sz w:val="21"/>
                <w:szCs w:val="21"/>
              </w:rPr>
            </w:pPr>
            <w:r>
              <w:rPr>
                <w:rFonts w:hint="eastAsia" w:ascii="宋体" w:hAnsi="宋体" w:eastAsia="宋体" w:cs="宋体"/>
                <w:sz w:val="21"/>
                <w:szCs w:val="21"/>
              </w:rPr>
              <w:t>图形化的语言：• 顺序功能流程图• 功能模块图• 梯形图可采用基于功能模块图的连续功能编辑器（CFC）；在线监控与调试：允许对20 个变量进行追踪，每一个变量可以追踪500 个值。在操作过程中，变量可以设置为一个特定的值（写入新值）或者在每一个循环之后重新定义为特定的值（强制新值）。</w:t>
            </w:r>
          </w:p>
          <w:p>
            <w:pPr>
              <w:spacing w:line="312" w:lineRule="auto"/>
              <w:rPr>
                <w:rFonts w:hint="eastAsia" w:ascii="宋体" w:hAnsi="宋体" w:eastAsia="宋体" w:cs="宋体"/>
                <w:sz w:val="21"/>
                <w:szCs w:val="21"/>
              </w:rPr>
            </w:pPr>
          </w:p>
          <w:p>
            <w:pPr>
              <w:spacing w:line="312" w:lineRule="auto"/>
              <w:rPr>
                <w:rFonts w:hint="eastAsia" w:ascii="宋体" w:hAnsi="宋体" w:eastAsia="宋体" w:cs="宋体"/>
                <w:sz w:val="21"/>
                <w:szCs w:val="21"/>
              </w:rPr>
            </w:pPr>
            <w:r>
              <w:rPr>
                <w:rFonts w:hint="eastAsia" w:ascii="宋体" w:hAnsi="宋体" w:eastAsia="宋体" w:cs="宋体"/>
                <w:sz w:val="21"/>
                <w:szCs w:val="21"/>
              </w:rPr>
              <w:t>支持机器视觉、码垛等机器人应用工艺包的开发。并提供对应的DEMO和函数库。</w:t>
            </w:r>
          </w:p>
          <w:p>
            <w:pPr>
              <w:spacing w:line="312" w:lineRule="auto"/>
              <w:rPr>
                <w:rFonts w:hint="eastAsia" w:ascii="宋体" w:hAnsi="宋体" w:eastAsia="宋体" w:cs="宋体"/>
                <w:sz w:val="21"/>
                <w:szCs w:val="21"/>
              </w:rPr>
            </w:pPr>
            <w:r>
              <w:rPr>
                <w:rFonts w:hint="eastAsia" w:ascii="宋体" w:hAnsi="宋体" w:eastAsia="宋体" w:cs="宋体"/>
                <w:sz w:val="21"/>
                <w:szCs w:val="21"/>
              </w:rPr>
              <w:t>支持与第三方控制系统的集成应用开发。</w:t>
            </w:r>
          </w:p>
          <w:p>
            <w:pPr>
              <w:spacing w:line="312" w:lineRule="auto"/>
              <w:rPr>
                <w:rFonts w:hint="eastAsia" w:ascii="宋体" w:hAnsi="宋体" w:eastAsia="宋体" w:cs="宋体"/>
                <w:sz w:val="21"/>
                <w:szCs w:val="21"/>
              </w:rPr>
            </w:pPr>
            <w:r>
              <w:rPr>
                <w:rFonts w:hint="eastAsia" w:ascii="宋体" w:hAnsi="宋体" w:eastAsia="宋体" w:cs="宋体"/>
                <w:sz w:val="21"/>
                <w:szCs w:val="21"/>
              </w:rPr>
              <w:t>支持离线编程，可在robo-dk环境下进行机器人系统的离线编程和仿真验证。</w:t>
            </w:r>
          </w:p>
          <w:p>
            <w:pPr>
              <w:spacing w:line="312" w:lineRule="auto"/>
              <w:rPr>
                <w:rFonts w:hint="eastAsia" w:ascii="宋体" w:hAnsi="宋体" w:eastAsia="宋体" w:cs="宋体"/>
                <w:sz w:val="21"/>
                <w:szCs w:val="21"/>
              </w:rPr>
            </w:pPr>
            <w:r>
              <w:rPr>
                <w:rFonts w:hint="eastAsia" w:ascii="宋体" w:hAnsi="宋体" w:eastAsia="宋体" w:cs="宋体"/>
                <w:sz w:val="21"/>
                <w:szCs w:val="21"/>
              </w:rPr>
              <w:t>机器人控制系统支持拖动示教</w:t>
            </w:r>
          </w:p>
          <w:p>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▲提供伺服驱动器调试软件，软件可监控电机运行过程中各轴电流，速度、电压等参数。并提供各轴对应的标准驱动器参数，方便调试和修改。                             </w:t>
            </w:r>
          </w:p>
          <w:p>
            <w:pPr>
              <w:spacing w:line="312" w:lineRule="auto"/>
              <w:rPr>
                <w:rFonts w:hint="eastAsia" w:ascii="宋体" w:hAnsi="宋体" w:eastAsia="宋体" w:cs="宋体"/>
                <w:sz w:val="21"/>
                <w:szCs w:val="21"/>
              </w:rPr>
            </w:pPr>
            <w:r>
              <w:rPr>
                <w:rFonts w:hint="eastAsia" w:ascii="宋体" w:hAnsi="宋体" w:eastAsia="宋体" w:cs="宋体"/>
                <w:sz w:val="21"/>
                <w:szCs w:val="21"/>
              </w:rPr>
              <w:t>▲机器人控制器EtherCat、Profinet、DeviceNet等常用总线技术。通过现场总线，可以连接伺服驱动单元、可编程逻辑控制单元、I/O模块和力传感器设备；</w:t>
            </w:r>
          </w:p>
          <w:p>
            <w:pPr>
              <w:spacing w:line="312" w:lineRule="auto"/>
              <w:rPr>
                <w:rFonts w:hint="eastAsia" w:ascii="宋体" w:hAnsi="宋体" w:eastAsia="宋体" w:cs="宋体"/>
                <w:sz w:val="21"/>
                <w:szCs w:val="21"/>
              </w:rPr>
            </w:pPr>
            <w:r>
              <w:rPr>
                <w:rFonts w:hint="eastAsia" w:ascii="宋体" w:hAnsi="宋体" w:eastAsia="宋体" w:cs="宋体"/>
                <w:sz w:val="21"/>
                <w:szCs w:val="21"/>
              </w:rPr>
              <w:t>▲机器人控制器作为机器人的大脑，能够快速运算完成各种复杂任务。提供控制器开发元件以及丰富的函数库。方便开发和使用。</w:t>
            </w:r>
          </w:p>
          <w:p>
            <w:pPr>
              <w:spacing w:line="312" w:lineRule="auto"/>
              <w:rPr>
                <w:rFonts w:hint="eastAsia" w:ascii="宋体" w:hAnsi="宋体" w:eastAsia="宋体" w:cs="宋体"/>
                <w:sz w:val="21"/>
                <w:szCs w:val="21"/>
              </w:rPr>
            </w:pPr>
            <w:r>
              <w:rPr>
                <w:rFonts w:hint="eastAsia" w:ascii="宋体" w:hAnsi="宋体" w:eastAsia="宋体" w:cs="宋体"/>
                <w:sz w:val="21"/>
                <w:szCs w:val="21"/>
              </w:rPr>
              <w:t>支持多种码垛工艺包开发。</w:t>
            </w:r>
          </w:p>
          <w:p>
            <w:pPr>
              <w:spacing w:line="312" w:lineRule="auto"/>
              <w:rPr>
                <w:rFonts w:hint="eastAsia" w:ascii="宋体" w:hAnsi="宋体" w:eastAsia="宋体" w:cs="宋体"/>
                <w:sz w:val="21"/>
                <w:szCs w:val="21"/>
              </w:rPr>
            </w:pPr>
            <w:r>
              <w:rPr>
                <w:rFonts w:hint="eastAsia" w:ascii="宋体" w:hAnsi="宋体" w:eastAsia="宋体" w:cs="宋体"/>
                <w:sz w:val="21"/>
                <w:szCs w:val="21"/>
              </w:rPr>
              <w:t>支持机器人外部轴系统、双机器人协作系统等复杂控制系统的开发，并提供对应的DEMO程序。</w:t>
            </w:r>
          </w:p>
          <w:p>
            <w:pPr>
              <w:spacing w:line="312" w:lineRule="auto"/>
              <w:rPr>
                <w:rFonts w:hint="eastAsia" w:ascii="宋体" w:hAnsi="宋体" w:eastAsia="宋体" w:cs="宋体"/>
                <w:sz w:val="21"/>
                <w:szCs w:val="21"/>
              </w:rPr>
            </w:pPr>
            <w:r>
              <w:rPr>
                <w:rFonts w:hint="eastAsia" w:ascii="宋体" w:hAnsi="宋体" w:eastAsia="宋体" w:cs="宋体"/>
                <w:sz w:val="21"/>
                <w:szCs w:val="21"/>
              </w:rPr>
              <w:t>▲全系统采用数字化、智能化处理，支持以太网连接，可同时创建或链接多个服务器。具有极大的扩展性。</w:t>
            </w:r>
          </w:p>
          <w:p>
            <w:pPr>
              <w:spacing w:line="312" w:lineRule="auto"/>
              <w:rPr>
                <w:rFonts w:hint="eastAsia" w:ascii="宋体" w:hAnsi="宋体" w:eastAsia="宋体" w:cs="宋体"/>
                <w:sz w:val="21"/>
                <w:szCs w:val="21"/>
              </w:rPr>
            </w:pPr>
            <w:r>
              <w:rPr>
                <w:rFonts w:hint="eastAsia" w:ascii="宋体" w:hAnsi="宋体" w:eastAsia="宋体" w:cs="宋体"/>
                <w:sz w:val="21"/>
                <w:szCs w:val="21"/>
              </w:rPr>
              <w:t>▲内置32路输入/32路输出的数字量I/O模块，可自定义急停、安全门、外部启动、自动运行等系统信号，组IO信号等。</w:t>
            </w:r>
          </w:p>
          <w:p>
            <w:pPr>
              <w:spacing w:line="312" w:lineRule="auto"/>
              <w:rPr>
                <w:rFonts w:hint="eastAsia" w:ascii="宋体" w:hAnsi="宋体" w:eastAsia="宋体" w:cs="宋体"/>
                <w:sz w:val="21"/>
                <w:szCs w:val="21"/>
              </w:rPr>
            </w:pPr>
            <w:r>
              <w:rPr>
                <w:rFonts w:hint="eastAsia" w:ascii="宋体" w:hAnsi="宋体" w:eastAsia="宋体" w:cs="宋体"/>
                <w:sz w:val="21"/>
                <w:szCs w:val="21"/>
              </w:rPr>
              <w:t>三、倍速链输送线</w:t>
            </w:r>
          </w:p>
          <w:p>
            <w:pPr>
              <w:spacing w:line="312" w:lineRule="auto"/>
              <w:rPr>
                <w:rFonts w:hint="eastAsia" w:ascii="宋体" w:hAnsi="宋体" w:eastAsia="宋体" w:cs="宋体"/>
                <w:sz w:val="21"/>
                <w:szCs w:val="21"/>
              </w:rPr>
            </w:pPr>
            <w:r>
              <w:rPr>
                <w:rFonts w:hint="eastAsia" w:ascii="宋体" w:hAnsi="宋体" w:eastAsia="宋体" w:cs="宋体"/>
                <w:sz w:val="21"/>
                <w:szCs w:val="21"/>
              </w:rPr>
              <w:t>链条采用单倍链；</w:t>
            </w:r>
          </w:p>
          <w:p>
            <w:pPr>
              <w:spacing w:line="312" w:lineRule="auto"/>
              <w:rPr>
                <w:rFonts w:hint="eastAsia" w:ascii="宋体" w:hAnsi="宋体" w:eastAsia="宋体" w:cs="宋体"/>
                <w:sz w:val="21"/>
                <w:szCs w:val="21"/>
              </w:rPr>
            </w:pPr>
            <w:r>
              <w:rPr>
                <w:rFonts w:hint="eastAsia" w:ascii="宋体" w:hAnsi="宋体" w:eastAsia="宋体" w:cs="宋体"/>
                <w:sz w:val="21"/>
                <w:szCs w:val="21"/>
              </w:rPr>
              <w:t>输送线距地面的尺寸:800mm,可微调；</w:t>
            </w:r>
          </w:p>
          <w:p>
            <w:pPr>
              <w:spacing w:line="312" w:lineRule="auto"/>
              <w:rPr>
                <w:rFonts w:hint="eastAsia" w:ascii="宋体" w:hAnsi="宋体" w:eastAsia="宋体" w:cs="宋体"/>
                <w:sz w:val="21"/>
                <w:szCs w:val="21"/>
              </w:rPr>
            </w:pPr>
            <w:r>
              <w:rPr>
                <w:rFonts w:hint="eastAsia" w:ascii="宋体" w:hAnsi="宋体" w:eastAsia="宋体" w:cs="宋体"/>
                <w:sz w:val="21"/>
                <w:szCs w:val="21"/>
              </w:rPr>
              <w:t>驱动方式：三相异步+变频调速；</w:t>
            </w:r>
          </w:p>
          <w:p>
            <w:pPr>
              <w:spacing w:line="312" w:lineRule="auto"/>
              <w:rPr>
                <w:rFonts w:hint="eastAsia" w:ascii="宋体" w:hAnsi="宋体" w:eastAsia="宋体" w:cs="宋体"/>
                <w:sz w:val="21"/>
                <w:szCs w:val="21"/>
              </w:rPr>
            </w:pPr>
            <w:r>
              <w:rPr>
                <w:rFonts w:hint="eastAsia" w:ascii="宋体" w:hAnsi="宋体" w:eastAsia="宋体" w:cs="宋体"/>
                <w:sz w:val="21"/>
                <w:szCs w:val="21"/>
              </w:rPr>
              <w:t>运送的托盘尺寸:302mmX250mmX22mm</w:t>
            </w:r>
          </w:p>
          <w:p>
            <w:pPr>
              <w:spacing w:line="312" w:lineRule="auto"/>
              <w:rPr>
                <w:rFonts w:hint="eastAsia" w:ascii="宋体" w:hAnsi="宋体" w:eastAsia="宋体" w:cs="宋体"/>
                <w:sz w:val="21"/>
                <w:szCs w:val="21"/>
              </w:rPr>
            </w:pPr>
            <w:r>
              <w:rPr>
                <w:rFonts w:hint="eastAsia" w:ascii="宋体" w:hAnsi="宋体" w:eastAsia="宋体" w:cs="宋体"/>
                <w:sz w:val="21"/>
                <w:szCs w:val="21"/>
              </w:rPr>
              <w:t>异步电机采用变频器调速控制，输送速度最大55mm/s。</w:t>
            </w:r>
          </w:p>
          <w:p>
            <w:pPr>
              <w:spacing w:line="312" w:lineRule="auto"/>
              <w:rPr>
                <w:rFonts w:hint="eastAsia" w:ascii="宋体" w:hAnsi="宋体" w:eastAsia="宋体" w:cs="宋体"/>
                <w:sz w:val="21"/>
                <w:szCs w:val="21"/>
              </w:rPr>
            </w:pPr>
            <w:r>
              <w:rPr>
                <w:rFonts w:hint="eastAsia" w:ascii="宋体" w:hAnsi="宋体" w:eastAsia="宋体" w:cs="宋体"/>
                <w:sz w:val="21"/>
                <w:szCs w:val="21"/>
              </w:rPr>
              <w:t>喇叭口流利条导向，具有6个工位，第2、4工位装阻挡气缸，型材槽（内槽）安装功能型传感器。</w:t>
            </w:r>
          </w:p>
          <w:p>
            <w:pPr>
              <w:spacing w:line="312" w:lineRule="auto"/>
              <w:rPr>
                <w:rFonts w:hint="eastAsia" w:ascii="宋体" w:hAnsi="宋体" w:eastAsia="宋体" w:cs="宋体"/>
                <w:sz w:val="21"/>
                <w:szCs w:val="21"/>
              </w:rPr>
            </w:pPr>
            <w:r>
              <w:rPr>
                <w:rFonts w:hint="eastAsia" w:ascii="宋体" w:hAnsi="宋体" w:eastAsia="宋体" w:cs="宋体"/>
                <w:sz w:val="21"/>
                <w:szCs w:val="21"/>
              </w:rPr>
              <w:t>四、板链输送线</w:t>
            </w:r>
          </w:p>
          <w:p>
            <w:pPr>
              <w:spacing w:line="312" w:lineRule="auto"/>
              <w:rPr>
                <w:rFonts w:hint="eastAsia" w:ascii="宋体" w:hAnsi="宋体" w:eastAsia="宋体" w:cs="宋体"/>
                <w:sz w:val="21"/>
                <w:szCs w:val="21"/>
              </w:rPr>
            </w:pPr>
            <w:r>
              <w:rPr>
                <w:rFonts w:hint="eastAsia" w:ascii="宋体" w:hAnsi="宋体" w:eastAsia="宋体" w:cs="宋体"/>
                <w:sz w:val="21"/>
                <w:szCs w:val="21"/>
              </w:rPr>
              <w:t>板链采用塑料板链结构，板链上攻螺纹孔固定铝板；</w:t>
            </w:r>
          </w:p>
          <w:p>
            <w:pPr>
              <w:spacing w:line="312" w:lineRule="auto"/>
              <w:rPr>
                <w:rFonts w:hint="eastAsia" w:ascii="宋体" w:hAnsi="宋体" w:eastAsia="宋体" w:cs="宋体"/>
                <w:sz w:val="21"/>
                <w:szCs w:val="21"/>
              </w:rPr>
            </w:pPr>
            <w:r>
              <w:rPr>
                <w:rFonts w:hint="eastAsia" w:ascii="宋体" w:hAnsi="宋体" w:eastAsia="宋体" w:cs="宋体"/>
                <w:sz w:val="21"/>
                <w:szCs w:val="21"/>
              </w:rPr>
              <w:t>输送线高度为774mm，可微调；</w:t>
            </w:r>
          </w:p>
          <w:p>
            <w:pPr>
              <w:spacing w:line="312" w:lineRule="auto"/>
              <w:rPr>
                <w:rFonts w:hint="eastAsia" w:ascii="宋体" w:hAnsi="宋体" w:eastAsia="宋体" w:cs="宋体"/>
                <w:sz w:val="21"/>
                <w:szCs w:val="21"/>
              </w:rPr>
            </w:pPr>
            <w:r>
              <w:rPr>
                <w:rFonts w:hint="eastAsia" w:ascii="宋体" w:hAnsi="宋体" w:eastAsia="宋体" w:cs="宋体"/>
                <w:sz w:val="21"/>
                <w:szCs w:val="21"/>
              </w:rPr>
              <w:t>动力采用步进电机，采用脉冲定位控制方式，也可采用传感器定位的控制方式；</w:t>
            </w:r>
          </w:p>
          <w:p>
            <w:pPr>
              <w:spacing w:line="312" w:lineRule="auto"/>
              <w:rPr>
                <w:rFonts w:hint="eastAsia" w:ascii="宋体" w:hAnsi="宋体" w:eastAsia="宋体" w:cs="宋体"/>
                <w:sz w:val="21"/>
                <w:szCs w:val="21"/>
              </w:rPr>
            </w:pPr>
            <w:r>
              <w:rPr>
                <w:rFonts w:hint="eastAsia" w:ascii="宋体" w:hAnsi="宋体" w:eastAsia="宋体" w:cs="宋体"/>
                <w:sz w:val="21"/>
                <w:szCs w:val="21"/>
              </w:rPr>
              <w:t>板链式输送机上安装有原点、极限行程开关，配合步进电机的运动，可以精确定位备件库、装配平台、成品库具体位置；</w:t>
            </w:r>
          </w:p>
          <w:p>
            <w:pPr>
              <w:spacing w:line="312" w:lineRule="auto"/>
              <w:rPr>
                <w:rFonts w:hint="eastAsia" w:ascii="宋体" w:hAnsi="宋体" w:eastAsia="宋体" w:cs="宋体"/>
                <w:sz w:val="21"/>
                <w:szCs w:val="21"/>
              </w:rPr>
            </w:pPr>
            <w:r>
              <w:rPr>
                <w:rFonts w:hint="eastAsia" w:ascii="宋体" w:hAnsi="宋体" w:eastAsia="宋体" w:cs="宋体"/>
                <w:sz w:val="21"/>
                <w:szCs w:val="21"/>
              </w:rPr>
              <w:t>输送线由步进电机控制，输送速度最大120mm/s。</w:t>
            </w:r>
          </w:p>
          <w:p>
            <w:pPr>
              <w:spacing w:line="312" w:lineRule="auto"/>
              <w:rPr>
                <w:rFonts w:hint="eastAsia" w:ascii="宋体" w:hAnsi="宋体" w:eastAsia="宋体" w:cs="宋体"/>
                <w:sz w:val="21"/>
                <w:szCs w:val="21"/>
              </w:rPr>
            </w:pPr>
            <w:r>
              <w:rPr>
                <w:rFonts w:hint="eastAsia" w:ascii="宋体" w:hAnsi="宋体" w:eastAsia="宋体" w:cs="宋体"/>
                <w:sz w:val="21"/>
                <w:szCs w:val="21"/>
              </w:rPr>
              <w:t>五、自动化立体仓库</w:t>
            </w:r>
          </w:p>
          <w:p>
            <w:pPr>
              <w:spacing w:line="312" w:lineRule="auto"/>
              <w:rPr>
                <w:rFonts w:hint="eastAsia" w:ascii="宋体" w:hAnsi="宋体" w:eastAsia="宋体" w:cs="宋体"/>
                <w:sz w:val="21"/>
                <w:szCs w:val="21"/>
              </w:rPr>
            </w:pPr>
            <w:r>
              <w:rPr>
                <w:rFonts w:hint="eastAsia" w:ascii="宋体" w:hAnsi="宋体" w:eastAsia="宋体" w:cs="宋体"/>
                <w:sz w:val="21"/>
                <w:szCs w:val="21"/>
              </w:rPr>
              <w:t>仓位数量≥4层7列共28个；</w:t>
            </w:r>
          </w:p>
          <w:p>
            <w:pPr>
              <w:spacing w:line="312" w:lineRule="auto"/>
              <w:rPr>
                <w:rFonts w:hint="eastAsia" w:ascii="宋体" w:hAnsi="宋体" w:eastAsia="宋体" w:cs="宋体"/>
                <w:sz w:val="21"/>
                <w:szCs w:val="21"/>
              </w:rPr>
            </w:pPr>
            <w:r>
              <w:rPr>
                <w:rFonts w:hint="eastAsia" w:ascii="宋体" w:hAnsi="宋体" w:eastAsia="宋体" w:cs="宋体"/>
                <w:sz w:val="21"/>
                <w:szCs w:val="21"/>
              </w:rPr>
              <w:t>仓库总高1700mm，宽度2970mm；</w:t>
            </w:r>
          </w:p>
          <w:p>
            <w:pPr>
              <w:spacing w:line="312" w:lineRule="auto"/>
              <w:rPr>
                <w:rFonts w:hint="eastAsia" w:ascii="宋体" w:hAnsi="宋体" w:eastAsia="宋体" w:cs="宋体"/>
                <w:sz w:val="21"/>
                <w:szCs w:val="21"/>
              </w:rPr>
            </w:pPr>
            <w:r>
              <w:rPr>
                <w:rFonts w:hint="eastAsia" w:ascii="宋体" w:hAnsi="宋体" w:eastAsia="宋体" w:cs="宋体"/>
                <w:sz w:val="21"/>
                <w:szCs w:val="21"/>
              </w:rPr>
              <w:t>仓位尺寸310mmX250mmX300mm；</w:t>
            </w:r>
          </w:p>
          <w:p>
            <w:pPr>
              <w:spacing w:line="312" w:lineRule="auto"/>
              <w:rPr>
                <w:rFonts w:hint="eastAsia" w:ascii="宋体" w:hAnsi="宋体" w:eastAsia="宋体" w:cs="宋体"/>
                <w:sz w:val="21"/>
                <w:szCs w:val="21"/>
              </w:rPr>
            </w:pPr>
            <w:r>
              <w:rPr>
                <w:rFonts w:hint="eastAsia" w:ascii="宋体" w:hAnsi="宋体" w:eastAsia="宋体" w:cs="宋体"/>
                <w:sz w:val="21"/>
                <w:szCs w:val="21"/>
              </w:rPr>
              <w:t>载重不小于20 kg；</w:t>
            </w:r>
          </w:p>
          <w:p>
            <w:pPr>
              <w:spacing w:line="312" w:lineRule="auto"/>
              <w:rPr>
                <w:rFonts w:hint="eastAsia" w:ascii="宋体" w:hAnsi="宋体" w:eastAsia="宋体" w:cs="宋体"/>
                <w:sz w:val="21"/>
                <w:szCs w:val="21"/>
              </w:rPr>
            </w:pPr>
            <w:r>
              <w:rPr>
                <w:rFonts w:hint="eastAsia" w:ascii="宋体" w:hAnsi="宋体" w:eastAsia="宋体" w:cs="宋体"/>
                <w:sz w:val="21"/>
                <w:szCs w:val="21"/>
              </w:rPr>
              <w:t>堆垛机X行程2.5米，Y行程0.9米，Z行程0.85米，X轴方向的运动采用蜗轮减速装置，具有一定的自锁性;</w:t>
            </w:r>
          </w:p>
          <w:p>
            <w:pPr>
              <w:spacing w:line="312" w:lineRule="auto"/>
              <w:rPr>
                <w:rFonts w:hint="eastAsia" w:ascii="宋体" w:hAnsi="宋体" w:eastAsia="宋体" w:cs="宋体"/>
                <w:sz w:val="21"/>
                <w:szCs w:val="21"/>
              </w:rPr>
            </w:pPr>
            <w:r>
              <w:rPr>
                <w:rFonts w:hint="eastAsia" w:ascii="宋体" w:hAnsi="宋体" w:eastAsia="宋体" w:cs="宋体"/>
                <w:sz w:val="21"/>
                <w:szCs w:val="21"/>
              </w:rPr>
              <w:t>X、Z轴方向留有工业级定位系统接口，X轴、Y轴、Z轴的驱动电机还带有刹车装置，保证机器断电后立即停车；　</w:t>
            </w:r>
          </w:p>
          <w:p>
            <w:pPr>
              <w:spacing w:line="312" w:lineRule="auto"/>
              <w:rPr>
                <w:rFonts w:hint="eastAsia" w:ascii="宋体" w:hAnsi="宋体" w:eastAsia="宋体" w:cs="宋体"/>
                <w:sz w:val="21"/>
                <w:szCs w:val="21"/>
              </w:rPr>
            </w:pPr>
            <w:r>
              <w:rPr>
                <w:rFonts w:hint="eastAsia" w:ascii="宋体" w:hAnsi="宋体" w:eastAsia="宋体" w:cs="宋体"/>
                <w:sz w:val="21"/>
                <w:szCs w:val="21"/>
              </w:rPr>
              <w:t>堆垛机形式：单立柱；</w:t>
            </w:r>
          </w:p>
          <w:p>
            <w:pPr>
              <w:spacing w:line="312" w:lineRule="auto"/>
              <w:rPr>
                <w:rFonts w:hint="eastAsia" w:ascii="宋体" w:hAnsi="宋体" w:eastAsia="宋体" w:cs="宋体"/>
                <w:sz w:val="21"/>
                <w:szCs w:val="21"/>
              </w:rPr>
            </w:pPr>
            <w:r>
              <w:rPr>
                <w:rFonts w:hint="eastAsia" w:ascii="宋体" w:hAnsi="宋体" w:eastAsia="宋体" w:cs="宋体"/>
                <w:sz w:val="21"/>
                <w:szCs w:val="21"/>
              </w:rPr>
              <w:t>PLC对接协议：MODBUS TCP/IP协议。</w:t>
            </w:r>
          </w:p>
          <w:p>
            <w:pPr>
              <w:spacing w:line="312" w:lineRule="auto"/>
              <w:rPr>
                <w:rFonts w:hint="eastAsia" w:ascii="宋体" w:hAnsi="宋体" w:eastAsia="宋体" w:cs="宋体"/>
                <w:sz w:val="21"/>
                <w:szCs w:val="21"/>
              </w:rPr>
            </w:pPr>
            <w:r>
              <w:rPr>
                <w:rFonts w:hint="eastAsia" w:ascii="宋体" w:hAnsi="宋体" w:eastAsia="宋体" w:cs="宋体"/>
                <w:sz w:val="21"/>
                <w:szCs w:val="21"/>
              </w:rPr>
              <w:t>六、AGV小车</w:t>
            </w:r>
          </w:p>
          <w:p>
            <w:pPr>
              <w:spacing w:line="312" w:lineRule="auto"/>
              <w:rPr>
                <w:rFonts w:hint="eastAsia" w:ascii="宋体" w:hAnsi="宋体" w:eastAsia="宋体" w:cs="宋体"/>
                <w:sz w:val="21"/>
                <w:szCs w:val="21"/>
              </w:rPr>
            </w:pPr>
            <w:r>
              <w:rPr>
                <w:rFonts w:hint="eastAsia" w:ascii="宋体" w:hAnsi="宋体" w:eastAsia="宋体" w:cs="宋体"/>
                <w:sz w:val="21"/>
                <w:szCs w:val="21"/>
              </w:rPr>
              <w:t>外形尺寸：≥800mm×480mm×650mm；工作面高度800mm；</w:t>
            </w:r>
          </w:p>
          <w:p>
            <w:pPr>
              <w:spacing w:line="312" w:lineRule="auto"/>
              <w:rPr>
                <w:rFonts w:hint="eastAsia" w:ascii="宋体" w:hAnsi="宋体" w:eastAsia="宋体" w:cs="宋体"/>
                <w:sz w:val="21"/>
                <w:szCs w:val="21"/>
              </w:rPr>
            </w:pPr>
            <w:r>
              <w:rPr>
                <w:rFonts w:hint="eastAsia" w:ascii="宋体" w:hAnsi="宋体" w:eastAsia="宋体" w:cs="宋体"/>
                <w:sz w:val="21"/>
                <w:szCs w:val="21"/>
              </w:rPr>
              <w:t>电源：电池组DC12V 36AH两组；</w:t>
            </w:r>
          </w:p>
          <w:p>
            <w:pPr>
              <w:spacing w:line="312" w:lineRule="auto"/>
              <w:rPr>
                <w:rFonts w:hint="eastAsia" w:ascii="宋体" w:hAnsi="宋体" w:eastAsia="宋体" w:cs="宋体"/>
                <w:sz w:val="21"/>
                <w:szCs w:val="21"/>
              </w:rPr>
            </w:pPr>
            <w:r>
              <w:rPr>
                <w:rFonts w:hint="eastAsia" w:ascii="宋体" w:hAnsi="宋体" w:eastAsia="宋体" w:cs="宋体"/>
                <w:sz w:val="21"/>
                <w:szCs w:val="21"/>
              </w:rPr>
              <w:t>导航方式：磁条导航；</w:t>
            </w:r>
          </w:p>
          <w:p>
            <w:pPr>
              <w:spacing w:line="312" w:lineRule="auto"/>
              <w:rPr>
                <w:rFonts w:hint="eastAsia" w:ascii="宋体" w:hAnsi="宋体" w:eastAsia="宋体" w:cs="宋体"/>
                <w:sz w:val="21"/>
                <w:szCs w:val="21"/>
              </w:rPr>
            </w:pPr>
            <w:r>
              <w:rPr>
                <w:rFonts w:hint="eastAsia" w:ascii="宋体" w:hAnsi="宋体" w:eastAsia="宋体" w:cs="宋体"/>
                <w:sz w:val="21"/>
                <w:szCs w:val="21"/>
              </w:rPr>
              <w:t>纵向地标定位精度±5mm，横向地标定位精度±5mm；</w:t>
            </w:r>
          </w:p>
          <w:p>
            <w:pPr>
              <w:spacing w:line="312" w:lineRule="auto"/>
              <w:rPr>
                <w:rFonts w:hint="eastAsia" w:ascii="宋体" w:hAnsi="宋体" w:eastAsia="宋体" w:cs="宋体"/>
                <w:sz w:val="21"/>
                <w:szCs w:val="21"/>
              </w:rPr>
            </w:pPr>
            <w:r>
              <w:rPr>
                <w:rFonts w:hint="eastAsia" w:ascii="宋体" w:hAnsi="宋体" w:eastAsia="宋体" w:cs="宋体"/>
                <w:sz w:val="21"/>
                <w:szCs w:val="21"/>
              </w:rPr>
              <w:t>承载方式：上部安装平带流水线；</w:t>
            </w:r>
          </w:p>
          <w:p>
            <w:pPr>
              <w:spacing w:line="312" w:lineRule="auto"/>
              <w:rPr>
                <w:rFonts w:hint="eastAsia" w:ascii="宋体" w:hAnsi="宋体" w:eastAsia="宋体" w:cs="宋体"/>
                <w:sz w:val="21"/>
                <w:szCs w:val="21"/>
              </w:rPr>
            </w:pPr>
            <w:r>
              <w:rPr>
                <w:rFonts w:hint="eastAsia" w:ascii="宋体" w:hAnsi="宋体" w:eastAsia="宋体" w:cs="宋体"/>
                <w:sz w:val="21"/>
                <w:szCs w:val="21"/>
              </w:rPr>
              <w:t>运行方向：双向；</w:t>
            </w:r>
          </w:p>
          <w:p>
            <w:pPr>
              <w:spacing w:line="312" w:lineRule="auto"/>
              <w:rPr>
                <w:rFonts w:hint="eastAsia" w:ascii="宋体" w:hAnsi="宋体" w:eastAsia="宋体" w:cs="宋体"/>
                <w:sz w:val="21"/>
                <w:szCs w:val="21"/>
              </w:rPr>
            </w:pPr>
            <w:r>
              <w:rPr>
                <w:rFonts w:hint="eastAsia" w:ascii="宋体" w:hAnsi="宋体" w:eastAsia="宋体" w:cs="宋体"/>
                <w:sz w:val="21"/>
                <w:szCs w:val="21"/>
              </w:rPr>
              <w:t>载重：不小于25kg；</w:t>
            </w:r>
          </w:p>
          <w:p>
            <w:pPr>
              <w:spacing w:line="312" w:lineRule="auto"/>
              <w:rPr>
                <w:rFonts w:hint="eastAsia" w:ascii="宋体" w:hAnsi="宋体" w:eastAsia="宋体" w:cs="宋体"/>
                <w:sz w:val="21"/>
                <w:szCs w:val="21"/>
              </w:rPr>
            </w:pPr>
            <w:r>
              <w:rPr>
                <w:rFonts w:hint="eastAsia" w:ascii="宋体" w:hAnsi="宋体" w:eastAsia="宋体" w:cs="宋体"/>
                <w:sz w:val="21"/>
                <w:szCs w:val="21"/>
              </w:rPr>
              <w:t>安全防护：急停加机械防撞；</w:t>
            </w:r>
          </w:p>
          <w:p>
            <w:pPr>
              <w:spacing w:line="312" w:lineRule="auto"/>
              <w:rPr>
                <w:rFonts w:hint="eastAsia" w:ascii="宋体" w:hAnsi="宋体" w:eastAsia="宋体" w:cs="宋体"/>
                <w:sz w:val="21"/>
                <w:szCs w:val="21"/>
              </w:rPr>
            </w:pPr>
            <w:r>
              <w:rPr>
                <w:rFonts w:hint="eastAsia" w:ascii="宋体" w:hAnsi="宋体" w:eastAsia="宋体" w:cs="宋体"/>
                <w:sz w:val="21"/>
                <w:szCs w:val="21"/>
              </w:rPr>
              <w:t>运行速度：小于20m/min；</w:t>
            </w:r>
          </w:p>
          <w:p>
            <w:pPr>
              <w:spacing w:line="312" w:lineRule="auto"/>
              <w:rPr>
                <w:rFonts w:hint="eastAsia" w:ascii="宋体" w:hAnsi="宋体" w:eastAsia="宋体" w:cs="宋体"/>
                <w:sz w:val="21"/>
                <w:szCs w:val="21"/>
              </w:rPr>
            </w:pPr>
            <w:r>
              <w:rPr>
                <w:rFonts w:hint="eastAsia" w:ascii="宋体" w:hAnsi="宋体" w:eastAsia="宋体" w:cs="宋体"/>
                <w:sz w:val="21"/>
                <w:szCs w:val="21"/>
              </w:rPr>
              <w:t>工作时间：≥6小时；</w:t>
            </w:r>
          </w:p>
          <w:p>
            <w:pPr>
              <w:spacing w:line="312" w:lineRule="auto"/>
              <w:rPr>
                <w:rFonts w:hint="eastAsia" w:ascii="宋体" w:hAnsi="宋体" w:eastAsia="宋体" w:cs="宋体"/>
                <w:sz w:val="21"/>
                <w:szCs w:val="21"/>
              </w:rPr>
            </w:pPr>
            <w:r>
              <w:rPr>
                <w:rFonts w:hint="eastAsia" w:ascii="宋体" w:hAnsi="宋体" w:eastAsia="宋体" w:cs="宋体"/>
                <w:sz w:val="21"/>
                <w:szCs w:val="21"/>
              </w:rPr>
              <w:t>操作界面：开关加触摸屏；</w:t>
            </w:r>
          </w:p>
          <w:p>
            <w:pPr>
              <w:spacing w:line="312" w:lineRule="auto"/>
              <w:rPr>
                <w:rFonts w:hint="eastAsia" w:ascii="宋体" w:hAnsi="宋体" w:eastAsia="宋体" w:cs="宋体"/>
                <w:sz w:val="21"/>
                <w:szCs w:val="21"/>
              </w:rPr>
            </w:pPr>
            <w:r>
              <w:rPr>
                <w:rFonts w:hint="eastAsia" w:ascii="宋体" w:hAnsi="宋体" w:eastAsia="宋体" w:cs="宋体"/>
                <w:sz w:val="21"/>
                <w:szCs w:val="21"/>
              </w:rPr>
              <w:t>爬坡能力：≤2度；</w:t>
            </w:r>
          </w:p>
          <w:p>
            <w:pPr>
              <w:spacing w:line="312" w:lineRule="auto"/>
              <w:rPr>
                <w:rFonts w:hint="eastAsia" w:ascii="宋体" w:hAnsi="宋体" w:eastAsia="宋体" w:cs="宋体"/>
                <w:sz w:val="21"/>
                <w:szCs w:val="21"/>
              </w:rPr>
            </w:pPr>
            <w:r>
              <w:rPr>
                <w:rFonts w:hint="eastAsia" w:ascii="宋体" w:hAnsi="宋体" w:eastAsia="宋体" w:cs="宋体"/>
                <w:sz w:val="21"/>
                <w:szCs w:val="21"/>
              </w:rPr>
              <w:t>对接方式：光电对射对接。</w:t>
            </w:r>
          </w:p>
          <w:p>
            <w:pPr>
              <w:spacing w:line="312" w:lineRule="auto"/>
              <w:rPr>
                <w:rFonts w:hint="eastAsia" w:ascii="宋体" w:hAnsi="宋体" w:eastAsia="宋体" w:cs="宋体"/>
                <w:sz w:val="21"/>
                <w:szCs w:val="21"/>
              </w:rPr>
            </w:pPr>
            <w:r>
              <w:rPr>
                <w:rFonts w:hint="eastAsia" w:ascii="宋体" w:hAnsi="宋体" w:eastAsia="宋体" w:cs="宋体"/>
                <w:sz w:val="21"/>
                <w:szCs w:val="21"/>
              </w:rPr>
              <w:t>七、智能视觉检测系统</w:t>
            </w:r>
          </w:p>
          <w:p>
            <w:pPr>
              <w:spacing w:line="312" w:lineRule="auto"/>
              <w:rPr>
                <w:rFonts w:hint="eastAsia" w:ascii="宋体" w:hAnsi="宋体" w:eastAsia="宋体" w:cs="宋体"/>
                <w:sz w:val="21"/>
                <w:szCs w:val="21"/>
              </w:rPr>
            </w:pPr>
            <w:r>
              <w:rPr>
                <w:rFonts w:hint="eastAsia" w:ascii="宋体" w:hAnsi="宋体" w:eastAsia="宋体" w:cs="宋体"/>
                <w:sz w:val="21"/>
                <w:szCs w:val="21"/>
              </w:rPr>
              <w:t>分辨率：640*480</w:t>
            </w:r>
          </w:p>
          <w:p>
            <w:pPr>
              <w:spacing w:line="312" w:lineRule="auto"/>
              <w:rPr>
                <w:rFonts w:hint="eastAsia" w:ascii="宋体" w:hAnsi="宋体" w:eastAsia="宋体" w:cs="宋体"/>
                <w:sz w:val="21"/>
                <w:szCs w:val="21"/>
              </w:rPr>
            </w:pPr>
            <w:r>
              <w:rPr>
                <w:rFonts w:hint="eastAsia" w:ascii="宋体" w:hAnsi="宋体" w:eastAsia="宋体" w:cs="宋体"/>
                <w:sz w:val="21"/>
                <w:szCs w:val="21"/>
              </w:rPr>
              <w:t>照相元件：1/3CMOS</w:t>
            </w:r>
          </w:p>
          <w:p>
            <w:pPr>
              <w:spacing w:line="312" w:lineRule="auto"/>
              <w:rPr>
                <w:rFonts w:hint="eastAsia" w:ascii="宋体" w:hAnsi="宋体" w:eastAsia="宋体" w:cs="宋体"/>
                <w:sz w:val="21"/>
                <w:szCs w:val="21"/>
              </w:rPr>
            </w:pPr>
            <w:r>
              <w:rPr>
                <w:rFonts w:hint="eastAsia" w:ascii="宋体" w:hAnsi="宋体" w:eastAsia="宋体" w:cs="宋体"/>
                <w:sz w:val="21"/>
                <w:szCs w:val="21"/>
              </w:rPr>
              <w:t>像素尺寸：6.0um*6.0um</w:t>
            </w:r>
          </w:p>
          <w:p>
            <w:pPr>
              <w:spacing w:line="312" w:lineRule="auto"/>
              <w:rPr>
                <w:rFonts w:hint="eastAsia" w:ascii="宋体" w:hAnsi="宋体" w:eastAsia="宋体" w:cs="宋体"/>
                <w:sz w:val="21"/>
                <w:szCs w:val="21"/>
              </w:rPr>
            </w:pPr>
            <w:r>
              <w:rPr>
                <w:rFonts w:hint="eastAsia" w:ascii="宋体" w:hAnsi="宋体" w:eastAsia="宋体" w:cs="宋体"/>
                <w:sz w:val="21"/>
                <w:szCs w:val="21"/>
              </w:rPr>
              <w:t>扫描方式：逐行扫描</w:t>
            </w:r>
          </w:p>
          <w:p>
            <w:pPr>
              <w:spacing w:line="312" w:lineRule="auto"/>
              <w:rPr>
                <w:rFonts w:hint="eastAsia" w:ascii="宋体" w:hAnsi="宋体" w:eastAsia="宋体" w:cs="宋体"/>
                <w:sz w:val="21"/>
                <w:szCs w:val="21"/>
              </w:rPr>
            </w:pPr>
            <w:r>
              <w:rPr>
                <w:rFonts w:hint="eastAsia" w:ascii="宋体" w:hAnsi="宋体" w:eastAsia="宋体" w:cs="宋体"/>
                <w:sz w:val="21"/>
                <w:szCs w:val="21"/>
              </w:rPr>
              <w:t>曝光方式：全局曝光</w:t>
            </w:r>
          </w:p>
          <w:p>
            <w:pPr>
              <w:spacing w:line="312" w:lineRule="auto"/>
              <w:rPr>
                <w:rFonts w:hint="eastAsia" w:ascii="宋体" w:hAnsi="宋体" w:eastAsia="宋体" w:cs="宋体"/>
                <w:sz w:val="21"/>
                <w:szCs w:val="21"/>
              </w:rPr>
            </w:pPr>
            <w:r>
              <w:rPr>
                <w:rFonts w:hint="eastAsia" w:ascii="宋体" w:hAnsi="宋体" w:eastAsia="宋体" w:cs="宋体"/>
                <w:sz w:val="21"/>
                <w:szCs w:val="21"/>
              </w:rPr>
              <w:t>帧率：60fps</w:t>
            </w:r>
          </w:p>
          <w:p>
            <w:pPr>
              <w:spacing w:line="312" w:lineRule="auto"/>
              <w:rPr>
                <w:rFonts w:hint="eastAsia" w:ascii="宋体" w:hAnsi="宋体" w:eastAsia="宋体" w:cs="宋体"/>
                <w:sz w:val="21"/>
                <w:szCs w:val="21"/>
              </w:rPr>
            </w:pPr>
            <w:r>
              <w:rPr>
                <w:rFonts w:hint="eastAsia" w:ascii="宋体" w:hAnsi="宋体" w:eastAsia="宋体" w:cs="宋体"/>
                <w:sz w:val="21"/>
                <w:szCs w:val="21"/>
              </w:rPr>
              <w:t>快门：电子快门（0.1-15ms）</w:t>
            </w:r>
          </w:p>
          <w:p>
            <w:pPr>
              <w:spacing w:line="312" w:lineRule="auto"/>
              <w:rPr>
                <w:rFonts w:hint="eastAsia" w:ascii="宋体" w:hAnsi="宋体" w:eastAsia="宋体" w:cs="宋体"/>
                <w:sz w:val="21"/>
                <w:szCs w:val="21"/>
              </w:rPr>
            </w:pPr>
            <w:r>
              <w:rPr>
                <w:rFonts w:hint="eastAsia" w:ascii="宋体" w:hAnsi="宋体" w:eastAsia="宋体" w:cs="宋体"/>
                <w:sz w:val="21"/>
                <w:szCs w:val="21"/>
              </w:rPr>
              <w:t>通讯协议：Modbus-485/Modbus TCP</w:t>
            </w:r>
          </w:p>
          <w:p>
            <w:pPr>
              <w:spacing w:line="312" w:lineRule="auto"/>
              <w:rPr>
                <w:rFonts w:hint="eastAsia" w:ascii="宋体" w:hAnsi="宋体" w:eastAsia="宋体" w:cs="宋体"/>
                <w:sz w:val="21"/>
                <w:szCs w:val="21"/>
              </w:rPr>
            </w:pPr>
            <w:r>
              <w:rPr>
                <w:rFonts w:hint="eastAsia" w:ascii="宋体" w:hAnsi="宋体" w:eastAsia="宋体" w:cs="宋体"/>
                <w:sz w:val="21"/>
                <w:szCs w:val="21"/>
              </w:rPr>
              <w:t>工作温度：0-50℃</w:t>
            </w:r>
          </w:p>
          <w:p>
            <w:pPr>
              <w:spacing w:line="312" w:lineRule="auto"/>
              <w:rPr>
                <w:rFonts w:hint="eastAsia" w:ascii="宋体" w:hAnsi="宋体" w:eastAsia="宋体" w:cs="宋体"/>
                <w:sz w:val="21"/>
                <w:szCs w:val="21"/>
              </w:rPr>
            </w:pPr>
            <w:r>
              <w:rPr>
                <w:rFonts w:hint="eastAsia" w:ascii="宋体" w:hAnsi="宋体" w:eastAsia="宋体" w:cs="宋体"/>
                <w:sz w:val="21"/>
                <w:szCs w:val="21"/>
              </w:rPr>
              <w:t>保存温度：-10℃-60℃</w:t>
            </w:r>
          </w:p>
          <w:p>
            <w:pPr>
              <w:spacing w:line="312" w:lineRule="auto"/>
              <w:rPr>
                <w:rFonts w:hint="eastAsia" w:ascii="宋体" w:hAnsi="宋体" w:eastAsia="宋体" w:cs="宋体"/>
                <w:sz w:val="21"/>
                <w:szCs w:val="21"/>
              </w:rPr>
            </w:pPr>
            <w:r>
              <w:rPr>
                <w:rFonts w:hint="eastAsia" w:ascii="宋体" w:hAnsi="宋体" w:eastAsia="宋体" w:cs="宋体"/>
                <w:sz w:val="21"/>
                <w:szCs w:val="21"/>
              </w:rPr>
              <w:t>外形尺寸：118mm*60mm*43mm</w:t>
            </w:r>
          </w:p>
          <w:p>
            <w:pPr>
              <w:spacing w:line="312" w:lineRule="auto"/>
              <w:rPr>
                <w:rFonts w:hint="eastAsia" w:ascii="宋体" w:hAnsi="宋体" w:eastAsia="宋体" w:cs="宋体"/>
                <w:sz w:val="21"/>
                <w:szCs w:val="21"/>
              </w:rPr>
            </w:pPr>
            <w:r>
              <w:rPr>
                <w:rFonts w:hint="eastAsia" w:ascii="宋体" w:hAnsi="宋体" w:eastAsia="宋体" w:cs="宋体"/>
                <w:sz w:val="21"/>
                <w:szCs w:val="21"/>
              </w:rPr>
              <w:t>八、安全防护网</w:t>
            </w:r>
          </w:p>
          <w:p>
            <w:pPr>
              <w:spacing w:line="312" w:lineRule="auto"/>
              <w:rPr>
                <w:rFonts w:hint="eastAsia" w:ascii="宋体" w:hAnsi="宋体" w:eastAsia="宋体" w:cs="宋体"/>
                <w:sz w:val="21"/>
                <w:szCs w:val="21"/>
              </w:rPr>
            </w:pPr>
            <w:r>
              <w:rPr>
                <w:rFonts w:hint="eastAsia" w:ascii="宋体" w:hAnsi="宋体" w:eastAsia="宋体" w:cs="宋体"/>
                <w:sz w:val="21"/>
                <w:szCs w:val="21"/>
              </w:rPr>
              <w:t>外形尺寸（长X宽X高） ：3000X3000X1300mm;</w:t>
            </w:r>
          </w:p>
          <w:p>
            <w:pPr>
              <w:spacing w:line="312" w:lineRule="auto"/>
              <w:rPr>
                <w:rFonts w:hint="eastAsia" w:ascii="宋体" w:hAnsi="宋体" w:eastAsia="宋体" w:cs="宋体"/>
                <w:sz w:val="21"/>
                <w:szCs w:val="21"/>
              </w:rPr>
            </w:pPr>
            <w:r>
              <w:rPr>
                <w:rFonts w:hint="eastAsia" w:ascii="宋体" w:hAnsi="宋体" w:eastAsia="宋体" w:cs="宋体"/>
                <w:sz w:val="21"/>
                <w:szCs w:val="21"/>
              </w:rPr>
              <w:t>配置安全门和安全开关。</w:t>
            </w:r>
          </w:p>
          <w:p>
            <w:pPr>
              <w:spacing w:line="312" w:lineRule="auto"/>
              <w:rPr>
                <w:rFonts w:hint="eastAsia" w:ascii="宋体" w:hAnsi="宋体" w:eastAsia="宋体" w:cs="宋体"/>
                <w:sz w:val="21"/>
                <w:szCs w:val="21"/>
              </w:rPr>
            </w:pPr>
            <w:r>
              <w:rPr>
                <w:rFonts w:hint="eastAsia" w:ascii="宋体" w:hAnsi="宋体" w:eastAsia="宋体" w:cs="宋体"/>
                <w:sz w:val="21"/>
                <w:szCs w:val="21"/>
              </w:rPr>
              <w:t>九、总控系统</w:t>
            </w:r>
          </w:p>
          <w:p>
            <w:pPr>
              <w:spacing w:line="312" w:lineRule="auto"/>
              <w:rPr>
                <w:rFonts w:hint="eastAsia" w:ascii="宋体" w:hAnsi="宋体" w:eastAsia="宋体" w:cs="宋体"/>
                <w:sz w:val="21"/>
                <w:szCs w:val="21"/>
              </w:rPr>
            </w:pPr>
            <w:r>
              <w:rPr>
                <w:rFonts w:hint="eastAsia" w:ascii="宋体" w:hAnsi="宋体" w:eastAsia="宋体" w:cs="宋体"/>
                <w:sz w:val="21"/>
                <w:szCs w:val="21"/>
              </w:rPr>
              <w:t>控制柜尺寸: (L×W×H) ≥805x555x1200mm;</w:t>
            </w:r>
          </w:p>
          <w:p>
            <w:pPr>
              <w:spacing w:line="312" w:lineRule="auto"/>
              <w:rPr>
                <w:rFonts w:hint="eastAsia" w:ascii="宋体" w:hAnsi="宋体" w:eastAsia="宋体" w:cs="宋体"/>
                <w:sz w:val="21"/>
                <w:szCs w:val="21"/>
              </w:rPr>
            </w:pPr>
            <w:r>
              <w:rPr>
                <w:rFonts w:hint="eastAsia" w:ascii="宋体" w:hAnsi="宋体" w:eastAsia="宋体" w:cs="宋体"/>
                <w:sz w:val="21"/>
                <w:szCs w:val="21"/>
              </w:rPr>
              <w:t>2.供电要求：三相/380V/50Hz；</w:t>
            </w:r>
          </w:p>
          <w:p>
            <w:pPr>
              <w:spacing w:line="312" w:lineRule="auto"/>
              <w:rPr>
                <w:rFonts w:hint="eastAsia" w:ascii="宋体" w:hAnsi="宋体" w:eastAsia="宋体" w:cs="宋体"/>
                <w:sz w:val="21"/>
                <w:szCs w:val="21"/>
              </w:rPr>
            </w:pPr>
            <w:r>
              <w:rPr>
                <w:rFonts w:hint="eastAsia" w:ascii="宋体" w:hAnsi="宋体" w:eastAsia="宋体" w:cs="宋体"/>
                <w:sz w:val="21"/>
                <w:szCs w:val="21"/>
              </w:rPr>
              <w:t>控制系统采用西门子PLC控制；配置精智触摸屏1个，安装支架可360度旋转。</w:t>
            </w:r>
          </w:p>
          <w:p>
            <w:pPr>
              <w:spacing w:line="312" w:lineRule="auto"/>
              <w:rPr>
                <w:rFonts w:hint="eastAsia" w:ascii="宋体" w:hAnsi="宋体" w:eastAsia="宋体" w:cs="宋体"/>
                <w:sz w:val="21"/>
                <w:szCs w:val="21"/>
              </w:rPr>
            </w:pPr>
            <w:r>
              <w:rPr>
                <w:rFonts w:hint="eastAsia" w:ascii="宋体" w:hAnsi="宋体" w:eastAsia="宋体" w:cs="宋体"/>
                <w:sz w:val="21"/>
                <w:szCs w:val="21"/>
              </w:rPr>
              <w:t>十、空压机</w:t>
            </w:r>
          </w:p>
          <w:p>
            <w:pPr>
              <w:spacing w:line="312" w:lineRule="auto"/>
              <w:rPr>
                <w:rFonts w:hint="eastAsia" w:ascii="宋体" w:hAnsi="宋体" w:eastAsia="宋体" w:cs="宋体"/>
                <w:sz w:val="21"/>
                <w:szCs w:val="21"/>
              </w:rPr>
            </w:pPr>
            <w:r>
              <w:rPr>
                <w:rFonts w:hint="eastAsia" w:ascii="宋体" w:hAnsi="宋体" w:eastAsia="宋体" w:cs="宋体"/>
                <w:sz w:val="21"/>
                <w:szCs w:val="21"/>
              </w:rPr>
              <w:t>气罐容量：24L</w:t>
            </w:r>
          </w:p>
          <w:p>
            <w:pPr>
              <w:spacing w:line="312" w:lineRule="auto"/>
              <w:rPr>
                <w:rFonts w:hint="eastAsia" w:ascii="宋体" w:hAnsi="宋体" w:eastAsia="宋体" w:cs="宋体"/>
                <w:sz w:val="21"/>
                <w:szCs w:val="21"/>
              </w:rPr>
            </w:pPr>
            <w:r>
              <w:rPr>
                <w:rFonts w:hint="eastAsia" w:ascii="宋体" w:hAnsi="宋体" w:eastAsia="宋体" w:cs="宋体"/>
                <w:sz w:val="21"/>
                <w:szCs w:val="21"/>
              </w:rPr>
              <w:t>输入功率：0.75KW</w:t>
            </w:r>
          </w:p>
          <w:p>
            <w:pPr>
              <w:spacing w:line="312" w:lineRule="auto"/>
              <w:rPr>
                <w:rFonts w:hint="eastAsia" w:ascii="宋体" w:hAnsi="宋体" w:eastAsia="宋体" w:cs="宋体"/>
                <w:sz w:val="21"/>
                <w:szCs w:val="21"/>
              </w:rPr>
            </w:pPr>
            <w:r>
              <w:rPr>
                <w:rFonts w:hint="eastAsia" w:ascii="宋体" w:hAnsi="宋体" w:eastAsia="宋体" w:cs="宋体"/>
                <w:sz w:val="21"/>
                <w:szCs w:val="21"/>
              </w:rPr>
              <w:t>排气量：135L/min</w:t>
            </w:r>
          </w:p>
          <w:p>
            <w:pPr>
              <w:spacing w:line="312" w:lineRule="auto"/>
              <w:rPr>
                <w:rFonts w:hint="eastAsia" w:ascii="宋体" w:hAnsi="宋体" w:eastAsia="宋体" w:cs="宋体"/>
                <w:sz w:val="21"/>
                <w:szCs w:val="21"/>
              </w:rPr>
            </w:pPr>
            <w:r>
              <w:rPr>
                <w:rFonts w:hint="eastAsia" w:ascii="宋体" w:hAnsi="宋体" w:eastAsia="宋体" w:cs="宋体"/>
                <w:sz w:val="21"/>
                <w:szCs w:val="21"/>
              </w:rPr>
              <w:t>工作压力：0.7MPa</w:t>
            </w:r>
          </w:p>
          <w:p>
            <w:pPr>
              <w:spacing w:line="312" w:lineRule="auto"/>
              <w:rPr>
                <w:rFonts w:hint="eastAsia" w:ascii="宋体" w:hAnsi="宋体" w:eastAsia="宋体" w:cs="宋体"/>
                <w:sz w:val="21"/>
                <w:szCs w:val="21"/>
              </w:rPr>
            </w:pPr>
            <w:r>
              <w:rPr>
                <w:rFonts w:hint="eastAsia" w:ascii="宋体" w:hAnsi="宋体" w:eastAsia="宋体" w:cs="宋体"/>
                <w:sz w:val="21"/>
                <w:szCs w:val="21"/>
              </w:rPr>
              <w:t>十一、附件</w:t>
            </w:r>
          </w:p>
          <w:p>
            <w:pPr>
              <w:spacing w:line="312" w:lineRule="auto"/>
              <w:rPr>
                <w:rFonts w:hint="eastAsia" w:ascii="宋体" w:hAnsi="宋体" w:eastAsia="宋体" w:cs="宋体"/>
                <w:sz w:val="21"/>
                <w:szCs w:val="21"/>
              </w:rPr>
            </w:pPr>
            <w:r>
              <w:rPr>
                <w:rFonts w:hint="eastAsia" w:ascii="宋体" w:hAnsi="宋体" w:eastAsia="宋体" w:cs="宋体"/>
                <w:sz w:val="21"/>
                <w:szCs w:val="21"/>
              </w:rPr>
              <w:t>路由器、网线、支架、工件、托盘、多功能末端手抓等。</w:t>
            </w:r>
          </w:p>
          <w:p>
            <w:pPr>
              <w:spacing w:line="312" w:lineRule="auto"/>
              <w:rPr>
                <w:rFonts w:hint="eastAsia" w:ascii="宋体" w:hAnsi="宋体" w:eastAsia="宋体" w:cs="宋体"/>
                <w:sz w:val="21"/>
                <w:szCs w:val="21"/>
              </w:rPr>
            </w:pPr>
            <w:r>
              <w:rPr>
                <w:rFonts w:hint="eastAsia" w:ascii="宋体" w:hAnsi="宋体" w:eastAsia="宋体" w:cs="宋体"/>
                <w:sz w:val="21"/>
                <w:szCs w:val="21"/>
              </w:rPr>
              <w:t>十二、多品牌机器人虚拟离线仿真系统</w:t>
            </w:r>
          </w:p>
          <w:p>
            <w:pPr>
              <w:spacing w:line="312" w:lineRule="auto"/>
              <w:rPr>
                <w:rFonts w:hint="eastAsia" w:ascii="宋体" w:hAnsi="宋体" w:eastAsia="宋体" w:cs="宋体"/>
                <w:sz w:val="21"/>
                <w:szCs w:val="21"/>
              </w:rPr>
            </w:pPr>
            <w:r>
              <w:rPr>
                <w:rFonts w:hint="eastAsia" w:ascii="宋体" w:hAnsi="宋体" w:eastAsia="宋体" w:cs="宋体"/>
                <w:sz w:val="21"/>
                <w:szCs w:val="21"/>
              </w:rPr>
              <w:t>技术要求</w:t>
            </w:r>
          </w:p>
          <w:p>
            <w:pPr>
              <w:spacing w:line="312" w:lineRule="auto"/>
              <w:rPr>
                <w:rFonts w:hint="eastAsia" w:ascii="宋体" w:hAnsi="宋体" w:eastAsia="宋体" w:cs="宋体"/>
                <w:sz w:val="21"/>
                <w:szCs w:val="21"/>
              </w:rPr>
            </w:pPr>
            <w:r>
              <w:rPr>
                <w:rFonts w:hint="eastAsia" w:ascii="宋体" w:hAnsi="宋体" w:eastAsia="宋体" w:cs="宋体"/>
                <w:sz w:val="21"/>
                <w:szCs w:val="21"/>
              </w:rPr>
              <w:t>1.能支持ABB、KUKA、Universal Robots、Motoman、Denso、HB、Fanuc、Kwasaki、stubli、Comau、GSR、OTC、Yamaha、Gudel、reis、Adept、Panassonic、codian Roboties、MC Robotics、Mitsubishi、Toshiba、Nachi、Precise等多种品牌机器人的离线仿真不同品牌机器人和不低于235种机器人模型；</w:t>
            </w:r>
          </w:p>
          <w:p>
            <w:pPr>
              <w:spacing w:line="312" w:lineRule="auto"/>
              <w:rPr>
                <w:rFonts w:hint="eastAsia" w:ascii="宋体" w:hAnsi="宋体" w:eastAsia="宋体" w:cs="宋体"/>
                <w:sz w:val="21"/>
                <w:szCs w:val="21"/>
              </w:rPr>
            </w:pPr>
            <w:r>
              <w:rPr>
                <w:rFonts w:hint="eastAsia" w:ascii="宋体" w:hAnsi="宋体" w:eastAsia="宋体" w:cs="宋体"/>
                <w:sz w:val="21"/>
                <w:szCs w:val="21"/>
              </w:rPr>
              <w:t>2.支持离线编程功能，并生成验证程序；</w:t>
            </w:r>
          </w:p>
          <w:p>
            <w:pPr>
              <w:spacing w:line="312" w:lineRule="auto"/>
              <w:rPr>
                <w:rFonts w:hint="eastAsia" w:ascii="宋体" w:hAnsi="宋体" w:eastAsia="宋体" w:cs="宋体"/>
                <w:sz w:val="21"/>
                <w:szCs w:val="21"/>
              </w:rPr>
            </w:pPr>
            <w:r>
              <w:rPr>
                <w:rFonts w:hint="eastAsia" w:ascii="宋体" w:hAnsi="宋体" w:eastAsia="宋体" w:cs="宋体"/>
                <w:sz w:val="21"/>
                <w:szCs w:val="21"/>
              </w:rPr>
              <w:t>3.支持不同类型机器人仿真；</w:t>
            </w:r>
          </w:p>
          <w:p>
            <w:pPr>
              <w:spacing w:line="312" w:lineRule="auto"/>
              <w:rPr>
                <w:rFonts w:hint="eastAsia" w:ascii="宋体" w:hAnsi="宋体" w:eastAsia="宋体" w:cs="宋体"/>
                <w:sz w:val="21"/>
                <w:szCs w:val="21"/>
              </w:rPr>
            </w:pPr>
            <w:r>
              <w:rPr>
                <w:rFonts w:hint="eastAsia" w:ascii="宋体" w:hAnsi="宋体" w:eastAsia="宋体" w:cs="宋体"/>
                <w:sz w:val="21"/>
                <w:szCs w:val="21"/>
              </w:rPr>
              <w:t>4.支持多种格式的三维CAD模型；</w:t>
            </w:r>
          </w:p>
          <w:p>
            <w:pPr>
              <w:spacing w:line="312" w:lineRule="auto"/>
              <w:rPr>
                <w:rFonts w:hint="eastAsia" w:ascii="宋体" w:hAnsi="宋体" w:eastAsia="宋体" w:cs="宋体"/>
                <w:sz w:val="21"/>
                <w:szCs w:val="21"/>
              </w:rPr>
            </w:pPr>
            <w:r>
              <w:rPr>
                <w:rFonts w:hint="eastAsia" w:ascii="宋体" w:hAnsi="宋体" w:eastAsia="宋体" w:cs="宋体"/>
                <w:sz w:val="21"/>
                <w:szCs w:val="21"/>
              </w:rPr>
              <w:t>5.可创建六轴和七轴机器人功能；</w:t>
            </w:r>
          </w:p>
          <w:p>
            <w:pPr>
              <w:spacing w:line="312" w:lineRule="auto"/>
              <w:rPr>
                <w:rFonts w:hint="eastAsia" w:ascii="宋体" w:hAnsi="宋体" w:eastAsia="宋体" w:cs="宋体"/>
                <w:sz w:val="21"/>
                <w:szCs w:val="21"/>
              </w:rPr>
            </w:pPr>
            <w:r>
              <w:rPr>
                <w:rFonts w:hint="eastAsia" w:ascii="宋体" w:hAnsi="宋体" w:eastAsia="宋体" w:cs="宋体"/>
                <w:sz w:val="21"/>
                <w:szCs w:val="21"/>
              </w:rPr>
              <w:t>6.支持工件校准功能，并自动调整。</w:t>
            </w:r>
          </w:p>
          <w:p>
            <w:pPr>
              <w:spacing w:line="312" w:lineRule="auto"/>
              <w:rPr>
                <w:rFonts w:hint="eastAsia" w:ascii="宋体" w:hAnsi="宋体" w:eastAsia="宋体" w:cs="宋体"/>
                <w:sz w:val="21"/>
                <w:szCs w:val="21"/>
              </w:rPr>
            </w:pPr>
            <w:r>
              <w:rPr>
                <w:rFonts w:hint="eastAsia" w:ascii="宋体" w:hAnsi="宋体" w:eastAsia="宋体" w:cs="宋体"/>
                <w:sz w:val="21"/>
                <w:szCs w:val="21"/>
              </w:rPr>
              <w:t>7.支持多种编程模式选择；</w:t>
            </w:r>
          </w:p>
          <w:p>
            <w:pPr>
              <w:spacing w:line="312" w:lineRule="auto"/>
              <w:rPr>
                <w:rFonts w:hint="eastAsia" w:ascii="宋体" w:hAnsi="宋体" w:eastAsia="宋体" w:cs="宋体"/>
                <w:sz w:val="21"/>
                <w:szCs w:val="21"/>
              </w:rPr>
            </w:pPr>
            <w:r>
              <w:rPr>
                <w:rFonts w:hint="eastAsia" w:ascii="宋体" w:hAnsi="宋体" w:eastAsia="宋体" w:cs="宋体"/>
                <w:sz w:val="21"/>
                <w:szCs w:val="21"/>
              </w:rPr>
              <w:t>8.利用三维模型旋转操作；</w:t>
            </w:r>
          </w:p>
          <w:p>
            <w:pPr>
              <w:spacing w:line="312" w:lineRule="auto"/>
              <w:rPr>
                <w:rFonts w:hint="eastAsia" w:ascii="宋体" w:hAnsi="宋体" w:eastAsia="宋体" w:cs="宋体"/>
                <w:sz w:val="21"/>
                <w:szCs w:val="21"/>
              </w:rPr>
            </w:pPr>
            <w:r>
              <w:rPr>
                <w:rFonts w:hint="eastAsia" w:ascii="宋体" w:hAnsi="宋体" w:eastAsia="宋体" w:cs="宋体"/>
                <w:sz w:val="21"/>
                <w:szCs w:val="21"/>
              </w:rPr>
              <w:t>9.利用CAD简化轨迹生成过程；</w:t>
            </w:r>
          </w:p>
          <w:p>
            <w:pPr>
              <w:spacing w:line="312" w:lineRule="auto"/>
              <w:rPr>
                <w:rFonts w:hint="eastAsia" w:ascii="宋体" w:hAnsi="宋体" w:eastAsia="宋体" w:cs="宋体"/>
                <w:sz w:val="21"/>
                <w:szCs w:val="21"/>
              </w:rPr>
            </w:pPr>
            <w:r>
              <w:rPr>
                <w:rFonts w:hint="eastAsia" w:ascii="宋体" w:hAnsi="宋体" w:eastAsia="宋体" w:cs="宋体"/>
                <w:sz w:val="21"/>
                <w:szCs w:val="21"/>
              </w:rPr>
              <w:t>10.具有轨迹调整优化工具包。</w:t>
            </w:r>
          </w:p>
          <w:p>
            <w:pPr>
              <w:spacing w:line="312" w:lineRule="auto"/>
              <w:rPr>
                <w:rFonts w:hint="eastAsia" w:ascii="宋体" w:hAnsi="宋体" w:eastAsia="宋体" w:cs="宋体"/>
                <w:sz w:val="21"/>
                <w:szCs w:val="21"/>
              </w:rPr>
            </w:pPr>
            <w:r>
              <w:rPr>
                <w:rFonts w:hint="eastAsia" w:ascii="宋体" w:hAnsi="宋体" w:eastAsia="宋体" w:cs="宋体"/>
                <w:sz w:val="21"/>
                <w:szCs w:val="21"/>
              </w:rPr>
              <w:t>11.可扩展工业案例应用：打磨、喷涂、焊接等；12.具有虚拟教学模块功能；</w:t>
            </w:r>
          </w:p>
          <w:p>
            <w:pPr>
              <w:spacing w:line="312" w:lineRule="auto"/>
              <w:rPr>
                <w:rFonts w:hint="eastAsia" w:ascii="宋体" w:hAnsi="宋体" w:eastAsia="宋体" w:cs="宋体"/>
                <w:sz w:val="21"/>
                <w:szCs w:val="21"/>
              </w:rPr>
            </w:pPr>
            <w:r>
              <w:rPr>
                <w:rFonts w:hint="eastAsia" w:ascii="宋体" w:hAnsi="宋体" w:eastAsia="宋体" w:cs="宋体"/>
                <w:sz w:val="21"/>
                <w:szCs w:val="21"/>
              </w:rPr>
              <w:t>▲13.扩展支持教育部国赛（工业机器人技术应用）仿真：并含模型；</w:t>
            </w:r>
          </w:p>
          <w:p>
            <w:pPr>
              <w:spacing w:line="312" w:lineRule="auto"/>
              <w:rPr>
                <w:rFonts w:hint="eastAsia" w:ascii="宋体" w:hAnsi="宋体" w:eastAsia="宋体" w:cs="宋体"/>
                <w:sz w:val="21"/>
                <w:szCs w:val="21"/>
              </w:rPr>
            </w:pPr>
            <w:r>
              <w:rPr>
                <w:rFonts w:hint="eastAsia" w:ascii="宋体" w:hAnsi="宋体" w:eastAsia="宋体" w:cs="宋体"/>
                <w:sz w:val="21"/>
                <w:szCs w:val="21"/>
              </w:rPr>
              <w:t>14.支持ABB验证；</w:t>
            </w:r>
          </w:p>
          <w:p>
            <w:pPr>
              <w:spacing w:line="312" w:lineRule="auto"/>
              <w:rPr>
                <w:rFonts w:hint="eastAsia" w:ascii="宋体" w:hAnsi="宋体" w:eastAsia="宋体" w:cs="宋体"/>
                <w:sz w:val="21"/>
                <w:szCs w:val="21"/>
              </w:rPr>
            </w:pPr>
            <w:r>
              <w:rPr>
                <w:rFonts w:hint="eastAsia" w:ascii="宋体" w:hAnsi="宋体" w:eastAsia="宋体" w:cs="宋体"/>
                <w:sz w:val="21"/>
                <w:szCs w:val="21"/>
              </w:rPr>
              <w:t>15.支持多机器人同步运动仿真；</w:t>
            </w:r>
          </w:p>
          <w:p>
            <w:pPr>
              <w:spacing w:line="312" w:lineRule="auto"/>
              <w:rPr>
                <w:rFonts w:hint="eastAsia" w:ascii="宋体" w:hAnsi="宋体" w:eastAsia="宋体" w:cs="宋体"/>
                <w:sz w:val="21"/>
                <w:szCs w:val="21"/>
              </w:rPr>
            </w:pPr>
            <w:r>
              <w:rPr>
                <w:rFonts w:hint="eastAsia" w:ascii="宋体" w:hAnsi="宋体" w:eastAsia="宋体" w:cs="宋体"/>
                <w:sz w:val="21"/>
                <w:szCs w:val="21"/>
              </w:rPr>
              <w:t>16.支持外部轴运动；</w:t>
            </w:r>
          </w:p>
          <w:p>
            <w:pPr>
              <w:spacing w:line="312" w:lineRule="auto"/>
              <w:rPr>
                <w:rFonts w:hint="eastAsia" w:ascii="宋体" w:hAnsi="宋体" w:eastAsia="宋体" w:cs="宋体"/>
                <w:sz w:val="21"/>
                <w:szCs w:val="21"/>
              </w:rPr>
            </w:pPr>
            <w:r>
              <w:rPr>
                <w:rFonts w:hint="eastAsia" w:ascii="宋体" w:hAnsi="宋体" w:eastAsia="宋体" w:cs="宋体"/>
                <w:sz w:val="21"/>
                <w:szCs w:val="21"/>
              </w:rPr>
              <w:t>17.支持工厂自动化仿真功能；</w:t>
            </w:r>
          </w:p>
          <w:p>
            <w:pPr>
              <w:spacing w:line="312" w:lineRule="auto"/>
              <w:rPr>
                <w:rFonts w:hint="eastAsia" w:ascii="宋体" w:hAnsi="宋体" w:eastAsia="宋体" w:cs="宋体"/>
                <w:sz w:val="21"/>
                <w:szCs w:val="21"/>
              </w:rPr>
            </w:pPr>
            <w:r>
              <w:rPr>
                <w:rFonts w:hint="eastAsia" w:ascii="宋体" w:hAnsi="宋体" w:eastAsia="宋体" w:cs="宋体"/>
                <w:sz w:val="21"/>
                <w:szCs w:val="21"/>
              </w:rPr>
              <w:t>18.支持ABB仿真；</w:t>
            </w:r>
          </w:p>
          <w:p>
            <w:pPr>
              <w:spacing w:line="312" w:lineRule="auto"/>
              <w:rPr>
                <w:rFonts w:hint="eastAsia" w:ascii="宋体" w:hAnsi="宋体" w:eastAsia="宋体" w:cs="宋体"/>
                <w:sz w:val="21"/>
                <w:szCs w:val="21"/>
              </w:rPr>
            </w:pPr>
            <w:r>
              <w:rPr>
                <w:rFonts w:hint="eastAsia" w:ascii="宋体" w:hAnsi="宋体" w:eastAsia="宋体" w:cs="宋体"/>
                <w:sz w:val="21"/>
                <w:szCs w:val="21"/>
              </w:rPr>
              <w:t>▲19.支持四大家族主流品牌中任一品牌仿真带有其品牌虚拟示教器示教功能，能够通过其品牌虚拟示教器实现对机器人的手动操作以及程序代码的自动运行。</w:t>
            </w:r>
          </w:p>
          <w:p>
            <w:pPr>
              <w:spacing w:line="312" w:lineRule="auto"/>
              <w:rPr>
                <w:rFonts w:hint="eastAsia" w:ascii="宋体" w:hAnsi="宋体" w:eastAsia="宋体" w:cs="宋体"/>
                <w:sz w:val="21"/>
                <w:szCs w:val="21"/>
              </w:rPr>
            </w:pPr>
            <w:r>
              <w:rPr>
                <w:rFonts w:hint="eastAsia" w:ascii="宋体" w:hAnsi="宋体" w:eastAsia="宋体" w:cs="宋体"/>
                <w:sz w:val="21"/>
                <w:szCs w:val="21"/>
              </w:rPr>
              <w:t>20.提供仿真软件《入门教程》PDF电子版1份，内容不少于60页，内容包括：软件概述（不少于4项分项内容）、软件的基础操作（不少于9项分项内容）、软件的仿真编程（不少于10项分项内容）、软件的程序后处理（不少于2项分项内容）、基于Python API的软件机器人仿真应用（不少于20项分项内容）。</w:t>
            </w:r>
          </w:p>
          <w:p>
            <w:pPr>
              <w:spacing w:line="312" w:lineRule="auto"/>
              <w:rPr>
                <w:rFonts w:hint="eastAsia" w:ascii="宋体" w:hAnsi="宋体" w:eastAsia="宋体" w:cs="宋体"/>
                <w:sz w:val="21"/>
                <w:szCs w:val="21"/>
              </w:rPr>
            </w:pPr>
            <w:r>
              <w:rPr>
                <w:rFonts w:hint="eastAsia" w:ascii="宋体" w:hAnsi="宋体" w:eastAsia="宋体" w:cs="宋体"/>
                <w:sz w:val="21"/>
                <w:szCs w:val="21"/>
              </w:rPr>
              <w:t>21.课程资源</w:t>
            </w:r>
          </w:p>
          <w:p>
            <w:pPr>
              <w:spacing w:line="312" w:lineRule="auto"/>
              <w:rPr>
                <w:rFonts w:hint="eastAsia" w:ascii="宋体" w:hAnsi="宋体" w:eastAsia="宋体" w:cs="宋体"/>
                <w:sz w:val="21"/>
                <w:szCs w:val="21"/>
              </w:rPr>
            </w:pPr>
            <w:r>
              <w:rPr>
                <w:rFonts w:hint="eastAsia" w:ascii="宋体" w:hAnsi="宋体" w:eastAsia="宋体" w:cs="宋体"/>
                <w:sz w:val="21"/>
                <w:szCs w:val="21"/>
              </w:rPr>
              <w:t>▲（1）提供本设备比赛试题不少于6套。</w:t>
            </w:r>
          </w:p>
          <w:p>
            <w:pPr>
              <w:spacing w:line="312" w:lineRule="auto"/>
              <w:rPr>
                <w:rFonts w:hint="eastAsia" w:ascii="宋体" w:hAnsi="宋体" w:eastAsia="宋体" w:cs="宋体"/>
                <w:sz w:val="21"/>
                <w:szCs w:val="21"/>
              </w:rPr>
            </w:pPr>
            <w:r>
              <w:rPr>
                <w:rFonts w:hint="eastAsia" w:ascii="宋体" w:hAnsi="宋体" w:eastAsia="宋体" w:cs="宋体"/>
                <w:sz w:val="21"/>
                <w:szCs w:val="21"/>
              </w:rPr>
              <w:t>▲(2) 提供满足设备功能的正规出版社教材1套；</w:t>
            </w:r>
          </w:p>
          <w:p>
            <w:pPr>
              <w:spacing w:line="312" w:lineRule="auto"/>
              <w:rPr>
                <w:rFonts w:hint="eastAsia" w:ascii="宋体" w:hAnsi="宋体" w:eastAsia="宋体" w:cs="宋体"/>
                <w:sz w:val="21"/>
                <w:szCs w:val="21"/>
              </w:rPr>
            </w:pPr>
            <w:r>
              <w:rPr>
                <w:rFonts w:hint="eastAsia" w:ascii="宋体" w:hAnsi="宋体" w:eastAsia="宋体" w:cs="宋体"/>
                <w:sz w:val="21"/>
                <w:szCs w:val="21"/>
              </w:rPr>
              <w:t>▲(3) 工业机器人核心课程及教学资源1（配套扩展资源方面）提供不少于2种其它不同负载六轴串联机器人的整套本体和各轴本体装配仿真拆装动画演示电子版机器人教学资源；真人拆装六轴串联机器人本体视频录像电子版1种；四自由度机器人本体和各轴装配仿真动画电子版1种；提供六自由度并联机器人本体装配演示仿真动画2种教学课件。</w:t>
            </w:r>
          </w:p>
          <w:p>
            <w:pPr>
              <w:spacing w:line="312" w:lineRule="auto"/>
              <w:rPr>
                <w:rFonts w:hint="eastAsia" w:ascii="宋体" w:hAnsi="宋体" w:eastAsia="宋体" w:cs="宋体"/>
                <w:sz w:val="21"/>
                <w:szCs w:val="21"/>
              </w:rPr>
            </w:pPr>
            <w:r>
              <w:rPr>
                <w:rFonts w:hint="eastAsia" w:ascii="宋体" w:hAnsi="宋体" w:eastAsia="宋体" w:cs="宋体"/>
                <w:sz w:val="21"/>
                <w:szCs w:val="21"/>
              </w:rPr>
              <w:t>22.提供到厂家技术培训。</w:t>
            </w:r>
          </w:p>
        </w:tc>
        <w:tc>
          <w:tcPr>
            <w:tcW w:w="675"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套</w:t>
            </w:r>
          </w:p>
        </w:tc>
        <w:tc>
          <w:tcPr>
            <w:tcW w:w="510"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55" w:type="dxa"/>
            <w:tcBorders>
              <w:top w:val="single" w:color="auto" w:sz="4" w:space="0"/>
              <w:left w:val="nil"/>
              <w:bottom w:val="single" w:color="auto" w:sz="4" w:space="0"/>
              <w:right w:val="single" w:color="auto" w:sz="8" w:space="0"/>
            </w:tcBorders>
            <w:shd w:val="clear" w:color="auto" w:fill="auto"/>
            <w:noWrap w:val="0"/>
            <w:vAlign w:val="center"/>
          </w:tcPr>
          <w:p>
            <w:pPr>
              <w:widowControl/>
              <w:rPr>
                <w:rFonts w:hint="eastAsia" w:ascii="宋体" w:hAnsi="宋体" w:eastAsia="宋体" w:cs="宋体"/>
                <w:sz w:val="21"/>
                <w:szCs w:val="21"/>
              </w:rPr>
            </w:pPr>
            <w:r>
              <w:rPr>
                <w:rFonts w:hint="eastAsia" w:ascii="宋体" w:hAnsi="宋体" w:eastAsia="宋体" w:cs="宋体"/>
                <w:sz w:val="21"/>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w:t>
      </w:r>
      <w:r>
        <w:rPr>
          <w:rFonts w:hint="eastAsia" w:cs="宋体" w:asciiTheme="minorEastAsia" w:hAnsiTheme="minorEastAsia"/>
          <w:b/>
          <w:color w:val="000000"/>
          <w:kern w:val="0"/>
          <w:sz w:val="24"/>
          <w:szCs w:val="24"/>
          <w:highlight w:val="none"/>
          <w:lang w:val="zh-CN"/>
        </w:rPr>
        <w:t>采购标的的其他技术、服务等要求</w:t>
      </w:r>
    </w:p>
    <w:p>
      <w:pPr>
        <w:numPr>
          <w:ilvl w:val="0"/>
          <w:numId w:val="0"/>
        </w:numPr>
        <w:wordWrap w:val="0"/>
        <w:topLinePunct/>
        <w:spacing w:line="360" w:lineRule="auto"/>
        <w:ind w:firstLine="480" w:firstLineChars="200"/>
        <w:rPr>
          <w:rFonts w:hint="eastAsia" w:ascii="宋体" w:cs="宋体"/>
          <w:b/>
          <w:sz w:val="24"/>
          <w:highlight w:val="none"/>
          <w:lang w:val="zh-CN"/>
        </w:rPr>
      </w:pPr>
      <w:r>
        <w:rPr>
          <w:rFonts w:hint="eastAsia" w:ascii="宋体" w:cs="宋体"/>
          <w:sz w:val="24"/>
          <w:highlight w:val="none"/>
          <w:lang w:val="en-US" w:eastAsia="zh-CN"/>
        </w:rPr>
        <w:t>1、</w:t>
      </w:r>
      <w:r>
        <w:rPr>
          <w:rFonts w:hint="eastAsia" w:ascii="宋体" w:cs="宋体"/>
          <w:sz w:val="24"/>
          <w:highlight w:val="none"/>
          <w:lang w:val="zh-CN"/>
        </w:rPr>
        <w:t>投标人须明确投标产品的厂家、产地、品牌、型号、详细参数，</w:t>
      </w:r>
      <w:r>
        <w:rPr>
          <w:rFonts w:hint="eastAsia" w:ascii="宋体" w:cs="宋体"/>
          <w:b/>
          <w:sz w:val="24"/>
          <w:highlight w:val="none"/>
          <w:lang w:val="zh-CN"/>
        </w:rPr>
        <w:t>否则为无效投标。</w:t>
      </w:r>
    </w:p>
    <w:p>
      <w:pPr>
        <w:widowControl/>
        <w:spacing w:line="360" w:lineRule="atLeast"/>
        <w:ind w:firstLine="480" w:firstLineChars="200"/>
        <w:jc w:val="left"/>
        <w:rPr>
          <w:lang w:val="zh-CN"/>
        </w:rPr>
      </w:pPr>
      <w:r>
        <w:rPr>
          <w:rFonts w:hint="eastAsia" w:ascii="宋体" w:cs="宋体"/>
          <w:sz w:val="24"/>
          <w:highlight w:val="none"/>
          <w:lang w:val="zh-CN"/>
        </w:rPr>
        <w:t>2、所有产品免费质保期3年。</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投标人应就每包完整投标，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4、</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额A包：139000元；B包：325000元；C 包：650000元。最高限价A包：139000元；B包：325000元；C 包：650000元。超出最高限价的投标无效。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2、支付时间及条件：设备到货经安装调试，验收合格后付总价的90%，剩余10%满一年无质量问题一次付清。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rPr>
              <w:t>机电、电气实训设备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094</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rPr>
              <w:t>A包：光伏发电控制系统实训考核装置；B包：工业机器人拆装实训设备；C包：工业机器人技术应用系统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eastAsiaTheme="minorEastAsia"/>
                <w:color w:val="000000"/>
                <w:sz w:val="21"/>
                <w:szCs w:val="21"/>
                <w:shd w:val="clear" w:color="auto" w:fill="FFFFFF"/>
              </w:rPr>
              <w:t>许昌电气职业学院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名称：许昌电气职业学院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地址：许昌市魏文路与永昌大道交汇处</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 李鹏飞                   电话：13733612696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shd w:val="clear" w:color="auto" w:fill="FFFFFF"/>
              </w:rPr>
              <w:t>A包：139000元；B包：325000元；C包：650000元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szCs w:val="21"/>
                <w:lang w:val="zh-CN"/>
              </w:rPr>
              <w:t>金额：</w:t>
            </w:r>
            <w:r>
              <w:rPr>
                <w:rFonts w:hint="eastAsia" w:cs="仿宋_GB2312" w:asciiTheme="minorEastAsia" w:hAnsiTheme="minorEastAsia" w:eastAsiaTheme="minorEastAsia"/>
                <w:color w:val="000000"/>
                <w:sz w:val="21"/>
                <w:szCs w:val="21"/>
                <w:shd w:val="clear" w:color="auto" w:fill="FFFFFF"/>
              </w:rPr>
              <w:t>A包：</w:t>
            </w:r>
            <w:r>
              <w:rPr>
                <w:rFonts w:hint="eastAsia" w:cs="仿宋_GB2312" w:asciiTheme="minorEastAsia" w:hAnsiTheme="minorEastAsia"/>
                <w:color w:val="000000"/>
                <w:sz w:val="21"/>
                <w:szCs w:val="21"/>
                <w:shd w:val="clear" w:color="auto" w:fill="FFFFFF"/>
                <w:lang w:val="en-US" w:eastAsia="zh-CN"/>
              </w:rPr>
              <w:t>贰仟</w:t>
            </w:r>
            <w:r>
              <w:rPr>
                <w:rFonts w:hint="eastAsia" w:cs="仿宋_GB2312" w:asciiTheme="minorEastAsia" w:hAnsiTheme="minorEastAsia" w:eastAsiaTheme="minorEastAsia"/>
                <w:color w:val="000000"/>
                <w:sz w:val="21"/>
                <w:szCs w:val="21"/>
                <w:shd w:val="clear" w:color="auto" w:fill="FFFFFF"/>
              </w:rPr>
              <w:t>元</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2000</w:t>
            </w:r>
            <w:r>
              <w:rPr>
                <w:rFonts w:hint="eastAsia" w:cs="仿宋_GB2312" w:asciiTheme="minorEastAsia" w:hAnsiTheme="minorEastAsia"/>
                <w:szCs w:val="21"/>
                <w:lang w:val="zh-CN"/>
              </w:rPr>
              <w:t>元 ）</w:t>
            </w:r>
            <w:r>
              <w:rPr>
                <w:rFonts w:hint="eastAsia" w:cs="仿宋_GB2312" w:asciiTheme="minorEastAsia" w:hAnsiTheme="minorEastAsia" w:eastAsiaTheme="minorEastAsia"/>
                <w:color w:val="000000"/>
                <w:sz w:val="21"/>
                <w:szCs w:val="21"/>
                <w:shd w:val="clear" w:color="auto" w:fill="FFFFFF"/>
              </w:rPr>
              <w:t>；</w:t>
            </w:r>
          </w:p>
          <w:p>
            <w:pPr>
              <w:tabs>
                <w:tab w:val="left" w:pos="1260"/>
              </w:tabs>
              <w:autoSpaceDE w:val="0"/>
              <w:autoSpaceDN w:val="0"/>
              <w:adjustRightInd w:val="0"/>
              <w:spacing w:line="360" w:lineRule="auto"/>
              <w:ind w:firstLine="630" w:firstLineChars="300"/>
              <w:contextualSpacing/>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B包：</w:t>
            </w:r>
            <w:r>
              <w:rPr>
                <w:rFonts w:hint="eastAsia" w:cs="仿宋_GB2312" w:asciiTheme="minorEastAsia" w:hAnsiTheme="minorEastAsia"/>
                <w:color w:val="000000"/>
                <w:sz w:val="21"/>
                <w:szCs w:val="21"/>
                <w:shd w:val="clear" w:color="auto" w:fill="FFFFFF"/>
                <w:lang w:eastAsia="zh-CN"/>
              </w:rPr>
              <w:t>陆仟</w:t>
            </w:r>
            <w:r>
              <w:rPr>
                <w:rFonts w:hint="eastAsia" w:cs="仿宋_GB2312" w:asciiTheme="minorEastAsia" w:hAnsiTheme="minorEastAsia" w:eastAsiaTheme="minorEastAsia"/>
                <w:color w:val="000000"/>
                <w:sz w:val="21"/>
                <w:szCs w:val="21"/>
                <w:shd w:val="clear" w:color="auto" w:fill="FFFFFF"/>
              </w:rPr>
              <w:t>元</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6000</w:t>
            </w:r>
            <w:r>
              <w:rPr>
                <w:rFonts w:hint="eastAsia" w:cs="仿宋_GB2312" w:asciiTheme="minorEastAsia" w:hAnsiTheme="minorEastAsia"/>
                <w:szCs w:val="21"/>
                <w:lang w:val="zh-CN"/>
              </w:rPr>
              <w:t>元 ）</w:t>
            </w:r>
            <w:r>
              <w:rPr>
                <w:rFonts w:hint="eastAsia" w:cs="仿宋_GB2312" w:asciiTheme="minorEastAsia" w:hAnsiTheme="minorEastAsia" w:eastAsiaTheme="minorEastAsia"/>
                <w:color w:val="000000"/>
                <w:sz w:val="21"/>
                <w:szCs w:val="21"/>
                <w:shd w:val="clear" w:color="auto" w:fill="FFFFFF"/>
              </w:rPr>
              <w:t>；</w:t>
            </w:r>
          </w:p>
          <w:p>
            <w:pPr>
              <w:tabs>
                <w:tab w:val="left" w:pos="1260"/>
              </w:tabs>
              <w:autoSpaceDE w:val="0"/>
              <w:autoSpaceDN w:val="0"/>
              <w:adjustRightInd w:val="0"/>
              <w:spacing w:line="360" w:lineRule="auto"/>
              <w:ind w:firstLine="630" w:firstLineChars="300"/>
              <w:contextualSpacing/>
              <w:rPr>
                <w:rFonts w:cs="仿宋_GB2312" w:asciiTheme="minorEastAsia" w:hAnsiTheme="minorEastAsia"/>
                <w:szCs w:val="21"/>
                <w:lang w:val="zh-CN"/>
              </w:rPr>
            </w:pPr>
            <w:r>
              <w:rPr>
                <w:rFonts w:hint="eastAsia" w:cs="仿宋_GB2312" w:asciiTheme="minorEastAsia" w:hAnsiTheme="minorEastAsia" w:eastAsiaTheme="minorEastAsia"/>
                <w:color w:val="000000"/>
                <w:sz w:val="21"/>
                <w:szCs w:val="21"/>
                <w:shd w:val="clear" w:color="auto" w:fill="FFFFFF"/>
              </w:rPr>
              <w:t>C包：</w:t>
            </w:r>
            <w:r>
              <w:rPr>
                <w:rFonts w:hint="eastAsia" w:cs="仿宋_GB2312" w:asciiTheme="minorEastAsia" w:hAnsiTheme="minorEastAsia"/>
                <w:color w:val="000000"/>
                <w:sz w:val="21"/>
                <w:szCs w:val="21"/>
                <w:shd w:val="clear" w:color="auto" w:fill="FFFFFF"/>
                <w:lang w:eastAsia="zh-CN"/>
              </w:rPr>
              <w:t>壹万叁仟</w:t>
            </w:r>
            <w:r>
              <w:rPr>
                <w:rFonts w:hint="eastAsia" w:cs="仿宋_GB2312" w:asciiTheme="minorEastAsia" w:hAnsiTheme="minorEastAsia" w:eastAsiaTheme="minorEastAsia"/>
                <w:color w:val="000000"/>
                <w:sz w:val="21"/>
                <w:szCs w:val="21"/>
                <w:shd w:val="clear" w:color="auto" w:fill="FFFFFF"/>
              </w:rPr>
              <w:t>元</w:t>
            </w:r>
            <w:r>
              <w:rPr>
                <w:rFonts w:hint="eastAsia" w:cs="仿宋_GB2312" w:asciiTheme="minorEastAsia" w:hAnsiTheme="minorEastAsia"/>
                <w:szCs w:val="21"/>
                <w:lang w:val="zh-CN"/>
              </w:rPr>
              <w:t xml:space="preserve">（¥ </w:t>
            </w:r>
            <w:r>
              <w:rPr>
                <w:rFonts w:hint="eastAsia" w:cs="仿宋_GB2312" w:asciiTheme="minorEastAsia" w:hAnsiTheme="minorEastAsia"/>
                <w:szCs w:val="21"/>
                <w:lang w:val="en-US" w:eastAsia="zh-CN"/>
              </w:rPr>
              <w:t>13000</w:t>
            </w:r>
            <w:r>
              <w:rPr>
                <w:rFonts w:hint="eastAsia" w:cs="仿宋_GB2312" w:asciiTheme="minorEastAsia" w:hAnsiTheme="minorEastAsia"/>
                <w:szCs w:val="21"/>
                <w:lang w:val="zh-CN"/>
              </w:rPr>
              <w:t xml:space="preserve">元 ）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41"/>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1"/>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1"/>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1"/>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41"/>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41"/>
        <w:numPr>
          <w:ilvl w:val="0"/>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1"/>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1"/>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1"/>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9"/>
                <w:rFonts w:hint="eastAsia" w:asciiTheme="minorEastAsia" w:hAnsiTheme="minorEastAsia"/>
                <w:bCs/>
                <w:szCs w:val="21"/>
                <w:highlight w:val="none"/>
              </w:rPr>
              <w:t>www.creditchina.gov.cn</w:t>
            </w:r>
            <w:r>
              <w:rPr>
                <w:rStyle w:val="29"/>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9"/>
                <w:rFonts w:asciiTheme="minorEastAsia" w:hAnsiTheme="minorEastAsia"/>
                <w:bCs/>
                <w:szCs w:val="21"/>
                <w:highlight w:val="none"/>
              </w:rPr>
              <w:t>www.gsxt.gov.cn</w:t>
            </w:r>
            <w:r>
              <w:rPr>
                <w:rStyle w:val="29"/>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p>
      <w:pPr>
        <w:widowControl/>
        <w:spacing w:line="360" w:lineRule="atLeast"/>
        <w:ind w:firstLine="600"/>
        <w:jc w:val="left"/>
        <w:rPr>
          <w:rFonts w:hint="eastAsia" w:cs="仿宋_GB2312" w:asciiTheme="minorEastAsia" w:hAnsiTheme="minorEastAsia" w:eastAsiaTheme="minorEastAsia"/>
          <w:b/>
          <w:sz w:val="21"/>
          <w:szCs w:val="21"/>
          <w:lang w:val="zh-CN"/>
        </w:rPr>
      </w:pPr>
      <w:r>
        <w:rPr>
          <w:rFonts w:hint="eastAsia" w:ascii="仿宋" w:hAnsi="仿宋" w:eastAsia="仿宋" w:cs="仿宋"/>
          <w:color w:val="000000"/>
          <w:kern w:val="0"/>
          <w:sz w:val="30"/>
          <w:szCs w:val="30"/>
          <w:shd w:val="clear" w:color="auto" w:fill="FFFFFF"/>
          <w:lang w:bidi="ar"/>
        </w:rPr>
        <w:t>A包：</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23</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19</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8</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23</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提供2016以来类似项目业绩，中标通知书、合同及验收报告齐全的，每个3分，满分12分。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1、投标人提供2016年1月1日以来信用评级机构出具的有效的企业信用报告，等级为AAA级的得3分；AA级的得2分；A级的得1分。</w:t>
            </w:r>
          </w:p>
          <w:p>
            <w:pPr>
              <w:spacing w:line="360" w:lineRule="auto"/>
              <w:rPr>
                <w:rFonts w:hint="eastAsia" w:asciiTheme="minorEastAsia" w:hAnsiTheme="minorEastAsia"/>
                <w:szCs w:val="21"/>
                <w:lang w:val="zh-CN"/>
              </w:rPr>
            </w:pPr>
            <w:r>
              <w:rPr>
                <w:rFonts w:hint="eastAsia" w:asciiTheme="minorEastAsia" w:hAnsiTheme="minorEastAsia"/>
                <w:szCs w:val="21"/>
              </w:rPr>
              <w:t>2、投标人提供质量管理体系认证、环境管理体系认证、职业健康安全管理体系认证证书复印件，每提供一份得2分，满分6分。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投标文件规范程度</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装订规范、文字清晰、无差错1分。</w:t>
            </w:r>
          </w:p>
          <w:p>
            <w:pPr>
              <w:spacing w:line="360" w:lineRule="auto"/>
              <w:rPr>
                <w:rFonts w:hint="eastAsia" w:asciiTheme="minorEastAsia" w:hAnsiTheme="minorEastAsia"/>
                <w:szCs w:val="21"/>
                <w:lang w:val="zh-CN"/>
              </w:rPr>
            </w:pPr>
            <w:r>
              <w:rPr>
                <w:rFonts w:hint="eastAsia" w:asciiTheme="minorEastAsia" w:hAnsiTheme="minorEastAsia"/>
                <w:szCs w:val="21"/>
              </w:rPr>
              <w:t>所提供资料准确完整1分。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19</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1、不满足招标文件技术指标要求和商务条款规定的为无效投标。</w:t>
            </w:r>
          </w:p>
          <w:p>
            <w:pPr>
              <w:spacing w:line="360" w:lineRule="auto"/>
              <w:rPr>
                <w:rFonts w:hint="eastAsia" w:asciiTheme="minorEastAsia" w:hAnsiTheme="minorEastAsia"/>
                <w:szCs w:val="21"/>
              </w:rPr>
            </w:pPr>
            <w:r>
              <w:rPr>
                <w:rFonts w:hint="eastAsia" w:asciiTheme="minorEastAsia" w:hAnsiTheme="minorEastAsia"/>
                <w:szCs w:val="21"/>
              </w:rPr>
              <w:t>2、货物需求中带▲产品技术参数实质性优于招标文件一项的加1分，满分15分。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综合实力</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投标人提供光伏并网发电系统监控软件著作权证书复印件得4分。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en-GB"/>
              </w:rPr>
            </w:pPr>
            <w:r>
              <w:rPr>
                <w:rFonts w:hint="eastAsia" w:asciiTheme="minorEastAsia" w:hAnsiTheme="minorEastAsia"/>
                <w:szCs w:val="21"/>
                <w:lang w:val="en-GB"/>
              </w:rPr>
              <w:t>1、提供免费质量保障，满足3年免费质保的基础上，每延长1年加</w:t>
            </w:r>
            <w:r>
              <w:rPr>
                <w:rFonts w:hint="eastAsia" w:asciiTheme="minorEastAsia" w:hAnsiTheme="minorEastAsia"/>
                <w:szCs w:val="21"/>
              </w:rPr>
              <w:t>1</w:t>
            </w:r>
            <w:r>
              <w:rPr>
                <w:rFonts w:hint="eastAsia" w:asciiTheme="minorEastAsia" w:hAnsiTheme="minorEastAsia"/>
                <w:szCs w:val="21"/>
                <w:lang w:val="en-GB"/>
              </w:rPr>
              <w:t>分，共</w:t>
            </w:r>
            <w:r>
              <w:rPr>
                <w:rFonts w:hint="eastAsia" w:asciiTheme="minorEastAsia" w:hAnsiTheme="minorEastAsia"/>
                <w:szCs w:val="21"/>
              </w:rPr>
              <w:t>3</w:t>
            </w:r>
            <w:r>
              <w:rPr>
                <w:rFonts w:hint="eastAsia" w:asciiTheme="minorEastAsia" w:hAnsiTheme="minorEastAsia"/>
                <w:szCs w:val="21"/>
                <w:lang w:val="en-GB"/>
              </w:rPr>
              <w:t>分。</w:t>
            </w:r>
          </w:p>
          <w:p>
            <w:pPr>
              <w:spacing w:line="360" w:lineRule="auto"/>
              <w:rPr>
                <w:rFonts w:hint="eastAsia" w:asciiTheme="minorEastAsia" w:hAnsiTheme="minorEastAsia"/>
                <w:szCs w:val="21"/>
                <w:lang w:val="en-GB"/>
              </w:rPr>
            </w:pPr>
            <w:r>
              <w:rPr>
                <w:rFonts w:hint="eastAsia" w:asciiTheme="minorEastAsia" w:hAnsiTheme="minorEastAsia"/>
                <w:szCs w:val="21"/>
                <w:lang w:val="en-GB"/>
              </w:rPr>
              <w:t>2、技术支持、售后服务程序合理，人员配备技术力量强，故障响应时间小于2小时，上门时间小于8小时，维修和更换时间小于24小时，得</w:t>
            </w:r>
            <w:r>
              <w:rPr>
                <w:rFonts w:hint="eastAsia" w:asciiTheme="minorEastAsia" w:hAnsiTheme="minorEastAsia"/>
                <w:szCs w:val="21"/>
              </w:rPr>
              <w:t>3</w:t>
            </w:r>
            <w:r>
              <w:rPr>
                <w:rFonts w:hint="eastAsia" w:asciiTheme="minorEastAsia" w:hAnsiTheme="minorEastAsia"/>
                <w:szCs w:val="21"/>
                <w:lang w:val="en-GB"/>
              </w:rPr>
              <w:t>分，不满足不得分。</w:t>
            </w:r>
          </w:p>
          <w:p>
            <w:pPr>
              <w:spacing w:line="360" w:lineRule="auto"/>
              <w:rPr>
                <w:rFonts w:hint="eastAsia" w:asciiTheme="minorEastAsia" w:hAnsiTheme="minorEastAsia"/>
                <w:szCs w:val="21"/>
              </w:rPr>
            </w:pPr>
            <w:r>
              <w:rPr>
                <w:rFonts w:hint="eastAsia" w:asciiTheme="minorEastAsia" w:hAnsiTheme="minorEastAsia"/>
                <w:szCs w:val="21"/>
              </w:rPr>
              <w:t>3、投标文件中提供详细的人员培训方案，得2分，否则不得分。</w:t>
            </w:r>
          </w:p>
        </w:tc>
      </w:tr>
    </w:tbl>
    <w:p>
      <w:pPr>
        <w:widowControl/>
        <w:spacing w:line="360" w:lineRule="atLeast"/>
        <w:ind w:firstLine="600"/>
        <w:jc w:val="left"/>
        <w:rPr>
          <w:rFonts w:hint="eastAsia" w:cs="仿宋_GB2312" w:asciiTheme="minorEastAsia" w:hAnsiTheme="minorEastAsia" w:eastAsiaTheme="minorEastAsia"/>
          <w:b/>
          <w:sz w:val="21"/>
          <w:szCs w:val="21"/>
          <w:lang w:val="zh-CN"/>
        </w:rPr>
      </w:pPr>
      <w:r>
        <w:rPr>
          <w:rFonts w:hint="eastAsia" w:ascii="仿宋" w:hAnsi="仿宋" w:eastAsia="仿宋" w:cs="仿宋"/>
          <w:color w:val="000000"/>
          <w:kern w:val="0"/>
          <w:sz w:val="30"/>
          <w:szCs w:val="30"/>
          <w:shd w:val="clear" w:color="auto" w:fill="FFFFFF"/>
          <w:lang w:val="en-US" w:eastAsia="zh-CN" w:bidi="ar"/>
        </w:rPr>
        <w:t>B</w:t>
      </w:r>
      <w:r>
        <w:rPr>
          <w:rFonts w:hint="eastAsia" w:ascii="仿宋" w:hAnsi="仿宋" w:eastAsia="仿宋" w:cs="仿宋"/>
          <w:color w:val="000000"/>
          <w:kern w:val="0"/>
          <w:sz w:val="30"/>
          <w:szCs w:val="30"/>
          <w:shd w:val="clear" w:color="auto" w:fill="FFFFFF"/>
          <w:lang w:bidi="ar"/>
        </w:rPr>
        <w:t>包：</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23</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18</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23</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提供2016以来类似项目业绩，中标通知书、合同及验收报告齐全的，每个3分，满分12分。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1、供应商提供2016年1月1日以来信用评级机构出具的有效的企业信用报告，等级为AAA级的得3分；AA级的得2分；A级的得1分。</w:t>
            </w:r>
          </w:p>
          <w:p>
            <w:pPr>
              <w:spacing w:line="360" w:lineRule="auto"/>
              <w:rPr>
                <w:rFonts w:hint="eastAsia" w:asciiTheme="minorEastAsia" w:hAnsiTheme="minorEastAsia"/>
                <w:szCs w:val="21"/>
                <w:lang w:val="zh-CN"/>
              </w:rPr>
            </w:pPr>
            <w:r>
              <w:rPr>
                <w:rFonts w:hint="eastAsia" w:asciiTheme="minorEastAsia" w:hAnsiTheme="minorEastAsia"/>
                <w:szCs w:val="21"/>
              </w:rPr>
              <w:t>2、供应商提供质量管理体系认证、环境管理体系认证、职业健康安全管理体系认证证书复印件，每提供一份得2分，满分6分。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投标文件规范程度</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装订规范、文字清晰、无差错1分。</w:t>
            </w:r>
          </w:p>
          <w:p>
            <w:pPr>
              <w:spacing w:line="360" w:lineRule="auto"/>
              <w:rPr>
                <w:rFonts w:hint="eastAsia" w:asciiTheme="minorEastAsia" w:hAnsiTheme="minorEastAsia"/>
                <w:szCs w:val="21"/>
                <w:lang w:val="zh-CN"/>
              </w:rPr>
            </w:pPr>
            <w:r>
              <w:rPr>
                <w:rFonts w:hint="eastAsia" w:asciiTheme="minorEastAsia" w:hAnsiTheme="minorEastAsia"/>
                <w:szCs w:val="21"/>
              </w:rPr>
              <w:t>所提供资料准确完整1分。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18</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1、不满足招标文件技术指标要求和商务条款规定的为无效投标。</w:t>
            </w:r>
          </w:p>
          <w:p>
            <w:pPr>
              <w:spacing w:line="360" w:lineRule="auto"/>
              <w:rPr>
                <w:rFonts w:hint="eastAsia" w:asciiTheme="minorEastAsia" w:hAnsiTheme="minorEastAsia"/>
                <w:szCs w:val="21"/>
              </w:rPr>
            </w:pPr>
            <w:r>
              <w:rPr>
                <w:rFonts w:hint="eastAsia" w:asciiTheme="minorEastAsia" w:hAnsiTheme="minorEastAsia"/>
                <w:szCs w:val="21"/>
              </w:rPr>
              <w:t>2、货物需求中带▲产品技术参数实质性优于招标文件一项的加2分，满分10分。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综合实力</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pStyle w:val="41"/>
              <w:spacing w:line="312" w:lineRule="auto"/>
              <w:ind w:firstLine="0" w:firstLineChars="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GB" w:eastAsia="zh-CN" w:bidi="ar-SA"/>
              </w:rPr>
              <w:t>投标人提供工业机器人电气拆装仿真软件著作权证书复印件、机器人拆装软件著作权复印件。每提供一份得</w:t>
            </w:r>
            <w:r>
              <w:rPr>
                <w:rFonts w:hint="eastAsia" w:asciiTheme="minorEastAsia" w:hAnsiTheme="minorEastAsia" w:cstheme="minorBidi"/>
                <w:kern w:val="2"/>
                <w:sz w:val="21"/>
                <w:szCs w:val="21"/>
                <w:lang w:val="en-US" w:eastAsia="zh-CN" w:bidi="ar-SA"/>
              </w:rPr>
              <w:t>4</w:t>
            </w:r>
            <w:r>
              <w:rPr>
                <w:rFonts w:hint="eastAsia" w:asciiTheme="minorEastAsia" w:hAnsiTheme="minorEastAsia" w:eastAsiaTheme="minorEastAsia" w:cstheme="minorBidi"/>
                <w:kern w:val="2"/>
                <w:sz w:val="21"/>
                <w:szCs w:val="21"/>
                <w:lang w:val="en-GB" w:eastAsia="zh-CN" w:bidi="ar-SA"/>
              </w:rPr>
              <w:t>分，满分</w:t>
            </w:r>
            <w:r>
              <w:rPr>
                <w:rFonts w:hint="eastAsia" w:asciiTheme="minorEastAsia" w:hAnsiTheme="minorEastAsia" w:eastAsiaTheme="minorEastAsia" w:cstheme="minorBidi"/>
                <w:kern w:val="2"/>
                <w:sz w:val="21"/>
                <w:szCs w:val="21"/>
                <w:lang w:val="en-US" w:eastAsia="zh-CN" w:bidi="ar-SA"/>
              </w:rPr>
              <w:t>8</w:t>
            </w:r>
            <w:r>
              <w:rPr>
                <w:rFonts w:hint="eastAsia" w:asciiTheme="minorEastAsia" w:hAnsiTheme="minorEastAsia" w:eastAsiaTheme="minorEastAsia" w:cstheme="minorBidi"/>
                <w:kern w:val="2"/>
                <w:sz w:val="21"/>
                <w:szCs w:val="21"/>
                <w:lang w:val="en-GB"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Bidi"/>
                <w:kern w:val="2"/>
                <w:sz w:val="21"/>
                <w:szCs w:val="21"/>
                <w:lang w:val="en-GB" w:eastAsia="zh-CN" w:bidi="ar-SA"/>
              </w:rPr>
            </w:pPr>
            <w:r>
              <w:rPr>
                <w:rFonts w:hint="eastAsia" w:asciiTheme="minorEastAsia" w:hAnsiTheme="minorEastAsia" w:eastAsiaTheme="minorEastAsia" w:cstheme="minorBidi"/>
                <w:kern w:val="2"/>
                <w:sz w:val="21"/>
                <w:szCs w:val="21"/>
                <w:lang w:val="en-GB" w:eastAsia="zh-CN" w:bidi="ar-SA"/>
              </w:rPr>
              <w:t>1、提供免费质量保障，满足最低3年免费质保的基础上，每延长1年加</w:t>
            </w:r>
            <w:r>
              <w:rPr>
                <w:rFonts w:hint="eastAsia" w:asciiTheme="minorEastAsia" w:hAnsiTheme="minorEastAsia" w:eastAsiaTheme="minorEastAsia" w:cstheme="minorBidi"/>
                <w:kern w:val="2"/>
                <w:sz w:val="21"/>
                <w:szCs w:val="21"/>
                <w:lang w:val="en-US" w:eastAsia="zh-CN" w:bidi="ar-SA"/>
              </w:rPr>
              <w:t>1</w:t>
            </w:r>
            <w:r>
              <w:rPr>
                <w:rFonts w:hint="eastAsia" w:asciiTheme="minorEastAsia" w:hAnsiTheme="minorEastAsia" w:eastAsiaTheme="minorEastAsia" w:cstheme="minorBidi"/>
                <w:kern w:val="2"/>
                <w:sz w:val="21"/>
                <w:szCs w:val="21"/>
                <w:lang w:val="en-GB" w:eastAsia="zh-CN" w:bidi="ar-SA"/>
              </w:rPr>
              <w:t>分，共</w:t>
            </w:r>
            <w:r>
              <w:rPr>
                <w:rFonts w:hint="eastAsia" w:asciiTheme="minorEastAsia" w:hAnsiTheme="minorEastAsia" w:eastAsiaTheme="minorEastAsia" w:cstheme="minorBidi"/>
                <w:kern w:val="2"/>
                <w:sz w:val="21"/>
                <w:szCs w:val="21"/>
                <w:lang w:val="en-US" w:eastAsia="zh-CN" w:bidi="ar-SA"/>
              </w:rPr>
              <w:t>3</w:t>
            </w:r>
            <w:r>
              <w:rPr>
                <w:rFonts w:hint="eastAsia" w:asciiTheme="minorEastAsia" w:hAnsiTheme="minorEastAsia" w:eastAsiaTheme="minorEastAsia" w:cstheme="minorBidi"/>
                <w:kern w:val="2"/>
                <w:sz w:val="21"/>
                <w:szCs w:val="21"/>
                <w:lang w:val="en-GB" w:eastAsia="zh-CN" w:bidi="ar-SA"/>
              </w:rPr>
              <w:t>分。</w:t>
            </w:r>
          </w:p>
          <w:p>
            <w:pPr>
              <w:spacing w:line="360" w:lineRule="auto"/>
              <w:rPr>
                <w:rFonts w:hint="eastAsia" w:asciiTheme="minorEastAsia" w:hAnsiTheme="minorEastAsia" w:eastAsiaTheme="minorEastAsia" w:cstheme="minorBidi"/>
                <w:kern w:val="2"/>
                <w:sz w:val="21"/>
                <w:szCs w:val="21"/>
                <w:lang w:val="en-GB" w:eastAsia="zh-CN" w:bidi="ar-SA"/>
              </w:rPr>
            </w:pPr>
            <w:r>
              <w:rPr>
                <w:rFonts w:hint="eastAsia" w:asciiTheme="minorEastAsia" w:hAnsiTheme="minorEastAsia" w:eastAsiaTheme="minorEastAsia" w:cstheme="minorBidi"/>
                <w:kern w:val="2"/>
                <w:sz w:val="21"/>
                <w:szCs w:val="21"/>
                <w:lang w:val="en-GB" w:eastAsia="zh-CN" w:bidi="ar-SA"/>
              </w:rPr>
              <w:t>2、技术支持、售后服务程序合理，人员配备技术力量强，故障响应时间小于2小时，上门时间小于8小时，维修和更换时间小于24小时，得</w:t>
            </w:r>
            <w:r>
              <w:rPr>
                <w:rFonts w:hint="eastAsia" w:asciiTheme="minorEastAsia" w:hAnsiTheme="minorEastAsia" w:eastAsiaTheme="minorEastAsia" w:cstheme="minorBidi"/>
                <w:kern w:val="2"/>
                <w:sz w:val="21"/>
                <w:szCs w:val="21"/>
                <w:lang w:val="en-US" w:eastAsia="zh-CN" w:bidi="ar-SA"/>
              </w:rPr>
              <w:t>3</w:t>
            </w:r>
            <w:r>
              <w:rPr>
                <w:rFonts w:hint="eastAsia" w:asciiTheme="minorEastAsia" w:hAnsiTheme="minorEastAsia" w:eastAsiaTheme="minorEastAsia" w:cstheme="minorBidi"/>
                <w:kern w:val="2"/>
                <w:sz w:val="21"/>
                <w:szCs w:val="21"/>
                <w:lang w:val="en-GB" w:eastAsia="zh-CN" w:bidi="ar-SA"/>
              </w:rPr>
              <w:t>分，不满足不得分。</w:t>
            </w:r>
          </w:p>
          <w:p>
            <w:pPr>
              <w:spacing w:line="360" w:lineRule="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3、投标文件中提供详细的人员培训方案，得3分，否则不得分。</w:t>
            </w:r>
          </w:p>
        </w:tc>
      </w:tr>
    </w:tbl>
    <w:p>
      <w:pPr>
        <w:widowControl/>
        <w:spacing w:line="360" w:lineRule="atLeast"/>
        <w:ind w:firstLine="600"/>
        <w:jc w:val="left"/>
        <w:rPr>
          <w:rFonts w:hint="eastAsia" w:cs="仿宋_GB2312" w:asciiTheme="minorEastAsia" w:hAnsiTheme="minorEastAsia" w:eastAsiaTheme="minorEastAsia"/>
          <w:b/>
          <w:sz w:val="21"/>
          <w:szCs w:val="21"/>
          <w:lang w:val="zh-CN"/>
        </w:rPr>
      </w:pPr>
      <w:r>
        <w:rPr>
          <w:rFonts w:hint="eastAsia" w:ascii="仿宋" w:hAnsi="仿宋" w:eastAsia="仿宋" w:cs="仿宋"/>
          <w:color w:val="000000"/>
          <w:kern w:val="0"/>
          <w:sz w:val="30"/>
          <w:szCs w:val="30"/>
          <w:shd w:val="clear" w:color="auto" w:fill="FFFFFF"/>
          <w:lang w:val="en-US" w:eastAsia="zh-CN" w:bidi="ar"/>
        </w:rPr>
        <w:t>C</w:t>
      </w:r>
      <w:r>
        <w:rPr>
          <w:rFonts w:hint="eastAsia" w:ascii="仿宋" w:hAnsi="仿宋" w:eastAsia="仿宋" w:cs="仿宋"/>
          <w:color w:val="000000"/>
          <w:kern w:val="0"/>
          <w:sz w:val="30"/>
          <w:szCs w:val="30"/>
          <w:shd w:val="clear" w:color="auto" w:fill="FFFFFF"/>
          <w:lang w:bidi="ar"/>
        </w:rPr>
        <w:t>包：</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23</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17</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23</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提供2016以来类似项目业绩，中标通知书、合同及验收报告齐全的，每个3分，满分12分。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1、投标人提供2016年1月1日以来信用评级机构出具的有效的企业信用报告，等级为AAA级的得3分；AA级的得2分；A级的得1分。</w:t>
            </w:r>
          </w:p>
          <w:p>
            <w:pPr>
              <w:spacing w:line="360" w:lineRule="auto"/>
              <w:rPr>
                <w:rFonts w:hint="eastAsia" w:asciiTheme="minorEastAsia" w:hAnsiTheme="minorEastAsia"/>
                <w:szCs w:val="21"/>
                <w:lang w:val="zh-CN"/>
              </w:rPr>
            </w:pPr>
            <w:r>
              <w:rPr>
                <w:rFonts w:hint="eastAsia" w:asciiTheme="minorEastAsia" w:hAnsiTheme="minorEastAsia"/>
                <w:szCs w:val="21"/>
              </w:rPr>
              <w:t>2、投标人提供质量管理体系认证、环境管理体系认证、职业健康安全管理体系认证证书复印件，证书需在有效期内且涵盖工业机器人系统设计、制造和柔性制造系统范围，每提供一份得2分，满分6分。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投标文件规范程度</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装订规范、文字清晰、无差错1分。</w:t>
            </w:r>
          </w:p>
          <w:p>
            <w:pPr>
              <w:spacing w:line="360" w:lineRule="auto"/>
              <w:rPr>
                <w:rFonts w:hint="eastAsia" w:asciiTheme="minorEastAsia" w:hAnsiTheme="minorEastAsia"/>
                <w:szCs w:val="21"/>
                <w:lang w:val="zh-CN"/>
              </w:rPr>
            </w:pPr>
            <w:r>
              <w:rPr>
                <w:rFonts w:hint="eastAsia" w:asciiTheme="minorEastAsia" w:hAnsiTheme="minorEastAsia"/>
                <w:szCs w:val="21"/>
              </w:rPr>
              <w:t>所提供资料准确完整1分。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17</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1、不满足招标文件技术指标要求和商务条款规定的为无效投标。</w:t>
            </w:r>
          </w:p>
          <w:p>
            <w:pPr>
              <w:spacing w:line="360" w:lineRule="auto"/>
              <w:rPr>
                <w:rFonts w:hint="eastAsia" w:asciiTheme="minorEastAsia" w:hAnsiTheme="minorEastAsia"/>
                <w:szCs w:val="21"/>
              </w:rPr>
            </w:pPr>
            <w:r>
              <w:rPr>
                <w:rFonts w:hint="eastAsia" w:asciiTheme="minorEastAsia" w:hAnsiTheme="minorEastAsia"/>
                <w:szCs w:val="21"/>
              </w:rPr>
              <w:t>2、货物需求中带▲产品技术参数实质性优于招标文件一项的加1分，满分5分。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综合实力</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1、投标人提供国家行政部门认定的“高新技术企业称号”证书复印件并加盖公章，得6分。</w:t>
            </w:r>
          </w:p>
          <w:p>
            <w:pPr>
              <w:spacing w:line="360" w:lineRule="auto"/>
              <w:rPr>
                <w:rFonts w:hint="eastAsia" w:asciiTheme="minorEastAsia" w:hAnsiTheme="minorEastAsia"/>
                <w:szCs w:val="21"/>
              </w:rPr>
            </w:pPr>
            <w:r>
              <w:rPr>
                <w:rFonts w:hint="eastAsia" w:asciiTheme="minorEastAsia" w:hAnsiTheme="minorEastAsia"/>
                <w:szCs w:val="21"/>
              </w:rPr>
              <w:t>2、投标人提供所投产品完全满足“2019年全国职业院校技能大赛‘工业机器人技术应用’（高职组）”赛项技术平台要求的承诺函并加盖公章的，得6分。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en-GB"/>
              </w:rPr>
            </w:pPr>
            <w:r>
              <w:rPr>
                <w:rFonts w:hint="eastAsia" w:asciiTheme="minorEastAsia" w:hAnsiTheme="minorEastAsia"/>
                <w:szCs w:val="21"/>
                <w:lang w:val="en-GB"/>
              </w:rPr>
              <w:t>1、提供免费质量保障，满足3年免费质保的基础上，每延长1年加</w:t>
            </w:r>
            <w:r>
              <w:rPr>
                <w:rFonts w:hint="eastAsia" w:asciiTheme="minorEastAsia" w:hAnsiTheme="minorEastAsia"/>
                <w:szCs w:val="21"/>
              </w:rPr>
              <w:t>1</w:t>
            </w:r>
            <w:r>
              <w:rPr>
                <w:rFonts w:hint="eastAsia" w:asciiTheme="minorEastAsia" w:hAnsiTheme="minorEastAsia"/>
                <w:szCs w:val="21"/>
                <w:lang w:val="en-GB"/>
              </w:rPr>
              <w:t>分，共</w:t>
            </w:r>
            <w:r>
              <w:rPr>
                <w:rFonts w:hint="eastAsia" w:asciiTheme="minorEastAsia" w:hAnsiTheme="minorEastAsia"/>
                <w:szCs w:val="21"/>
              </w:rPr>
              <w:t>3</w:t>
            </w:r>
            <w:r>
              <w:rPr>
                <w:rFonts w:hint="eastAsia" w:asciiTheme="minorEastAsia" w:hAnsiTheme="minorEastAsia"/>
                <w:szCs w:val="21"/>
                <w:lang w:val="en-GB"/>
              </w:rPr>
              <w:t>分。</w:t>
            </w:r>
          </w:p>
          <w:p>
            <w:pPr>
              <w:spacing w:line="360" w:lineRule="auto"/>
              <w:rPr>
                <w:rFonts w:hint="eastAsia" w:asciiTheme="minorEastAsia" w:hAnsiTheme="minorEastAsia"/>
                <w:szCs w:val="21"/>
                <w:lang w:val="en-GB"/>
              </w:rPr>
            </w:pPr>
            <w:r>
              <w:rPr>
                <w:rFonts w:hint="eastAsia" w:asciiTheme="minorEastAsia" w:hAnsiTheme="minorEastAsia"/>
                <w:szCs w:val="21"/>
                <w:lang w:val="en-GB"/>
              </w:rPr>
              <w:t>2、技术支持、售后服务程序合理，人员配备技术力量强，故障响应时间小于2小时，上门时间小于8小时，维修和更换时间小于24小时，得</w:t>
            </w:r>
            <w:r>
              <w:rPr>
                <w:rFonts w:hint="eastAsia" w:asciiTheme="minorEastAsia" w:hAnsiTheme="minorEastAsia"/>
                <w:szCs w:val="21"/>
              </w:rPr>
              <w:t>3</w:t>
            </w:r>
            <w:r>
              <w:rPr>
                <w:rFonts w:hint="eastAsia" w:asciiTheme="minorEastAsia" w:hAnsiTheme="minorEastAsia"/>
                <w:szCs w:val="21"/>
                <w:lang w:val="en-GB"/>
              </w:rPr>
              <w:t>分，不满足不得分。</w:t>
            </w:r>
          </w:p>
          <w:p>
            <w:pPr>
              <w:spacing w:line="360" w:lineRule="auto"/>
              <w:rPr>
                <w:rFonts w:hint="eastAsia" w:asciiTheme="minorEastAsia" w:hAnsiTheme="minorEastAsia"/>
                <w:szCs w:val="21"/>
              </w:rPr>
            </w:pPr>
            <w:r>
              <w:rPr>
                <w:rFonts w:hint="eastAsia" w:asciiTheme="minorEastAsia" w:hAnsiTheme="minorEastAsia"/>
                <w:szCs w:val="21"/>
              </w:rPr>
              <w:t>3、投标文件中提供详细的人员培训方案，得1分；提供采购人1-2人到厂家免费培训的，得3分，否则不得分。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5"/>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2"/>
        <w:spacing w:before="75" w:after="75" w:line="360" w:lineRule="auto"/>
        <w:rPr>
          <w:rFonts w:hint="eastAsia" w:ascii="宋体" w:hAnsi="宋体" w:eastAsia="微软雅黑"/>
          <w:color w:val="000000"/>
          <w:highlight w:val="none"/>
          <w:u w:val="single"/>
        </w:rPr>
      </w:pP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2"/>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highlight w:val="none"/>
        </w:rPr>
      </w:pPr>
    </w:p>
    <w:p>
      <w:pPr>
        <w:pStyle w:val="15"/>
        <w:spacing w:line="360" w:lineRule="auto"/>
        <w:contextualSpacing/>
        <w:jc w:val="center"/>
        <w:rPr>
          <w:rFonts w:cs="宋体" w:asciiTheme="majorEastAsia" w:hAnsiTheme="majorEastAsia" w:eastAsiaTheme="majorEastAsia"/>
          <w:b/>
          <w:kern w:val="0"/>
          <w:sz w:val="36"/>
          <w:szCs w:val="36"/>
          <w:highlight w:val="none"/>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5"/>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5"/>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5"/>
        <w:adjustRightInd w:val="0"/>
        <w:snapToGrid w:val="0"/>
        <w:spacing w:line="360" w:lineRule="auto"/>
        <w:rPr>
          <w:rFonts w:asciiTheme="minorEastAsia" w:hAnsiTheme="minorEastAsia" w:eastAsiaTheme="minorEastAsia"/>
          <w:sz w:val="21"/>
          <w:szCs w:val="21"/>
          <w:highlight w:val="none"/>
        </w:rPr>
      </w:pPr>
    </w:p>
    <w:p>
      <w:pPr>
        <w:pStyle w:val="15"/>
        <w:adjustRightInd w:val="0"/>
        <w:snapToGrid w:val="0"/>
        <w:spacing w:line="360" w:lineRule="auto"/>
        <w:rPr>
          <w:rFonts w:asciiTheme="minorEastAsia" w:hAnsiTheme="minorEastAsia" w:eastAsiaTheme="minorEastAsia"/>
          <w:sz w:val="21"/>
          <w:szCs w:val="21"/>
          <w:highlight w:val="none"/>
        </w:rPr>
      </w:pPr>
    </w:p>
    <w:p>
      <w:pPr>
        <w:pStyle w:val="15"/>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3"/>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3"/>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3"/>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3"/>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3"/>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3"/>
        <w:spacing w:line="480" w:lineRule="auto"/>
        <w:ind w:firstLine="472" w:firstLineChars="225"/>
        <w:jc w:val="left"/>
        <w:rPr>
          <w:rFonts w:asciiTheme="minorEastAsia" w:hAnsiTheme="minorEastAsia"/>
          <w:color w:val="000000"/>
          <w:sz w:val="21"/>
          <w:szCs w:val="21"/>
          <w:highlight w:val="none"/>
        </w:rPr>
      </w:pPr>
    </w:p>
    <w:p>
      <w:pPr>
        <w:pStyle w:val="43"/>
        <w:spacing w:line="480" w:lineRule="auto"/>
        <w:ind w:firstLine="472" w:firstLineChars="225"/>
        <w:jc w:val="left"/>
        <w:rPr>
          <w:rFonts w:asciiTheme="minorEastAsia" w:hAnsiTheme="minorEastAsia"/>
          <w:color w:val="000000"/>
          <w:sz w:val="21"/>
          <w:szCs w:val="21"/>
          <w:highlight w:val="none"/>
        </w:rPr>
      </w:pPr>
    </w:p>
    <w:p>
      <w:pPr>
        <w:pStyle w:val="43"/>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5"/>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8"/>
              <w:spacing w:line="360" w:lineRule="auto"/>
              <w:rPr>
                <w:rFonts w:ascii="宋体" w:hAnsi="宋体" w:eastAsia="宋体" w:cs="Times New Roman"/>
                <w:sz w:val="21"/>
                <w:szCs w:val="21"/>
                <w:highlight w:val="none"/>
              </w:rPr>
            </w:pPr>
          </w:p>
        </w:tc>
        <w:tc>
          <w:tcPr>
            <w:tcW w:w="3579" w:type="dxa"/>
            <w:vAlign w:val="center"/>
          </w:tcPr>
          <w:p>
            <w:pPr>
              <w:pStyle w:val="8"/>
              <w:spacing w:line="360" w:lineRule="auto"/>
              <w:rPr>
                <w:rFonts w:ascii="宋体" w:hAnsi="宋体" w:eastAsia="宋体" w:cs="Times New Roman"/>
                <w:sz w:val="21"/>
                <w:szCs w:val="21"/>
                <w:highlight w:val="none"/>
              </w:rPr>
            </w:pPr>
          </w:p>
        </w:tc>
        <w:tc>
          <w:tcPr>
            <w:tcW w:w="1440" w:type="dxa"/>
            <w:vAlign w:val="center"/>
          </w:tcPr>
          <w:p>
            <w:pPr>
              <w:pStyle w:val="8"/>
              <w:spacing w:line="360" w:lineRule="auto"/>
              <w:rPr>
                <w:rFonts w:ascii="宋体" w:hAnsi="宋体" w:eastAsia="宋体" w:cs="Times New Roman"/>
                <w:sz w:val="21"/>
                <w:szCs w:val="21"/>
                <w:highlight w:val="none"/>
              </w:rPr>
            </w:pPr>
          </w:p>
        </w:tc>
        <w:tc>
          <w:tcPr>
            <w:tcW w:w="1706" w:type="dxa"/>
            <w:vAlign w:val="center"/>
          </w:tcPr>
          <w:p>
            <w:pPr>
              <w:pStyle w:val="8"/>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8"/>
              <w:spacing w:line="360" w:lineRule="auto"/>
              <w:rPr>
                <w:rFonts w:ascii="宋体" w:hAnsi="宋体" w:eastAsia="宋体" w:cs="Times New Roman"/>
                <w:sz w:val="21"/>
                <w:szCs w:val="21"/>
                <w:highlight w:val="none"/>
              </w:rPr>
            </w:pPr>
          </w:p>
        </w:tc>
        <w:tc>
          <w:tcPr>
            <w:tcW w:w="3579" w:type="dxa"/>
            <w:vAlign w:val="center"/>
          </w:tcPr>
          <w:p>
            <w:pPr>
              <w:pStyle w:val="8"/>
              <w:spacing w:line="360" w:lineRule="auto"/>
              <w:rPr>
                <w:rFonts w:ascii="宋体" w:hAnsi="宋体" w:eastAsia="宋体" w:cs="Times New Roman"/>
                <w:sz w:val="21"/>
                <w:szCs w:val="21"/>
                <w:highlight w:val="none"/>
              </w:rPr>
            </w:pPr>
          </w:p>
        </w:tc>
        <w:tc>
          <w:tcPr>
            <w:tcW w:w="1440" w:type="dxa"/>
            <w:vAlign w:val="center"/>
          </w:tcPr>
          <w:p>
            <w:pPr>
              <w:pStyle w:val="8"/>
              <w:spacing w:line="360" w:lineRule="auto"/>
              <w:rPr>
                <w:rFonts w:ascii="宋体" w:hAnsi="宋体" w:eastAsia="宋体" w:cs="Times New Roman"/>
                <w:sz w:val="21"/>
                <w:szCs w:val="21"/>
                <w:highlight w:val="none"/>
              </w:rPr>
            </w:pPr>
          </w:p>
        </w:tc>
        <w:tc>
          <w:tcPr>
            <w:tcW w:w="1706" w:type="dxa"/>
            <w:vAlign w:val="center"/>
          </w:tcPr>
          <w:p>
            <w:pPr>
              <w:pStyle w:val="8"/>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8"/>
              <w:spacing w:line="360" w:lineRule="auto"/>
              <w:rPr>
                <w:rFonts w:ascii="宋体" w:hAnsi="宋体" w:eastAsia="宋体" w:cs="Times New Roman"/>
                <w:sz w:val="21"/>
                <w:szCs w:val="21"/>
                <w:highlight w:val="none"/>
              </w:rPr>
            </w:pPr>
          </w:p>
        </w:tc>
        <w:tc>
          <w:tcPr>
            <w:tcW w:w="3579" w:type="dxa"/>
            <w:vAlign w:val="center"/>
          </w:tcPr>
          <w:p>
            <w:pPr>
              <w:pStyle w:val="8"/>
              <w:spacing w:line="360" w:lineRule="auto"/>
              <w:rPr>
                <w:rFonts w:ascii="宋体" w:hAnsi="宋体" w:eastAsia="宋体" w:cs="Times New Roman"/>
                <w:sz w:val="21"/>
                <w:szCs w:val="21"/>
                <w:highlight w:val="none"/>
              </w:rPr>
            </w:pPr>
          </w:p>
        </w:tc>
        <w:tc>
          <w:tcPr>
            <w:tcW w:w="1440" w:type="dxa"/>
            <w:vAlign w:val="center"/>
          </w:tcPr>
          <w:p>
            <w:pPr>
              <w:pStyle w:val="8"/>
              <w:spacing w:line="360" w:lineRule="auto"/>
              <w:rPr>
                <w:rFonts w:ascii="宋体" w:hAnsi="宋体" w:eastAsia="宋体" w:cs="Times New Roman"/>
                <w:sz w:val="21"/>
                <w:szCs w:val="21"/>
                <w:highlight w:val="none"/>
              </w:rPr>
            </w:pPr>
          </w:p>
        </w:tc>
        <w:tc>
          <w:tcPr>
            <w:tcW w:w="1706" w:type="dxa"/>
            <w:vAlign w:val="center"/>
          </w:tcPr>
          <w:p>
            <w:pPr>
              <w:pStyle w:val="8"/>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3"/>
      <w:bookmarkStart w:id="13" w:name="OLE_LINK14"/>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1781B"/>
    <w:multiLevelType w:val="singleLevel"/>
    <w:tmpl w:val="8941781B"/>
    <w:lvl w:ilvl="0" w:tentative="0">
      <w:start w:val="2"/>
      <w:numFmt w:val="decimal"/>
      <w:suff w:val="nothing"/>
      <w:lvlText w:val="%1）"/>
      <w:lvlJc w:val="left"/>
    </w:lvl>
  </w:abstractNum>
  <w:abstractNum w:abstractNumId="1">
    <w:nsid w:val="BD6C3A0E"/>
    <w:multiLevelType w:val="singleLevel"/>
    <w:tmpl w:val="BD6C3A0E"/>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1"/>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5"/>
  </w:num>
  <w:num w:numId="4">
    <w:abstractNumId w:val="14"/>
  </w:num>
  <w:num w:numId="5">
    <w:abstractNumId w:val="1"/>
  </w:num>
  <w:num w:numId="6">
    <w:abstractNumId w:val="0"/>
  </w:num>
  <w:num w:numId="7">
    <w:abstractNumId w:val="9"/>
  </w:num>
  <w:num w:numId="8">
    <w:abstractNumId w:val="16"/>
  </w:num>
  <w:num w:numId="9">
    <w:abstractNumId w:val="10"/>
  </w:num>
  <w:num w:numId="10">
    <w:abstractNumId w:val="6"/>
  </w:num>
  <w:num w:numId="11">
    <w:abstractNumId w:val="7"/>
  </w:num>
  <w:num w:numId="12">
    <w:abstractNumId w:val="18"/>
  </w:num>
  <w:num w:numId="13">
    <w:abstractNumId w:val="12"/>
  </w:num>
  <w:num w:numId="14">
    <w:abstractNumId w:val="17"/>
  </w:num>
  <w:num w:numId="15">
    <w:abstractNumId w:val="5"/>
  </w:num>
  <w:num w:numId="16">
    <w:abstractNumId w:val="8"/>
  </w:num>
  <w:num w:numId="17">
    <w:abstractNumId w:val="13"/>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32DB4"/>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4D63D8"/>
    <w:rsid w:val="03EA15C2"/>
    <w:rsid w:val="0442421B"/>
    <w:rsid w:val="057B354B"/>
    <w:rsid w:val="0A582101"/>
    <w:rsid w:val="0BE674C8"/>
    <w:rsid w:val="0C6F3228"/>
    <w:rsid w:val="0D472A65"/>
    <w:rsid w:val="0DEA26FF"/>
    <w:rsid w:val="0F480701"/>
    <w:rsid w:val="10E64FA4"/>
    <w:rsid w:val="13464CFF"/>
    <w:rsid w:val="17A14813"/>
    <w:rsid w:val="19864EEE"/>
    <w:rsid w:val="1EC1311C"/>
    <w:rsid w:val="22E7351D"/>
    <w:rsid w:val="23656065"/>
    <w:rsid w:val="23BE10D0"/>
    <w:rsid w:val="279B317D"/>
    <w:rsid w:val="2B315F41"/>
    <w:rsid w:val="2C635DC2"/>
    <w:rsid w:val="33813D07"/>
    <w:rsid w:val="33BC3DF7"/>
    <w:rsid w:val="35DB3970"/>
    <w:rsid w:val="3619139A"/>
    <w:rsid w:val="36E67238"/>
    <w:rsid w:val="374F455D"/>
    <w:rsid w:val="3A5D1E76"/>
    <w:rsid w:val="3CC2492C"/>
    <w:rsid w:val="3FF40D70"/>
    <w:rsid w:val="44090F0E"/>
    <w:rsid w:val="4B570E9D"/>
    <w:rsid w:val="4D503B71"/>
    <w:rsid w:val="4F004D7D"/>
    <w:rsid w:val="5085329D"/>
    <w:rsid w:val="52934513"/>
    <w:rsid w:val="5B1F0BB5"/>
    <w:rsid w:val="5CAE3B9E"/>
    <w:rsid w:val="62A27B5F"/>
    <w:rsid w:val="63250FF2"/>
    <w:rsid w:val="642B11B3"/>
    <w:rsid w:val="68837FAB"/>
    <w:rsid w:val="6BCF522F"/>
    <w:rsid w:val="757D07F4"/>
    <w:rsid w:val="768205BA"/>
    <w:rsid w:val="78735A1C"/>
    <w:rsid w:val="7B794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Block Text"/>
    <w:basedOn w:val="1"/>
    <w:qFormat/>
    <w:uiPriority w:val="0"/>
    <w:pPr>
      <w:adjustRightInd w:val="0"/>
      <w:spacing w:line="300" w:lineRule="auto"/>
      <w:ind w:left="958" w:right="-120" w:rightChars="-120"/>
    </w:pPr>
    <w:rPr>
      <w:rFonts w:ascii="Times New Roman" w:hAnsi="Times New Roman" w:eastAsia="宋体" w:cs="Times New Roman"/>
      <w:color w:val="000000"/>
      <w:kern w:val="0"/>
      <w:sz w:val="28"/>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4"/>
    <w:qFormat/>
    <w:uiPriority w:val="0"/>
    <w:rPr>
      <w:rFonts w:eastAsia="宋体"/>
      <w:sz w:val="24"/>
    </w:rPr>
  </w:style>
  <w:style w:type="paragraph" w:styleId="16">
    <w:name w:val="Date"/>
    <w:basedOn w:val="1"/>
    <w:next w:val="1"/>
    <w:link w:val="35"/>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style>
  <w:style w:type="character" w:styleId="29">
    <w:name w:val="Hyperlink"/>
    <w:basedOn w:val="25"/>
    <w:unhideWhenUsed/>
    <w:qFormat/>
    <w:uiPriority w:val="99"/>
    <w:rPr>
      <w:color w:val="000000"/>
      <w:u w:val="non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kern w:val="0"/>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kern w:val="0"/>
      <w:sz w:val="28"/>
      <w:szCs w:val="28"/>
    </w:rPr>
  </w:style>
  <w:style w:type="character" w:customStyle="1" w:styleId="34">
    <w:name w:val="纯文本 Char"/>
    <w:basedOn w:val="25"/>
    <w:link w:val="15"/>
    <w:qFormat/>
    <w:uiPriority w:val="0"/>
    <w:rPr>
      <w:rFonts w:eastAsia="宋体"/>
      <w:sz w:val="24"/>
    </w:rPr>
  </w:style>
  <w:style w:type="character" w:customStyle="1" w:styleId="35">
    <w:name w:val="日期 Char"/>
    <w:basedOn w:val="25"/>
    <w:link w:val="16"/>
    <w:qFormat/>
    <w:uiPriority w:val="99"/>
  </w:style>
  <w:style w:type="character" w:customStyle="1" w:styleId="36">
    <w:name w:val="页脚 Char"/>
    <w:basedOn w:val="25"/>
    <w:link w:val="18"/>
    <w:qFormat/>
    <w:uiPriority w:val="99"/>
    <w:rPr>
      <w:sz w:val="18"/>
      <w:szCs w:val="18"/>
    </w:rPr>
  </w:style>
  <w:style w:type="character" w:customStyle="1" w:styleId="37">
    <w:name w:val="页眉 Char"/>
    <w:basedOn w:val="25"/>
    <w:link w:val="19"/>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9"/>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10"/>
    <w:semiHidden/>
    <w:qFormat/>
    <w:uiPriority w:val="99"/>
  </w:style>
  <w:style w:type="character" w:customStyle="1" w:styleId="53">
    <w:name w:val="正文首行缩进 Char"/>
    <w:basedOn w:val="52"/>
    <w:link w:val="23"/>
    <w:qFormat/>
    <w:uiPriority w:val="0"/>
    <w:rPr>
      <w:rFonts w:ascii="宋体" w:hAnsi="Times New Roman" w:eastAsia="宋体" w:cs="Times New Roman"/>
      <w:kern w:val="0"/>
      <w:sz w:val="34"/>
      <w:szCs w:val="20"/>
    </w:rPr>
  </w:style>
  <w:style w:type="character" w:customStyle="1" w:styleId="54">
    <w:name w:val="HTML 预设格式 Char"/>
    <w:basedOn w:val="25"/>
    <w:link w:val="21"/>
    <w:semiHidden/>
    <w:qFormat/>
    <w:uiPriority w:val="99"/>
    <w:rPr>
      <w:rFonts w:ascii="宋体" w:hAnsi="宋体" w:eastAsia="宋体" w:cs="宋体"/>
      <w:kern w:val="0"/>
      <w:sz w:val="24"/>
      <w:szCs w:val="24"/>
    </w:rPr>
  </w:style>
  <w:style w:type="character" w:customStyle="1" w:styleId="55">
    <w:name w:val="正文文本缩进 Char"/>
    <w:link w:val="11"/>
    <w:qFormat/>
    <w:uiPriority w:val="0"/>
    <w:rPr>
      <w:sz w:val="24"/>
    </w:rPr>
  </w:style>
  <w:style w:type="character" w:customStyle="1" w:styleId="56">
    <w:name w:val="正文文本缩进 Char1"/>
    <w:basedOn w:val="25"/>
    <w:link w:val="11"/>
    <w:semiHidden/>
    <w:qFormat/>
    <w:uiPriority w:val="99"/>
  </w:style>
  <w:style w:type="character" w:styleId="57">
    <w:name w:val="Placeholder Text"/>
    <w:basedOn w:val="25"/>
    <w:semiHidden/>
    <w:qFormat/>
    <w:uiPriority w:val="99"/>
    <w:rPr>
      <w:color w:val="808080"/>
    </w:rPr>
  </w:style>
  <w:style w:type="character" w:customStyle="1" w:styleId="58">
    <w:name w:val="批注框文本 Char"/>
    <w:basedOn w:val="25"/>
    <w:link w:val="17"/>
    <w:semiHidden/>
    <w:qFormat/>
    <w:uiPriority w:val="99"/>
    <w:rPr>
      <w:sz w:val="18"/>
      <w:szCs w:val="18"/>
    </w:rPr>
  </w:style>
  <w:style w:type="character" w:customStyle="1" w:styleId="59">
    <w:name w:val="blue"/>
    <w:basedOn w:val="25"/>
    <w:qFormat/>
    <w:uiPriority w:val="0"/>
    <w:rPr>
      <w:color w:val="0371C6"/>
      <w:sz w:val="21"/>
      <w:szCs w:val="21"/>
    </w:rPr>
  </w:style>
  <w:style w:type="character" w:customStyle="1" w:styleId="60">
    <w:name w:val="green"/>
    <w:basedOn w:val="25"/>
    <w:qFormat/>
    <w:uiPriority w:val="0"/>
    <w:rPr>
      <w:color w:val="66AE00"/>
      <w:sz w:val="18"/>
      <w:szCs w:val="18"/>
    </w:rPr>
  </w:style>
  <w:style w:type="character" w:customStyle="1" w:styleId="61">
    <w:name w:val="green1"/>
    <w:basedOn w:val="25"/>
    <w:qFormat/>
    <w:uiPriority w:val="0"/>
    <w:rPr>
      <w:color w:val="66AE00"/>
      <w:sz w:val="18"/>
      <w:szCs w:val="18"/>
    </w:rPr>
  </w:style>
  <w:style w:type="character" w:customStyle="1" w:styleId="62">
    <w:name w:val="red"/>
    <w:basedOn w:val="25"/>
    <w:qFormat/>
    <w:uiPriority w:val="0"/>
    <w:rPr>
      <w:color w:val="FF0000"/>
      <w:sz w:val="18"/>
      <w:szCs w:val="18"/>
    </w:rPr>
  </w:style>
  <w:style w:type="character" w:customStyle="1" w:styleId="63">
    <w:name w:val="red1"/>
    <w:basedOn w:val="25"/>
    <w:qFormat/>
    <w:uiPriority w:val="0"/>
    <w:rPr>
      <w:color w:val="FF0000"/>
      <w:sz w:val="18"/>
      <w:szCs w:val="18"/>
    </w:rPr>
  </w:style>
  <w:style w:type="character" w:customStyle="1" w:styleId="64">
    <w:name w:val="red2"/>
    <w:basedOn w:val="25"/>
    <w:qFormat/>
    <w:uiPriority w:val="0"/>
    <w:rPr>
      <w:color w:val="CC0000"/>
    </w:rPr>
  </w:style>
  <w:style w:type="character" w:customStyle="1" w:styleId="65">
    <w:name w:val="red3"/>
    <w:basedOn w:val="25"/>
    <w:qFormat/>
    <w:uiPriority w:val="0"/>
    <w:rPr>
      <w:color w:val="FF0000"/>
    </w:rPr>
  </w:style>
  <w:style w:type="character" w:customStyle="1" w:styleId="66">
    <w:name w:val="hover25"/>
    <w:basedOn w:val="25"/>
    <w:qFormat/>
    <w:uiPriority w:val="0"/>
  </w:style>
  <w:style w:type="character" w:customStyle="1" w:styleId="67">
    <w:name w:val="gb-jt"/>
    <w:basedOn w:val="25"/>
    <w:qFormat/>
    <w:uiPriority w:val="0"/>
  </w:style>
  <w:style w:type="character" w:customStyle="1" w:styleId="68">
    <w:name w:val="right"/>
    <w:basedOn w:val="25"/>
    <w:qFormat/>
    <w:uiPriority w:val="0"/>
    <w:rPr>
      <w:color w:val="999999"/>
      <w:sz w:val="18"/>
      <w:szCs w:val="18"/>
    </w:rPr>
  </w:style>
  <w:style w:type="paragraph" w:customStyle="1" w:styleId="69">
    <w:name w:val="列出段落1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0</TotalTime>
  <ScaleCrop>false</ScaleCrop>
  <LinksUpToDate>false</LinksUpToDate>
  <CharactersWithSpaces>37441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许昌市公共资源交易中心:杨丹丹（备用2）</cp:lastModifiedBy>
  <cp:lastPrinted>2019-04-28T07:36:00Z</cp:lastPrinted>
  <dcterms:modified xsi:type="dcterms:W3CDTF">2019-06-26T08:32:01Z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