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97" w:rsidRDefault="00DE3C97" w:rsidP="00DE3C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鸠山镇王村等两个改善人居环境道路项目</w:t>
      </w:r>
    </w:p>
    <w:p w:rsidR="00DE3C97" w:rsidRDefault="00DE3C97" w:rsidP="00DE3C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招标公告</w:t>
      </w:r>
    </w:p>
    <w:p w:rsidR="00DE3C97" w:rsidRDefault="00DE3C97" w:rsidP="00DE3C97">
      <w:pPr>
        <w:spacing w:line="360" w:lineRule="auto"/>
        <w:ind w:firstLineChars="200" w:firstLine="560"/>
        <w:rPr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、招标条件</w:t>
      </w:r>
      <w:r>
        <w:rPr>
          <w:rFonts w:ascii="宋体" w:hAnsi="宋体" w:hint="eastAsia"/>
          <w:b/>
          <w:bCs/>
          <w:sz w:val="28"/>
          <w:szCs w:val="28"/>
        </w:rPr>
        <w:tab/>
      </w:r>
    </w:p>
    <w:p w:rsidR="00DE3C97" w:rsidRDefault="00DE3C97" w:rsidP="00DE3C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本次招标项目</w:t>
      </w:r>
      <w:r>
        <w:rPr>
          <w:rFonts w:ascii="宋体" w:hAnsi="宋体" w:hint="eastAsia"/>
          <w:sz w:val="24"/>
        </w:rPr>
        <w:t>鸠山镇王村等两个改善人居环境道路项目</w:t>
      </w:r>
      <w:r>
        <w:rPr>
          <w:rFonts w:hint="eastAsia"/>
          <w:sz w:val="24"/>
        </w:rPr>
        <w:t>已由相关主管部门批准建设，招标人为禹州市交通运输局，项目资金为财政资金。项目已具备招标条件，现对该项目进行国内公开招标。</w:t>
      </w:r>
    </w:p>
    <w:p w:rsidR="00DE3C97" w:rsidRDefault="00DE3C97" w:rsidP="00DE3C97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、项目概况及招标范围</w:t>
      </w:r>
    </w:p>
    <w:p w:rsidR="00DE3C97" w:rsidRDefault="00DE3C97" w:rsidP="00DE3C97">
      <w:pPr>
        <w:spacing w:line="46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sz w:val="24"/>
        </w:rPr>
        <w:t>2.1</w:t>
      </w:r>
      <w:r>
        <w:rPr>
          <w:rFonts w:hint="eastAsia"/>
          <w:sz w:val="24"/>
        </w:rPr>
        <w:t>工程名称：</w:t>
      </w:r>
      <w:r>
        <w:rPr>
          <w:rFonts w:ascii="宋体" w:hAnsi="宋体" w:hint="eastAsia"/>
          <w:sz w:val="24"/>
        </w:rPr>
        <w:t>鸠山镇王村等两个改善人居环境道路项目</w:t>
      </w:r>
      <w:r>
        <w:rPr>
          <w:rFonts w:hint="eastAsia"/>
          <w:sz w:val="24"/>
        </w:rPr>
        <w:t>。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2.2</w:t>
      </w:r>
      <w:r>
        <w:rPr>
          <w:rFonts w:hint="eastAsia"/>
          <w:sz w:val="24"/>
        </w:rPr>
        <w:t>工程编号：</w:t>
      </w:r>
      <w:r>
        <w:rPr>
          <w:sz w:val="24"/>
        </w:rPr>
        <w:t xml:space="preserve">JSGC-J- 2019120          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 xml:space="preserve">2.3 </w:t>
      </w:r>
      <w:r>
        <w:rPr>
          <w:rFonts w:hint="eastAsia"/>
          <w:sz w:val="24"/>
        </w:rPr>
        <w:t>工程地点：鸠山镇王村、方岗镇生态示范园。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2.4</w:t>
      </w:r>
      <w:r>
        <w:rPr>
          <w:rFonts w:hint="eastAsia"/>
          <w:sz w:val="24"/>
        </w:rPr>
        <w:t>招标控制价：本工程招标控制价：</w:t>
      </w:r>
      <w:r>
        <w:rPr>
          <w:sz w:val="24"/>
        </w:rPr>
        <w:t>4890066.00</w:t>
      </w:r>
      <w:r>
        <w:rPr>
          <w:rFonts w:hint="eastAsia"/>
          <w:sz w:val="24"/>
        </w:rPr>
        <w:t>元其中：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一标段：</w:t>
      </w:r>
      <w:r>
        <w:rPr>
          <w:sz w:val="24"/>
        </w:rPr>
        <w:t>3182698.00</w:t>
      </w:r>
      <w:r>
        <w:rPr>
          <w:rFonts w:hint="eastAsia"/>
          <w:sz w:val="24"/>
        </w:rPr>
        <w:t>元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二标段：</w:t>
      </w:r>
      <w:r>
        <w:rPr>
          <w:sz w:val="24"/>
        </w:rPr>
        <w:t>1707368.00</w:t>
      </w:r>
      <w:r>
        <w:rPr>
          <w:rFonts w:hint="eastAsia"/>
          <w:sz w:val="24"/>
        </w:rPr>
        <w:t>元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2.5</w:t>
      </w:r>
      <w:r>
        <w:rPr>
          <w:rFonts w:hint="eastAsia"/>
          <w:sz w:val="24"/>
        </w:rPr>
        <w:t>招标范围：施工招标文件、工程量清单、设计变更、答疑纪要范围内的所有工程内容；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2.6</w:t>
      </w:r>
      <w:r>
        <w:rPr>
          <w:rFonts w:hint="eastAsia"/>
          <w:sz w:val="24"/>
        </w:rPr>
        <w:t>质量要求：合格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2.7</w:t>
      </w:r>
      <w:r>
        <w:rPr>
          <w:rFonts w:hint="eastAsia"/>
          <w:sz w:val="24"/>
        </w:rPr>
        <w:t>发包方式：总承包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2.8</w:t>
      </w:r>
      <w:r>
        <w:rPr>
          <w:rFonts w:hint="eastAsia"/>
          <w:sz w:val="24"/>
        </w:rPr>
        <w:t>计划工期：</w:t>
      </w:r>
      <w:r>
        <w:rPr>
          <w:sz w:val="24"/>
        </w:rPr>
        <w:t>90</w:t>
      </w:r>
      <w:r>
        <w:rPr>
          <w:rFonts w:hint="eastAsia"/>
          <w:sz w:val="24"/>
        </w:rPr>
        <w:t>日历天</w:t>
      </w:r>
      <w:r>
        <w:rPr>
          <w:sz w:val="24"/>
        </w:rPr>
        <w:t>/</w:t>
      </w:r>
      <w:r>
        <w:rPr>
          <w:rFonts w:hint="eastAsia"/>
          <w:sz w:val="24"/>
        </w:rPr>
        <w:t>标段；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2.9</w:t>
      </w:r>
      <w:r>
        <w:rPr>
          <w:rFonts w:hint="eastAsia"/>
          <w:sz w:val="24"/>
        </w:rPr>
        <w:t>标段划分：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一标段：鸠山镇王村公路工程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二标段：方岗镇生态示范园道路工程</w:t>
      </w:r>
    </w:p>
    <w:p w:rsidR="00DE3C97" w:rsidRDefault="00DE3C97" w:rsidP="00DE3C97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、投标人资格要求</w:t>
      </w:r>
    </w:p>
    <w:p w:rsidR="00DE3C97" w:rsidRDefault="00DE3C97" w:rsidP="00DE3C97">
      <w:pPr>
        <w:spacing w:line="46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sz w:val="24"/>
        </w:rPr>
        <w:t>3.1</w:t>
      </w:r>
      <w:r>
        <w:rPr>
          <w:rFonts w:hint="eastAsia"/>
          <w:sz w:val="24"/>
        </w:rPr>
        <w:t>投标人须具有中国境内注册的独立法人资格</w:t>
      </w:r>
      <w:r>
        <w:rPr>
          <w:sz w:val="24"/>
        </w:rPr>
        <w:t>(</w:t>
      </w:r>
      <w:r>
        <w:rPr>
          <w:rFonts w:hint="eastAsia"/>
          <w:sz w:val="24"/>
        </w:rPr>
        <w:t>指营业执照</w:t>
      </w:r>
      <w:r>
        <w:rPr>
          <w:sz w:val="24"/>
        </w:rPr>
        <w:t>)</w:t>
      </w:r>
      <w:r>
        <w:rPr>
          <w:rFonts w:hint="eastAsia"/>
          <w:sz w:val="24"/>
        </w:rPr>
        <w:t>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3.2</w:t>
      </w:r>
      <w:r>
        <w:rPr>
          <w:rFonts w:hint="eastAsia"/>
          <w:sz w:val="24"/>
        </w:rPr>
        <w:t>投标人须具备公路工程施工总承包叁级及以上（含叁级）资质或公路路面工程专业承包叁级及以上（含叁级）资质，且具有有效的安全生产许可证；</w:t>
      </w:r>
      <w:r>
        <w:rPr>
          <w:sz w:val="24"/>
        </w:rPr>
        <w:t xml:space="preserve"> 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3.3</w:t>
      </w:r>
      <w:r>
        <w:rPr>
          <w:rFonts w:hint="eastAsia"/>
          <w:sz w:val="24"/>
        </w:rPr>
        <w:t>拟派建造师必须具备公路工程专业贰级（含贰级）以上注册建造师，并具有有效的</w:t>
      </w:r>
      <w:r>
        <w:rPr>
          <w:sz w:val="24"/>
        </w:rPr>
        <w:t>B</w:t>
      </w:r>
      <w:r>
        <w:rPr>
          <w:rFonts w:hint="eastAsia"/>
          <w:sz w:val="24"/>
        </w:rPr>
        <w:t>类《安全生产考核合格证》且未担任其他在施项目的项目经理；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3.4</w:t>
      </w:r>
      <w:r>
        <w:rPr>
          <w:rFonts w:hint="eastAsia"/>
          <w:sz w:val="24"/>
        </w:rPr>
        <w:t>被授权委托人和项目经理必须为本公司在职员工（与本公司签订的劳务合同）；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3.5</w:t>
      </w:r>
      <w:r>
        <w:rPr>
          <w:rFonts w:hint="eastAsia"/>
          <w:sz w:val="24"/>
        </w:rPr>
        <w:t>投标人须具有企业基本帐户的银行开户许可证；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3.6</w:t>
      </w:r>
      <w:r>
        <w:rPr>
          <w:rFonts w:hint="eastAsia"/>
          <w:sz w:val="24"/>
        </w:rPr>
        <w:t>本次招标不接受联合体投标。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注：招标公告与招标文件要求不一致时，以招标公告为准。</w:t>
      </w:r>
    </w:p>
    <w:p w:rsidR="00DE3C97" w:rsidRDefault="00DE3C97" w:rsidP="00DE3C97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、投标报名时间及方式</w:t>
      </w:r>
    </w:p>
    <w:p w:rsidR="00DE3C97" w:rsidRDefault="00DE3C97" w:rsidP="00DE3C97">
      <w:pPr>
        <w:spacing w:line="46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sz w:val="24"/>
        </w:rPr>
        <w:t xml:space="preserve">4.1 </w:t>
      </w:r>
      <w:r>
        <w:rPr>
          <w:rFonts w:hint="eastAsia"/>
          <w:sz w:val="24"/>
        </w:rPr>
        <w:t>报名时间：凡有意参加投标者，在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sz w:val="24"/>
        </w:rPr>
        <w:t>7</w:t>
      </w:r>
      <w:r>
        <w:rPr>
          <w:rFonts w:hint="eastAsia"/>
          <w:sz w:val="24"/>
        </w:rPr>
        <w:t>月</w:t>
      </w:r>
      <w:r>
        <w:rPr>
          <w:sz w:val="24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>10</w:t>
      </w:r>
      <w:r>
        <w:rPr>
          <w:rFonts w:hint="eastAsia"/>
          <w:sz w:val="24"/>
        </w:rPr>
        <w:t>时</w:t>
      </w:r>
      <w:r>
        <w:rPr>
          <w:sz w:val="24"/>
        </w:rPr>
        <w:t>00</w:t>
      </w:r>
      <w:r>
        <w:rPr>
          <w:rFonts w:hint="eastAsia"/>
          <w:sz w:val="24"/>
        </w:rPr>
        <w:t>分前均可参与报名；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 xml:space="preserve">4.2 </w:t>
      </w:r>
      <w:r>
        <w:rPr>
          <w:rFonts w:hint="eastAsia"/>
          <w:sz w:val="24"/>
        </w:rPr>
        <w:t>报名方式：网上报名；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4.2.1</w:t>
      </w:r>
      <w:r>
        <w:rPr>
          <w:rFonts w:hint="eastAsia"/>
          <w:sz w:val="24"/>
        </w:rPr>
        <w:t>注册：持</w:t>
      </w:r>
      <w:r>
        <w:rPr>
          <w:sz w:val="24"/>
        </w:rPr>
        <w:t>CA</w:t>
      </w:r>
      <w:r>
        <w:rPr>
          <w:rFonts w:hint="eastAsia"/>
          <w:sz w:val="24"/>
        </w:rPr>
        <w:t>数字认证证书，登录【全国公共资源交易平台（河南省·许昌市）】“系统用户注册”入口（</w:t>
      </w:r>
      <w:r>
        <w:rPr>
          <w:sz w:val="24"/>
        </w:rPr>
        <w:t>http://221.14.6.70:8088/ggzy/eps/public/RegistAllJcxx.html</w:t>
      </w:r>
      <w:r>
        <w:rPr>
          <w:rFonts w:hint="eastAsia"/>
          <w:sz w:val="24"/>
        </w:rPr>
        <w:t>）进行免费注册登记（详见网站首页“常见问题解答</w:t>
      </w:r>
      <w:r>
        <w:rPr>
          <w:sz w:val="24"/>
        </w:rPr>
        <w:t>-</w:t>
      </w:r>
      <w:r>
        <w:rPr>
          <w:rFonts w:hint="eastAsia"/>
          <w:sz w:val="24"/>
        </w:rPr>
        <w:t>诚信库网上注册相关资料下载”）。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4.2.2</w:t>
      </w:r>
      <w:r>
        <w:rPr>
          <w:rFonts w:hint="eastAsia"/>
          <w:sz w:val="24"/>
        </w:rPr>
        <w:t>报名：登录【全国公共资源交易平台（河南省·许昌市）】“投标人</w:t>
      </w:r>
      <w:r>
        <w:rPr>
          <w:sz w:val="24"/>
        </w:rPr>
        <w:t>/</w:t>
      </w:r>
      <w:r>
        <w:rPr>
          <w:rFonts w:hint="eastAsia"/>
          <w:sz w:val="24"/>
        </w:rPr>
        <w:t>供应商登录”入口（</w:t>
      </w:r>
      <w:r>
        <w:rPr>
          <w:sz w:val="24"/>
        </w:rPr>
        <w:t>http://221.14.6.70:8088/ggzy/</w:t>
      </w:r>
      <w:r>
        <w:rPr>
          <w:rFonts w:hint="eastAsia"/>
          <w:sz w:val="24"/>
        </w:rPr>
        <w:t>），在报名期限内报名。（详见网站首页“常见问题解答</w:t>
      </w:r>
      <w:r>
        <w:rPr>
          <w:sz w:val="24"/>
        </w:rPr>
        <w:t>-</w:t>
      </w:r>
      <w:r>
        <w:rPr>
          <w:rFonts w:hint="eastAsia"/>
          <w:sz w:val="24"/>
        </w:rPr>
        <w:t>交易系统操作手册”）。</w:t>
      </w:r>
    </w:p>
    <w:p w:rsidR="00DE3C97" w:rsidRDefault="00DE3C97" w:rsidP="00DE3C97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、招标文件、工程量清单和施工汇总表的获取</w:t>
      </w:r>
    </w:p>
    <w:p w:rsidR="00DE3C97" w:rsidRDefault="00DE3C97" w:rsidP="00DE3C97">
      <w:pPr>
        <w:spacing w:line="46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sz w:val="24"/>
        </w:rPr>
        <w:lastRenderedPageBreak/>
        <w:t>5.1</w:t>
      </w:r>
      <w:r>
        <w:rPr>
          <w:rFonts w:hint="eastAsia"/>
          <w:sz w:val="24"/>
        </w:rPr>
        <w:t>招标文件和工程量清单的获取：报名截止时间前均可在全国公共资源交易平台（河南省·许昌市）上自行下载；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5.2</w:t>
      </w:r>
      <w:r>
        <w:rPr>
          <w:rFonts w:hint="eastAsia"/>
          <w:sz w:val="24"/>
        </w:rPr>
        <w:t>施工汇总表的下载：按照招标文件中第二章投标人须知前附表</w:t>
      </w:r>
      <w:r>
        <w:rPr>
          <w:sz w:val="24"/>
        </w:rPr>
        <w:t>2.1.2</w:t>
      </w:r>
      <w:r>
        <w:rPr>
          <w:rFonts w:hint="eastAsia"/>
          <w:sz w:val="24"/>
        </w:rPr>
        <w:t>项所给网址自行下载。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5.3</w:t>
      </w:r>
      <w:r>
        <w:rPr>
          <w:rFonts w:hint="eastAsia"/>
          <w:sz w:val="24"/>
        </w:rPr>
        <w:t>招标文件费用：</w:t>
      </w:r>
      <w:r>
        <w:rPr>
          <w:sz w:val="24"/>
        </w:rPr>
        <w:t>500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套，投标人于递交投标文件时缴纳给招标代理机构，售后不退；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5.4</w:t>
      </w:r>
      <w:r>
        <w:rPr>
          <w:rFonts w:hint="eastAsia"/>
          <w:sz w:val="24"/>
        </w:rPr>
        <w:t>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 w:rsidR="00DE3C97" w:rsidRDefault="00DE3C97" w:rsidP="00DE3C97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6.</w:t>
      </w:r>
      <w:r>
        <w:rPr>
          <w:rFonts w:ascii="宋体" w:hAnsi="宋体" w:hint="eastAsia"/>
          <w:b/>
          <w:bCs/>
          <w:sz w:val="28"/>
          <w:szCs w:val="28"/>
        </w:rPr>
        <w:t>投标文件的递交</w:t>
      </w:r>
    </w:p>
    <w:p w:rsidR="00DE3C97" w:rsidRDefault="00DE3C97" w:rsidP="00DE3C97">
      <w:pPr>
        <w:spacing w:line="46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sz w:val="24"/>
        </w:rPr>
        <w:t>6.1</w:t>
      </w:r>
      <w:r>
        <w:rPr>
          <w:rFonts w:hint="eastAsia"/>
          <w:sz w:val="24"/>
        </w:rPr>
        <w:t>投标文件递交截止时间为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sz w:val="24"/>
        </w:rPr>
        <w:t>7</w:t>
      </w:r>
      <w:r>
        <w:rPr>
          <w:rFonts w:hint="eastAsia"/>
          <w:sz w:val="24"/>
        </w:rPr>
        <w:t>月</w:t>
      </w:r>
      <w:r>
        <w:rPr>
          <w:sz w:val="24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>10</w:t>
      </w:r>
      <w:r>
        <w:rPr>
          <w:rFonts w:hint="eastAsia"/>
          <w:sz w:val="24"/>
        </w:rPr>
        <w:t>时</w:t>
      </w:r>
      <w:r>
        <w:rPr>
          <w:sz w:val="24"/>
        </w:rPr>
        <w:t>00</w:t>
      </w:r>
      <w:r>
        <w:rPr>
          <w:rFonts w:hint="eastAsia"/>
          <w:sz w:val="24"/>
        </w:rPr>
        <w:t>分；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6.2</w:t>
      </w:r>
      <w:r>
        <w:rPr>
          <w:rFonts w:hint="eastAsia"/>
          <w:sz w:val="24"/>
        </w:rPr>
        <w:t>投标文件递交地点：禹州市公共资源交易中心第一开标室（禹州市党政综合大楼后楼</w:t>
      </w:r>
      <w:r>
        <w:rPr>
          <w:sz w:val="24"/>
        </w:rPr>
        <w:t>9</w:t>
      </w:r>
      <w:r>
        <w:rPr>
          <w:rFonts w:hint="eastAsia"/>
          <w:sz w:val="24"/>
        </w:rPr>
        <w:t>楼）；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 xml:space="preserve">6.3 </w:t>
      </w:r>
      <w:r>
        <w:rPr>
          <w:rFonts w:hint="eastAsia"/>
          <w:sz w:val="24"/>
        </w:rPr>
        <w:t>逾期送达的或者未送达指定地点的投标文件，招标人不予受理；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6.4</w:t>
      </w:r>
      <w:r>
        <w:rPr>
          <w:rFonts w:hint="eastAsia"/>
          <w:sz w:val="24"/>
        </w:rPr>
        <w:t>未通过全国公共资源交易平台（河南省·许昌市）下载招标文件的投标人，其投标文件不予受理。</w:t>
      </w:r>
    </w:p>
    <w:p w:rsidR="00DE3C97" w:rsidRDefault="00DE3C97" w:rsidP="00DE3C97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7.</w:t>
      </w:r>
      <w:r>
        <w:rPr>
          <w:rFonts w:ascii="宋体" w:hAnsi="宋体" w:hint="eastAsia"/>
          <w:b/>
          <w:bCs/>
          <w:sz w:val="28"/>
          <w:szCs w:val="28"/>
        </w:rPr>
        <w:t>发布公告的媒介</w:t>
      </w:r>
    </w:p>
    <w:p w:rsidR="00DE3C97" w:rsidRDefault="00DE3C97" w:rsidP="00DE3C97">
      <w:pPr>
        <w:spacing w:line="46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hint="eastAsia"/>
          <w:sz w:val="24"/>
        </w:rPr>
        <w:t>本招标公告同时在《全国公共资源交易平台（河南省·许昌市）》、《河南省电子招标投标公共服务平台》上公开发布。</w:t>
      </w:r>
    </w:p>
    <w:p w:rsidR="00DE3C97" w:rsidRDefault="00DE3C97" w:rsidP="00DE3C97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、踏勘现场和投标预备会</w:t>
      </w:r>
    </w:p>
    <w:p w:rsidR="00DE3C97" w:rsidRDefault="00DE3C97" w:rsidP="00DE3C97">
      <w:pPr>
        <w:spacing w:line="46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hint="eastAsia"/>
          <w:sz w:val="24"/>
        </w:rPr>
        <w:t>本项目招标人不组织投标单位踏勘现场，投标单位可自行踏勘，费用自理，责任自负</w:t>
      </w:r>
    </w:p>
    <w:p w:rsidR="00DE3C97" w:rsidRDefault="00DE3C97" w:rsidP="00DE3C97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9</w:t>
      </w:r>
      <w:r>
        <w:rPr>
          <w:rFonts w:ascii="宋体" w:hAnsi="宋体" w:hint="eastAsia"/>
          <w:b/>
          <w:bCs/>
          <w:sz w:val="28"/>
          <w:szCs w:val="28"/>
        </w:rPr>
        <w:t>、联系方式</w:t>
      </w:r>
    </w:p>
    <w:p w:rsidR="00DE3C97" w:rsidRDefault="00DE3C97" w:rsidP="00DE3C97">
      <w:pPr>
        <w:spacing w:line="46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hint="eastAsia"/>
          <w:sz w:val="24"/>
        </w:rPr>
        <w:t>招标人：禹州市交通运输局</w:t>
      </w:r>
      <w:r>
        <w:rPr>
          <w:sz w:val="24"/>
        </w:rPr>
        <w:t xml:space="preserve">    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址：禹州市禹王大道东段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联系人：连先生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ascii="宋体" w:hAnsi="宋体" w:hint="eastAsia"/>
          <w:sz w:val="24"/>
        </w:rPr>
        <w:t>13937416633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招标代理机构：河南省科信建设咨询有限公司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地址：禹州市禹王广场西门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联系人：李女士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>18838111785</w:t>
      </w:r>
    </w:p>
    <w:p w:rsidR="00DE3C97" w:rsidRDefault="00DE3C97" w:rsidP="00DE3C97">
      <w:pPr>
        <w:spacing w:line="460" w:lineRule="exact"/>
        <w:ind w:firstLineChars="200" w:firstLine="480"/>
        <w:rPr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0469"/>
    <w:rsid w:val="00323B43"/>
    <w:rsid w:val="003D37D8"/>
    <w:rsid w:val="00426133"/>
    <w:rsid w:val="004358AB"/>
    <w:rsid w:val="008B7726"/>
    <w:rsid w:val="00D31D50"/>
    <w:rsid w:val="00D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2019-06-21T02:37:00Z</dcterms:modified>
</cp:coreProperties>
</file>