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F" w:rsidRPr="00582C2F" w:rsidRDefault="00582C2F" w:rsidP="00582C2F">
      <w:pPr>
        <w:jc w:val="center"/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</w:pP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建安建工公字〔</w:t>
      </w: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2019</w:t>
      </w: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〕</w:t>
      </w: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81</w:t>
      </w: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号</w:t>
      </w:r>
    </w:p>
    <w:p w:rsidR="00582C2F" w:rsidRPr="00582C2F" w:rsidRDefault="00582C2F" w:rsidP="00582C2F">
      <w:pPr>
        <w:pStyle w:val="a6"/>
        <w:ind w:firstLine="361"/>
        <w:jc w:val="center"/>
        <w:rPr>
          <w:rFonts w:ascii="Microsoft Yahei" w:hAnsi="Microsoft Yahei" w:hint="eastAsia"/>
          <w:b/>
          <w:bCs/>
          <w:sz w:val="36"/>
          <w:szCs w:val="36"/>
        </w:rPr>
      </w:pPr>
      <w:r w:rsidRPr="00582C2F">
        <w:rPr>
          <w:rFonts w:ascii="Microsoft Yahei" w:hAnsi="Microsoft Yahei" w:hint="eastAsia"/>
          <w:b/>
          <w:bCs/>
          <w:sz w:val="36"/>
          <w:szCs w:val="36"/>
        </w:rPr>
        <w:t>许昌新区实验学校</w:t>
      </w:r>
    </w:p>
    <w:p w:rsidR="00582C2F" w:rsidRPr="00582C2F" w:rsidRDefault="00582C2F" w:rsidP="00582C2F">
      <w:pPr>
        <w:widowControl/>
        <w:shd w:val="clear" w:color="auto" w:fill="FFFFFF"/>
        <w:spacing w:after="225" w:line="525" w:lineRule="atLeast"/>
        <w:jc w:val="center"/>
        <w:outlineLvl w:val="2"/>
        <w:rPr>
          <w:rFonts w:ascii="Microsoft Yahei" w:eastAsia="宋体" w:hAnsi="Microsoft Yahei" w:cs="Arial"/>
          <w:b/>
          <w:bCs/>
          <w:color w:val="000000"/>
          <w:kern w:val="0"/>
          <w:sz w:val="36"/>
          <w:szCs w:val="36"/>
        </w:rPr>
      </w:pPr>
      <w:r w:rsidRPr="00582C2F">
        <w:rPr>
          <w:rFonts w:ascii="Microsoft Yahei" w:eastAsia="宋体" w:hAnsi="Microsoft Yahei" w:cs="Arial" w:hint="eastAsia"/>
          <w:b/>
          <w:bCs/>
          <w:color w:val="000000"/>
          <w:kern w:val="0"/>
          <w:sz w:val="36"/>
          <w:szCs w:val="36"/>
        </w:rPr>
        <w:t>许昌新区实验学校新建宿舍楼配套工程</w:t>
      </w:r>
      <w:r w:rsidRPr="00582C2F">
        <w:rPr>
          <w:rFonts w:ascii="Microsoft Yahei" w:eastAsia="宋体" w:hAnsi="Microsoft Yahei" w:cs="Arial"/>
          <w:b/>
          <w:bCs/>
          <w:color w:val="000000"/>
          <w:kern w:val="0"/>
          <w:sz w:val="36"/>
          <w:szCs w:val="36"/>
        </w:rPr>
        <w:t>结果公告</w:t>
      </w:r>
    </w:p>
    <w:tbl>
      <w:tblPr>
        <w:tblpPr w:leftFromText="180" w:rightFromText="180" w:vertAnchor="text"/>
        <w:tblW w:w="5536" w:type="pct"/>
        <w:tblCellMar>
          <w:left w:w="0" w:type="dxa"/>
          <w:right w:w="0" w:type="dxa"/>
        </w:tblCellMar>
        <w:tblLook w:val="04A0"/>
      </w:tblPr>
      <w:tblGrid>
        <w:gridCol w:w="1394"/>
        <w:gridCol w:w="1966"/>
        <w:gridCol w:w="1226"/>
        <w:gridCol w:w="1263"/>
        <w:gridCol w:w="3381"/>
      </w:tblGrid>
      <w:tr w:rsidR="00582C2F" w:rsidRPr="00582C2F" w:rsidTr="00DD2058">
        <w:trPr>
          <w:trHeight w:val="66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许昌新区实验学校新建宿舍楼配套工程</w:t>
            </w:r>
          </w:p>
        </w:tc>
      </w:tr>
      <w:tr w:rsidR="00582C2F" w:rsidRPr="00582C2F" w:rsidTr="00DD2058">
        <w:trPr>
          <w:trHeight w:val="66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DD205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建安建工公字〔2019〕81号</w:t>
            </w:r>
          </w:p>
        </w:tc>
      </w:tr>
      <w:tr w:rsidR="00582C2F" w:rsidRPr="00582C2F" w:rsidTr="00DD2058">
        <w:trPr>
          <w:trHeight w:val="54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DD2058">
            <w:pPr>
              <w:pStyle w:val="a6"/>
              <w:ind w:firstLine="240"/>
              <w:jc w:val="center"/>
              <w:rPr>
                <w:rFonts w:ascii="宋体" w:hAnsi="宋体" w:cs="宋体"/>
              </w:rPr>
            </w:pPr>
            <w:r w:rsidRPr="003513AD">
              <w:rPr>
                <w:rFonts w:ascii="宋体" w:hAnsi="宋体" w:cs="宋体" w:hint="eastAsia"/>
              </w:rPr>
              <w:t>许昌新区实验学校</w:t>
            </w:r>
          </w:p>
        </w:tc>
      </w:tr>
      <w:tr w:rsidR="00582C2F" w:rsidRPr="00582C2F" w:rsidTr="00DD2058">
        <w:trPr>
          <w:trHeight w:val="675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881900.15元</w:t>
            </w:r>
          </w:p>
        </w:tc>
      </w:tr>
      <w:tr w:rsidR="00582C2F" w:rsidRPr="00582C2F" w:rsidTr="00DD2058">
        <w:trPr>
          <w:trHeight w:val="96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2019年6月17日9时30分</w:t>
            </w:r>
            <w:r w:rsidR="00582C2F" w:rsidRPr="00582C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（北京时间）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公共资源交易中心开标</w:t>
            </w:r>
            <w:r w:rsidR="003513AD"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4165</w:t>
            </w: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582C2F" w:rsidRPr="00582C2F" w:rsidTr="00DD2058">
        <w:trPr>
          <w:trHeight w:val="874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12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1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主要内容包括：新建宿舍楼消防工程、园路及绿化工程、其他附属工程等。</w:t>
            </w:r>
          </w:p>
        </w:tc>
      </w:tr>
      <w:tr w:rsidR="00582C2F" w:rsidRPr="00582C2F" w:rsidTr="00DD2058">
        <w:trPr>
          <w:trHeight w:val="588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科标禾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工程项目管理有限公司</w:t>
            </w:r>
          </w:p>
        </w:tc>
      </w:tr>
      <w:tr w:rsidR="00582C2F" w:rsidRPr="00582C2F" w:rsidTr="00DD2058">
        <w:trPr>
          <w:trHeight w:val="72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高冠军、</w:t>
            </w:r>
            <w:r w:rsidR="00F14209" w:rsidRPr="00F14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贾巧英</w:t>
            </w: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14209" w:rsidRPr="00F14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朱占辉</w:t>
            </w: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14209" w:rsidRPr="00F14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彭冬梅</w:t>
            </w: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14209" w:rsidRPr="00F142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张付安</w:t>
            </w: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（招标人代表） </w:t>
            </w:r>
          </w:p>
        </w:tc>
      </w:tr>
      <w:tr w:rsidR="00582C2F" w:rsidRPr="00582C2F" w:rsidTr="00DD2058">
        <w:trPr>
          <w:trHeight w:val="66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582C2F" w:rsidRPr="00582C2F" w:rsidTr="00DD2058">
        <w:trPr>
          <w:trHeight w:val="66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82C2F" w:rsidRPr="00582C2F" w:rsidTr="00DD2058">
        <w:trPr>
          <w:trHeight w:val="72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82C2F" w:rsidRPr="00582C2F" w:rsidTr="00DD2058">
        <w:trPr>
          <w:trHeight w:val="63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82C2F" w:rsidRPr="00582C2F" w:rsidTr="00DD2058">
        <w:trPr>
          <w:trHeight w:val="675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82C2F" w:rsidRPr="00582C2F" w:rsidTr="00DD2058">
        <w:trPr>
          <w:trHeight w:val="615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3513AD" w:rsidP="00582C2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82C2F" w:rsidRPr="00582C2F" w:rsidTr="00DD2058">
        <w:trPr>
          <w:trHeight w:val="9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行贿犯罪档案记录查询情况</w:t>
            </w:r>
          </w:p>
        </w:tc>
        <w:tc>
          <w:tcPr>
            <w:tcW w:w="7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C2F" w:rsidRPr="00582C2F" w:rsidRDefault="00582C2F" w:rsidP="00582C2F">
            <w:pPr>
              <w:widowControl/>
              <w:spacing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2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 w:rsidR="00000000" w:rsidRDefault="00DD2058" w:rsidP="00DD2058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2F" w:rsidRDefault="00582C2F" w:rsidP="00582C2F">
      <w:r>
        <w:separator/>
      </w:r>
    </w:p>
  </w:endnote>
  <w:endnote w:type="continuationSeparator" w:id="1">
    <w:p w:rsidR="00582C2F" w:rsidRDefault="00582C2F" w:rsidP="0058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2F" w:rsidRDefault="00582C2F" w:rsidP="00582C2F">
      <w:r>
        <w:separator/>
      </w:r>
    </w:p>
  </w:footnote>
  <w:footnote w:type="continuationSeparator" w:id="1">
    <w:p w:rsidR="00582C2F" w:rsidRDefault="00582C2F" w:rsidP="0058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C2F"/>
    <w:rsid w:val="003513AD"/>
    <w:rsid w:val="00582C2F"/>
    <w:rsid w:val="00DD2058"/>
    <w:rsid w:val="00F1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C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C2F"/>
    <w:rPr>
      <w:sz w:val="18"/>
      <w:szCs w:val="18"/>
    </w:rPr>
  </w:style>
  <w:style w:type="character" w:customStyle="1" w:styleId="font71">
    <w:name w:val="font71"/>
    <w:basedOn w:val="a0"/>
    <w:rsid w:val="00582C2F"/>
    <w:rPr>
      <w:strike w:val="0"/>
      <w:dstrike w:val="0"/>
      <w:color w:val="000000"/>
      <w:u w:val="none"/>
      <w:effect w:val="none"/>
    </w:rPr>
  </w:style>
  <w:style w:type="character" w:customStyle="1" w:styleId="font21">
    <w:name w:val="font21"/>
    <w:basedOn w:val="a0"/>
    <w:rsid w:val="00582C2F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Char1"/>
    <w:uiPriority w:val="99"/>
    <w:semiHidden/>
    <w:unhideWhenUsed/>
    <w:rsid w:val="00582C2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82C2F"/>
  </w:style>
  <w:style w:type="paragraph" w:styleId="a6">
    <w:name w:val="Body Text First Indent"/>
    <w:basedOn w:val="a5"/>
    <w:link w:val="Char2"/>
    <w:uiPriority w:val="99"/>
    <w:unhideWhenUsed/>
    <w:rsid w:val="00582C2F"/>
    <w:pPr>
      <w:autoSpaceDE w:val="0"/>
      <w:autoSpaceDN w:val="0"/>
      <w:adjustRightInd w:val="0"/>
      <w:ind w:firstLineChars="1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Char2">
    <w:name w:val="正文首行缩进 Char"/>
    <w:basedOn w:val="Char1"/>
    <w:link w:val="a6"/>
    <w:uiPriority w:val="99"/>
    <w:rsid w:val="00582C2F"/>
    <w:rPr>
      <w:rFonts w:ascii="Arial" w:eastAsia="宋体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DD205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DD2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0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242429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丰汇国际项目管理有限公司:陈星</dc:creator>
  <cp:keywords/>
  <dc:description/>
  <cp:lastModifiedBy>丰汇国际项目管理有限公司:陈星</cp:lastModifiedBy>
  <cp:revision>5</cp:revision>
  <cp:lastPrinted>2019-06-17T08:07:00Z</cp:lastPrinted>
  <dcterms:created xsi:type="dcterms:W3CDTF">2019-06-17T08:02:00Z</dcterms:created>
  <dcterms:modified xsi:type="dcterms:W3CDTF">2019-06-17T08:07:00Z</dcterms:modified>
</cp:coreProperties>
</file>