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B6" w:rsidRDefault="003E07B6" w:rsidP="00AD7EED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3E07B6">
        <w:rPr>
          <w:rFonts w:ascii="仿宋" w:eastAsia="仿宋" w:hAnsi="仿宋" w:hint="eastAsia"/>
          <w:b/>
          <w:bCs/>
          <w:sz w:val="44"/>
          <w:szCs w:val="44"/>
        </w:rPr>
        <w:t>禹州市职业中专陶艺设备采购项目</w:t>
      </w:r>
    </w:p>
    <w:p w:rsidR="00AD7EED" w:rsidRPr="001845DD" w:rsidRDefault="003E07B6" w:rsidP="00AD7EED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变更</w:t>
      </w:r>
      <w:r w:rsidR="00AD7EED">
        <w:rPr>
          <w:rFonts w:ascii="仿宋" w:eastAsia="仿宋" w:hAnsi="仿宋" w:hint="eastAsia"/>
          <w:b/>
          <w:bCs/>
          <w:sz w:val="44"/>
          <w:szCs w:val="44"/>
        </w:rPr>
        <w:t>公告</w:t>
      </w:r>
    </w:p>
    <w:p w:rsidR="00AD7EED" w:rsidRPr="006B5406" w:rsidRDefault="00AD7EED" w:rsidP="00AD7EED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E07B6" w:rsidRDefault="00AD7EED" w:rsidP="00AD7EED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3E07B6" w:rsidRPr="003E07B6">
        <w:rPr>
          <w:rFonts w:ascii="仿宋" w:eastAsia="仿宋" w:hAnsi="仿宋" w:cs="仿宋_GB2312" w:hint="eastAsia"/>
          <w:sz w:val="28"/>
          <w:szCs w:val="28"/>
        </w:rPr>
        <w:t>河南省禹州市职业中等专业学校</w:t>
      </w:r>
    </w:p>
    <w:p w:rsidR="003E07B6" w:rsidRDefault="00AD7EED" w:rsidP="00AD7EED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 xml:space="preserve"> 2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="003E07B6" w:rsidRPr="003E07B6">
        <w:rPr>
          <w:rFonts w:ascii="仿宋" w:eastAsia="仿宋" w:hAnsi="仿宋" w:cs="仿宋_GB2312" w:hint="eastAsia"/>
          <w:sz w:val="28"/>
          <w:szCs w:val="28"/>
        </w:rPr>
        <w:t>禹州市职业中专陶艺设备采购项目</w:t>
      </w:r>
    </w:p>
    <w:p w:rsidR="00AD7EED" w:rsidRPr="006B5406" w:rsidRDefault="00AD7EED" w:rsidP="00AD7EE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Pr="00F1734B">
        <w:rPr>
          <w:rFonts w:ascii="仿宋" w:eastAsia="仿宋" w:hAnsi="仿宋" w:cs="仿宋_GB2312"/>
          <w:sz w:val="28"/>
          <w:szCs w:val="28"/>
        </w:rPr>
        <w:t xml:space="preserve"> </w:t>
      </w:r>
      <w:r w:rsidR="003E07B6">
        <w:rPr>
          <w:rFonts w:ascii="仿宋" w:eastAsia="仿宋" w:hAnsi="仿宋" w:cs="仿宋_GB2312"/>
          <w:sz w:val="28"/>
          <w:szCs w:val="28"/>
        </w:rPr>
        <w:t>YZCG-</w:t>
      </w:r>
      <w:r w:rsidR="003E07B6">
        <w:rPr>
          <w:rFonts w:ascii="仿宋" w:eastAsia="仿宋" w:hAnsi="仿宋" w:cs="仿宋_GB2312" w:hint="eastAsia"/>
          <w:sz w:val="28"/>
          <w:szCs w:val="28"/>
        </w:rPr>
        <w:t>G</w:t>
      </w:r>
      <w:r w:rsidR="003E07B6">
        <w:rPr>
          <w:rFonts w:ascii="仿宋" w:eastAsia="仿宋" w:hAnsi="仿宋" w:cs="仿宋_GB2312"/>
          <w:sz w:val="28"/>
          <w:szCs w:val="28"/>
        </w:rPr>
        <w:t>2019</w:t>
      </w:r>
      <w:r w:rsidR="003E07B6">
        <w:rPr>
          <w:rFonts w:ascii="仿宋" w:eastAsia="仿宋" w:hAnsi="仿宋" w:cs="仿宋_GB2312" w:hint="eastAsia"/>
          <w:sz w:val="28"/>
          <w:szCs w:val="28"/>
        </w:rPr>
        <w:t>120</w:t>
      </w:r>
      <w:r w:rsidRPr="006B5406">
        <w:rPr>
          <w:rFonts w:ascii="仿宋" w:eastAsia="仿宋" w:hAnsi="仿宋" w:cs="仿宋_GB2312" w:hint="eastAsia"/>
          <w:sz w:val="28"/>
          <w:szCs w:val="28"/>
        </w:rPr>
        <w:t>号</w:t>
      </w:r>
    </w:p>
    <w:p w:rsidR="003E07B6" w:rsidRDefault="00AD7EED" w:rsidP="00AD7EED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4</w:t>
      </w:r>
      <w:r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3E07B6">
        <w:rPr>
          <w:rFonts w:ascii="仿宋" w:eastAsia="仿宋" w:hAnsi="仿宋" w:cs="仿宋_GB2312" w:hint="eastAsia"/>
          <w:sz w:val="28"/>
          <w:szCs w:val="28"/>
        </w:rPr>
        <w:t>变更</w:t>
      </w:r>
      <w:r>
        <w:rPr>
          <w:rFonts w:ascii="仿宋" w:eastAsia="仿宋" w:hAnsi="仿宋" w:cs="仿宋_GB2312" w:hint="eastAsia"/>
          <w:sz w:val="28"/>
          <w:szCs w:val="28"/>
        </w:rPr>
        <w:t>内容为：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r w:rsidR="003E07B6">
        <w:rPr>
          <w:rFonts w:ascii="仿宋" w:eastAsia="仿宋" w:hAnsi="仿宋" w:cs="仿宋_GB2312"/>
          <w:sz w:val="28"/>
          <w:szCs w:val="28"/>
        </w:rPr>
        <w:t>招标文件中第二</w:t>
      </w:r>
      <w:proofErr w:type="gramStart"/>
      <w:r w:rsidR="003E07B6">
        <w:rPr>
          <w:rFonts w:ascii="仿宋" w:eastAsia="仿宋" w:hAnsi="仿宋" w:cs="仿宋_GB2312"/>
          <w:sz w:val="28"/>
          <w:szCs w:val="28"/>
        </w:rPr>
        <w:t>章项目</w:t>
      </w:r>
      <w:proofErr w:type="gramEnd"/>
      <w:r w:rsidR="003E07B6">
        <w:rPr>
          <w:rFonts w:ascii="仿宋" w:eastAsia="仿宋" w:hAnsi="仿宋" w:cs="仿宋_GB2312"/>
          <w:sz w:val="28"/>
          <w:szCs w:val="28"/>
        </w:rPr>
        <w:t>需求中的原采购清单变更为</w:t>
      </w:r>
    </w:p>
    <w:tbl>
      <w:tblPr>
        <w:tblW w:w="8640" w:type="dxa"/>
        <w:jc w:val="center"/>
        <w:tblInd w:w="-972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96"/>
        <w:gridCol w:w="1230"/>
        <w:gridCol w:w="5771"/>
        <w:gridCol w:w="447"/>
        <w:gridCol w:w="596"/>
      </w:tblGrid>
      <w:tr w:rsidR="003E07B6" w:rsidTr="003E07B6">
        <w:trPr>
          <w:trHeight w:val="106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3E07B6" w:rsidTr="003E07B6">
        <w:trPr>
          <w:trHeight w:val="12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3m³气窑炉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3E07B6">
            <w:pPr>
              <w:numPr>
                <w:ilvl w:val="0"/>
                <w:numId w:val="6"/>
              </w:numPr>
              <w:adjustRightInd/>
              <w:snapToGrid/>
              <w:spacing w:after="0"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外尺寸：360cm*160cm*180cm；内尺寸：300cm*100cm*100cm</w:t>
            </w:r>
          </w:p>
          <w:p w:rsidR="003E07B6" w:rsidRDefault="003E07B6" w:rsidP="00581D04">
            <w:pPr>
              <w:spacing w:line="440" w:lineRule="exact"/>
              <w:ind w:left="53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★2.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多晶莫来石纤维面为主体保温材料</w:t>
            </w:r>
          </w:p>
          <w:p w:rsidR="003E07B6" w:rsidRDefault="003E07B6" w:rsidP="00581D04">
            <w:pPr>
              <w:spacing w:line="440" w:lineRule="exact"/>
              <w:ind w:left="53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3.窑内烧成气氛，还原焰、氧化焰、窑变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焰</w:t>
            </w:r>
            <w:proofErr w:type="gramEnd"/>
          </w:p>
          <w:p w:rsidR="003E07B6" w:rsidRDefault="003E07B6" w:rsidP="00581D04">
            <w:pPr>
              <w:tabs>
                <w:tab w:val="left" w:pos="413"/>
              </w:tabs>
              <w:spacing w:line="440" w:lineRule="exact"/>
              <w:ind w:left="53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★4.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采用电热自动恒温气化桶装置，安全节能</w:t>
            </w:r>
          </w:p>
          <w:p w:rsidR="003E07B6" w:rsidRDefault="003E07B6" w:rsidP="00581D04">
            <w:pPr>
              <w:spacing w:line="440" w:lineRule="exact"/>
              <w:ind w:left="53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5.整机采用国标40*40角铁，40*60方管焊接标准制作，内部空腔防锈处理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6.最高温度1350度，智能控温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121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1m³气窑炉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1.外尺寸：140cm*190cm*150cm；内尺寸：80cm*125cm*100cm 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2.多晶莫来石纤维面为主体保温材料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3.窑内烧成气氛，还原焰、氧化焰、窑变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焰</w:t>
            </w:r>
            <w:proofErr w:type="gramEnd"/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4.采用电热自动恒温气化桶装置，安全节能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5.整机采用国标40*40角铁，40*60方管焊接标准制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作，内部空腔防锈处理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6.最高温度1350度，智能控温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12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0.5m³气窑炉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1.外尺寸：140cm*140cm*150，内尺寸：80*125cm*130cm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2.多晶莫来石纤维面为主体保温材料</w:t>
            </w:r>
          </w:p>
          <w:p w:rsidR="003E07B6" w:rsidRDefault="003E07B6" w:rsidP="00581D04">
            <w:pPr>
              <w:spacing w:line="440" w:lineRule="exact"/>
              <w:ind w:left="53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3.窑内烧成气氛，还原焰、氧化焰、窑变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焰</w:t>
            </w:r>
            <w:proofErr w:type="gramEnd"/>
          </w:p>
          <w:p w:rsidR="003E07B6" w:rsidRDefault="003E07B6" w:rsidP="00581D04">
            <w:pPr>
              <w:spacing w:line="440" w:lineRule="exact"/>
              <w:ind w:left="53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4.采用电热自动恒温气化桶装置，安全节能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5.整机采用国标40*40角铁，40*60方管焊接标准制作，内部空腔防锈处理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6.最高温度1350度，智能控温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12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0.2m³电气窑炉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1.外尺寸：110cm*120cm*130cm；内尺寸：50cm*60cm*70cm 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2、电压：380V 功率：20KW；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3.采用莫来石砖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硅酸铝棉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丝加热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4.采用电热自动恒温气化桶装置，安全节能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5.窑内烧成气氛，还原焰、氧化焰、窑变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焰</w:t>
            </w:r>
            <w:proofErr w:type="gramEnd"/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6.整机采用国标40*40角铁，40*60方管焊6.标准制作，内部空腔防锈处理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7.最高温度1350度，智能控温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42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泥浆搅拌机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1、外形尺寸≥宽W400*深D700*高H900mm；  2、重量≥35KG；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3、电压≥AC220V；   4、功率≥375W直流电机；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5、容积≥25升；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6、浆料桶尺寸≥30升，直径≥350mm,高度≥320mm，材质为不锈钢；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7、电动搅拌机搅拌的轴、搅拌叶片、浆料桶选用不锈钢材料，永不生锈；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8、电机转速：0～600转无级调速，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37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不锈钢真空练泥机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1、输入电压≥AC380V；    2、总功率≥2.1KW；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3、螺旋片送料轴转速：0～28/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sim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4、抽真空度：≥-0.08Mpa;   5、练泥产量：100～200KG/H；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6、整机重量：≥180KG；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7、进泥口设置机械安全装置，并装备PP透明盖板，进泥更快。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8、整机采用全封闭设计安全、体积小，重量轻，机座采用轮式安装，移动、运输方便，占用空间小。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9、泥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筒采用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304不锈钢材质，便于清理练泥筒内的积泥，可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练制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不同品种、颜色的泥料。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10、真空度≥-0.085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帕斯卡，减速机、真空泵全封闭设计，噪音低。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99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大坯轮</w:t>
            </w:r>
            <w:proofErr w:type="gramEnd"/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转台直径：30cm  铸铁材质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99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注浆工作架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尺寸：1200*800*750mm（长、宽、高）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4*4*0.5cm角钢立柱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3*3*0.5cm横撑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100*80mm稳固底座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台面直径20mm圆钢平铺，间距120mm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米</w:t>
            </w:r>
          </w:p>
        </w:tc>
      </w:tr>
      <w:tr w:rsidR="003E07B6" w:rsidTr="003E07B6">
        <w:trPr>
          <w:trHeight w:val="72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活动坯架</w:t>
            </w:r>
            <w:proofErr w:type="gramEnd"/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60*25*60cm 实木隔板，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晾坯架</w:t>
            </w:r>
            <w:proofErr w:type="gramEnd"/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72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小坯轮</w:t>
            </w:r>
            <w:proofErr w:type="gramEnd"/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转台直径：19cm  铸铁材质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453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喷釉设备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1、外形尺寸≥W850*D1270*H1725mm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2、电压≥AC220V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3、频率≥50HZ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4、功率≥370W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5、电流≥1.7A 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6、采用水帘式循环除尘方式，使雾化后的釉料被吸入水中，减少空气污染的同时也减少对人体呼吸道及肺部的损害。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7、附有排风扇，通过独特的风道设计，有效的过滤掉釉料粉尘。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8、电泵采用铸铁制成，旋涡式优质青铜叶轮，经过精细加工，使得该泵其有特高的压力。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9、配套喷釉气泵全套设备。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72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小坯轮</w:t>
            </w:r>
            <w:proofErr w:type="gramEnd"/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转台直径：19cm  铸铁材质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72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试验台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尺寸：2400*1200*750mm（长、宽、高）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4*6*0.5cm角钢立柱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3*4*0.5cm横撑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100*80mm稳固底座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</w:p>
        </w:tc>
      </w:tr>
      <w:tr w:rsidR="003E07B6" w:rsidTr="003E07B6">
        <w:trPr>
          <w:trHeight w:val="72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拉坯机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1、外形尺寸≥W580*D415*H415mm；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2、功率=375W；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3、重量≥32kg；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 xml:space="preserve">4、转盘转速：0-250转/分；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5、承重≥40kg；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6、转盘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面上下跳动≤0.15mm，旋向可逆；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7、转盘直径≥300mm；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8、转盘材质：铝合金：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9、水盆材质：ABS工程塑料；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10、整机声音≤65分贝；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11、无极调速控制。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12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0.2m³电窑炉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1、外尺寸：110cm*120cm*130cm；内尺寸：60cm*60cm*70cm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2、电压：380V 功率：30KW；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3、 莫来石砖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硅酸铝棉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丝加热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72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小型练泥机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单轴练泥机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72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塑坯轮</w:t>
            </w:r>
            <w:proofErr w:type="gramEnd"/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转台直径：30cm  塑钢材质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7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1吨湿式球磨机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电机功率7.5千瓦,减速机400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93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100公斤的湿式球磨机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电机1.1千瓦，滚筒直径750cm，长度1020cm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1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50公斤湿式球磨机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电机0.75千瓦，直径600cm，长750cm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1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高速研磨机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研磨量：单头500克，电压220V/380V，功率370瓦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5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泥浆搅拌机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电压380v，功率550瓦，变频调速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15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泥浆泵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G型单螺杆泵主要工作部件是偏心螺杆（转子）和固定的衬套（定子），采用无毒无味的食用橡胶，工作温度可达120摄氏度-350摄氏度时可同本单位联系，由于该二部件的特殊几何开头分别形成单独的密封容腔，介质由轴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均匀推行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流动，内部流速代低，容积保持不变，压力稳定，因而不会产品涡流和搅拌每级泵的输出压力为0.6MPA-1.2MPA,扬程60m-120m(清水），自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吸高度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一般在3m以上，可以当自吸排污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泵产品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使用。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3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压滤机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压滤机4平方滤板是500x500共10块隔膜泵40的气泵是50升存气量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28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振动筛 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效率高，设计精巧耐用，任何精类、粘液均可筛分 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换网容易、操作简单、清洗方便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网孔不堵塞、粉末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飞扬、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可筛至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500目或0.028mm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杂质粗料自动排出，可连续作业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独特网架设计，筛网使用时间长久，换网吧快，只需3—5分钟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体积小，节省空间，移动方便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原料升降机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原材料型钢，减速机   电机：1.5千瓦，380v   高1.5米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旋压机（压坯机）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模压成型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额定电压220v；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功率：2.2kw；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臂轴电机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：250w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产品尺寸：主机长：70cm，宽：80cm，到台面高：55cm，总高：125cm，臂长：110cm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全自动旋压机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滚压成型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修坯轮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转台直径：250mm  塑钢材质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6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大坯轮</w:t>
            </w:r>
            <w:proofErr w:type="gramEnd"/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转台直径：300mm  塑钢材质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55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车模机</w:t>
            </w:r>
            <w:proofErr w:type="gramEnd"/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1、外形尺寸≥W800*D750*H1300mm(长*宽*高)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 xml:space="preserve">2、转盘转速：0～300r/min 可无级调速  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3、输入电压≥AC220V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4、频率≥50HZ     5、功率≥750W       5、电流≥2.7A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6、重量≥100公斤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7、无极调速,运转率稳,力量大,噪音低,外观美,操作简便。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8、底部装有可以调节高低的带防震PU胶不锈钢脚杯，通过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调节脚杯可以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使机器适合不同的地面使用要求。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219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石膏搅拌机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额定功率：1400W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电压频率;220v--50/60HZ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空载转速：no100--850r/min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螺纹输出：ø14mm</w:t>
            </w:r>
          </w:p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电子调速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7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小坯轮</w:t>
            </w:r>
            <w:proofErr w:type="gramEnd"/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铸铁材质、直径190mm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7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泥板机</w:t>
            </w:r>
          </w:p>
        </w:tc>
        <w:tc>
          <w:tcPr>
            <w:tcW w:w="5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构造及工作过程，螺旋压榨机有挤压螺旋，螺旋管，转动部件，进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料斗及卸料斗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等组成。污物有进料斗进入螺旋管，在挤压螺旋的作用下，压缩，脱水后输送至出渣口。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  <w:tr w:rsidR="003E07B6" w:rsidTr="003E07B6">
        <w:trPr>
          <w:trHeight w:val="159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模型机（车模机）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7B6" w:rsidRDefault="003E07B6" w:rsidP="00581D04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1、外形尺寸≥W800*D750*H1300mm(长*宽*高)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2、转盘转速：0～300r/min 可无级调速   3、输入电压≥AC220V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4、频率≥50HZ     5、功率≥750W       6、电流≥2.7A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6、重量≥100公斤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  <w:t>7、无极调速,运转率稳,力量大,噪音低,外观美,操作简便。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8、底部装有可以调节高低的带防震PU胶不锈钢脚杯，通过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调节脚杯可以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使机器适合不同的地面使用要求。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07B6" w:rsidRDefault="003E07B6" w:rsidP="00581D0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</w:t>
            </w:r>
          </w:p>
        </w:tc>
      </w:tr>
    </w:tbl>
    <w:p w:rsidR="003E07B6" w:rsidRDefault="003E07B6" w:rsidP="00AD7EED">
      <w:pPr>
        <w:rPr>
          <w:rFonts w:ascii="仿宋" w:eastAsia="仿宋" w:hAnsi="仿宋" w:cs="仿宋_GB2312" w:hint="eastAsia"/>
          <w:sz w:val="28"/>
          <w:szCs w:val="28"/>
        </w:rPr>
      </w:pPr>
    </w:p>
    <w:p w:rsidR="00AD7EED" w:rsidRDefault="003E07B6" w:rsidP="00AD7EED">
      <w:pPr>
        <w:ind w:left="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</w:t>
      </w:r>
      <w:r w:rsidR="00AD7EED">
        <w:rPr>
          <w:rFonts w:ascii="仿宋" w:eastAsia="仿宋" w:hAnsi="仿宋" w:cs="仿宋_GB2312" w:hint="eastAsia"/>
          <w:sz w:val="28"/>
          <w:szCs w:val="28"/>
        </w:rPr>
        <w:t>、其他内容不变</w:t>
      </w:r>
    </w:p>
    <w:p w:rsidR="00AD7EED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  </w:t>
      </w:r>
      <w:r w:rsidRPr="00AC0B5E">
        <w:rPr>
          <w:rFonts w:ascii="仿宋" w:eastAsia="仿宋" w:hAnsi="仿宋" w:cs="仿宋_GB2312" w:hint="eastAsia"/>
          <w:sz w:val="28"/>
          <w:szCs w:val="28"/>
        </w:rPr>
        <w:t>禹州市政府采购中心</w:t>
      </w: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</w:t>
      </w:r>
      <w:r>
        <w:rPr>
          <w:rFonts w:ascii="仿宋" w:eastAsia="仿宋" w:hAnsi="仿宋" w:cs="仿宋_GB2312"/>
          <w:sz w:val="28"/>
          <w:szCs w:val="28"/>
        </w:rPr>
        <w:t xml:space="preserve">                            201</w:t>
      </w:r>
      <w:r>
        <w:rPr>
          <w:rFonts w:ascii="仿宋" w:eastAsia="仿宋" w:hAnsi="仿宋" w:cs="仿宋_GB2312" w:hint="eastAsia"/>
          <w:sz w:val="28"/>
          <w:szCs w:val="28"/>
        </w:rPr>
        <w:t>9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3E07B6">
        <w:rPr>
          <w:rFonts w:ascii="仿宋" w:eastAsia="仿宋" w:hAnsi="仿宋" w:cs="仿宋_GB2312" w:hint="eastAsia"/>
          <w:sz w:val="28"/>
          <w:szCs w:val="28"/>
        </w:rPr>
        <w:t>6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3E07B6">
        <w:rPr>
          <w:rFonts w:ascii="仿宋" w:eastAsia="仿宋" w:hAnsi="仿宋" w:cs="仿宋_GB2312" w:hint="eastAsia"/>
          <w:sz w:val="28"/>
          <w:szCs w:val="28"/>
        </w:rPr>
        <w:t>17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p w:rsidR="0096136E" w:rsidRPr="00AD7EED" w:rsidRDefault="0096136E" w:rsidP="00AD7EED">
      <w:pPr>
        <w:rPr>
          <w:szCs w:val="28"/>
        </w:rPr>
      </w:pPr>
    </w:p>
    <w:sectPr w:rsidR="0096136E" w:rsidRPr="00AD7E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D4" w:rsidRDefault="00DB14D4" w:rsidP="0046112B">
      <w:pPr>
        <w:spacing w:after="0"/>
      </w:pPr>
      <w:r>
        <w:separator/>
      </w:r>
    </w:p>
  </w:endnote>
  <w:endnote w:type="continuationSeparator" w:id="0">
    <w:p w:rsidR="00DB14D4" w:rsidRDefault="00DB14D4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D4" w:rsidRDefault="00DB14D4" w:rsidP="0046112B">
      <w:pPr>
        <w:spacing w:after="0"/>
      </w:pPr>
      <w:r>
        <w:separator/>
      </w:r>
    </w:p>
  </w:footnote>
  <w:footnote w:type="continuationSeparator" w:id="0">
    <w:p w:rsidR="00DB14D4" w:rsidRDefault="00DB14D4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2DFD74B0"/>
    <w:multiLevelType w:val="multilevel"/>
    <w:tmpl w:val="2DFD74B0"/>
    <w:lvl w:ilvl="0">
      <w:start w:val="1"/>
      <w:numFmt w:val="decimal"/>
      <w:lvlText w:val="%1."/>
      <w:lvlJc w:val="left"/>
      <w:pPr>
        <w:tabs>
          <w:tab w:val="left" w:pos="413"/>
        </w:tabs>
        <w:ind w:left="41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BAE"/>
    <w:rsid w:val="000B1043"/>
    <w:rsid w:val="001845DD"/>
    <w:rsid w:val="00323B43"/>
    <w:rsid w:val="00325353"/>
    <w:rsid w:val="00357AAA"/>
    <w:rsid w:val="003D37D8"/>
    <w:rsid w:val="003E07B6"/>
    <w:rsid w:val="004171B1"/>
    <w:rsid w:val="00426133"/>
    <w:rsid w:val="004358AB"/>
    <w:rsid w:val="0046112B"/>
    <w:rsid w:val="004669AD"/>
    <w:rsid w:val="005D57C5"/>
    <w:rsid w:val="005F2C79"/>
    <w:rsid w:val="006332DB"/>
    <w:rsid w:val="00646F12"/>
    <w:rsid w:val="006A4C7A"/>
    <w:rsid w:val="006B5406"/>
    <w:rsid w:val="006F2CF9"/>
    <w:rsid w:val="007541BD"/>
    <w:rsid w:val="00763D99"/>
    <w:rsid w:val="007A0D27"/>
    <w:rsid w:val="007B1756"/>
    <w:rsid w:val="007C0517"/>
    <w:rsid w:val="00803414"/>
    <w:rsid w:val="008B7726"/>
    <w:rsid w:val="00907F1D"/>
    <w:rsid w:val="009377F5"/>
    <w:rsid w:val="0096136E"/>
    <w:rsid w:val="009E0350"/>
    <w:rsid w:val="00AC0B5E"/>
    <w:rsid w:val="00AD7EED"/>
    <w:rsid w:val="00AF3C70"/>
    <w:rsid w:val="00B806ED"/>
    <w:rsid w:val="00B8792B"/>
    <w:rsid w:val="00BC3192"/>
    <w:rsid w:val="00BF3E3B"/>
    <w:rsid w:val="00C0236F"/>
    <w:rsid w:val="00CC2895"/>
    <w:rsid w:val="00CF17C8"/>
    <w:rsid w:val="00D31D50"/>
    <w:rsid w:val="00D54B57"/>
    <w:rsid w:val="00D81379"/>
    <w:rsid w:val="00DB14D4"/>
    <w:rsid w:val="00DB2945"/>
    <w:rsid w:val="00E92A38"/>
    <w:rsid w:val="00EB75FD"/>
    <w:rsid w:val="00EC5CD0"/>
    <w:rsid w:val="00F1734B"/>
    <w:rsid w:val="00F22DBA"/>
    <w:rsid w:val="00F5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禹州市公共资源交易中心:侯英红</cp:lastModifiedBy>
  <cp:revision>29</cp:revision>
  <cp:lastPrinted>2017-06-22T09:24:00Z</cp:lastPrinted>
  <dcterms:created xsi:type="dcterms:W3CDTF">2008-09-11T17:20:00Z</dcterms:created>
  <dcterms:modified xsi:type="dcterms:W3CDTF">2019-06-17T01:00:00Z</dcterms:modified>
</cp:coreProperties>
</file>