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2B" w:rsidRPr="00745F2B" w:rsidRDefault="00745F2B" w:rsidP="00745F2B">
      <w:pPr>
        <w:spacing w:line="276" w:lineRule="auto"/>
        <w:ind w:left="652" w:hanging="442"/>
        <w:jc w:val="center"/>
        <w:rPr>
          <w:rFonts w:ascii="仿宋" w:eastAsia="仿宋" w:hAnsi="仿宋" w:cs="仿宋"/>
          <w:b/>
          <w:bCs/>
          <w:sz w:val="32"/>
          <w:szCs w:val="32"/>
        </w:rPr>
      </w:pPr>
      <w:r w:rsidRPr="00745F2B">
        <w:rPr>
          <w:rFonts w:ascii="仿宋" w:eastAsia="仿宋" w:hAnsi="仿宋" w:cs="仿宋" w:hint="eastAsia"/>
          <w:b/>
          <w:bCs/>
          <w:sz w:val="32"/>
          <w:szCs w:val="32"/>
        </w:rPr>
        <w:t>禹州市人民医院布类租赁及洗涤服务外包项目二次</w:t>
      </w:r>
    </w:p>
    <w:p w:rsidR="00745F2B" w:rsidRPr="00745F2B" w:rsidRDefault="00745F2B" w:rsidP="00745F2B">
      <w:pPr>
        <w:spacing w:line="276" w:lineRule="auto"/>
        <w:ind w:left="652" w:hanging="442"/>
        <w:jc w:val="center"/>
        <w:rPr>
          <w:rFonts w:ascii="仿宋" w:eastAsia="仿宋" w:hAnsi="仿宋" w:cs="仿宋"/>
          <w:b/>
          <w:bCs/>
          <w:sz w:val="32"/>
          <w:szCs w:val="32"/>
        </w:rPr>
      </w:pPr>
      <w:r w:rsidRPr="00745F2B">
        <w:rPr>
          <w:rFonts w:ascii="仿宋" w:eastAsia="仿宋" w:hAnsi="仿宋" w:cs="仿宋" w:hint="eastAsia"/>
          <w:b/>
          <w:bCs/>
          <w:sz w:val="32"/>
          <w:szCs w:val="32"/>
        </w:rPr>
        <w:t>招标公告</w:t>
      </w:r>
    </w:p>
    <w:p w:rsidR="00745F2B" w:rsidRPr="00745F2B" w:rsidRDefault="00745F2B" w:rsidP="00745F2B">
      <w:pPr>
        <w:autoSpaceDE w:val="0"/>
        <w:autoSpaceDN w:val="0"/>
        <w:adjustRightInd w:val="0"/>
        <w:spacing w:line="360" w:lineRule="auto"/>
        <w:ind w:leftChars="100" w:left="210" w:firstLineChars="200" w:firstLine="420"/>
        <w:rPr>
          <w:rFonts w:ascii="宋体" w:eastAsia="宋体" w:hAnsi="宋体" w:cs="仿宋_GB2312"/>
          <w:color w:val="000000"/>
          <w:szCs w:val="21"/>
        </w:rPr>
      </w:pPr>
      <w:r w:rsidRPr="00745F2B">
        <w:rPr>
          <w:rFonts w:ascii="宋体" w:eastAsia="宋体" w:hAnsi="宋体" w:cs="仿宋_GB2312" w:hint="eastAsia"/>
          <w:color w:val="000000"/>
          <w:szCs w:val="21"/>
        </w:rPr>
        <w:t>河南大河招标有限公司受禹州市人民医院的委托，就“禹州市人民医院布类租赁及洗涤服务外包项目”进行第二次公开招标，欢迎合格投标人前来投标。</w:t>
      </w:r>
    </w:p>
    <w:p w:rsidR="00745F2B" w:rsidRPr="00745F2B" w:rsidRDefault="00745F2B" w:rsidP="00745F2B">
      <w:pPr>
        <w:autoSpaceDE w:val="0"/>
        <w:autoSpaceDN w:val="0"/>
        <w:adjustRightInd w:val="0"/>
        <w:spacing w:line="360" w:lineRule="auto"/>
        <w:ind w:left="420" w:hanging="210"/>
        <w:rPr>
          <w:rFonts w:ascii="宋体" w:eastAsia="宋体" w:hAnsi="宋体" w:cs="仿宋_GB2312"/>
          <w:color w:val="000000"/>
          <w:szCs w:val="21"/>
        </w:rPr>
      </w:pPr>
      <w:r w:rsidRPr="00745F2B">
        <w:rPr>
          <w:rFonts w:ascii="宋体" w:eastAsia="宋体" w:hAnsi="宋体" w:cs="仿宋_GB2312" w:hint="eastAsia"/>
          <w:color w:val="000000"/>
          <w:szCs w:val="21"/>
        </w:rPr>
        <w:t>一、项目基本情况</w:t>
      </w:r>
    </w:p>
    <w:p w:rsidR="00745F2B" w:rsidRPr="00745F2B" w:rsidRDefault="00745F2B" w:rsidP="00745F2B">
      <w:pPr>
        <w:autoSpaceDE w:val="0"/>
        <w:autoSpaceDN w:val="0"/>
        <w:adjustRightInd w:val="0"/>
        <w:spacing w:line="360" w:lineRule="auto"/>
        <w:ind w:left="420" w:hanging="210"/>
        <w:rPr>
          <w:rFonts w:ascii="宋体" w:eastAsia="宋体" w:hAnsi="宋体" w:cs="仿宋_GB2312"/>
          <w:color w:val="000000"/>
          <w:szCs w:val="21"/>
        </w:rPr>
      </w:pPr>
      <w:r w:rsidRPr="00745F2B">
        <w:rPr>
          <w:rFonts w:ascii="宋体" w:eastAsia="宋体" w:hAnsi="宋体" w:cs="仿宋_GB2312" w:hint="eastAsia"/>
          <w:color w:val="000000"/>
          <w:szCs w:val="21"/>
        </w:rPr>
        <w:t>1、采购人：禹州市人民医院；</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2、项目名称：禹州市人民医院布类租赁及洗涤服务外包项目二次；</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3、采购编号：YZCG-DL201</w:t>
      </w:r>
      <w:r w:rsidRPr="00745F2B">
        <w:rPr>
          <w:rFonts w:ascii="宋体" w:eastAsia="宋体" w:hAnsi="宋体" w:cs="仿宋_GB2312"/>
          <w:color w:val="000000"/>
          <w:szCs w:val="21"/>
        </w:rPr>
        <w:t>9</w:t>
      </w:r>
      <w:r w:rsidRPr="00745F2B">
        <w:rPr>
          <w:rFonts w:ascii="宋体" w:eastAsia="宋体" w:hAnsi="宋体" w:cs="仿宋_GB2312" w:hint="eastAsia"/>
          <w:color w:val="000000"/>
          <w:szCs w:val="21"/>
        </w:rPr>
        <w:t>0</w:t>
      </w:r>
      <w:r w:rsidRPr="00745F2B">
        <w:rPr>
          <w:rFonts w:ascii="宋体" w:eastAsia="宋体" w:hAnsi="宋体" w:cs="仿宋_GB2312"/>
          <w:color w:val="000000"/>
          <w:szCs w:val="21"/>
        </w:rPr>
        <w:t>11</w:t>
      </w:r>
      <w:r w:rsidRPr="00745F2B">
        <w:rPr>
          <w:rFonts w:ascii="宋体" w:eastAsia="宋体" w:hAnsi="宋体" w:cs="仿宋_GB2312" w:hint="eastAsia"/>
          <w:color w:val="000000"/>
          <w:szCs w:val="21"/>
        </w:rPr>
        <w:t>-</w:t>
      </w:r>
      <w:r w:rsidRPr="00745F2B">
        <w:rPr>
          <w:rFonts w:ascii="宋体" w:eastAsia="宋体" w:hAnsi="宋体" w:cs="仿宋_GB2312"/>
          <w:color w:val="000000"/>
          <w:szCs w:val="21"/>
        </w:rPr>
        <w:t xml:space="preserve">1；  </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4、项目需求：本次招标项目包括禹州市人民医院的被褥、单子、被罩、枕头、中单、油布、尿垫等物品的租赁、拆洗及茶瓶的供应，工作衣的清洗及手术室、介入科、供应室布类的供应和洗涤工作（详见招标文件第二章项目需求）；</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5、采购预算：单价招标，据实结算。</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6、采购限价：单价招标，据实结算。各单项控制价之和为¥</w:t>
      </w:r>
      <w:r w:rsidRPr="00745F2B">
        <w:rPr>
          <w:rFonts w:ascii="宋体" w:eastAsia="宋体" w:hAnsi="宋体" w:cs="仿宋_GB2312"/>
          <w:color w:val="000000"/>
          <w:szCs w:val="21"/>
        </w:rPr>
        <w:t>91.40</w:t>
      </w:r>
      <w:r w:rsidRPr="00745F2B">
        <w:rPr>
          <w:rFonts w:ascii="宋体" w:eastAsia="宋体" w:hAnsi="宋体" w:cs="仿宋_GB2312" w:hint="eastAsia"/>
          <w:color w:val="000000"/>
          <w:szCs w:val="21"/>
        </w:rPr>
        <w:t>元（详见招标文件各单项控制价附表A）</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7、服务期限：合同签订后贰年。</w:t>
      </w:r>
    </w:p>
    <w:p w:rsidR="00745F2B" w:rsidRPr="00745F2B" w:rsidRDefault="00745F2B" w:rsidP="00745F2B">
      <w:pPr>
        <w:spacing w:after="120"/>
        <w:ind w:left="420" w:hanging="210"/>
        <w:rPr>
          <w:rFonts w:ascii="宋体" w:eastAsia="宋体" w:hAnsi="宋体" w:cs="仿宋_GB2312"/>
          <w:color w:val="000000"/>
          <w:szCs w:val="21"/>
        </w:rPr>
      </w:pPr>
      <w:r w:rsidRPr="00745F2B">
        <w:rPr>
          <w:rFonts w:ascii="宋体" w:eastAsia="宋体" w:hAnsi="宋体" w:cs="仿宋_GB2312" w:hint="eastAsia"/>
          <w:color w:val="000000"/>
          <w:szCs w:val="21"/>
        </w:rPr>
        <w:t>8、服务地点：禹州市人民医院。</w:t>
      </w:r>
    </w:p>
    <w:p w:rsidR="00745F2B" w:rsidRPr="00745F2B" w:rsidRDefault="00745F2B" w:rsidP="00745F2B">
      <w:pPr>
        <w:spacing w:after="120"/>
        <w:ind w:left="420" w:hanging="210"/>
        <w:rPr>
          <w:rFonts w:ascii="宋体" w:eastAsia="宋体" w:hAnsi="宋体" w:cs="仿宋_GB2312"/>
          <w:color w:val="000000"/>
          <w:szCs w:val="21"/>
        </w:rPr>
      </w:pPr>
      <w:r w:rsidRPr="00745F2B">
        <w:rPr>
          <w:rFonts w:ascii="宋体" w:eastAsia="宋体" w:hAnsi="宋体" w:cs="仿宋_GB2312"/>
          <w:color w:val="000000"/>
          <w:szCs w:val="21"/>
        </w:rPr>
        <w:t>9</w:t>
      </w:r>
      <w:r w:rsidRPr="00745F2B">
        <w:rPr>
          <w:rFonts w:ascii="宋体" w:eastAsia="宋体" w:hAnsi="宋体" w:cs="仿宋_GB2312" w:hint="eastAsia"/>
          <w:color w:val="000000"/>
          <w:szCs w:val="21"/>
        </w:rPr>
        <w:t>、标段划分：本项目划分为一个标段；</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二、需要落实的政府采购政策</w:t>
      </w:r>
    </w:p>
    <w:p w:rsidR="00745F2B" w:rsidRPr="00745F2B" w:rsidRDefault="00745F2B" w:rsidP="00745F2B">
      <w:pPr>
        <w:autoSpaceDE w:val="0"/>
        <w:autoSpaceDN w:val="0"/>
        <w:adjustRightInd w:val="0"/>
        <w:spacing w:line="360" w:lineRule="auto"/>
        <w:ind w:leftChars="100" w:left="210" w:firstLineChars="200" w:firstLine="420"/>
        <w:rPr>
          <w:rFonts w:ascii="宋体" w:eastAsia="宋体" w:hAnsi="宋体" w:cs="仿宋_GB2312"/>
          <w:color w:val="000000"/>
          <w:szCs w:val="21"/>
        </w:rPr>
      </w:pPr>
      <w:r w:rsidRPr="00745F2B">
        <w:rPr>
          <w:rFonts w:ascii="宋体" w:eastAsia="宋体" w:hAnsi="宋体" w:cs="仿宋_GB2312" w:hint="eastAsia"/>
          <w:color w:val="000000"/>
          <w:szCs w:val="21"/>
        </w:rPr>
        <w:t>本项目落实节约能源、保护环境、扶持不发达地区和少数民族地区、促进中小企业、监狱企业发展等政府采购政策。（详见招标文件）.</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三、供应商资格要求：</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1、符合《政府采购法》第二十二条之规定，具有独立法人资格及相应的经营范围（以营业执照为准）；</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color w:val="000000"/>
          <w:szCs w:val="21"/>
        </w:rPr>
        <w:t>2</w:t>
      </w:r>
      <w:r w:rsidRPr="00745F2B">
        <w:rPr>
          <w:rFonts w:ascii="宋体" w:eastAsia="宋体" w:hAnsi="宋体" w:cs="仿宋_GB2312" w:hint="eastAsia"/>
          <w:color w:val="000000"/>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color w:val="000000"/>
          <w:szCs w:val="21"/>
        </w:rPr>
        <w:t>3</w:t>
      </w:r>
      <w:r w:rsidRPr="00745F2B">
        <w:rPr>
          <w:rFonts w:ascii="宋体" w:eastAsia="宋体" w:hAnsi="宋体" w:cs="仿宋_GB2312" w:hint="eastAsia"/>
          <w:color w:val="000000"/>
          <w:szCs w:val="21"/>
        </w:rPr>
        <w:t>、本项目不接受联合体投标。</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四、获取招标文件的方式、时间、地点</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1、持CA数字认证证书，登录</w:t>
      </w:r>
      <w:r w:rsidRPr="00745F2B">
        <w:rPr>
          <w:rFonts w:ascii="宋体" w:eastAsia="宋体" w:hAnsi="宋体" w:cs="仿宋_GB2312"/>
          <w:color w:val="000000"/>
          <w:szCs w:val="21"/>
        </w:rPr>
        <w:t>http://221.14.6.70:8088/ggzy/eps/public/RegistAllJcxx.html</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 xml:space="preserve">　进行免费注册登记（详见全国公共资源交易平台（河南省•许昌市）“常见问题解答-诚信库网上注册相关资料下载”）；</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2、在投标截止时间前登录http://221.14.6.70:8088/ggzy/，自行下载招标文件（详见全国公共资源交易平台（河南省•许昌市）“常见问题解答-交易系统操作手册”）。</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3、未通过全国公共资源交易平台（河南省•许昌市）下载招标文件的投标企业，拒收其递交的投标文件。</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4、招标文件每份售价人民币</w:t>
      </w:r>
      <w:r w:rsidRPr="00745F2B">
        <w:rPr>
          <w:rFonts w:ascii="宋体" w:eastAsia="宋体" w:hAnsi="宋体" w:cs="仿宋_GB2312"/>
          <w:color w:val="000000"/>
          <w:szCs w:val="21"/>
        </w:rPr>
        <w:t>5</w:t>
      </w:r>
      <w:r w:rsidRPr="00745F2B">
        <w:rPr>
          <w:rFonts w:ascii="宋体" w:eastAsia="宋体" w:hAnsi="宋体" w:cs="仿宋_GB2312" w:hint="eastAsia"/>
          <w:color w:val="000000"/>
          <w:szCs w:val="21"/>
        </w:rPr>
        <w:t>00元，于递交投标文件时缴纳给采购代理机构，售后不退。</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五、投标截止时间、开标时间及地点：</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1、投标截止及开标时间：2019年</w:t>
      </w:r>
      <w:r w:rsidRPr="00745F2B">
        <w:rPr>
          <w:rFonts w:ascii="宋体" w:eastAsia="宋体" w:hAnsi="宋体" w:cs="仿宋_GB2312"/>
          <w:color w:val="000000"/>
          <w:szCs w:val="21"/>
        </w:rPr>
        <w:t>7</w:t>
      </w:r>
      <w:r w:rsidRPr="00745F2B">
        <w:rPr>
          <w:rFonts w:ascii="宋体" w:eastAsia="宋体" w:hAnsi="宋体" w:cs="仿宋_GB2312" w:hint="eastAsia"/>
          <w:color w:val="000000"/>
          <w:szCs w:val="21"/>
        </w:rPr>
        <w:t>月</w:t>
      </w:r>
      <w:r w:rsidRPr="00745F2B">
        <w:rPr>
          <w:rFonts w:ascii="宋体" w:eastAsia="宋体" w:hAnsi="宋体" w:cs="仿宋_GB2312"/>
          <w:color w:val="000000"/>
          <w:szCs w:val="21"/>
        </w:rPr>
        <w:t>04</w:t>
      </w:r>
      <w:r w:rsidRPr="00745F2B">
        <w:rPr>
          <w:rFonts w:ascii="宋体" w:eastAsia="宋体" w:hAnsi="宋体" w:cs="仿宋_GB2312" w:hint="eastAsia"/>
          <w:color w:val="000000"/>
          <w:szCs w:val="21"/>
        </w:rPr>
        <w:t>日上午</w:t>
      </w:r>
      <w:r w:rsidRPr="00745F2B">
        <w:rPr>
          <w:rFonts w:ascii="宋体" w:eastAsia="宋体" w:hAnsi="宋体" w:cs="仿宋_GB2312"/>
          <w:color w:val="000000"/>
          <w:szCs w:val="21"/>
        </w:rPr>
        <w:t>08</w:t>
      </w:r>
      <w:r w:rsidRPr="00745F2B">
        <w:rPr>
          <w:rFonts w:ascii="宋体" w:eastAsia="宋体" w:hAnsi="宋体" w:cs="仿宋_GB2312" w:hint="eastAsia"/>
          <w:color w:val="000000"/>
          <w:szCs w:val="21"/>
        </w:rPr>
        <w:t>时</w:t>
      </w:r>
      <w:r w:rsidRPr="00745F2B">
        <w:rPr>
          <w:rFonts w:ascii="宋体" w:eastAsia="宋体" w:hAnsi="宋体" w:cs="仿宋_GB2312"/>
          <w:color w:val="000000"/>
          <w:szCs w:val="21"/>
        </w:rPr>
        <w:t>30</w:t>
      </w:r>
      <w:r w:rsidRPr="00745F2B">
        <w:rPr>
          <w:rFonts w:ascii="宋体" w:eastAsia="宋体" w:hAnsi="宋体" w:cs="仿宋_GB2312" w:hint="eastAsia"/>
          <w:color w:val="000000"/>
          <w:szCs w:val="21"/>
        </w:rPr>
        <w:t>分（北京时间），逾期送达或不符合规定的投标文件不予接受。</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 xml:space="preserve">2、开标地点：禹州市公共资源交易中心第一开标室（禹州市行政服务中心楼9楼） </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3、本项目为全流程电子化交易项目，投标人须提交电子投标文件和纸质投标文件。</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w:t>
      </w:r>
      <w:r w:rsidRPr="00745F2B">
        <w:rPr>
          <w:rFonts w:ascii="宋体" w:eastAsia="宋体" w:hAnsi="宋体" w:cs="仿宋_GB2312"/>
          <w:color w:val="000000"/>
          <w:szCs w:val="21"/>
        </w:rPr>
        <w:t>1</w:t>
      </w:r>
      <w:r w:rsidRPr="00745F2B">
        <w:rPr>
          <w:rFonts w:ascii="宋体" w:eastAsia="宋体" w:hAnsi="宋体" w:cs="仿宋_GB2312" w:hint="eastAsia"/>
          <w:color w:val="000000"/>
          <w:szCs w:val="21"/>
        </w:rPr>
        <w:t>）加密电子投标文件（</w:t>
      </w:r>
      <w:r w:rsidRPr="00745F2B">
        <w:rPr>
          <w:rFonts w:ascii="宋体" w:eastAsia="宋体" w:hAnsi="宋体" w:cs="仿宋_GB2312"/>
          <w:color w:val="000000"/>
          <w:szCs w:val="21"/>
        </w:rPr>
        <w:t>.file</w:t>
      </w:r>
      <w:r w:rsidRPr="00745F2B">
        <w:rPr>
          <w:rFonts w:ascii="宋体" w:eastAsia="宋体" w:hAnsi="宋体" w:cs="仿宋_GB2312" w:hint="eastAsia"/>
          <w:color w:val="000000"/>
          <w:szCs w:val="21"/>
        </w:rPr>
        <w:t>格式）须在投标截止时间（开标时间）前通过《全国公共资源交易平台</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河南省</w:t>
      </w:r>
      <w:r w:rsidRPr="00745F2B">
        <w:rPr>
          <w:rFonts w:ascii="MS Mincho" w:eastAsia="MS Mincho" w:hAnsi="MS Mincho" w:cs="MS Mincho" w:hint="eastAsia"/>
          <w:color w:val="000000"/>
          <w:szCs w:val="21"/>
        </w:rPr>
        <w:t>▪</w:t>
      </w:r>
      <w:r w:rsidRPr="00745F2B">
        <w:rPr>
          <w:rFonts w:ascii="宋体" w:eastAsia="宋体" w:hAnsi="宋体" w:cs="仿宋_GB2312" w:hint="eastAsia"/>
          <w:color w:val="000000"/>
          <w:szCs w:val="21"/>
        </w:rPr>
        <w:t>许昌市</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》公共资源交易系统成功上传。</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（2）纸质投标文件（正本1份、副本</w:t>
      </w:r>
      <w:r w:rsidRPr="00745F2B">
        <w:rPr>
          <w:rFonts w:ascii="宋体" w:eastAsia="宋体" w:hAnsi="宋体" w:cs="仿宋_GB2312"/>
          <w:color w:val="000000"/>
          <w:szCs w:val="21"/>
        </w:rPr>
        <w:t>4</w:t>
      </w:r>
      <w:r w:rsidRPr="00745F2B">
        <w:rPr>
          <w:rFonts w:ascii="宋体" w:eastAsia="宋体" w:hAnsi="宋体" w:cs="仿宋_GB2312" w:hint="eastAsia"/>
          <w:color w:val="000000"/>
          <w:szCs w:val="21"/>
        </w:rPr>
        <w:t>份）和备份文件1份（使用电子介质存储）在投标截止时间（开标时间）前递交至本项目开标地点。</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六、本次招标公告同时在《中国政府采购网》、《河南省政府采购网》、《全国公共资源交易平台（河南省•许昌市）》发布等。</w:t>
      </w:r>
    </w:p>
    <w:p w:rsidR="00745F2B" w:rsidRPr="00745F2B" w:rsidRDefault="00745F2B" w:rsidP="00745F2B">
      <w:pPr>
        <w:spacing w:after="120"/>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七、公告期限</w:t>
      </w:r>
    </w:p>
    <w:p w:rsidR="00745F2B" w:rsidRPr="00745F2B" w:rsidRDefault="00745F2B" w:rsidP="00745F2B">
      <w:pPr>
        <w:spacing w:after="120"/>
        <w:rPr>
          <w:rFonts w:ascii="宋体" w:eastAsia="宋体" w:hAnsi="宋体" w:cs="仿宋_GB2312"/>
          <w:color w:val="000000"/>
          <w:szCs w:val="21"/>
        </w:rPr>
      </w:pPr>
      <w:r w:rsidRPr="00745F2B">
        <w:rPr>
          <w:rFonts w:ascii="宋体" w:eastAsia="宋体" w:hAnsi="宋体" w:cs="仿宋_GB2312"/>
          <w:color w:val="000000"/>
          <w:szCs w:val="21"/>
        </w:rPr>
        <w:t xml:space="preserve">　　　</w:t>
      </w:r>
      <w:r w:rsidRPr="00745F2B">
        <w:rPr>
          <w:rFonts w:ascii="宋体" w:eastAsia="宋体" w:hAnsi="宋体" w:cs="仿宋_GB2312" w:hint="eastAsia"/>
          <w:color w:val="000000"/>
          <w:szCs w:val="21"/>
        </w:rPr>
        <w:t>本招标公告自发布之日起公告期限为5个工作日。</w:t>
      </w:r>
    </w:p>
    <w:p w:rsidR="00745F2B" w:rsidRPr="00745F2B" w:rsidRDefault="00745F2B" w:rsidP="00745F2B">
      <w:pPr>
        <w:spacing w:after="120"/>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八、代理机构及采购单位地址、联系人、联系电话</w:t>
      </w:r>
    </w:p>
    <w:p w:rsidR="00745F2B" w:rsidRPr="00745F2B" w:rsidRDefault="00745F2B" w:rsidP="00745F2B">
      <w:pPr>
        <w:shd w:val="clear" w:color="auto" w:fill="FFFFFF"/>
        <w:tabs>
          <w:tab w:val="left" w:pos="312"/>
        </w:tabs>
        <w:spacing w:line="360" w:lineRule="auto"/>
        <w:ind w:left="210" w:firstLineChars="100" w:firstLine="210"/>
        <w:rPr>
          <w:rFonts w:ascii="宋体" w:eastAsia="宋体" w:hAnsi="宋体" w:cs="仿宋_GB2312"/>
          <w:color w:val="000000"/>
          <w:szCs w:val="21"/>
        </w:rPr>
      </w:pPr>
      <w:r w:rsidRPr="00745F2B">
        <w:rPr>
          <w:rFonts w:ascii="宋体" w:eastAsia="宋体" w:hAnsi="宋体" w:cs="仿宋_GB2312" w:hint="eastAsia"/>
          <w:color w:val="000000"/>
          <w:szCs w:val="21"/>
        </w:rPr>
        <w:t xml:space="preserve">　　采购单位：禹州市人民医院</w:t>
      </w:r>
    </w:p>
    <w:p w:rsidR="00745F2B" w:rsidRPr="00745F2B" w:rsidRDefault="00745F2B" w:rsidP="00745F2B">
      <w:pPr>
        <w:shd w:val="clear" w:color="auto" w:fill="FFFFFF"/>
        <w:spacing w:line="360" w:lineRule="auto"/>
        <w:ind w:left="210" w:firstLineChars="300" w:firstLine="630"/>
        <w:rPr>
          <w:rFonts w:ascii="宋体" w:eastAsia="宋体" w:hAnsi="宋体" w:cs="仿宋_GB2312"/>
          <w:color w:val="000000"/>
          <w:szCs w:val="21"/>
        </w:rPr>
      </w:pPr>
      <w:r w:rsidRPr="00745F2B">
        <w:rPr>
          <w:rFonts w:ascii="宋体" w:eastAsia="宋体" w:hAnsi="宋体" w:cs="仿宋_GB2312" w:hint="eastAsia"/>
          <w:color w:val="000000"/>
          <w:szCs w:val="21"/>
        </w:rPr>
        <w:t>地址：禹州市康复路1号</w:t>
      </w:r>
    </w:p>
    <w:p w:rsidR="00745F2B" w:rsidRPr="00745F2B" w:rsidRDefault="00745F2B" w:rsidP="00745F2B">
      <w:pPr>
        <w:shd w:val="clear" w:color="auto" w:fill="FFFFFF"/>
        <w:spacing w:line="360" w:lineRule="auto"/>
        <w:ind w:left="210" w:firstLineChars="300" w:firstLine="630"/>
        <w:rPr>
          <w:rFonts w:ascii="宋体" w:eastAsia="宋体" w:hAnsi="宋体" w:cs="仿宋_GB2312"/>
          <w:color w:val="000000"/>
          <w:szCs w:val="21"/>
        </w:rPr>
      </w:pPr>
      <w:r w:rsidRPr="00745F2B">
        <w:rPr>
          <w:rFonts w:ascii="宋体" w:eastAsia="宋体" w:hAnsi="宋体" w:cs="仿宋_GB2312" w:hint="eastAsia"/>
          <w:color w:val="000000"/>
          <w:szCs w:val="21"/>
        </w:rPr>
        <w:t>联系人：林女士        联系电话：</w:t>
      </w:r>
      <w:r w:rsidRPr="00745F2B">
        <w:rPr>
          <w:rFonts w:ascii="宋体" w:eastAsia="宋体" w:hAnsi="宋体" w:cs="仿宋_GB2312"/>
          <w:color w:val="000000"/>
          <w:szCs w:val="21"/>
        </w:rPr>
        <w:t>0374</w:t>
      </w:r>
      <w:r w:rsidRPr="00745F2B">
        <w:rPr>
          <w:rFonts w:ascii="宋体" w:eastAsia="宋体" w:hAnsi="宋体" w:cs="仿宋_GB2312" w:hint="eastAsia"/>
          <w:color w:val="000000"/>
          <w:szCs w:val="21"/>
        </w:rPr>
        <w:t>-</w:t>
      </w:r>
      <w:r w:rsidRPr="00745F2B">
        <w:rPr>
          <w:rFonts w:ascii="宋体" w:eastAsia="宋体" w:hAnsi="宋体" w:cs="仿宋_GB2312"/>
          <w:color w:val="000000"/>
          <w:szCs w:val="21"/>
        </w:rPr>
        <w:t>6068569</w:t>
      </w:r>
    </w:p>
    <w:p w:rsidR="00745F2B" w:rsidRPr="00745F2B" w:rsidRDefault="00745F2B" w:rsidP="00745F2B">
      <w:pPr>
        <w:shd w:val="clear" w:color="auto" w:fill="FFFFFF"/>
        <w:spacing w:line="360" w:lineRule="auto"/>
        <w:ind w:left="210" w:firstLineChars="300" w:firstLine="630"/>
        <w:rPr>
          <w:rFonts w:ascii="宋体" w:eastAsia="宋体" w:hAnsi="宋体" w:cs="仿宋_GB2312"/>
          <w:color w:val="000000"/>
          <w:szCs w:val="21"/>
        </w:rPr>
      </w:pPr>
      <w:r w:rsidRPr="00745F2B">
        <w:rPr>
          <w:rFonts w:ascii="宋体" w:eastAsia="宋体" w:hAnsi="宋体" w:cs="仿宋_GB2312" w:hint="eastAsia"/>
          <w:color w:val="000000"/>
          <w:szCs w:val="21"/>
        </w:rPr>
        <w:t>代理机构：河南大河招标有限公司</w:t>
      </w:r>
    </w:p>
    <w:p w:rsidR="00745F2B" w:rsidRPr="00745F2B" w:rsidRDefault="00745F2B" w:rsidP="00745F2B">
      <w:pPr>
        <w:shd w:val="clear" w:color="auto" w:fill="FFFFFF"/>
        <w:spacing w:line="360" w:lineRule="auto"/>
        <w:ind w:left="210" w:firstLineChars="300" w:firstLine="630"/>
        <w:rPr>
          <w:rFonts w:ascii="宋体" w:eastAsia="宋体" w:hAnsi="宋体" w:cs="仿宋_GB2312"/>
          <w:color w:val="000000"/>
          <w:szCs w:val="21"/>
        </w:rPr>
      </w:pPr>
      <w:r w:rsidRPr="00745F2B">
        <w:rPr>
          <w:rFonts w:ascii="宋体" w:eastAsia="宋体" w:hAnsi="宋体" w:cs="仿宋_GB2312" w:hint="eastAsia"/>
          <w:color w:val="000000"/>
          <w:szCs w:val="21"/>
        </w:rPr>
        <w:t>联系人：杨先生        联系电话：0374-</w:t>
      </w:r>
      <w:r w:rsidRPr="00745F2B">
        <w:rPr>
          <w:rFonts w:ascii="宋体" w:eastAsia="宋体" w:hAnsi="宋体" w:cs="仿宋_GB2312"/>
          <w:color w:val="000000"/>
          <w:szCs w:val="21"/>
        </w:rPr>
        <w:t>8235388</w:t>
      </w:r>
    </w:p>
    <w:p w:rsidR="00745F2B" w:rsidRPr="00745F2B" w:rsidRDefault="00745F2B" w:rsidP="00745F2B">
      <w:pPr>
        <w:spacing w:line="360" w:lineRule="auto"/>
        <w:ind w:left="210" w:firstLineChars="1700" w:firstLine="3570"/>
        <w:rPr>
          <w:rFonts w:ascii="宋体" w:eastAsia="宋体" w:hAnsi="宋体" w:cs="仿宋_GB2312"/>
          <w:color w:val="000000"/>
          <w:szCs w:val="21"/>
        </w:rPr>
      </w:pPr>
    </w:p>
    <w:p w:rsidR="00745F2B" w:rsidRPr="00745F2B" w:rsidRDefault="00745F2B" w:rsidP="00745F2B">
      <w:pPr>
        <w:spacing w:line="360" w:lineRule="auto"/>
        <w:ind w:left="210" w:firstLineChars="1700" w:firstLine="3570"/>
        <w:rPr>
          <w:rFonts w:ascii="宋体" w:eastAsia="宋体" w:hAnsi="宋体" w:cs="仿宋_GB2312"/>
          <w:color w:val="000000"/>
          <w:szCs w:val="21"/>
        </w:rPr>
      </w:pPr>
      <w:r w:rsidRPr="00745F2B">
        <w:rPr>
          <w:rFonts w:ascii="宋体" w:eastAsia="宋体" w:hAnsi="宋体" w:cs="仿宋_GB2312" w:hint="eastAsia"/>
          <w:color w:val="000000"/>
          <w:szCs w:val="21"/>
        </w:rPr>
        <w:t xml:space="preserve">   </w:t>
      </w:r>
      <w:r w:rsidRPr="00745F2B">
        <w:rPr>
          <w:rFonts w:ascii="宋体" w:eastAsia="宋体" w:hAnsi="宋体" w:cs="仿宋_GB2312"/>
          <w:color w:val="000000"/>
          <w:szCs w:val="21"/>
        </w:rPr>
        <w:t xml:space="preserve">      </w:t>
      </w:r>
      <w:r w:rsidRPr="00745F2B">
        <w:rPr>
          <w:rFonts w:ascii="宋体" w:eastAsia="宋体" w:hAnsi="宋体" w:cs="仿宋_GB2312" w:hint="eastAsia"/>
          <w:color w:val="000000"/>
          <w:szCs w:val="21"/>
        </w:rPr>
        <w:t xml:space="preserve"> 201</w:t>
      </w:r>
      <w:r w:rsidRPr="00745F2B">
        <w:rPr>
          <w:rFonts w:ascii="宋体" w:eastAsia="宋体" w:hAnsi="宋体" w:cs="仿宋_GB2312"/>
          <w:color w:val="000000"/>
          <w:szCs w:val="21"/>
        </w:rPr>
        <w:t>9</w:t>
      </w:r>
      <w:r w:rsidRPr="00745F2B">
        <w:rPr>
          <w:rFonts w:ascii="宋体" w:eastAsia="宋体" w:hAnsi="宋体" w:cs="仿宋_GB2312" w:hint="eastAsia"/>
          <w:color w:val="000000"/>
          <w:szCs w:val="21"/>
        </w:rPr>
        <w:t>年</w:t>
      </w:r>
      <w:r w:rsidRPr="00745F2B">
        <w:rPr>
          <w:rFonts w:ascii="宋体" w:eastAsia="宋体" w:hAnsi="宋体" w:cs="仿宋_GB2312"/>
          <w:color w:val="000000"/>
          <w:szCs w:val="21"/>
        </w:rPr>
        <w:t>6</w:t>
      </w:r>
      <w:r w:rsidRPr="00745F2B">
        <w:rPr>
          <w:rFonts w:ascii="宋体" w:eastAsia="宋体" w:hAnsi="宋体" w:cs="仿宋_GB2312" w:hint="eastAsia"/>
          <w:color w:val="000000"/>
          <w:szCs w:val="21"/>
        </w:rPr>
        <w:t>月</w:t>
      </w:r>
      <w:r w:rsidRPr="00745F2B">
        <w:rPr>
          <w:rFonts w:ascii="宋体" w:eastAsia="宋体" w:hAnsi="宋体" w:cs="仿宋_GB2312"/>
          <w:color w:val="000000"/>
          <w:szCs w:val="21"/>
        </w:rPr>
        <w:t>14</w:t>
      </w:r>
      <w:r w:rsidRPr="00745F2B">
        <w:rPr>
          <w:rFonts w:ascii="宋体" w:eastAsia="宋体" w:hAnsi="宋体" w:cs="仿宋_GB2312" w:hint="eastAsia"/>
          <w:color w:val="000000"/>
          <w:szCs w:val="21"/>
        </w:rPr>
        <w:t>日</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温馨提示：</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本项目为全流程电子化交易项目，请认真阅读招标文件，并注意以下事项。</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2.电子文件下载、制作、提交期间和开标（电子投标文件的解密）环节，投标人须使用CA数字证书（证书须在有效期内）。</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3.电子投标文件的制作</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color w:val="000000"/>
          <w:szCs w:val="21"/>
        </w:rPr>
        <w:t xml:space="preserve">3.1 </w:t>
      </w:r>
      <w:r w:rsidRPr="00745F2B">
        <w:rPr>
          <w:rFonts w:ascii="宋体" w:eastAsia="宋体" w:hAnsi="宋体" w:cs="仿宋_GB2312" w:hint="eastAsia"/>
          <w:color w:val="000000"/>
          <w:szCs w:val="21"/>
        </w:rPr>
        <w:t>投标人登录《全国公共资源交易平台</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河南省</w:t>
      </w:r>
      <w:r w:rsidRPr="00745F2B">
        <w:rPr>
          <w:rFonts w:ascii="MS Mincho" w:eastAsia="MS Mincho" w:hAnsi="MS Mincho" w:cs="MS Mincho" w:hint="eastAsia"/>
          <w:color w:val="000000"/>
          <w:szCs w:val="21"/>
        </w:rPr>
        <w:t>▪</w:t>
      </w:r>
      <w:r w:rsidRPr="00745F2B">
        <w:rPr>
          <w:rFonts w:ascii="宋体" w:eastAsia="宋体" w:hAnsi="宋体" w:cs="仿宋_GB2312" w:hint="eastAsia"/>
          <w:color w:val="000000"/>
          <w:szCs w:val="21"/>
        </w:rPr>
        <w:t>许昌市</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》公共资源交易系统（</w:t>
      </w:r>
      <w:r w:rsidRPr="00745F2B">
        <w:rPr>
          <w:rFonts w:ascii="宋体" w:eastAsia="宋体" w:hAnsi="宋体" w:cs="仿宋_GB2312"/>
          <w:color w:val="000000"/>
          <w:szCs w:val="21"/>
        </w:rPr>
        <w:t>http://221.14.6.70:8088/ggzy/</w:t>
      </w:r>
      <w:r w:rsidRPr="00745F2B">
        <w:rPr>
          <w:rFonts w:ascii="宋体" w:eastAsia="宋体" w:hAnsi="宋体" w:cs="仿宋_GB2312" w:hint="eastAsia"/>
          <w:color w:val="000000"/>
          <w:szCs w:val="21"/>
        </w:rPr>
        <w:t>）下载“许昌投标文件制作系统</w:t>
      </w:r>
      <w:r w:rsidRPr="00745F2B">
        <w:rPr>
          <w:rFonts w:ascii="宋体" w:eastAsia="宋体" w:hAnsi="宋体" w:cs="仿宋_GB2312"/>
          <w:color w:val="000000"/>
          <w:szCs w:val="21"/>
        </w:rPr>
        <w:t>SEARUN”</w:t>
      </w:r>
      <w:r w:rsidRPr="00745F2B">
        <w:rPr>
          <w:rFonts w:ascii="宋体" w:eastAsia="宋体" w:hAnsi="宋体" w:cs="仿宋_GB2312" w:hint="eastAsia"/>
          <w:color w:val="000000"/>
          <w:szCs w:val="21"/>
        </w:rPr>
        <w:t>，按招标文件要求制作电子投标文件。</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电子投标文件的制作，参考《全国公共资源交易平台</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河南省</w:t>
      </w:r>
      <w:r w:rsidRPr="00745F2B">
        <w:rPr>
          <w:rFonts w:ascii="MS Mincho" w:eastAsia="MS Mincho" w:hAnsi="MS Mincho" w:cs="MS Mincho" w:hint="eastAsia"/>
          <w:color w:val="000000"/>
          <w:szCs w:val="21"/>
        </w:rPr>
        <w:t>▪</w:t>
      </w:r>
      <w:r w:rsidRPr="00745F2B">
        <w:rPr>
          <w:rFonts w:ascii="宋体" w:eastAsia="宋体" w:hAnsi="宋体" w:cs="仿宋_GB2312" w:hint="eastAsia"/>
          <w:color w:val="000000"/>
          <w:szCs w:val="21"/>
        </w:rPr>
        <w:t>许昌市</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》公共资源交易系统——组件下载——交易系统操作手册（投标人、供应商）。</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4.加密电子投标文件的提交</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color w:val="000000"/>
          <w:szCs w:val="21"/>
        </w:rPr>
        <w:t>4.1</w:t>
      </w:r>
      <w:r w:rsidRPr="00745F2B">
        <w:rPr>
          <w:rFonts w:ascii="宋体" w:eastAsia="宋体" w:hAnsi="宋体" w:cs="仿宋_GB2312" w:hint="eastAsia"/>
          <w:color w:val="000000"/>
          <w:szCs w:val="21"/>
        </w:rPr>
        <w:t>加密电子投标文件应在招标文件规定的投标截止时间（开标时间）之前成功提交至《全国公共资源交易平台</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河南省</w:t>
      </w:r>
      <w:r w:rsidRPr="00745F2B">
        <w:rPr>
          <w:rFonts w:ascii="MS Mincho" w:eastAsia="MS Mincho" w:hAnsi="MS Mincho" w:cs="MS Mincho" w:hint="eastAsia"/>
          <w:color w:val="000000"/>
          <w:szCs w:val="21"/>
        </w:rPr>
        <w:t>▪</w:t>
      </w:r>
      <w:r w:rsidRPr="00745F2B">
        <w:rPr>
          <w:rFonts w:ascii="宋体" w:eastAsia="宋体" w:hAnsi="宋体" w:cs="仿宋_GB2312" w:hint="eastAsia"/>
          <w:color w:val="000000"/>
          <w:szCs w:val="21"/>
        </w:rPr>
        <w:t>许昌市</w:t>
      </w:r>
      <w:r w:rsidRPr="00745F2B">
        <w:rPr>
          <w:rFonts w:ascii="宋体" w:eastAsia="宋体" w:hAnsi="宋体" w:cs="仿宋_GB2312"/>
          <w:color w:val="000000"/>
          <w:szCs w:val="21"/>
        </w:rPr>
        <w:t>)</w:t>
      </w:r>
      <w:r w:rsidRPr="00745F2B">
        <w:rPr>
          <w:rFonts w:ascii="宋体" w:eastAsia="宋体" w:hAnsi="宋体" w:cs="仿宋_GB2312" w:hint="eastAsia"/>
          <w:color w:val="000000"/>
          <w:szCs w:val="21"/>
        </w:rPr>
        <w:t>》公共资源交易系统（http://221.14.6.70:8088/ggzy/）。投标人应充分考虑并预留技术处理和上传数据所需时间。</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4.2 投标人对同一项目多个标段进行投标的，加密电子投标文件应按标段分别提交。</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4.3 加密电子投标文件成功提交后，投标人应打印“投标文件提交回执单”供开标现场备查。</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5.评标依据</w:t>
      </w:r>
    </w:p>
    <w:p w:rsidR="00745F2B" w:rsidRPr="00745F2B" w:rsidRDefault="00745F2B" w:rsidP="00745F2B">
      <w:pPr>
        <w:autoSpaceDE w:val="0"/>
        <w:autoSpaceDN w:val="0"/>
        <w:adjustRightInd w:val="0"/>
        <w:spacing w:line="360" w:lineRule="auto"/>
        <w:ind w:left="450" w:hanging="240"/>
        <w:rPr>
          <w:rFonts w:ascii="宋体" w:eastAsia="宋体" w:hAnsi="宋体" w:cs="仿宋_GB2312"/>
          <w:color w:val="000000"/>
          <w:szCs w:val="21"/>
        </w:rPr>
      </w:pPr>
      <w:r w:rsidRPr="00745F2B">
        <w:rPr>
          <w:rFonts w:ascii="宋体" w:eastAsia="宋体" w:hAnsi="宋体" w:cs="仿宋_GB2312" w:hint="eastAsia"/>
          <w:color w:val="000000"/>
          <w:szCs w:val="21"/>
        </w:rPr>
        <w:t>5.1采用全流程电子化交易评标时，评标委员会以电子投标文件为依据评标。</w:t>
      </w:r>
    </w:p>
    <w:p w:rsidR="00745F2B" w:rsidRPr="00745F2B" w:rsidRDefault="00745F2B" w:rsidP="00745F2B">
      <w:pPr>
        <w:spacing w:after="120"/>
        <w:ind w:firstLineChars="100" w:firstLine="210"/>
        <w:rPr>
          <w:rFonts w:ascii="Calibri" w:eastAsia="宋体" w:hAnsi="Calibri" w:cs="Times New Roman"/>
        </w:rPr>
      </w:pPr>
      <w:r w:rsidRPr="00745F2B">
        <w:rPr>
          <w:rFonts w:ascii="宋体" w:eastAsia="宋体" w:hAnsi="宋体" w:cs="仿宋_GB2312" w:hint="eastAsia"/>
          <w:color w:val="000000"/>
          <w:szCs w:val="21"/>
        </w:rPr>
        <w:t>5.2全流程电子化交易如因系统异常情况无法完成，将以人工方式进行。评标委员会以纸质投标文件为依据评标。</w:t>
      </w:r>
      <w:bookmarkStart w:id="0" w:name="_GoBack"/>
      <w:bookmarkEnd w:id="0"/>
    </w:p>
    <w:sectPr w:rsidR="00745F2B" w:rsidRPr="00745F2B" w:rsidSect="005009BE">
      <w:pgSz w:w="11906" w:h="16838" w:code="9"/>
      <w:pgMar w:top="1304" w:right="1418" w:bottom="1304"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106E1E"/>
    <w:rsid w:val="00121652"/>
    <w:rsid w:val="0012417D"/>
    <w:rsid w:val="002362A2"/>
    <w:rsid w:val="00247BA7"/>
    <w:rsid w:val="005009BE"/>
    <w:rsid w:val="005D75DA"/>
    <w:rsid w:val="00635B28"/>
    <w:rsid w:val="00703607"/>
    <w:rsid w:val="00745F2B"/>
    <w:rsid w:val="00841B15"/>
    <w:rsid w:val="0093016B"/>
    <w:rsid w:val="00964243"/>
    <w:rsid w:val="00BC2E97"/>
    <w:rsid w:val="00C57EBC"/>
    <w:rsid w:val="00DC79CC"/>
    <w:rsid w:val="00E4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6424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C2E97"/>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C2E97"/>
    <w:rPr>
      <w:sz w:val="18"/>
      <w:szCs w:val="18"/>
    </w:rPr>
  </w:style>
  <w:style w:type="paragraph" w:styleId="a5">
    <w:name w:val="footer"/>
    <w:basedOn w:val="a"/>
    <w:link w:val="Char0"/>
    <w:uiPriority w:val="99"/>
    <w:unhideWhenUsed/>
    <w:rsid w:val="00BC2E97"/>
    <w:pPr>
      <w:widowControl w:val="0"/>
      <w:tabs>
        <w:tab w:val="center" w:pos="4153"/>
        <w:tab w:val="right" w:pos="8306"/>
      </w:tabs>
      <w:snapToGrid w:val="0"/>
    </w:pPr>
    <w:rPr>
      <w:sz w:val="18"/>
      <w:szCs w:val="18"/>
    </w:rPr>
  </w:style>
  <w:style w:type="character" w:customStyle="1" w:styleId="Char0">
    <w:name w:val="页脚 Char"/>
    <w:basedOn w:val="a1"/>
    <w:link w:val="a5"/>
    <w:uiPriority w:val="99"/>
    <w:rsid w:val="00BC2E97"/>
    <w:rPr>
      <w:sz w:val="18"/>
      <w:szCs w:val="18"/>
    </w:rPr>
  </w:style>
  <w:style w:type="paragraph" w:styleId="a0">
    <w:name w:val="Body Text"/>
    <w:basedOn w:val="a"/>
    <w:link w:val="Char1"/>
    <w:uiPriority w:val="99"/>
    <w:unhideWhenUsed/>
    <w:qFormat/>
    <w:rsid w:val="00964243"/>
    <w:pPr>
      <w:spacing w:after="120"/>
    </w:pPr>
  </w:style>
  <w:style w:type="character" w:customStyle="1" w:styleId="Char1">
    <w:name w:val="正文文本 Char"/>
    <w:basedOn w:val="a1"/>
    <w:link w:val="a0"/>
    <w:uiPriority w:val="99"/>
    <w:qFormat/>
    <w:rsid w:val="009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19</cp:revision>
  <dcterms:created xsi:type="dcterms:W3CDTF">2019-01-02T03:28:00Z</dcterms:created>
  <dcterms:modified xsi:type="dcterms:W3CDTF">2019-06-14T02:43:00Z</dcterms:modified>
</cp:coreProperties>
</file>