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hd w:val="clear" w:color="auto" w:fill="FFFFFF"/>
        <w:spacing w:line="315" w:lineRule="atLeast"/>
        <w:outlineLvl w:val="0"/>
        <w:rPr>
          <w:rFonts w:ascii="宋体" w:hAnsi="宋体" w:cs="宋体"/>
          <w:b/>
          <w:sz w:val="36"/>
          <w:szCs w:val="36"/>
          <w:shd w:val="clear" w:color="auto" w:fill="FFFFFF"/>
        </w:rPr>
      </w:pPr>
      <w:r>
        <w:rPr>
          <w:rFonts w:hint="eastAsia" w:ascii="宋体" w:hAnsi="宋体" w:cs="宋体"/>
          <w:b/>
          <w:sz w:val="36"/>
          <w:szCs w:val="36"/>
          <w:shd w:val="clear" w:color="auto" w:fill="FFFFFF"/>
        </w:rPr>
        <w:t>JZFCG-G2019046号“许昌市城乡一体化示范区工程造价咨询、财政财务审计机构备选库项目”变更公告</w:t>
      </w:r>
    </w:p>
    <w:p>
      <w:pPr>
        <w:pStyle w:val="6"/>
        <w:widowControl/>
        <w:shd w:val="clear" w:color="auto" w:fill="FFFFFF"/>
        <w:spacing w:line="360" w:lineRule="auto"/>
        <w:ind w:firstLine="420"/>
        <w:contextualSpacing/>
        <w:jc w:val="left"/>
        <w:rPr>
          <w:rFonts w:ascii="宋体" w:hAnsi="宋体" w:cs="仿宋_GB2312"/>
          <w:b/>
          <w:bCs/>
          <w:shd w:val="clear" w:color="auto" w:fill="FFFFFF"/>
        </w:rPr>
      </w:pPr>
      <w:r>
        <w:rPr>
          <w:rFonts w:hint="eastAsia" w:ascii="宋体" w:hAnsi="宋体" w:cs="仿宋_GB2312"/>
          <w:b/>
          <w:bCs/>
          <w:shd w:val="clear" w:color="auto" w:fill="FFFFFF"/>
        </w:rPr>
        <w:t>各位潜在投标人：</w:t>
      </w:r>
      <w:bookmarkStart w:id="0" w:name="_GoBack"/>
      <w:bookmarkEnd w:id="0"/>
    </w:p>
    <w:p>
      <w:pPr>
        <w:pStyle w:val="6"/>
        <w:widowControl/>
        <w:shd w:val="clear" w:color="auto" w:fill="FFFFFF"/>
        <w:spacing w:line="360" w:lineRule="auto"/>
        <w:ind w:firstLine="420"/>
        <w:contextualSpacing/>
        <w:jc w:val="left"/>
        <w:rPr>
          <w:rFonts w:ascii="宋体" w:hAnsi="宋体" w:cs="仿宋_GB2312"/>
          <w:b/>
          <w:bCs/>
          <w:shd w:val="clear" w:color="auto" w:fill="FFFFFF"/>
        </w:rPr>
      </w:pPr>
      <w:r>
        <w:rPr>
          <w:rFonts w:hint="eastAsia" w:ascii="宋体" w:hAnsi="宋体" w:cs="仿宋_GB2312"/>
          <w:b/>
          <w:bCs/>
          <w:shd w:val="clear" w:color="auto" w:fill="FFFFFF"/>
        </w:rPr>
        <w:t>本项目招标内容变更如下：</w:t>
      </w:r>
    </w:p>
    <w:p>
      <w:pPr>
        <w:pStyle w:val="6"/>
        <w:widowControl/>
        <w:numPr>
          <w:ilvl w:val="0"/>
          <w:numId w:val="1"/>
        </w:numPr>
        <w:shd w:val="clear" w:color="auto" w:fill="FFFFFF"/>
        <w:spacing w:line="432" w:lineRule="auto"/>
        <w:ind w:firstLine="420"/>
        <w:contextualSpacing/>
        <w:jc w:val="left"/>
        <w:outlineLvl w:val="1"/>
        <w:rPr>
          <w:rFonts w:cs="黑体" w:asciiTheme="minorEastAsia" w:hAnsiTheme="minorEastAsia" w:eastAsiaTheme="minorEastAsia"/>
          <w:b/>
        </w:rPr>
      </w:pPr>
      <w:r>
        <w:rPr>
          <w:rFonts w:hint="eastAsia" w:cs="黑体" w:asciiTheme="minorEastAsia" w:hAnsiTheme="minorEastAsia" w:eastAsiaTheme="minorEastAsia"/>
          <w:b/>
        </w:rPr>
        <w:t>原招标文件第八章投标文件有关格式</w:t>
      </w:r>
      <w:r>
        <w:rPr>
          <w:rFonts w:hint="eastAsia" w:cs="黑体" w:asciiTheme="minorEastAsia" w:hAnsiTheme="minorEastAsia" w:eastAsiaTheme="minorEastAsia"/>
          <w:b/>
          <w:lang w:eastAsia="zh-CN"/>
        </w:rPr>
        <w:t>（</w:t>
      </w:r>
      <w:r>
        <w:rPr>
          <w:rFonts w:hint="eastAsia" w:cs="黑体" w:asciiTheme="minorEastAsia" w:hAnsiTheme="minorEastAsia" w:eastAsiaTheme="minorEastAsia"/>
          <w:b/>
          <w:lang w:val="en-US" w:eastAsia="zh-CN"/>
        </w:rPr>
        <w:t>昨天因本单位工作原因，未能及时修改，故需重新发布此项变更）</w:t>
      </w:r>
    </w:p>
    <w:p>
      <w:pPr>
        <w:pStyle w:val="6"/>
        <w:widowControl/>
        <w:shd w:val="clear" w:color="auto" w:fill="FFFFFF"/>
        <w:spacing w:line="432" w:lineRule="auto"/>
        <w:ind w:firstLine="482" w:firstLineChars="200"/>
        <w:contextualSpacing/>
        <w:jc w:val="left"/>
        <w:outlineLvl w:val="1"/>
        <w:rPr>
          <w:rFonts w:cs="黑体" w:asciiTheme="minorEastAsia" w:hAnsiTheme="minorEastAsia" w:eastAsiaTheme="minorEastAsia"/>
          <w:b/>
        </w:rPr>
      </w:pPr>
      <w:r>
        <w:rPr>
          <w:rFonts w:hint="eastAsia" w:cs="黑体" w:asciiTheme="minorEastAsia" w:hAnsiTheme="minorEastAsia" w:eastAsiaTheme="minorEastAsia"/>
          <w:b/>
        </w:rPr>
        <w:t>开标一览表中制作电子投标文件会出现C03（项目名称）组件重复。</w:t>
      </w:r>
    </w:p>
    <w:p>
      <w:pPr>
        <w:pStyle w:val="6"/>
        <w:widowControl/>
        <w:shd w:val="clear" w:color="auto" w:fill="FFFFFF"/>
        <w:spacing w:line="360" w:lineRule="auto"/>
        <w:ind w:left="479" w:leftChars="228"/>
        <w:contextualSpacing/>
        <w:jc w:val="left"/>
        <w:rPr>
          <w:rFonts w:cs="黑体" w:asciiTheme="minorEastAsia" w:hAnsiTheme="minorEastAsia" w:eastAsiaTheme="minorEastAsia"/>
          <w:b/>
        </w:rPr>
      </w:pPr>
      <w:r>
        <w:rPr>
          <w:rFonts w:hint="eastAsia" w:cs="黑体" w:asciiTheme="minorEastAsia" w:hAnsiTheme="minorEastAsia" w:eastAsiaTheme="minorEastAsia"/>
          <w:b/>
        </w:rPr>
        <w:t>现在变更招标文件中电子投标文件开标一览表中的参数组件，需要各位投标人重新下载招标文件。然后制作电子版标书。</w:t>
      </w:r>
    </w:p>
    <w:p>
      <w:pPr>
        <w:pStyle w:val="6"/>
        <w:widowControl/>
        <w:shd w:val="clear" w:color="auto" w:fill="FFFFFF"/>
        <w:spacing w:line="360" w:lineRule="auto"/>
        <w:ind w:left="479" w:leftChars="228"/>
        <w:contextualSpacing/>
        <w:jc w:val="left"/>
        <w:rPr>
          <w:rFonts w:hint="eastAsia" w:ascii="宋体" w:hAnsi="宋体" w:cs="仿宋_GB2312"/>
          <w:b/>
          <w:shd w:val="clear" w:color="auto" w:fill="FFFFFF"/>
        </w:rPr>
      </w:pPr>
      <w:r>
        <w:rPr>
          <w:rFonts w:hint="eastAsia" w:ascii="宋体" w:hAnsi="宋体" w:cs="仿宋_GB2312"/>
          <w:b/>
          <w:shd w:val="clear" w:color="auto" w:fill="FFFFFF"/>
        </w:rPr>
        <w:t>二、第六章资格审查与评标（2）评标标准中A包：工程造价咨询机构</w:t>
      </w:r>
    </w:p>
    <w:p>
      <w:pPr>
        <w:pStyle w:val="6"/>
        <w:widowControl/>
        <w:shd w:val="clear" w:color="auto" w:fill="FFFFFF"/>
        <w:spacing w:line="360" w:lineRule="auto"/>
        <w:ind w:left="479" w:leftChars="228"/>
        <w:contextualSpacing/>
        <w:jc w:val="left"/>
        <w:rPr>
          <w:rFonts w:hint="eastAsia" w:ascii="宋体" w:hAnsi="宋体" w:cs="仿宋_GB2312"/>
          <w:shd w:val="clear" w:color="auto" w:fill="FFFFFF"/>
        </w:rPr>
      </w:pPr>
      <w:r>
        <w:rPr>
          <w:rFonts w:hint="eastAsia" w:ascii="宋体" w:hAnsi="宋体" w:cs="仿宋_GB2312"/>
          <w:shd w:val="clear" w:color="auto" w:fill="FFFFFF"/>
        </w:rPr>
        <w:t>拟投入本项目工作人员，其中拟投入本项目工作人员具有工程或经济类专业中级以上专业技术人员数量有4人的，得4分，少于4人的不得分；在4人的基础上每增加1人得1分，最多加5分。</w:t>
      </w:r>
    </w:p>
    <w:p>
      <w:pPr>
        <w:pStyle w:val="6"/>
        <w:widowControl/>
        <w:shd w:val="clear" w:color="auto" w:fill="FFFFFF"/>
        <w:spacing w:line="360" w:lineRule="auto"/>
        <w:ind w:left="479" w:leftChars="228"/>
        <w:contextualSpacing/>
        <w:jc w:val="left"/>
        <w:rPr>
          <w:rFonts w:hint="eastAsia" w:ascii="宋体" w:hAnsi="宋体" w:cs="仿宋_GB2312"/>
          <w:b/>
          <w:shd w:val="clear" w:color="auto" w:fill="FFFFFF"/>
        </w:rPr>
      </w:pPr>
      <w:r>
        <w:rPr>
          <w:rFonts w:hint="eastAsia" w:ascii="宋体" w:hAnsi="宋体" w:cs="仿宋_GB2312"/>
          <w:b/>
          <w:shd w:val="clear" w:color="auto" w:fill="FFFFFF"/>
        </w:rPr>
        <w:t>现变更为：</w:t>
      </w:r>
    </w:p>
    <w:p>
      <w:pPr>
        <w:pStyle w:val="6"/>
        <w:widowControl/>
        <w:shd w:val="clear" w:color="auto" w:fill="FFFFFF"/>
        <w:spacing w:line="360" w:lineRule="auto"/>
        <w:ind w:left="479" w:leftChars="228"/>
        <w:contextualSpacing/>
        <w:jc w:val="left"/>
        <w:rPr>
          <w:rFonts w:hint="eastAsia" w:ascii="宋体" w:hAnsi="宋体" w:cs="仿宋_GB2312"/>
          <w:shd w:val="clear" w:color="auto" w:fill="FFFFFF"/>
        </w:rPr>
      </w:pPr>
      <w:r>
        <w:rPr>
          <w:rFonts w:hint="eastAsia" w:ascii="宋体" w:hAnsi="宋体" w:cs="仿宋_GB2312"/>
          <w:shd w:val="clear" w:color="auto" w:fill="FFFFFF"/>
        </w:rPr>
        <w:t>拟投入本项目工作人员，其中拟投入本项目工作人员具有工程或经济类专业中级及以上专业技术人员数量有4人的，得4分，少于4人的不得分；在4人的基础上每增加1人得1分，最多加5分。</w:t>
      </w:r>
    </w:p>
    <w:p>
      <w:pPr>
        <w:pStyle w:val="6"/>
        <w:widowControl/>
        <w:shd w:val="clear" w:color="auto" w:fill="FFFFFF"/>
        <w:spacing w:line="360" w:lineRule="auto"/>
        <w:ind w:left="479" w:leftChars="228"/>
        <w:contextualSpacing/>
        <w:jc w:val="left"/>
        <w:rPr>
          <w:rFonts w:hint="eastAsia" w:ascii="宋体" w:hAnsi="宋体" w:cs="仿宋_GB2312"/>
          <w:b/>
          <w:shd w:val="clear" w:color="auto" w:fill="FFFFFF"/>
        </w:rPr>
      </w:pPr>
      <w:r>
        <w:rPr>
          <w:rFonts w:hint="eastAsia" w:ascii="宋体" w:hAnsi="宋体" w:cs="仿宋_GB2312"/>
          <w:b/>
          <w:shd w:val="clear" w:color="auto" w:fill="FFFFFF"/>
        </w:rPr>
        <w:t>三、原开标时间</w:t>
      </w:r>
    </w:p>
    <w:p>
      <w:pPr>
        <w:pStyle w:val="6"/>
        <w:widowControl/>
        <w:shd w:val="clear" w:color="auto" w:fill="FFFFFF"/>
        <w:spacing w:line="360" w:lineRule="auto"/>
        <w:ind w:left="479" w:leftChars="228"/>
        <w:contextualSpacing/>
        <w:jc w:val="left"/>
        <w:rPr>
          <w:rFonts w:hint="eastAsia" w:ascii="宋体" w:hAnsi="宋体" w:cs="仿宋_GB2312"/>
          <w:shd w:val="clear" w:color="auto" w:fill="FFFFFF"/>
        </w:rPr>
      </w:pPr>
      <w:r>
        <w:rPr>
          <w:rFonts w:hint="eastAsia" w:ascii="宋体" w:hAnsi="宋体" w:cs="仿宋_GB2312"/>
          <w:shd w:val="clear" w:color="auto" w:fill="FFFFFF"/>
        </w:rPr>
        <w:t>2019年06月24日</w:t>
      </w:r>
      <w:r>
        <w:rPr>
          <w:rFonts w:hint="eastAsia" w:ascii="宋体" w:hAnsi="宋体" w:cs="仿宋_GB2312"/>
          <w:shd w:val="clear" w:color="auto" w:fill="FFFFFF"/>
          <w:lang w:val="en-US" w:eastAsia="zh-CN"/>
        </w:rPr>
        <w:t>8时30分（北京时间）</w:t>
      </w:r>
      <w:r>
        <w:rPr>
          <w:rFonts w:hint="eastAsia" w:ascii="宋体" w:hAnsi="宋体" w:cs="仿宋_GB2312"/>
          <w:shd w:val="clear" w:color="auto" w:fill="FFFFFF"/>
        </w:rPr>
        <w:t>，开标三室，评标三室。</w:t>
      </w:r>
    </w:p>
    <w:p>
      <w:pPr>
        <w:pStyle w:val="6"/>
        <w:widowControl/>
        <w:shd w:val="clear" w:color="auto" w:fill="FFFFFF"/>
        <w:spacing w:line="360" w:lineRule="auto"/>
        <w:ind w:left="479" w:leftChars="228"/>
        <w:contextualSpacing/>
        <w:jc w:val="left"/>
        <w:rPr>
          <w:rFonts w:hint="eastAsia" w:ascii="宋体" w:hAnsi="宋体" w:cs="仿宋_GB2312"/>
          <w:b/>
          <w:shd w:val="clear" w:color="auto" w:fill="FFFFFF"/>
        </w:rPr>
      </w:pPr>
      <w:r>
        <w:rPr>
          <w:rFonts w:hint="eastAsia" w:ascii="宋体" w:hAnsi="宋体" w:cs="仿宋_GB2312"/>
          <w:b/>
          <w:shd w:val="clear" w:color="auto" w:fill="FFFFFF"/>
        </w:rPr>
        <w:t>现变更为：</w:t>
      </w:r>
    </w:p>
    <w:p>
      <w:pPr>
        <w:pStyle w:val="6"/>
        <w:widowControl/>
        <w:shd w:val="clear" w:color="auto" w:fill="FFFFFF"/>
        <w:spacing w:line="360" w:lineRule="auto"/>
        <w:ind w:left="479" w:leftChars="228"/>
        <w:contextualSpacing/>
        <w:jc w:val="left"/>
        <w:rPr>
          <w:rFonts w:hint="eastAsia" w:ascii="宋体" w:hAnsi="宋体" w:cs="仿宋_GB2312"/>
          <w:b/>
          <w:shd w:val="clear" w:color="auto" w:fill="FFFFFF"/>
        </w:rPr>
      </w:pPr>
      <w:r>
        <w:rPr>
          <w:rFonts w:hint="eastAsia" w:ascii="宋体" w:hAnsi="宋体" w:cs="仿宋_GB2312"/>
          <w:shd w:val="clear" w:color="auto" w:fill="FFFFFF"/>
        </w:rPr>
        <w:t>2019年</w:t>
      </w:r>
      <w:r>
        <w:rPr>
          <w:rFonts w:hint="eastAsia" w:ascii="宋体" w:hAnsi="宋体" w:cs="仿宋_GB2312"/>
          <w:shd w:val="clear" w:color="auto" w:fill="FFFFFF"/>
          <w:lang w:val="en-US" w:eastAsia="zh-CN"/>
        </w:rPr>
        <w:t>07</w:t>
      </w:r>
      <w:r>
        <w:rPr>
          <w:rFonts w:hint="eastAsia" w:ascii="宋体" w:hAnsi="宋体" w:cs="仿宋_GB2312"/>
          <w:shd w:val="clear" w:color="auto" w:fill="FFFFFF"/>
        </w:rPr>
        <w:t>月</w:t>
      </w:r>
      <w:r>
        <w:rPr>
          <w:rFonts w:hint="eastAsia" w:ascii="宋体" w:hAnsi="宋体" w:cs="仿宋_GB2312"/>
          <w:shd w:val="clear" w:color="auto" w:fill="FFFFFF"/>
          <w:lang w:val="en-US" w:eastAsia="zh-CN"/>
        </w:rPr>
        <w:t>01</w:t>
      </w:r>
      <w:r>
        <w:rPr>
          <w:rFonts w:hint="eastAsia" w:ascii="宋体" w:hAnsi="宋体" w:cs="仿宋_GB2312"/>
          <w:shd w:val="clear" w:color="auto" w:fill="FFFFFF"/>
        </w:rPr>
        <w:t>日</w:t>
      </w:r>
      <w:r>
        <w:rPr>
          <w:rFonts w:hint="eastAsia" w:ascii="宋体" w:hAnsi="宋体" w:cs="仿宋_GB2312"/>
          <w:shd w:val="clear" w:color="auto" w:fill="FFFFFF"/>
          <w:lang w:val="en-US" w:eastAsia="zh-CN"/>
        </w:rPr>
        <w:t>8时30分（北京时间）</w:t>
      </w:r>
      <w:r>
        <w:rPr>
          <w:rFonts w:hint="eastAsia" w:ascii="宋体" w:hAnsi="宋体" w:cs="仿宋_GB2312"/>
          <w:shd w:val="clear" w:color="auto" w:fill="FFFFFF"/>
        </w:rPr>
        <w:t>，开标</w:t>
      </w:r>
      <w:r>
        <w:rPr>
          <w:rFonts w:hint="eastAsia" w:ascii="宋体" w:hAnsi="宋体" w:cs="仿宋_GB2312"/>
          <w:shd w:val="clear" w:color="auto" w:fill="FFFFFF"/>
          <w:lang w:val="en-US" w:eastAsia="zh-CN"/>
        </w:rPr>
        <w:t>三</w:t>
      </w:r>
      <w:r>
        <w:rPr>
          <w:rFonts w:hint="eastAsia" w:ascii="宋体" w:hAnsi="宋体" w:cs="仿宋_GB2312"/>
          <w:shd w:val="clear" w:color="auto" w:fill="FFFFFF"/>
        </w:rPr>
        <w:t>室，评标</w:t>
      </w:r>
      <w:r>
        <w:rPr>
          <w:rFonts w:hint="eastAsia" w:ascii="宋体" w:hAnsi="宋体" w:cs="仿宋_GB2312"/>
          <w:shd w:val="clear" w:color="auto" w:fill="FFFFFF"/>
          <w:lang w:val="en-US" w:eastAsia="zh-CN"/>
        </w:rPr>
        <w:t>六</w:t>
      </w:r>
      <w:r>
        <w:rPr>
          <w:rFonts w:hint="eastAsia" w:ascii="宋体" w:hAnsi="宋体" w:cs="仿宋_GB2312"/>
          <w:shd w:val="clear" w:color="auto" w:fill="FFFFFF"/>
        </w:rPr>
        <w:t>室</w:t>
      </w:r>
      <w:r>
        <w:rPr>
          <w:rFonts w:hint="eastAsia" w:ascii="宋体" w:hAnsi="宋体" w:cs="仿宋_GB2312"/>
          <w:b/>
          <w:shd w:val="clear" w:color="auto" w:fill="FFFFFF"/>
        </w:rPr>
        <w:t>。</w:t>
      </w:r>
    </w:p>
    <w:p>
      <w:pPr>
        <w:pStyle w:val="6"/>
        <w:widowControl/>
        <w:shd w:val="clear" w:color="auto" w:fill="FFFFFF"/>
        <w:spacing w:line="360" w:lineRule="auto"/>
        <w:ind w:left="479" w:leftChars="228"/>
        <w:contextualSpacing/>
        <w:jc w:val="left"/>
        <w:rPr>
          <w:rFonts w:ascii="宋体" w:hAnsi="宋体" w:cs="仿宋_GB2312"/>
          <w:b/>
          <w:shd w:val="clear" w:color="auto" w:fill="FFFFFF"/>
        </w:rPr>
      </w:pPr>
      <w:r>
        <w:rPr>
          <w:rFonts w:hint="eastAsia" w:ascii="宋体" w:hAnsi="宋体" w:cs="仿宋_GB2312"/>
          <w:b/>
          <w:shd w:val="clear" w:color="auto" w:fill="FFFFFF"/>
        </w:rPr>
        <w:t>四、其他内容不变。</w:t>
      </w:r>
    </w:p>
    <w:p>
      <w:pPr>
        <w:pStyle w:val="6"/>
        <w:widowControl/>
        <w:shd w:val="clear" w:color="auto" w:fill="FFFFFF"/>
        <w:spacing w:line="432" w:lineRule="auto"/>
        <w:ind w:firstLine="420"/>
        <w:contextualSpacing/>
        <w:jc w:val="left"/>
        <w:outlineLvl w:val="1"/>
        <w:rPr>
          <w:rFonts w:cs="黑体" w:asciiTheme="minorEastAsia" w:hAnsiTheme="minorEastAsia" w:eastAsiaTheme="minorEastAsia"/>
          <w:b/>
          <w:bCs/>
        </w:rPr>
      </w:pPr>
      <w:r>
        <w:rPr>
          <w:rFonts w:hint="eastAsia" w:cs="黑体" w:asciiTheme="minorEastAsia" w:hAnsiTheme="minorEastAsia" w:eastAsiaTheme="minorEastAsia"/>
          <w:b/>
          <w:bCs/>
        </w:rPr>
        <w:t>五、联系方式</w:t>
      </w:r>
    </w:p>
    <w:p>
      <w:pPr>
        <w:pStyle w:val="6"/>
        <w:widowControl/>
        <w:shd w:val="clear" w:color="auto" w:fill="FFFFFF"/>
        <w:spacing w:line="432" w:lineRule="auto"/>
        <w:ind w:firstLine="420"/>
        <w:contextualSpacing/>
        <w:jc w:val="left"/>
        <w:rPr>
          <w:rFonts w:cs="仿宋_GB2312" w:asciiTheme="minorEastAsia" w:hAnsiTheme="minorEastAsia" w:eastAsiaTheme="minorEastAsia"/>
          <w:b/>
        </w:rPr>
      </w:pPr>
      <w:r>
        <w:rPr>
          <w:rFonts w:hint="eastAsia" w:cs="仿宋_GB2312" w:asciiTheme="minorEastAsia" w:hAnsiTheme="minorEastAsia" w:eastAsiaTheme="minorEastAsia"/>
          <w:b/>
        </w:rPr>
        <w:t>采购人：许昌市城乡一体化示范区财政局</w:t>
      </w:r>
    </w:p>
    <w:p>
      <w:pPr>
        <w:pStyle w:val="6"/>
        <w:widowControl/>
        <w:shd w:val="clear" w:color="auto" w:fill="FFFFFF"/>
        <w:spacing w:line="432" w:lineRule="auto"/>
        <w:ind w:firstLine="420"/>
        <w:contextualSpacing/>
        <w:jc w:val="left"/>
        <w:rPr>
          <w:rFonts w:cs="仿宋_GB2312" w:asciiTheme="minorEastAsia" w:hAnsiTheme="minorEastAsia" w:eastAsiaTheme="minorEastAsia"/>
          <w:b/>
        </w:rPr>
      </w:pPr>
      <w:r>
        <w:rPr>
          <w:rFonts w:hint="eastAsia" w:cs="仿宋_GB2312" w:asciiTheme="minorEastAsia" w:hAnsiTheme="minorEastAsia" w:eastAsiaTheme="minorEastAsia"/>
          <w:b/>
        </w:rPr>
        <w:t>地 址：许昌市东城区金融大厦9楼907室</w:t>
      </w:r>
    </w:p>
    <w:p>
      <w:pPr>
        <w:pStyle w:val="6"/>
        <w:widowControl/>
        <w:shd w:val="clear" w:color="auto" w:fill="FFFFFF"/>
        <w:spacing w:line="432" w:lineRule="auto"/>
        <w:ind w:firstLine="420"/>
        <w:contextualSpacing/>
        <w:jc w:val="left"/>
        <w:rPr>
          <w:rFonts w:cs="仿宋_GB2312" w:asciiTheme="minorEastAsia" w:hAnsiTheme="minorEastAsia" w:eastAsiaTheme="minorEastAsia"/>
          <w:b/>
        </w:rPr>
      </w:pPr>
      <w:r>
        <w:rPr>
          <w:rFonts w:hint="eastAsia" w:cs="仿宋_GB2312" w:asciiTheme="minorEastAsia" w:hAnsiTheme="minorEastAsia" w:eastAsiaTheme="minorEastAsia"/>
          <w:b/>
        </w:rPr>
        <w:t>联系人：李女士   联系电话：0374-3372668</w:t>
      </w:r>
    </w:p>
    <w:p>
      <w:pPr>
        <w:pStyle w:val="6"/>
        <w:widowControl/>
        <w:shd w:val="clear" w:color="auto" w:fill="FFFFFF"/>
        <w:spacing w:line="432" w:lineRule="auto"/>
        <w:ind w:firstLine="420"/>
        <w:contextualSpacing/>
        <w:jc w:val="left"/>
        <w:rPr>
          <w:rFonts w:cs="仿宋_GB2312" w:asciiTheme="minorEastAsia" w:hAnsiTheme="minorEastAsia" w:eastAsiaTheme="minorEastAsia"/>
          <w:b/>
        </w:rPr>
      </w:pPr>
      <w:r>
        <w:rPr>
          <w:rFonts w:hint="eastAsia" w:cs="仿宋_GB2312" w:asciiTheme="minorEastAsia" w:hAnsiTheme="minorEastAsia" w:eastAsiaTheme="minorEastAsia"/>
          <w:b/>
        </w:rPr>
        <w:t>代理机构：</w:t>
      </w:r>
      <w:r>
        <w:rPr>
          <w:rFonts w:hint="eastAsia" w:ascii="宋体" w:hAnsi="宋体" w:cs="宋体" w:eastAsiaTheme="minorEastAsia"/>
          <w:b/>
          <w:kern w:val="0"/>
        </w:rPr>
        <w:t>河南建威工程管理咨询有限公司</w:t>
      </w:r>
    </w:p>
    <w:p>
      <w:pPr>
        <w:pStyle w:val="6"/>
        <w:widowControl/>
        <w:shd w:val="clear" w:color="auto" w:fill="FFFFFF"/>
        <w:spacing w:line="432" w:lineRule="auto"/>
        <w:ind w:firstLine="420"/>
        <w:contextualSpacing/>
        <w:jc w:val="left"/>
        <w:rPr>
          <w:rFonts w:cs="仿宋_GB2312" w:asciiTheme="minorEastAsia" w:hAnsiTheme="minorEastAsia" w:eastAsiaTheme="minorEastAsia"/>
          <w:b/>
        </w:rPr>
      </w:pPr>
      <w:r>
        <w:rPr>
          <w:rFonts w:hint="eastAsia" w:cs="仿宋_GB2312" w:asciiTheme="minorEastAsia" w:hAnsiTheme="minorEastAsia" w:eastAsiaTheme="minorEastAsia"/>
          <w:b/>
        </w:rPr>
        <w:t>地 址：</w:t>
      </w:r>
      <w:r>
        <w:rPr>
          <w:rFonts w:hint="eastAsia" w:ascii="宋体" w:hAnsi="宋体" w:cs="宋体" w:eastAsiaTheme="minorEastAsia"/>
          <w:b/>
          <w:kern w:val="0"/>
        </w:rPr>
        <w:t>郑州市郑东新区中兴南路凯利国际中心B栋1708号</w:t>
      </w:r>
    </w:p>
    <w:p>
      <w:pPr>
        <w:pStyle w:val="6"/>
        <w:widowControl/>
        <w:shd w:val="clear" w:color="auto" w:fill="FFFFFF"/>
        <w:spacing w:line="432" w:lineRule="auto"/>
        <w:ind w:firstLine="420"/>
        <w:contextualSpacing/>
        <w:jc w:val="left"/>
        <w:rPr>
          <w:rFonts w:cs="仿宋_GB2312" w:asciiTheme="minorEastAsia" w:hAnsiTheme="minorEastAsia" w:eastAsiaTheme="minorEastAsia"/>
          <w:b/>
        </w:rPr>
      </w:pPr>
      <w:r>
        <w:rPr>
          <w:rFonts w:hint="eastAsia" w:cs="仿宋_GB2312" w:asciiTheme="minorEastAsia" w:hAnsiTheme="minorEastAsia" w:eastAsiaTheme="minorEastAsia"/>
          <w:b/>
        </w:rPr>
        <w:t>联系人：夏先生    联系电话：0371-56272589</w:t>
      </w:r>
    </w:p>
    <w:p>
      <w:pPr>
        <w:pStyle w:val="6"/>
        <w:widowControl/>
        <w:shd w:val="clear" w:color="auto" w:fill="FFFFFF"/>
        <w:spacing w:line="432" w:lineRule="auto"/>
        <w:ind w:firstLine="420"/>
        <w:contextualSpacing/>
        <w:jc w:val="right"/>
        <w:rPr>
          <w:rFonts w:cs="仿宋_GB2312" w:asciiTheme="minorEastAsia" w:hAnsiTheme="minorEastAsia" w:eastAsiaTheme="minorEastAsia"/>
          <w:b/>
        </w:rPr>
      </w:pPr>
      <w:r>
        <w:rPr>
          <w:rFonts w:hint="eastAsia" w:cs="仿宋_GB2312" w:asciiTheme="minorEastAsia" w:hAnsiTheme="minorEastAsia" w:eastAsiaTheme="minorEastAsia"/>
          <w:b/>
        </w:rPr>
        <w:t>许昌市城乡一体化示范区财政局</w:t>
      </w:r>
    </w:p>
    <w:p>
      <w:pPr>
        <w:pStyle w:val="6"/>
        <w:widowControl/>
        <w:shd w:val="clear" w:color="auto" w:fill="FFFFFF"/>
        <w:spacing w:line="432" w:lineRule="auto"/>
        <w:ind w:firstLine="420"/>
        <w:contextualSpacing/>
        <w:jc w:val="right"/>
        <w:rPr>
          <w:rFonts w:cs="仿宋_GB2312" w:asciiTheme="minorEastAsia" w:hAnsiTheme="minorEastAsia" w:eastAsiaTheme="minorEastAsia"/>
          <w:b/>
        </w:rPr>
      </w:pPr>
      <w:r>
        <w:rPr>
          <w:rFonts w:hint="eastAsia" w:cs="仿宋_GB2312" w:asciiTheme="minorEastAsia" w:hAnsiTheme="minorEastAsia" w:eastAsiaTheme="minorEastAsia"/>
          <w:b/>
        </w:rPr>
        <w:t>二〇一九年六月十三日</w:t>
      </w:r>
    </w:p>
    <w:p>
      <w:pPr>
        <w:rPr>
          <w:b/>
        </w:rPr>
      </w:pPr>
    </w:p>
    <w:sectPr>
      <w:pgSz w:w="11906" w:h="16838"/>
      <w:pgMar w:top="1440" w:right="1800" w:bottom="1440"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FA892"/>
    <w:multiLevelType w:val="singleLevel"/>
    <w:tmpl w:val="438FA89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ED0009"/>
    <w:rsid w:val="00011EF8"/>
    <w:rsid w:val="00131EC3"/>
    <w:rsid w:val="00364AA9"/>
    <w:rsid w:val="003967EB"/>
    <w:rsid w:val="00401516"/>
    <w:rsid w:val="00560464"/>
    <w:rsid w:val="007C4C60"/>
    <w:rsid w:val="00916798"/>
    <w:rsid w:val="00D81612"/>
    <w:rsid w:val="00D82345"/>
    <w:rsid w:val="00E95C89"/>
    <w:rsid w:val="00F0739A"/>
    <w:rsid w:val="00FF6143"/>
    <w:rsid w:val="02E45E11"/>
    <w:rsid w:val="1DED0009"/>
    <w:rsid w:val="3CB1233A"/>
    <w:rsid w:val="3CE67891"/>
    <w:rsid w:val="3ED15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宋体" w:hAnsi="Times New Roman" w:eastAsia="宋体" w:cs="Times New Roman"/>
      <w:kern w:val="0"/>
      <w:sz w:val="34"/>
      <w:szCs w:val="20"/>
    </w:rPr>
  </w:style>
  <w:style w:type="paragraph" w:styleId="3">
    <w:name w:val="Body Text"/>
    <w:basedOn w:val="1"/>
    <w:unhideWhenUsed/>
    <w:qFormat/>
    <w:uiPriority w:val="99"/>
    <w:pPr>
      <w:spacing w:after="120"/>
    </w:pPr>
  </w:style>
  <w:style w:type="paragraph" w:styleId="4">
    <w:name w:val="footer"/>
    <w:basedOn w:val="1"/>
    <w:link w:val="10"/>
    <w:uiPriority w:val="0"/>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rPr>
      <w:rFonts w:ascii="Calibri" w:hAnsi="Calibri" w:eastAsia="宋体" w:cs="Times New Roman"/>
      <w:sz w:val="24"/>
      <w:szCs w:val="24"/>
    </w:rPr>
  </w:style>
  <w:style w:type="character" w:customStyle="1" w:styleId="9">
    <w:name w:val="页眉 Char"/>
    <w:basedOn w:val="7"/>
    <w:link w:val="5"/>
    <w:qFormat/>
    <w:uiPriority w:val="0"/>
    <w:rPr>
      <w:kern w:val="2"/>
      <w:sz w:val="18"/>
      <w:szCs w:val="18"/>
    </w:rPr>
  </w:style>
  <w:style w:type="character" w:customStyle="1" w:styleId="10">
    <w:name w:val="页脚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96</Words>
  <Characters>549</Characters>
  <Lines>4</Lines>
  <Paragraphs>1</Paragraphs>
  <TotalTime>68</TotalTime>
  <ScaleCrop>false</ScaleCrop>
  <LinksUpToDate>false</LinksUpToDate>
  <CharactersWithSpaces>644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2019-06-03T09:28:00Z</dcterms:created>
  <dc:creator>河南建威工程管理咨询有限公司:刘乔生</dc:creator>
  <cp:lastModifiedBy>壹生不醉醒</cp:lastModifiedBy>
  <cp:lastPrinted>2019-06-13T02:34:00Z</cp:lastPrinted>
  <dcterms:modified xsi:type="dcterms:W3CDTF">2019-06-13T07:27:56Z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