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59" w:rsidRPr="00E25622" w:rsidRDefault="00925FC7">
      <w:pPr>
        <w:widowControl/>
        <w:adjustRightInd w:val="0"/>
        <w:snapToGrid w:val="0"/>
        <w:spacing w:line="360" w:lineRule="auto"/>
        <w:jc w:val="center"/>
        <w:textAlignment w:val="baseline"/>
        <w:rPr>
          <w:rFonts w:ascii="方正小标宋简体" w:eastAsia="方正小标宋简体" w:hAnsiTheme="majorEastAsia" w:cs="宋体" w:hint="eastAsia"/>
          <w:b/>
          <w:bCs/>
          <w:color w:val="000000"/>
          <w:kern w:val="0"/>
          <w:sz w:val="52"/>
          <w:szCs w:val="36"/>
        </w:rPr>
      </w:pPr>
      <w:r w:rsidRPr="00E25622">
        <w:rPr>
          <w:rFonts w:ascii="方正小标宋简体" w:eastAsia="方正小标宋简体" w:hAnsiTheme="majorEastAsia" w:cs="宋体" w:hint="eastAsia"/>
          <w:b/>
          <w:bCs/>
          <w:color w:val="000000"/>
          <w:kern w:val="0"/>
          <w:sz w:val="52"/>
          <w:szCs w:val="36"/>
        </w:rPr>
        <w:t>许昌市生态环境局建安区分局</w:t>
      </w:r>
    </w:p>
    <w:p w:rsidR="00D35D59" w:rsidRPr="00E25622" w:rsidRDefault="00D35D59">
      <w:pPr>
        <w:jc w:val="center"/>
        <w:rPr>
          <w:rFonts w:ascii="方正小标宋简体" w:eastAsia="方正小标宋简体" w:hAnsiTheme="majorEastAsia" w:hint="eastAsia"/>
          <w:b/>
          <w:color w:val="000000"/>
          <w:sz w:val="36"/>
          <w:szCs w:val="36"/>
        </w:rPr>
      </w:pPr>
    </w:p>
    <w:p w:rsidR="00D35D59" w:rsidRPr="00E25622" w:rsidRDefault="00925FC7">
      <w:pPr>
        <w:jc w:val="center"/>
        <w:rPr>
          <w:rFonts w:ascii="方正小标宋简体" w:eastAsia="方正小标宋简体" w:hAnsiTheme="majorEastAsia" w:hint="eastAsia"/>
          <w:b/>
          <w:color w:val="000000"/>
          <w:sz w:val="52"/>
          <w:szCs w:val="36"/>
        </w:rPr>
      </w:pPr>
      <w:r w:rsidRPr="00E25622">
        <w:rPr>
          <w:rFonts w:ascii="方正小标宋简体" w:eastAsia="方正小标宋简体" w:hAnsiTheme="majorEastAsia" w:cs="宋体" w:hint="eastAsia"/>
          <w:b/>
          <w:bCs/>
          <w:color w:val="000000"/>
          <w:kern w:val="0"/>
          <w:sz w:val="52"/>
          <w:szCs w:val="36"/>
        </w:rPr>
        <w:t>招取</w:t>
      </w:r>
      <w:r w:rsidRPr="00E25622">
        <w:rPr>
          <w:rFonts w:ascii="方正小标宋简体" w:eastAsia="方正小标宋简体" w:hAnsiTheme="majorEastAsia" w:cs="宋体" w:hint="eastAsia"/>
          <w:b/>
          <w:bCs/>
          <w:color w:val="000000"/>
          <w:kern w:val="0"/>
          <w:sz w:val="52"/>
          <w:szCs w:val="36"/>
        </w:rPr>
        <w:t>大气污染防治第三方专家</w:t>
      </w:r>
      <w:r w:rsidRPr="00E25622">
        <w:rPr>
          <w:rFonts w:ascii="方正小标宋简体" w:eastAsia="方正小标宋简体" w:hAnsiTheme="majorEastAsia" w:cs="宋体" w:hint="eastAsia"/>
          <w:b/>
          <w:bCs/>
          <w:color w:val="000000"/>
          <w:kern w:val="0"/>
          <w:sz w:val="52"/>
          <w:szCs w:val="36"/>
        </w:rPr>
        <w:t>团队</w:t>
      </w:r>
    </w:p>
    <w:p w:rsidR="00D35D59" w:rsidRDefault="00D35D59">
      <w:pPr>
        <w:jc w:val="center"/>
        <w:rPr>
          <w:rFonts w:asciiTheme="majorEastAsia" w:eastAsiaTheme="majorEastAsia" w:hAnsiTheme="majorEastAsia"/>
          <w:b/>
          <w:color w:val="000000"/>
          <w:sz w:val="36"/>
          <w:szCs w:val="36"/>
        </w:rPr>
      </w:pPr>
    </w:p>
    <w:p w:rsidR="00D35D59" w:rsidRDefault="00D35D59">
      <w:pPr>
        <w:jc w:val="center"/>
        <w:rPr>
          <w:rFonts w:asciiTheme="majorEastAsia" w:eastAsiaTheme="majorEastAsia" w:hAnsiTheme="majorEastAsia"/>
          <w:b/>
          <w:color w:val="000000"/>
          <w:sz w:val="36"/>
          <w:szCs w:val="36"/>
        </w:rPr>
      </w:pPr>
    </w:p>
    <w:p w:rsidR="00D35D59" w:rsidRDefault="00D35D59">
      <w:pPr>
        <w:rPr>
          <w:rFonts w:ascii="微软简隶书" w:eastAsia="微软简隶书"/>
          <w:color w:val="000000"/>
        </w:rPr>
      </w:pPr>
    </w:p>
    <w:p w:rsidR="00D35D59" w:rsidRPr="00E25622" w:rsidRDefault="00925FC7">
      <w:pPr>
        <w:jc w:val="center"/>
        <w:rPr>
          <w:rFonts w:ascii="宋体" w:hAnsi="宋体" w:cs="宋体"/>
          <w:b/>
          <w:bCs/>
          <w:color w:val="000000"/>
          <w:w w:val="90"/>
          <w:sz w:val="96"/>
          <w:szCs w:val="120"/>
        </w:rPr>
      </w:pPr>
      <w:r w:rsidRPr="00E25622">
        <w:rPr>
          <w:rFonts w:ascii="宋体" w:hAnsi="宋体" w:cs="宋体" w:hint="eastAsia"/>
          <w:b/>
          <w:bCs/>
          <w:color w:val="000000"/>
          <w:w w:val="90"/>
          <w:sz w:val="96"/>
          <w:szCs w:val="120"/>
        </w:rPr>
        <w:t>招　标　文　件</w:t>
      </w:r>
    </w:p>
    <w:p w:rsidR="00D35D59" w:rsidRDefault="00D35D59">
      <w:pPr>
        <w:rPr>
          <w:rFonts w:ascii="微软简隶书" w:eastAsia="微软简隶书"/>
          <w:color w:val="000000"/>
        </w:rPr>
      </w:pPr>
    </w:p>
    <w:p w:rsidR="00D35D59" w:rsidRDefault="00D35D59">
      <w:pPr>
        <w:rPr>
          <w:rFonts w:ascii="微软简隶书" w:eastAsia="微软简隶书"/>
          <w:color w:val="000000"/>
        </w:rPr>
      </w:pPr>
    </w:p>
    <w:p w:rsidR="00D35D59" w:rsidRDefault="00D35D59">
      <w:pPr>
        <w:rPr>
          <w:rFonts w:ascii="微软简隶书" w:eastAsia="微软简隶书"/>
          <w:color w:val="000000"/>
        </w:rPr>
      </w:pPr>
    </w:p>
    <w:p w:rsidR="00D35D59" w:rsidRDefault="00D35D59">
      <w:pPr>
        <w:rPr>
          <w:rFonts w:ascii="微软简隶书" w:eastAsia="微软简隶书"/>
          <w:color w:val="000000"/>
        </w:rPr>
      </w:pPr>
    </w:p>
    <w:p w:rsidR="00D35D59" w:rsidRDefault="00D35D59">
      <w:pPr>
        <w:rPr>
          <w:rFonts w:ascii="微软简隶书" w:eastAsia="微软简隶书"/>
          <w:color w:val="000000"/>
        </w:rPr>
      </w:pPr>
    </w:p>
    <w:p w:rsidR="00E25622" w:rsidRDefault="00925FC7">
      <w:pPr>
        <w:rPr>
          <w:rFonts w:ascii="微软简隶书" w:eastAsia="微软简隶书" w:hint="eastAsia"/>
          <w:color w:val="000000"/>
        </w:rPr>
      </w:pPr>
      <w:r>
        <w:rPr>
          <w:rFonts w:ascii="微软简隶书" w:eastAsia="微软简隶书" w:hint="eastAsia"/>
          <w:color w:val="000000"/>
        </w:rPr>
        <w:t xml:space="preserve">        </w:t>
      </w:r>
    </w:p>
    <w:p w:rsidR="00E25622" w:rsidRDefault="00925FC7">
      <w:pPr>
        <w:rPr>
          <w:rFonts w:ascii="微软简隶书" w:eastAsia="微软简隶书" w:hint="eastAsia"/>
          <w:color w:val="000000"/>
        </w:rPr>
      </w:pPr>
      <w:r>
        <w:rPr>
          <w:rFonts w:ascii="微软简隶书" w:eastAsia="微软简隶书" w:hint="eastAsia"/>
          <w:color w:val="000000"/>
        </w:rPr>
        <w:t xml:space="preserve">  </w:t>
      </w:r>
    </w:p>
    <w:p w:rsidR="00E25622" w:rsidRDefault="00E25622" w:rsidP="00E25622">
      <w:pPr>
        <w:jc w:val="center"/>
        <w:rPr>
          <w:rFonts w:ascii="宋体" w:hAnsi="宋体" w:cs="宋体" w:hint="eastAsia"/>
          <w:b/>
          <w:bCs/>
          <w:color w:val="000000"/>
          <w:sz w:val="36"/>
          <w:szCs w:val="36"/>
        </w:rPr>
      </w:pPr>
    </w:p>
    <w:p w:rsidR="00D35D59" w:rsidRDefault="00925FC7" w:rsidP="00E25622">
      <w:pPr>
        <w:jc w:val="center"/>
        <w:rPr>
          <w:rFonts w:ascii="宋体" w:hAnsi="宋体" w:cs="宋体"/>
          <w:b/>
          <w:bCs/>
          <w:color w:val="000000"/>
          <w:sz w:val="36"/>
          <w:szCs w:val="36"/>
        </w:rPr>
      </w:pPr>
      <w:r>
        <w:rPr>
          <w:rFonts w:ascii="宋体" w:hAnsi="宋体" w:cs="宋体" w:hint="eastAsia"/>
          <w:b/>
          <w:bCs/>
          <w:color w:val="000000"/>
          <w:sz w:val="36"/>
          <w:szCs w:val="36"/>
        </w:rPr>
        <w:t>项目编号：建安政采公字〔</w:t>
      </w:r>
      <w:r>
        <w:rPr>
          <w:rFonts w:ascii="宋体" w:hAnsi="宋体" w:cs="宋体" w:hint="eastAsia"/>
          <w:b/>
          <w:bCs/>
          <w:color w:val="000000"/>
          <w:sz w:val="36"/>
          <w:szCs w:val="36"/>
        </w:rPr>
        <w:t>2019</w:t>
      </w:r>
      <w:r>
        <w:rPr>
          <w:rFonts w:ascii="宋体" w:hAnsi="宋体" w:cs="宋体" w:hint="eastAsia"/>
          <w:b/>
          <w:bCs/>
          <w:color w:val="000000"/>
          <w:sz w:val="36"/>
          <w:szCs w:val="36"/>
        </w:rPr>
        <w:t>〕</w:t>
      </w:r>
      <w:r>
        <w:rPr>
          <w:rFonts w:ascii="宋体" w:hAnsi="宋体" w:cs="宋体" w:hint="eastAsia"/>
          <w:b/>
          <w:bCs/>
          <w:color w:val="000000"/>
          <w:sz w:val="36"/>
          <w:szCs w:val="36"/>
        </w:rPr>
        <w:t>31</w:t>
      </w:r>
      <w:r>
        <w:rPr>
          <w:rFonts w:ascii="宋体" w:hAnsi="宋体" w:cs="宋体" w:hint="eastAsia"/>
          <w:b/>
          <w:bCs/>
          <w:color w:val="000000"/>
          <w:sz w:val="36"/>
          <w:szCs w:val="36"/>
        </w:rPr>
        <w:t>号</w:t>
      </w:r>
    </w:p>
    <w:p w:rsidR="00D35D59" w:rsidRDefault="00925FC7" w:rsidP="00E25622">
      <w:pPr>
        <w:jc w:val="center"/>
        <w:rPr>
          <w:rFonts w:asciiTheme="majorEastAsia" w:eastAsiaTheme="majorEastAsia" w:hAnsiTheme="majorEastAsia" w:cstheme="majorEastAsia"/>
          <w:b/>
          <w:bCs/>
          <w:sz w:val="36"/>
          <w:szCs w:val="36"/>
        </w:rPr>
      </w:pPr>
      <w:r>
        <w:rPr>
          <w:rFonts w:ascii="宋体" w:hAnsi="宋体" w:cs="宋体" w:hint="eastAsia"/>
          <w:b/>
          <w:bCs/>
          <w:color w:val="000000"/>
          <w:sz w:val="36"/>
          <w:szCs w:val="36"/>
        </w:rPr>
        <w:t>采购单位：</w:t>
      </w:r>
      <w:r>
        <w:rPr>
          <w:rFonts w:asciiTheme="majorEastAsia" w:eastAsiaTheme="majorEastAsia" w:hAnsiTheme="majorEastAsia" w:cstheme="majorEastAsia" w:hint="eastAsia"/>
          <w:b/>
          <w:bCs/>
          <w:sz w:val="36"/>
          <w:szCs w:val="36"/>
        </w:rPr>
        <w:t>许昌市生态环境局建安区分局</w:t>
      </w:r>
    </w:p>
    <w:p w:rsidR="00D35D59" w:rsidRDefault="00D35D59" w:rsidP="00E25622">
      <w:pPr>
        <w:jc w:val="center"/>
        <w:rPr>
          <w:rFonts w:asciiTheme="majorEastAsia" w:eastAsiaTheme="majorEastAsia" w:hAnsiTheme="majorEastAsia" w:cstheme="majorEastAsia"/>
          <w:b/>
          <w:bCs/>
          <w:sz w:val="36"/>
          <w:szCs w:val="36"/>
        </w:rPr>
      </w:pPr>
    </w:p>
    <w:p w:rsidR="00D35D59" w:rsidRDefault="00D35D59" w:rsidP="00E25622">
      <w:pPr>
        <w:jc w:val="center"/>
        <w:rPr>
          <w:rFonts w:asciiTheme="majorEastAsia" w:eastAsiaTheme="majorEastAsia" w:hAnsiTheme="majorEastAsia" w:cstheme="majorEastAsia"/>
          <w:b/>
          <w:bCs/>
          <w:sz w:val="36"/>
          <w:szCs w:val="36"/>
        </w:rPr>
      </w:pPr>
    </w:p>
    <w:p w:rsidR="00D35D59" w:rsidRDefault="00D35D59">
      <w:pPr>
        <w:jc w:val="center"/>
        <w:rPr>
          <w:rFonts w:asciiTheme="majorEastAsia" w:eastAsiaTheme="majorEastAsia" w:hAnsiTheme="majorEastAsia" w:cstheme="majorEastAsia"/>
          <w:b/>
          <w:bCs/>
          <w:sz w:val="36"/>
          <w:szCs w:val="36"/>
        </w:rPr>
      </w:pPr>
    </w:p>
    <w:p w:rsidR="00D35D59" w:rsidRDefault="00925FC7">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二〇一九年五月</w:t>
      </w:r>
    </w:p>
    <w:p w:rsidR="00D35D59" w:rsidRDefault="00925FC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D35D59" w:rsidRDefault="00D35D5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35D59" w:rsidRDefault="00925F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D35D59" w:rsidRDefault="00925F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D35D59" w:rsidRDefault="00925FC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D35D59" w:rsidRDefault="00925FC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D35D59" w:rsidRDefault="00925FC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D35D59" w:rsidRDefault="00925FC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D35D59" w:rsidRDefault="00925FC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D35D59" w:rsidRDefault="00925FC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35D59" w:rsidRDefault="00925FC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35D59" w:rsidRDefault="00925F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35D59" w:rsidRDefault="00925F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D35D59" w:rsidRDefault="00925F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D35D59" w:rsidRDefault="00925FC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D35D59" w:rsidRDefault="00925F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D35D59" w:rsidRDefault="00D35D5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35D59" w:rsidRDefault="00D35D59">
      <w:pPr>
        <w:pStyle w:val="a9"/>
        <w:widowControl/>
        <w:shd w:val="clear" w:color="auto" w:fill="FFFFFF"/>
        <w:spacing w:line="315" w:lineRule="atLeast"/>
        <w:ind w:firstLineChars="700" w:firstLine="2530"/>
        <w:rPr>
          <w:rFonts w:ascii="宋体" w:hAnsi="宋体" w:cs="宋体"/>
          <w:b/>
          <w:sz w:val="36"/>
          <w:szCs w:val="36"/>
          <w:shd w:val="clear" w:color="auto" w:fill="FFFFFF"/>
        </w:rPr>
      </w:pPr>
    </w:p>
    <w:p w:rsidR="00D35D59" w:rsidRDefault="00925FC7">
      <w:pPr>
        <w:pStyle w:val="a9"/>
        <w:widowControl/>
        <w:shd w:val="clear" w:color="auto" w:fill="FFFFFF"/>
        <w:spacing w:line="315" w:lineRule="atLeast"/>
        <w:jc w:val="center"/>
        <w:rPr>
          <w:rFonts w:ascii="仿宋_GB2312" w:eastAsia="仿宋_GB2312" w:hAnsi="仿宋_GB2312" w:cs="仿宋_GB2312"/>
          <w:sz w:val="32"/>
          <w:szCs w:val="32"/>
          <w:shd w:val="clear" w:color="auto" w:fill="FFFFFF"/>
        </w:rPr>
      </w:pPr>
      <w:r>
        <w:rPr>
          <w:rFonts w:ascii="宋体" w:hAnsi="宋体" w:cs="宋体" w:hint="eastAsia"/>
          <w:b/>
          <w:sz w:val="36"/>
          <w:szCs w:val="36"/>
          <w:shd w:val="clear" w:color="auto" w:fill="FFFFFF"/>
        </w:rPr>
        <w:lastRenderedPageBreak/>
        <w:t>第一章</w:t>
      </w:r>
      <w:r>
        <w:rPr>
          <w:rFonts w:ascii="宋体" w:hAnsi="宋体" w:cs="宋体" w:hint="eastAsia"/>
          <w:b/>
          <w:sz w:val="36"/>
          <w:szCs w:val="36"/>
          <w:shd w:val="clear" w:color="auto" w:fill="FFFFFF"/>
        </w:rPr>
        <w:t xml:space="preserve"> </w:t>
      </w:r>
      <w:r>
        <w:rPr>
          <w:rFonts w:ascii="宋体" w:hAnsi="宋体" w:cs="宋体" w:hint="eastAsia"/>
          <w:b/>
          <w:sz w:val="36"/>
          <w:szCs w:val="36"/>
          <w:shd w:val="clear" w:color="auto" w:fill="FFFFFF"/>
        </w:rPr>
        <w:t>投标邀请</w:t>
      </w:r>
    </w:p>
    <w:p w:rsidR="00D35D59" w:rsidRDefault="00925FC7">
      <w:pPr>
        <w:pStyle w:val="a9"/>
        <w:widowControl/>
        <w:shd w:val="clear" w:color="auto" w:fill="FFFFFF"/>
        <w:spacing w:line="360" w:lineRule="auto"/>
        <w:ind w:firstLineChars="147" w:firstLine="354"/>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一、项目基本情况</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（一）项目名称：招取大气污染防治第三方专家团队</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（二）项目编号：建安政采公字〔</w:t>
      </w:r>
      <w:r>
        <w:rPr>
          <w:rFonts w:asciiTheme="minorEastAsia" w:eastAsiaTheme="minorEastAsia" w:hAnsiTheme="minorEastAsia" w:cs="仿宋_GB2312" w:hint="eastAsia"/>
          <w:shd w:val="clear" w:color="auto" w:fill="FFFFFF"/>
        </w:rPr>
        <w:t>2019</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 xml:space="preserve">31 </w:t>
      </w:r>
      <w:r>
        <w:rPr>
          <w:rFonts w:asciiTheme="minorEastAsia" w:eastAsiaTheme="minorEastAsia" w:hAnsiTheme="minorEastAsia" w:cs="仿宋_GB2312" w:hint="eastAsia"/>
          <w:shd w:val="clear" w:color="auto" w:fill="FFFFFF"/>
        </w:rPr>
        <w:t>号</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（四）采购需求：详见招标文件</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（五）预算金额（最高限价）：服务费用以实际发生业务量为准；</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（六）服务时间</w:t>
      </w:r>
      <w:r>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：合同签订之日起一年内。</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（七）交付（服务、完工）地点：许昌市生态环境局建安区分局</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（八）分包：不允许。</w:t>
      </w:r>
    </w:p>
    <w:p w:rsidR="00522FCD" w:rsidRPr="00522FCD" w:rsidRDefault="00522FCD" w:rsidP="00522FCD">
      <w:pPr>
        <w:ind w:firstLineChars="200" w:firstLine="480"/>
        <w:jc w:val="left"/>
        <w:rPr>
          <w:rFonts w:asciiTheme="minorEastAsia" w:hAnsiTheme="minorEastAsia" w:cs="仿宋_GB2312" w:hint="eastAsia"/>
          <w:sz w:val="24"/>
          <w:szCs w:val="24"/>
          <w:shd w:val="clear" w:color="auto" w:fill="FFFFFF"/>
        </w:rPr>
      </w:pPr>
      <w:r w:rsidRPr="00522FCD">
        <w:rPr>
          <w:rFonts w:asciiTheme="minorEastAsia" w:hAnsiTheme="minorEastAsia" w:cs="仿宋_GB2312" w:hint="eastAsia"/>
          <w:sz w:val="24"/>
          <w:szCs w:val="24"/>
          <w:shd w:val="clear" w:color="auto" w:fill="FFFFFF"/>
        </w:rPr>
        <w:t>二、需要落实的政府采购政策</w:t>
      </w:r>
    </w:p>
    <w:p w:rsidR="00D35D59" w:rsidRDefault="00522FCD" w:rsidP="00522FCD">
      <w:pPr>
        <w:ind w:firstLineChars="200" w:firstLine="480"/>
        <w:jc w:val="left"/>
        <w:rPr>
          <w:rFonts w:asciiTheme="minorEastAsia" w:hAnsiTheme="minorEastAsia" w:cs="仿宋_GB2312"/>
          <w:sz w:val="24"/>
          <w:szCs w:val="24"/>
          <w:shd w:val="clear" w:color="auto" w:fill="FFFFFF"/>
        </w:rPr>
      </w:pPr>
      <w:r w:rsidRPr="00522FCD">
        <w:rPr>
          <w:rFonts w:asciiTheme="minorEastAsia" w:hAnsiTheme="minorEastAsia" w:cs="仿宋_GB2312" w:hint="eastAsia"/>
          <w:sz w:val="24"/>
          <w:szCs w:val="24"/>
          <w:shd w:val="clear" w:color="auto" w:fill="FFFFFF"/>
        </w:rPr>
        <w:t>本项目落实节能环保、中小微型企业、监狱企业、残疾人福利性单位扶持等相关政府采购政策。</w:t>
      </w:r>
      <w:r w:rsidR="00925FC7">
        <w:rPr>
          <w:rFonts w:asciiTheme="minorEastAsia" w:hAnsiTheme="minorEastAsia" w:cs="仿宋_GB2312" w:hint="eastAsia"/>
          <w:sz w:val="24"/>
          <w:szCs w:val="24"/>
          <w:shd w:val="clear" w:color="auto" w:fill="FFFFFF"/>
        </w:rPr>
        <w:t>（详见招标文件）</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D35D59" w:rsidRDefault="00925FC7">
      <w:pPr>
        <w:pStyle w:val="a9"/>
        <w:widowControl/>
        <w:shd w:val="clear" w:color="auto" w:fill="FFFFFF"/>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（一）具备《政府采购法》第二十二条的规定。</w:t>
      </w:r>
    </w:p>
    <w:p w:rsidR="00D35D59" w:rsidRDefault="00925FC7">
      <w:pPr>
        <w:pStyle w:val="a9"/>
        <w:widowControl/>
        <w:shd w:val="clear" w:color="auto" w:fill="FFFFFF"/>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hint="eastAsia"/>
          <w:kern w:val="0"/>
        </w:rPr>
        <w:t>具有良好的商业信誉和健全的财务会计制度。</w:t>
      </w:r>
    </w:p>
    <w:p w:rsidR="00D35D59" w:rsidRDefault="00925FC7">
      <w:pPr>
        <w:pStyle w:val="a9"/>
        <w:widowControl/>
        <w:shd w:val="clear" w:color="auto" w:fill="FFFFFF"/>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rPr>
        <w:t>三</w:t>
      </w:r>
      <w:r>
        <w:rPr>
          <w:rFonts w:asciiTheme="minorEastAsia" w:hAnsiTheme="minorEastAsia" w:cs="宋体" w:hint="eastAsia"/>
          <w:kern w:val="0"/>
        </w:rPr>
        <w:t>）</w:t>
      </w:r>
      <w:r>
        <w:rPr>
          <w:rFonts w:asciiTheme="minorEastAsia" w:hAnsiTheme="minorEastAsia" w:cs="宋体" w:hint="eastAsia"/>
          <w:kern w:val="0"/>
        </w:rPr>
        <w:t>具有履行合同所必须的设备和专业技术能力。</w:t>
      </w:r>
    </w:p>
    <w:p w:rsidR="00D35D59" w:rsidRDefault="00925FC7">
      <w:pPr>
        <w:pStyle w:val="a9"/>
        <w:widowControl/>
        <w:shd w:val="clear" w:color="auto" w:fill="FFFFFF"/>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rPr>
        <w:t>四</w:t>
      </w:r>
      <w:r>
        <w:rPr>
          <w:rFonts w:asciiTheme="minorEastAsia" w:hAnsiTheme="minorEastAsia" w:cs="宋体" w:hint="eastAsia"/>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w:t>
      </w:r>
      <w:r>
        <w:rPr>
          <w:rFonts w:asciiTheme="minorEastAsia" w:hAnsiTheme="minorEastAsia" w:cs="宋体" w:hint="eastAsia"/>
          <w:kern w:val="0"/>
          <w:lang w:val="zh-CN"/>
        </w:rPr>
        <w:t>件当事人名单、政府采购严重违法失信名单的投标人</w:t>
      </w:r>
      <w:r w:rsidRPr="00E25622">
        <w:rPr>
          <w:rFonts w:asciiTheme="minorEastAsia" w:hAnsiTheme="minorEastAsia" w:cs="宋体" w:hint="eastAsia"/>
          <w:kern w:val="0"/>
        </w:rPr>
        <w:t>；“</w:t>
      </w:r>
      <w:r>
        <w:rPr>
          <w:rFonts w:asciiTheme="minorEastAsia" w:hAnsiTheme="minorEastAsia" w:cs="宋体" w:hint="eastAsia"/>
          <w:kern w:val="0"/>
          <w:lang w:val="zh-CN"/>
        </w:rPr>
        <w:t>中国政府采购网</w:t>
      </w:r>
      <w:r w:rsidRPr="00E25622">
        <w:rPr>
          <w:rFonts w:asciiTheme="minorEastAsia" w:hAnsiTheme="minorEastAsia" w:cs="宋体" w:hint="eastAsia"/>
          <w:kern w:val="0"/>
        </w:rPr>
        <w:t>”</w:t>
      </w:r>
      <w:r w:rsidRPr="00E25622">
        <w:rPr>
          <w:rFonts w:asciiTheme="minorEastAsia" w:hAnsiTheme="minorEastAsia" w:cs="宋体"/>
          <w:kern w:val="0"/>
        </w:rPr>
        <w:t xml:space="preserve"> (www.ccgp.gov.cn)</w:t>
      </w:r>
      <w:r>
        <w:rPr>
          <w:rFonts w:asciiTheme="minorEastAsia" w:hAnsiTheme="minorEastAsia" w:cs="宋体" w:hint="eastAsia"/>
          <w:kern w:val="0"/>
        </w:rPr>
        <w:t>政府采购严重违法失信行为记录名单的投标人；“国家企业信用公示系统”网站（</w:t>
      </w:r>
      <w:r>
        <w:rPr>
          <w:rFonts w:asciiTheme="minorEastAsia" w:hAnsiTheme="minorEastAsia" w:cs="宋体" w:hint="eastAsia"/>
          <w:kern w:val="0"/>
        </w:rPr>
        <w:t>www.gsxt.gov.cn</w:t>
      </w:r>
      <w:r>
        <w:rPr>
          <w:rFonts w:asciiTheme="minorEastAsia" w:hAnsiTheme="minorEastAsia" w:cs="宋体" w:hint="eastAsia"/>
          <w:kern w:val="0"/>
        </w:rPr>
        <w:t>）严重违法失信企业名单（黑名单）的投标人；</w:t>
      </w:r>
    </w:p>
    <w:p w:rsidR="00D35D59" w:rsidRDefault="00925FC7">
      <w:pPr>
        <w:pStyle w:val="a9"/>
        <w:widowControl/>
        <w:shd w:val="clear" w:color="auto" w:fill="FFFFFF"/>
        <w:ind w:firstLineChars="200" w:firstLine="480"/>
        <w:contextualSpacing/>
        <w:jc w:val="left"/>
        <w:rPr>
          <w:rFonts w:asciiTheme="minorEastAsia" w:hAnsiTheme="minorEastAsia" w:cs="宋体"/>
          <w:kern w:val="0"/>
          <w:lang w:val="zh-CN"/>
        </w:rPr>
      </w:pPr>
      <w:r>
        <w:rPr>
          <w:rFonts w:asciiTheme="minorEastAsia" w:hAnsiTheme="minorEastAsia" w:cs="宋体" w:hint="eastAsia"/>
          <w:kern w:val="0"/>
          <w:lang w:val="zh-CN"/>
        </w:rPr>
        <w:t>（</w:t>
      </w:r>
      <w:r>
        <w:rPr>
          <w:rFonts w:asciiTheme="minorEastAsia" w:hAnsiTheme="minorEastAsia" w:cs="宋体" w:hint="eastAsia"/>
          <w:kern w:val="0"/>
        </w:rPr>
        <w:t>五</w:t>
      </w:r>
      <w:r>
        <w:rPr>
          <w:rFonts w:asciiTheme="minorEastAsia" w:hAnsiTheme="minorEastAsia" w:cs="宋体" w:hint="eastAsia"/>
          <w:kern w:val="0"/>
          <w:lang w:val="zh-CN"/>
        </w:rPr>
        <w:t>）本次招标不接受联合体投标。</w:t>
      </w:r>
    </w:p>
    <w:p w:rsidR="00D35D59" w:rsidRDefault="00925FC7">
      <w:pPr>
        <w:pStyle w:val="a9"/>
        <w:widowControl/>
        <w:shd w:val="clear" w:color="auto" w:fill="FFFFFF"/>
        <w:ind w:firstLineChars="200" w:firstLine="480"/>
        <w:contextualSpacing/>
        <w:jc w:val="left"/>
        <w:rPr>
          <w:rFonts w:asciiTheme="minorEastAsia" w:hAnsiTheme="minorEastAsia" w:cs="宋体"/>
          <w:kern w:val="0"/>
          <w:lang w:val="zh-CN"/>
        </w:rPr>
      </w:pPr>
      <w:r>
        <w:rPr>
          <w:rFonts w:asciiTheme="minorEastAsia" w:hAnsiTheme="minorEastAsia" w:cs="宋体" w:hint="eastAsia"/>
          <w:kern w:val="0"/>
          <w:lang w:val="zh-CN"/>
        </w:rPr>
        <w:t>（</w:t>
      </w:r>
      <w:r>
        <w:rPr>
          <w:rFonts w:asciiTheme="minorEastAsia" w:hAnsiTheme="minorEastAsia" w:cs="宋体" w:hint="eastAsia"/>
          <w:kern w:val="0"/>
        </w:rPr>
        <w:t>六</w:t>
      </w:r>
      <w:r>
        <w:rPr>
          <w:rFonts w:asciiTheme="minorEastAsia" w:hAnsiTheme="minorEastAsia" w:cs="宋体" w:hint="eastAsia"/>
          <w:kern w:val="0"/>
          <w:lang w:val="zh-CN"/>
        </w:rPr>
        <w:t>）本项目采用资格后审</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四、招标文件的获取</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（一）网上下载招标文件</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w:t>
      </w:r>
      <w:r>
        <w:rPr>
          <w:rFonts w:asciiTheme="minorEastAsia" w:eastAsiaTheme="minorEastAsia" w:hAnsiTheme="minorEastAsia" w:cs="仿宋_GB2312" w:hint="eastAsia"/>
          <w:shd w:val="clear" w:color="auto" w:fill="FFFFFF"/>
        </w:rPr>
        <w:t>、持</w:t>
      </w:r>
      <w:r>
        <w:rPr>
          <w:rFonts w:asciiTheme="minorEastAsia" w:eastAsiaTheme="minorEastAsia" w:hAnsiTheme="minorEastAsia" w:cs="仿宋_GB2312" w:hint="eastAsia"/>
          <w:shd w:val="clear" w:color="auto" w:fill="FFFFFF"/>
        </w:rPr>
        <w:t>CA</w:t>
      </w:r>
      <w:r>
        <w:rPr>
          <w:rFonts w:asciiTheme="minorEastAsia" w:eastAsiaTheme="minorEastAsia" w:hAnsiTheme="minorEastAsia" w:cs="仿宋_GB2312" w:hint="eastAsia"/>
          <w:shd w:val="clear" w:color="auto" w:fill="FFFFFF"/>
        </w:rPr>
        <w:t>数字认证证书，登录《全国公共资源交易平台（河南省·许昌市）》“系统用户注册”入口</w:t>
      </w:r>
      <w:r>
        <w:rPr>
          <w:rFonts w:asciiTheme="minorEastAsia" w:eastAsiaTheme="minorEastAsia" w:hAnsiTheme="minorEastAsia" w:cs="仿宋_GB2312" w:hint="eastAsia"/>
          <w:shd w:val="clear" w:color="auto" w:fill="FFFFFF"/>
        </w:rPr>
        <w:t>http://221.14.6.70:8088/ggzy/eps/public/RegistAllJcxx.html</w:t>
      </w:r>
      <w:r>
        <w:rPr>
          <w:rFonts w:asciiTheme="minorEastAsia" w:eastAsiaTheme="minorEastAsia" w:hAnsiTheme="minorEastAsia" w:cs="仿宋_GB2312" w:hint="eastAsia"/>
          <w:shd w:val="clear" w:color="auto" w:fill="FFFFFF"/>
        </w:rPr>
        <w:t>）进行免费注册登记（详见“常见问题解答</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诚信库网上注册相关资料下载”）；</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2</w:t>
      </w:r>
      <w:r>
        <w:rPr>
          <w:rFonts w:asciiTheme="minorEastAsia" w:eastAsiaTheme="minorEastAsia" w:hAnsiTheme="minorEastAsia" w:cs="仿宋_GB2312" w:hint="eastAsia"/>
          <w:shd w:val="clear" w:color="auto" w:fill="FFFFFF"/>
        </w:rPr>
        <w:t>、在投标截止时间前均可登录【全国公共资源交易平台（河南省·许昌市）】“投标人</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供应商登录”入口（</w:t>
      </w:r>
      <w:r>
        <w:rPr>
          <w:rFonts w:asciiTheme="minorEastAsia" w:eastAsiaTheme="minorEastAsia" w:hAnsiTheme="minorEastAsia" w:cs="仿宋_GB2312" w:hint="eastAsia"/>
          <w:shd w:val="clear" w:color="auto" w:fill="FFFFFF"/>
        </w:rPr>
        <w:t>http://221.14.6.70:8088/ggzy/</w:t>
      </w:r>
      <w:r>
        <w:rPr>
          <w:rFonts w:asciiTheme="minorEastAsia" w:eastAsiaTheme="minorEastAsia" w:hAnsiTheme="minorEastAsia" w:cs="仿宋_GB2312" w:hint="eastAsia"/>
          <w:shd w:val="clear" w:color="auto" w:fill="FFFFFF"/>
        </w:rPr>
        <w:t>）自行下载招标文件（详见“常见问题解答</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shd w:val="clear" w:color="auto" w:fill="FFFFFF"/>
        </w:rPr>
        <w:t>交易系统操作手册”）。</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w:t>
      </w:r>
      <w:r>
        <w:rPr>
          <w:rFonts w:asciiTheme="minorEastAsia" w:eastAsiaTheme="minorEastAsia" w:hAnsiTheme="minorEastAsia" w:cs="仿宋_GB2312" w:hint="eastAsia"/>
        </w:rPr>
        <w:t>2019</w:t>
      </w:r>
      <w:r>
        <w:rPr>
          <w:rFonts w:asciiTheme="minorEastAsia" w:eastAsiaTheme="minorEastAsia" w:hAnsiTheme="minorEastAsia" w:cs="仿宋_GB2312" w:hint="eastAsia"/>
        </w:rPr>
        <w:t>年</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6</w:t>
      </w:r>
      <w:r>
        <w:rPr>
          <w:rFonts w:asciiTheme="minorEastAsia" w:eastAsiaTheme="minorEastAsia" w:hAnsiTheme="minorEastAsia" w:cs="仿宋_GB2312" w:hint="eastAsia"/>
        </w:rPr>
        <w:t>月</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11</w:t>
      </w:r>
      <w:r>
        <w:rPr>
          <w:rFonts w:asciiTheme="minorEastAsia" w:eastAsiaTheme="minorEastAsia" w:hAnsiTheme="minorEastAsia" w:cs="仿宋_GB2312" w:hint="eastAsia"/>
        </w:rPr>
        <w:t>日</w:t>
      </w:r>
      <w:r>
        <w:rPr>
          <w:rFonts w:asciiTheme="minorEastAsia" w:eastAsiaTheme="minorEastAsia" w:hAnsiTheme="minorEastAsia" w:cs="仿宋_GB2312" w:hint="eastAsia"/>
        </w:rPr>
        <w:t>9</w:t>
      </w:r>
      <w:r>
        <w:rPr>
          <w:rFonts w:asciiTheme="minorEastAsia" w:eastAsiaTheme="minorEastAsia" w:hAnsiTheme="minorEastAsia" w:cs="仿宋_GB2312" w:hint="eastAsia"/>
        </w:rPr>
        <w:t>时</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（二）开标地点：许昌市建安区公共资源交易中心四楼开标</w:t>
      </w:r>
      <w:r>
        <w:rPr>
          <w:rFonts w:asciiTheme="minorEastAsia" w:eastAsiaTheme="minorEastAsia" w:hAnsiTheme="minorEastAsia" w:cs="仿宋_GB2312" w:hint="eastAsia"/>
        </w:rPr>
        <w:t>二</w:t>
      </w:r>
      <w:r>
        <w:rPr>
          <w:rFonts w:asciiTheme="minorEastAsia" w:eastAsiaTheme="minorEastAsia" w:hAnsiTheme="minorEastAsia" w:cs="仿宋_GB2312" w:hint="eastAsia"/>
        </w:rPr>
        <w:t>室（建安区新元大道兴业大厦北四楼</w:t>
      </w:r>
      <w:r>
        <w:rPr>
          <w:rFonts w:asciiTheme="minorEastAsia" w:eastAsiaTheme="minorEastAsia" w:hAnsiTheme="minorEastAsia" w:cs="仿宋_GB2312" w:hint="eastAsia"/>
        </w:rPr>
        <w:t>4165</w:t>
      </w:r>
      <w:r>
        <w:rPr>
          <w:rFonts w:asciiTheme="minorEastAsia" w:eastAsiaTheme="minorEastAsia" w:hAnsiTheme="minorEastAsia" w:cs="仿宋_GB2312" w:hint="eastAsia"/>
        </w:rPr>
        <w:t>室）。</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本项目为全流程电子化交易项目，投标人须提交电子投标文件和纸质投标文件。</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w:t>
      </w:r>
      <w:r>
        <w:rPr>
          <w:rFonts w:asciiTheme="minorEastAsia" w:eastAsiaTheme="minorEastAsia" w:hAnsiTheme="minorEastAsia" w:cs="仿宋_GB2312" w:hint="eastAsia"/>
        </w:rPr>
        <w:t>、加密电子投标文件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w:t>
      </w:r>
      <w:r>
        <w:rPr>
          <w:rFonts w:asciiTheme="minorEastAsia" w:eastAsiaTheme="minorEastAsia" w:hAnsiTheme="minorEastAsia" w:cs="仿宋_GB2312" w:hint="eastAsia"/>
        </w:rPr>
        <w:t>(</w:t>
      </w:r>
      <w:r>
        <w:rPr>
          <w:rFonts w:asciiTheme="minorEastAsia" w:eastAsiaTheme="minorEastAsia" w:hAnsiTheme="minorEastAsia" w:cs="仿宋_GB2312" w:hint="eastAsia"/>
        </w:rPr>
        <w:t>河南省▪许昌市</w:t>
      </w:r>
      <w:r>
        <w:rPr>
          <w:rFonts w:asciiTheme="minorEastAsia" w:eastAsiaTheme="minorEastAsia" w:hAnsiTheme="minorEastAsia" w:cs="仿宋_GB2312" w:hint="eastAsia"/>
        </w:rPr>
        <w:t>)</w:t>
      </w:r>
      <w:r>
        <w:rPr>
          <w:rFonts w:asciiTheme="minorEastAsia" w:eastAsiaTheme="minorEastAsia" w:hAnsiTheme="minorEastAsia" w:cs="仿宋_GB2312" w:hint="eastAsia"/>
        </w:rPr>
        <w:t>》公共资源交易系统成功上传。</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w:t>
      </w:r>
      <w:r>
        <w:rPr>
          <w:rFonts w:asciiTheme="minorEastAsia" w:eastAsiaTheme="minorEastAsia" w:hAnsiTheme="minorEastAsia" w:cs="仿宋_GB2312" w:hint="eastAsia"/>
        </w:rPr>
        <w:t>、纸质投标文件（正本</w:t>
      </w:r>
      <w:r>
        <w:rPr>
          <w:rFonts w:asciiTheme="minorEastAsia" w:eastAsiaTheme="minorEastAsia" w:hAnsiTheme="minorEastAsia" w:cs="仿宋_GB2312" w:hint="eastAsia"/>
        </w:rPr>
        <w:t>1</w:t>
      </w:r>
      <w:r>
        <w:rPr>
          <w:rFonts w:asciiTheme="minorEastAsia" w:eastAsiaTheme="minorEastAsia" w:hAnsiTheme="minorEastAsia" w:cs="仿宋_GB2312" w:hint="eastAsia"/>
        </w:rPr>
        <w:t>份、副本</w:t>
      </w:r>
      <w:r>
        <w:rPr>
          <w:rFonts w:asciiTheme="minorEastAsia" w:eastAsiaTheme="minorEastAsia" w:hAnsiTheme="minorEastAsia" w:cs="仿宋_GB2312" w:hint="eastAsia"/>
        </w:rPr>
        <w:t>1</w:t>
      </w:r>
      <w:r>
        <w:rPr>
          <w:rFonts w:asciiTheme="minorEastAsia" w:eastAsiaTheme="minorEastAsia" w:hAnsiTheme="minorEastAsia" w:cs="仿宋_GB2312" w:hint="eastAsia"/>
        </w:rPr>
        <w:t>份</w:t>
      </w:r>
      <w:r>
        <w:rPr>
          <w:rFonts w:asciiTheme="minorEastAsia" w:eastAsiaTheme="minorEastAsia" w:hAnsiTheme="minorEastAsia" w:cs="仿宋_GB2312" w:hint="eastAsia"/>
        </w:rPr>
        <w:t>）和备份文件</w:t>
      </w:r>
      <w:r>
        <w:rPr>
          <w:rFonts w:asciiTheme="minorEastAsia" w:eastAsiaTheme="minorEastAsia" w:hAnsiTheme="minorEastAsia" w:cs="仿宋_GB2312" w:hint="eastAsia"/>
        </w:rPr>
        <w:t>1</w:t>
      </w:r>
      <w:r>
        <w:rPr>
          <w:rFonts w:asciiTheme="minorEastAsia" w:eastAsiaTheme="minorEastAsia" w:hAnsiTheme="minorEastAsia" w:cs="仿宋_GB2312" w:hint="eastAsia"/>
        </w:rPr>
        <w:t>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D35D59" w:rsidRDefault="00925FC7">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8" w:tgtFrame="_blank" w:history="1">
        <w:r>
          <w:rPr>
            <w:rFonts w:asciiTheme="minorEastAsia" w:eastAsiaTheme="minorEastAsia" w:hAnsiTheme="minorEastAsia" w:cs="黑体"/>
            <w:bCs/>
            <w:color w:val="auto"/>
            <w:shd w:val="clear" w:color="auto" w:fill="FFFFFF"/>
          </w:rPr>
          <w:t>许昌市</w:t>
        </w:r>
        <w:r>
          <w:rPr>
            <w:rFonts w:asciiTheme="minorEastAsia" w:eastAsiaTheme="minorEastAsia" w:hAnsiTheme="minorEastAsia" w:cs="黑体" w:hint="eastAsia"/>
            <w:bCs/>
            <w:color w:val="auto"/>
            <w:shd w:val="clear" w:color="auto" w:fill="FFFFFF"/>
          </w:rPr>
          <w:t>建安区人民</w:t>
        </w:r>
        <w:r>
          <w:rPr>
            <w:rFonts w:asciiTheme="minorEastAsia" w:eastAsiaTheme="minorEastAsia" w:hAnsiTheme="minorEastAsia" w:cs="黑体"/>
            <w:bCs/>
            <w:color w:val="auto"/>
            <w:shd w:val="clear" w:color="auto" w:fill="FFFFFF"/>
          </w:rPr>
          <w:t>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w:t>
      </w:r>
      <w:r>
        <w:rPr>
          <w:rFonts w:asciiTheme="minorEastAsia" w:eastAsiaTheme="minorEastAsia" w:hAnsiTheme="minorEastAsia" w:cs="仿宋_GB2312"/>
        </w:rPr>
        <w:t>5</w:t>
      </w:r>
      <w:r>
        <w:rPr>
          <w:rFonts w:asciiTheme="minorEastAsia" w:eastAsiaTheme="minorEastAsia" w:hAnsiTheme="minorEastAsia" w:cs="仿宋_GB2312" w:hint="eastAsia"/>
        </w:rPr>
        <w:t>个工作日。</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仿宋_GB2312"/>
          <w:sz w:val="21"/>
          <w:szCs w:val="22"/>
        </w:rPr>
      </w:pPr>
      <w:r>
        <w:rPr>
          <w:rFonts w:asciiTheme="minorEastAsia" w:eastAsiaTheme="minorEastAsia" w:hAnsiTheme="minorEastAsia" w:cs="仿宋_GB2312" w:hint="eastAsia"/>
        </w:rPr>
        <w:t>采购人：</w:t>
      </w:r>
      <w:r>
        <w:rPr>
          <w:rFonts w:asciiTheme="minorEastAsia" w:eastAsiaTheme="minorEastAsia" w:hAnsiTheme="minorEastAsia" w:cs="仿宋_GB2312" w:hint="eastAsia"/>
          <w:shd w:val="clear" w:color="auto" w:fill="FFFFFF"/>
        </w:rPr>
        <w:t>许昌市生态环境局建安区分局</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仿宋_GB2312"/>
          <w:sz w:val="21"/>
          <w:szCs w:val="22"/>
        </w:rPr>
      </w:pPr>
      <w:r>
        <w:rPr>
          <w:rFonts w:asciiTheme="minorEastAsia" w:eastAsiaTheme="minorEastAsia" w:hAnsiTheme="minorEastAsia" w:cs="仿宋_GB2312" w:hint="eastAsia"/>
          <w:shd w:val="clear" w:color="auto" w:fill="FFFFFF"/>
        </w:rPr>
        <w:t>地</w:t>
      </w:r>
      <w:r>
        <w:rPr>
          <w:rFonts w:asciiTheme="minorEastAsia" w:eastAsiaTheme="minorEastAsia" w:hAnsiTheme="minorEastAsia" w:cs="仿宋_GB2312" w:hint="eastAsia"/>
          <w:shd w:val="clear" w:color="auto" w:fill="FFFFFF"/>
        </w:rPr>
        <w:t xml:space="preserve">  </w:t>
      </w:r>
      <w:r>
        <w:rPr>
          <w:rFonts w:asciiTheme="minorEastAsia" w:eastAsiaTheme="minorEastAsia" w:hAnsiTheme="minorEastAsia" w:cs="仿宋_GB2312" w:hint="eastAsia"/>
          <w:shd w:val="clear" w:color="auto" w:fill="FFFFFF"/>
        </w:rPr>
        <w:t>址：许昌市生态环境局建安区分局</w:t>
      </w: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联系人：海少伟</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联系电话：</w:t>
      </w:r>
      <w:r>
        <w:rPr>
          <w:rFonts w:asciiTheme="minorEastAsia" w:eastAsiaTheme="minorEastAsia" w:hAnsiTheme="minorEastAsia" w:cs="仿宋_GB2312" w:hint="eastAsia"/>
        </w:rPr>
        <w:t>13733625511</w:t>
      </w:r>
      <w:r>
        <w:rPr>
          <w:rFonts w:asciiTheme="minorEastAsia" w:eastAsiaTheme="minorEastAsia" w:hAnsiTheme="minorEastAsia" w:cs="仿宋_GB2312" w:hint="eastAsia"/>
        </w:rPr>
        <w:t xml:space="preserve">   </w:t>
      </w:r>
    </w:p>
    <w:p w:rsidR="00D35D59" w:rsidRDefault="00D35D59">
      <w:pPr>
        <w:pStyle w:val="a9"/>
        <w:widowControl/>
        <w:shd w:val="clear" w:color="auto" w:fill="FFFFFF"/>
        <w:spacing w:line="360" w:lineRule="auto"/>
        <w:ind w:firstLine="420"/>
        <w:contextualSpacing/>
        <w:jc w:val="left"/>
        <w:rPr>
          <w:rFonts w:asciiTheme="minorEastAsia" w:eastAsiaTheme="minorEastAsia" w:hAnsiTheme="minorEastAsia" w:cs="仿宋_GB2312"/>
        </w:rPr>
      </w:pPr>
    </w:p>
    <w:p w:rsidR="00D35D59" w:rsidRDefault="00925FC7">
      <w:pPr>
        <w:pStyle w:val="a9"/>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shd w:val="clear" w:color="auto" w:fill="FFFFFF"/>
        </w:rPr>
        <w:t>许昌市生态环境局建安区分局</w:t>
      </w:r>
      <w:r>
        <w:rPr>
          <w:rFonts w:asciiTheme="minorEastAsia" w:eastAsiaTheme="minorEastAsia" w:hAnsiTheme="minorEastAsia" w:cs="仿宋_GB2312" w:hint="eastAsia"/>
        </w:rPr>
        <w:t xml:space="preserve">   </w:t>
      </w:r>
    </w:p>
    <w:p w:rsidR="00D35D59" w:rsidRDefault="00925FC7">
      <w:pPr>
        <w:pStyle w:val="a9"/>
        <w:widowControl/>
        <w:shd w:val="clear" w:color="auto" w:fill="FFFFFF"/>
        <w:spacing w:line="360" w:lineRule="auto"/>
        <w:ind w:firstLine="420"/>
        <w:contextualSpacing/>
        <w:jc w:val="left"/>
        <w:rPr>
          <w:rFonts w:hAnsi="宋体"/>
          <w:b/>
          <w:sz w:val="28"/>
          <w:szCs w:val="28"/>
        </w:rPr>
      </w:pPr>
      <w:r>
        <w:rPr>
          <w:rFonts w:asciiTheme="minorEastAsia" w:hAnsiTheme="minorEastAsia" w:cs="仿宋_GB2312" w:hint="eastAsia"/>
        </w:rPr>
        <w:t xml:space="preserve">                                               2019</w:t>
      </w:r>
      <w:r>
        <w:rPr>
          <w:rFonts w:asciiTheme="minorEastAsia" w:hAnsiTheme="minorEastAsia" w:cs="仿宋_GB2312" w:hint="eastAsia"/>
        </w:rPr>
        <w:t>年</w:t>
      </w:r>
      <w:r>
        <w:rPr>
          <w:rFonts w:asciiTheme="minorEastAsia" w:hAnsiTheme="minorEastAsia" w:cs="仿宋_GB2312" w:hint="eastAsia"/>
        </w:rPr>
        <w:t>5</w:t>
      </w:r>
      <w:r>
        <w:rPr>
          <w:rFonts w:asciiTheme="minorEastAsia" w:hAnsiTheme="minorEastAsia" w:cs="仿宋_GB2312" w:hint="eastAsia"/>
        </w:rPr>
        <w:t>月</w:t>
      </w:r>
      <w:r>
        <w:rPr>
          <w:rFonts w:asciiTheme="minorEastAsia" w:hAnsiTheme="minorEastAsia" w:cs="仿宋_GB2312" w:hint="eastAsia"/>
        </w:rPr>
        <w:t xml:space="preserve"> 17 </w:t>
      </w:r>
      <w:r>
        <w:rPr>
          <w:rFonts w:asciiTheme="minorEastAsia" w:hAnsiTheme="minorEastAsia" w:cs="仿宋_GB2312" w:hint="eastAsia"/>
        </w:rPr>
        <w:t>日</w:t>
      </w:r>
    </w:p>
    <w:p w:rsidR="00D35D59" w:rsidRDefault="00925FC7">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D35D59" w:rsidRDefault="00925F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D35D59" w:rsidRDefault="00D35D59">
      <w:pPr>
        <w:pStyle w:val="a0"/>
        <w:ind w:firstLine="321"/>
        <w:rPr>
          <w:rFonts w:ascii="仿宋_GB2312" w:eastAsia="仿宋_GB2312"/>
          <w:b/>
          <w:sz w:val="32"/>
          <w:szCs w:val="32"/>
        </w:rPr>
      </w:pPr>
    </w:p>
    <w:p w:rsidR="00D35D59" w:rsidRDefault="00925FC7">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D35D59" w:rsidRDefault="00925FC7">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D35D59" w:rsidRDefault="00925FC7">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D35D59" w:rsidRDefault="00925FC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9" w:history="1">
        <w:r>
          <w:rPr>
            <w:rStyle w:val="aa"/>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”，按招标文件要求制作电子投标文件。</w:t>
      </w:r>
    </w:p>
    <w:p w:rsidR="00D35D59" w:rsidRDefault="00925FC7">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D35D59" w:rsidRDefault="00925FC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投标人须将招标文件要求的资质、业绩、荣誉及相关人员证明材料</w:t>
      </w:r>
      <w:r>
        <w:rPr>
          <w:rFonts w:hAnsi="宋体" w:hint="eastAsia"/>
          <w:sz w:val="24"/>
          <w:szCs w:val="24"/>
        </w:rPr>
        <w:t>等资料原件扫描件（或图片）制作到所提交的电子投标文件中。</w:t>
      </w:r>
    </w:p>
    <w:p w:rsidR="00D35D59" w:rsidRDefault="00925FC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D35D59" w:rsidRDefault="00925FC7">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D35D59" w:rsidRDefault="00925FC7">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w:t>
      </w:r>
      <w:r>
        <w:rPr>
          <w:rFonts w:asciiTheme="minorEastAsia" w:hAnsiTheme="minorEastAsia" w:hint="eastAsia"/>
          <w:b/>
          <w:sz w:val="24"/>
          <w:szCs w:val="24"/>
        </w:rPr>
        <w:t>加密</w:t>
      </w:r>
      <w:r>
        <w:rPr>
          <w:rFonts w:hAnsi="宋体" w:hint="eastAsia"/>
          <w:b/>
          <w:sz w:val="24"/>
          <w:szCs w:val="24"/>
        </w:rPr>
        <w:t>电子投标文件的提交</w:t>
      </w:r>
    </w:p>
    <w:p w:rsidR="00D35D59" w:rsidRDefault="00925FC7">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w:t>
      </w:r>
      <w:r>
        <w:rPr>
          <w:rFonts w:asciiTheme="minorEastAsia" w:hAnsiTheme="minorEastAsia" w:hint="eastAsia"/>
          <w:sz w:val="24"/>
          <w:szCs w:val="24"/>
        </w:rPr>
        <w:t>加密</w:t>
      </w:r>
      <w:r>
        <w:rPr>
          <w:rFonts w:hAnsi="宋体" w:hint="eastAsia"/>
          <w:sz w:val="24"/>
          <w:szCs w:val="24"/>
        </w:rPr>
        <w:t>电子投标文件应在招标文</w:t>
      </w:r>
      <w:r>
        <w:rPr>
          <w:rFonts w:hAnsi="宋体" w:hint="eastAsia"/>
          <w:sz w:val="24"/>
          <w:szCs w:val="24"/>
        </w:rPr>
        <w:t>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Pr>
          <w:rFonts w:hAnsi="宋体" w:hint="eastAsia"/>
          <w:sz w:val="24"/>
          <w:szCs w:val="24"/>
        </w:rPr>
        <w:lastRenderedPageBreak/>
        <w:t>（</w:t>
      </w:r>
      <w:hyperlink r:id="rId10" w:history="1">
        <w:r>
          <w:rPr>
            <w:rStyle w:val="aa"/>
            <w:rFonts w:hAnsi="宋体"/>
            <w:color w:val="auto"/>
            <w:sz w:val="24"/>
            <w:szCs w:val="24"/>
          </w:rPr>
          <w:t>http://221.14.6.70:8088/ggzy/</w:t>
        </w:r>
      </w:hyperlink>
      <w:r>
        <w:rPr>
          <w:rFonts w:hAnsi="宋体" w:hint="eastAsia"/>
          <w:sz w:val="24"/>
          <w:szCs w:val="24"/>
        </w:rPr>
        <w:t>）。</w:t>
      </w:r>
    </w:p>
    <w:p w:rsidR="00D35D59" w:rsidRDefault="00925FC7">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D35D59" w:rsidRDefault="00925FC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D35D59" w:rsidRDefault="00925FC7">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w:t>
      </w:r>
      <w:r>
        <w:rPr>
          <w:rFonts w:asciiTheme="minorEastAsia" w:hAnsiTheme="minorEastAsia" w:hint="eastAsia"/>
          <w:sz w:val="24"/>
          <w:szCs w:val="24"/>
        </w:rPr>
        <w:t>加密</w:t>
      </w:r>
      <w:r>
        <w:rPr>
          <w:rFonts w:hAnsi="宋体" w:hint="eastAsia"/>
          <w:sz w:val="24"/>
          <w:szCs w:val="24"/>
        </w:rPr>
        <w:t>电子投标文件成功提交后，投标人应打印“投标文件提交回执单”供开标现场备查。</w:t>
      </w:r>
    </w:p>
    <w:p w:rsidR="00D35D59" w:rsidRDefault="00925FC7">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D35D59" w:rsidRDefault="00925FC7">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采用全流程电子化交易评标时，评标委员会以电子投标文件为依据评标。</w:t>
      </w:r>
    </w:p>
    <w:p w:rsidR="00D35D59" w:rsidRDefault="00925FC7">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全流程电子化交易如因系统异常情况无法完成，将以人工方式进行。评标委员会以纸质投标文件为依据评标。</w:t>
      </w:r>
    </w:p>
    <w:p w:rsidR="00D35D59" w:rsidRDefault="00D35D59">
      <w:pPr>
        <w:autoSpaceDE w:val="0"/>
        <w:autoSpaceDN w:val="0"/>
        <w:adjustRightInd w:val="0"/>
        <w:spacing w:line="700" w:lineRule="exact"/>
        <w:ind w:firstLine="560"/>
        <w:rPr>
          <w:rFonts w:asciiTheme="minorEastAsia" w:hAnsiTheme="minorEastAsia" w:cs="仿宋_GB2312"/>
          <w:sz w:val="24"/>
          <w:szCs w:val="24"/>
        </w:rPr>
      </w:pPr>
    </w:p>
    <w:p w:rsidR="00D35D59" w:rsidRDefault="00D35D59">
      <w:pPr>
        <w:autoSpaceDE w:val="0"/>
        <w:autoSpaceDN w:val="0"/>
        <w:adjustRightInd w:val="0"/>
        <w:spacing w:line="700" w:lineRule="exact"/>
        <w:ind w:firstLine="560"/>
        <w:rPr>
          <w:rFonts w:asciiTheme="minorEastAsia" w:hAnsiTheme="minorEastAsia" w:cs="仿宋_GB2312"/>
          <w:sz w:val="24"/>
          <w:szCs w:val="24"/>
        </w:rPr>
      </w:pPr>
    </w:p>
    <w:p w:rsidR="00D35D59" w:rsidRDefault="00D35D59">
      <w:pPr>
        <w:autoSpaceDE w:val="0"/>
        <w:autoSpaceDN w:val="0"/>
        <w:adjustRightInd w:val="0"/>
        <w:spacing w:line="700" w:lineRule="exact"/>
        <w:ind w:firstLine="560"/>
        <w:rPr>
          <w:rFonts w:asciiTheme="minorEastAsia" w:hAnsiTheme="minorEastAsia" w:cs="仿宋_GB2312"/>
          <w:sz w:val="24"/>
          <w:szCs w:val="24"/>
        </w:rPr>
      </w:pPr>
    </w:p>
    <w:p w:rsidR="00D35D59" w:rsidRDefault="00D35D59">
      <w:pPr>
        <w:autoSpaceDE w:val="0"/>
        <w:autoSpaceDN w:val="0"/>
        <w:adjustRightInd w:val="0"/>
        <w:spacing w:line="700" w:lineRule="exact"/>
        <w:ind w:firstLine="560"/>
        <w:rPr>
          <w:rFonts w:asciiTheme="minorEastAsia" w:hAnsiTheme="minorEastAsia" w:cs="仿宋_GB2312"/>
          <w:sz w:val="24"/>
          <w:szCs w:val="24"/>
        </w:rPr>
      </w:pPr>
    </w:p>
    <w:p w:rsidR="00D35D59" w:rsidRDefault="00D35D59">
      <w:pPr>
        <w:autoSpaceDE w:val="0"/>
        <w:autoSpaceDN w:val="0"/>
        <w:adjustRightInd w:val="0"/>
        <w:spacing w:line="700" w:lineRule="exact"/>
        <w:ind w:firstLine="560"/>
        <w:rPr>
          <w:rFonts w:asciiTheme="minorEastAsia" w:hAnsiTheme="minorEastAsia" w:cs="仿宋_GB2312"/>
          <w:sz w:val="24"/>
          <w:szCs w:val="24"/>
        </w:rPr>
      </w:pPr>
    </w:p>
    <w:p w:rsidR="00D35D59" w:rsidRDefault="00D35D59">
      <w:pPr>
        <w:autoSpaceDE w:val="0"/>
        <w:autoSpaceDN w:val="0"/>
        <w:adjustRightInd w:val="0"/>
        <w:spacing w:line="700" w:lineRule="exact"/>
        <w:ind w:firstLine="560"/>
        <w:rPr>
          <w:rFonts w:asciiTheme="minorEastAsia" w:hAnsiTheme="minorEastAsia" w:cs="仿宋_GB2312"/>
          <w:sz w:val="24"/>
          <w:szCs w:val="24"/>
        </w:rPr>
      </w:pPr>
    </w:p>
    <w:p w:rsidR="00D35D59" w:rsidRDefault="00D35D59">
      <w:pPr>
        <w:autoSpaceDE w:val="0"/>
        <w:autoSpaceDN w:val="0"/>
        <w:adjustRightInd w:val="0"/>
        <w:spacing w:line="700" w:lineRule="exact"/>
        <w:ind w:firstLine="560"/>
        <w:rPr>
          <w:rFonts w:asciiTheme="minorEastAsia" w:hAnsiTheme="minorEastAsia" w:cs="仿宋_GB2312"/>
          <w:sz w:val="24"/>
          <w:szCs w:val="24"/>
        </w:rPr>
      </w:pPr>
    </w:p>
    <w:p w:rsidR="00D35D59" w:rsidRDefault="00D35D59">
      <w:pPr>
        <w:autoSpaceDE w:val="0"/>
        <w:autoSpaceDN w:val="0"/>
        <w:adjustRightInd w:val="0"/>
        <w:spacing w:line="700" w:lineRule="exact"/>
        <w:ind w:firstLine="560"/>
        <w:rPr>
          <w:rFonts w:asciiTheme="minorEastAsia" w:hAnsiTheme="minorEastAsia" w:cs="仿宋_GB2312"/>
          <w:sz w:val="24"/>
          <w:szCs w:val="24"/>
        </w:rPr>
      </w:pPr>
    </w:p>
    <w:p w:rsidR="00D35D59" w:rsidRDefault="00D35D59">
      <w:pPr>
        <w:autoSpaceDE w:val="0"/>
        <w:autoSpaceDN w:val="0"/>
        <w:adjustRightInd w:val="0"/>
        <w:spacing w:line="700" w:lineRule="exact"/>
        <w:ind w:firstLine="560"/>
        <w:rPr>
          <w:rFonts w:asciiTheme="minorEastAsia" w:hAnsiTheme="minorEastAsia" w:cs="仿宋_GB2312"/>
          <w:sz w:val="24"/>
          <w:szCs w:val="24"/>
        </w:rPr>
      </w:pPr>
    </w:p>
    <w:p w:rsidR="00D35D59" w:rsidRDefault="00D35D59">
      <w:pPr>
        <w:autoSpaceDE w:val="0"/>
        <w:autoSpaceDN w:val="0"/>
        <w:adjustRightInd w:val="0"/>
        <w:spacing w:line="700" w:lineRule="exact"/>
        <w:ind w:firstLine="560"/>
        <w:rPr>
          <w:rFonts w:asciiTheme="minorEastAsia" w:hAnsiTheme="minorEastAsia" w:cs="仿宋_GB2312"/>
          <w:sz w:val="24"/>
          <w:szCs w:val="24"/>
        </w:rPr>
      </w:pPr>
    </w:p>
    <w:p w:rsidR="00D35D59" w:rsidRDefault="00D35D59" w:rsidP="00E25622">
      <w:pPr>
        <w:pStyle w:val="a0"/>
        <w:ind w:firstLine="240"/>
        <w:rPr>
          <w:rFonts w:asciiTheme="minorEastAsia" w:hAnsiTheme="minorEastAsia" w:cs="仿宋_GB2312"/>
          <w:sz w:val="24"/>
          <w:szCs w:val="24"/>
        </w:rPr>
      </w:pPr>
    </w:p>
    <w:p w:rsidR="00D35D59" w:rsidRDefault="00D35D59">
      <w:pPr>
        <w:autoSpaceDE w:val="0"/>
        <w:autoSpaceDN w:val="0"/>
        <w:adjustRightInd w:val="0"/>
        <w:spacing w:line="700" w:lineRule="exact"/>
        <w:rPr>
          <w:rFonts w:asciiTheme="minorEastAsia" w:hAnsiTheme="minorEastAsia" w:cs="仿宋_GB2312"/>
          <w:sz w:val="24"/>
          <w:szCs w:val="24"/>
        </w:rPr>
      </w:pPr>
    </w:p>
    <w:p w:rsidR="00D35D59" w:rsidRDefault="00925FC7">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D35D59" w:rsidRDefault="00D35D59">
      <w:pPr>
        <w:rPr>
          <w:rFonts w:asciiTheme="majorEastAsia" w:eastAsiaTheme="majorEastAsia" w:hAnsiTheme="majorEastAsia" w:cs="宋体"/>
          <w:b/>
          <w:kern w:val="0"/>
          <w:sz w:val="32"/>
          <w:szCs w:val="32"/>
        </w:rPr>
      </w:pPr>
    </w:p>
    <w:p w:rsidR="00D35D59" w:rsidRDefault="00925FC7">
      <w:pPr>
        <w:widowControl/>
        <w:wordWrap w:val="0"/>
        <w:snapToGrid w:val="0"/>
        <w:spacing w:before="156" w:after="156"/>
        <w:ind w:leftChars="142" w:left="1954" w:hangingChars="550" w:hanging="1656"/>
        <w:jc w:val="left"/>
        <w:outlineLvl w:val="0"/>
        <w:rPr>
          <w:rFonts w:ascii="宋体" w:hAnsi="宋体" w:cs="宋体"/>
          <w:b/>
          <w:color w:val="000000"/>
          <w:kern w:val="0"/>
          <w:sz w:val="30"/>
          <w:szCs w:val="30"/>
        </w:rPr>
      </w:pPr>
      <w:r>
        <w:rPr>
          <w:rFonts w:ascii="宋体" w:hAnsi="宋体" w:cs="宋体" w:hint="eastAsia"/>
          <w:b/>
          <w:color w:val="000000"/>
          <w:kern w:val="0"/>
          <w:sz w:val="30"/>
          <w:szCs w:val="30"/>
        </w:rPr>
        <w:t xml:space="preserve"> </w:t>
      </w:r>
      <w:r>
        <w:rPr>
          <w:rFonts w:ascii="宋体" w:hAnsi="宋体" w:cs="宋体" w:hint="eastAsia"/>
          <w:b/>
          <w:color w:val="000000"/>
          <w:kern w:val="0"/>
          <w:sz w:val="30"/>
          <w:szCs w:val="30"/>
        </w:rPr>
        <w:t>项目名称：</w:t>
      </w:r>
      <w:r>
        <w:rPr>
          <w:rFonts w:ascii="宋体" w:hAnsi="宋体" w:cs="宋体" w:hint="eastAsia"/>
          <w:b/>
          <w:color w:val="000000"/>
          <w:kern w:val="0"/>
          <w:sz w:val="30"/>
          <w:szCs w:val="30"/>
        </w:rPr>
        <w:t>招取大气污染防治第三方专家团队</w:t>
      </w:r>
    </w:p>
    <w:p w:rsidR="00D35D59" w:rsidRDefault="00925FC7">
      <w:pPr>
        <w:widowControl/>
        <w:wordWrap w:val="0"/>
        <w:snapToGrid w:val="0"/>
        <w:spacing w:before="156" w:after="156"/>
        <w:ind w:firstLineChars="150" w:firstLine="452"/>
        <w:jc w:val="left"/>
        <w:outlineLvl w:val="0"/>
        <w:rPr>
          <w:rFonts w:ascii="宋体" w:hAnsi="宋体" w:cs="宋体"/>
          <w:b/>
          <w:color w:val="000000"/>
          <w:kern w:val="0"/>
          <w:sz w:val="30"/>
          <w:szCs w:val="30"/>
        </w:rPr>
      </w:pPr>
      <w:r>
        <w:rPr>
          <w:rFonts w:ascii="宋体" w:hAnsi="宋体" w:cs="宋体" w:hint="eastAsia"/>
          <w:b/>
          <w:color w:val="000000"/>
          <w:kern w:val="0"/>
          <w:sz w:val="30"/>
          <w:szCs w:val="30"/>
        </w:rPr>
        <w:t>项目内容具体介绍如下：</w:t>
      </w:r>
    </w:p>
    <w:p w:rsidR="00D35D59" w:rsidRDefault="00925FC7">
      <w:pPr>
        <w:widowControl/>
        <w:wordWrap w:val="0"/>
        <w:snapToGrid w:val="0"/>
        <w:spacing w:before="156" w:after="156"/>
        <w:jc w:val="left"/>
        <w:outlineLvl w:val="0"/>
        <w:rPr>
          <w:rFonts w:ascii="宋体" w:hAnsi="宋体" w:cs="宋体"/>
          <w:b/>
          <w:kern w:val="0"/>
          <w:sz w:val="28"/>
          <w:szCs w:val="28"/>
        </w:rPr>
      </w:pPr>
      <w:r>
        <w:rPr>
          <w:rFonts w:ascii="宋体" w:hAnsi="宋体" w:cs="宋体" w:hint="eastAsia"/>
          <w:b/>
          <w:kern w:val="0"/>
          <w:sz w:val="28"/>
          <w:szCs w:val="28"/>
        </w:rPr>
        <w:t xml:space="preserve">  </w:t>
      </w:r>
    </w:p>
    <w:p w:rsidR="00D35D59" w:rsidRDefault="00925FC7">
      <w:pPr>
        <w:widowControl/>
        <w:wordWrap w:val="0"/>
        <w:snapToGrid w:val="0"/>
        <w:spacing w:before="156" w:after="156" w:line="360" w:lineRule="auto"/>
        <w:ind w:firstLineChars="200" w:firstLine="562"/>
        <w:jc w:val="left"/>
        <w:outlineLvl w:val="0"/>
        <w:rPr>
          <w:rFonts w:ascii="宋体" w:hAnsi="宋体" w:cs="宋体"/>
          <w:b/>
          <w:color w:val="000000"/>
          <w:kern w:val="0"/>
          <w:sz w:val="28"/>
          <w:szCs w:val="28"/>
        </w:rPr>
      </w:pPr>
      <w:r>
        <w:rPr>
          <w:rFonts w:ascii="宋体" w:hAnsi="宋体" w:cs="宋体" w:hint="eastAsia"/>
          <w:b/>
          <w:color w:val="000000"/>
          <w:kern w:val="0"/>
          <w:sz w:val="28"/>
          <w:szCs w:val="28"/>
        </w:rPr>
        <w:t>一</w:t>
      </w:r>
      <w:r>
        <w:rPr>
          <w:rFonts w:ascii="宋体" w:hAnsi="宋体" w:cs="宋体" w:hint="eastAsia"/>
          <w:b/>
          <w:color w:val="000000"/>
          <w:kern w:val="0"/>
          <w:sz w:val="28"/>
          <w:szCs w:val="28"/>
        </w:rPr>
        <w:t>.</w:t>
      </w:r>
      <w:r>
        <w:rPr>
          <w:rFonts w:ascii="宋体" w:hAnsi="宋体" w:cs="宋体" w:hint="eastAsia"/>
          <w:b/>
          <w:color w:val="000000"/>
          <w:kern w:val="0"/>
          <w:sz w:val="28"/>
          <w:szCs w:val="28"/>
        </w:rPr>
        <w:t>项目概况：</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随着大气污染防治攻坚进一步强化，建安区需对城区空气质量进行更有针对性的预测研判分析，使建安区能够更精准、更精细地改善城区环境空气质量，为打赢大气污染防治攻坚打下良好基础，考虑到我区当前大气污染防治工作的严峻性、紧迫性、重要性，为了实现经济化、专业化、精细化、精准化大气污染防治，特申请聘请专业的技术团队对我区空气质量</w:t>
      </w:r>
      <w:r>
        <w:rPr>
          <w:rFonts w:asciiTheme="minorEastAsia" w:hAnsiTheme="minorEastAsia" w:cs="仿宋_GB2312" w:hint="eastAsia"/>
          <w:sz w:val="24"/>
          <w:szCs w:val="24"/>
        </w:rPr>
        <w:t>开展专业技术指导，借用先进管控经验和精准的管控措施，为我区大气污染防治提供治理方向，达到改善我区空气质量的目标。</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二</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采购服务内容</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）实现日常及应急管控期间对城区重点污染源的专项巡查</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乙方驻场专家团队对建安区辖区内大气污染源开展巡查工作，尤其对建安区省控空气质量监测站点及站点周边</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公里范围内重点污染源、突发污染源进行拉网式巡查，并将巡查情况与点位数据变化趋势进行对比分析，形成分析报告或编辑专家提醒，根据巡查中发现的问题随时提出合理化的整改建议；</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）专项治理指导服务</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乙方通过数据分析，结合城市现状及发展规划与现有环境质量监测点位的分布情况，对建安区的环境空气质量改善提出合理性的建议；</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）重污染天气应急管控</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在重污染天气期间实施应急管控建议，通过历史数据、现场数据、监测数据收集整理和</w:t>
      </w:r>
      <w:r>
        <w:rPr>
          <w:rFonts w:asciiTheme="minorEastAsia" w:hAnsiTheme="minorEastAsia" w:cs="仿宋_GB2312" w:hint="eastAsia"/>
          <w:sz w:val="24"/>
          <w:szCs w:val="24"/>
          <w:lang w:val="zh-CN"/>
        </w:rPr>
        <w:t>科学计算，对短、中期管控进行效果评估</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实现应急措施后评估；</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）大数据研判分析及防治指导</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乙方根据实时监测数据、历史监测数据、气象数据、污染源数据等对建安区污染问题进行综合分析，及时统计分析建安区空气质量排名；日、周、月、年污染物浓度及空气质量综合指数排名及同期削减情况，让甲方更加直观了解大气污染防治工作的进展情况；</w:t>
      </w:r>
    </w:p>
    <w:p w:rsidR="00D35D59" w:rsidRDefault="00925FC7">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w:t>
      </w:r>
      <w:r>
        <w:rPr>
          <w:rFonts w:asciiTheme="minorEastAsia" w:hAnsiTheme="minorEastAsia" w:cs="仿宋_GB2312" w:hint="eastAsia"/>
          <w:sz w:val="24"/>
          <w:szCs w:val="24"/>
        </w:rPr>
        <w:t>5</w:t>
      </w:r>
      <w:r>
        <w:rPr>
          <w:rFonts w:asciiTheme="minorEastAsia" w:hAnsiTheme="minorEastAsia" w:cs="仿宋_GB2312" w:hint="eastAsia"/>
          <w:sz w:val="24"/>
          <w:szCs w:val="24"/>
        </w:rPr>
        <w:t>）科技治污</w:t>
      </w:r>
    </w:p>
    <w:p w:rsidR="00D35D59" w:rsidRDefault="00925FC7">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乙方根据甲方需要适时安排先进的技术设备进行找源服务，包括颗粒物雷达走航找源、</w:t>
      </w:r>
      <w:r>
        <w:rPr>
          <w:rFonts w:asciiTheme="minorEastAsia" w:hAnsiTheme="minorEastAsia" w:cs="仿宋_GB2312" w:hint="eastAsia"/>
          <w:sz w:val="24"/>
          <w:szCs w:val="24"/>
        </w:rPr>
        <w:t>VOC</w:t>
      </w:r>
      <w:r>
        <w:rPr>
          <w:rFonts w:asciiTheme="minorEastAsia" w:hAnsiTheme="minorEastAsia" w:cs="仿宋_GB2312" w:hint="eastAsia"/>
          <w:sz w:val="24"/>
          <w:szCs w:val="24"/>
        </w:rPr>
        <w:t>走航找源、卫星遥感监测等。</w:t>
      </w:r>
    </w:p>
    <w:p w:rsidR="00D35D59" w:rsidRDefault="00925FC7">
      <w:pPr>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三</w:t>
      </w:r>
      <w:r>
        <w:rPr>
          <w:rFonts w:asciiTheme="minorEastAsia" w:hAnsiTheme="minorEastAsia" w:cs="仿宋_GB2312" w:hint="eastAsia"/>
          <w:sz w:val="24"/>
          <w:szCs w:val="24"/>
        </w:rPr>
        <w:t>、研判分析技术服务质量要求：</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）常态化数据分析：利用监测传</w:t>
      </w:r>
      <w:r>
        <w:rPr>
          <w:rFonts w:asciiTheme="minorEastAsia" w:hAnsiTheme="minorEastAsia" w:cs="仿宋_GB2312" w:hint="eastAsia"/>
          <w:sz w:val="24"/>
          <w:szCs w:val="24"/>
          <w:lang w:val="zh-CN"/>
        </w:rPr>
        <w:t>感网的监测数据统计我区空气质量排名，对各监测点位的综合指数、六项污染物浓度变化、区域颗粒物浓度分布进行分析，判断污染来源，预测空气质量变化趋势；</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w:t>
      </w:r>
      <w:r>
        <w:rPr>
          <w:rFonts w:asciiTheme="minorEastAsia" w:hAnsiTheme="minorEastAsia" w:cs="仿宋_GB2312" w:hint="eastAsia"/>
          <w:sz w:val="24"/>
          <w:szCs w:val="24"/>
        </w:rPr>
        <w:t>2</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重污染天气专报：应急管控期间的重污染天气预警启动建议、重污染应急管控措施、重污染天气预警调整建议、重污染天气应急督查报告、重污染天气预警解除建议，专项治理方案，空气质量分析、重污染天气评估报告；</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w:t>
      </w:r>
      <w:r>
        <w:rPr>
          <w:rFonts w:asciiTheme="minorEastAsia" w:hAnsiTheme="minorEastAsia" w:cs="仿宋_GB2312" w:hint="eastAsia"/>
          <w:sz w:val="24"/>
          <w:szCs w:val="24"/>
        </w:rPr>
        <w:t>3</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周报：服务期内每周报送一次典型污染源巡查总结；</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w:t>
      </w:r>
      <w:r>
        <w:rPr>
          <w:rFonts w:asciiTheme="minorEastAsia" w:hAnsiTheme="minorEastAsia" w:cs="仿宋_GB2312" w:hint="eastAsia"/>
          <w:sz w:val="24"/>
          <w:szCs w:val="24"/>
        </w:rPr>
        <w:t>4</w:t>
      </w:r>
      <w:r>
        <w:rPr>
          <w:rFonts w:asciiTheme="minorEastAsia" w:hAnsiTheme="minorEastAsia" w:cs="仿宋_GB2312" w:hint="eastAsia"/>
          <w:sz w:val="24"/>
          <w:szCs w:val="24"/>
        </w:rPr>
        <w:t>）每月空气质量分析报告：</w:t>
      </w:r>
      <w:r>
        <w:rPr>
          <w:rFonts w:asciiTheme="minorEastAsia" w:hAnsiTheme="minorEastAsia" w:cs="仿宋_GB2312" w:hint="eastAsia"/>
          <w:sz w:val="24"/>
          <w:szCs w:val="24"/>
          <w:lang w:val="zh-CN"/>
        </w:rPr>
        <w:t>每月空气质量变化分析、污染过程、排名、污染原因、措施建议、空气质量预警与管控建议。</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）季度空气质量分析报告：季度空气质量变化分析、污染过程、排名、污染原因、措施建议、空气质量预警与管控建议；</w:t>
      </w:r>
    </w:p>
    <w:p w:rsidR="00D35D59" w:rsidRDefault="00925FC7">
      <w:pPr>
        <w:pStyle w:val="a9"/>
        <w:widowControl/>
        <w:shd w:val="clear" w:color="auto" w:fill="FFFFFF"/>
        <w:spacing w:line="360" w:lineRule="auto"/>
        <w:contextualSpacing/>
        <w:jc w:val="left"/>
        <w:rPr>
          <w:rFonts w:ascii="Times New Roman" w:hAnsi="Times New Roman"/>
          <w:b/>
          <w:kern w:val="44"/>
          <w:sz w:val="32"/>
          <w:szCs w:val="32"/>
        </w:rPr>
      </w:pPr>
      <w:r>
        <w:rPr>
          <w:rFonts w:ascii="Times New Roman" w:hAnsi="Times New Roman" w:hint="eastAsia"/>
          <w:b/>
          <w:kern w:val="44"/>
          <w:sz w:val="32"/>
          <w:szCs w:val="32"/>
        </w:rPr>
        <w:t>四、资格要求：</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）具备《政府采购法》第二十二条</w:t>
      </w:r>
      <w:r>
        <w:rPr>
          <w:rFonts w:asciiTheme="minorEastAsia" w:hAnsiTheme="minorEastAsia" w:cs="仿宋_GB2312" w:hint="eastAsia"/>
          <w:sz w:val="24"/>
          <w:szCs w:val="24"/>
          <w:lang w:val="zh-CN"/>
        </w:rPr>
        <w:t>的规定</w:t>
      </w:r>
      <w:r>
        <w:rPr>
          <w:rFonts w:asciiTheme="minorEastAsia" w:hAnsiTheme="minorEastAsia" w:cs="仿宋_GB2312" w:hint="eastAsia"/>
          <w:sz w:val="24"/>
          <w:szCs w:val="24"/>
          <w:lang w:val="zh-CN"/>
        </w:rPr>
        <w:t>。</w:t>
      </w:r>
    </w:p>
    <w:p w:rsidR="00D35D59" w:rsidRDefault="00925FC7">
      <w:pPr>
        <w:pStyle w:val="a9"/>
        <w:widowControl/>
        <w:shd w:val="clear" w:color="auto" w:fill="FFFFFF"/>
        <w:spacing w:line="360" w:lineRule="auto"/>
        <w:ind w:firstLineChars="200" w:firstLine="480"/>
        <w:contextualSpacing/>
        <w:jc w:val="left"/>
        <w:rPr>
          <w:rFonts w:asciiTheme="minorEastAsia" w:eastAsiaTheme="minorEastAsia" w:hAnsiTheme="minorEastAsia" w:cs="仿宋_GB2312"/>
        </w:rPr>
      </w:pP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2</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具有良好的商业信誉和健全的财务会计制度。</w:t>
      </w:r>
    </w:p>
    <w:p w:rsidR="00D35D59" w:rsidRDefault="00925FC7">
      <w:pPr>
        <w:pStyle w:val="a9"/>
        <w:widowControl/>
        <w:shd w:val="clear" w:color="auto" w:fill="FFFFFF"/>
        <w:spacing w:line="360" w:lineRule="auto"/>
        <w:ind w:firstLineChars="200" w:firstLine="480"/>
        <w:contextualSpacing/>
        <w:jc w:val="lef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3</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具有履行合同所必须的设备和专业技术能力。</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）未被列入“信用中国”网站</w:t>
      </w:r>
      <w:r>
        <w:rPr>
          <w:rFonts w:asciiTheme="minorEastAsia" w:hAnsiTheme="minorEastAsia" w:cs="仿宋_GB2312" w:hint="eastAsia"/>
          <w:sz w:val="24"/>
          <w:szCs w:val="24"/>
          <w:lang w:val="zh-CN"/>
        </w:rPr>
        <w:t>(www.creditchina.gov.cn)</w:t>
      </w:r>
      <w:r>
        <w:rPr>
          <w:rFonts w:asciiTheme="minorEastAsia" w:hAnsiTheme="minorEastAsia" w:cs="仿宋_GB2312" w:hint="eastAsia"/>
          <w:sz w:val="24"/>
          <w:szCs w:val="24"/>
          <w:lang w:val="zh-CN"/>
        </w:rPr>
        <w:t>失信被执行人、重大税收违法案件当事人名单、政府采购严重违法失信名单的投标人；“中国政府采购网”</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(www.ccgp.gov.cn)</w:t>
      </w:r>
      <w:r>
        <w:rPr>
          <w:rFonts w:asciiTheme="minorEastAsia" w:hAnsiTheme="minorEastAsia" w:cs="仿宋_GB2312" w:hint="eastAsia"/>
          <w:sz w:val="24"/>
          <w:szCs w:val="24"/>
          <w:lang w:val="zh-CN"/>
        </w:rPr>
        <w:t>政府采购严重违法失信行为记录名单的投标人；“国家企业信用公示系统”网站（</w:t>
      </w:r>
      <w:r>
        <w:rPr>
          <w:rFonts w:asciiTheme="minorEastAsia" w:hAnsiTheme="minorEastAsia" w:cs="仿宋_GB2312" w:hint="eastAsia"/>
          <w:sz w:val="24"/>
          <w:szCs w:val="24"/>
          <w:lang w:val="zh-CN"/>
        </w:rPr>
        <w:t>www.gsxt.gov.cn</w:t>
      </w:r>
      <w:r>
        <w:rPr>
          <w:rFonts w:asciiTheme="minorEastAsia" w:hAnsiTheme="minorEastAsia" w:cs="仿宋_GB2312" w:hint="eastAsia"/>
          <w:sz w:val="24"/>
          <w:szCs w:val="24"/>
          <w:lang w:val="zh-CN"/>
        </w:rPr>
        <w:t>）严重违法失信企业名单（黑名单）的投标</w:t>
      </w:r>
      <w:r>
        <w:rPr>
          <w:rFonts w:asciiTheme="minorEastAsia" w:hAnsiTheme="minorEastAsia" w:cs="仿宋_GB2312" w:hint="eastAsia"/>
          <w:sz w:val="24"/>
          <w:szCs w:val="24"/>
          <w:lang w:val="zh-CN"/>
        </w:rPr>
        <w:lastRenderedPageBreak/>
        <w:t>人；</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）本项目不接受联合体投标；</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）本项目采用资格后审。</w:t>
      </w:r>
    </w:p>
    <w:p w:rsidR="00D35D59" w:rsidRDefault="00925FC7">
      <w:pPr>
        <w:pStyle w:val="a4"/>
        <w:rPr>
          <w:rFonts w:ascii="仿宋" w:eastAsia="仿宋" w:hAnsi="仿宋" w:cs="仿宋"/>
          <w:b/>
          <w:bCs/>
          <w:color w:val="000000"/>
          <w:sz w:val="28"/>
          <w:szCs w:val="28"/>
        </w:rPr>
      </w:pPr>
      <w:r>
        <w:rPr>
          <w:rFonts w:ascii="Times New Roman" w:hAnsi="Times New Roman" w:cs="Times New Roman" w:hint="eastAsia"/>
          <w:b/>
          <w:kern w:val="44"/>
          <w:sz w:val="32"/>
          <w:szCs w:val="32"/>
        </w:rPr>
        <w:t>五</w:t>
      </w:r>
      <w:r>
        <w:rPr>
          <w:rFonts w:ascii="Times New Roman" w:eastAsia="宋体" w:hAnsi="Times New Roman" w:cs="Times New Roman" w:hint="eastAsia"/>
          <w:b/>
          <w:kern w:val="44"/>
          <w:sz w:val="32"/>
          <w:szCs w:val="32"/>
        </w:rPr>
        <w:t>、服务期限：</w:t>
      </w:r>
      <w:r>
        <w:rPr>
          <w:rFonts w:asciiTheme="minorEastAsia" w:hAnsiTheme="minorEastAsia" w:cs="仿宋_GB2312" w:hint="eastAsia"/>
          <w:sz w:val="24"/>
          <w:szCs w:val="24"/>
        </w:rPr>
        <w:t>合同签订之日起一年内。</w:t>
      </w:r>
    </w:p>
    <w:p w:rsidR="00D35D59" w:rsidRDefault="00D35D59" w:rsidP="00E25622">
      <w:pPr>
        <w:pStyle w:val="a0"/>
        <w:ind w:firstLine="280"/>
        <w:rPr>
          <w:rFonts w:ascii="仿宋" w:eastAsia="仿宋" w:hAnsi="仿宋" w:cs="仿宋"/>
          <w:color w:val="000000"/>
          <w:sz w:val="28"/>
          <w:szCs w:val="28"/>
        </w:rPr>
      </w:pPr>
    </w:p>
    <w:p w:rsidR="00D35D59" w:rsidRDefault="00D35D59" w:rsidP="00E25622">
      <w:pPr>
        <w:pStyle w:val="a0"/>
        <w:ind w:firstLine="280"/>
        <w:rPr>
          <w:rFonts w:ascii="仿宋" w:eastAsia="仿宋" w:hAnsi="仿宋" w:cs="仿宋"/>
          <w:color w:val="000000"/>
          <w:sz w:val="28"/>
          <w:szCs w:val="28"/>
        </w:rPr>
      </w:pPr>
    </w:p>
    <w:p w:rsidR="00D35D59" w:rsidRDefault="00D35D59" w:rsidP="00E25622">
      <w:pPr>
        <w:pStyle w:val="a0"/>
        <w:ind w:firstLine="280"/>
        <w:rPr>
          <w:rFonts w:ascii="仿宋" w:eastAsia="仿宋" w:hAnsi="仿宋" w:cs="仿宋"/>
          <w:color w:val="000000"/>
          <w:sz w:val="28"/>
          <w:szCs w:val="28"/>
        </w:rPr>
      </w:pPr>
    </w:p>
    <w:p w:rsidR="00D35D59" w:rsidRDefault="00D35D59" w:rsidP="00E25622">
      <w:pPr>
        <w:pStyle w:val="a0"/>
        <w:ind w:firstLine="280"/>
        <w:rPr>
          <w:rFonts w:ascii="仿宋" w:eastAsia="仿宋" w:hAnsi="仿宋" w:cs="仿宋"/>
          <w:color w:val="000000"/>
          <w:sz w:val="28"/>
          <w:szCs w:val="28"/>
        </w:rPr>
      </w:pPr>
    </w:p>
    <w:p w:rsidR="00D35D59" w:rsidRDefault="00D35D59" w:rsidP="00E25622">
      <w:pPr>
        <w:pStyle w:val="a0"/>
        <w:ind w:firstLine="280"/>
        <w:rPr>
          <w:rFonts w:ascii="仿宋" w:eastAsia="仿宋" w:hAnsi="仿宋" w:cs="仿宋"/>
          <w:color w:val="000000"/>
          <w:sz w:val="28"/>
          <w:szCs w:val="28"/>
        </w:rPr>
      </w:pPr>
    </w:p>
    <w:p w:rsidR="00D35D59" w:rsidRDefault="00D35D59" w:rsidP="00E25622">
      <w:pPr>
        <w:pStyle w:val="a0"/>
        <w:ind w:firstLine="280"/>
        <w:rPr>
          <w:rFonts w:ascii="仿宋" w:eastAsia="仿宋" w:hAnsi="仿宋" w:cs="仿宋"/>
          <w:color w:val="000000"/>
          <w:sz w:val="28"/>
          <w:szCs w:val="28"/>
        </w:rPr>
      </w:pPr>
    </w:p>
    <w:p w:rsidR="00D35D59" w:rsidRDefault="00D35D59" w:rsidP="00E25622">
      <w:pPr>
        <w:pStyle w:val="a0"/>
        <w:ind w:firstLine="280"/>
        <w:rPr>
          <w:rFonts w:ascii="仿宋" w:eastAsia="仿宋" w:hAnsi="仿宋" w:cs="仿宋"/>
          <w:color w:val="000000"/>
          <w:sz w:val="28"/>
          <w:szCs w:val="28"/>
        </w:rPr>
      </w:pPr>
    </w:p>
    <w:p w:rsidR="00D35D59" w:rsidRDefault="00D35D59" w:rsidP="00E25622">
      <w:pPr>
        <w:pStyle w:val="a0"/>
        <w:ind w:firstLine="280"/>
        <w:rPr>
          <w:rFonts w:ascii="仿宋" w:eastAsia="仿宋" w:hAnsi="仿宋" w:cs="仿宋"/>
          <w:color w:val="000000"/>
          <w:sz w:val="28"/>
          <w:szCs w:val="28"/>
        </w:rPr>
      </w:pPr>
    </w:p>
    <w:p w:rsidR="00D35D59" w:rsidRDefault="00D35D59" w:rsidP="00E25622">
      <w:pPr>
        <w:pStyle w:val="a0"/>
        <w:ind w:firstLine="280"/>
        <w:rPr>
          <w:rFonts w:ascii="仿宋" w:eastAsia="仿宋" w:hAnsi="仿宋" w:cs="仿宋"/>
          <w:color w:val="000000"/>
          <w:sz w:val="28"/>
          <w:szCs w:val="28"/>
        </w:rPr>
      </w:pPr>
    </w:p>
    <w:p w:rsidR="00D35D59" w:rsidRDefault="00D35D59">
      <w:pPr>
        <w:autoSpaceDE w:val="0"/>
        <w:autoSpaceDN w:val="0"/>
        <w:adjustRightInd w:val="0"/>
        <w:jc w:val="center"/>
        <w:rPr>
          <w:rFonts w:asciiTheme="majorEastAsia" w:eastAsiaTheme="majorEastAsia" w:hAnsiTheme="majorEastAsia" w:cs="宋体"/>
          <w:b/>
          <w:kern w:val="0"/>
          <w:sz w:val="36"/>
          <w:szCs w:val="36"/>
        </w:rPr>
      </w:pPr>
    </w:p>
    <w:p w:rsidR="00D35D59" w:rsidRDefault="00D35D59" w:rsidP="00E25622">
      <w:pPr>
        <w:pStyle w:val="a0"/>
        <w:ind w:firstLine="361"/>
        <w:rPr>
          <w:rFonts w:asciiTheme="majorEastAsia" w:eastAsiaTheme="majorEastAsia" w:hAnsiTheme="majorEastAsia" w:cs="宋体"/>
          <w:b/>
          <w:sz w:val="36"/>
          <w:szCs w:val="36"/>
        </w:rPr>
      </w:pPr>
    </w:p>
    <w:p w:rsidR="00D35D59" w:rsidRDefault="00D35D59" w:rsidP="00E25622">
      <w:pPr>
        <w:pStyle w:val="a0"/>
        <w:ind w:firstLine="361"/>
        <w:rPr>
          <w:rFonts w:asciiTheme="majorEastAsia" w:eastAsiaTheme="majorEastAsia" w:hAnsiTheme="majorEastAsia" w:cs="宋体"/>
          <w:b/>
          <w:sz w:val="36"/>
          <w:szCs w:val="36"/>
        </w:rPr>
      </w:pPr>
    </w:p>
    <w:p w:rsidR="00D35D59" w:rsidRDefault="00D35D59">
      <w:pPr>
        <w:autoSpaceDE w:val="0"/>
        <w:autoSpaceDN w:val="0"/>
        <w:adjustRightInd w:val="0"/>
        <w:jc w:val="center"/>
        <w:rPr>
          <w:rFonts w:asciiTheme="majorEastAsia" w:eastAsiaTheme="majorEastAsia" w:hAnsiTheme="majorEastAsia" w:cs="宋体"/>
          <w:b/>
          <w:kern w:val="0"/>
          <w:sz w:val="36"/>
          <w:szCs w:val="36"/>
        </w:rPr>
      </w:pPr>
    </w:p>
    <w:p w:rsidR="00D35D59" w:rsidRDefault="00D35D59">
      <w:pPr>
        <w:autoSpaceDE w:val="0"/>
        <w:autoSpaceDN w:val="0"/>
        <w:adjustRightInd w:val="0"/>
        <w:rPr>
          <w:rFonts w:asciiTheme="majorEastAsia" w:eastAsiaTheme="majorEastAsia" w:hAnsiTheme="majorEastAsia" w:cs="宋体"/>
          <w:b/>
          <w:kern w:val="0"/>
          <w:sz w:val="36"/>
          <w:szCs w:val="36"/>
        </w:rPr>
      </w:pPr>
    </w:p>
    <w:p w:rsidR="00D35D59" w:rsidRDefault="00D35D59">
      <w:pPr>
        <w:autoSpaceDE w:val="0"/>
        <w:autoSpaceDN w:val="0"/>
        <w:adjustRightInd w:val="0"/>
        <w:rPr>
          <w:rFonts w:asciiTheme="majorEastAsia" w:eastAsiaTheme="majorEastAsia" w:hAnsiTheme="majorEastAsia" w:cs="宋体"/>
          <w:b/>
          <w:kern w:val="0"/>
          <w:sz w:val="36"/>
          <w:szCs w:val="36"/>
        </w:rPr>
      </w:pPr>
    </w:p>
    <w:p w:rsidR="00D35D59" w:rsidRDefault="00925FC7">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D35D59" w:rsidRDefault="00925FC7">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35D59">
        <w:trPr>
          <w:trHeight w:val="636"/>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D35D59" w:rsidRDefault="00925FC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D35D59" w:rsidRDefault="00925FC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D35D59">
        <w:trPr>
          <w:trHeight w:val="1278"/>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D35D59" w:rsidRDefault="00925FC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D35D59" w:rsidRDefault="00925FC7">
            <w:pPr>
              <w:autoSpaceDE w:val="0"/>
              <w:autoSpaceDN w:val="0"/>
              <w:adjustRightInd w:val="0"/>
              <w:spacing w:line="360" w:lineRule="auto"/>
              <w:jc w:val="left"/>
              <w:rPr>
                <w:rFonts w:asciiTheme="minorEastAsia" w:hAnsiTheme="minorEastAsia" w:cs="仿宋_GB2312"/>
              </w:rPr>
            </w:pPr>
            <w:r>
              <w:rPr>
                <w:rFonts w:asciiTheme="minorEastAsia" w:hAnsiTheme="minorEastAsia" w:cs="仿宋_GB2312" w:hint="eastAsia"/>
                <w:sz w:val="24"/>
                <w:szCs w:val="24"/>
              </w:rPr>
              <w:t>项目名称：</w:t>
            </w:r>
            <w:r>
              <w:rPr>
                <w:rFonts w:asciiTheme="minorEastAsia" w:hAnsiTheme="minorEastAsia" w:cs="仿宋_GB2312" w:hint="eastAsia"/>
                <w:sz w:val="24"/>
                <w:szCs w:val="24"/>
              </w:rPr>
              <w:t>招取大气污染防治第三方专家团队</w:t>
            </w:r>
          </w:p>
          <w:p w:rsidR="00D35D59" w:rsidRDefault="00925FC7">
            <w:pPr>
              <w:autoSpaceDE w:val="0"/>
              <w:autoSpaceDN w:val="0"/>
              <w:adjustRightInd w:val="0"/>
              <w:spacing w:line="360" w:lineRule="auto"/>
              <w:jc w:val="left"/>
              <w:rPr>
                <w:rFonts w:ascii="宋体" w:hAnsi="宋体" w:cs="仿宋_GB2312"/>
                <w:color w:val="000000"/>
                <w:sz w:val="24"/>
                <w:szCs w:val="24"/>
              </w:rPr>
            </w:pPr>
            <w:r>
              <w:rPr>
                <w:rFonts w:asciiTheme="minorEastAsia" w:hAnsiTheme="minorEastAsia" w:cs="仿宋_GB2312" w:hint="eastAsia"/>
                <w:sz w:val="24"/>
                <w:szCs w:val="24"/>
              </w:rPr>
              <w:t>项目编号：</w:t>
            </w:r>
            <w:r>
              <w:rPr>
                <w:rFonts w:ascii="宋体" w:hAnsi="宋体" w:cs="仿宋_GB2312" w:hint="eastAsia"/>
                <w:color w:val="000000"/>
                <w:sz w:val="24"/>
                <w:szCs w:val="24"/>
              </w:rPr>
              <w:t>建安政采公字〔</w:t>
            </w:r>
            <w:r>
              <w:rPr>
                <w:rFonts w:ascii="宋体" w:hAnsi="宋体" w:cs="仿宋_GB2312" w:hint="eastAsia"/>
                <w:color w:val="000000"/>
                <w:sz w:val="24"/>
                <w:szCs w:val="24"/>
              </w:rPr>
              <w:t>2019</w:t>
            </w:r>
            <w:r>
              <w:rPr>
                <w:rFonts w:ascii="宋体" w:hAnsi="宋体" w:cs="仿宋_GB2312" w:hint="eastAsia"/>
                <w:color w:val="000000"/>
                <w:sz w:val="24"/>
                <w:szCs w:val="24"/>
              </w:rPr>
              <w:t>〕</w:t>
            </w:r>
            <w:r>
              <w:rPr>
                <w:rFonts w:ascii="宋体" w:hAnsi="宋体" w:cs="仿宋_GB2312" w:hint="eastAsia"/>
                <w:color w:val="000000"/>
                <w:sz w:val="24"/>
                <w:szCs w:val="24"/>
              </w:rPr>
              <w:t>31</w:t>
            </w:r>
            <w:r>
              <w:rPr>
                <w:rFonts w:ascii="宋体" w:hAnsi="宋体" w:cs="仿宋_GB2312" w:hint="eastAsia"/>
                <w:color w:val="000000"/>
                <w:sz w:val="24"/>
                <w:szCs w:val="24"/>
              </w:rPr>
              <w:t xml:space="preserve"> </w:t>
            </w:r>
            <w:r>
              <w:rPr>
                <w:rFonts w:ascii="宋体" w:hAnsi="宋体" w:cs="仿宋_GB2312" w:hint="eastAsia"/>
                <w:color w:val="000000"/>
                <w:sz w:val="24"/>
                <w:szCs w:val="24"/>
              </w:rPr>
              <w:t>号</w:t>
            </w:r>
          </w:p>
          <w:p w:rsidR="00D35D59" w:rsidRDefault="00925FC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项目内容：建安区大气污染防治第三方专家咨询及服务</w:t>
            </w:r>
          </w:p>
          <w:p w:rsidR="00D35D59" w:rsidRDefault="00925FC7">
            <w:pPr>
              <w:autoSpaceDE w:val="0"/>
              <w:autoSpaceDN w:val="0"/>
              <w:adjustRightInd w:val="0"/>
              <w:spacing w:line="360" w:lineRule="auto"/>
              <w:jc w:val="left"/>
              <w:rPr>
                <w:rFonts w:asciiTheme="minorEastAsia" w:hAnsiTheme="minorEastAsia" w:cs="仿宋_GB2312"/>
                <w:shd w:val="clear" w:color="auto" w:fill="FFFFFF"/>
              </w:rPr>
            </w:pPr>
            <w:r>
              <w:rPr>
                <w:rFonts w:asciiTheme="minorEastAsia" w:hAnsiTheme="minorEastAsia" w:cs="仿宋_GB2312" w:hint="eastAsia"/>
                <w:sz w:val="24"/>
                <w:szCs w:val="24"/>
              </w:rPr>
              <w:t>项目地址：许昌市建安区</w:t>
            </w:r>
          </w:p>
        </w:tc>
      </w:tr>
      <w:tr w:rsidR="00D35D59">
        <w:trPr>
          <w:trHeight w:val="1421"/>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D35D59" w:rsidRDefault="00925FC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D35D59" w:rsidRDefault="00925FC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名称：许昌市生态环境局建安区分局</w:t>
            </w:r>
          </w:p>
          <w:p w:rsidR="00D35D59" w:rsidRDefault="00925FC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地址：许昌市建安区</w:t>
            </w:r>
          </w:p>
          <w:p w:rsidR="00D35D59" w:rsidRDefault="00925FC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联系人：海少伟</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13733625511</w:t>
            </w:r>
          </w:p>
        </w:tc>
      </w:tr>
      <w:tr w:rsidR="00D35D59">
        <w:trPr>
          <w:trHeight w:val="90"/>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D35D59" w:rsidRDefault="00925FC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D35D59" w:rsidRDefault="00925FC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D35D59" w:rsidRDefault="00925FC7">
            <w:pPr>
              <w:autoSpaceDE w:val="0"/>
              <w:autoSpaceDN w:val="0"/>
              <w:adjustRightInd w:val="0"/>
              <w:spacing w:line="360" w:lineRule="auto"/>
              <w:ind w:right="-11"/>
              <w:rPr>
                <w:rFonts w:ascii="宋体" w:hAnsi="宋体" w:cs="宋体"/>
                <w:bCs/>
                <w:color w:val="000000"/>
                <w:szCs w:val="21"/>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w:t>
            </w:r>
            <w:r>
              <w:rPr>
                <w:rFonts w:ascii="宋体" w:hAnsi="宋体" w:cs="宋体" w:hint="eastAsia"/>
                <w:bCs/>
                <w:color w:val="000000"/>
                <w:szCs w:val="21"/>
                <w:lang w:val="zh-CN"/>
              </w:rPr>
              <w:t>企业法人营业执照，开户许可证及税务登记证（三证合一）。</w:t>
            </w:r>
          </w:p>
          <w:p w:rsidR="00D35D59" w:rsidRDefault="00925FC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D35D59" w:rsidRDefault="00925FC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w:t>
            </w:r>
            <w:r>
              <w:rPr>
                <w:rFonts w:asciiTheme="minorEastAsia" w:hAnsiTheme="minorEastAsia" w:cs="仿宋_GB2312" w:hint="eastAsia"/>
                <w:sz w:val="24"/>
                <w:szCs w:val="24"/>
              </w:rPr>
              <w:t>2018</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D35D59" w:rsidRDefault="00925FC7">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D35D59" w:rsidRDefault="00925FC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D35D59" w:rsidRDefault="00925FC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D35D59" w:rsidRDefault="00925FC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D35D59" w:rsidRDefault="00925FC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lastRenderedPageBreak/>
              <w:t>五、履行合同所必须的设备和专业技术能力的证明材料</w:t>
            </w:r>
          </w:p>
          <w:p w:rsidR="00D35D59" w:rsidRDefault="00925FC7">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相关设备的购置发票或租赁合同</w:t>
            </w:r>
            <w:r>
              <w:rPr>
                <w:rFonts w:asciiTheme="minorEastAsia" w:hAnsiTheme="minorEastAsia" w:cs="宋体" w:hint="eastAsia"/>
                <w:bCs/>
                <w:sz w:val="24"/>
                <w:szCs w:val="24"/>
              </w:rPr>
              <w:t>或合作协议</w:t>
            </w:r>
            <w:r>
              <w:rPr>
                <w:rFonts w:asciiTheme="minorEastAsia" w:hAnsiTheme="minorEastAsia" w:cs="宋体" w:hint="eastAsia"/>
                <w:bCs/>
                <w:sz w:val="24"/>
                <w:szCs w:val="24"/>
                <w:lang w:val="zh-CN"/>
              </w:rPr>
              <w:t>、专业技术人员毕业证书、用工合同等或者</w:t>
            </w:r>
            <w:r>
              <w:rPr>
                <w:rFonts w:asciiTheme="minorEastAsia" w:hAnsiTheme="minorEastAsia" w:cs="宋体" w:hint="eastAsia"/>
                <w:kern w:val="0"/>
                <w:sz w:val="24"/>
                <w:szCs w:val="24"/>
              </w:rPr>
              <w:t>附投标人相关承诺函或声明。（格式自拟）</w:t>
            </w:r>
          </w:p>
          <w:p w:rsidR="00D35D59" w:rsidRDefault="00925FC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D35D59" w:rsidRDefault="00925FC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D35D59" w:rsidRDefault="00925FC7">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w:t>
            </w:r>
            <w:r>
              <w:rPr>
                <w:rFonts w:asciiTheme="minorEastAsia" w:hAnsiTheme="minorEastAsia" w:cs="宋体" w:hint="eastAsia"/>
                <w:b/>
                <w:kern w:val="0"/>
                <w:sz w:val="24"/>
                <w:szCs w:val="24"/>
                <w:lang w:val="zh-CN"/>
              </w:rPr>
              <w:t>(</w:t>
            </w:r>
            <w:r>
              <w:rPr>
                <w:rFonts w:asciiTheme="minorEastAsia" w:hAnsiTheme="minorEastAsia" w:cs="宋体" w:hint="eastAsia"/>
                <w:b/>
                <w:kern w:val="0"/>
                <w:sz w:val="24"/>
                <w:szCs w:val="24"/>
                <w:lang w:val="zh-CN"/>
              </w:rPr>
              <w:t>本项目投标截止时间前三年内供应商信用记录情况</w:t>
            </w:r>
            <w:r>
              <w:rPr>
                <w:rFonts w:asciiTheme="minorEastAsia" w:hAnsiTheme="minorEastAsia" w:cs="宋体" w:hint="eastAsia"/>
                <w:b/>
                <w:kern w:val="0"/>
                <w:sz w:val="24"/>
                <w:szCs w:val="24"/>
                <w:lang w:val="zh-CN"/>
              </w:rPr>
              <w:t>)</w:t>
            </w:r>
            <w:r>
              <w:rPr>
                <w:rFonts w:asciiTheme="minorEastAsia" w:hAnsiTheme="minorEastAsia" w:cs="宋体" w:hint="eastAsia"/>
                <w:b/>
                <w:kern w:val="0"/>
                <w:sz w:val="24"/>
                <w:szCs w:val="24"/>
                <w:lang w:val="zh-CN"/>
              </w:rPr>
              <w:t>。</w:t>
            </w:r>
            <w:r w:rsidR="001F082A">
              <w:rPr>
                <w:rFonts w:asciiTheme="minorEastAsia" w:hAnsiTheme="minorEastAsia" w:cs="宋体" w:hint="eastAsia"/>
                <w:b/>
                <w:kern w:val="0"/>
                <w:sz w:val="24"/>
                <w:szCs w:val="24"/>
                <w:lang w:val="zh-CN"/>
              </w:rPr>
              <w:t>(投标人须提供网站截图)</w:t>
            </w:r>
          </w:p>
          <w:p w:rsidR="00D35D59" w:rsidRDefault="00925FC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w:t>
            </w:r>
            <w:r>
              <w:rPr>
                <w:rFonts w:asciiTheme="minorEastAsia" w:hAnsiTheme="minorEastAsia" w:cs="宋体"/>
                <w:kern w:val="0"/>
                <w:sz w:val="24"/>
                <w:szCs w:val="24"/>
              </w:rPr>
              <w:t>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D35D59" w:rsidRDefault="00925FC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D35D59" w:rsidRDefault="00925FC7">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、信用信息查询记录和证据留存具体方式：附本公司在以上</w:t>
            </w:r>
            <w:r>
              <w:rPr>
                <w:rFonts w:asciiTheme="minorEastAsia" w:hAnsiTheme="minorEastAsia" w:cs="宋体" w:hint="eastAsia"/>
                <w:kern w:val="0"/>
                <w:sz w:val="24"/>
                <w:szCs w:val="24"/>
              </w:rPr>
              <w:t>网站上的查询记录</w:t>
            </w:r>
            <w:r>
              <w:rPr>
                <w:rFonts w:asciiTheme="minorEastAsia" w:hAnsiTheme="minorEastAsia" w:cs="宋体" w:hint="eastAsia"/>
                <w:kern w:val="0"/>
                <w:sz w:val="24"/>
                <w:szCs w:val="24"/>
              </w:rPr>
              <w:t>,</w:t>
            </w:r>
            <w:r>
              <w:rPr>
                <w:rFonts w:asciiTheme="minorEastAsia" w:hAnsiTheme="minorEastAsia" w:cs="宋体" w:hint="eastAsia"/>
                <w:kern w:val="0"/>
                <w:sz w:val="24"/>
                <w:szCs w:val="24"/>
              </w:rPr>
              <w:t>与其他采购文件一并保存；</w:t>
            </w:r>
          </w:p>
          <w:p w:rsidR="00D35D59" w:rsidRDefault="00925FC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w:t>
            </w:r>
            <w:r>
              <w:rPr>
                <w:rFonts w:asciiTheme="minorEastAsia" w:hAnsiTheme="minorEastAsia" w:cs="宋体" w:hint="eastAsia"/>
                <w:kern w:val="0"/>
                <w:sz w:val="24"/>
                <w:szCs w:val="24"/>
              </w:rPr>
              <w:lastRenderedPageBreak/>
              <w:t>其参与政府采购活动。</w:t>
            </w:r>
          </w:p>
          <w:p w:rsidR="00D35D59" w:rsidRDefault="00925FC7">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w:t>
            </w:r>
            <w:r>
              <w:rPr>
                <w:rFonts w:asciiTheme="minorEastAsia" w:hAnsiTheme="minorEastAsia" w:cs="宋体" w:hint="eastAsia"/>
                <w:kern w:val="0"/>
                <w:sz w:val="24"/>
                <w:szCs w:val="24"/>
              </w:rPr>
              <w:t>任何变更不再作为评审依据，投标人自行提供的与网站信息不一致的其他证明材料亦不作为评审依据。</w:t>
            </w:r>
          </w:p>
        </w:tc>
      </w:tr>
      <w:tr w:rsidR="00D35D59">
        <w:trPr>
          <w:trHeight w:val="504"/>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4</w:t>
            </w:r>
          </w:p>
        </w:tc>
        <w:tc>
          <w:tcPr>
            <w:tcW w:w="2268" w:type="dxa"/>
            <w:vAlign w:val="center"/>
          </w:tcPr>
          <w:p w:rsidR="00D35D59" w:rsidRDefault="00925FC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D35D59" w:rsidRDefault="00925FC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35D59">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D35D59">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D35D59">
        <w:trPr>
          <w:trHeight w:val="504"/>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D35D59" w:rsidRDefault="00925FC7">
            <w:pPr>
              <w:autoSpaceDE w:val="0"/>
              <w:autoSpaceDN w:val="0"/>
              <w:adjustRightInd w:val="0"/>
              <w:spacing w:line="276" w:lineRule="auto"/>
              <w:ind w:firstLineChars="100" w:firstLine="241"/>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最高限价</w:t>
            </w:r>
          </w:p>
        </w:tc>
        <w:tc>
          <w:tcPr>
            <w:tcW w:w="6813" w:type="dxa"/>
            <w:vAlign w:val="center"/>
          </w:tcPr>
          <w:p w:rsidR="00D35D59" w:rsidRDefault="00925FC7">
            <w:pPr>
              <w:pStyle w:val="a9"/>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宋体" w:hAnsi="宋体" w:cs="宋体" w:hint="eastAsia"/>
                <w:bCs/>
                <w:lang w:val="zh-CN"/>
              </w:rPr>
              <w:t>服务费用以实际发生业务量为准</w:t>
            </w:r>
          </w:p>
        </w:tc>
      </w:tr>
      <w:tr w:rsidR="00D35D59">
        <w:trPr>
          <w:trHeight w:val="907"/>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D35D59" w:rsidRDefault="00925FC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D35D59" w:rsidRDefault="00D35D5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25FC7">
              <w:rPr>
                <w:rFonts w:asciiTheme="minorEastAsia" w:hAnsiTheme="minorEastAsia" w:cs="宋体" w:hint="eastAsia"/>
                <w:b/>
                <w:kern w:val="0"/>
                <w:sz w:val="24"/>
                <w:szCs w:val="24"/>
                <w:lang w:val="zh-CN"/>
              </w:rPr>
              <w:instrText>eq \o\ac(</w:instrText>
            </w:r>
            <w:r w:rsidR="00925FC7">
              <w:rPr>
                <w:rFonts w:asciiTheme="minorEastAsia" w:hAnsiTheme="minorEastAsia" w:cs="宋体" w:hint="eastAsia"/>
                <w:b/>
                <w:kern w:val="0"/>
                <w:sz w:val="24"/>
                <w:szCs w:val="24"/>
                <w:lang w:val="zh-CN"/>
              </w:rPr>
              <w:instrText>□</w:instrText>
            </w:r>
            <w:r w:rsidR="00925FC7">
              <w:rPr>
                <w:rFonts w:asciiTheme="minorEastAsia" w:hAnsiTheme="minorEastAsia" w:cs="宋体" w:hint="eastAsia"/>
                <w:b/>
                <w:kern w:val="0"/>
                <w:sz w:val="24"/>
                <w:szCs w:val="24"/>
                <w:lang w:val="zh-CN"/>
              </w:rPr>
              <w:instrText>,</w:instrText>
            </w:r>
            <w:r w:rsidR="00925FC7">
              <w:rPr>
                <w:rFonts w:asciiTheme="minorEastAsia" w:hAnsiTheme="minorEastAsia" w:cs="宋体" w:hint="eastAsia"/>
                <w:b/>
                <w:kern w:val="0"/>
                <w:position w:val="2"/>
                <w:sz w:val="24"/>
                <w:szCs w:val="24"/>
                <w:lang w:val="zh-CN"/>
              </w:rPr>
              <w:instrText>√</w:instrText>
            </w:r>
            <w:r w:rsidR="00925FC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25FC7">
              <w:rPr>
                <w:rFonts w:asciiTheme="minorEastAsia" w:hAnsiTheme="minorEastAsia" w:cs="宋体" w:hint="eastAsia"/>
                <w:bCs/>
                <w:sz w:val="24"/>
                <w:szCs w:val="24"/>
                <w:lang w:val="zh-CN"/>
              </w:rPr>
              <w:t>不组织</w:t>
            </w:r>
          </w:p>
          <w:p w:rsidR="00D35D59" w:rsidRDefault="00925FC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A3"/>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D35D59">
        <w:trPr>
          <w:trHeight w:val="907"/>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D35D59" w:rsidRDefault="00925FC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D35D59" w:rsidRDefault="00D35D5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25FC7">
              <w:rPr>
                <w:rFonts w:asciiTheme="minorEastAsia" w:hAnsiTheme="minorEastAsia" w:cs="宋体" w:hint="eastAsia"/>
                <w:b/>
                <w:kern w:val="0"/>
                <w:sz w:val="24"/>
                <w:szCs w:val="24"/>
                <w:lang w:val="zh-CN"/>
              </w:rPr>
              <w:instrText>eq \o\ac(</w:instrText>
            </w:r>
            <w:r w:rsidR="00925FC7">
              <w:rPr>
                <w:rFonts w:asciiTheme="minorEastAsia" w:hAnsiTheme="minorEastAsia" w:cs="宋体" w:hint="eastAsia"/>
                <w:b/>
                <w:kern w:val="0"/>
                <w:sz w:val="24"/>
                <w:szCs w:val="24"/>
                <w:lang w:val="zh-CN"/>
              </w:rPr>
              <w:instrText>□</w:instrText>
            </w:r>
            <w:r w:rsidR="00925FC7">
              <w:rPr>
                <w:rFonts w:asciiTheme="minorEastAsia" w:hAnsiTheme="minorEastAsia" w:cs="宋体" w:hint="eastAsia"/>
                <w:b/>
                <w:kern w:val="0"/>
                <w:sz w:val="24"/>
                <w:szCs w:val="24"/>
                <w:lang w:val="zh-CN"/>
              </w:rPr>
              <w:instrText>,</w:instrText>
            </w:r>
            <w:r w:rsidR="00925FC7">
              <w:rPr>
                <w:rFonts w:asciiTheme="minorEastAsia" w:hAnsiTheme="minorEastAsia" w:cs="宋体" w:hint="eastAsia"/>
                <w:b/>
                <w:kern w:val="0"/>
                <w:position w:val="2"/>
                <w:sz w:val="24"/>
                <w:szCs w:val="24"/>
                <w:lang w:val="zh-CN"/>
              </w:rPr>
              <w:instrText>√</w:instrText>
            </w:r>
            <w:r w:rsidR="00925FC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25FC7">
              <w:rPr>
                <w:rFonts w:asciiTheme="minorEastAsia" w:hAnsiTheme="minorEastAsia" w:cs="宋体" w:hint="eastAsia"/>
                <w:bCs/>
                <w:sz w:val="24"/>
                <w:szCs w:val="24"/>
                <w:lang w:val="zh-CN"/>
              </w:rPr>
              <w:t>不召开</w:t>
            </w:r>
          </w:p>
          <w:p w:rsidR="00D35D59" w:rsidRDefault="00925FC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sym w:font="Wingdings 2" w:char="00A3"/>
            </w: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D35D59">
        <w:trPr>
          <w:trHeight w:val="504"/>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D35D59" w:rsidRDefault="00925FC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D35D59" w:rsidRDefault="00D35D59">
            <w:pPr>
              <w:autoSpaceDE w:val="0"/>
              <w:autoSpaceDN w:val="0"/>
              <w:adjustRightInd w:val="0"/>
              <w:spacing w:line="276" w:lineRule="auto"/>
              <w:rPr>
                <w:rFonts w:asciiTheme="minorEastAsia" w:hAnsiTheme="minorEastAsia"/>
                <w:sz w:val="24"/>
                <w:szCs w:val="24"/>
              </w:rPr>
            </w:pPr>
            <w:r>
              <w:rPr>
                <w:rFonts w:ascii="宋体" w:hAnsi="宋体" w:cs="宋体"/>
                <w:b/>
                <w:kern w:val="0"/>
                <w:sz w:val="24"/>
                <w:szCs w:val="24"/>
                <w:lang w:val="zh-CN"/>
              </w:rPr>
              <w:fldChar w:fldCharType="begin"/>
            </w:r>
            <w:r w:rsidR="00925FC7">
              <w:rPr>
                <w:rFonts w:ascii="宋体" w:hAnsi="宋体" w:cs="宋体"/>
                <w:b/>
                <w:kern w:val="0"/>
                <w:sz w:val="24"/>
                <w:szCs w:val="24"/>
                <w:lang w:val="zh-CN"/>
              </w:rPr>
              <w:instrText xml:space="preserve"> </w:instrText>
            </w:r>
            <w:r w:rsidR="00925FC7">
              <w:rPr>
                <w:rFonts w:ascii="宋体" w:hAnsi="宋体" w:cs="宋体" w:hint="eastAsia"/>
                <w:b/>
                <w:kern w:val="0"/>
                <w:sz w:val="24"/>
                <w:szCs w:val="24"/>
                <w:lang w:val="zh-CN"/>
              </w:rPr>
              <w:instrText>eq \o\ac(</w:instrText>
            </w:r>
            <w:r w:rsidR="00925FC7">
              <w:rPr>
                <w:rFonts w:ascii="宋体" w:hAnsi="宋体" w:cs="宋体" w:hint="eastAsia"/>
                <w:b/>
                <w:kern w:val="0"/>
                <w:sz w:val="24"/>
                <w:szCs w:val="24"/>
                <w:lang w:val="zh-CN"/>
              </w:rPr>
              <w:instrText>□</w:instrText>
            </w:r>
            <w:r w:rsidR="00925FC7">
              <w:rPr>
                <w:rFonts w:ascii="宋体" w:hAnsi="宋体" w:cs="宋体" w:hint="eastAsia"/>
                <w:b/>
                <w:kern w:val="0"/>
                <w:sz w:val="24"/>
                <w:szCs w:val="24"/>
                <w:lang w:val="zh-CN"/>
              </w:rPr>
              <w:instrText>,</w:instrText>
            </w:r>
            <w:r w:rsidR="00925FC7">
              <w:rPr>
                <w:rFonts w:ascii="宋体" w:hAnsi="宋体" w:cs="宋体" w:hint="eastAsia"/>
                <w:b/>
                <w:kern w:val="0"/>
                <w:position w:val="2"/>
                <w:sz w:val="24"/>
                <w:szCs w:val="24"/>
                <w:lang w:val="zh-CN"/>
              </w:rPr>
              <w:instrText>√</w:instrText>
            </w:r>
            <w:r w:rsidR="00925FC7">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925FC7">
              <w:rPr>
                <w:rFonts w:ascii="宋体" w:hAnsi="宋体" w:cs="宋体" w:hint="eastAsia"/>
                <w:bCs/>
                <w:sz w:val="24"/>
                <w:szCs w:val="24"/>
                <w:lang w:val="zh-CN"/>
              </w:rPr>
              <w:t>不允许</w:t>
            </w:r>
            <w:r w:rsidR="00925FC7">
              <w:rPr>
                <w:rFonts w:ascii="宋体" w:hAnsi="宋体" w:cs="宋体" w:hint="eastAsia"/>
                <w:bCs/>
                <w:sz w:val="24"/>
                <w:szCs w:val="24"/>
                <w:lang w:val="zh-CN"/>
              </w:rPr>
              <w:t xml:space="preserve">    </w:t>
            </w:r>
            <w:r w:rsidR="00925FC7">
              <w:rPr>
                <w:rFonts w:ascii="宋体" w:hAnsi="宋体" w:cs="宋体" w:hint="eastAsia"/>
                <w:b/>
                <w:bCs/>
                <w:sz w:val="24"/>
                <w:szCs w:val="24"/>
                <w:lang w:val="zh-CN"/>
              </w:rPr>
              <w:t>□</w:t>
            </w:r>
            <w:r w:rsidR="00925FC7">
              <w:rPr>
                <w:rFonts w:ascii="宋体" w:hAnsi="宋体" w:hint="eastAsia"/>
                <w:sz w:val="24"/>
                <w:szCs w:val="24"/>
              </w:rPr>
              <w:t>允许</w:t>
            </w:r>
          </w:p>
        </w:tc>
      </w:tr>
      <w:tr w:rsidR="00D35D59">
        <w:trPr>
          <w:trHeight w:val="1129"/>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D35D59" w:rsidRDefault="00925FC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D35D59" w:rsidRDefault="00925FC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D35D59" w:rsidRDefault="00925FC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D35D59">
        <w:trPr>
          <w:trHeight w:val="1001"/>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D35D59" w:rsidRDefault="00925FC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D35D59" w:rsidRDefault="00925FC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D35D59" w:rsidRDefault="00D35D5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925FC7">
              <w:rPr>
                <w:rFonts w:asciiTheme="minorEastAsia" w:hAnsiTheme="minorEastAsia" w:cs="宋体" w:hint="eastAsia"/>
                <w:b/>
                <w:kern w:val="0"/>
                <w:sz w:val="24"/>
                <w:szCs w:val="24"/>
                <w:lang w:val="zh-CN"/>
              </w:rPr>
              <w:instrText>eq \o\ac(</w:instrText>
            </w:r>
            <w:r w:rsidR="00925FC7">
              <w:rPr>
                <w:rFonts w:asciiTheme="minorEastAsia" w:hAnsiTheme="minorEastAsia" w:cs="宋体" w:hint="eastAsia"/>
                <w:b/>
                <w:kern w:val="0"/>
                <w:sz w:val="24"/>
                <w:szCs w:val="24"/>
                <w:lang w:val="zh-CN"/>
              </w:rPr>
              <w:instrText>□</w:instrText>
            </w:r>
            <w:r w:rsidR="00925FC7">
              <w:rPr>
                <w:rFonts w:asciiTheme="minorEastAsia" w:hAnsiTheme="minorEastAsia" w:cs="宋体" w:hint="eastAsia"/>
                <w:b/>
                <w:kern w:val="0"/>
                <w:sz w:val="24"/>
                <w:szCs w:val="24"/>
                <w:lang w:val="zh-CN"/>
              </w:rPr>
              <w:instrText>,</w:instrText>
            </w:r>
            <w:r w:rsidR="00925FC7">
              <w:rPr>
                <w:rFonts w:asciiTheme="minorEastAsia" w:hAnsiTheme="minorEastAsia" w:cs="宋体" w:hint="eastAsia"/>
                <w:b/>
                <w:kern w:val="0"/>
                <w:position w:val="2"/>
                <w:sz w:val="24"/>
                <w:szCs w:val="24"/>
                <w:lang w:val="zh-CN"/>
              </w:rPr>
              <w:instrText>√</w:instrText>
            </w:r>
            <w:r w:rsidR="00925FC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25FC7">
              <w:rPr>
                <w:rFonts w:asciiTheme="minorEastAsia" w:hAnsiTheme="minorEastAsia" w:cs="宋体" w:hint="eastAsia"/>
                <w:bCs/>
                <w:sz w:val="24"/>
                <w:szCs w:val="24"/>
                <w:lang w:val="zh-CN"/>
              </w:rPr>
              <w:t>不允许</w:t>
            </w:r>
            <w:r w:rsidR="00925FC7">
              <w:rPr>
                <w:rFonts w:asciiTheme="minorEastAsia" w:hAnsiTheme="minorEastAsia" w:cs="宋体" w:hint="eastAsia"/>
                <w:bCs/>
                <w:sz w:val="24"/>
                <w:szCs w:val="24"/>
                <w:lang w:val="zh-CN"/>
              </w:rPr>
              <w:t xml:space="preserve">   </w:t>
            </w:r>
            <w:r w:rsidR="00925FC7">
              <w:rPr>
                <w:rFonts w:asciiTheme="minorEastAsia" w:hAnsiTheme="minorEastAsia" w:cs="宋体" w:hint="eastAsia"/>
                <w:b/>
                <w:bCs/>
                <w:sz w:val="24"/>
                <w:szCs w:val="24"/>
                <w:lang w:val="zh-CN"/>
              </w:rPr>
              <w:t>□</w:t>
            </w:r>
            <w:r w:rsidR="00925FC7">
              <w:rPr>
                <w:rFonts w:asciiTheme="minorEastAsia" w:hAnsiTheme="minorEastAsia" w:cs="仿宋_GB2312" w:hint="eastAsia"/>
                <w:sz w:val="24"/>
                <w:szCs w:val="24"/>
              </w:rPr>
              <w:t>允许</w:t>
            </w:r>
          </w:p>
        </w:tc>
      </w:tr>
      <w:tr w:rsidR="00D35D59">
        <w:trPr>
          <w:trHeight w:val="504"/>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D35D59" w:rsidRDefault="00925FC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D35D59" w:rsidRDefault="00925FC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D35D59" w:rsidRDefault="00925FC7">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Pr>
                <w:rFonts w:asciiTheme="minorEastAsia" w:hAnsiTheme="minorEastAsia" w:cs="宋体" w:hint="eastAsia"/>
                <w:bCs/>
                <w:sz w:val="24"/>
                <w:szCs w:val="24"/>
                <w:lang w:val="zh-CN"/>
              </w:rPr>
              <w:t>年</w:t>
            </w:r>
            <w:r>
              <w:rPr>
                <w:rFonts w:asciiTheme="minorEastAsia" w:hAnsiTheme="minorEastAsia" w:cs="宋体" w:hint="eastAsia"/>
                <w:bCs/>
                <w:sz w:val="24"/>
                <w:szCs w:val="24"/>
              </w:rPr>
              <w:t>6</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11</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30</w:t>
            </w:r>
            <w:r>
              <w:rPr>
                <w:rFonts w:asciiTheme="minorEastAsia" w:hAnsiTheme="minorEastAsia" w:cs="宋体" w:hint="eastAsia"/>
                <w:bCs/>
                <w:sz w:val="24"/>
                <w:szCs w:val="24"/>
                <w:lang w:val="zh-CN"/>
              </w:rPr>
              <w:t>分（北京时间）</w:t>
            </w:r>
          </w:p>
        </w:tc>
      </w:tr>
      <w:tr w:rsidR="00D35D59">
        <w:trPr>
          <w:trHeight w:val="504"/>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D35D59" w:rsidRDefault="00925FC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D35D59" w:rsidRDefault="00925FC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D35D59" w:rsidRDefault="00925FC7">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szCs w:val="24"/>
                <w:lang w:val="zh-CN"/>
              </w:rPr>
              <w:t>许昌市建安区公共资源交易中心四楼开标二室（建安区新元大道兴业大厦北四楼</w:t>
            </w:r>
            <w:r>
              <w:rPr>
                <w:rFonts w:ascii="宋体" w:hAnsi="宋体" w:cs="宋体" w:hint="eastAsia"/>
                <w:bCs/>
                <w:sz w:val="24"/>
                <w:szCs w:val="24"/>
              </w:rPr>
              <w:t>4165</w:t>
            </w:r>
            <w:r>
              <w:rPr>
                <w:rFonts w:ascii="宋体" w:hAnsi="宋体" w:cs="宋体" w:hint="eastAsia"/>
                <w:bCs/>
                <w:sz w:val="24"/>
                <w:szCs w:val="24"/>
                <w:lang w:val="zh-CN"/>
              </w:rPr>
              <w:t>室）</w:t>
            </w:r>
          </w:p>
        </w:tc>
      </w:tr>
      <w:tr w:rsidR="00D35D59">
        <w:trPr>
          <w:trHeight w:val="504"/>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D35D59" w:rsidRDefault="00925FC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D35D59" w:rsidRDefault="00925FC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D35D59" w:rsidRDefault="00925FC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陆万元整</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60000</w:t>
            </w:r>
            <w:r>
              <w:rPr>
                <w:rFonts w:asciiTheme="minorEastAsia" w:hAnsiTheme="minorEastAsia" w:cs="仿宋_GB2312" w:hint="eastAsia"/>
                <w:sz w:val="24"/>
                <w:szCs w:val="24"/>
                <w:lang w:val="zh-CN"/>
              </w:rPr>
              <w:t>）</w:t>
            </w:r>
          </w:p>
          <w:p w:rsidR="00D35D59" w:rsidRDefault="00925FC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w:t>
            </w:r>
            <w:r>
              <w:rPr>
                <w:rFonts w:asciiTheme="minorEastAsia" w:hAnsiTheme="minorEastAsia" w:cs="仿宋_GB2312" w:hint="eastAsia"/>
                <w:sz w:val="24"/>
                <w:szCs w:val="24"/>
                <w:lang w:val="zh-CN"/>
              </w:rPr>
              <w:lastRenderedPageBreak/>
              <w:t>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D35D59" w:rsidRDefault="00925FC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35D59" w:rsidRDefault="00925FC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D35D59" w:rsidRDefault="00925FC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D35D59" w:rsidRDefault="00925F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D35D59" w:rsidRDefault="00925F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D35D59" w:rsidRDefault="00925F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、投标人要严格按照“保证金缴纳说明单”内容缴纳、成功绑定投标保证</w:t>
            </w:r>
            <w:r>
              <w:rPr>
                <w:rFonts w:asciiTheme="minorEastAsia" w:hAnsiTheme="minorEastAsia" w:cs="仿宋_GB2312" w:hint="eastAsia"/>
                <w:sz w:val="24"/>
                <w:szCs w:val="24"/>
                <w:lang w:val="zh-CN"/>
              </w:rPr>
              <w:t>金，未绑定标段的投标保证金，视为未按时交纳。并将缴纳凭证“许昌公共资源交易中心保证金缴纳回执”附于投标文件中，同时在开标现场提供一份“许昌公共资源交易中心保证金缴纳回执”以备查询。</w:t>
            </w:r>
          </w:p>
          <w:p w:rsidR="00D35D59" w:rsidRDefault="00925F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D35D59" w:rsidRDefault="00925F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D35D59" w:rsidRDefault="00925FC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、不同投标人的投标保证金不得从同一单位或者个人的账户转</w:t>
            </w:r>
            <w:r>
              <w:rPr>
                <w:rFonts w:asciiTheme="minorEastAsia" w:hAnsiTheme="minorEastAsia" w:cs="仿宋_GB2312" w:hint="eastAsia"/>
                <w:sz w:val="24"/>
                <w:szCs w:val="24"/>
                <w:lang w:val="zh-CN"/>
              </w:rPr>
              <w:lastRenderedPageBreak/>
              <w:t>出。</w:t>
            </w:r>
          </w:p>
          <w:p w:rsidR="00D35D59" w:rsidRDefault="00925F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D35D59" w:rsidRDefault="00925F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D35D59" w:rsidRDefault="00925FC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D35D59">
        <w:trPr>
          <w:trHeight w:val="1560"/>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D35D59" w:rsidRDefault="00925FC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D35D59" w:rsidRDefault="00925FC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2" w:tgtFrame="_blank" w:history="1">
              <w:r>
                <w:rPr>
                  <w:rFonts w:asciiTheme="minorEastAsia" w:hAnsiTheme="minorEastAsia" w:cs="宋体"/>
                  <w:sz w:val="24"/>
                  <w:szCs w:val="24"/>
                </w:rPr>
                <w:t>许昌市</w:t>
              </w:r>
              <w:r>
                <w:rPr>
                  <w:rFonts w:asciiTheme="minorEastAsia" w:hAnsiTheme="minorEastAsia" w:cs="宋体" w:hint="eastAsia"/>
                  <w:sz w:val="24"/>
                  <w:szCs w:val="24"/>
                </w:rPr>
                <w:t>建安区人民</w:t>
              </w:r>
              <w:r>
                <w:rPr>
                  <w:rFonts w:asciiTheme="minorEastAsia" w:hAnsiTheme="minorEastAsia" w:cs="宋体"/>
                  <w:sz w:val="24"/>
                  <w:szCs w:val="24"/>
                </w:rPr>
                <w:t>政府网</w:t>
              </w:r>
            </w:hyperlink>
            <w:r>
              <w:rPr>
                <w:rFonts w:asciiTheme="minorEastAsia" w:hAnsiTheme="minorEastAsia" w:cs="宋体" w:hint="eastAsia"/>
                <w:sz w:val="24"/>
                <w:szCs w:val="24"/>
              </w:rPr>
              <w:t>》、《全国公共资源交易平台（河南省·许昌市）》</w:t>
            </w:r>
          </w:p>
        </w:tc>
      </w:tr>
      <w:tr w:rsidR="00D35D59">
        <w:trPr>
          <w:trHeight w:val="510"/>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D35D59" w:rsidRDefault="00925FC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D35D59" w:rsidRDefault="00925FC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D35D59">
        <w:trPr>
          <w:trHeight w:val="510"/>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D35D59" w:rsidRDefault="00925FC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D35D59" w:rsidRDefault="00925FC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D35D59">
        <w:trPr>
          <w:trHeight w:val="510"/>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D35D59" w:rsidRDefault="00925FC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D35D59" w:rsidRDefault="00D35D59">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925FC7">
              <w:rPr>
                <w:rFonts w:ascii="新宋体" w:eastAsia="新宋体" w:hAnsi="新宋体" w:hint="eastAsia"/>
                <w:b/>
                <w:sz w:val="24"/>
              </w:rPr>
              <w:instrText>eq \o\ac(</w:instrText>
            </w:r>
            <w:r w:rsidR="00925FC7">
              <w:rPr>
                <w:rFonts w:ascii="新宋体" w:eastAsia="新宋体" w:hAnsi="新宋体" w:hint="eastAsia"/>
                <w:b/>
                <w:sz w:val="24"/>
              </w:rPr>
              <w:instrText>□</w:instrText>
            </w:r>
            <w:r w:rsidR="00925FC7">
              <w:rPr>
                <w:rFonts w:ascii="新宋体" w:eastAsia="新宋体" w:hAnsi="新宋体" w:hint="eastAsia"/>
                <w:b/>
                <w:sz w:val="24"/>
              </w:rPr>
              <w:instrText>,</w:instrText>
            </w:r>
            <w:r w:rsidR="00925FC7">
              <w:rPr>
                <w:rFonts w:ascii="新宋体" w:eastAsia="新宋体" w:hAnsi="新宋体" w:hint="eastAsia"/>
                <w:b/>
                <w:sz w:val="24"/>
              </w:rPr>
              <w:instrText>√</w:instrText>
            </w:r>
            <w:r w:rsidR="00925FC7">
              <w:rPr>
                <w:rFonts w:ascii="新宋体" w:eastAsia="新宋体" w:hAnsi="新宋体" w:hint="eastAsia"/>
                <w:b/>
                <w:sz w:val="24"/>
              </w:rPr>
              <w:instrText>)</w:instrText>
            </w:r>
            <w:r>
              <w:rPr>
                <w:rFonts w:ascii="新宋体" w:eastAsia="新宋体" w:hAnsi="新宋体"/>
                <w:b/>
                <w:sz w:val="24"/>
              </w:rPr>
              <w:fldChar w:fldCharType="end"/>
            </w:r>
            <w:r w:rsidR="00925FC7">
              <w:rPr>
                <w:rFonts w:ascii="新宋体" w:eastAsia="新宋体" w:hAnsi="新宋体" w:hint="eastAsia"/>
                <w:sz w:val="24"/>
              </w:rPr>
              <w:t>电子投标文件：成功上传至《全国公共资源交易平台（河南省·许昌市）》公共资源交易系统加密电子投标文件</w:t>
            </w:r>
            <w:r w:rsidR="00925FC7">
              <w:rPr>
                <w:rFonts w:ascii="新宋体" w:eastAsia="新宋体" w:hAnsi="新宋体" w:hint="eastAsia"/>
                <w:sz w:val="24"/>
              </w:rPr>
              <w:t>1</w:t>
            </w:r>
            <w:r w:rsidR="00925FC7">
              <w:rPr>
                <w:rFonts w:ascii="新宋体" w:eastAsia="新宋体" w:hAnsi="新宋体" w:hint="eastAsia"/>
                <w:sz w:val="24"/>
              </w:rPr>
              <w:t>份</w:t>
            </w:r>
            <w:r w:rsidR="00925FC7">
              <w:rPr>
                <w:rFonts w:hAnsi="宋体" w:cs="宋体" w:hint="eastAsia"/>
                <w:sz w:val="24"/>
                <w:lang w:val="zh-CN"/>
              </w:rPr>
              <w:t>（文件格式为：</w:t>
            </w:r>
            <w:r w:rsidR="00925FC7">
              <w:rPr>
                <w:rFonts w:hAnsi="宋体" w:cs="宋体" w:hint="eastAsia"/>
                <w:sz w:val="24"/>
                <w:lang w:val="zh-CN"/>
              </w:rPr>
              <w:t xml:space="preserve"> XXX</w:t>
            </w:r>
            <w:r w:rsidR="00925FC7">
              <w:rPr>
                <w:rFonts w:hAnsi="宋体" w:cs="宋体" w:hint="eastAsia"/>
                <w:sz w:val="24"/>
                <w:lang w:val="zh-CN"/>
              </w:rPr>
              <w:t>公司</w:t>
            </w:r>
            <w:r w:rsidR="00925FC7">
              <w:rPr>
                <w:rFonts w:hAnsi="宋体" w:cs="宋体" w:hint="eastAsia"/>
                <w:sz w:val="24"/>
                <w:lang w:val="zh-CN"/>
              </w:rPr>
              <w:t>XXX</w:t>
            </w:r>
            <w:r w:rsidR="00925FC7">
              <w:rPr>
                <w:rFonts w:hAnsi="宋体" w:cs="宋体" w:hint="eastAsia"/>
                <w:sz w:val="24"/>
                <w:lang w:val="zh-CN"/>
              </w:rPr>
              <w:t>项目编号</w:t>
            </w:r>
            <w:r w:rsidR="00925FC7">
              <w:rPr>
                <w:rFonts w:hAnsi="宋体" w:cs="宋体" w:hint="eastAsia"/>
                <w:sz w:val="24"/>
                <w:lang w:val="zh-CN"/>
              </w:rPr>
              <w:t>.file</w:t>
            </w:r>
            <w:r w:rsidR="00925FC7">
              <w:rPr>
                <w:rFonts w:hAnsi="宋体" w:cs="宋体" w:hint="eastAsia"/>
                <w:sz w:val="24"/>
                <w:lang w:val="zh-CN"/>
              </w:rPr>
              <w:t>）。</w:t>
            </w:r>
            <w:r w:rsidR="00925FC7">
              <w:rPr>
                <w:rFonts w:ascii="新宋体" w:eastAsia="新宋体" w:hAnsi="新宋体" w:hint="eastAsia"/>
                <w:sz w:val="24"/>
              </w:rPr>
              <w:t>使用电子介质存储的备份文件</w:t>
            </w:r>
            <w:r w:rsidR="00925FC7">
              <w:rPr>
                <w:rFonts w:ascii="新宋体" w:eastAsia="新宋体" w:hAnsi="新宋体" w:hint="eastAsia"/>
                <w:sz w:val="24"/>
              </w:rPr>
              <w:t>1</w:t>
            </w:r>
            <w:r w:rsidR="00925FC7">
              <w:rPr>
                <w:rFonts w:ascii="新宋体" w:eastAsia="新宋体" w:hAnsi="新宋体" w:hint="eastAsia"/>
                <w:sz w:val="24"/>
              </w:rPr>
              <w:t>份（文件格式为：名称为“备份”的文件夹）。</w:t>
            </w:r>
          </w:p>
          <w:p w:rsidR="00D35D59" w:rsidRDefault="00D35D59">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925FC7">
              <w:rPr>
                <w:rFonts w:ascii="新宋体" w:eastAsia="新宋体" w:hAnsi="新宋体" w:hint="eastAsia"/>
                <w:b/>
                <w:sz w:val="24"/>
              </w:rPr>
              <w:instrText>eq \o\ac(</w:instrText>
            </w:r>
            <w:r w:rsidR="00925FC7">
              <w:rPr>
                <w:rFonts w:ascii="新宋体" w:eastAsia="新宋体" w:hAnsi="新宋体" w:hint="eastAsia"/>
                <w:b/>
                <w:sz w:val="24"/>
              </w:rPr>
              <w:instrText>□</w:instrText>
            </w:r>
            <w:r w:rsidR="00925FC7">
              <w:rPr>
                <w:rFonts w:ascii="新宋体" w:eastAsia="新宋体" w:hAnsi="新宋体" w:hint="eastAsia"/>
                <w:b/>
                <w:sz w:val="24"/>
              </w:rPr>
              <w:instrText>,</w:instrText>
            </w:r>
            <w:r w:rsidR="00925FC7">
              <w:rPr>
                <w:rFonts w:ascii="新宋体" w:eastAsia="新宋体" w:hAnsi="新宋体" w:hint="eastAsia"/>
                <w:b/>
                <w:sz w:val="24"/>
              </w:rPr>
              <w:instrText>√</w:instrText>
            </w:r>
            <w:r w:rsidR="00925FC7">
              <w:rPr>
                <w:rFonts w:ascii="新宋体" w:eastAsia="新宋体" w:hAnsi="新宋体" w:hint="eastAsia"/>
                <w:b/>
                <w:sz w:val="24"/>
              </w:rPr>
              <w:instrText>)</w:instrText>
            </w:r>
            <w:r>
              <w:rPr>
                <w:rFonts w:ascii="新宋体" w:eastAsia="新宋体" w:hAnsi="新宋体"/>
                <w:b/>
                <w:sz w:val="24"/>
              </w:rPr>
              <w:fldChar w:fldCharType="end"/>
            </w:r>
            <w:r w:rsidR="00925FC7">
              <w:rPr>
                <w:rFonts w:ascii="新宋体" w:eastAsia="新宋体" w:hAnsi="新宋体" w:hint="eastAsia"/>
                <w:sz w:val="24"/>
              </w:rPr>
              <w:t>纸质投标文件：</w:t>
            </w:r>
            <w:r w:rsidR="00925FC7">
              <w:rPr>
                <w:rFonts w:asciiTheme="minorEastAsia" w:hAnsiTheme="minorEastAsia" w:cs="仿宋_GB2312" w:hint="eastAsia"/>
                <w:sz w:val="24"/>
                <w:szCs w:val="24"/>
              </w:rPr>
              <w:t>正本</w:t>
            </w:r>
            <w:r w:rsidR="00925FC7">
              <w:rPr>
                <w:rFonts w:asciiTheme="minorEastAsia" w:hAnsiTheme="minorEastAsia" w:cs="仿宋_GB2312" w:hint="eastAsia"/>
                <w:b/>
                <w:sz w:val="24"/>
                <w:szCs w:val="24"/>
              </w:rPr>
              <w:t>一</w:t>
            </w:r>
            <w:r w:rsidR="00925FC7">
              <w:rPr>
                <w:rFonts w:asciiTheme="minorEastAsia" w:hAnsiTheme="minorEastAsia" w:cs="仿宋_GB2312" w:hint="eastAsia"/>
                <w:sz w:val="24"/>
                <w:szCs w:val="24"/>
              </w:rPr>
              <w:t>份，副本</w:t>
            </w:r>
            <w:r w:rsidR="00925FC7">
              <w:rPr>
                <w:rFonts w:asciiTheme="minorEastAsia" w:hAnsiTheme="minorEastAsia" w:cs="仿宋_GB2312" w:hint="eastAsia"/>
                <w:sz w:val="24"/>
                <w:szCs w:val="24"/>
                <w:u w:val="single"/>
              </w:rPr>
              <w:t>一</w:t>
            </w:r>
            <w:r w:rsidR="00925FC7">
              <w:rPr>
                <w:rFonts w:asciiTheme="minorEastAsia" w:hAnsiTheme="minorEastAsia" w:cs="仿宋_GB2312" w:hint="eastAsia"/>
                <w:sz w:val="24"/>
                <w:szCs w:val="24"/>
              </w:rPr>
              <w:t>份。使用</w:t>
            </w:r>
            <w:r w:rsidR="00925FC7">
              <w:rPr>
                <w:rFonts w:ascii="新宋体" w:eastAsia="新宋体" w:hAnsi="新宋体" w:hint="eastAsia"/>
                <w:sz w:val="24"/>
              </w:rPr>
              <w:t>格式为“投标文件（供打印）</w:t>
            </w:r>
            <w:r w:rsidR="00925FC7">
              <w:rPr>
                <w:rFonts w:ascii="新宋体" w:eastAsia="新宋体" w:hAnsi="新宋体" w:hint="eastAsia"/>
                <w:sz w:val="24"/>
              </w:rPr>
              <w:t>.PDF</w:t>
            </w:r>
            <w:r w:rsidR="00925FC7">
              <w:rPr>
                <w:rFonts w:ascii="新宋体" w:eastAsia="新宋体" w:hAnsi="新宋体" w:hint="eastAsia"/>
                <w:sz w:val="24"/>
              </w:rPr>
              <w:t>”的文件</w:t>
            </w:r>
          </w:p>
          <w:p w:rsidR="00D35D59" w:rsidRDefault="00925FC7">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D35D59">
        <w:trPr>
          <w:trHeight w:val="510"/>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D35D59" w:rsidRDefault="00925FC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D35D59" w:rsidRDefault="00925FC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D35D59" w:rsidRDefault="00D35D59">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925FC7">
              <w:rPr>
                <w:rFonts w:ascii="新宋体" w:eastAsia="新宋体" w:hAnsi="新宋体" w:hint="eastAsia"/>
                <w:b/>
                <w:sz w:val="24"/>
              </w:rPr>
              <w:instrText>eq \o\ac(</w:instrText>
            </w:r>
            <w:r w:rsidR="00925FC7">
              <w:rPr>
                <w:rFonts w:ascii="新宋体" w:eastAsia="新宋体" w:hAnsi="新宋体" w:hint="eastAsia"/>
                <w:b/>
                <w:sz w:val="24"/>
              </w:rPr>
              <w:instrText>□</w:instrText>
            </w:r>
            <w:r w:rsidR="00925FC7">
              <w:rPr>
                <w:rFonts w:ascii="新宋体" w:eastAsia="新宋体" w:hAnsi="新宋体" w:hint="eastAsia"/>
                <w:b/>
                <w:sz w:val="24"/>
              </w:rPr>
              <w:instrText>,</w:instrText>
            </w:r>
            <w:r w:rsidR="00925FC7">
              <w:rPr>
                <w:rFonts w:ascii="新宋体" w:eastAsia="新宋体" w:hAnsi="新宋体" w:hint="eastAsia"/>
                <w:b/>
                <w:sz w:val="24"/>
              </w:rPr>
              <w:instrText>√</w:instrText>
            </w:r>
            <w:r w:rsidR="00925FC7">
              <w:rPr>
                <w:rFonts w:ascii="新宋体" w:eastAsia="新宋体" w:hAnsi="新宋体" w:hint="eastAsia"/>
                <w:b/>
                <w:sz w:val="24"/>
              </w:rPr>
              <w:instrText>)</w:instrText>
            </w:r>
            <w:r>
              <w:rPr>
                <w:rFonts w:ascii="新宋体" w:eastAsia="新宋体" w:hAnsi="新宋体"/>
                <w:b/>
                <w:sz w:val="24"/>
              </w:rPr>
              <w:fldChar w:fldCharType="end"/>
            </w:r>
            <w:r w:rsidR="00925FC7">
              <w:rPr>
                <w:rFonts w:ascii="新宋体" w:eastAsia="新宋体" w:hAnsi="新宋体" w:hint="eastAsia"/>
                <w:sz w:val="24"/>
              </w:rPr>
              <w:t>电子投标文件：按招标文件要求加盖电子印章和法人电子印章。</w:t>
            </w:r>
          </w:p>
          <w:p w:rsidR="00D35D59" w:rsidRDefault="00D35D59">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lastRenderedPageBreak/>
              <w:fldChar w:fldCharType="begin"/>
            </w:r>
            <w:r w:rsidR="00925FC7">
              <w:rPr>
                <w:rFonts w:ascii="新宋体" w:eastAsia="新宋体" w:hAnsi="新宋体" w:hint="eastAsia"/>
                <w:b/>
                <w:sz w:val="24"/>
              </w:rPr>
              <w:instrText>eq \o\ac(</w:instrText>
            </w:r>
            <w:r w:rsidR="00925FC7">
              <w:rPr>
                <w:rFonts w:ascii="新宋体" w:eastAsia="新宋体" w:hAnsi="新宋体" w:hint="eastAsia"/>
                <w:b/>
                <w:sz w:val="24"/>
              </w:rPr>
              <w:instrText>□</w:instrText>
            </w:r>
            <w:r w:rsidR="00925FC7">
              <w:rPr>
                <w:rFonts w:ascii="新宋体" w:eastAsia="新宋体" w:hAnsi="新宋体" w:hint="eastAsia"/>
                <w:b/>
                <w:sz w:val="24"/>
              </w:rPr>
              <w:instrText>,</w:instrText>
            </w:r>
            <w:r w:rsidR="00925FC7">
              <w:rPr>
                <w:rFonts w:ascii="新宋体" w:eastAsia="新宋体" w:hAnsi="新宋体" w:hint="eastAsia"/>
                <w:b/>
                <w:sz w:val="24"/>
              </w:rPr>
              <w:instrText>√</w:instrText>
            </w:r>
            <w:r w:rsidR="00925FC7">
              <w:rPr>
                <w:rFonts w:ascii="新宋体" w:eastAsia="新宋体" w:hAnsi="新宋体" w:hint="eastAsia"/>
                <w:b/>
                <w:sz w:val="24"/>
              </w:rPr>
              <w:instrText>)</w:instrText>
            </w:r>
            <w:r>
              <w:rPr>
                <w:rFonts w:ascii="新宋体" w:eastAsia="新宋体" w:hAnsi="新宋体"/>
                <w:b/>
                <w:sz w:val="24"/>
              </w:rPr>
              <w:fldChar w:fldCharType="end"/>
            </w:r>
            <w:r w:rsidR="00925FC7">
              <w:rPr>
                <w:rFonts w:ascii="新宋体" w:eastAsia="新宋体" w:hAnsi="新宋体" w:hint="eastAsia"/>
                <w:sz w:val="24"/>
              </w:rPr>
              <w:t>纸质投标文件：投标文件封面加盖投标人公章（投标文件是指投标人电子投标文件制作完成后生成的后缀名为</w:t>
            </w:r>
            <w:r w:rsidR="00925FC7">
              <w:rPr>
                <w:rFonts w:hAnsi="宋体" w:hint="eastAsia"/>
                <w:sz w:val="24"/>
                <w:szCs w:val="24"/>
              </w:rPr>
              <w:t>“</w:t>
            </w:r>
            <w:r w:rsidR="00925FC7">
              <w:rPr>
                <w:rFonts w:hAnsi="宋体" w:hint="eastAsia"/>
                <w:sz w:val="24"/>
                <w:szCs w:val="24"/>
              </w:rPr>
              <w:t>.PDF</w:t>
            </w:r>
            <w:r w:rsidR="00925FC7">
              <w:rPr>
                <w:rFonts w:hAnsi="宋体" w:hint="eastAsia"/>
                <w:sz w:val="24"/>
                <w:szCs w:val="24"/>
              </w:rPr>
              <w:t>”的文件</w:t>
            </w:r>
            <w:r w:rsidR="00925FC7">
              <w:rPr>
                <w:rFonts w:ascii="新宋体" w:eastAsia="新宋体" w:hAnsi="新宋体" w:hint="eastAsia"/>
                <w:sz w:val="24"/>
              </w:rPr>
              <w:t>打印的纸质投标文件）。</w:t>
            </w:r>
          </w:p>
        </w:tc>
      </w:tr>
      <w:tr w:rsidR="00D35D59">
        <w:trPr>
          <w:trHeight w:val="510"/>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19</w:t>
            </w:r>
          </w:p>
        </w:tc>
        <w:tc>
          <w:tcPr>
            <w:tcW w:w="2268" w:type="dxa"/>
            <w:vAlign w:val="center"/>
          </w:tcPr>
          <w:p w:rsidR="00D35D59" w:rsidRDefault="00925FC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D35D59" w:rsidRDefault="00925FC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D35D59">
        <w:trPr>
          <w:trHeight w:val="510"/>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68" w:type="dxa"/>
            <w:vAlign w:val="center"/>
          </w:tcPr>
          <w:p w:rsidR="00D35D59" w:rsidRDefault="00925FC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D35D59" w:rsidRDefault="00D35D5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25FC7">
              <w:rPr>
                <w:rFonts w:asciiTheme="minorEastAsia" w:hAnsiTheme="minorEastAsia" w:cs="宋体" w:hint="eastAsia"/>
                <w:b/>
                <w:kern w:val="0"/>
                <w:sz w:val="24"/>
                <w:szCs w:val="24"/>
                <w:lang w:val="zh-CN"/>
              </w:rPr>
              <w:instrText>eq \o\ac(</w:instrText>
            </w:r>
            <w:r w:rsidR="00925FC7">
              <w:rPr>
                <w:rFonts w:asciiTheme="minorEastAsia" w:hAnsiTheme="minorEastAsia" w:cs="宋体" w:hint="eastAsia"/>
                <w:b/>
                <w:kern w:val="0"/>
                <w:sz w:val="24"/>
                <w:szCs w:val="24"/>
                <w:lang w:val="zh-CN"/>
              </w:rPr>
              <w:instrText>□</w:instrText>
            </w:r>
            <w:r w:rsidR="00925FC7">
              <w:rPr>
                <w:rFonts w:asciiTheme="minorEastAsia" w:hAnsiTheme="minorEastAsia" w:cs="宋体" w:hint="eastAsia"/>
                <w:b/>
                <w:kern w:val="0"/>
                <w:sz w:val="24"/>
                <w:szCs w:val="24"/>
                <w:lang w:val="zh-CN"/>
              </w:rPr>
              <w:instrText>,</w:instrText>
            </w:r>
            <w:r w:rsidR="00925FC7">
              <w:rPr>
                <w:rFonts w:asciiTheme="minorEastAsia" w:hAnsiTheme="minorEastAsia" w:cs="宋体" w:hint="eastAsia"/>
                <w:b/>
                <w:kern w:val="0"/>
                <w:position w:val="2"/>
                <w:sz w:val="24"/>
                <w:szCs w:val="24"/>
                <w:lang w:val="zh-CN"/>
              </w:rPr>
              <w:instrText>√</w:instrText>
            </w:r>
            <w:r w:rsidR="00925FC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25FC7">
              <w:rPr>
                <w:rFonts w:asciiTheme="minorEastAsia" w:hAnsiTheme="minorEastAsia" w:cs="宋体" w:hint="eastAsia"/>
                <w:bCs/>
                <w:sz w:val="24"/>
                <w:szCs w:val="24"/>
                <w:lang w:val="zh-CN"/>
              </w:rPr>
              <w:t>综合评分法</w:t>
            </w:r>
            <w:r w:rsidR="00925FC7">
              <w:rPr>
                <w:rFonts w:asciiTheme="minorEastAsia" w:hAnsiTheme="minorEastAsia" w:cs="宋体" w:hint="eastAsia"/>
                <w:b/>
                <w:bCs/>
                <w:sz w:val="24"/>
                <w:szCs w:val="24"/>
                <w:lang w:val="zh-CN"/>
              </w:rPr>
              <w:t>□</w:t>
            </w:r>
            <w:r w:rsidR="00925FC7">
              <w:rPr>
                <w:rFonts w:asciiTheme="minorEastAsia" w:hAnsiTheme="minorEastAsia" w:cs="仿宋_GB2312" w:hint="eastAsia"/>
                <w:sz w:val="24"/>
                <w:szCs w:val="24"/>
                <w:lang w:val="zh-CN"/>
              </w:rPr>
              <w:t>最低评标价法</w:t>
            </w:r>
          </w:p>
        </w:tc>
      </w:tr>
      <w:tr w:rsidR="00D35D59">
        <w:trPr>
          <w:trHeight w:val="1587"/>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D35D59" w:rsidRDefault="00925FC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D35D59" w:rsidRDefault="00925FC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D35D59">
        <w:trPr>
          <w:trHeight w:val="510"/>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D35D59" w:rsidRDefault="00925FC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D35D59" w:rsidRDefault="00D35D5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25FC7">
              <w:rPr>
                <w:rFonts w:asciiTheme="minorEastAsia" w:hAnsiTheme="minorEastAsia" w:cs="宋体" w:hint="eastAsia"/>
                <w:b/>
                <w:kern w:val="0"/>
                <w:sz w:val="24"/>
                <w:szCs w:val="24"/>
                <w:lang w:val="zh-CN"/>
              </w:rPr>
              <w:instrText>eq \o\ac(</w:instrText>
            </w:r>
            <w:r w:rsidR="00925FC7">
              <w:rPr>
                <w:rFonts w:asciiTheme="minorEastAsia" w:hAnsiTheme="minorEastAsia" w:cs="宋体" w:hint="eastAsia"/>
                <w:b/>
                <w:kern w:val="0"/>
                <w:sz w:val="24"/>
                <w:szCs w:val="24"/>
                <w:lang w:val="zh-CN"/>
              </w:rPr>
              <w:instrText>□</w:instrText>
            </w:r>
            <w:r w:rsidR="00925FC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25FC7">
              <w:rPr>
                <w:rFonts w:asciiTheme="minorEastAsia" w:hAnsiTheme="minorEastAsia" w:cs="宋体" w:hint="eastAsia"/>
                <w:bCs/>
                <w:sz w:val="24"/>
                <w:szCs w:val="24"/>
                <w:lang w:val="zh-CN"/>
              </w:rPr>
              <w:t>无要求</w:t>
            </w:r>
          </w:p>
          <w:p w:rsidR="00D35D59" w:rsidRDefault="00925FC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sidR="001F082A">
              <w:rPr>
                <w:rFonts w:asciiTheme="minorEastAsia" w:hAnsiTheme="minorEastAsia" w:cs="宋体" w:hint="eastAsia"/>
                <w:sz w:val="24"/>
                <w:szCs w:val="24"/>
                <w:u w:val="single"/>
              </w:rPr>
              <w:t>10</w:t>
            </w:r>
            <w:r>
              <w:rPr>
                <w:rFonts w:asciiTheme="minorEastAsia" w:hAnsiTheme="minorEastAsia" w:cs="宋体" w:hint="eastAsia"/>
                <w:sz w:val="24"/>
                <w:szCs w:val="24"/>
              </w:rPr>
              <w:t>%</w:t>
            </w:r>
            <w:r>
              <w:rPr>
                <w:rFonts w:asciiTheme="minorEastAsia" w:hAnsiTheme="minorEastAsia" w:cs="宋体" w:hint="eastAsia"/>
                <w:sz w:val="24"/>
                <w:szCs w:val="24"/>
              </w:rPr>
              <w:t>。中标人以支票、汇票、本票等非现金形式提交。</w:t>
            </w:r>
          </w:p>
        </w:tc>
      </w:tr>
      <w:tr w:rsidR="00D35D59">
        <w:trPr>
          <w:trHeight w:val="510"/>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D35D59" w:rsidRDefault="00925FC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D35D59" w:rsidRDefault="00D35D5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25FC7">
              <w:rPr>
                <w:rFonts w:asciiTheme="minorEastAsia" w:hAnsiTheme="minorEastAsia" w:cs="宋体" w:hint="eastAsia"/>
                <w:b/>
                <w:kern w:val="0"/>
                <w:sz w:val="24"/>
                <w:szCs w:val="24"/>
                <w:lang w:val="zh-CN"/>
              </w:rPr>
              <w:instrText>eq \o\ac(</w:instrText>
            </w:r>
            <w:r w:rsidR="00925FC7">
              <w:rPr>
                <w:rFonts w:asciiTheme="minorEastAsia" w:hAnsiTheme="minorEastAsia" w:cs="宋体" w:hint="eastAsia"/>
                <w:b/>
                <w:kern w:val="0"/>
                <w:sz w:val="24"/>
                <w:szCs w:val="24"/>
                <w:lang w:val="zh-CN"/>
              </w:rPr>
              <w:instrText>□</w:instrText>
            </w:r>
            <w:r w:rsidR="00925FC7">
              <w:rPr>
                <w:rFonts w:asciiTheme="minorEastAsia" w:hAnsiTheme="minorEastAsia" w:cs="宋体" w:hint="eastAsia"/>
                <w:b/>
                <w:kern w:val="0"/>
                <w:sz w:val="24"/>
                <w:szCs w:val="24"/>
                <w:lang w:val="zh-CN"/>
              </w:rPr>
              <w:instrText>,</w:instrText>
            </w:r>
            <w:r w:rsidR="00925FC7">
              <w:rPr>
                <w:rFonts w:asciiTheme="minorEastAsia" w:hAnsiTheme="minorEastAsia" w:cs="宋体" w:hint="eastAsia"/>
                <w:b/>
                <w:kern w:val="0"/>
                <w:position w:val="2"/>
                <w:sz w:val="24"/>
                <w:szCs w:val="24"/>
                <w:lang w:val="zh-CN"/>
              </w:rPr>
              <w:instrText>√</w:instrText>
            </w:r>
            <w:r w:rsidR="00925FC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25FC7">
              <w:rPr>
                <w:rFonts w:asciiTheme="minorEastAsia" w:hAnsiTheme="minorEastAsia" w:cs="宋体" w:hint="eastAsia"/>
                <w:bCs/>
                <w:sz w:val="24"/>
                <w:szCs w:val="24"/>
                <w:lang w:val="zh-CN"/>
              </w:rPr>
              <w:t>不收取</w:t>
            </w:r>
          </w:p>
        </w:tc>
      </w:tr>
      <w:tr w:rsidR="00D35D59">
        <w:trPr>
          <w:trHeight w:val="510"/>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D35D59" w:rsidRDefault="00925FC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D35D59" w:rsidRDefault="00925FC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D35D59" w:rsidRDefault="00925FC7">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中标人在接到中标通知时，须向代理机构发送投标报价及分项报价一览表（包含主要中标标的的名称、规格型号、数量、单价、服务要求等）电子文档，并同时通知代理机构联系人，电话</w:t>
            </w:r>
            <w:r>
              <w:rPr>
                <w:rFonts w:asciiTheme="minorEastAsia" w:hAnsiTheme="minorEastAsia" w:cs="宋体" w:hint="eastAsia"/>
                <w:bCs/>
                <w:sz w:val="24"/>
                <w:szCs w:val="24"/>
                <w:lang w:val="zh-CN"/>
              </w:rPr>
              <w:t>:0374-5115656,</w:t>
            </w:r>
            <w:r>
              <w:rPr>
                <w:rFonts w:asciiTheme="minorEastAsia" w:hAnsiTheme="minorEastAsia" w:cs="宋体" w:hint="eastAsia"/>
                <w:bCs/>
                <w:sz w:val="24"/>
                <w:szCs w:val="24"/>
                <w:lang w:val="zh-CN"/>
              </w:rPr>
              <w:t>邮箱：</w:t>
            </w:r>
            <w:hyperlink r:id="rId13" w:history="1">
              <w:r>
                <w:rPr>
                  <w:rFonts w:asciiTheme="minorEastAsia" w:hAnsiTheme="minorEastAsia" w:cs="宋体" w:hint="eastAsia"/>
                  <w:bCs/>
                  <w:sz w:val="24"/>
                  <w:szCs w:val="24"/>
                  <w:lang w:val="zh-CN"/>
                </w:rPr>
                <w:t>jaqzfcg@163.com</w:t>
              </w:r>
            </w:hyperlink>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p>
        </w:tc>
      </w:tr>
      <w:tr w:rsidR="00D35D59">
        <w:trPr>
          <w:trHeight w:val="510"/>
          <w:jc w:val="center"/>
        </w:trPr>
        <w:tc>
          <w:tcPr>
            <w:tcW w:w="806" w:type="dxa"/>
            <w:vAlign w:val="center"/>
          </w:tcPr>
          <w:p w:rsidR="00D35D59" w:rsidRDefault="00925FC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D35D59" w:rsidRDefault="00925FC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D35D59" w:rsidRDefault="00D35D59">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925FC7">
              <w:rPr>
                <w:rFonts w:asciiTheme="minorEastAsia" w:hAnsiTheme="minorEastAsia" w:cs="宋体" w:hint="eastAsia"/>
                <w:b/>
                <w:kern w:val="0"/>
                <w:sz w:val="24"/>
                <w:szCs w:val="24"/>
                <w:lang w:val="zh-CN"/>
              </w:rPr>
              <w:instrText>eq \o\ac(</w:instrText>
            </w:r>
            <w:r w:rsidR="00925FC7">
              <w:rPr>
                <w:rFonts w:asciiTheme="minorEastAsia" w:hAnsiTheme="minorEastAsia" w:cs="宋体" w:hint="eastAsia"/>
                <w:b/>
                <w:kern w:val="0"/>
                <w:sz w:val="24"/>
                <w:szCs w:val="24"/>
                <w:lang w:val="zh-CN"/>
              </w:rPr>
              <w:instrText>□</w:instrText>
            </w:r>
            <w:r w:rsidR="00925FC7">
              <w:rPr>
                <w:rFonts w:asciiTheme="minorEastAsia" w:hAnsiTheme="minorEastAsia" w:cs="宋体" w:hint="eastAsia"/>
                <w:b/>
                <w:kern w:val="0"/>
                <w:sz w:val="24"/>
                <w:szCs w:val="24"/>
                <w:lang w:val="zh-CN"/>
              </w:rPr>
              <w:instrText>,</w:instrText>
            </w:r>
            <w:r w:rsidR="00925FC7">
              <w:rPr>
                <w:rFonts w:asciiTheme="minorEastAsia" w:hAnsiTheme="minorEastAsia" w:cs="宋体" w:hint="eastAsia"/>
                <w:b/>
                <w:kern w:val="0"/>
                <w:position w:val="2"/>
                <w:sz w:val="24"/>
                <w:szCs w:val="24"/>
                <w:lang w:val="zh-CN"/>
              </w:rPr>
              <w:instrText>√</w:instrText>
            </w:r>
            <w:r w:rsidR="00925FC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25FC7">
              <w:rPr>
                <w:rFonts w:asciiTheme="minorEastAsia" w:hAnsiTheme="minorEastAsia" w:cs="宋体" w:hint="eastAsia"/>
                <w:bCs/>
                <w:sz w:val="24"/>
                <w:szCs w:val="24"/>
                <w:lang w:val="zh-CN"/>
              </w:rPr>
              <w:t>是。</w:t>
            </w:r>
            <w:r w:rsidR="00925FC7">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D35D59" w:rsidRDefault="00925FC7">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D35D59" w:rsidRDefault="00D35D59">
      <w:pPr>
        <w:pStyle w:val="a0"/>
        <w:ind w:firstLineChars="0" w:firstLine="0"/>
        <w:rPr>
          <w:rFonts w:asciiTheme="majorEastAsia" w:eastAsiaTheme="majorEastAsia" w:hAnsiTheme="majorEastAsia" w:cs="宋体"/>
          <w:b/>
          <w:sz w:val="36"/>
          <w:szCs w:val="36"/>
        </w:rPr>
      </w:pPr>
    </w:p>
    <w:p w:rsidR="00D35D59" w:rsidRDefault="00925FC7">
      <w:pPr>
        <w:widowControl/>
        <w:jc w:val="center"/>
        <w:rPr>
          <w:rFonts w:asciiTheme="minorEastAsia" w:hAnsiTheme="minorEastAsia" w:cs="宋体"/>
          <w:b/>
          <w:kern w:val="0"/>
          <w:sz w:val="28"/>
          <w:szCs w:val="28"/>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D35D59" w:rsidRDefault="00925FC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D35D59" w:rsidRDefault="00925FC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35D59" w:rsidRDefault="00925FC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D35D59" w:rsidRDefault="00925FC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D35D59" w:rsidRDefault="00925FC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D35D59" w:rsidRDefault="00925FC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D35D59" w:rsidRDefault="00925FC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D35D59" w:rsidRDefault="00925FC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D35D59" w:rsidRDefault="00925FC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D35D59" w:rsidRDefault="00925FC7">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D35D59" w:rsidRDefault="00925FC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D35D59" w:rsidRDefault="00925FC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35D59" w:rsidRDefault="00925FC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w:t>
      </w:r>
      <w:r>
        <w:rPr>
          <w:rFonts w:asciiTheme="minorEastAsia" w:hAnsiTheme="minorEastAsia" w:cs="宋体" w:hint="eastAsia"/>
          <w:kern w:val="0"/>
          <w:sz w:val="24"/>
          <w:szCs w:val="24"/>
        </w:rPr>
        <w:t>购清单》或者《环境标志产品政府采购清单》的产品。</w:t>
      </w:r>
    </w:p>
    <w:p w:rsidR="00D35D59" w:rsidRDefault="00925FC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 xml:space="preserve">2.8.1 </w:t>
      </w:r>
      <w:r>
        <w:rPr>
          <w:rFonts w:ascii="宋体" w:hAnsi="宋体" w:cs="宋体"/>
          <w:kern w:val="0"/>
          <w:sz w:val="24"/>
          <w:szCs w:val="24"/>
        </w:rPr>
        <w:t>招标文件列明不允许或未列明允许进口产品参加投标的，均视为拒绝进口产品参加投标。</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w:t>
      </w:r>
      <w:r>
        <w:rPr>
          <w:rFonts w:ascii="宋体" w:hAnsi="宋体" w:cs="宋体"/>
          <w:kern w:val="0"/>
          <w:sz w:val="24"/>
          <w:szCs w:val="24"/>
        </w:rPr>
        <w:t>也可以提供进口产品。</w:t>
      </w:r>
    </w:p>
    <w:p w:rsidR="00D35D59" w:rsidRDefault="00925FC7">
      <w:pPr>
        <w:spacing w:line="360" w:lineRule="auto"/>
        <w:contextualSpacing/>
        <w:rPr>
          <w:rFonts w:ascii="宋体" w:hAnsi="宋体" w:cs="宋体"/>
          <w:kern w:val="0"/>
          <w:sz w:val="24"/>
          <w:szCs w:val="24"/>
        </w:rPr>
      </w:pPr>
      <w:r>
        <w:rPr>
          <w:rFonts w:ascii="宋体" w:hAnsi="宋体" w:cs="宋体" w:hint="eastAsia"/>
          <w:kern w:val="0"/>
          <w:sz w:val="24"/>
          <w:szCs w:val="24"/>
        </w:rPr>
        <w:t xml:space="preserve">2.9 </w:t>
      </w:r>
      <w:r>
        <w:rPr>
          <w:rFonts w:ascii="宋体" w:hAnsi="宋体" w:cs="宋体" w:hint="eastAsia"/>
          <w:kern w:val="0"/>
          <w:sz w:val="24"/>
          <w:szCs w:val="24"/>
        </w:rPr>
        <w:t>招标文件中凡标有“★”的条款均系实质性要求条款。</w:t>
      </w:r>
    </w:p>
    <w:p w:rsidR="00D35D59" w:rsidRDefault="00925FC7">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w:t>
      </w:r>
      <w:r>
        <w:rPr>
          <w:rFonts w:ascii="宋体" w:hAnsi="宋体" w:cs="宋体" w:hint="eastAsia"/>
          <w:b/>
          <w:kern w:val="0"/>
          <w:sz w:val="24"/>
          <w:szCs w:val="24"/>
        </w:rPr>
        <w:t>合格的投标人</w:t>
      </w:r>
    </w:p>
    <w:p w:rsidR="00D35D59" w:rsidRDefault="00925FC7">
      <w:pPr>
        <w:pStyle w:val="10"/>
        <w:tabs>
          <w:tab w:val="clear" w:pos="709"/>
          <w:tab w:val="left" w:pos="0"/>
        </w:tabs>
        <w:adjustRightInd/>
        <w:spacing w:line="360" w:lineRule="auto"/>
        <w:ind w:left="0" w:firstLine="0"/>
        <w:contextualSpacing/>
        <w:rPr>
          <w:rFonts w:cs="宋体"/>
          <w:sz w:val="24"/>
          <w:szCs w:val="24"/>
        </w:rPr>
      </w:pPr>
      <w:r>
        <w:rPr>
          <w:rFonts w:cs="宋体" w:hint="eastAsia"/>
          <w:sz w:val="24"/>
          <w:szCs w:val="24"/>
        </w:rPr>
        <w:t>3.1</w:t>
      </w:r>
      <w:r>
        <w:rPr>
          <w:rFonts w:cs="宋体" w:hint="eastAsia"/>
          <w:sz w:val="24"/>
          <w:szCs w:val="24"/>
        </w:rPr>
        <w:t>在中华人民共和国境内注册，具有本项目生产、制造、供应或实施能力，符合、承认并承诺履行本招标文件各项规定的法人、其他组织或者自然人。</w:t>
      </w:r>
    </w:p>
    <w:p w:rsidR="00D35D59" w:rsidRDefault="00925FC7">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符合本项目“投标邀请”和“投标人须知前附表”中规定的合格投标人所必须具备的条件。</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政府采购活动中查询及使用投标人信用记录的具体要求为：投标人未被列入失信被执行人、政府采购严重违法失信行为记录名单（联合体形式投标的，联合体成员存在不良信用记录，视同联合体存在不良信用记录）。</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）截止时间：同投标截止时间；</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）信用信息查询记录和证据留存具体方式：经采购人确认的查询结果网页截图作为查询记录和证据，与其他采购文件一并保存；</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）信用信息的使用原则：经采购人认定的被列入失信被执行人、政府采购严重违法失信行为记录名单的投标人，将拒绝其参与政府采购活动。</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单位负责人为同一人或者存在直接控股、管理关系的不同供应商，不得参加同一合同项下的政府采购活动；</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w:t>
      </w:r>
      <w:r>
        <w:rPr>
          <w:rFonts w:ascii="宋体" w:hAnsi="宋体" w:cs="宋体"/>
          <w:kern w:val="0"/>
          <w:sz w:val="24"/>
          <w:szCs w:val="24"/>
        </w:rPr>
        <w:t xml:space="preserve"> </w:t>
      </w:r>
      <w:r>
        <w:rPr>
          <w:rFonts w:ascii="宋体" w:hAnsi="宋体" w:cs="宋体" w:hint="eastAsia"/>
          <w:kern w:val="0"/>
          <w:sz w:val="24"/>
          <w:szCs w:val="24"/>
        </w:rPr>
        <w:t>除单一来源采购项目外，为采购项目提供整体设计、规范编制或者项目管理、监理、检测等服务的供应商，不得再参</w:t>
      </w:r>
      <w:r>
        <w:rPr>
          <w:rFonts w:ascii="宋体" w:hAnsi="宋体" w:cs="宋体" w:hint="eastAsia"/>
          <w:kern w:val="0"/>
          <w:sz w:val="24"/>
          <w:szCs w:val="24"/>
        </w:rPr>
        <w:t>加该采购项目的其他采购活动。</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6</w:t>
      </w:r>
      <w:r>
        <w:rPr>
          <w:rFonts w:ascii="宋体" w:hAnsi="宋体" w:cs="宋体"/>
          <w:kern w:val="0"/>
          <w:sz w:val="24"/>
          <w:szCs w:val="24"/>
        </w:rPr>
        <w:t xml:space="preserve"> </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w:t>
      </w:r>
      <w:r>
        <w:rPr>
          <w:rFonts w:ascii="宋体" w:hAnsi="宋体" w:cs="宋体" w:hint="eastAsia"/>
          <w:kern w:val="0"/>
          <w:sz w:val="24"/>
          <w:szCs w:val="24"/>
        </w:rPr>
        <w:t>3.2</w:t>
      </w:r>
      <w:r>
        <w:rPr>
          <w:rFonts w:ascii="宋体" w:hAnsi="宋体" w:cs="宋体" w:hint="eastAsia"/>
          <w:kern w:val="0"/>
          <w:sz w:val="24"/>
          <w:szCs w:val="24"/>
        </w:rPr>
        <w:t>项要求外，还应遵守以下规定：</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）在投标文件中向采购人提交联合体协议书，明确联合体各方承担的工作和义务；</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）联合体中有同类资质的供应商按联合体分工承担相同工作的，应当按照资质等级较低的供应商确定资质等级；</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）招标人根据采购项目的特殊要求规定投标人特定条件的，联合体各方中至少应当有一方符合采购规定的特定条件。</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）联合体各方不得再单独参加或者与其他供应商另外组成联合体参加同一</w:t>
      </w:r>
      <w:r>
        <w:rPr>
          <w:rFonts w:ascii="宋体" w:hAnsi="宋体" w:cs="宋体" w:hint="eastAsia"/>
          <w:kern w:val="0"/>
          <w:sz w:val="24"/>
          <w:szCs w:val="24"/>
        </w:rPr>
        <w:t>合同项下的政府采购活动。</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w:t>
      </w:r>
      <w:r>
        <w:rPr>
          <w:rFonts w:ascii="宋体" w:hAnsi="宋体" w:cs="宋体"/>
          <w:kern w:val="0"/>
          <w:sz w:val="24"/>
          <w:szCs w:val="24"/>
        </w:rPr>
        <w:t>联合体各方应当共同与采购人签订采购合同，就采购合同约定的事项对采购人</w:t>
      </w:r>
      <w:hyperlink r:id="rId14" w:tgtFrame="_blank" w:history="1">
        <w:r>
          <w:rPr>
            <w:rFonts w:ascii="宋体" w:hAnsi="宋体" w:cs="宋体"/>
            <w:kern w:val="0"/>
            <w:sz w:val="24"/>
            <w:szCs w:val="24"/>
          </w:rPr>
          <w:t>承担连带责任</w:t>
        </w:r>
      </w:hyperlink>
      <w:r>
        <w:rPr>
          <w:rFonts w:ascii="宋体" w:hAnsi="宋体" w:cs="宋体"/>
          <w:kern w:val="0"/>
          <w:sz w:val="24"/>
          <w:szCs w:val="24"/>
        </w:rPr>
        <w:t>。</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3.7 </w:t>
      </w:r>
      <w:r>
        <w:rPr>
          <w:rFonts w:ascii="宋体" w:hAnsi="宋体" w:cs="宋体" w:hint="eastAsia"/>
          <w:kern w:val="0"/>
          <w:sz w:val="24"/>
          <w:szCs w:val="24"/>
        </w:rPr>
        <w:t>法律、行政法规规定的其他条件。</w:t>
      </w:r>
    </w:p>
    <w:p w:rsidR="00D35D59" w:rsidRDefault="00925FC7">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w:t>
      </w:r>
      <w:r>
        <w:rPr>
          <w:rFonts w:ascii="宋体" w:hAnsi="宋体" w:cs="宋体" w:hint="eastAsia"/>
          <w:b/>
          <w:kern w:val="0"/>
          <w:sz w:val="24"/>
          <w:szCs w:val="24"/>
        </w:rPr>
        <w:t>．合格的货物和服务</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4.1 </w:t>
      </w:r>
      <w:r>
        <w:rPr>
          <w:rFonts w:ascii="宋体" w:hAnsi="宋体" w:cs="宋体" w:hint="eastAsia"/>
          <w:kern w:val="0"/>
          <w:sz w:val="24"/>
          <w:szCs w:val="24"/>
        </w:rPr>
        <w:t>投标人提供的货物应当符合招标文件的要求，并且其质量完全符合国家标准、行业标准或地方标准，均有标准的以高</w:t>
      </w:r>
      <w:r>
        <w:rPr>
          <w:rFonts w:ascii="宋体" w:hAnsi="宋体" w:cs="宋体" w:hint="eastAsia"/>
          <w:kern w:val="0"/>
          <w:sz w:val="24"/>
          <w:szCs w:val="24"/>
        </w:rPr>
        <w:t>（严格）者为准。没有国家标准、行业标准和企业标准的，按照通常标准或者符合采购目的的特定标准确定。</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4.2 </w:t>
      </w:r>
      <w:r>
        <w:rPr>
          <w:rFonts w:ascii="宋体" w:hAnsi="宋体" w:cs="宋体" w:hint="eastAsia"/>
          <w:kern w:val="0"/>
          <w:sz w:val="24"/>
          <w:szCs w:val="24"/>
        </w:rPr>
        <w:t>投标人所提供的服务应当没有侵犯任何第三方的知识产权、技术秘密等合法权利。</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4.3 </w:t>
      </w:r>
      <w:r>
        <w:rPr>
          <w:rFonts w:ascii="宋体" w:hAnsi="宋体"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4.4 </w:t>
      </w:r>
      <w:r>
        <w:rPr>
          <w:rFonts w:ascii="宋体" w:hAnsi="宋体" w:cs="宋体" w:hint="eastAsia"/>
          <w:kern w:val="0"/>
          <w:sz w:val="24"/>
          <w:szCs w:val="24"/>
        </w:rPr>
        <w:t>投标人所投产品如被列入财政部与国家主管部门颁发的节能产品目录或环境标志产品目录，应提供相关证明，在评标时予以优先采购。</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4.5 </w:t>
      </w:r>
      <w:r>
        <w:rPr>
          <w:rFonts w:ascii="宋体" w:hAnsi="宋体" w:cs="宋体" w:hint="eastAsia"/>
          <w:kern w:val="0"/>
          <w:sz w:val="24"/>
          <w:szCs w:val="24"/>
        </w:rPr>
        <w:t>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w:t>
      </w:r>
      <w:r>
        <w:rPr>
          <w:rFonts w:ascii="宋体" w:hAnsi="宋体" w:cs="宋体"/>
          <w:kern w:val="0"/>
          <w:sz w:val="24"/>
          <w:szCs w:val="24"/>
        </w:rPr>
        <w:t xml:space="preserve">CCC </w:t>
      </w:r>
      <w:r>
        <w:rPr>
          <w:rFonts w:ascii="宋体" w:hAnsi="宋体" w:cs="宋体"/>
          <w:kern w:val="0"/>
          <w:sz w:val="24"/>
          <w:szCs w:val="24"/>
        </w:rPr>
        <w:t>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4.6 </w:t>
      </w:r>
      <w:r>
        <w:rPr>
          <w:rFonts w:ascii="宋体" w:hAnsi="宋体" w:cs="宋体" w:hint="eastAsia"/>
          <w:kern w:val="0"/>
          <w:sz w:val="24"/>
          <w:szCs w:val="24"/>
        </w:rPr>
        <w:t>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w:t>
      </w:r>
      <w:r>
        <w:rPr>
          <w:rFonts w:ascii="宋体" w:hAnsi="宋体" w:cs="宋体" w:hint="eastAsia"/>
          <w:kern w:val="0"/>
          <w:sz w:val="24"/>
          <w:szCs w:val="24"/>
        </w:rPr>
        <w:lastRenderedPageBreak/>
        <w:t>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5"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D35D59" w:rsidRDefault="00925FC7">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w:t>
      </w:r>
      <w:r>
        <w:rPr>
          <w:rFonts w:ascii="宋体" w:hAnsi="宋体" w:cs="宋体" w:hint="eastAsia"/>
          <w:b/>
          <w:kern w:val="0"/>
          <w:sz w:val="24"/>
          <w:szCs w:val="24"/>
        </w:rPr>
        <w:t>．投标费用</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D35D59" w:rsidRDefault="00925FC7">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w:t>
      </w:r>
      <w:r>
        <w:rPr>
          <w:rFonts w:ascii="宋体" w:hAnsi="宋体" w:cs="宋体" w:hint="eastAsia"/>
          <w:b/>
          <w:kern w:val="0"/>
          <w:sz w:val="24"/>
          <w:szCs w:val="24"/>
        </w:rPr>
        <w:t>．信息发布</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szCs w:val="24"/>
        </w:rPr>
        <w:t>《中国政府采购网》、《河南省政府采购网》、《许昌市政府采</w:t>
      </w:r>
      <w:r>
        <w:rPr>
          <w:rFonts w:ascii="宋体" w:hAnsi="宋体" w:cs="宋体" w:hint="eastAsia"/>
          <w:sz w:val="24"/>
          <w:szCs w:val="24"/>
        </w:rPr>
        <w:t>购网》、</w:t>
      </w:r>
      <w:r>
        <w:rPr>
          <w:rFonts w:ascii="宋体" w:hAnsi="宋体" w:cs="宋体" w:hint="eastAsia"/>
          <w:kern w:val="0"/>
          <w:sz w:val="24"/>
          <w:szCs w:val="24"/>
        </w:rPr>
        <w:t>《</w:t>
      </w:r>
      <w:hyperlink r:id="rId16" w:tgtFrame="_blank" w:history="1">
        <w:r>
          <w:rPr>
            <w:rFonts w:ascii="宋体" w:hAnsi="宋体" w:cs="宋体" w:hint="eastAsia"/>
            <w:kern w:val="0"/>
            <w:sz w:val="24"/>
            <w:szCs w:val="24"/>
          </w:rPr>
          <w:t>许昌市建安区人民政府</w:t>
        </w:r>
        <w:r>
          <w:rPr>
            <w:rFonts w:ascii="宋体" w:hAnsi="宋体" w:cs="宋体"/>
            <w:kern w:val="0"/>
            <w:sz w:val="24"/>
            <w:szCs w:val="24"/>
          </w:rPr>
          <w:t>网</w:t>
        </w:r>
      </w:hyperlink>
      <w:r>
        <w:rPr>
          <w:rFonts w:ascii="宋体" w:hAnsi="宋体" w:cs="黑体" w:hint="eastAsia"/>
          <w:bCs/>
          <w:shd w:val="clear" w:color="auto" w:fill="FFFFFF"/>
        </w:rPr>
        <w:t>》</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35D59" w:rsidRDefault="00925FC7">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w:t>
      </w:r>
      <w:r>
        <w:rPr>
          <w:rFonts w:ascii="宋体" w:hAnsi="宋体" w:cs="宋体" w:hint="eastAsia"/>
          <w:b/>
          <w:kern w:val="0"/>
          <w:sz w:val="24"/>
          <w:szCs w:val="24"/>
        </w:rPr>
        <w:t>采购代理机构代理费用收取标准和方式</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不收取任何费用。</w:t>
      </w:r>
    </w:p>
    <w:p w:rsidR="00D35D59" w:rsidRDefault="00D35D59">
      <w:pPr>
        <w:autoSpaceDE w:val="0"/>
        <w:autoSpaceDN w:val="0"/>
        <w:spacing w:line="360" w:lineRule="auto"/>
        <w:contextualSpacing/>
        <w:rPr>
          <w:rFonts w:ascii="宋体" w:hAnsi="宋体" w:cs="宋体"/>
          <w:kern w:val="0"/>
          <w:sz w:val="24"/>
          <w:szCs w:val="24"/>
        </w:rPr>
      </w:pPr>
    </w:p>
    <w:p w:rsidR="00D35D59" w:rsidRDefault="00925FC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D35D59" w:rsidRDefault="00925FC7">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8</w:t>
      </w:r>
      <w:r>
        <w:rPr>
          <w:rFonts w:ascii="宋体" w:hAnsi="宋体" w:cs="宋体" w:hint="eastAsia"/>
          <w:b/>
          <w:kern w:val="0"/>
          <w:sz w:val="24"/>
          <w:szCs w:val="24"/>
        </w:rPr>
        <w:t>．招标文件构成</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8.1 </w:t>
      </w:r>
      <w:r>
        <w:rPr>
          <w:rFonts w:ascii="宋体" w:hAnsi="宋体" w:cs="宋体" w:hint="eastAsia"/>
          <w:kern w:val="0"/>
          <w:sz w:val="24"/>
          <w:szCs w:val="24"/>
        </w:rPr>
        <w:t>招标文件由以下部分组成：</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）投标邀请（招标公告）</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）项目需求</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）投标人须知前附表</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）投标人须知</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）政府采购政策功能</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）资格审查与评标</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7</w:t>
      </w:r>
      <w:r>
        <w:rPr>
          <w:rFonts w:ascii="宋体" w:hAnsi="宋体" w:cs="宋体" w:hint="eastAsia"/>
          <w:kern w:val="0"/>
          <w:sz w:val="24"/>
          <w:szCs w:val="24"/>
        </w:rPr>
        <w:t>）合同条款及格式</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8</w:t>
      </w:r>
      <w:r>
        <w:rPr>
          <w:rFonts w:ascii="宋体" w:hAnsi="宋体" w:cs="宋体" w:hint="eastAsia"/>
          <w:kern w:val="0"/>
          <w:sz w:val="24"/>
          <w:szCs w:val="24"/>
        </w:rPr>
        <w:t>）投标文件有关格式</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w:t>
      </w:r>
      <w:r>
        <w:rPr>
          <w:rFonts w:ascii="宋体" w:hAnsi="宋体" w:cs="宋体" w:hint="eastAsia"/>
          <w:kern w:val="0"/>
          <w:sz w:val="24"/>
          <w:szCs w:val="24"/>
        </w:rPr>
        <w:t>9</w:t>
      </w:r>
      <w:r>
        <w:rPr>
          <w:rFonts w:ascii="宋体" w:hAnsi="宋体" w:cs="宋体" w:hint="eastAsia"/>
          <w:kern w:val="0"/>
          <w:sz w:val="24"/>
          <w:szCs w:val="24"/>
        </w:rPr>
        <w:t>）本项目招标文件的澄清、答复、修改、补充内容（如有的话）</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8.2 </w:t>
      </w:r>
      <w:r>
        <w:rPr>
          <w:rFonts w:ascii="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8.3 </w:t>
      </w:r>
      <w:r>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w:t>
      </w:r>
      <w:r>
        <w:rPr>
          <w:rFonts w:ascii="宋体" w:hAnsi="宋体" w:cs="宋体" w:hint="eastAsia"/>
          <w:kern w:val="0"/>
          <w:sz w:val="24"/>
          <w:szCs w:val="24"/>
        </w:rPr>
        <w:t>项目情况等为借口而提出额外补偿等要求，否则，由此引起的一切后果由中标人负责。</w:t>
      </w:r>
    </w:p>
    <w:p w:rsidR="00D35D59" w:rsidRDefault="00925FC7">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w:t>
      </w:r>
      <w:r>
        <w:rPr>
          <w:rFonts w:ascii="宋体" w:hAnsi="宋体" w:cs="宋体" w:hint="eastAsia"/>
          <w:b/>
          <w:kern w:val="0"/>
          <w:sz w:val="24"/>
          <w:szCs w:val="24"/>
        </w:rPr>
        <w:t>现场考察、开标前答疑会</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9.1 </w:t>
      </w:r>
      <w:r>
        <w:rPr>
          <w:rFonts w:ascii="宋体" w:hAnsi="宋体" w:cs="宋体" w:hint="eastAsia"/>
          <w:kern w:val="0"/>
          <w:sz w:val="24"/>
          <w:szCs w:val="24"/>
        </w:rPr>
        <w:t>招标人根据采购项目的具体情况，可以在招标文件公告期满后，组织已获取招标文件的潜在投标人现场考察或者召开开标前答疑会。</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9.2 </w:t>
      </w:r>
      <w:r>
        <w:rPr>
          <w:rFonts w:ascii="宋体" w:hAnsi="宋体"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9.3 </w:t>
      </w:r>
      <w:r>
        <w:rPr>
          <w:rFonts w:ascii="宋体" w:hAnsi="宋体" w:cs="宋体" w:hint="eastAsia"/>
          <w:kern w:val="0"/>
          <w:sz w:val="24"/>
          <w:szCs w:val="24"/>
        </w:rPr>
        <w:t>招标人在考察现场和开标前答疑会口头介绍的情况，除招标人事后形成书面记录、并以澄清或修改</w:t>
      </w:r>
      <w:r>
        <w:rPr>
          <w:rFonts w:ascii="宋体" w:hAnsi="宋体" w:cs="宋体" w:hint="eastAsia"/>
          <w:kern w:val="0"/>
          <w:sz w:val="24"/>
          <w:szCs w:val="24"/>
        </w:rPr>
        <w:t>公告的形式发布、构成招标文件的组成部分以外，其他内容仅供投标人在编制投标文件时参考，招标人不对投标人据此作出的判断和决策负责。</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9.4 </w:t>
      </w:r>
      <w:r>
        <w:rPr>
          <w:rFonts w:ascii="宋体" w:hAnsi="宋体" w:cs="宋体" w:hint="eastAsia"/>
          <w:kern w:val="0"/>
          <w:sz w:val="24"/>
          <w:szCs w:val="24"/>
        </w:rPr>
        <w:t>现场考察及参加开标前答疑会所发生的费用及一切责任由投标人自行承担。</w:t>
      </w:r>
    </w:p>
    <w:p w:rsidR="00D35D59" w:rsidRDefault="00925FC7">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w:t>
      </w:r>
      <w:r>
        <w:rPr>
          <w:rFonts w:ascii="宋体" w:hAnsi="宋体" w:cs="宋体" w:hint="eastAsia"/>
          <w:b/>
          <w:kern w:val="0"/>
          <w:sz w:val="24"/>
          <w:szCs w:val="24"/>
        </w:rPr>
        <w:t>招标文件的澄清或修改</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10.1 </w:t>
      </w:r>
      <w:r>
        <w:rPr>
          <w:rFonts w:ascii="宋体" w:hAnsi="宋体" w:cs="宋体" w:hint="eastAsia"/>
          <w:kern w:val="0"/>
          <w:sz w:val="24"/>
          <w:szCs w:val="24"/>
        </w:rPr>
        <w:t>在投标截止期前，无论出于何种原因，招标人可主动地或在解答潜在投标人提出的澄清问题时对招标文件进行修改。</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w:t>
      </w:r>
      <w:r>
        <w:rPr>
          <w:rFonts w:ascii="宋体" w:hAnsi="宋体" w:cs="宋体"/>
          <w:kern w:val="0"/>
          <w:sz w:val="24"/>
          <w:szCs w:val="24"/>
        </w:rPr>
        <w:t>.</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10.3 </w:t>
      </w:r>
      <w:r>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10.4 </w:t>
      </w:r>
      <w:r>
        <w:rPr>
          <w:rFonts w:ascii="宋体" w:hAnsi="宋体" w:cs="宋体" w:hint="eastAsia"/>
          <w:kern w:val="0"/>
          <w:sz w:val="24"/>
          <w:szCs w:val="24"/>
        </w:rPr>
        <w:t>如果澄清或者修改发出的时间距规定的投标截止时间不足</w:t>
      </w:r>
      <w:r>
        <w:rPr>
          <w:rFonts w:ascii="宋体" w:hAnsi="宋体" w:cs="宋体" w:hint="eastAsia"/>
          <w:kern w:val="0"/>
          <w:sz w:val="24"/>
          <w:szCs w:val="24"/>
        </w:rPr>
        <w:t>15</w:t>
      </w:r>
      <w:r>
        <w:rPr>
          <w:rFonts w:ascii="宋体" w:hAnsi="宋体" w:cs="宋体" w:hint="eastAsia"/>
          <w:kern w:val="0"/>
          <w:sz w:val="24"/>
          <w:szCs w:val="24"/>
        </w:rPr>
        <w:t>日，招标人将顺延</w:t>
      </w:r>
      <w:r>
        <w:rPr>
          <w:rFonts w:ascii="宋体" w:hAnsi="宋体" w:cs="宋体" w:hint="eastAsia"/>
          <w:kern w:val="0"/>
          <w:sz w:val="24"/>
          <w:szCs w:val="24"/>
        </w:rPr>
        <w:lastRenderedPageBreak/>
        <w:t>提交投标文件的截止时间。</w:t>
      </w:r>
    </w:p>
    <w:p w:rsidR="00D35D59" w:rsidRDefault="00D35D59">
      <w:pPr>
        <w:autoSpaceDE w:val="0"/>
        <w:autoSpaceDN w:val="0"/>
        <w:spacing w:line="360" w:lineRule="auto"/>
        <w:contextualSpacing/>
        <w:rPr>
          <w:rFonts w:ascii="宋体" w:hAnsi="宋体" w:cs="宋体"/>
          <w:kern w:val="0"/>
          <w:sz w:val="24"/>
          <w:szCs w:val="24"/>
        </w:rPr>
      </w:pPr>
    </w:p>
    <w:p w:rsidR="00D35D59" w:rsidRDefault="00925FC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D35D59" w:rsidRDefault="00925FC7">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11</w:t>
      </w:r>
      <w:r>
        <w:rPr>
          <w:rFonts w:ascii="宋体" w:hAnsi="宋体" w:cs="宋体" w:hint="eastAsia"/>
          <w:b/>
          <w:kern w:val="0"/>
          <w:sz w:val="24"/>
          <w:szCs w:val="24"/>
        </w:rPr>
        <w:t>．</w:t>
      </w:r>
      <w:r>
        <w:rPr>
          <w:rFonts w:ascii="宋体" w:hAnsi="宋体" w:cs="宋体" w:hint="eastAsia"/>
          <w:b/>
          <w:kern w:val="0"/>
          <w:sz w:val="24"/>
          <w:szCs w:val="24"/>
        </w:rPr>
        <w:t xml:space="preserve"> </w:t>
      </w:r>
      <w:r>
        <w:rPr>
          <w:rFonts w:ascii="宋体" w:hAnsi="宋体" w:cs="宋体" w:hint="eastAsia"/>
          <w:b/>
          <w:kern w:val="0"/>
          <w:sz w:val="24"/>
          <w:szCs w:val="24"/>
        </w:rPr>
        <w:t>投标的语言及计量单位</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w:t>
      </w:r>
      <w:r>
        <w:rPr>
          <w:rFonts w:ascii="宋体" w:hAnsi="宋体" w:cs="宋体" w:hint="eastAsia"/>
          <w:kern w:val="0"/>
          <w:sz w:val="24"/>
          <w:szCs w:val="24"/>
        </w:rPr>
        <w:t xml:space="preserve">1 </w:t>
      </w:r>
      <w:r>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11.2 </w:t>
      </w:r>
      <w:r>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D35D59" w:rsidRDefault="00925FC7">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w:t>
      </w:r>
      <w:r>
        <w:rPr>
          <w:rFonts w:ascii="宋体" w:hAnsi="宋体" w:cs="宋体"/>
          <w:b/>
          <w:kern w:val="0"/>
          <w:sz w:val="24"/>
          <w:szCs w:val="24"/>
        </w:rPr>
        <w:t xml:space="preserve">. </w:t>
      </w:r>
      <w:r>
        <w:rPr>
          <w:rFonts w:ascii="宋体" w:hAnsi="宋体" w:cs="宋体" w:hint="eastAsia"/>
          <w:b/>
          <w:kern w:val="0"/>
          <w:sz w:val="24"/>
          <w:szCs w:val="24"/>
        </w:rPr>
        <w:t>投标报价</w:t>
      </w:r>
      <w:r>
        <w:rPr>
          <w:rFonts w:ascii="宋体" w:hAnsi="宋体" w:cs="宋体"/>
          <w:b/>
          <w:kern w:val="0"/>
          <w:sz w:val="24"/>
          <w:szCs w:val="24"/>
        </w:rPr>
        <w:t xml:space="preserve"> </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12.1 </w:t>
      </w:r>
      <w:r>
        <w:rPr>
          <w:rFonts w:ascii="宋体" w:hAnsi="宋体" w:cs="宋体" w:hint="eastAsia"/>
          <w:kern w:val="0"/>
          <w:sz w:val="24"/>
          <w:szCs w:val="24"/>
        </w:rPr>
        <w:t>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12.2 </w:t>
      </w:r>
      <w:r>
        <w:rPr>
          <w:rFonts w:ascii="宋体" w:hAnsi="宋体" w:cs="宋体" w:hint="eastAsia"/>
          <w:kern w:val="0"/>
          <w:sz w:val="24"/>
          <w:szCs w:val="24"/>
        </w:rPr>
        <w:t>采购人不得向投标人索要或者接受其给予的赠品、回扣或者与采购无关的其他商品、服务。</w:t>
      </w:r>
    </w:p>
    <w:p w:rsidR="00D35D59" w:rsidRDefault="00925FC7">
      <w:pPr>
        <w:pStyle w:val="ab"/>
        <w:spacing w:line="374" w:lineRule="auto"/>
        <w:ind w:firstLineChars="0" w:firstLine="0"/>
        <w:rPr>
          <w:rFonts w:ascii="宋体" w:hAnsi="宋体" w:cs="宋体"/>
          <w:kern w:val="0"/>
          <w:sz w:val="24"/>
          <w:szCs w:val="24"/>
        </w:rPr>
      </w:pPr>
      <w:r>
        <w:rPr>
          <w:rFonts w:ascii="宋体" w:hAnsi="宋体" w:cs="宋体" w:hint="eastAsia"/>
          <w:kern w:val="0"/>
          <w:sz w:val="24"/>
          <w:szCs w:val="24"/>
        </w:rPr>
        <w:t xml:space="preserve">12.3 </w:t>
      </w:r>
      <w:r>
        <w:rPr>
          <w:rFonts w:ascii="宋体" w:hAnsi="宋体" w:cs="宋体" w:hint="eastAsia"/>
          <w:kern w:val="0"/>
          <w:sz w:val="24"/>
          <w:szCs w:val="24"/>
        </w:rPr>
        <w:t>投标人应对项目要求的全部内容进行报价，少</w:t>
      </w:r>
      <w:r>
        <w:rPr>
          <w:rFonts w:ascii="宋体" w:hAnsi="宋体" w:cs="宋体" w:hint="eastAsia"/>
          <w:kern w:val="0"/>
          <w:sz w:val="24"/>
          <w:szCs w:val="24"/>
        </w:rPr>
        <w:t>报漏报将导致其投标</w:t>
      </w:r>
      <w:r>
        <w:rPr>
          <w:rFonts w:ascii="宋体" w:hAnsi="宋体" w:cs="宋体" w:hint="eastAsia"/>
          <w:sz w:val="24"/>
          <w:szCs w:val="24"/>
          <w:lang w:val="en-GB"/>
        </w:rPr>
        <w:t>为非实质性响应予以拒绝。</w:t>
      </w:r>
    </w:p>
    <w:p w:rsidR="00D35D59" w:rsidRDefault="00925FC7">
      <w:pPr>
        <w:spacing w:line="360" w:lineRule="auto"/>
        <w:outlineLvl w:val="0"/>
        <w:rPr>
          <w:rFonts w:ascii="宋体" w:hAnsi="宋体" w:cs="宋体"/>
          <w:kern w:val="0"/>
          <w:sz w:val="24"/>
          <w:szCs w:val="24"/>
        </w:rPr>
      </w:pPr>
      <w:r>
        <w:rPr>
          <w:rFonts w:ascii="宋体" w:hAnsi="宋体" w:cs="宋体" w:hint="eastAsia"/>
          <w:kern w:val="0"/>
          <w:sz w:val="24"/>
          <w:szCs w:val="24"/>
        </w:rPr>
        <w:t xml:space="preserve">12.4 </w:t>
      </w:r>
      <w:r>
        <w:rPr>
          <w:rFonts w:ascii="宋体" w:hAnsi="宋体"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12.5 </w:t>
      </w:r>
      <w:r>
        <w:rPr>
          <w:rFonts w:ascii="宋体" w:hAnsi="宋体" w:cs="宋体" w:hint="eastAsia"/>
          <w:kern w:val="0"/>
          <w:sz w:val="24"/>
          <w:szCs w:val="24"/>
        </w:rPr>
        <w:t>本项目所涉及的运输、施工、安装、集成、调试、验收、备品和工具等费用均包含在投标报价中。</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 xml:space="preserve">6 </w:t>
      </w: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12.7 </w:t>
      </w:r>
      <w:r>
        <w:rPr>
          <w:rFonts w:ascii="宋体" w:hAnsi="宋体"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 xml:space="preserve">12.8 </w:t>
      </w:r>
      <w:r>
        <w:rPr>
          <w:rFonts w:ascii="宋体" w:hAnsi="宋体" w:cs="宋体" w:hint="eastAsia"/>
          <w:kern w:val="0"/>
          <w:sz w:val="24"/>
          <w:szCs w:val="24"/>
        </w:rPr>
        <w:t>最低报价不能作为中标的保证。</w:t>
      </w:r>
    </w:p>
    <w:p w:rsidR="00D35D59" w:rsidRDefault="00925FC7">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w:t>
      </w:r>
      <w:r>
        <w:rPr>
          <w:rFonts w:ascii="宋体" w:hAnsi="宋体" w:cs="宋体" w:hint="eastAsia"/>
          <w:b/>
          <w:kern w:val="0"/>
          <w:sz w:val="24"/>
          <w:szCs w:val="24"/>
        </w:rPr>
        <w:t>．投标有效期</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13.1 </w:t>
      </w:r>
      <w:r>
        <w:rPr>
          <w:rFonts w:ascii="宋体" w:hAnsi="宋体" w:cs="宋体" w:hint="eastAsia"/>
          <w:kern w:val="0"/>
          <w:sz w:val="24"/>
          <w:szCs w:val="24"/>
        </w:rPr>
        <w:t>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13.2 </w:t>
      </w:r>
      <w:r>
        <w:rPr>
          <w:rFonts w:ascii="宋体" w:hAnsi="宋体" w:cs="宋体" w:hint="eastAsia"/>
          <w:kern w:val="0"/>
          <w:sz w:val="24"/>
          <w:szCs w:val="24"/>
        </w:rPr>
        <w:t>投标有效期内投标人撤销投标文件的，招标人将不退还投标保证金。</w:t>
      </w:r>
    </w:p>
    <w:p w:rsidR="00D35D59" w:rsidRDefault="00925FC7">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 xml:space="preserve">13.3 </w:t>
      </w:r>
      <w:r>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w:t>
      </w:r>
      <w:r>
        <w:rPr>
          <w:rFonts w:ascii="宋体" w:hAnsi="宋体" w:cs="宋体" w:hint="eastAsia"/>
          <w:kern w:val="0"/>
          <w:sz w:val="24"/>
          <w:szCs w:val="24"/>
        </w:rPr>
        <w:t>金的有效期。在这种情况下，有关投标保证金的退还和没收的规定将在延长了的有效期内继续有效。同意延期的投标人在原投标有效期内应享之权利及应负之责任也相应延续。</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13.4 </w:t>
      </w:r>
      <w:r>
        <w:rPr>
          <w:rFonts w:ascii="宋体" w:hAnsi="宋体" w:cs="宋体" w:hint="eastAsia"/>
          <w:kern w:val="0"/>
          <w:sz w:val="24"/>
          <w:szCs w:val="24"/>
        </w:rPr>
        <w:t>中标人的投标文件作为项目合同的附件，其有效期至中标人全部合同义务履行完毕为止。</w:t>
      </w:r>
    </w:p>
    <w:p w:rsidR="00D35D59" w:rsidRDefault="00925FC7">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w:t>
      </w:r>
      <w:r>
        <w:rPr>
          <w:rFonts w:ascii="宋体" w:hAnsi="宋体" w:cs="宋体" w:hint="eastAsia"/>
          <w:b/>
          <w:kern w:val="0"/>
          <w:sz w:val="24"/>
          <w:szCs w:val="24"/>
        </w:rPr>
        <w:t>．投标文件构成</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14.1 </w:t>
      </w:r>
      <w:r>
        <w:rPr>
          <w:rFonts w:ascii="宋体" w:hAnsi="宋体" w:cs="宋体" w:hint="eastAsia"/>
          <w:kern w:val="0"/>
          <w:sz w:val="24"/>
          <w:szCs w:val="24"/>
        </w:rPr>
        <w:t>投标文件的构成应符合法律法规及招标文件的要求。</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14.2 </w:t>
      </w:r>
      <w:r>
        <w:rPr>
          <w:rFonts w:ascii="宋体" w:hAnsi="宋体" w:cs="宋体" w:hint="eastAsia"/>
          <w:kern w:val="0"/>
          <w:sz w:val="24"/>
          <w:szCs w:val="24"/>
        </w:rPr>
        <w:t>投标人应当按照招标文件的要求编制投标文件。投标文件应当对招标文件提出的要求和条件作出明确响应。</w:t>
      </w:r>
    </w:p>
    <w:p w:rsidR="00D35D59" w:rsidRDefault="00925FC7">
      <w:pPr>
        <w:spacing w:line="360" w:lineRule="auto"/>
        <w:contextualSpacing/>
        <w:rPr>
          <w:rFonts w:ascii="宋体" w:hAnsi="宋体" w:cs="宋体"/>
          <w:kern w:val="0"/>
          <w:sz w:val="24"/>
          <w:szCs w:val="24"/>
        </w:rPr>
      </w:pPr>
      <w:r>
        <w:rPr>
          <w:rFonts w:ascii="宋体" w:hAnsi="宋体" w:cs="宋体" w:hint="eastAsia"/>
          <w:kern w:val="0"/>
          <w:sz w:val="24"/>
          <w:szCs w:val="24"/>
        </w:rPr>
        <w:t xml:space="preserve">14.3 </w:t>
      </w:r>
      <w:r>
        <w:rPr>
          <w:rFonts w:ascii="宋体" w:hAnsi="宋体" w:cs="宋体" w:hint="eastAsia"/>
          <w:kern w:val="0"/>
          <w:sz w:val="24"/>
          <w:szCs w:val="24"/>
        </w:rPr>
        <w:t>投标文件由资格证明材料、符合性证明材料、其它材料等组成。</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14.4 </w:t>
      </w:r>
      <w:r>
        <w:rPr>
          <w:rFonts w:ascii="宋体" w:hAnsi="宋体" w:cs="宋体" w:hint="eastAsia"/>
          <w:kern w:val="0"/>
          <w:sz w:val="24"/>
          <w:szCs w:val="24"/>
        </w:rPr>
        <w:t>投标</w:t>
      </w:r>
      <w:r>
        <w:rPr>
          <w:rFonts w:ascii="宋体" w:hAnsi="宋体" w:cs="宋体" w:hint="eastAsia"/>
          <w:kern w:val="0"/>
          <w:sz w:val="24"/>
          <w:szCs w:val="24"/>
        </w:rPr>
        <w:t>人根据招标文件的规定和采购项目的实际情况，拟在中标后将中标项目的非主体、非关键性工作分包的，应当在投标文件中载明分包承担主体，分包承担主体应当具备相应资质条件且不得再次分包。</w:t>
      </w:r>
    </w:p>
    <w:p w:rsidR="00D35D59" w:rsidRDefault="00925FC7">
      <w:pPr>
        <w:tabs>
          <w:tab w:val="left" w:pos="7095"/>
        </w:tabs>
        <w:spacing w:line="360" w:lineRule="auto"/>
        <w:rPr>
          <w:rFonts w:hAnsi="宋体"/>
          <w:sz w:val="24"/>
          <w:szCs w:val="24"/>
        </w:rPr>
      </w:pPr>
      <w:r>
        <w:rPr>
          <w:rFonts w:ascii="宋体" w:hAnsi="宋体" w:cs="宋体" w:hint="eastAsia"/>
          <w:kern w:val="0"/>
          <w:sz w:val="24"/>
          <w:szCs w:val="24"/>
        </w:rPr>
        <w:t xml:space="preserve">14.5 </w:t>
      </w:r>
      <w:r>
        <w:rPr>
          <w:rFonts w:hAnsi="宋体" w:hint="eastAsia"/>
          <w:sz w:val="24"/>
          <w:szCs w:val="24"/>
        </w:rPr>
        <w:t>投标人登录许昌公共资源交易系统下载“许昌投标文件制作系统</w:t>
      </w:r>
      <w:r>
        <w:rPr>
          <w:rFonts w:hAnsi="宋体" w:hint="eastAsia"/>
          <w:sz w:val="24"/>
          <w:szCs w:val="24"/>
        </w:rPr>
        <w:t>SEARUN V1.0</w:t>
      </w:r>
      <w:r>
        <w:rPr>
          <w:rFonts w:hAnsi="宋体" w:hint="eastAsia"/>
          <w:sz w:val="24"/>
          <w:szCs w:val="24"/>
        </w:rPr>
        <w:t>”，按招标文件要求根据所投标段制作电子投标文件。</w:t>
      </w:r>
      <w:r>
        <w:rPr>
          <w:rFonts w:hAnsi="宋体" w:hint="eastAsia"/>
          <w:sz w:val="24"/>
          <w:szCs w:val="24"/>
        </w:rPr>
        <w:t xml:space="preserve"> </w:t>
      </w:r>
    </w:p>
    <w:p w:rsidR="00D35D59" w:rsidRDefault="00925FC7">
      <w:pPr>
        <w:tabs>
          <w:tab w:val="left" w:pos="7095"/>
        </w:tabs>
        <w:spacing w:line="360" w:lineRule="auto"/>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D35D59" w:rsidRDefault="00925FC7">
      <w:pPr>
        <w:autoSpaceDE w:val="0"/>
        <w:autoSpaceDN w:val="0"/>
        <w:spacing w:line="360" w:lineRule="auto"/>
        <w:contextualSpacing/>
        <w:rPr>
          <w:rFonts w:ascii="宋体" w:hAnsi="宋体" w:cs="宋体"/>
          <w:b/>
          <w:kern w:val="0"/>
          <w:sz w:val="24"/>
          <w:szCs w:val="24"/>
        </w:rPr>
      </w:pPr>
      <w:r>
        <w:rPr>
          <w:rFonts w:hAnsi="宋体" w:cs="宋体" w:hint="eastAsia"/>
          <w:sz w:val="24"/>
        </w:rPr>
        <w:lastRenderedPageBreak/>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D35D59" w:rsidRDefault="00925FC7">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w:t>
      </w:r>
      <w:r>
        <w:rPr>
          <w:rFonts w:ascii="宋体" w:hAnsi="宋体" w:cs="宋体" w:hint="eastAsia"/>
          <w:b/>
          <w:kern w:val="0"/>
          <w:sz w:val="24"/>
          <w:szCs w:val="24"/>
        </w:rPr>
        <w:t>投标文件格式</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15.1 </w:t>
      </w:r>
      <w:r>
        <w:rPr>
          <w:rFonts w:ascii="宋体" w:hAnsi="宋体"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w:t>
      </w:r>
      <w:r>
        <w:rPr>
          <w:rFonts w:ascii="宋体" w:hAnsi="宋体" w:cs="宋体" w:hint="eastAsia"/>
          <w:kern w:val="0"/>
          <w:sz w:val="24"/>
          <w:szCs w:val="24"/>
        </w:rPr>
        <w:t>/</w:t>
      </w:r>
      <w:r>
        <w:rPr>
          <w:rFonts w:ascii="宋体" w:hAnsi="宋体" w:cs="宋体" w:hint="eastAsia"/>
          <w:kern w:val="0"/>
          <w:sz w:val="24"/>
          <w:szCs w:val="24"/>
        </w:rPr>
        <w:t>副本、所投项目名称、项目编号、投标人名称、日期等字样。</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15.2 </w:t>
      </w:r>
      <w:r>
        <w:rPr>
          <w:rFonts w:ascii="宋体" w:hAnsi="宋体" w:cs="宋体" w:hint="eastAsia"/>
          <w:kern w:val="0"/>
          <w:sz w:val="24"/>
          <w:szCs w:val="24"/>
        </w:rPr>
        <w:t>投标人应按招标文件提供的格式编写投标文件。招标文</w:t>
      </w:r>
      <w:r>
        <w:rPr>
          <w:rFonts w:ascii="宋体" w:hAnsi="宋体" w:cs="宋体" w:hint="eastAsia"/>
          <w:kern w:val="0"/>
          <w:sz w:val="24"/>
          <w:szCs w:val="24"/>
        </w:rPr>
        <w:t>件未提供标准格式的投标人可自行拟定。</w:t>
      </w:r>
    </w:p>
    <w:p w:rsidR="00D35D59" w:rsidRDefault="00925FC7">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w:t>
      </w:r>
      <w:r>
        <w:rPr>
          <w:rFonts w:ascii="宋体" w:hAnsi="宋体" w:cs="宋体" w:hint="eastAsia"/>
          <w:kern w:val="0"/>
          <w:sz w:val="24"/>
          <w:szCs w:val="24"/>
        </w:rPr>
        <w:t xml:space="preserve"> </w:t>
      </w:r>
      <w:r>
        <w:rPr>
          <w:rFonts w:ascii="宋体" w:hAnsi="宋体" w:cs="宋体" w:hint="eastAsia"/>
          <w:b/>
          <w:kern w:val="0"/>
          <w:sz w:val="24"/>
          <w:szCs w:val="24"/>
        </w:rPr>
        <w:t>投标保证金</w:t>
      </w:r>
    </w:p>
    <w:p w:rsidR="00D35D59" w:rsidRDefault="00925FC7">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16.1</w:t>
      </w:r>
      <w:r>
        <w:rPr>
          <w:rFonts w:ascii="宋体" w:hAnsi="宋体" w:cs="宋体" w:hint="eastAsia"/>
          <w:b/>
          <w:kern w:val="0"/>
          <w:sz w:val="24"/>
          <w:szCs w:val="24"/>
        </w:rPr>
        <w:t>投标保证金的缴纳</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16.1 .1</w:t>
      </w:r>
      <w:r>
        <w:rPr>
          <w:rFonts w:ascii="宋体" w:hAnsi="宋体" w:cs="宋体" w:hint="eastAsia"/>
          <w:kern w:val="0"/>
          <w:sz w:val="24"/>
          <w:szCs w:val="24"/>
        </w:rPr>
        <w:t>投标人应按“投标人须知前附表”规定时间及金额提交投标保证金，并作为其投标的一部分。未按要求提交投标保证金的投标文件为无效投标。</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16.1.2 </w:t>
      </w:r>
      <w:r>
        <w:rPr>
          <w:rFonts w:ascii="宋体" w:hAnsi="宋体" w:cs="宋体" w:hint="eastAsia"/>
          <w:kern w:val="0"/>
          <w:sz w:val="24"/>
          <w:szCs w:val="24"/>
        </w:rPr>
        <w:t>投标保证金用于避免和减少本次招标由于投标人的行为而给采购人带来的损失。</w:t>
      </w:r>
    </w:p>
    <w:p w:rsidR="00D35D59" w:rsidRDefault="00925FC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w:t>
      </w:r>
      <w:r>
        <w:rPr>
          <w:rFonts w:ascii="宋体" w:hAnsi="宋体" w:cs="仿宋_GB2312" w:hint="eastAsia"/>
          <w:sz w:val="24"/>
          <w:szCs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仿宋_GB2312" w:hint="eastAsia"/>
          <w:sz w:val="24"/>
          <w:szCs w:val="24"/>
          <w:lang w:val="zh-CN"/>
        </w:rPr>
        <w:t xml:space="preserve"> </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4 </w:t>
      </w:r>
      <w:r>
        <w:rPr>
          <w:rFonts w:ascii="宋体" w:hAnsi="宋体"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5 </w:t>
      </w:r>
      <w:r>
        <w:rPr>
          <w:rFonts w:ascii="宋体" w:hAnsi="宋体" w:cs="仿宋_GB2312" w:hint="eastAsia"/>
          <w:sz w:val="24"/>
          <w:szCs w:val="24"/>
          <w:lang w:val="zh-CN"/>
        </w:rPr>
        <w:t>投标保证金缴纳方式：</w:t>
      </w:r>
    </w:p>
    <w:p w:rsidR="00D35D59" w:rsidRDefault="00925FC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5.1 </w:t>
      </w:r>
      <w:r>
        <w:rPr>
          <w:rFonts w:ascii="宋体" w:hAnsi="宋体" w:cs="仿宋_GB2312" w:hint="eastAsia"/>
          <w:sz w:val="24"/>
          <w:szCs w:val="24"/>
          <w:lang w:val="zh-CN"/>
        </w:rPr>
        <w:t>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7"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5.2 </w:t>
      </w:r>
      <w:r>
        <w:rPr>
          <w:rFonts w:ascii="宋体" w:hAnsi="宋体" w:cs="仿宋_GB2312" w:hint="eastAsia"/>
          <w:sz w:val="24"/>
          <w:szCs w:val="24"/>
          <w:lang w:val="zh-CN"/>
        </w:rPr>
        <w:t>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w:t>
      </w:r>
      <w:r>
        <w:rPr>
          <w:rFonts w:ascii="宋体" w:hAnsi="宋体" w:cs="仿宋_GB2312" w:hint="eastAsia"/>
          <w:sz w:val="24"/>
          <w:szCs w:val="24"/>
          <w:lang w:val="zh-CN"/>
        </w:rPr>
        <w:t>《保证金缴纳绑定操作指南》获取方法：登录许昌公共资源交易系统</w:t>
      </w:r>
      <w:r>
        <w:rPr>
          <w:rFonts w:ascii="宋体" w:hAnsi="宋体" w:cs="仿宋_GB2312" w:hint="eastAsia"/>
          <w:sz w:val="24"/>
          <w:szCs w:val="24"/>
          <w:lang w:val="zh-CN"/>
        </w:rPr>
        <w:t>-</w:t>
      </w:r>
      <w:r>
        <w:rPr>
          <w:rFonts w:ascii="宋体" w:hAnsi="宋体" w:cs="仿宋_GB2312" w:hint="eastAsia"/>
          <w:sz w:val="24"/>
          <w:szCs w:val="24"/>
          <w:lang w:val="zh-CN"/>
        </w:rPr>
        <w:t>组件</w:t>
      </w:r>
      <w:r>
        <w:rPr>
          <w:rFonts w:ascii="宋体" w:hAnsi="宋体" w:cs="仿宋_GB2312" w:hint="eastAsia"/>
          <w:sz w:val="24"/>
          <w:szCs w:val="24"/>
          <w:lang w:val="zh-CN"/>
        </w:rPr>
        <w:lastRenderedPageBreak/>
        <w:t>下载</w:t>
      </w:r>
      <w:r>
        <w:rPr>
          <w:rFonts w:ascii="宋体" w:hAnsi="宋体" w:cs="仿宋_GB2312" w:hint="eastAsia"/>
          <w:sz w:val="24"/>
          <w:szCs w:val="24"/>
          <w:lang w:val="zh-CN"/>
        </w:rPr>
        <w:t>-</w:t>
      </w:r>
      <w:r>
        <w:rPr>
          <w:rFonts w:ascii="宋体" w:hAnsi="宋体" w:cs="仿宋_GB2312" w:hint="eastAsia"/>
          <w:sz w:val="24"/>
          <w:szCs w:val="24"/>
          <w:lang w:val="zh-CN"/>
        </w:rPr>
        <w:t>《保证金缴纳绑定操作指南》。</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w:t>
      </w:r>
      <w:r>
        <w:rPr>
          <w:rFonts w:ascii="宋体" w:hAnsi="宋体" w:cs="仿宋_GB2312" w:hint="eastAsia"/>
          <w:sz w:val="24"/>
          <w:szCs w:val="24"/>
          <w:lang w:val="zh-CN"/>
        </w:rPr>
        <w:t>投标人要严格按照“保证金缴纳说明单”内容缴纳、成功绑定投标保证金，未绑定标段的投标保证金，视为未按时交纳。并将缴纳凭证“许昌市建安区公共资源交易中心保证金缴纳回执</w:t>
      </w:r>
      <w:r>
        <w:rPr>
          <w:rFonts w:ascii="宋体" w:hAnsi="宋体" w:cs="仿宋_GB2312" w:hint="eastAsia"/>
          <w:sz w:val="24"/>
          <w:szCs w:val="24"/>
          <w:lang w:val="zh-CN"/>
        </w:rPr>
        <w:t>”附于投标文件中，同时在开标现场提供一份“许昌市建安区公共资源交易中心保证金缴纳回执”以备查询。</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6 </w:t>
      </w:r>
      <w:r>
        <w:rPr>
          <w:rFonts w:ascii="宋体" w:hAnsi="宋体" w:cs="仿宋_GB2312" w:hint="eastAsia"/>
          <w:sz w:val="24"/>
          <w:szCs w:val="24"/>
          <w:lang w:val="zh-CN"/>
        </w:rPr>
        <w:t>每个投标人每个项目每个标段只有唯一缴纳账号，切勿重复缴纳或错误缴纳。</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7 </w:t>
      </w:r>
      <w:r>
        <w:rPr>
          <w:rFonts w:ascii="宋体" w:hAnsi="宋体"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16.1.8 </w:t>
      </w:r>
      <w:r>
        <w:rPr>
          <w:rFonts w:ascii="宋体" w:hAnsi="宋体" w:cs="仿宋_GB2312" w:hint="eastAsia"/>
          <w:sz w:val="24"/>
          <w:szCs w:val="24"/>
          <w:lang w:val="zh-CN"/>
        </w:rPr>
        <w:t>不同投标人的投标保证金不得从同一单位或者个人的账户转出。</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w:t>
      </w:r>
      <w:r>
        <w:rPr>
          <w:rFonts w:ascii="宋体" w:hAnsi="宋体" w:cs="仿宋_GB2312" w:hint="eastAsia"/>
          <w:sz w:val="24"/>
          <w:szCs w:val="24"/>
          <w:lang w:val="zh-CN"/>
        </w:rPr>
        <w:t>未按上述规定操作引起的无效投标，由投标人自行负责。</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16.1.10</w:t>
      </w:r>
      <w:r>
        <w:rPr>
          <w:rFonts w:ascii="宋体" w:hAnsi="宋体" w:cs="仿宋_GB2312" w:hint="eastAsia"/>
          <w:sz w:val="24"/>
          <w:szCs w:val="24"/>
        </w:rPr>
        <w:t xml:space="preserve"> </w:t>
      </w:r>
      <w:r>
        <w:rPr>
          <w:rFonts w:ascii="宋体" w:hAnsi="宋体" w:cs="仿宋_GB2312" w:hint="eastAsia"/>
          <w:sz w:val="24"/>
          <w:szCs w:val="24"/>
          <w:lang w:val="zh-CN"/>
        </w:rPr>
        <w:t>汇款凭证无需备注项目编号和项目名称。</w:t>
      </w:r>
    </w:p>
    <w:p w:rsidR="00D35D59" w:rsidRDefault="00925FC7">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 xml:space="preserve">16.2 </w:t>
      </w:r>
      <w:r>
        <w:rPr>
          <w:rFonts w:ascii="宋体" w:hAnsi="宋体" w:cs="宋体" w:hint="eastAsia"/>
          <w:b/>
          <w:kern w:val="0"/>
          <w:sz w:val="24"/>
          <w:szCs w:val="24"/>
        </w:rPr>
        <w:t>投标保证金的退还</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w:t>
      </w:r>
      <w:r>
        <w:rPr>
          <w:rFonts w:ascii="宋体" w:hAnsi="宋体" w:cs="仿宋_GB2312" w:hint="eastAsia"/>
          <w:sz w:val="24"/>
          <w:szCs w:val="24"/>
          <w:lang w:val="zh-CN"/>
        </w:rPr>
        <w:t>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w:t>
      </w:r>
      <w:r>
        <w:rPr>
          <w:rFonts w:ascii="宋体" w:hAnsi="宋体" w:cs="仿宋_GB2312" w:hint="eastAsia"/>
          <w:sz w:val="24"/>
          <w:szCs w:val="24"/>
          <w:lang w:val="zh-CN"/>
        </w:rPr>
        <w:t>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个工作日内退还中标人的投标保证金。（向业务三部提交合同原件及保证金退还申请表各一份）。</w:t>
      </w:r>
    </w:p>
    <w:p w:rsidR="00D35D59" w:rsidRDefault="00925FC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16.2.1.3 </w:t>
      </w:r>
      <w:r>
        <w:rPr>
          <w:rFonts w:ascii="宋体" w:hAnsi="宋体"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建安区公共资源交易中心四楼财务室办理退款手续。</w:t>
      </w:r>
    </w:p>
    <w:p w:rsidR="00D35D59" w:rsidRDefault="00925FC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16.2.1.4 </w:t>
      </w:r>
      <w:r>
        <w:rPr>
          <w:rFonts w:ascii="宋体" w:hAnsi="宋体" w:cs="仿宋_GB2312" w:hint="eastAsia"/>
          <w:sz w:val="24"/>
          <w:szCs w:val="24"/>
        </w:rPr>
        <w:t>因投标人自身原因无法及时退还投标保证金，滞留三年以上的，投标保证金上缴财政。</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w:t>
      </w:r>
      <w:r>
        <w:rPr>
          <w:rFonts w:ascii="宋体" w:hAnsi="宋体" w:cs="仿宋_GB2312" w:hint="eastAsia"/>
          <w:sz w:val="24"/>
          <w:szCs w:val="24"/>
          <w:lang w:val="zh-CN"/>
        </w:rPr>
        <w:t>有下列情形之一的，投标保证金不予退还</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D35D59" w:rsidRDefault="00925FC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2.2.3 </w:t>
      </w:r>
      <w:r>
        <w:rPr>
          <w:rFonts w:ascii="宋体" w:hAnsi="宋体" w:cs="仿宋_GB2312" w:hint="eastAsia"/>
          <w:sz w:val="24"/>
          <w:szCs w:val="24"/>
        </w:rPr>
        <w:t>除因不可抗力或招标文件认可的情形以外，中标人不与采购人签订合同的；</w:t>
      </w:r>
    </w:p>
    <w:p w:rsidR="00D35D59" w:rsidRDefault="00925FC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lastRenderedPageBreak/>
        <w:t xml:space="preserve">16.2.2.4 </w:t>
      </w:r>
      <w:r>
        <w:rPr>
          <w:rFonts w:ascii="宋体" w:hAnsi="宋体" w:cs="仿宋_GB2312" w:hint="eastAsia"/>
          <w:sz w:val="24"/>
          <w:szCs w:val="24"/>
        </w:rPr>
        <w:t>投标人与采购人、其他投标人或者采购代理机构恶意串通的；</w:t>
      </w:r>
    </w:p>
    <w:p w:rsidR="00D35D59" w:rsidRDefault="00925FC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16.2.2.5 </w:t>
      </w:r>
      <w:r>
        <w:rPr>
          <w:rFonts w:ascii="宋体" w:hAnsi="宋体" w:cs="仿宋_GB2312" w:hint="eastAsia"/>
          <w:sz w:val="24"/>
          <w:szCs w:val="24"/>
        </w:rPr>
        <w:t>法律法规及招标文件规定的其他情形。</w:t>
      </w:r>
    </w:p>
    <w:p w:rsidR="00D35D59" w:rsidRDefault="00925FC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16.3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宋体" w:hAnsi="宋体" w:cs="仿宋_GB2312" w:hint="eastAsia"/>
          <w:sz w:val="24"/>
          <w:szCs w:val="24"/>
          <w:lang w:val="zh-CN"/>
        </w:rPr>
        <w:t>2017</w:t>
      </w: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号）规定，进行调查、认定、记录，并予以公示公告。对涉嫌串通投标，经调查核实后，记录不良行为，移交有关部门进行查处，不予退还的保证金上缴国库。</w:t>
      </w:r>
    </w:p>
    <w:p w:rsidR="00D35D59" w:rsidRDefault="00D35D59">
      <w:pPr>
        <w:ind w:firstLineChars="650" w:firstLine="2340"/>
        <w:rPr>
          <w:rFonts w:ascii="方正小标宋简体" w:eastAsia="方正小标宋简体" w:hAnsi="宋体" w:cs="宋体"/>
          <w:sz w:val="36"/>
          <w:szCs w:val="36"/>
        </w:rPr>
      </w:pPr>
    </w:p>
    <w:p w:rsidR="00D35D59" w:rsidRDefault="00925FC7">
      <w:pPr>
        <w:ind w:firstLineChars="650" w:firstLine="2340"/>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35D5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35D59" w:rsidRDefault="00925FC7">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D35D59" w:rsidRDefault="00D35D59">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35D59" w:rsidRDefault="00925FC7">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D35D59" w:rsidRDefault="00925FC7">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w:t>
            </w:r>
            <w:r>
              <w:rPr>
                <w:rFonts w:ascii="仿宋_GB2312" w:eastAsia="仿宋_GB2312" w:hAnsi="新宋体" w:cs="新宋体" w:hint="eastAsia"/>
                <w:sz w:val="24"/>
              </w:rPr>
              <w:t xml:space="preserve">   </w:t>
            </w:r>
            <w:r>
              <w:rPr>
                <w:rFonts w:ascii="仿宋_GB2312" w:eastAsia="仿宋_GB2312" w:hAnsi="新宋体" w:cs="新宋体" w:hint="eastAsia"/>
                <w:sz w:val="24"/>
              </w:rPr>
              <w:t>否□</w:t>
            </w:r>
          </w:p>
        </w:tc>
      </w:tr>
      <w:tr w:rsidR="00D35D5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35D59" w:rsidRDefault="00925FC7">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35D59" w:rsidRDefault="00D35D59">
            <w:pPr>
              <w:spacing w:line="360" w:lineRule="exact"/>
              <w:jc w:val="center"/>
              <w:rPr>
                <w:rFonts w:ascii="仿宋_GB2312" w:eastAsia="仿宋_GB2312" w:hAnsi="华文中宋"/>
                <w:sz w:val="24"/>
              </w:rPr>
            </w:pPr>
          </w:p>
        </w:tc>
      </w:tr>
      <w:tr w:rsidR="00D35D5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35D59" w:rsidRDefault="00925FC7">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D35D59" w:rsidRDefault="00D35D59">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D35D59" w:rsidRDefault="00925FC7">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35D59" w:rsidRDefault="00D35D59">
            <w:pPr>
              <w:rPr>
                <w:rFonts w:ascii="仿宋_GB2312" w:eastAsia="仿宋_GB2312"/>
                <w:sz w:val="24"/>
              </w:rPr>
            </w:pPr>
          </w:p>
        </w:tc>
      </w:tr>
      <w:tr w:rsidR="00D35D59">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35D59" w:rsidRDefault="00925FC7">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35D59" w:rsidRDefault="00925FC7">
            <w:pPr>
              <w:spacing w:line="360" w:lineRule="exact"/>
              <w:rPr>
                <w:rFonts w:ascii="仿宋_GB2312" w:eastAsia="仿宋_GB2312"/>
                <w:sz w:val="24"/>
              </w:rPr>
            </w:pPr>
            <w:r>
              <w:rPr>
                <w:rFonts w:ascii="仿宋_GB2312" w:eastAsia="仿宋_GB2312" w:hAnsi="新宋体" w:cs="新宋体" w:hint="eastAsia"/>
                <w:sz w:val="24"/>
              </w:rPr>
              <w:t>大写：</w:t>
            </w:r>
            <w:r>
              <w:rPr>
                <w:rFonts w:ascii="仿宋_GB2312" w:eastAsia="仿宋_GB2312" w:hAnsi="新宋体" w:cs="新宋体" w:hint="eastAsia"/>
                <w:sz w:val="24"/>
              </w:rPr>
              <w:t xml:space="preserve">                                    </w:t>
            </w:r>
            <w:r>
              <w:rPr>
                <w:rFonts w:ascii="新宋体" w:eastAsia="仿宋_GB2312" w:hAnsi="新宋体" w:cs="新宋体" w:hint="eastAsia"/>
                <w:sz w:val="24"/>
              </w:rPr>
              <w:t>¥</w:t>
            </w:r>
          </w:p>
        </w:tc>
      </w:tr>
      <w:tr w:rsidR="00D35D59">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D35D59" w:rsidRDefault="00925FC7">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D35D59">
        <w:trPr>
          <w:trHeight w:val="1303"/>
        </w:trPr>
        <w:tc>
          <w:tcPr>
            <w:tcW w:w="9828" w:type="dxa"/>
            <w:gridSpan w:val="6"/>
            <w:tcBorders>
              <w:top w:val="single" w:sz="4" w:space="0" w:color="auto"/>
              <w:left w:val="single" w:sz="4" w:space="0" w:color="auto"/>
              <w:bottom w:val="single" w:sz="4" w:space="0" w:color="auto"/>
              <w:right w:val="single" w:sz="4" w:space="0" w:color="auto"/>
            </w:tcBorders>
          </w:tcPr>
          <w:p w:rsidR="00D35D59" w:rsidRDefault="00D35D59">
            <w:pPr>
              <w:wordWrap w:val="0"/>
              <w:jc w:val="right"/>
              <w:rPr>
                <w:rFonts w:ascii="仿宋_GB2312" w:eastAsia="仿宋_GB2312" w:hAnsi="新宋体" w:cs="新宋体"/>
                <w:sz w:val="24"/>
              </w:rPr>
            </w:pPr>
          </w:p>
          <w:p w:rsidR="00D35D59" w:rsidRDefault="00D35D59">
            <w:pPr>
              <w:ind w:right="480" w:firstLineChars="2450" w:firstLine="5880"/>
              <w:rPr>
                <w:rFonts w:ascii="仿宋_GB2312" w:eastAsia="仿宋_GB2312" w:hAnsi="新宋体" w:cs="新宋体"/>
                <w:sz w:val="24"/>
              </w:rPr>
            </w:pPr>
          </w:p>
          <w:p w:rsidR="00D35D59" w:rsidRDefault="00D35D59">
            <w:pPr>
              <w:ind w:right="480" w:firstLineChars="2450" w:firstLine="5880"/>
              <w:rPr>
                <w:rFonts w:ascii="仿宋_GB2312" w:eastAsia="仿宋_GB2312" w:hAnsi="新宋体" w:cs="新宋体"/>
                <w:sz w:val="24"/>
              </w:rPr>
            </w:pPr>
          </w:p>
          <w:p w:rsidR="00D35D59" w:rsidRDefault="00D35D59">
            <w:pPr>
              <w:ind w:right="480" w:firstLineChars="2450" w:firstLine="5880"/>
              <w:rPr>
                <w:rFonts w:ascii="仿宋_GB2312" w:eastAsia="仿宋_GB2312" w:hAnsi="新宋体" w:cs="新宋体"/>
                <w:sz w:val="24"/>
              </w:rPr>
            </w:pPr>
          </w:p>
          <w:p w:rsidR="00D35D59" w:rsidRDefault="00925FC7">
            <w:pPr>
              <w:ind w:right="480" w:firstLineChars="2450" w:firstLine="5880"/>
              <w:rPr>
                <w:rFonts w:ascii="仿宋_GB2312" w:eastAsia="仿宋_GB2312" w:hAnsi="华文中宋"/>
                <w:sz w:val="24"/>
              </w:rPr>
            </w:pPr>
            <w:r>
              <w:rPr>
                <w:rFonts w:ascii="仿宋_GB2312" w:eastAsia="仿宋_GB2312" w:hAnsi="新宋体" w:cs="新宋体" w:hint="eastAsia"/>
                <w:sz w:val="24"/>
              </w:rPr>
              <w:t>年</w:t>
            </w:r>
            <w:r>
              <w:rPr>
                <w:rFonts w:ascii="仿宋_GB2312" w:eastAsia="仿宋_GB2312" w:hAnsi="新宋体" w:cs="新宋体" w:hint="eastAsia"/>
                <w:sz w:val="24"/>
              </w:rPr>
              <w:t xml:space="preserve">   </w:t>
            </w:r>
            <w:r>
              <w:rPr>
                <w:rFonts w:ascii="仿宋_GB2312" w:eastAsia="仿宋_GB2312" w:hAnsi="新宋体" w:cs="新宋体" w:hint="eastAsia"/>
                <w:sz w:val="24"/>
              </w:rPr>
              <w:t>月</w:t>
            </w:r>
            <w:r>
              <w:rPr>
                <w:rFonts w:ascii="仿宋_GB2312" w:eastAsia="仿宋_GB2312" w:hAnsi="新宋体" w:cs="新宋体" w:hint="eastAsia"/>
                <w:sz w:val="24"/>
              </w:rPr>
              <w:t xml:space="preserve">   </w:t>
            </w:r>
            <w:r>
              <w:rPr>
                <w:rFonts w:ascii="仿宋_GB2312" w:eastAsia="仿宋_GB2312" w:hAnsi="新宋体" w:cs="新宋体" w:hint="eastAsia"/>
                <w:sz w:val="24"/>
              </w:rPr>
              <w:t>日</w:t>
            </w:r>
          </w:p>
        </w:tc>
      </w:tr>
    </w:tbl>
    <w:p w:rsidR="00D35D59" w:rsidRDefault="00D35D59">
      <w:pPr>
        <w:rPr>
          <w:rFonts w:ascii="仿宋_GB2312" w:eastAsia="仿宋_GB2312" w:hAnsi="宋体"/>
          <w:sz w:val="24"/>
        </w:rPr>
      </w:pPr>
    </w:p>
    <w:p w:rsidR="00D35D59" w:rsidRDefault="00925FC7">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D35D59" w:rsidRDefault="00D35D59">
      <w:pPr>
        <w:pStyle w:val="a6"/>
        <w:spacing w:line="560" w:lineRule="exact"/>
        <w:rPr>
          <w:rFonts w:ascii="方正小标宋简体" w:eastAsia="方正小标宋简体" w:hAnsi="仿宋" w:cs="宋体"/>
          <w:sz w:val="44"/>
          <w:szCs w:val="44"/>
        </w:rPr>
      </w:pPr>
    </w:p>
    <w:p w:rsidR="00D35D59" w:rsidRDefault="00D35D59">
      <w:pPr>
        <w:pStyle w:val="a6"/>
        <w:spacing w:line="560" w:lineRule="exact"/>
        <w:rPr>
          <w:rFonts w:ascii="方正小标宋简体" w:eastAsia="方正小标宋简体" w:hAnsi="仿宋" w:cs="宋体"/>
          <w:color w:val="000000"/>
          <w:sz w:val="44"/>
          <w:szCs w:val="44"/>
        </w:rPr>
      </w:pPr>
    </w:p>
    <w:p w:rsidR="00D35D59" w:rsidRDefault="00D35D59">
      <w:pPr>
        <w:pStyle w:val="a6"/>
        <w:spacing w:line="560" w:lineRule="exact"/>
        <w:rPr>
          <w:rFonts w:ascii="方正小标宋简体" w:eastAsia="方正小标宋简体" w:hAnsi="仿宋" w:cs="宋体"/>
          <w:color w:val="000000"/>
          <w:sz w:val="44"/>
          <w:szCs w:val="44"/>
        </w:rPr>
      </w:pPr>
    </w:p>
    <w:p w:rsidR="00D35D59" w:rsidRDefault="00D35D59">
      <w:pPr>
        <w:pStyle w:val="a6"/>
        <w:spacing w:line="560" w:lineRule="exact"/>
        <w:rPr>
          <w:rFonts w:ascii="方正小标宋简体" w:eastAsia="方正小标宋简体" w:hAnsi="仿宋" w:cs="宋体"/>
          <w:color w:val="000000"/>
          <w:sz w:val="44"/>
          <w:szCs w:val="44"/>
        </w:rPr>
      </w:pPr>
    </w:p>
    <w:p w:rsidR="00D35D59" w:rsidRDefault="00D35D59">
      <w:pPr>
        <w:pStyle w:val="a6"/>
        <w:spacing w:line="560" w:lineRule="exact"/>
        <w:rPr>
          <w:rFonts w:ascii="方正小标宋简体" w:eastAsia="方正小标宋简体" w:hAnsi="仿宋" w:cs="宋体"/>
          <w:color w:val="000000"/>
          <w:sz w:val="44"/>
          <w:szCs w:val="44"/>
        </w:rPr>
      </w:pPr>
    </w:p>
    <w:p w:rsidR="00D35D59" w:rsidRDefault="00925FC7">
      <w:pPr>
        <w:pStyle w:val="a6"/>
        <w:spacing w:line="560" w:lineRule="exact"/>
        <w:rPr>
          <w:rFonts w:asciiTheme="majorEastAsia" w:eastAsiaTheme="majorEastAsia" w:hAnsiTheme="majorEastAsia" w:cs="宋体"/>
          <w:color w:val="000000"/>
          <w:sz w:val="44"/>
          <w:szCs w:val="44"/>
        </w:rPr>
      </w:pPr>
      <w:r>
        <w:rPr>
          <w:rFonts w:asciiTheme="majorEastAsia" w:eastAsiaTheme="majorEastAsia" w:hAnsiTheme="majorEastAsia" w:cs="宋体"/>
          <w:color w:val="000000"/>
          <w:sz w:val="44"/>
          <w:szCs w:val="44"/>
        </w:rPr>
        <w:lastRenderedPageBreak/>
        <w:t>履约保证金</w:t>
      </w:r>
      <w:r>
        <w:rPr>
          <w:rFonts w:asciiTheme="majorEastAsia" w:eastAsiaTheme="majorEastAsia" w:hAnsiTheme="majorEastAsia" w:cs="宋体" w:hint="eastAsia"/>
          <w:color w:val="000000"/>
          <w:sz w:val="44"/>
          <w:szCs w:val="44"/>
        </w:rPr>
        <w:t>的相关规定</w:t>
      </w:r>
    </w:p>
    <w:p w:rsidR="00D35D59" w:rsidRDefault="00925FC7">
      <w:pPr>
        <w:widowControl/>
        <w:jc w:val="left"/>
        <w:rPr>
          <w:rFonts w:ascii="黑体" w:eastAsia="黑体" w:hAnsi="黑体" w:cs="宋体"/>
          <w:b/>
          <w:color w:val="000000"/>
          <w:sz w:val="30"/>
          <w:szCs w:val="30"/>
        </w:rPr>
      </w:pPr>
      <w:r>
        <w:rPr>
          <w:rFonts w:ascii="黑体" w:eastAsia="黑体" w:hAnsi="黑体" w:cs="宋体"/>
          <w:color w:val="000000"/>
          <w:sz w:val="30"/>
          <w:szCs w:val="30"/>
        </w:rPr>
        <w:t>一、履约保证金提交方式</w:t>
      </w:r>
      <w:r>
        <w:rPr>
          <w:rFonts w:ascii="黑体" w:eastAsia="黑体" w:hAnsi="黑体" w:cs="宋体" w:hint="eastAsia"/>
          <w:color w:val="000000"/>
          <w:sz w:val="30"/>
          <w:szCs w:val="30"/>
        </w:rPr>
        <w:t>及注意事项</w:t>
      </w:r>
      <w:r>
        <w:rPr>
          <w:rFonts w:ascii="仿宋" w:eastAsia="仿宋" w:hAnsi="仿宋" w:cs="宋体"/>
          <w:color w:val="000000"/>
          <w:sz w:val="30"/>
          <w:szCs w:val="30"/>
        </w:rPr>
        <w:br/>
        <w:t>1</w:t>
      </w:r>
      <w:r>
        <w:rPr>
          <w:rFonts w:ascii="仿宋" w:eastAsia="仿宋" w:hAnsi="仿宋" w:cs="宋体"/>
          <w:color w:val="000000"/>
          <w:sz w:val="30"/>
          <w:szCs w:val="30"/>
        </w:rPr>
        <w:t>、以网银、银行转账支票、银行电汇方式提交。</w:t>
      </w:r>
      <w:r>
        <w:rPr>
          <w:rFonts w:ascii="仿宋" w:eastAsia="仿宋" w:hAnsi="仿宋" w:cs="宋体"/>
          <w:color w:val="000000"/>
          <w:sz w:val="30"/>
          <w:szCs w:val="30"/>
        </w:rPr>
        <w:br/>
        <w:t>2</w:t>
      </w:r>
      <w:r>
        <w:rPr>
          <w:rFonts w:ascii="仿宋" w:eastAsia="仿宋" w:hAnsi="仿宋" w:cs="宋体"/>
          <w:color w:val="000000"/>
          <w:sz w:val="30"/>
          <w:szCs w:val="30"/>
        </w:rPr>
        <w:t>、现金支票和现金不得作为履约保证金提交方式。</w:t>
      </w:r>
      <w:r>
        <w:rPr>
          <w:rFonts w:ascii="仿宋" w:eastAsia="仿宋" w:hAnsi="仿宋" w:cs="宋体"/>
          <w:color w:val="000000"/>
          <w:sz w:val="30"/>
          <w:szCs w:val="30"/>
        </w:rPr>
        <w:br/>
      </w:r>
      <w:r>
        <w:rPr>
          <w:rFonts w:ascii="仿宋" w:eastAsia="仿宋" w:hAnsi="仿宋" w:cs="宋体"/>
          <w:color w:val="000000"/>
          <w:sz w:val="30"/>
          <w:szCs w:val="30"/>
        </w:rPr>
        <w:t>3</w:t>
      </w:r>
      <w:r>
        <w:rPr>
          <w:rFonts w:ascii="仿宋" w:eastAsia="仿宋" w:hAnsi="仿宋" w:cs="宋体"/>
          <w:color w:val="000000"/>
          <w:sz w:val="30"/>
          <w:szCs w:val="30"/>
        </w:rPr>
        <w:t>、中标人必须通过其公司账户按照规定的方式提交，其名称应与中标单位的名称一致</w:t>
      </w:r>
      <w:r>
        <w:rPr>
          <w:rFonts w:ascii="仿宋" w:eastAsia="仿宋" w:hAnsi="仿宋" w:cs="宋体" w:hint="eastAsia"/>
          <w:color w:val="000000"/>
          <w:sz w:val="30"/>
          <w:szCs w:val="30"/>
        </w:rPr>
        <w:t>。</w:t>
      </w:r>
      <w:r>
        <w:rPr>
          <w:rFonts w:ascii="仿宋" w:eastAsia="仿宋" w:hAnsi="仿宋" w:cs="宋体"/>
          <w:color w:val="000000"/>
          <w:sz w:val="30"/>
          <w:szCs w:val="30"/>
        </w:rPr>
        <w:br/>
      </w:r>
      <w:r>
        <w:rPr>
          <w:rFonts w:ascii="仿宋" w:eastAsia="仿宋" w:hAnsi="仿宋" w:cs="宋体" w:hint="eastAsia"/>
          <w:color w:val="000000"/>
          <w:sz w:val="30"/>
          <w:szCs w:val="30"/>
        </w:rPr>
        <w:t>4</w:t>
      </w:r>
      <w:r>
        <w:rPr>
          <w:rFonts w:ascii="仿宋" w:eastAsia="仿宋" w:hAnsi="仿宋" w:cs="宋体" w:hint="eastAsia"/>
          <w:color w:val="000000"/>
          <w:sz w:val="30"/>
          <w:szCs w:val="30"/>
        </w:rPr>
        <w:t>、中标人在缴纳履约保证金时，必须在附言、备注和用途栏注明</w:t>
      </w:r>
      <w:r>
        <w:rPr>
          <w:rFonts w:ascii="仿宋" w:eastAsia="仿宋" w:hAnsi="仿宋" w:cs="宋体" w:hint="eastAsia"/>
          <w:b/>
          <w:color w:val="000000"/>
          <w:sz w:val="30"/>
          <w:szCs w:val="30"/>
        </w:rPr>
        <w:t>“项目编号及标段”</w:t>
      </w:r>
      <w:r>
        <w:rPr>
          <w:rFonts w:ascii="仿宋" w:eastAsia="仿宋" w:hAnsi="仿宋" w:cs="宋体" w:hint="eastAsia"/>
          <w:color w:val="000000"/>
          <w:sz w:val="30"/>
          <w:szCs w:val="30"/>
        </w:rPr>
        <w:t>，否则可能造成延迟退还。</w:t>
      </w:r>
    </w:p>
    <w:p w:rsidR="00D35D59" w:rsidRDefault="00925FC7">
      <w:pPr>
        <w:widowControl/>
        <w:jc w:val="left"/>
        <w:rPr>
          <w:rFonts w:ascii="仿宋" w:eastAsia="仿宋" w:hAnsi="仿宋" w:cs="宋体"/>
          <w:color w:val="000000"/>
          <w:sz w:val="30"/>
          <w:szCs w:val="30"/>
        </w:rPr>
      </w:pPr>
      <w:r>
        <w:rPr>
          <w:rFonts w:ascii="黑体" w:eastAsia="黑体" w:hAnsi="黑体" w:cs="宋体"/>
          <w:color w:val="000000"/>
          <w:sz w:val="30"/>
          <w:szCs w:val="30"/>
        </w:rPr>
        <w:t>二、履约保证金提交比例和数额</w:t>
      </w:r>
      <w:r>
        <w:rPr>
          <w:rFonts w:ascii="仿宋" w:eastAsia="仿宋" w:hAnsi="仿宋" w:cs="宋体"/>
          <w:color w:val="000000"/>
          <w:sz w:val="30"/>
          <w:szCs w:val="30"/>
        </w:rPr>
        <w:br/>
      </w:r>
      <w:r>
        <w:rPr>
          <w:rFonts w:ascii="仿宋" w:eastAsia="仿宋" w:hAnsi="仿宋" w:cs="宋体"/>
          <w:color w:val="000000"/>
          <w:sz w:val="30"/>
          <w:szCs w:val="30"/>
        </w:rPr>
        <w:t>履约保证金数额不得超过中标合同金额的</w:t>
      </w:r>
      <w:r>
        <w:rPr>
          <w:rFonts w:ascii="仿宋" w:eastAsia="仿宋" w:hAnsi="仿宋" w:cs="宋体"/>
          <w:color w:val="000000"/>
          <w:sz w:val="30"/>
          <w:szCs w:val="30"/>
        </w:rPr>
        <w:t>10%</w:t>
      </w:r>
      <w:r>
        <w:rPr>
          <w:rFonts w:ascii="仿宋" w:eastAsia="仿宋" w:hAnsi="仿宋" w:cs="宋体"/>
          <w:color w:val="000000"/>
          <w:sz w:val="30"/>
          <w:szCs w:val="30"/>
        </w:rPr>
        <w:t>。</w:t>
      </w:r>
      <w:r>
        <w:rPr>
          <w:rFonts w:ascii="仿宋" w:eastAsia="仿宋" w:hAnsi="仿宋" w:cs="宋体"/>
          <w:color w:val="000000"/>
          <w:sz w:val="30"/>
          <w:szCs w:val="30"/>
        </w:rPr>
        <w:br/>
      </w:r>
      <w:r>
        <w:rPr>
          <w:rFonts w:ascii="黑体" w:eastAsia="黑体" w:hAnsi="黑体" w:cs="宋体"/>
          <w:color w:val="000000"/>
          <w:sz w:val="30"/>
          <w:szCs w:val="30"/>
        </w:rPr>
        <w:t>三、履约保证金的退还</w:t>
      </w:r>
      <w:r>
        <w:rPr>
          <w:rFonts w:ascii="仿宋" w:eastAsia="仿宋" w:hAnsi="仿宋" w:cs="宋体"/>
          <w:color w:val="000000"/>
          <w:sz w:val="30"/>
          <w:szCs w:val="30"/>
        </w:rPr>
        <w:br/>
        <w:t>1</w:t>
      </w:r>
      <w:r>
        <w:rPr>
          <w:rFonts w:ascii="仿宋" w:eastAsia="仿宋" w:hAnsi="仿宋" w:cs="宋体"/>
          <w:color w:val="000000"/>
          <w:sz w:val="30"/>
          <w:szCs w:val="30"/>
        </w:rPr>
        <w:t>、项目完工后，由招标人出具《履约保证金退还通知单》，中心财务凭《履约保证金退还通知单》在五个工作日内退还履约保证金及银行同期活期存款利息至中标人账户。</w:t>
      </w:r>
      <w:r>
        <w:rPr>
          <w:rFonts w:ascii="仿宋" w:eastAsia="仿宋" w:hAnsi="仿宋" w:cs="宋体"/>
          <w:color w:val="000000"/>
          <w:sz w:val="30"/>
          <w:szCs w:val="30"/>
        </w:rPr>
        <w:br/>
        <w:t>2</w:t>
      </w:r>
      <w:r>
        <w:rPr>
          <w:rFonts w:ascii="仿宋" w:eastAsia="仿宋" w:hAnsi="仿宋" w:cs="宋体"/>
          <w:color w:val="000000"/>
          <w:sz w:val="30"/>
          <w:szCs w:val="30"/>
        </w:rPr>
        <w:t>、中标人因发生质疑、投诉、举报或有关部门立案调查的，中心依据相关行政监督部门</w:t>
      </w:r>
      <w:r>
        <w:rPr>
          <w:rFonts w:ascii="仿宋" w:eastAsia="仿宋" w:hAnsi="仿宋" w:cs="宋体"/>
          <w:color w:val="000000"/>
          <w:sz w:val="30"/>
          <w:szCs w:val="30"/>
        </w:rPr>
        <w:t>的意见暂停退还或没收其履约保证金，待行政监督部门对相关情况处置后，按照有关规定办理。</w:t>
      </w:r>
    </w:p>
    <w:p w:rsidR="00D35D59" w:rsidRDefault="00D35D59">
      <w:pPr>
        <w:autoSpaceDE w:val="0"/>
        <w:autoSpaceDN w:val="0"/>
        <w:adjustRightInd w:val="0"/>
        <w:snapToGrid w:val="0"/>
        <w:spacing w:line="440" w:lineRule="exact"/>
        <w:outlineLvl w:val="0"/>
        <w:rPr>
          <w:rFonts w:ascii="仿宋" w:eastAsia="仿宋" w:hAnsi="仿宋" w:cs="宋体"/>
          <w:color w:val="000000"/>
          <w:sz w:val="30"/>
          <w:szCs w:val="30"/>
        </w:rPr>
      </w:pPr>
    </w:p>
    <w:p w:rsidR="00D35D59" w:rsidRDefault="00925FC7">
      <w:pPr>
        <w:jc w:val="center"/>
        <w:rPr>
          <w:rFonts w:ascii="宋体" w:hAnsi="宋体"/>
          <w:color w:val="000000"/>
          <w:sz w:val="36"/>
          <w:szCs w:val="36"/>
        </w:rPr>
      </w:pPr>
      <w:r>
        <w:rPr>
          <w:rFonts w:ascii="仿宋_GB2312" w:eastAsia="仿宋_GB2312" w:hAnsi="宋体" w:hint="eastAsia"/>
          <w:color w:val="000000"/>
          <w:sz w:val="36"/>
          <w:szCs w:val="36"/>
        </w:rPr>
        <w:br w:type="page"/>
      </w:r>
      <w:r>
        <w:rPr>
          <w:rFonts w:ascii="宋体" w:hAnsi="宋体" w:hint="eastAsia"/>
          <w:color w:val="000000"/>
          <w:sz w:val="36"/>
          <w:szCs w:val="36"/>
        </w:rPr>
        <w:lastRenderedPageBreak/>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35D59">
        <w:trPr>
          <w:trHeight w:hRule="exact" w:val="745"/>
        </w:trPr>
        <w:tc>
          <w:tcPr>
            <w:tcW w:w="2086" w:type="dxa"/>
            <w:vAlign w:val="center"/>
          </w:tcPr>
          <w:p w:rsidR="00D35D59" w:rsidRDefault="00925FC7">
            <w:pPr>
              <w:spacing w:line="360" w:lineRule="exact"/>
              <w:jc w:val="center"/>
              <w:rPr>
                <w:rFonts w:ascii="宋体" w:hAnsi="宋体"/>
                <w:color w:val="000000"/>
                <w:sz w:val="24"/>
              </w:rPr>
            </w:pPr>
            <w:r>
              <w:rPr>
                <w:rFonts w:ascii="宋体" w:hAnsi="宋体" w:hint="eastAsia"/>
                <w:color w:val="000000"/>
                <w:sz w:val="24"/>
              </w:rPr>
              <w:t>项目编号</w:t>
            </w:r>
          </w:p>
        </w:tc>
        <w:tc>
          <w:tcPr>
            <w:tcW w:w="4140" w:type="dxa"/>
            <w:gridSpan w:val="2"/>
            <w:vAlign w:val="center"/>
          </w:tcPr>
          <w:p w:rsidR="00D35D59" w:rsidRDefault="00D35D59">
            <w:pPr>
              <w:spacing w:line="360" w:lineRule="exact"/>
              <w:jc w:val="center"/>
              <w:rPr>
                <w:rFonts w:ascii="宋体" w:hAnsi="宋体"/>
                <w:color w:val="000000"/>
                <w:sz w:val="24"/>
              </w:rPr>
            </w:pPr>
          </w:p>
        </w:tc>
        <w:tc>
          <w:tcPr>
            <w:tcW w:w="1440" w:type="dxa"/>
            <w:gridSpan w:val="2"/>
            <w:vAlign w:val="center"/>
          </w:tcPr>
          <w:p w:rsidR="00D35D59" w:rsidRDefault="00925FC7">
            <w:pPr>
              <w:spacing w:line="360" w:lineRule="exact"/>
              <w:jc w:val="center"/>
              <w:rPr>
                <w:rFonts w:ascii="宋体" w:hAnsi="宋体"/>
                <w:color w:val="000000"/>
                <w:sz w:val="24"/>
              </w:rPr>
            </w:pPr>
            <w:r>
              <w:rPr>
                <w:rFonts w:ascii="宋体" w:hAnsi="宋体" w:hint="eastAsia"/>
                <w:color w:val="000000"/>
                <w:sz w:val="24"/>
              </w:rPr>
              <w:t>是否完工</w:t>
            </w:r>
          </w:p>
        </w:tc>
        <w:tc>
          <w:tcPr>
            <w:tcW w:w="2162" w:type="dxa"/>
            <w:vAlign w:val="center"/>
          </w:tcPr>
          <w:p w:rsidR="00D35D59" w:rsidRDefault="00925FC7">
            <w:pPr>
              <w:spacing w:line="360" w:lineRule="exact"/>
              <w:ind w:firstLineChars="100" w:firstLine="240"/>
              <w:rPr>
                <w:rFonts w:ascii="宋体" w:hAnsi="宋体"/>
                <w:color w:val="000000"/>
                <w:sz w:val="24"/>
              </w:rPr>
            </w:pPr>
            <w:r>
              <w:rPr>
                <w:rFonts w:ascii="宋体" w:hAnsi="宋体" w:hint="eastAsia"/>
                <w:color w:val="000000"/>
                <w:sz w:val="24"/>
              </w:rPr>
              <w:t>是□</w:t>
            </w:r>
            <w:r>
              <w:rPr>
                <w:rFonts w:ascii="宋体" w:hAnsi="宋体" w:hint="eastAsia"/>
                <w:color w:val="000000"/>
                <w:sz w:val="24"/>
              </w:rPr>
              <w:t xml:space="preserve">   </w:t>
            </w:r>
            <w:r>
              <w:rPr>
                <w:rFonts w:ascii="宋体" w:hAnsi="宋体" w:hint="eastAsia"/>
                <w:color w:val="000000"/>
                <w:sz w:val="24"/>
              </w:rPr>
              <w:t>否□</w:t>
            </w:r>
          </w:p>
        </w:tc>
      </w:tr>
      <w:tr w:rsidR="00D35D59">
        <w:trPr>
          <w:trHeight w:hRule="exact" w:val="567"/>
        </w:trPr>
        <w:tc>
          <w:tcPr>
            <w:tcW w:w="2086" w:type="dxa"/>
            <w:vAlign w:val="center"/>
          </w:tcPr>
          <w:p w:rsidR="00D35D59" w:rsidRDefault="00925FC7">
            <w:pPr>
              <w:spacing w:line="360" w:lineRule="exact"/>
              <w:jc w:val="center"/>
              <w:rPr>
                <w:rFonts w:ascii="宋体" w:hAnsi="宋体"/>
                <w:color w:val="000000"/>
                <w:sz w:val="24"/>
              </w:rPr>
            </w:pPr>
            <w:r>
              <w:rPr>
                <w:rFonts w:ascii="宋体" w:hAnsi="宋体" w:hint="eastAsia"/>
                <w:color w:val="000000"/>
                <w:sz w:val="24"/>
              </w:rPr>
              <w:t>中标企业名称</w:t>
            </w:r>
          </w:p>
        </w:tc>
        <w:tc>
          <w:tcPr>
            <w:tcW w:w="7742" w:type="dxa"/>
            <w:gridSpan w:val="5"/>
            <w:vAlign w:val="center"/>
          </w:tcPr>
          <w:p w:rsidR="00D35D59" w:rsidRDefault="00D35D59">
            <w:pPr>
              <w:spacing w:line="360" w:lineRule="exact"/>
              <w:jc w:val="center"/>
              <w:rPr>
                <w:rFonts w:ascii="宋体" w:hAnsi="宋体"/>
                <w:color w:val="000000"/>
                <w:sz w:val="24"/>
              </w:rPr>
            </w:pPr>
          </w:p>
        </w:tc>
      </w:tr>
      <w:tr w:rsidR="00D35D59">
        <w:trPr>
          <w:trHeight w:hRule="exact" w:val="689"/>
        </w:trPr>
        <w:tc>
          <w:tcPr>
            <w:tcW w:w="2086" w:type="dxa"/>
            <w:vAlign w:val="center"/>
          </w:tcPr>
          <w:p w:rsidR="00D35D59" w:rsidRDefault="00925FC7">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780" w:type="dxa"/>
            <w:vAlign w:val="center"/>
          </w:tcPr>
          <w:p w:rsidR="00D35D59" w:rsidRDefault="00D35D59">
            <w:pPr>
              <w:rPr>
                <w:rFonts w:ascii="宋体" w:hAnsi="宋体"/>
                <w:color w:val="000000"/>
                <w:sz w:val="24"/>
              </w:rPr>
            </w:pPr>
          </w:p>
        </w:tc>
        <w:tc>
          <w:tcPr>
            <w:tcW w:w="722" w:type="dxa"/>
            <w:gridSpan w:val="2"/>
            <w:vAlign w:val="center"/>
          </w:tcPr>
          <w:p w:rsidR="00D35D59" w:rsidRDefault="00925FC7">
            <w:pPr>
              <w:spacing w:line="360" w:lineRule="exact"/>
              <w:rPr>
                <w:rFonts w:ascii="宋体" w:hAnsi="宋体"/>
                <w:color w:val="000000"/>
                <w:sz w:val="24"/>
              </w:rPr>
            </w:pPr>
            <w:r>
              <w:rPr>
                <w:rFonts w:ascii="宋体" w:hAnsi="宋体" w:hint="eastAsia"/>
                <w:color w:val="000000"/>
                <w:sz w:val="24"/>
              </w:rPr>
              <w:t>账号</w:t>
            </w:r>
          </w:p>
        </w:tc>
        <w:tc>
          <w:tcPr>
            <w:tcW w:w="3240" w:type="dxa"/>
            <w:gridSpan w:val="2"/>
            <w:vAlign w:val="center"/>
          </w:tcPr>
          <w:p w:rsidR="00D35D59" w:rsidRDefault="00D35D59">
            <w:pPr>
              <w:rPr>
                <w:rFonts w:ascii="宋体" w:hAnsi="宋体"/>
                <w:color w:val="000000"/>
                <w:sz w:val="24"/>
              </w:rPr>
            </w:pPr>
          </w:p>
        </w:tc>
      </w:tr>
      <w:tr w:rsidR="00D35D59">
        <w:trPr>
          <w:trHeight w:hRule="exact" w:val="567"/>
        </w:trPr>
        <w:tc>
          <w:tcPr>
            <w:tcW w:w="2086" w:type="dxa"/>
            <w:tcBorders>
              <w:bottom w:val="single" w:sz="4" w:space="0" w:color="auto"/>
            </w:tcBorders>
            <w:vAlign w:val="center"/>
          </w:tcPr>
          <w:p w:rsidR="00D35D59" w:rsidRDefault="00925FC7">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742" w:type="dxa"/>
            <w:gridSpan w:val="5"/>
            <w:vAlign w:val="center"/>
          </w:tcPr>
          <w:p w:rsidR="00D35D59" w:rsidRDefault="00925FC7">
            <w:pPr>
              <w:spacing w:line="360" w:lineRule="exact"/>
              <w:rPr>
                <w:rFonts w:ascii="宋体" w:hAnsi="宋体"/>
                <w:color w:val="000000"/>
                <w:sz w:val="24"/>
              </w:rPr>
            </w:pPr>
            <w:r>
              <w:rPr>
                <w:rFonts w:ascii="宋体" w:hAnsi="宋体" w:hint="eastAsia"/>
                <w:color w:val="000000"/>
                <w:sz w:val="24"/>
              </w:rPr>
              <w:t>大写：</w:t>
            </w: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 xml:space="preserve">                                 </w:t>
            </w:r>
          </w:p>
        </w:tc>
      </w:tr>
      <w:tr w:rsidR="00D35D59">
        <w:trPr>
          <w:trHeight w:hRule="exact" w:val="567"/>
        </w:trPr>
        <w:tc>
          <w:tcPr>
            <w:tcW w:w="9828" w:type="dxa"/>
            <w:gridSpan w:val="6"/>
            <w:tcBorders>
              <w:top w:val="nil"/>
            </w:tcBorders>
            <w:vAlign w:val="center"/>
          </w:tcPr>
          <w:p w:rsidR="00D35D59" w:rsidRDefault="00925FC7">
            <w:pPr>
              <w:spacing w:line="360" w:lineRule="exact"/>
              <w:jc w:val="center"/>
              <w:rPr>
                <w:rFonts w:ascii="宋体" w:hAnsi="宋体"/>
                <w:color w:val="000000"/>
                <w:sz w:val="24"/>
              </w:rPr>
            </w:pPr>
            <w:r>
              <w:rPr>
                <w:rFonts w:ascii="宋体" w:hAnsi="宋体" w:hint="eastAsia"/>
                <w:color w:val="000000"/>
                <w:sz w:val="24"/>
              </w:rPr>
              <w:t>招标人（采购人）意见</w:t>
            </w:r>
          </w:p>
        </w:tc>
      </w:tr>
      <w:tr w:rsidR="00D35D59">
        <w:trPr>
          <w:trHeight w:val="1459"/>
        </w:trPr>
        <w:tc>
          <w:tcPr>
            <w:tcW w:w="9828" w:type="dxa"/>
            <w:gridSpan w:val="6"/>
          </w:tcPr>
          <w:p w:rsidR="00D35D59" w:rsidRDefault="00D35D59">
            <w:pPr>
              <w:jc w:val="center"/>
              <w:rPr>
                <w:rFonts w:ascii="宋体" w:hAnsi="宋体"/>
                <w:color w:val="000000"/>
                <w:sz w:val="24"/>
              </w:rPr>
            </w:pPr>
          </w:p>
          <w:p w:rsidR="00D35D59" w:rsidRDefault="00925FC7">
            <w:pPr>
              <w:jc w:val="center"/>
              <w:rPr>
                <w:rFonts w:ascii="宋体" w:hAnsi="宋体"/>
                <w:color w:val="000000"/>
                <w:sz w:val="24"/>
              </w:rPr>
            </w:pPr>
            <w:r>
              <w:rPr>
                <w:rFonts w:ascii="宋体" w:hAnsi="宋体" w:hint="eastAsia"/>
                <w:color w:val="000000"/>
                <w:sz w:val="24"/>
              </w:rPr>
              <w:t xml:space="preserve">                            </w:t>
            </w:r>
          </w:p>
          <w:p w:rsidR="00D35D59" w:rsidRDefault="00925FC7">
            <w:pPr>
              <w:ind w:firstLineChars="350" w:firstLine="840"/>
              <w:rPr>
                <w:rFonts w:ascii="宋体" w:hAnsi="宋体"/>
                <w:color w:val="000000"/>
                <w:sz w:val="24"/>
              </w:rPr>
            </w:pPr>
            <w:r>
              <w:rPr>
                <w:rFonts w:ascii="宋体" w:hAnsi="宋体" w:hint="eastAsia"/>
                <w:color w:val="000000"/>
                <w:sz w:val="24"/>
              </w:rPr>
              <w:t>主要负责人签字</w:t>
            </w: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 xml:space="preserve">                           </w:t>
            </w:r>
            <w:r>
              <w:rPr>
                <w:rFonts w:ascii="宋体" w:hAnsi="宋体" w:hint="eastAsia"/>
                <w:color w:val="000000"/>
                <w:sz w:val="24"/>
              </w:rPr>
              <w:t>盖</w:t>
            </w:r>
            <w:r>
              <w:rPr>
                <w:rFonts w:ascii="宋体" w:hAnsi="宋体" w:hint="eastAsia"/>
                <w:color w:val="000000"/>
                <w:sz w:val="24"/>
              </w:rPr>
              <w:t xml:space="preserve">  </w:t>
            </w:r>
            <w:r>
              <w:rPr>
                <w:rFonts w:ascii="宋体" w:hAnsi="宋体" w:hint="eastAsia"/>
                <w:color w:val="000000"/>
                <w:sz w:val="24"/>
              </w:rPr>
              <w:t>章：</w:t>
            </w:r>
          </w:p>
          <w:p w:rsidR="00D35D59" w:rsidRDefault="00D35D59">
            <w:pPr>
              <w:jc w:val="center"/>
              <w:rPr>
                <w:rFonts w:ascii="宋体" w:hAnsi="宋体"/>
                <w:color w:val="000000"/>
                <w:sz w:val="24"/>
              </w:rPr>
            </w:pPr>
          </w:p>
          <w:p w:rsidR="00D35D59" w:rsidRDefault="00925FC7">
            <w:pPr>
              <w:ind w:right="480" w:firstLineChars="2450" w:firstLine="5880"/>
              <w:rPr>
                <w:rFonts w:ascii="宋体" w:hAnsi="宋体"/>
                <w:color w:val="000000"/>
                <w:sz w:val="24"/>
              </w:rPr>
            </w:pP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bl>
    <w:p w:rsidR="00D35D59" w:rsidRDefault="00D35D59">
      <w:pPr>
        <w:pStyle w:val="a6"/>
        <w:spacing w:line="560" w:lineRule="exact"/>
        <w:rPr>
          <w:rFonts w:ascii="方正小标宋简体" w:eastAsia="方正小标宋简体" w:hAnsi="仿宋" w:cs="宋体"/>
          <w:sz w:val="44"/>
          <w:szCs w:val="44"/>
        </w:rPr>
      </w:pPr>
    </w:p>
    <w:p w:rsidR="00D35D59" w:rsidRDefault="00D35D59">
      <w:pPr>
        <w:pStyle w:val="a6"/>
        <w:spacing w:line="560" w:lineRule="exact"/>
        <w:rPr>
          <w:rFonts w:ascii="方正小标宋简体" w:eastAsia="方正小标宋简体" w:hAnsi="仿宋" w:cs="宋体"/>
          <w:sz w:val="44"/>
          <w:szCs w:val="44"/>
        </w:rPr>
      </w:pPr>
    </w:p>
    <w:p w:rsidR="00D35D59" w:rsidRDefault="00D35D59">
      <w:pPr>
        <w:pStyle w:val="a6"/>
        <w:spacing w:line="560" w:lineRule="exact"/>
        <w:jc w:val="center"/>
        <w:rPr>
          <w:rFonts w:ascii="方正小标宋简体" w:eastAsia="方正小标宋简体" w:hAnsi="仿宋" w:cs="宋体"/>
          <w:sz w:val="44"/>
          <w:szCs w:val="44"/>
        </w:rPr>
      </w:pPr>
    </w:p>
    <w:p w:rsidR="00D35D59" w:rsidRDefault="00D35D59">
      <w:pPr>
        <w:tabs>
          <w:tab w:val="left" w:pos="1260"/>
        </w:tabs>
        <w:autoSpaceDE w:val="0"/>
        <w:autoSpaceDN w:val="0"/>
        <w:spacing w:line="360" w:lineRule="auto"/>
        <w:contextualSpacing/>
        <w:rPr>
          <w:rFonts w:ascii="宋体" w:hAnsi="宋体" w:cs="仿宋_GB2312"/>
          <w:b/>
          <w:sz w:val="24"/>
          <w:szCs w:val="24"/>
          <w:lang w:val="zh-CN"/>
        </w:rPr>
      </w:pPr>
    </w:p>
    <w:p w:rsidR="00D35D59" w:rsidRDefault="00D35D59">
      <w:pPr>
        <w:tabs>
          <w:tab w:val="left" w:pos="1260"/>
        </w:tabs>
        <w:autoSpaceDE w:val="0"/>
        <w:autoSpaceDN w:val="0"/>
        <w:spacing w:line="360" w:lineRule="auto"/>
        <w:contextualSpacing/>
        <w:rPr>
          <w:rFonts w:ascii="宋体" w:hAnsi="宋体" w:cs="仿宋_GB2312"/>
          <w:b/>
          <w:sz w:val="24"/>
          <w:szCs w:val="24"/>
          <w:lang w:val="zh-CN"/>
        </w:rPr>
      </w:pPr>
    </w:p>
    <w:p w:rsidR="00D35D59" w:rsidRDefault="00D35D59">
      <w:pPr>
        <w:tabs>
          <w:tab w:val="left" w:pos="1260"/>
        </w:tabs>
        <w:autoSpaceDE w:val="0"/>
        <w:autoSpaceDN w:val="0"/>
        <w:spacing w:line="360" w:lineRule="auto"/>
        <w:contextualSpacing/>
        <w:rPr>
          <w:rFonts w:ascii="宋体" w:hAnsi="宋体" w:cs="仿宋_GB2312"/>
          <w:b/>
          <w:sz w:val="24"/>
          <w:szCs w:val="24"/>
          <w:lang w:val="zh-CN"/>
        </w:rPr>
      </w:pPr>
    </w:p>
    <w:p w:rsidR="00D35D59" w:rsidRDefault="00D35D59">
      <w:pPr>
        <w:tabs>
          <w:tab w:val="left" w:pos="1260"/>
        </w:tabs>
        <w:autoSpaceDE w:val="0"/>
        <w:autoSpaceDN w:val="0"/>
        <w:spacing w:line="360" w:lineRule="auto"/>
        <w:contextualSpacing/>
        <w:rPr>
          <w:rFonts w:ascii="宋体" w:hAnsi="宋体" w:cs="仿宋_GB2312"/>
          <w:b/>
          <w:sz w:val="24"/>
          <w:szCs w:val="24"/>
          <w:lang w:val="zh-CN"/>
        </w:rPr>
      </w:pPr>
    </w:p>
    <w:p w:rsidR="00D35D59" w:rsidRDefault="00D35D59">
      <w:pPr>
        <w:tabs>
          <w:tab w:val="left" w:pos="1260"/>
        </w:tabs>
        <w:autoSpaceDE w:val="0"/>
        <w:autoSpaceDN w:val="0"/>
        <w:spacing w:line="360" w:lineRule="auto"/>
        <w:contextualSpacing/>
        <w:rPr>
          <w:rFonts w:ascii="宋体" w:hAnsi="宋体" w:cs="仿宋_GB2312"/>
          <w:b/>
          <w:sz w:val="24"/>
          <w:szCs w:val="24"/>
          <w:lang w:val="zh-CN"/>
        </w:rPr>
      </w:pPr>
    </w:p>
    <w:p w:rsidR="00D35D59" w:rsidRDefault="00D35D59">
      <w:pPr>
        <w:tabs>
          <w:tab w:val="left" w:pos="1260"/>
        </w:tabs>
        <w:autoSpaceDE w:val="0"/>
        <w:autoSpaceDN w:val="0"/>
        <w:spacing w:line="360" w:lineRule="auto"/>
        <w:contextualSpacing/>
        <w:rPr>
          <w:rFonts w:ascii="宋体" w:hAnsi="宋体" w:cs="仿宋_GB2312"/>
          <w:b/>
          <w:sz w:val="24"/>
          <w:szCs w:val="24"/>
          <w:lang w:val="zh-CN"/>
        </w:rPr>
      </w:pPr>
    </w:p>
    <w:p w:rsidR="00D35D59" w:rsidRDefault="00D35D59">
      <w:pPr>
        <w:tabs>
          <w:tab w:val="left" w:pos="1260"/>
        </w:tabs>
        <w:autoSpaceDE w:val="0"/>
        <w:autoSpaceDN w:val="0"/>
        <w:spacing w:line="360" w:lineRule="auto"/>
        <w:contextualSpacing/>
        <w:rPr>
          <w:rFonts w:ascii="宋体" w:hAnsi="宋体" w:cs="仿宋_GB2312"/>
          <w:b/>
          <w:sz w:val="24"/>
          <w:szCs w:val="24"/>
          <w:lang w:val="zh-CN"/>
        </w:rPr>
      </w:pPr>
    </w:p>
    <w:p w:rsidR="00D35D59" w:rsidRDefault="00D35D59">
      <w:pPr>
        <w:tabs>
          <w:tab w:val="left" w:pos="1260"/>
        </w:tabs>
        <w:autoSpaceDE w:val="0"/>
        <w:autoSpaceDN w:val="0"/>
        <w:spacing w:line="360" w:lineRule="auto"/>
        <w:contextualSpacing/>
        <w:rPr>
          <w:rFonts w:ascii="宋体" w:hAnsi="宋体" w:cs="仿宋_GB2312"/>
          <w:b/>
          <w:sz w:val="24"/>
          <w:szCs w:val="24"/>
          <w:lang w:val="zh-CN"/>
        </w:rPr>
      </w:pPr>
    </w:p>
    <w:p w:rsidR="00D35D59" w:rsidRDefault="00D35D59">
      <w:pPr>
        <w:tabs>
          <w:tab w:val="left" w:pos="1260"/>
        </w:tabs>
        <w:autoSpaceDE w:val="0"/>
        <w:autoSpaceDN w:val="0"/>
        <w:spacing w:line="360" w:lineRule="auto"/>
        <w:contextualSpacing/>
        <w:rPr>
          <w:rFonts w:ascii="宋体" w:hAnsi="宋体" w:cs="仿宋_GB2312"/>
          <w:b/>
          <w:sz w:val="24"/>
          <w:szCs w:val="24"/>
          <w:lang w:val="zh-CN"/>
        </w:rPr>
      </w:pPr>
    </w:p>
    <w:p w:rsidR="00D35D59" w:rsidRDefault="00D35D59">
      <w:pPr>
        <w:tabs>
          <w:tab w:val="left" w:pos="1260"/>
        </w:tabs>
        <w:autoSpaceDE w:val="0"/>
        <w:autoSpaceDN w:val="0"/>
        <w:spacing w:line="360" w:lineRule="auto"/>
        <w:contextualSpacing/>
        <w:rPr>
          <w:rFonts w:ascii="宋体" w:hAnsi="宋体" w:cs="仿宋_GB2312"/>
          <w:b/>
          <w:sz w:val="24"/>
          <w:szCs w:val="24"/>
          <w:lang w:val="zh-CN"/>
        </w:rPr>
      </w:pPr>
    </w:p>
    <w:p w:rsidR="00D35D59" w:rsidRDefault="00D35D59">
      <w:pPr>
        <w:tabs>
          <w:tab w:val="left" w:pos="1260"/>
        </w:tabs>
        <w:autoSpaceDE w:val="0"/>
        <w:autoSpaceDN w:val="0"/>
        <w:spacing w:line="360" w:lineRule="auto"/>
        <w:contextualSpacing/>
        <w:rPr>
          <w:rFonts w:ascii="宋体" w:hAnsi="宋体" w:cs="仿宋_GB2312"/>
          <w:b/>
          <w:sz w:val="24"/>
          <w:szCs w:val="24"/>
          <w:lang w:val="zh-CN"/>
        </w:rPr>
      </w:pPr>
    </w:p>
    <w:p w:rsidR="00D35D59" w:rsidRDefault="00D35D59">
      <w:pPr>
        <w:tabs>
          <w:tab w:val="left" w:pos="1260"/>
        </w:tabs>
        <w:autoSpaceDE w:val="0"/>
        <w:autoSpaceDN w:val="0"/>
        <w:spacing w:line="360" w:lineRule="auto"/>
        <w:contextualSpacing/>
        <w:rPr>
          <w:rFonts w:ascii="宋体" w:hAnsi="宋体" w:cs="仿宋_GB2312"/>
          <w:b/>
          <w:sz w:val="24"/>
          <w:szCs w:val="24"/>
          <w:lang w:val="zh-CN"/>
        </w:rPr>
      </w:pPr>
    </w:p>
    <w:p w:rsidR="00D35D59" w:rsidRDefault="00925FC7">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lastRenderedPageBreak/>
        <w:t>1</w:t>
      </w:r>
      <w:r>
        <w:rPr>
          <w:rFonts w:ascii="宋体" w:hAnsi="宋体" w:cs="仿宋_GB2312" w:hint="eastAsia"/>
          <w:b/>
          <w:sz w:val="24"/>
          <w:szCs w:val="24"/>
        </w:rPr>
        <w:t>7</w:t>
      </w:r>
      <w:r>
        <w:rPr>
          <w:rFonts w:ascii="宋体" w:hAnsi="宋体" w:cs="仿宋_GB2312" w:hint="eastAsia"/>
          <w:b/>
          <w:sz w:val="24"/>
          <w:szCs w:val="24"/>
          <w:lang w:val="zh-CN"/>
        </w:rPr>
        <w:t xml:space="preserve">. </w:t>
      </w:r>
      <w:r>
        <w:rPr>
          <w:rFonts w:ascii="宋体" w:hAnsi="宋体" w:cs="仿宋_GB2312" w:hint="eastAsia"/>
          <w:b/>
          <w:sz w:val="24"/>
          <w:szCs w:val="24"/>
          <w:lang w:val="zh-CN"/>
        </w:rPr>
        <w:t>投标文件的数量和签署盖章</w:t>
      </w:r>
    </w:p>
    <w:p w:rsidR="00D35D59" w:rsidRDefault="00925FC7">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 xml:space="preserve">.1 </w:t>
      </w:r>
      <w:r>
        <w:rPr>
          <w:rFonts w:ascii="宋体" w:hAnsi="宋体" w:cs="仿宋_GB2312" w:hint="eastAsia"/>
          <w:sz w:val="24"/>
          <w:szCs w:val="24"/>
          <w:lang w:val="zh-CN"/>
        </w:rPr>
        <w:t>投标人应提交投标文件份数见投标人须知前附表。</w:t>
      </w:r>
    </w:p>
    <w:p w:rsidR="00D35D59" w:rsidRDefault="00925FC7">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纸质投标文件正本和副本投标文件封面上应清楚标明</w:t>
      </w:r>
      <w:r>
        <w:rPr>
          <w:rFonts w:ascii="宋体" w:hAnsi="宋体" w:cs="仿宋_GB2312"/>
          <w:sz w:val="24"/>
          <w:szCs w:val="24"/>
          <w:lang w:val="zh-CN"/>
        </w:rPr>
        <w:t>“</w:t>
      </w:r>
      <w:r>
        <w:rPr>
          <w:rFonts w:ascii="宋体" w:hAnsi="宋体" w:cs="仿宋_GB2312" w:hint="eastAsia"/>
          <w:sz w:val="24"/>
          <w:szCs w:val="24"/>
          <w:lang w:val="zh-CN"/>
        </w:rPr>
        <w:t>正本</w:t>
      </w:r>
      <w:r>
        <w:rPr>
          <w:rFonts w:ascii="宋体" w:hAnsi="宋体" w:cs="仿宋_GB2312"/>
          <w:sz w:val="24"/>
          <w:szCs w:val="24"/>
          <w:lang w:val="zh-CN"/>
        </w:rPr>
        <w:t>”</w:t>
      </w:r>
      <w:r>
        <w:rPr>
          <w:rFonts w:ascii="宋体" w:hAnsi="宋体" w:cs="仿宋_GB2312" w:hint="eastAsia"/>
          <w:sz w:val="24"/>
          <w:szCs w:val="24"/>
          <w:lang w:val="zh-CN"/>
        </w:rPr>
        <w:t>或</w:t>
      </w:r>
      <w:r>
        <w:rPr>
          <w:rFonts w:ascii="宋体" w:hAnsi="宋体" w:cs="仿宋_GB2312"/>
          <w:sz w:val="24"/>
          <w:szCs w:val="24"/>
          <w:lang w:val="zh-CN"/>
        </w:rPr>
        <w:t>“</w:t>
      </w:r>
      <w:r>
        <w:rPr>
          <w:rFonts w:ascii="宋体" w:hAnsi="宋体" w:cs="仿宋_GB2312" w:hint="eastAsia"/>
          <w:sz w:val="24"/>
          <w:szCs w:val="24"/>
          <w:lang w:val="zh-CN"/>
        </w:rPr>
        <w:t>副本</w:t>
      </w:r>
      <w:r>
        <w:rPr>
          <w:rFonts w:ascii="宋体" w:hAnsi="宋体" w:cs="仿宋_GB2312"/>
          <w:sz w:val="24"/>
          <w:szCs w:val="24"/>
          <w:lang w:val="zh-CN"/>
        </w:rPr>
        <w:t>”</w:t>
      </w:r>
      <w:r>
        <w:rPr>
          <w:rFonts w:ascii="宋体" w:hAnsi="宋体" w:cs="仿宋_GB2312" w:hint="eastAsia"/>
          <w:sz w:val="24"/>
          <w:szCs w:val="24"/>
          <w:lang w:val="zh-CN"/>
        </w:rPr>
        <w:t>字样；一旦正本和副本内容不一致时，以正本为准。投标文件的正本及所有副本的封面均须由投标人加盖投标人公章。</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 xml:space="preserve">.2 </w:t>
      </w:r>
      <w:r>
        <w:rPr>
          <w:rFonts w:ascii="宋体" w:hAnsi="宋体" w:cs="仿宋_GB2312" w:hint="eastAsia"/>
          <w:sz w:val="24"/>
          <w:szCs w:val="24"/>
          <w:lang w:val="zh-CN"/>
        </w:rPr>
        <w:t>纸质投标文件副本，所有资料都可以是投标文件的正本复印而成。</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 xml:space="preserve">.3 </w:t>
      </w:r>
      <w:r>
        <w:rPr>
          <w:rFonts w:ascii="宋体" w:hAnsi="宋体" w:cs="仿宋_GB2312" w:hint="eastAsia"/>
          <w:sz w:val="24"/>
          <w:szCs w:val="24"/>
          <w:lang w:val="zh-CN"/>
        </w:rPr>
        <w:t>纸质投标文件正本均须打印并由法定代表人或经过法定代表人正式授权的投标人代表在正本上规定处签字（有特殊要求的按要求执行）。</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17.4 </w:t>
      </w:r>
      <w:r>
        <w:rPr>
          <w:rFonts w:ascii="宋体" w:hAnsi="宋体" w:hint="eastAsia"/>
          <w:bCs/>
          <w:sz w:val="24"/>
          <w:szCs w:val="24"/>
        </w:rPr>
        <w:t>除投标人对错处做必要修改外，投标文件不得行间插字、涂改或增删。如有修改错漏处，</w:t>
      </w:r>
      <w:r>
        <w:rPr>
          <w:rFonts w:ascii="宋体" w:hAnsi="宋体" w:cs="仿宋_GB2312" w:hint="eastAsia"/>
          <w:sz w:val="24"/>
          <w:szCs w:val="24"/>
          <w:lang w:val="zh-CN"/>
        </w:rPr>
        <w:t>必须由法定代表人或经其正式授权的代表</w:t>
      </w:r>
      <w:r>
        <w:rPr>
          <w:rFonts w:ascii="宋体" w:hAnsi="宋体" w:hint="eastAsia"/>
          <w:bCs/>
          <w:sz w:val="24"/>
          <w:szCs w:val="24"/>
        </w:rPr>
        <w:t>签字并加盖投标人公章</w:t>
      </w:r>
      <w:r>
        <w:rPr>
          <w:rFonts w:ascii="宋体" w:hAnsi="宋体" w:cs="仿宋_GB2312" w:hint="eastAsia"/>
          <w:sz w:val="24"/>
          <w:szCs w:val="24"/>
          <w:lang w:val="zh-CN"/>
        </w:rPr>
        <w:t>。</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 xml:space="preserve">.5 </w:t>
      </w:r>
      <w:r>
        <w:rPr>
          <w:rFonts w:ascii="宋体" w:hAnsi="宋体" w:cs="仿宋_GB2312" w:hint="eastAsia"/>
          <w:sz w:val="24"/>
          <w:szCs w:val="24"/>
          <w:lang w:val="zh-CN"/>
        </w:rPr>
        <w:t>在招标文件中已明示需盖章及签名之处，投标文件正本均须加盖投标人公章，并经投标人法定代表人或其授权代表签名。</w:t>
      </w:r>
      <w:r>
        <w:rPr>
          <w:rFonts w:ascii="新宋体" w:eastAsia="新宋体" w:hAnsi="新宋体" w:hint="eastAsia"/>
          <w:sz w:val="24"/>
        </w:rPr>
        <w:t>电子投标文件按招标文件要求加盖电子印章和法人电子印章。</w:t>
      </w:r>
    </w:p>
    <w:p w:rsidR="00D35D59" w:rsidRDefault="00D35D59">
      <w:pPr>
        <w:tabs>
          <w:tab w:val="left" w:pos="1260"/>
        </w:tabs>
        <w:autoSpaceDE w:val="0"/>
        <w:autoSpaceDN w:val="0"/>
        <w:spacing w:line="360" w:lineRule="auto"/>
        <w:contextualSpacing/>
        <w:rPr>
          <w:rFonts w:ascii="宋体" w:hAnsi="宋体" w:cs="仿宋_GB2312"/>
          <w:sz w:val="24"/>
          <w:szCs w:val="24"/>
          <w:lang w:val="zh-CN"/>
        </w:rPr>
      </w:pPr>
    </w:p>
    <w:p w:rsidR="00D35D59" w:rsidRDefault="00925FC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D35D59" w:rsidRDefault="00925FC7">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18</w:t>
      </w:r>
      <w:r>
        <w:rPr>
          <w:rFonts w:ascii="宋体" w:hAnsi="宋体" w:cs="仿宋_GB2312" w:hint="eastAsia"/>
          <w:b/>
          <w:sz w:val="24"/>
          <w:szCs w:val="24"/>
          <w:lang w:val="zh-CN"/>
        </w:rPr>
        <w:t>.</w:t>
      </w:r>
      <w:r>
        <w:rPr>
          <w:rFonts w:ascii="宋体" w:hAnsi="宋体" w:cs="仿宋_GB2312" w:hint="eastAsia"/>
          <w:b/>
          <w:sz w:val="24"/>
          <w:szCs w:val="24"/>
          <w:lang w:val="zh-CN"/>
        </w:rPr>
        <w:t>投标文件的密封</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18</w:t>
      </w:r>
      <w:r>
        <w:rPr>
          <w:rFonts w:ascii="宋体" w:hAnsi="宋体" w:cs="仿宋_GB2312" w:hint="eastAsia"/>
          <w:sz w:val="24"/>
          <w:szCs w:val="24"/>
          <w:lang w:val="zh-CN"/>
        </w:rPr>
        <w:t xml:space="preserve">.1 </w:t>
      </w:r>
      <w:r>
        <w:rPr>
          <w:rFonts w:ascii="宋体" w:hAnsi="宋体" w:cs="仿宋_GB2312" w:hint="eastAsia"/>
          <w:sz w:val="24"/>
          <w:szCs w:val="24"/>
          <w:lang w:val="zh-CN"/>
        </w:rPr>
        <w:t>投标人应将纸质投标文件“正本”、“</w:t>
      </w:r>
      <w:r>
        <w:rPr>
          <w:rFonts w:ascii="宋体" w:hAnsi="宋体" w:cs="仿宋_GB2312" w:hint="eastAsia"/>
          <w:sz w:val="24"/>
          <w:szCs w:val="24"/>
          <w:lang w:val="zh-CN"/>
        </w:rPr>
        <w:t xml:space="preserve"> </w:t>
      </w:r>
      <w:r>
        <w:rPr>
          <w:rFonts w:ascii="宋体" w:hAnsi="宋体"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18</w:t>
      </w:r>
      <w:r>
        <w:rPr>
          <w:rFonts w:ascii="宋体" w:hAnsi="宋体" w:cs="仿宋_GB2312" w:hint="eastAsia"/>
          <w:sz w:val="24"/>
          <w:szCs w:val="24"/>
          <w:lang w:val="zh-CN"/>
        </w:rPr>
        <w:t xml:space="preserve">.2 </w:t>
      </w:r>
      <w:r>
        <w:rPr>
          <w:rFonts w:ascii="宋体" w:hAnsi="宋体" w:cs="仿宋_GB2312" w:hint="eastAsia"/>
          <w:sz w:val="24"/>
          <w:szCs w:val="24"/>
          <w:lang w:val="zh-CN"/>
        </w:rPr>
        <w:t>投标文件如果未按规定密封，招标人将拒绝接收。</w:t>
      </w:r>
    </w:p>
    <w:p w:rsidR="00D35D59" w:rsidRDefault="00925FC7">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．投标截止时间</w:t>
      </w:r>
    </w:p>
    <w:p w:rsidR="00D35D59" w:rsidRDefault="00925FC7">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19</w:t>
      </w:r>
      <w:r>
        <w:rPr>
          <w:rFonts w:ascii="宋体" w:hAnsi="宋体" w:cs="仿宋_GB2312" w:hint="eastAsia"/>
          <w:sz w:val="24"/>
          <w:szCs w:val="24"/>
          <w:lang w:val="zh-CN"/>
        </w:rPr>
        <w:t>．</w:t>
      </w:r>
      <w:r>
        <w:rPr>
          <w:rFonts w:ascii="宋体" w:hAnsi="宋体" w:cs="仿宋_GB2312" w:hint="eastAsia"/>
          <w:sz w:val="24"/>
          <w:szCs w:val="24"/>
          <w:lang w:val="zh-CN"/>
        </w:rPr>
        <w:t xml:space="preserve">1 </w:t>
      </w:r>
      <w:r>
        <w:rPr>
          <w:rFonts w:ascii="宋体" w:hAnsi="宋体" w:cs="仿宋_GB2312" w:hint="eastAsia"/>
          <w:sz w:val="24"/>
          <w:szCs w:val="24"/>
          <w:lang w:val="zh-CN"/>
        </w:rPr>
        <w:t>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D35D59" w:rsidRDefault="00925FC7">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 xml:space="preserve">19.2 </w:t>
      </w:r>
      <w:r>
        <w:rPr>
          <w:rFonts w:ascii="宋体" w:hAnsi="宋体" w:hint="eastAsia"/>
          <w:bCs/>
          <w:sz w:val="24"/>
          <w:szCs w:val="24"/>
        </w:rPr>
        <w:t>招标人收到投标文件后，应当如实记载投标文件的送达时间和密封情况，签收保存，并向投标人出具签收回执。任何单位和个人不得在开标前开启投标文件。</w:t>
      </w:r>
    </w:p>
    <w:p w:rsidR="00D35D59" w:rsidRDefault="00925FC7">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1</w:t>
      </w:r>
      <w:r>
        <w:rPr>
          <w:rFonts w:ascii="宋体" w:hAnsi="宋体" w:cs="仿宋_GB2312" w:hint="eastAsia"/>
          <w:sz w:val="24"/>
          <w:szCs w:val="24"/>
        </w:rPr>
        <w:t>9</w:t>
      </w:r>
      <w:r>
        <w:rPr>
          <w:rFonts w:ascii="宋体" w:hAnsi="宋体" w:cs="仿宋_GB2312" w:hint="eastAsia"/>
          <w:sz w:val="24"/>
          <w:szCs w:val="24"/>
          <w:lang w:val="zh-CN"/>
        </w:rPr>
        <w:t xml:space="preserve">.3 </w:t>
      </w:r>
      <w:r>
        <w:rPr>
          <w:rFonts w:ascii="宋体" w:hAnsi="宋体" w:hint="eastAsia"/>
          <w:bCs/>
          <w:sz w:val="24"/>
          <w:szCs w:val="24"/>
        </w:rPr>
        <w:t>招标人可以按本须知第</w:t>
      </w:r>
      <w:r>
        <w:rPr>
          <w:rFonts w:ascii="宋体" w:hAnsi="宋体" w:hint="eastAsia"/>
          <w:bCs/>
          <w:sz w:val="24"/>
          <w:szCs w:val="24"/>
        </w:rPr>
        <w:t>10</w:t>
      </w:r>
      <w:r>
        <w:rPr>
          <w:rFonts w:ascii="宋体" w:hAnsi="宋体" w:hint="eastAsia"/>
          <w:bCs/>
          <w:sz w:val="24"/>
          <w:szCs w:val="24"/>
        </w:rPr>
        <w:t>条规定，</w:t>
      </w:r>
      <w:r>
        <w:rPr>
          <w:rFonts w:ascii="宋体" w:hAnsi="宋体" w:hint="eastAsia"/>
          <w:bCs/>
          <w:sz w:val="24"/>
          <w:szCs w:val="24"/>
        </w:rPr>
        <w:t>通过修改招标文件自行决定酌情延长投标截止期。在此情况下，招标人和投标人受投标截止期制约的所有权利和义务均应延长至新的截止日期和时间。投标人按招标人修改通知规定的时间递交投标文件。</w:t>
      </w:r>
    </w:p>
    <w:p w:rsidR="00D35D59" w:rsidRDefault="00925FC7">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lastRenderedPageBreak/>
        <w:t>20</w:t>
      </w:r>
      <w:r>
        <w:rPr>
          <w:rFonts w:ascii="宋体" w:hAnsi="宋体" w:cs="仿宋_GB2312" w:hint="eastAsia"/>
          <w:b/>
          <w:sz w:val="24"/>
          <w:szCs w:val="24"/>
          <w:lang w:val="zh-CN"/>
        </w:rPr>
        <w:t xml:space="preserve">. </w:t>
      </w:r>
      <w:r>
        <w:rPr>
          <w:rFonts w:ascii="宋体" w:hAnsi="宋体" w:cs="仿宋_GB2312" w:hint="eastAsia"/>
          <w:b/>
          <w:sz w:val="24"/>
          <w:szCs w:val="24"/>
          <w:lang w:val="zh-CN"/>
        </w:rPr>
        <w:t>迟交的投标文件</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w:t>
      </w:r>
      <w:r>
        <w:rPr>
          <w:rFonts w:ascii="宋体" w:hAnsi="宋体" w:cs="仿宋_GB2312" w:hint="eastAsia"/>
          <w:sz w:val="24"/>
          <w:szCs w:val="24"/>
          <w:lang w:val="zh-CN"/>
        </w:rPr>
        <w:t>/</w:t>
      </w:r>
      <w:r>
        <w:rPr>
          <w:rFonts w:ascii="宋体" w:hAnsi="宋体" w:cs="仿宋_GB2312" w:hint="eastAsia"/>
          <w:sz w:val="24"/>
          <w:szCs w:val="24"/>
          <w:lang w:val="zh-CN"/>
        </w:rPr>
        <w:t>上传的投标文件，招标人将拒绝接收。</w:t>
      </w:r>
    </w:p>
    <w:p w:rsidR="00D35D59" w:rsidRDefault="00925FC7">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1</w:t>
      </w:r>
      <w:r>
        <w:rPr>
          <w:rFonts w:ascii="宋体" w:hAnsi="宋体" w:cs="仿宋_GB2312" w:hint="eastAsia"/>
          <w:b/>
          <w:sz w:val="24"/>
          <w:szCs w:val="24"/>
          <w:lang w:val="zh-CN"/>
        </w:rPr>
        <w:t xml:space="preserve">. </w:t>
      </w:r>
      <w:r>
        <w:rPr>
          <w:rFonts w:ascii="宋体" w:hAnsi="宋体" w:cs="仿宋_GB2312" w:hint="eastAsia"/>
          <w:b/>
          <w:sz w:val="24"/>
          <w:szCs w:val="24"/>
          <w:lang w:val="zh-CN"/>
        </w:rPr>
        <w:t>投标文件的修改和撤回</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 xml:space="preserve">.1 </w:t>
      </w:r>
      <w:r>
        <w:rPr>
          <w:rFonts w:ascii="宋体" w:hAnsi="宋体" w:cs="仿宋_GB2312" w:hint="eastAsia"/>
          <w:sz w:val="24"/>
          <w:szCs w:val="24"/>
          <w:lang w:val="zh-CN"/>
        </w:rPr>
        <w:t>投标人在投标截止时间前，对所递交的纸质投标文件进行补充、修改或者撤回的，须书面通知招标人。</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w:t>
      </w:r>
      <w:r>
        <w:rPr>
          <w:rFonts w:hAnsi="宋体" w:cs="宋体" w:hint="eastAsia"/>
          <w:sz w:val="24"/>
        </w:rPr>
        <w:t>标文件提交回执单”的，视为撤回投标文件。</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 xml:space="preserve">.3 </w:t>
      </w:r>
      <w:r>
        <w:rPr>
          <w:rFonts w:ascii="宋体" w:hAnsi="宋体" w:cs="仿宋_GB2312" w:hint="eastAsia"/>
          <w:sz w:val="24"/>
          <w:szCs w:val="24"/>
          <w:lang w:val="zh-CN"/>
        </w:rPr>
        <w:t>投标人在递交投标文件后，可以撤回其投标，但投标人必须在规定的投标截止时间前以书面形式告知招标人。</w:t>
      </w:r>
    </w:p>
    <w:p w:rsidR="00D35D59" w:rsidRDefault="00925FC7">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D35D59" w:rsidRDefault="00925FC7">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22</w:t>
      </w:r>
      <w:r>
        <w:rPr>
          <w:rFonts w:ascii="宋体" w:hAnsi="宋体"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D35D59" w:rsidRDefault="00D35D59">
      <w:pPr>
        <w:autoSpaceDE w:val="0"/>
        <w:autoSpaceDN w:val="0"/>
        <w:spacing w:line="360" w:lineRule="auto"/>
        <w:contextualSpacing/>
        <w:rPr>
          <w:rFonts w:ascii="宋体" w:hAnsi="宋体" w:cs="宋体"/>
          <w:kern w:val="0"/>
          <w:sz w:val="24"/>
          <w:szCs w:val="24"/>
        </w:rPr>
      </w:pPr>
    </w:p>
    <w:p w:rsidR="00D35D59" w:rsidRDefault="00925FC7">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D35D59" w:rsidRDefault="00925FC7">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3</w:t>
      </w:r>
      <w:r>
        <w:rPr>
          <w:rFonts w:ascii="宋体" w:hAnsi="宋体" w:cs="仿宋_GB2312" w:hint="eastAsia"/>
          <w:b/>
          <w:sz w:val="24"/>
          <w:szCs w:val="24"/>
          <w:lang w:val="zh-CN"/>
        </w:rPr>
        <w:t xml:space="preserve">. </w:t>
      </w:r>
      <w:r>
        <w:rPr>
          <w:rFonts w:ascii="宋体" w:hAnsi="宋体" w:cs="仿宋_GB2312" w:hint="eastAsia"/>
          <w:b/>
          <w:sz w:val="24"/>
          <w:szCs w:val="24"/>
          <w:lang w:val="zh-CN"/>
        </w:rPr>
        <w:t>开标</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 xml:space="preserve">.1 </w:t>
      </w:r>
      <w:r>
        <w:rPr>
          <w:rFonts w:ascii="宋体" w:hAnsi="宋体" w:cs="仿宋_GB2312" w:hint="eastAsia"/>
          <w:sz w:val="24"/>
          <w:szCs w:val="24"/>
          <w:lang w:val="zh-CN"/>
        </w:rPr>
        <w:t>招标人将按招标文件规定的时间和地点组织公开开标。开标由招标人主持；</w:t>
      </w:r>
      <w:r>
        <w:rPr>
          <w:rFonts w:ascii="宋体" w:hAnsi="宋体" w:cs="仿宋_GB2312" w:hint="eastAsia"/>
          <w:b/>
          <w:sz w:val="24"/>
          <w:szCs w:val="24"/>
          <w:lang w:val="zh-CN"/>
        </w:rPr>
        <w:t>投标人授权代表须持有效的授权委托书原件及身份证原件到达开标现场，</w:t>
      </w:r>
      <w:r>
        <w:rPr>
          <w:rFonts w:ascii="宋体" w:hAnsi="宋体" w:cs="仿宋_GB2312" w:hint="eastAsia"/>
          <w:sz w:val="24"/>
          <w:szCs w:val="24"/>
          <w:lang w:val="zh-CN"/>
        </w:rPr>
        <w:t>在“供应商签到表”上签字并递交响应文件；评标委员会成员不得参加开标活动。</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 xml:space="preserve">.2 </w:t>
      </w:r>
      <w:r>
        <w:rPr>
          <w:rFonts w:ascii="宋体" w:hAnsi="宋体" w:cs="仿宋_GB2312" w:hint="eastAsia"/>
          <w:sz w:val="24"/>
          <w:szCs w:val="24"/>
          <w:lang w:val="zh-CN"/>
        </w:rPr>
        <w:t>招标人应当对开标、评标现场活动进行全程录音录像。录音录像应当清晰可辨，音像资料作为采购文件一并存档。</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23.3 </w:t>
      </w:r>
      <w:r>
        <w:rPr>
          <w:rFonts w:ascii="宋体" w:hAnsi="宋体" w:cs="仿宋_GB2312" w:hint="eastAsia"/>
          <w:sz w:val="24"/>
          <w:szCs w:val="24"/>
          <w:lang w:val="zh-CN"/>
        </w:rPr>
        <w:t>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w:t>
      </w:r>
      <w:r>
        <w:rPr>
          <w:rFonts w:ascii="宋体" w:hAnsi="宋体" w:cs="仿宋_GB2312" w:hint="eastAsia"/>
          <w:sz w:val="24"/>
          <w:szCs w:val="24"/>
          <w:lang w:val="zh-CN"/>
        </w:rPr>
        <w:t>回投标的通知（如有的话）和招标文件规定的需要宣布的其他内容。</w:t>
      </w:r>
    </w:p>
    <w:p w:rsidR="00D35D59" w:rsidRDefault="00925FC7">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 xml:space="preserve">23.3.1 </w:t>
      </w:r>
      <w:r>
        <w:rPr>
          <w:rFonts w:ascii="宋体" w:hAnsi="宋体" w:cs="仿宋_GB2312" w:hint="eastAsia"/>
          <w:sz w:val="24"/>
          <w:szCs w:val="24"/>
          <w:lang w:val="zh-CN"/>
        </w:rPr>
        <w:t>电子投标文件的解密</w:t>
      </w:r>
    </w:p>
    <w:p w:rsidR="00D35D59" w:rsidRDefault="00925FC7">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D35D59" w:rsidRDefault="00925FC7">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）投标人解密：投标人使用本单位</w:t>
      </w:r>
      <w:r>
        <w:rPr>
          <w:rFonts w:ascii="宋体" w:hAnsi="宋体" w:cs="仿宋_GB2312" w:hint="eastAsia"/>
          <w:sz w:val="24"/>
          <w:szCs w:val="24"/>
          <w:lang w:val="zh-CN"/>
        </w:rPr>
        <w:t>CA</w:t>
      </w:r>
      <w:r>
        <w:rPr>
          <w:rFonts w:ascii="宋体" w:hAnsi="宋体" w:cs="仿宋_GB2312" w:hint="eastAsia"/>
          <w:sz w:val="24"/>
          <w:szCs w:val="24"/>
          <w:lang w:val="zh-CN"/>
        </w:rPr>
        <w:t>数字证书远程或现场进行解密。需开标现场使用一体机进行解密的，请在代理机构引导下进行。</w:t>
      </w:r>
    </w:p>
    <w:p w:rsidR="00D35D59" w:rsidRDefault="00925FC7">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2</w:t>
      </w:r>
      <w:r>
        <w:rPr>
          <w:rFonts w:ascii="宋体" w:hAnsi="宋体" w:cs="仿宋_GB2312" w:hint="eastAsia"/>
          <w:sz w:val="24"/>
          <w:szCs w:val="24"/>
          <w:lang w:val="zh-CN"/>
        </w:rPr>
        <w:t>）代理机构解密：代理机构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w:t>
      </w:r>
      <w:r>
        <w:rPr>
          <w:rFonts w:ascii="宋体" w:hAnsi="宋体" w:cs="仿宋_GB2312" w:hint="eastAsia"/>
          <w:sz w:val="24"/>
          <w:szCs w:val="24"/>
          <w:lang w:val="zh-CN"/>
        </w:rPr>
        <w:t>CA</w:t>
      </w:r>
      <w:r>
        <w:rPr>
          <w:rFonts w:ascii="宋体" w:hAnsi="宋体" w:cs="仿宋_GB2312" w:hint="eastAsia"/>
          <w:sz w:val="24"/>
          <w:szCs w:val="24"/>
          <w:lang w:val="zh-CN"/>
        </w:rPr>
        <w:t>数字证书进行再次解密。</w:t>
      </w:r>
    </w:p>
    <w:p w:rsidR="00D35D59" w:rsidRDefault="00925FC7">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 xml:space="preserve">23.3.2 </w:t>
      </w:r>
      <w:r>
        <w:rPr>
          <w:rFonts w:ascii="宋体" w:hAnsi="宋体" w:cs="仿宋_GB2312" w:hint="eastAsia"/>
          <w:sz w:val="24"/>
          <w:szCs w:val="24"/>
          <w:lang w:val="zh-CN"/>
        </w:rPr>
        <w:t>电子投标文件解密异常情况处理</w:t>
      </w:r>
    </w:p>
    <w:p w:rsidR="00D35D59" w:rsidRDefault="00925FC7">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w:t>
      </w:r>
      <w:r>
        <w:rPr>
          <w:rFonts w:ascii="宋体" w:hAnsi="宋体" w:cs="仿宋_GB2312" w:hint="eastAsia"/>
          <w:sz w:val="24"/>
          <w:szCs w:val="24"/>
          <w:lang w:val="zh-CN"/>
        </w:rPr>
        <w:t>方式进行。</w:t>
      </w:r>
    </w:p>
    <w:p w:rsidR="00D35D59" w:rsidRDefault="00925FC7">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2</w:t>
      </w:r>
      <w:r>
        <w:rPr>
          <w:rFonts w:ascii="宋体" w:hAnsi="宋体"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 xml:space="preserve">.4 </w:t>
      </w:r>
      <w:r>
        <w:rPr>
          <w:rFonts w:ascii="宋体" w:hAnsi="宋体" w:cs="仿宋_GB2312" w:hint="eastAsia"/>
          <w:sz w:val="24"/>
          <w:szCs w:val="24"/>
          <w:lang w:val="zh-CN"/>
        </w:rPr>
        <w:t>投标人不足</w:t>
      </w:r>
      <w:r>
        <w:rPr>
          <w:rFonts w:ascii="宋体" w:hAnsi="宋体" w:cs="仿宋_GB2312" w:hint="eastAsia"/>
          <w:sz w:val="24"/>
          <w:szCs w:val="24"/>
          <w:lang w:val="zh-CN"/>
        </w:rPr>
        <w:t>3</w:t>
      </w:r>
      <w:r>
        <w:rPr>
          <w:rFonts w:ascii="宋体" w:hAnsi="宋体" w:cs="仿宋_GB2312" w:hint="eastAsia"/>
          <w:sz w:val="24"/>
          <w:szCs w:val="24"/>
          <w:lang w:val="zh-CN"/>
        </w:rPr>
        <w:t>家的，不得开标。</w:t>
      </w:r>
    </w:p>
    <w:p w:rsidR="00D35D59" w:rsidRDefault="00925FC7">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w:t>
      </w:r>
      <w:r>
        <w:rPr>
          <w:rFonts w:ascii="宋体" w:hAnsi="宋体" w:hint="eastAsia"/>
          <w:bCs/>
          <w:sz w:val="24"/>
          <w:szCs w:val="24"/>
        </w:rPr>
        <w:t>5</w:t>
      </w:r>
      <w:r>
        <w:rPr>
          <w:rFonts w:ascii="宋体" w:hAnsi="宋体" w:hint="eastAsia"/>
          <w:bCs/>
          <w:sz w:val="24"/>
          <w:szCs w:val="24"/>
        </w:rPr>
        <w:t>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23.6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 xml:space="preserve">.7 </w:t>
      </w:r>
      <w:r>
        <w:rPr>
          <w:rFonts w:ascii="宋体" w:hAnsi="宋体" w:cs="仿宋_GB2312" w:hint="eastAsia"/>
          <w:sz w:val="24"/>
          <w:szCs w:val="24"/>
          <w:lang w:val="zh-CN"/>
        </w:rPr>
        <w:t>投标人未参加开标的，视同认可开标结果。</w:t>
      </w:r>
    </w:p>
    <w:p w:rsidR="00D35D59" w:rsidRDefault="00925FC7">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xml:space="preserve">. </w:t>
      </w:r>
      <w:r>
        <w:rPr>
          <w:rFonts w:ascii="宋体" w:hAnsi="宋体" w:cs="仿宋_GB2312" w:hint="eastAsia"/>
          <w:b/>
          <w:sz w:val="24"/>
          <w:szCs w:val="24"/>
          <w:lang w:val="zh-CN"/>
        </w:rPr>
        <w:t>资格审查</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w:t>
      </w:r>
      <w:r>
        <w:rPr>
          <w:rFonts w:ascii="宋体" w:hAnsi="宋体" w:cs="仿宋_GB2312" w:hint="eastAsia"/>
          <w:sz w:val="24"/>
          <w:szCs w:val="24"/>
          <w:lang w:val="zh-CN"/>
        </w:rPr>
        <w:t>3</w:t>
      </w:r>
      <w:r>
        <w:rPr>
          <w:rFonts w:ascii="宋体" w:hAnsi="宋体" w:cs="仿宋_GB2312" w:hint="eastAsia"/>
          <w:sz w:val="24"/>
          <w:szCs w:val="24"/>
          <w:lang w:val="zh-CN"/>
        </w:rPr>
        <w:t>家的，不得评标。</w:t>
      </w:r>
    </w:p>
    <w:p w:rsidR="00D35D59" w:rsidRDefault="00925FC7">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w:t>
      </w:r>
      <w:r>
        <w:rPr>
          <w:rFonts w:ascii="宋体" w:hAnsi="宋体" w:cs="仿宋_GB2312" w:hint="eastAsia"/>
          <w:b/>
          <w:sz w:val="24"/>
          <w:szCs w:val="24"/>
          <w:lang w:val="zh-CN"/>
        </w:rPr>
        <w:t>评标委员会的组成</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w:t>
      </w:r>
      <w:r>
        <w:rPr>
          <w:rFonts w:ascii="宋体" w:hAnsi="宋体" w:cs="仿宋_GB2312" w:hint="eastAsia"/>
          <w:sz w:val="24"/>
          <w:szCs w:val="24"/>
          <w:lang w:val="zh-CN"/>
        </w:rPr>
        <w:t xml:space="preserve">1 </w:t>
      </w:r>
      <w:r>
        <w:rPr>
          <w:rFonts w:ascii="宋体" w:hAnsi="宋体" w:cs="仿宋_GB2312" w:hint="eastAsia"/>
          <w:sz w:val="24"/>
          <w:szCs w:val="24"/>
          <w:lang w:val="zh-CN"/>
        </w:rPr>
        <w:t>招标人将依法组建评标委员会，评标委员会由采购人代表和评审专家组成，成员人数应当为</w:t>
      </w:r>
      <w:r>
        <w:rPr>
          <w:rFonts w:ascii="宋体" w:hAnsi="宋体" w:cs="仿宋_GB2312" w:hint="eastAsia"/>
          <w:sz w:val="24"/>
          <w:szCs w:val="24"/>
          <w:lang w:val="zh-CN"/>
        </w:rPr>
        <w:t>5</w:t>
      </w:r>
      <w:r>
        <w:rPr>
          <w:rFonts w:ascii="宋体" w:hAnsi="宋体" w:cs="仿宋_GB2312" w:hint="eastAsia"/>
          <w:sz w:val="24"/>
          <w:szCs w:val="24"/>
          <w:lang w:val="zh-CN"/>
        </w:rPr>
        <w:t>人以上单数，其中评审专家的人数不少于评标委员会成员总</w:t>
      </w:r>
      <w:r>
        <w:rPr>
          <w:rFonts w:ascii="宋体" w:hAnsi="宋体" w:cs="仿宋_GB2312" w:hint="eastAsia"/>
          <w:sz w:val="24"/>
          <w:szCs w:val="24"/>
          <w:lang w:val="zh-CN"/>
        </w:rPr>
        <w:t>数的三分之二。评审专家依法从政府采购评审专家库中随机抽取。</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25.1.1 </w:t>
      </w:r>
      <w:r>
        <w:rPr>
          <w:rFonts w:ascii="宋体" w:hAnsi="宋体" w:cs="仿宋_GB2312" w:hint="eastAsia"/>
          <w:sz w:val="24"/>
          <w:szCs w:val="24"/>
          <w:lang w:val="zh-CN"/>
        </w:rPr>
        <w:t>采购项目符合下列情形之一的，评标委员会成员人数应当为</w:t>
      </w:r>
      <w:r>
        <w:rPr>
          <w:rFonts w:ascii="宋体" w:hAnsi="宋体" w:cs="仿宋_GB2312" w:hint="eastAsia"/>
          <w:sz w:val="24"/>
          <w:szCs w:val="24"/>
          <w:lang w:val="zh-CN"/>
        </w:rPr>
        <w:t>7</w:t>
      </w:r>
      <w:r>
        <w:rPr>
          <w:rFonts w:ascii="宋体" w:hAnsi="宋体" w:cs="仿宋_GB2312" w:hint="eastAsia"/>
          <w:sz w:val="24"/>
          <w:szCs w:val="24"/>
          <w:lang w:val="zh-CN"/>
        </w:rPr>
        <w:t>人以上单数：</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（一）采购预算金额在</w:t>
      </w:r>
      <w:r>
        <w:rPr>
          <w:rFonts w:ascii="宋体" w:hAnsi="宋体" w:cs="仿宋_GB2312" w:hint="eastAsia"/>
          <w:sz w:val="24"/>
          <w:szCs w:val="24"/>
          <w:lang w:val="zh-CN"/>
        </w:rPr>
        <w:t>1000</w:t>
      </w:r>
      <w:r>
        <w:rPr>
          <w:rFonts w:ascii="宋体" w:hAnsi="宋体" w:cs="仿宋_GB2312" w:hint="eastAsia"/>
          <w:sz w:val="24"/>
          <w:szCs w:val="24"/>
          <w:lang w:val="zh-CN"/>
        </w:rPr>
        <w:t>万元以上；</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 xml:space="preserve">.2 </w:t>
      </w:r>
      <w:r>
        <w:rPr>
          <w:rFonts w:ascii="宋体" w:hAnsi="宋体" w:cs="仿宋_GB2312" w:hint="eastAsia"/>
          <w:sz w:val="24"/>
          <w:szCs w:val="24"/>
          <w:lang w:val="zh-CN"/>
        </w:rPr>
        <w:t>评审专家对本单位的采购项目只能作为采购人代表参与评标。采购代理机构工作人员不得参加由本机构代理的政府采购项目的评标。</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 xml:space="preserve">.3 </w:t>
      </w:r>
      <w:r>
        <w:rPr>
          <w:rFonts w:ascii="宋体" w:hAnsi="宋体" w:cs="仿宋_GB2312" w:hint="eastAsia"/>
          <w:sz w:val="24"/>
          <w:szCs w:val="24"/>
          <w:lang w:val="zh-CN"/>
        </w:rPr>
        <w:t>评审专家与投标人存在下列利害关系之一的</w:t>
      </w:r>
      <w:r>
        <w:rPr>
          <w:rFonts w:ascii="宋体" w:hAnsi="宋体" w:cs="仿宋_GB2312" w:hint="eastAsia"/>
          <w:sz w:val="24"/>
          <w:szCs w:val="24"/>
          <w:lang w:val="zh-CN"/>
        </w:rPr>
        <w:t>,</w:t>
      </w:r>
      <w:r>
        <w:rPr>
          <w:rFonts w:ascii="宋体" w:hAnsi="宋体" w:cs="仿宋_GB2312" w:hint="eastAsia"/>
          <w:sz w:val="24"/>
          <w:szCs w:val="24"/>
          <w:lang w:val="zh-CN"/>
        </w:rPr>
        <w:t>应当回避</w:t>
      </w:r>
      <w:r>
        <w:rPr>
          <w:rFonts w:ascii="宋体" w:hAnsi="宋体" w:cs="仿宋_GB2312" w:hint="eastAsia"/>
          <w:sz w:val="24"/>
          <w:szCs w:val="24"/>
          <w:lang w:val="zh-CN"/>
        </w:rPr>
        <w:t>:</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一</w:t>
      </w:r>
      <w:r>
        <w:rPr>
          <w:rFonts w:ascii="宋体" w:hAnsi="宋体" w:cs="仿宋_GB2312" w:hint="eastAsia"/>
          <w:sz w:val="24"/>
          <w:szCs w:val="24"/>
          <w:lang w:val="zh-CN"/>
        </w:rPr>
        <w:t>)</w:t>
      </w:r>
      <w:r>
        <w:rPr>
          <w:rFonts w:ascii="宋体" w:hAnsi="宋体" w:cs="仿宋_GB2312" w:hint="eastAsia"/>
          <w:sz w:val="24"/>
          <w:szCs w:val="24"/>
          <w:lang w:val="zh-CN"/>
        </w:rPr>
        <w:t>参加采购活动前三年内</w:t>
      </w:r>
      <w:r>
        <w:rPr>
          <w:rFonts w:ascii="宋体" w:hAnsi="宋体" w:cs="仿宋_GB2312" w:hint="eastAsia"/>
          <w:sz w:val="24"/>
          <w:szCs w:val="24"/>
          <w:lang w:val="zh-CN"/>
        </w:rPr>
        <w:t>,</w:t>
      </w:r>
      <w:r>
        <w:rPr>
          <w:rFonts w:ascii="宋体" w:hAnsi="宋体" w:cs="仿宋_GB2312" w:hint="eastAsia"/>
          <w:sz w:val="24"/>
          <w:szCs w:val="24"/>
          <w:lang w:val="zh-CN"/>
        </w:rPr>
        <w:t>与供应商存在劳动关系</w:t>
      </w:r>
      <w:r>
        <w:rPr>
          <w:rFonts w:ascii="宋体" w:hAnsi="宋体" w:cs="仿宋_GB2312" w:hint="eastAsia"/>
          <w:sz w:val="24"/>
          <w:szCs w:val="24"/>
          <w:lang w:val="zh-CN"/>
        </w:rPr>
        <w:t>,</w:t>
      </w:r>
      <w:r>
        <w:rPr>
          <w:rFonts w:ascii="宋体" w:hAnsi="宋体" w:cs="仿宋_GB2312" w:hint="eastAsia"/>
          <w:sz w:val="24"/>
          <w:szCs w:val="24"/>
          <w:lang w:val="zh-CN"/>
        </w:rPr>
        <w:t>或者担任过供应商的董事、监事</w:t>
      </w:r>
      <w:r>
        <w:rPr>
          <w:rFonts w:ascii="宋体" w:hAnsi="宋体" w:cs="仿宋_GB2312" w:hint="eastAsia"/>
          <w:sz w:val="24"/>
          <w:szCs w:val="24"/>
          <w:lang w:val="zh-CN"/>
        </w:rPr>
        <w:t>,</w:t>
      </w:r>
      <w:r>
        <w:rPr>
          <w:rFonts w:ascii="宋体" w:hAnsi="宋体" w:cs="仿宋_GB2312" w:hint="eastAsia"/>
          <w:sz w:val="24"/>
          <w:szCs w:val="24"/>
          <w:lang w:val="zh-CN"/>
        </w:rPr>
        <w:t>或者是供应商的控股股东或实际控制人；</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二</w:t>
      </w:r>
      <w:r>
        <w:rPr>
          <w:rFonts w:ascii="宋体" w:hAnsi="宋体" w:cs="仿宋_GB2312" w:hint="eastAsia"/>
          <w:sz w:val="24"/>
          <w:szCs w:val="24"/>
          <w:lang w:val="zh-CN"/>
        </w:rPr>
        <w:t>)</w:t>
      </w:r>
      <w:r>
        <w:rPr>
          <w:rFonts w:ascii="宋体" w:hAnsi="宋体" w:cs="仿宋_GB2312" w:hint="eastAsia"/>
          <w:sz w:val="24"/>
          <w:szCs w:val="24"/>
          <w:lang w:val="zh-CN"/>
        </w:rPr>
        <w:t>与供应商的法定代表人或者负责人有夫妻、直系血亲、三代以内旁系血亲或者近姻亲关系；</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三</w:t>
      </w:r>
      <w:r>
        <w:rPr>
          <w:rFonts w:ascii="宋体" w:hAnsi="宋体" w:cs="仿宋_GB2312" w:hint="eastAsia"/>
          <w:sz w:val="24"/>
          <w:szCs w:val="24"/>
          <w:lang w:val="zh-CN"/>
        </w:rPr>
        <w:t>)</w:t>
      </w:r>
      <w:r>
        <w:rPr>
          <w:rFonts w:ascii="宋体" w:hAnsi="宋体" w:cs="仿宋_GB2312" w:hint="eastAsia"/>
          <w:sz w:val="24"/>
          <w:szCs w:val="24"/>
          <w:lang w:val="zh-CN"/>
        </w:rPr>
        <w:t>与供应商有其他可能影响政府采购活动公平、公正进行的关系。</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 xml:space="preserve">.4 </w:t>
      </w:r>
      <w:r>
        <w:rPr>
          <w:rFonts w:ascii="宋体" w:hAnsi="宋体" w:cs="仿宋_GB2312" w:hint="eastAsia"/>
          <w:sz w:val="24"/>
          <w:szCs w:val="24"/>
          <w:lang w:val="zh-CN"/>
        </w:rPr>
        <w:t>评审专家发现本人与参加采购活动的供应商有利害关系的</w:t>
      </w:r>
      <w:r>
        <w:rPr>
          <w:rFonts w:ascii="宋体" w:hAnsi="宋体" w:cs="仿宋_GB2312" w:hint="eastAsia"/>
          <w:sz w:val="24"/>
          <w:szCs w:val="24"/>
          <w:lang w:val="zh-CN"/>
        </w:rPr>
        <w:t>,</w:t>
      </w:r>
      <w:r>
        <w:rPr>
          <w:rFonts w:ascii="宋体" w:hAnsi="宋体" w:cs="仿宋_GB2312" w:hint="eastAsia"/>
          <w:sz w:val="24"/>
          <w:szCs w:val="24"/>
          <w:lang w:val="zh-CN"/>
        </w:rPr>
        <w:t>应当主动提出回避。采购人或者代理机构发现评审专家与参加采购活动的供应商有利害关系的</w:t>
      </w:r>
      <w:r>
        <w:rPr>
          <w:rFonts w:ascii="宋体" w:hAnsi="宋体" w:cs="仿宋_GB2312" w:hint="eastAsia"/>
          <w:sz w:val="24"/>
          <w:szCs w:val="24"/>
          <w:lang w:val="zh-CN"/>
        </w:rPr>
        <w:t>,</w:t>
      </w:r>
      <w:r>
        <w:rPr>
          <w:rFonts w:ascii="宋体" w:hAnsi="宋体" w:cs="仿宋_GB2312" w:hint="eastAsia"/>
          <w:sz w:val="24"/>
          <w:szCs w:val="24"/>
          <w:lang w:val="zh-CN"/>
        </w:rPr>
        <w:t>应当要求其回避。</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 xml:space="preserve">.5 </w:t>
      </w:r>
      <w:r>
        <w:rPr>
          <w:rFonts w:ascii="宋体" w:hAnsi="宋体" w:cs="仿宋_GB2312" w:hint="eastAsia"/>
          <w:sz w:val="24"/>
          <w:szCs w:val="24"/>
          <w:lang w:val="zh-CN"/>
        </w:rPr>
        <w:t>采购人不得担任评标小组长。</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 xml:space="preserve">.6 </w:t>
      </w:r>
      <w:r>
        <w:rPr>
          <w:rFonts w:ascii="宋体" w:hAnsi="宋体"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25.7 </w:t>
      </w:r>
      <w:r>
        <w:rPr>
          <w:rFonts w:ascii="宋体" w:hAnsi="宋体" w:cs="仿宋_GB2312" w:hint="eastAsia"/>
          <w:sz w:val="24"/>
          <w:szCs w:val="24"/>
          <w:lang w:val="zh-CN"/>
        </w:rPr>
        <w:t>评标委员会成员名单在评标结果公告前应当保密。</w:t>
      </w:r>
    </w:p>
    <w:p w:rsidR="00D35D59" w:rsidRDefault="00925FC7">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 xml:space="preserve">. </w:t>
      </w:r>
      <w:r>
        <w:rPr>
          <w:rFonts w:ascii="宋体" w:hAnsi="宋体" w:cs="仿宋_GB2312" w:hint="eastAsia"/>
          <w:b/>
          <w:sz w:val="24"/>
          <w:szCs w:val="24"/>
          <w:lang w:val="zh-CN"/>
        </w:rPr>
        <w:t>符合性审查</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 xml:space="preserve">.1 </w:t>
      </w:r>
      <w:r>
        <w:rPr>
          <w:rFonts w:ascii="宋体" w:hAnsi="宋体" w:cs="仿宋_GB2312" w:hint="eastAsia"/>
          <w:sz w:val="24"/>
          <w:szCs w:val="24"/>
          <w:lang w:val="zh-CN"/>
        </w:rPr>
        <w:t>评标委员会依据有关法律法规和招标文件的规定，对符合资格的投标人的投标文件进行符合性审查，以确定其是否满足招标文件的实质性要求。</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 xml:space="preserve">.2 </w:t>
      </w:r>
      <w:r>
        <w:rPr>
          <w:rFonts w:ascii="宋体" w:hAnsi="宋体" w:cs="仿宋_GB2312" w:hint="eastAsia"/>
          <w:sz w:val="24"/>
          <w:szCs w:val="24"/>
          <w:lang w:val="zh-CN"/>
        </w:rPr>
        <w:t>审查、评价投标文件是否符合招标文件的商务、技术等实质性要求。</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 xml:space="preserve">.3 </w:t>
      </w:r>
      <w:r>
        <w:rPr>
          <w:rFonts w:ascii="宋体" w:hAnsi="宋体" w:cs="仿宋_GB2312" w:hint="eastAsia"/>
          <w:sz w:val="24"/>
          <w:szCs w:val="24"/>
          <w:lang w:val="zh-CN"/>
        </w:rPr>
        <w:t>可要求投标人对投标文件有关事项作出澄清或者说明。</w:t>
      </w:r>
    </w:p>
    <w:p w:rsidR="00D35D59" w:rsidRDefault="00925FC7">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xml:space="preserve">. </w:t>
      </w:r>
      <w:r>
        <w:rPr>
          <w:rFonts w:ascii="宋体" w:hAnsi="宋体" w:cs="仿宋_GB2312" w:hint="eastAsia"/>
          <w:b/>
          <w:sz w:val="24"/>
          <w:szCs w:val="24"/>
          <w:lang w:val="zh-CN"/>
        </w:rPr>
        <w:t>投标文件</w:t>
      </w:r>
      <w:r>
        <w:rPr>
          <w:rFonts w:ascii="宋体" w:hAnsi="宋体" w:cs="仿宋_GB2312" w:hint="eastAsia"/>
          <w:b/>
          <w:sz w:val="24"/>
          <w:szCs w:val="24"/>
          <w:lang w:val="zh-CN"/>
        </w:rPr>
        <w:t>的澄清</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 xml:space="preserve">.1 </w:t>
      </w:r>
      <w:r>
        <w:rPr>
          <w:rFonts w:ascii="宋体" w:hAnsi="宋体"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2</w:t>
      </w:r>
      <w:r>
        <w:rPr>
          <w:rFonts w:ascii="宋体" w:hAnsi="宋体" w:cs="仿宋_GB2312" w:hint="eastAsia"/>
          <w:sz w:val="24"/>
          <w:szCs w:val="24"/>
        </w:rPr>
        <w:t>7</w:t>
      </w:r>
      <w:r>
        <w:rPr>
          <w:rFonts w:ascii="宋体" w:hAnsi="宋体" w:cs="仿宋_GB2312" w:hint="eastAsia"/>
          <w:sz w:val="24"/>
          <w:szCs w:val="24"/>
          <w:lang w:val="zh-CN"/>
        </w:rPr>
        <w:t xml:space="preserve">.2 </w:t>
      </w:r>
      <w:r>
        <w:rPr>
          <w:rFonts w:ascii="宋体" w:hAnsi="宋体"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 xml:space="preserve">.3 </w:t>
      </w:r>
      <w:r>
        <w:rPr>
          <w:rFonts w:ascii="宋体" w:hAnsi="宋体" w:cs="仿宋_GB2312" w:hint="eastAsia"/>
          <w:sz w:val="24"/>
          <w:szCs w:val="24"/>
          <w:lang w:val="zh-CN"/>
        </w:rPr>
        <w:t>投标人的澄清文件是其投标文件的组成部分。</w:t>
      </w:r>
    </w:p>
    <w:p w:rsidR="00D35D59" w:rsidRDefault="00925FC7">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xml:space="preserve">. </w:t>
      </w:r>
      <w:r>
        <w:rPr>
          <w:rFonts w:ascii="宋体" w:hAnsi="宋体" w:cs="仿宋_GB2312" w:hint="eastAsia"/>
          <w:b/>
          <w:sz w:val="24"/>
          <w:szCs w:val="24"/>
          <w:lang w:val="zh-CN"/>
        </w:rPr>
        <w:t>投标文件报价出现前后不一致的修正</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 xml:space="preserve">.1 </w:t>
      </w:r>
      <w:r>
        <w:rPr>
          <w:rFonts w:ascii="宋体" w:hAnsi="宋体" w:cs="仿宋_GB2312" w:hint="eastAsia"/>
          <w:sz w:val="24"/>
          <w:szCs w:val="24"/>
          <w:lang w:val="zh-CN"/>
        </w:rPr>
        <w:t>投标文件中开标一览表</w:t>
      </w:r>
      <w:r>
        <w:rPr>
          <w:rFonts w:ascii="宋体" w:hAnsi="宋体" w:cs="仿宋_GB2312" w:hint="eastAsia"/>
          <w:sz w:val="24"/>
          <w:szCs w:val="24"/>
          <w:lang w:val="zh-CN"/>
        </w:rPr>
        <w:t>(</w:t>
      </w:r>
      <w:r>
        <w:rPr>
          <w:rFonts w:ascii="宋体" w:hAnsi="宋体" w:cs="仿宋_GB2312" w:hint="eastAsia"/>
          <w:sz w:val="24"/>
          <w:szCs w:val="24"/>
          <w:lang w:val="zh-CN"/>
        </w:rPr>
        <w:t>报价表</w:t>
      </w:r>
      <w:r>
        <w:rPr>
          <w:rFonts w:ascii="宋体" w:hAnsi="宋体" w:cs="仿宋_GB2312" w:hint="eastAsia"/>
          <w:sz w:val="24"/>
          <w:szCs w:val="24"/>
          <w:lang w:val="zh-CN"/>
        </w:rPr>
        <w:t>)</w:t>
      </w:r>
      <w:r>
        <w:rPr>
          <w:rFonts w:ascii="宋体" w:hAnsi="宋体" w:cs="仿宋_GB2312" w:hint="eastAsia"/>
          <w:sz w:val="24"/>
          <w:szCs w:val="24"/>
          <w:lang w:val="zh-CN"/>
        </w:rPr>
        <w:t>内容与投标文件中相应内容不一致的，以</w:t>
      </w:r>
      <w:r>
        <w:rPr>
          <w:rFonts w:ascii="宋体" w:hAnsi="宋体" w:cs="仿宋_GB2312" w:hint="eastAsia"/>
          <w:sz w:val="24"/>
          <w:szCs w:val="24"/>
          <w:lang w:val="zh-CN"/>
        </w:rPr>
        <w:t>开标一览表</w:t>
      </w:r>
      <w:r>
        <w:rPr>
          <w:rFonts w:ascii="宋体" w:hAnsi="宋体" w:cs="仿宋_GB2312" w:hint="eastAsia"/>
          <w:sz w:val="24"/>
          <w:szCs w:val="24"/>
          <w:lang w:val="zh-CN"/>
        </w:rPr>
        <w:t>(</w:t>
      </w:r>
      <w:r>
        <w:rPr>
          <w:rFonts w:ascii="宋体" w:hAnsi="宋体" w:cs="仿宋_GB2312" w:hint="eastAsia"/>
          <w:sz w:val="24"/>
          <w:szCs w:val="24"/>
          <w:lang w:val="zh-CN"/>
        </w:rPr>
        <w:t>报价表</w:t>
      </w:r>
      <w:r>
        <w:rPr>
          <w:rFonts w:ascii="宋体" w:hAnsi="宋体" w:cs="仿宋_GB2312" w:hint="eastAsia"/>
          <w:sz w:val="24"/>
          <w:szCs w:val="24"/>
          <w:lang w:val="zh-CN"/>
        </w:rPr>
        <w:t>)</w:t>
      </w:r>
      <w:r>
        <w:rPr>
          <w:rFonts w:ascii="宋体" w:hAnsi="宋体" w:cs="仿宋_GB2312" w:hint="eastAsia"/>
          <w:sz w:val="24"/>
          <w:szCs w:val="24"/>
          <w:lang w:val="zh-CN"/>
        </w:rPr>
        <w:t>为准；</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 xml:space="preserve">.2 </w:t>
      </w:r>
      <w:r>
        <w:rPr>
          <w:rFonts w:ascii="宋体" w:hAnsi="宋体" w:cs="仿宋_GB2312" w:hint="eastAsia"/>
          <w:sz w:val="24"/>
          <w:szCs w:val="24"/>
          <w:lang w:val="zh-CN"/>
        </w:rPr>
        <w:t>大写金额和小写金额不一致的，以大写金额为准；</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 xml:space="preserve">.3 </w:t>
      </w:r>
      <w:r>
        <w:rPr>
          <w:rFonts w:ascii="宋体" w:hAnsi="宋体" w:cs="仿宋_GB2312" w:hint="eastAsia"/>
          <w:sz w:val="24"/>
          <w:szCs w:val="24"/>
          <w:lang w:val="zh-CN"/>
        </w:rPr>
        <w:t>单价金额小数点或者百分比有明显错位的，以开标一览表的总价为准，并修改单价；</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 xml:space="preserve">.4 </w:t>
      </w:r>
      <w:r>
        <w:rPr>
          <w:rFonts w:ascii="宋体" w:hAnsi="宋体" w:cs="仿宋_GB2312" w:hint="eastAsia"/>
          <w:sz w:val="24"/>
          <w:szCs w:val="24"/>
          <w:lang w:val="zh-CN"/>
        </w:rPr>
        <w:t>总价金额与按单价汇总金额不一致的，以单价金额计算结果为准。</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同时出现两种以上不一致的，按照前款规定的顺序修正。修正后的报价按照“投标人须知”</w:t>
      </w: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w:t>
      </w:r>
      <w:r>
        <w:rPr>
          <w:rFonts w:ascii="宋体" w:hAnsi="宋体" w:cs="仿宋_GB2312" w:hint="eastAsia"/>
          <w:sz w:val="24"/>
          <w:szCs w:val="24"/>
          <w:lang w:val="zh-CN"/>
        </w:rPr>
        <w:t>规定经投标人确认后产生约束力，投标人不确认的，其投标无效。</w:t>
      </w:r>
    </w:p>
    <w:p w:rsidR="00D35D59" w:rsidRDefault="00925FC7">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w:t>
      </w:r>
      <w:r>
        <w:rPr>
          <w:rFonts w:ascii="宋体" w:hAnsi="宋体" w:cs="仿宋_GB2312" w:hint="eastAsia"/>
          <w:b/>
          <w:sz w:val="24"/>
          <w:szCs w:val="24"/>
          <w:lang w:val="zh-CN"/>
        </w:rPr>
        <w:t>投标无效情形</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.1 </w:t>
      </w:r>
      <w:r>
        <w:rPr>
          <w:rFonts w:ascii="宋体" w:hAnsi="宋体" w:cs="仿宋_GB2312" w:hint="eastAsia"/>
          <w:sz w:val="24"/>
          <w:szCs w:val="24"/>
          <w:lang w:val="zh-CN"/>
        </w:rPr>
        <w:t>投标文件属下列情况之一的，按照无效投标处理：</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.1.1 </w:t>
      </w:r>
      <w:r>
        <w:rPr>
          <w:rFonts w:ascii="宋体" w:hAnsi="宋体" w:cs="仿宋_GB2312" w:hint="eastAsia"/>
          <w:sz w:val="24"/>
          <w:szCs w:val="24"/>
          <w:lang w:val="zh-CN"/>
        </w:rPr>
        <w:t>未按照招标文件的规定提交投标保证金的；</w:t>
      </w:r>
      <w:r>
        <w:rPr>
          <w:rFonts w:ascii="宋体" w:hAnsi="宋体" w:cs="仿宋_GB2312"/>
          <w:sz w:val="24"/>
          <w:szCs w:val="24"/>
          <w:lang w:val="zh-CN"/>
        </w:rPr>
        <w:t xml:space="preserve"> </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.1.2 </w:t>
      </w:r>
      <w:r>
        <w:rPr>
          <w:rFonts w:ascii="宋体" w:hAnsi="宋体" w:cs="仿宋_GB2312" w:hint="eastAsia"/>
          <w:sz w:val="24"/>
          <w:szCs w:val="24"/>
          <w:lang w:val="zh-CN"/>
        </w:rPr>
        <w:t>投标文件未按招标文件要求签署、盖章的；</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.1.3 </w:t>
      </w:r>
      <w:r>
        <w:rPr>
          <w:rFonts w:ascii="宋体" w:hAnsi="宋体" w:cs="仿宋_GB2312" w:hint="eastAsia"/>
          <w:sz w:val="24"/>
          <w:szCs w:val="24"/>
          <w:lang w:val="zh-CN"/>
        </w:rPr>
        <w:t>不具备招标文件中规定的资格要求的；</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.1.4 </w:t>
      </w:r>
      <w:r>
        <w:rPr>
          <w:rFonts w:ascii="宋体" w:hAnsi="宋体" w:cs="仿宋_GB2312" w:hint="eastAsia"/>
          <w:sz w:val="24"/>
          <w:szCs w:val="24"/>
          <w:lang w:val="zh-CN"/>
        </w:rPr>
        <w:t>报价超过招标文件中规定的预算金额或者最高限价的；</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.2 </w:t>
      </w:r>
      <w:r>
        <w:rPr>
          <w:rFonts w:ascii="宋体" w:hAnsi="宋体" w:cs="仿宋_GB2312" w:hint="eastAsia"/>
          <w:sz w:val="24"/>
          <w:szCs w:val="24"/>
          <w:lang w:val="zh-CN"/>
        </w:rPr>
        <w:t>有下列情形之一的，视为投标人串通投标，其投标无效：</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.2.1 </w:t>
      </w:r>
      <w:r>
        <w:rPr>
          <w:rFonts w:ascii="宋体" w:hAnsi="宋体" w:cs="仿宋_GB2312" w:hint="eastAsia"/>
          <w:sz w:val="24"/>
          <w:szCs w:val="24"/>
          <w:lang w:val="zh-CN"/>
        </w:rPr>
        <w:t>不同投标人的投标文件由同一单位或者个人编制；</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.2.2 </w:t>
      </w:r>
      <w:r>
        <w:rPr>
          <w:rFonts w:ascii="宋体" w:hAnsi="宋体" w:cs="仿宋_GB2312" w:hint="eastAsia"/>
          <w:sz w:val="24"/>
          <w:szCs w:val="24"/>
          <w:lang w:val="zh-CN"/>
        </w:rPr>
        <w:t>不同投标人委托同一单位或者个人办理投标事宜；</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.2.3 </w:t>
      </w:r>
      <w:r>
        <w:rPr>
          <w:rFonts w:ascii="宋体" w:hAnsi="宋体" w:cs="仿宋_GB2312" w:hint="eastAsia"/>
          <w:sz w:val="24"/>
          <w:szCs w:val="24"/>
          <w:lang w:val="zh-CN"/>
        </w:rPr>
        <w:t>不同投标人的投标文件载明的项目管理成员或者联系人员为同一人；</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.2.4 </w:t>
      </w:r>
      <w:r>
        <w:rPr>
          <w:rFonts w:ascii="宋体" w:hAnsi="宋体" w:cs="仿宋_GB2312" w:hint="eastAsia"/>
          <w:sz w:val="24"/>
          <w:szCs w:val="24"/>
          <w:lang w:val="zh-CN"/>
        </w:rPr>
        <w:t>不同投标人的投标文件异常一致或者投标报价呈规律性差异；</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.2.5 </w:t>
      </w:r>
      <w:r>
        <w:rPr>
          <w:rFonts w:ascii="宋体" w:hAnsi="宋体" w:cs="仿宋_GB2312" w:hint="eastAsia"/>
          <w:sz w:val="24"/>
          <w:szCs w:val="24"/>
          <w:lang w:val="zh-CN"/>
        </w:rPr>
        <w:t>不同投标人的投标文件相互混装；</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.2.6 </w:t>
      </w:r>
      <w:r>
        <w:rPr>
          <w:rFonts w:ascii="宋体" w:hAnsi="宋体" w:cs="仿宋_GB2312" w:hint="eastAsia"/>
          <w:sz w:val="24"/>
          <w:szCs w:val="24"/>
          <w:lang w:val="zh-CN"/>
        </w:rPr>
        <w:t>不同投标人的投标保证金从同一单位或者个人的账户转出。</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2</w:t>
      </w:r>
      <w:r>
        <w:rPr>
          <w:rFonts w:ascii="宋体" w:hAnsi="宋体" w:cs="仿宋_GB2312" w:hint="eastAsia"/>
          <w:sz w:val="24"/>
          <w:szCs w:val="24"/>
        </w:rPr>
        <w:t>9</w:t>
      </w:r>
      <w:r>
        <w:rPr>
          <w:rFonts w:ascii="宋体" w:hAnsi="宋体" w:cs="仿宋_GB2312" w:hint="eastAsia"/>
          <w:sz w:val="24"/>
          <w:szCs w:val="24"/>
          <w:lang w:val="zh-CN"/>
        </w:rPr>
        <w:t xml:space="preserve">.3 </w:t>
      </w:r>
      <w:r>
        <w:rPr>
          <w:rFonts w:ascii="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.4 </w:t>
      </w:r>
      <w:r>
        <w:rPr>
          <w:rFonts w:ascii="宋体" w:hAnsi="宋体" w:cs="仿宋_GB2312" w:hint="eastAsia"/>
          <w:sz w:val="24"/>
          <w:szCs w:val="24"/>
          <w:lang w:val="zh-CN"/>
        </w:rPr>
        <w:t>评标委员会认为投标人的报价明显低于其他通</w:t>
      </w:r>
      <w:r>
        <w:rPr>
          <w:rFonts w:ascii="宋体" w:hAnsi="宋体" w:cs="仿宋_GB2312" w:hint="eastAsia"/>
          <w:sz w:val="24"/>
          <w:szCs w:val="24"/>
          <w:lang w:val="zh-CN"/>
        </w:rPr>
        <w:t>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.5 </w:t>
      </w:r>
      <w:r>
        <w:rPr>
          <w:rFonts w:ascii="宋体" w:hAnsi="宋体" w:cs="仿宋_GB2312"/>
          <w:sz w:val="24"/>
          <w:szCs w:val="24"/>
          <w:lang w:val="zh-CN"/>
        </w:rPr>
        <w:t>法律、法规和招标文件规定的其他无效情形。</w:t>
      </w:r>
    </w:p>
    <w:p w:rsidR="00D35D59" w:rsidRDefault="00925FC7">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30.</w:t>
      </w:r>
      <w:r>
        <w:rPr>
          <w:rFonts w:ascii="宋体" w:hAnsi="宋体" w:hint="eastAsia"/>
          <w:b/>
          <w:bCs/>
          <w:sz w:val="24"/>
          <w:szCs w:val="24"/>
          <w:lang w:val="zh-CN"/>
        </w:rPr>
        <w:t xml:space="preserve"> </w:t>
      </w:r>
      <w:r>
        <w:rPr>
          <w:rFonts w:ascii="宋体" w:hAnsi="宋体" w:hint="eastAsia"/>
          <w:b/>
          <w:bCs/>
          <w:sz w:val="24"/>
          <w:szCs w:val="24"/>
          <w:lang w:val="zh-CN"/>
        </w:rPr>
        <w:t>相同品牌投标人的认定</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 </w:t>
      </w:r>
      <w:r>
        <w:rPr>
          <w:rFonts w:ascii="宋体" w:hAnsi="宋体"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30.2 </w:t>
      </w:r>
      <w:r>
        <w:rPr>
          <w:rFonts w:ascii="宋体" w:hAnsi="宋体"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仿宋_GB2312" w:hint="eastAsia"/>
          <w:sz w:val="24"/>
          <w:szCs w:val="24"/>
          <w:lang w:val="zh-CN"/>
        </w:rPr>
        <w:t>;</w:t>
      </w:r>
      <w:r>
        <w:rPr>
          <w:rFonts w:ascii="宋体" w:hAnsi="宋体" w:cs="仿宋_GB2312" w:hint="eastAsia"/>
          <w:sz w:val="24"/>
          <w:szCs w:val="24"/>
          <w:lang w:val="zh-CN"/>
        </w:rPr>
        <w:t>评审得分相同的，由采购人或者采购人委托评标委员会按照招</w:t>
      </w:r>
      <w:r>
        <w:rPr>
          <w:rFonts w:ascii="宋体" w:hAnsi="宋体" w:cs="仿宋_GB2312" w:hint="eastAsia"/>
          <w:sz w:val="24"/>
          <w:szCs w:val="24"/>
          <w:lang w:val="zh-CN"/>
        </w:rPr>
        <w:t>标文件规定的方式确定一个投标人获得中标人推荐资格，招标文件未规定的采取随机抽取方式确定，其他同品牌投标人不作为中标候选人。</w:t>
      </w:r>
    </w:p>
    <w:p w:rsidR="00D35D59" w:rsidRDefault="00925FC7">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31</w:t>
      </w:r>
      <w:r>
        <w:rPr>
          <w:rFonts w:ascii="宋体" w:hAnsi="宋体" w:cs="仿宋_GB2312" w:hint="eastAsia"/>
          <w:b/>
          <w:sz w:val="24"/>
          <w:szCs w:val="24"/>
          <w:lang w:val="zh-CN"/>
        </w:rPr>
        <w:t xml:space="preserve">. </w:t>
      </w:r>
      <w:r>
        <w:rPr>
          <w:rFonts w:ascii="宋体" w:hAnsi="宋体" w:cs="仿宋_GB2312" w:hint="eastAsia"/>
          <w:b/>
          <w:sz w:val="24"/>
          <w:szCs w:val="24"/>
          <w:lang w:val="zh-CN"/>
        </w:rPr>
        <w:t>投标文件的比较与评价</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D35D59" w:rsidRDefault="00925FC7">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2</w:t>
      </w:r>
      <w:r>
        <w:rPr>
          <w:rFonts w:ascii="宋体" w:hAnsi="宋体" w:cs="仿宋_GB2312" w:hint="eastAsia"/>
          <w:b/>
          <w:sz w:val="24"/>
          <w:szCs w:val="24"/>
          <w:lang w:val="zh-CN"/>
        </w:rPr>
        <w:t>.</w:t>
      </w:r>
      <w:r>
        <w:rPr>
          <w:rFonts w:ascii="宋体" w:hAnsi="宋体" w:cs="仿宋_GB2312" w:hint="eastAsia"/>
          <w:b/>
          <w:sz w:val="24"/>
          <w:szCs w:val="24"/>
          <w:lang w:val="zh-CN"/>
        </w:rPr>
        <w:t>评标方法、评标标准</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 xml:space="preserve">.1 </w:t>
      </w:r>
      <w:r>
        <w:rPr>
          <w:rFonts w:ascii="宋体" w:hAnsi="宋体" w:cs="仿宋_GB2312" w:hint="eastAsia"/>
          <w:sz w:val="24"/>
          <w:szCs w:val="24"/>
          <w:lang w:val="zh-CN"/>
        </w:rPr>
        <w:t>评标方法分为最低评标价法和综合评分法。</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 xml:space="preserve">.1.1 </w:t>
      </w:r>
      <w:r>
        <w:rPr>
          <w:rFonts w:ascii="宋体" w:hAnsi="宋体" w:cs="仿宋_GB2312" w:hint="eastAsia"/>
          <w:sz w:val="24"/>
          <w:szCs w:val="24"/>
          <w:lang w:val="zh-CN"/>
        </w:rPr>
        <w:t>最低评标价法</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32</w:t>
      </w:r>
      <w:r>
        <w:rPr>
          <w:rFonts w:ascii="宋体" w:hAnsi="宋体" w:cs="仿宋_GB2312" w:hint="eastAsia"/>
          <w:sz w:val="24"/>
          <w:szCs w:val="24"/>
          <w:lang w:val="zh-CN"/>
        </w:rPr>
        <w:t xml:space="preserve">.1.1.1 </w:t>
      </w:r>
      <w:r>
        <w:rPr>
          <w:rFonts w:ascii="宋体" w:hAnsi="宋体" w:cs="仿宋_GB2312" w:hint="eastAsia"/>
          <w:sz w:val="24"/>
          <w:szCs w:val="24"/>
          <w:lang w:val="zh-CN"/>
        </w:rPr>
        <w:t>最低评标价法，是指投标文件满足招标文件全部实质性要求，且投标报价最低的投标人为中标候选人的评标方法。</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 xml:space="preserve">.1.1.2 </w:t>
      </w:r>
      <w:r>
        <w:rPr>
          <w:rFonts w:ascii="宋体" w:hAnsi="宋体" w:cs="仿宋_GB2312" w:hint="eastAsia"/>
          <w:sz w:val="24"/>
          <w:szCs w:val="24"/>
          <w:lang w:val="zh-CN"/>
        </w:rPr>
        <w:t>采用最</w:t>
      </w:r>
      <w:r>
        <w:rPr>
          <w:rFonts w:ascii="宋体" w:hAnsi="宋体" w:cs="仿宋_GB2312" w:hint="eastAsia"/>
          <w:sz w:val="24"/>
          <w:szCs w:val="24"/>
          <w:lang w:val="zh-CN"/>
        </w:rPr>
        <w:t>低评标价法评标时，除了算术修正和落实政府采购政策需进行的价</w:t>
      </w:r>
      <w:r>
        <w:rPr>
          <w:rFonts w:ascii="宋体" w:hAnsi="宋体" w:cs="仿宋_GB2312" w:hint="eastAsia"/>
          <w:sz w:val="24"/>
          <w:szCs w:val="24"/>
          <w:lang w:val="zh-CN"/>
        </w:rPr>
        <w:lastRenderedPageBreak/>
        <w:t>格扣除外，不能对投标人的投标价格进行任何调整。</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 xml:space="preserve">.1.2 </w:t>
      </w:r>
      <w:r>
        <w:rPr>
          <w:rFonts w:ascii="宋体" w:hAnsi="宋体" w:cs="仿宋_GB2312" w:hint="eastAsia"/>
          <w:sz w:val="24"/>
          <w:szCs w:val="24"/>
          <w:lang w:val="zh-CN"/>
        </w:rPr>
        <w:t>综合评分法，是指投标文件满足招标文件全部实质性要求，且按照评审因素的量化指标评审得分最高的投标人为中标候选人的评标方法。</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 xml:space="preserve">.2 </w:t>
      </w:r>
      <w:r>
        <w:rPr>
          <w:rFonts w:ascii="宋体" w:hAnsi="宋体" w:cs="仿宋_GB2312" w:hint="eastAsia"/>
          <w:sz w:val="24"/>
          <w:szCs w:val="24"/>
          <w:lang w:val="zh-CN"/>
        </w:rPr>
        <w:t>价格分</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 xml:space="preserve">.2.1 </w:t>
      </w:r>
      <w:r>
        <w:rPr>
          <w:rFonts w:ascii="宋体" w:hAnsi="宋体"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w:t>
      </w:r>
      <w:r>
        <w:rPr>
          <w:rFonts w:ascii="宋体" w:hAnsi="宋体" w:cs="仿宋_GB2312" w:hint="eastAsia"/>
          <w:sz w:val="24"/>
          <w:szCs w:val="24"/>
          <w:lang w:val="zh-CN"/>
        </w:rPr>
        <w:t>=(</w:t>
      </w:r>
      <w:r>
        <w:rPr>
          <w:rFonts w:ascii="宋体" w:hAnsi="宋体" w:cs="仿宋_GB2312" w:hint="eastAsia"/>
          <w:sz w:val="24"/>
          <w:szCs w:val="24"/>
          <w:lang w:val="zh-CN"/>
        </w:rPr>
        <w:t>评标基准价</w:t>
      </w:r>
      <w:r>
        <w:rPr>
          <w:rFonts w:ascii="宋体" w:hAnsi="宋体" w:cs="仿宋_GB2312" w:hint="eastAsia"/>
          <w:sz w:val="24"/>
          <w:szCs w:val="24"/>
          <w:lang w:val="zh-CN"/>
        </w:rPr>
        <w:t>/</w:t>
      </w:r>
      <w:r>
        <w:rPr>
          <w:rFonts w:ascii="宋体" w:hAnsi="宋体" w:cs="仿宋_GB2312" w:hint="eastAsia"/>
          <w:sz w:val="24"/>
          <w:szCs w:val="24"/>
          <w:lang w:val="zh-CN"/>
        </w:rPr>
        <w:t>投标报价</w:t>
      </w:r>
      <w:r>
        <w:rPr>
          <w:rFonts w:ascii="宋体" w:hAnsi="宋体" w:cs="仿宋_GB2312" w:hint="eastAsia"/>
          <w:sz w:val="24"/>
          <w:szCs w:val="24"/>
          <w:lang w:val="zh-CN"/>
        </w:rPr>
        <w:t>)</w:t>
      </w:r>
      <w:r>
        <w:rPr>
          <w:rFonts w:ascii="宋体" w:hAnsi="宋体" w:cs="仿宋_GB2312" w:hint="eastAsia"/>
          <w:sz w:val="24"/>
          <w:szCs w:val="24"/>
          <w:lang w:val="zh-CN"/>
        </w:rPr>
        <w:t>×</w:t>
      </w:r>
      <w:r>
        <w:rPr>
          <w:rFonts w:ascii="宋体" w:hAnsi="宋体" w:cs="仿宋_GB2312" w:hint="eastAsia"/>
          <w:sz w:val="24"/>
          <w:szCs w:val="24"/>
          <w:lang w:val="zh-CN"/>
        </w:rPr>
        <w:t>100</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w:t>
      </w:r>
      <w:r>
        <w:rPr>
          <w:rFonts w:ascii="宋体" w:hAnsi="宋体" w:cs="仿宋_GB2312" w:hint="eastAsia"/>
          <w:sz w:val="24"/>
          <w:szCs w:val="24"/>
          <w:lang w:val="zh-CN"/>
        </w:rPr>
        <w:t>=F1</w:t>
      </w:r>
      <w:r>
        <w:rPr>
          <w:rFonts w:ascii="宋体" w:hAnsi="宋体" w:cs="仿宋_GB2312" w:hint="eastAsia"/>
          <w:sz w:val="24"/>
          <w:szCs w:val="24"/>
          <w:lang w:val="zh-CN"/>
        </w:rPr>
        <w:t>×</w:t>
      </w:r>
      <w:r>
        <w:rPr>
          <w:rFonts w:ascii="宋体" w:hAnsi="宋体" w:cs="仿宋_GB2312" w:hint="eastAsia"/>
          <w:sz w:val="24"/>
          <w:szCs w:val="24"/>
          <w:lang w:val="zh-CN"/>
        </w:rPr>
        <w:t>A1+F2</w:t>
      </w:r>
      <w:r>
        <w:rPr>
          <w:rFonts w:ascii="宋体" w:hAnsi="宋体" w:cs="仿宋_GB2312" w:hint="eastAsia"/>
          <w:sz w:val="24"/>
          <w:szCs w:val="24"/>
          <w:lang w:val="zh-CN"/>
        </w:rPr>
        <w:t>×</w:t>
      </w:r>
      <w:r>
        <w:rPr>
          <w:rFonts w:ascii="宋体" w:hAnsi="宋体" w:cs="仿宋_GB2312" w:hint="eastAsia"/>
          <w:sz w:val="24"/>
          <w:szCs w:val="24"/>
          <w:lang w:val="zh-CN"/>
        </w:rPr>
        <w:t>A2+</w:t>
      </w:r>
      <w:r>
        <w:rPr>
          <w:rFonts w:ascii="宋体" w:hAnsi="宋体" w:cs="仿宋_GB2312" w:hint="eastAsia"/>
          <w:sz w:val="24"/>
          <w:szCs w:val="24"/>
          <w:lang w:val="zh-CN"/>
        </w:rPr>
        <w:t>……</w:t>
      </w:r>
      <w:r>
        <w:rPr>
          <w:rFonts w:ascii="宋体" w:hAnsi="宋体" w:cs="仿宋_GB2312" w:hint="eastAsia"/>
          <w:sz w:val="24"/>
          <w:szCs w:val="24"/>
          <w:lang w:val="zh-CN"/>
        </w:rPr>
        <w:t>+Fn</w:t>
      </w:r>
      <w:r>
        <w:rPr>
          <w:rFonts w:ascii="宋体" w:hAnsi="宋体" w:cs="仿宋_GB2312" w:hint="eastAsia"/>
          <w:sz w:val="24"/>
          <w:szCs w:val="24"/>
          <w:lang w:val="zh-CN"/>
        </w:rPr>
        <w:t>×</w:t>
      </w:r>
      <w:r>
        <w:rPr>
          <w:rFonts w:ascii="宋体" w:hAnsi="宋体" w:cs="仿宋_GB2312" w:hint="eastAsia"/>
          <w:sz w:val="24"/>
          <w:szCs w:val="24"/>
          <w:lang w:val="zh-CN"/>
        </w:rPr>
        <w:t>A</w:t>
      </w:r>
      <w:r>
        <w:rPr>
          <w:rFonts w:ascii="宋体" w:hAnsi="宋体" w:cs="仿宋_GB2312" w:hint="eastAsia"/>
          <w:sz w:val="24"/>
          <w:szCs w:val="24"/>
          <w:lang w:val="zh-CN"/>
        </w:rPr>
        <w:t>n</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w:t>
      </w:r>
      <w:r>
        <w:rPr>
          <w:rFonts w:ascii="宋体" w:hAnsi="宋体" w:cs="仿宋_GB2312" w:hint="eastAsia"/>
          <w:sz w:val="24"/>
          <w:szCs w:val="24"/>
          <w:lang w:val="zh-CN"/>
        </w:rPr>
        <w:t>、</w:t>
      </w:r>
      <w:r>
        <w:rPr>
          <w:rFonts w:ascii="宋体" w:hAnsi="宋体" w:cs="仿宋_GB2312" w:hint="eastAsia"/>
          <w:sz w:val="24"/>
          <w:szCs w:val="24"/>
          <w:lang w:val="zh-CN"/>
        </w:rPr>
        <w:t>F2</w:t>
      </w:r>
      <w:r>
        <w:rPr>
          <w:rFonts w:ascii="宋体" w:hAnsi="宋体" w:cs="仿宋_GB2312" w:hint="eastAsia"/>
          <w:sz w:val="24"/>
          <w:szCs w:val="24"/>
          <w:lang w:val="zh-CN"/>
        </w:rPr>
        <w:t>……</w:t>
      </w:r>
      <w:r>
        <w:rPr>
          <w:rFonts w:ascii="宋体" w:hAnsi="宋体" w:cs="仿宋_GB2312" w:hint="eastAsia"/>
          <w:sz w:val="24"/>
          <w:szCs w:val="24"/>
          <w:lang w:val="zh-CN"/>
        </w:rPr>
        <w:t>Fn</w:t>
      </w:r>
      <w:r>
        <w:rPr>
          <w:rFonts w:ascii="宋体" w:hAnsi="宋体" w:cs="仿宋_GB2312" w:hint="eastAsia"/>
          <w:sz w:val="24"/>
          <w:szCs w:val="24"/>
          <w:lang w:val="zh-CN"/>
        </w:rPr>
        <w:t>分别为各项评审因素的得分</w:t>
      </w:r>
      <w:r>
        <w:rPr>
          <w:rFonts w:ascii="宋体" w:hAnsi="宋体" w:cs="仿宋_GB2312" w:hint="eastAsia"/>
          <w:sz w:val="24"/>
          <w:szCs w:val="24"/>
          <w:lang w:val="zh-CN"/>
        </w:rPr>
        <w:t>;</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A1</w:t>
      </w:r>
      <w:r>
        <w:rPr>
          <w:rFonts w:ascii="宋体" w:hAnsi="宋体" w:cs="仿宋_GB2312" w:hint="eastAsia"/>
          <w:sz w:val="24"/>
          <w:szCs w:val="24"/>
          <w:lang w:val="zh-CN"/>
        </w:rPr>
        <w:t>、</w:t>
      </w:r>
      <w:r>
        <w:rPr>
          <w:rFonts w:ascii="宋体" w:hAnsi="宋体" w:cs="仿宋_GB2312" w:hint="eastAsia"/>
          <w:sz w:val="24"/>
          <w:szCs w:val="24"/>
          <w:lang w:val="zh-CN"/>
        </w:rPr>
        <w:t>A2</w:t>
      </w:r>
      <w:r>
        <w:rPr>
          <w:rFonts w:ascii="宋体" w:hAnsi="宋体" w:cs="仿宋_GB2312" w:hint="eastAsia"/>
          <w:sz w:val="24"/>
          <w:szCs w:val="24"/>
          <w:lang w:val="zh-CN"/>
        </w:rPr>
        <w:t>、……</w:t>
      </w:r>
      <w:r>
        <w:rPr>
          <w:rFonts w:ascii="宋体" w:hAnsi="宋体" w:cs="仿宋_GB2312" w:hint="eastAsia"/>
          <w:sz w:val="24"/>
          <w:szCs w:val="24"/>
          <w:lang w:val="zh-CN"/>
        </w:rPr>
        <w:t xml:space="preserve">An </w:t>
      </w:r>
      <w:r>
        <w:rPr>
          <w:rFonts w:ascii="宋体" w:hAnsi="宋体" w:cs="仿宋_GB2312" w:hint="eastAsia"/>
          <w:sz w:val="24"/>
          <w:szCs w:val="24"/>
          <w:lang w:val="zh-CN"/>
        </w:rPr>
        <w:t>分别为各项评审因素所占的权重</w:t>
      </w:r>
      <w:r>
        <w:rPr>
          <w:rFonts w:ascii="宋体" w:hAnsi="宋体" w:cs="仿宋_GB2312" w:hint="eastAsia"/>
          <w:sz w:val="24"/>
          <w:szCs w:val="24"/>
          <w:lang w:val="zh-CN"/>
        </w:rPr>
        <w:t>(A1+A2+</w:t>
      </w:r>
      <w:r>
        <w:rPr>
          <w:rFonts w:ascii="宋体" w:hAnsi="宋体" w:cs="仿宋_GB2312" w:hint="eastAsia"/>
          <w:sz w:val="24"/>
          <w:szCs w:val="24"/>
          <w:lang w:val="zh-CN"/>
        </w:rPr>
        <w:t>……</w:t>
      </w:r>
      <w:r>
        <w:rPr>
          <w:rFonts w:ascii="宋体" w:hAnsi="宋体" w:cs="仿宋_GB2312" w:hint="eastAsia"/>
          <w:sz w:val="24"/>
          <w:szCs w:val="24"/>
          <w:lang w:val="zh-CN"/>
        </w:rPr>
        <w:t>+An=1)</w:t>
      </w:r>
      <w:r>
        <w:rPr>
          <w:rFonts w:ascii="宋体" w:hAnsi="宋体" w:cs="仿宋_GB2312" w:hint="eastAsia"/>
          <w:sz w:val="24"/>
          <w:szCs w:val="24"/>
          <w:lang w:val="zh-CN"/>
        </w:rPr>
        <w:t>。</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 xml:space="preserve">.2.2 </w:t>
      </w:r>
      <w:r>
        <w:rPr>
          <w:rFonts w:ascii="宋体" w:hAnsi="宋体" w:cs="仿宋_GB2312" w:hint="eastAsia"/>
          <w:sz w:val="24"/>
          <w:szCs w:val="24"/>
          <w:lang w:val="zh-CN"/>
        </w:rPr>
        <w:t>评标过程中，不得去掉报价中的最高报价和最低报价。</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 xml:space="preserve">.2.3 </w:t>
      </w:r>
      <w:r>
        <w:rPr>
          <w:rFonts w:ascii="宋体" w:hAnsi="宋体" w:cs="仿宋_GB2312" w:hint="eastAsia"/>
          <w:sz w:val="24"/>
          <w:szCs w:val="24"/>
          <w:lang w:val="zh-CN"/>
        </w:rPr>
        <w:t>因落实政府采购政策进行价格调整的，以调整后的价格计算评标基准价和投标报价。</w:t>
      </w:r>
    </w:p>
    <w:p w:rsidR="00D35D59" w:rsidRDefault="00925FC7">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.3</w:t>
      </w:r>
      <w:r>
        <w:rPr>
          <w:rFonts w:ascii="宋体" w:hAnsi="宋体" w:cs="仿宋_GB2312" w:hint="eastAsia"/>
          <w:b/>
          <w:sz w:val="24"/>
          <w:szCs w:val="24"/>
          <w:lang w:val="zh-CN"/>
        </w:rPr>
        <w:t xml:space="preserve"> </w:t>
      </w:r>
      <w:r>
        <w:rPr>
          <w:rFonts w:ascii="宋体" w:hAnsi="宋体" w:cs="仿宋_GB2312" w:hint="eastAsia"/>
          <w:b/>
          <w:sz w:val="24"/>
          <w:szCs w:val="24"/>
          <w:lang w:val="zh-CN"/>
        </w:rPr>
        <w:t>本次评标具体评标方法、评标标准见（第六章</w:t>
      </w:r>
      <w:r>
        <w:rPr>
          <w:rFonts w:ascii="宋体" w:hAnsi="宋体" w:cs="仿宋_GB2312" w:hint="eastAsia"/>
          <w:b/>
          <w:sz w:val="24"/>
          <w:szCs w:val="24"/>
          <w:lang w:val="zh-CN"/>
        </w:rPr>
        <w:t xml:space="preserve"> </w:t>
      </w:r>
      <w:r>
        <w:rPr>
          <w:rFonts w:ascii="宋体" w:hAnsi="宋体" w:cs="仿宋_GB2312" w:hint="eastAsia"/>
          <w:b/>
          <w:sz w:val="24"/>
          <w:szCs w:val="24"/>
          <w:lang w:val="zh-CN"/>
        </w:rPr>
        <w:t>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3</w:t>
      </w:r>
      <w:r>
        <w:rPr>
          <w:rFonts w:ascii="宋体" w:hAnsi="宋体" w:hint="eastAsia"/>
          <w:b/>
          <w:bCs/>
          <w:sz w:val="24"/>
          <w:szCs w:val="24"/>
          <w:lang w:val="zh-CN"/>
        </w:rPr>
        <w:t xml:space="preserve">. </w:t>
      </w:r>
      <w:r>
        <w:rPr>
          <w:rFonts w:ascii="宋体" w:hAnsi="宋体" w:hint="eastAsia"/>
          <w:b/>
          <w:bCs/>
          <w:sz w:val="24"/>
          <w:szCs w:val="24"/>
          <w:lang w:val="zh-CN"/>
        </w:rPr>
        <w:t>推荐中标候选人</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.1 </w:t>
      </w:r>
      <w:r>
        <w:rPr>
          <w:rFonts w:ascii="宋体" w:hAnsi="宋体"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.2 </w:t>
      </w:r>
      <w:r>
        <w:rPr>
          <w:rFonts w:ascii="宋体" w:hAnsi="宋体"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35D59" w:rsidRDefault="00925FC7">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4</w:t>
      </w:r>
      <w:r>
        <w:rPr>
          <w:rFonts w:ascii="宋体" w:hAnsi="宋体" w:cs="仿宋_GB2312" w:hint="eastAsia"/>
          <w:b/>
          <w:sz w:val="24"/>
          <w:szCs w:val="24"/>
          <w:lang w:val="zh-CN"/>
        </w:rPr>
        <w:t>.</w:t>
      </w:r>
      <w:r>
        <w:rPr>
          <w:rFonts w:ascii="宋体" w:hAnsi="宋体" w:cs="仿宋_GB2312" w:hint="eastAsia"/>
          <w:b/>
          <w:sz w:val="24"/>
          <w:szCs w:val="24"/>
          <w:lang w:val="zh-CN"/>
        </w:rPr>
        <w:t>评审意见无效情形</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 xml:space="preserve">.1 </w:t>
      </w:r>
      <w:r>
        <w:rPr>
          <w:rFonts w:ascii="宋体" w:hAnsi="宋体" w:cs="仿宋_GB2312" w:hint="eastAsia"/>
          <w:sz w:val="24"/>
          <w:szCs w:val="24"/>
          <w:lang w:val="zh-CN"/>
        </w:rPr>
        <w:t>确定参与评标至评标结束前私自</w:t>
      </w:r>
      <w:r>
        <w:rPr>
          <w:rFonts w:ascii="宋体" w:hAnsi="宋体" w:cs="仿宋_GB2312" w:hint="eastAsia"/>
          <w:sz w:val="24"/>
          <w:szCs w:val="24"/>
          <w:lang w:val="zh-CN"/>
        </w:rPr>
        <w:t>接触投标人；</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 xml:space="preserve">.2 </w:t>
      </w:r>
      <w:r>
        <w:rPr>
          <w:rFonts w:ascii="宋体" w:hAnsi="宋体" w:cs="仿宋_GB2312" w:hint="eastAsia"/>
          <w:sz w:val="24"/>
          <w:szCs w:val="24"/>
          <w:lang w:val="zh-CN"/>
        </w:rPr>
        <w:t>接受投标人提出的与投标文件不一致的澄清或者说明，《投标人须知》</w:t>
      </w: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4</w:t>
      </w:r>
      <w:r>
        <w:rPr>
          <w:rFonts w:ascii="宋体" w:hAnsi="宋体" w:cs="仿宋_GB2312" w:hint="eastAsia"/>
          <w:sz w:val="24"/>
          <w:szCs w:val="24"/>
          <w:lang w:val="zh-CN"/>
        </w:rPr>
        <w:t xml:space="preserve">.3 </w:t>
      </w:r>
      <w:r>
        <w:rPr>
          <w:rFonts w:ascii="宋体" w:hAnsi="宋体" w:cs="仿宋_GB2312" w:hint="eastAsia"/>
          <w:sz w:val="24"/>
          <w:szCs w:val="24"/>
          <w:lang w:val="zh-CN"/>
        </w:rPr>
        <w:t>违反评标纪律发表倾向性意见或者征询采购人的倾向性意见；</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 xml:space="preserve">.4 </w:t>
      </w:r>
      <w:r>
        <w:rPr>
          <w:rFonts w:ascii="宋体" w:hAnsi="宋体" w:cs="仿宋_GB2312" w:hint="eastAsia"/>
          <w:sz w:val="24"/>
          <w:szCs w:val="24"/>
          <w:lang w:val="zh-CN"/>
        </w:rPr>
        <w:t>对需要专业判断的主观评审因素协商评分；</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34.5 </w:t>
      </w:r>
      <w:r>
        <w:rPr>
          <w:rFonts w:ascii="宋体" w:hAnsi="宋体" w:cs="仿宋_GB2312" w:hint="eastAsia"/>
          <w:sz w:val="24"/>
          <w:szCs w:val="24"/>
          <w:lang w:val="zh-CN"/>
        </w:rPr>
        <w:t>在评标过程中擅离职守，影响评标程序正常进行的；</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 xml:space="preserve">.6 </w:t>
      </w:r>
      <w:r>
        <w:rPr>
          <w:rFonts w:ascii="宋体" w:hAnsi="宋体" w:cs="仿宋_GB2312" w:hint="eastAsia"/>
          <w:sz w:val="24"/>
          <w:szCs w:val="24"/>
          <w:lang w:val="zh-CN"/>
        </w:rPr>
        <w:t>记录、复制或者带走任何评标资料；</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 xml:space="preserve">.7 </w:t>
      </w:r>
      <w:r>
        <w:rPr>
          <w:rFonts w:ascii="宋体" w:hAnsi="宋体" w:cs="仿宋_GB2312" w:hint="eastAsia"/>
          <w:sz w:val="24"/>
          <w:szCs w:val="24"/>
          <w:lang w:val="zh-CN"/>
        </w:rPr>
        <w:t>其他不遵守评标纪律的行为。</w:t>
      </w:r>
    </w:p>
    <w:p w:rsidR="00D35D59" w:rsidRDefault="00925FC7">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 xml:space="preserve">. </w:t>
      </w:r>
      <w:r>
        <w:rPr>
          <w:rFonts w:ascii="宋体" w:hAnsi="宋体" w:cs="仿宋_GB2312" w:hint="eastAsia"/>
          <w:b/>
          <w:sz w:val="24"/>
          <w:szCs w:val="24"/>
          <w:lang w:val="zh-CN"/>
        </w:rPr>
        <w:t>保密</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 xml:space="preserve">.1 </w:t>
      </w:r>
      <w:r>
        <w:rPr>
          <w:rFonts w:ascii="宋体" w:hAnsi="宋体" w:cs="仿宋_GB2312" w:hint="eastAsia"/>
          <w:sz w:val="24"/>
          <w:szCs w:val="24"/>
          <w:lang w:val="zh-CN"/>
        </w:rPr>
        <w:t>评审专家应当遵守评审工作纪律，不得泄露评审文件、评审情况和评审中获悉的商业秘密。</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 xml:space="preserve">.2 </w:t>
      </w:r>
      <w:r>
        <w:rPr>
          <w:rFonts w:ascii="宋体" w:hAnsi="宋体"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D35D59" w:rsidRDefault="00D35D59">
      <w:pPr>
        <w:tabs>
          <w:tab w:val="left" w:pos="1260"/>
        </w:tabs>
        <w:autoSpaceDE w:val="0"/>
        <w:autoSpaceDN w:val="0"/>
        <w:spacing w:line="360" w:lineRule="auto"/>
        <w:contextualSpacing/>
        <w:rPr>
          <w:rFonts w:ascii="宋体" w:hAnsi="宋体" w:cs="仿宋_GB2312"/>
          <w:sz w:val="24"/>
          <w:szCs w:val="24"/>
          <w:lang w:val="zh-CN"/>
        </w:rPr>
      </w:pPr>
    </w:p>
    <w:p w:rsidR="00D35D59" w:rsidRDefault="00925FC7">
      <w:pPr>
        <w:tabs>
          <w:tab w:val="left" w:pos="1260"/>
        </w:tabs>
        <w:autoSpaceDE w:val="0"/>
        <w:autoSpaceDN w:val="0"/>
        <w:spacing w:line="360" w:lineRule="auto"/>
        <w:ind w:firstLineChars="1000" w:firstLine="2811"/>
        <w:contextualSpacing/>
        <w:rPr>
          <w:rFonts w:ascii="宋体" w:hAnsi="宋体" w:cs="宋体"/>
          <w:b/>
          <w:kern w:val="0"/>
          <w:sz w:val="28"/>
          <w:szCs w:val="28"/>
        </w:rPr>
      </w:pPr>
      <w:r>
        <w:rPr>
          <w:rFonts w:ascii="宋体" w:hAnsi="宋体" w:cs="宋体" w:hint="eastAsia"/>
          <w:b/>
          <w:kern w:val="0"/>
          <w:sz w:val="28"/>
          <w:szCs w:val="28"/>
        </w:rPr>
        <w:t>六、定标和授予合同</w:t>
      </w:r>
    </w:p>
    <w:p w:rsidR="00D35D59" w:rsidRDefault="00925FC7">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xml:space="preserve">. </w:t>
      </w:r>
      <w:r>
        <w:rPr>
          <w:rFonts w:ascii="宋体" w:hAnsi="宋体" w:cs="仿宋_GB2312" w:hint="eastAsia"/>
          <w:b/>
          <w:sz w:val="24"/>
          <w:szCs w:val="24"/>
          <w:lang w:val="zh-CN"/>
        </w:rPr>
        <w:t>确定中标人</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 xml:space="preserve">.1 </w:t>
      </w:r>
      <w:r>
        <w:rPr>
          <w:rFonts w:ascii="宋体" w:hAnsi="宋体" w:cs="仿宋_GB2312" w:hint="eastAsia"/>
          <w:sz w:val="24"/>
          <w:szCs w:val="24"/>
          <w:lang w:val="zh-CN"/>
        </w:rPr>
        <w:t>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 xml:space="preserve">.2 </w:t>
      </w:r>
      <w:r>
        <w:rPr>
          <w:rFonts w:ascii="宋体" w:hAnsi="宋体" w:cs="仿宋_GB2312" w:hint="eastAsia"/>
          <w:sz w:val="24"/>
          <w:szCs w:val="24"/>
          <w:lang w:val="zh-CN"/>
        </w:rPr>
        <w:t>采购人在收到评标报告</w:t>
      </w:r>
      <w:r>
        <w:rPr>
          <w:rFonts w:ascii="宋体" w:hAnsi="宋体" w:cs="仿宋_GB2312" w:hint="eastAsia"/>
          <w:sz w:val="24"/>
          <w:szCs w:val="24"/>
          <w:lang w:val="zh-CN"/>
        </w:rPr>
        <w:t>5</w:t>
      </w:r>
      <w:r>
        <w:rPr>
          <w:rFonts w:ascii="宋体" w:hAnsi="宋体"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D35D59" w:rsidRDefault="00925FC7">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xml:space="preserve">. </w:t>
      </w:r>
      <w:r>
        <w:rPr>
          <w:rFonts w:ascii="宋体" w:hAnsi="宋体" w:cs="仿宋_GB2312" w:hint="eastAsia"/>
          <w:b/>
          <w:sz w:val="24"/>
          <w:szCs w:val="24"/>
          <w:lang w:val="zh-CN"/>
        </w:rPr>
        <w:t>中标公告、发出中标通知书</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 xml:space="preserve">.1 </w:t>
      </w:r>
      <w:r>
        <w:rPr>
          <w:rFonts w:ascii="宋体" w:hAnsi="宋体" w:cs="仿宋_GB2312" w:hint="eastAsia"/>
          <w:sz w:val="24"/>
          <w:szCs w:val="24"/>
          <w:lang w:val="zh-CN"/>
        </w:rPr>
        <w:t>采购人确认中标人后，招标人在公告中标结果的同时，向中标人发出中标通知书。</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 xml:space="preserve">.2 </w:t>
      </w:r>
      <w:r>
        <w:rPr>
          <w:rFonts w:ascii="宋体" w:hAnsi="宋体" w:cs="仿宋_GB2312" w:hint="eastAsia"/>
          <w:sz w:val="24"/>
          <w:szCs w:val="24"/>
          <w:lang w:val="zh-CN"/>
        </w:rPr>
        <w:t>中标通知书发出后，采购人不得违法改变中标结果，中标人无正当理由不得放弃中标。</w:t>
      </w:r>
    </w:p>
    <w:p w:rsidR="00D35D59" w:rsidRDefault="00925FC7">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37.3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D35D59" w:rsidRDefault="00925FC7">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38.</w:t>
      </w:r>
      <w:r>
        <w:rPr>
          <w:rFonts w:ascii="宋体" w:hAnsi="宋体" w:cs="仿宋_GB2312" w:hint="eastAsia"/>
          <w:b/>
          <w:sz w:val="24"/>
          <w:szCs w:val="24"/>
          <w:lang w:val="zh-CN"/>
        </w:rPr>
        <w:t>质疑提出与答复</w:t>
      </w:r>
    </w:p>
    <w:p w:rsidR="00D35D59" w:rsidRDefault="00925FC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lastRenderedPageBreak/>
        <w:t xml:space="preserve">38.1 </w:t>
      </w:r>
      <w:r>
        <w:rPr>
          <w:rFonts w:ascii="宋体" w:hAnsi="宋体" w:cs="仿宋_GB2312" w:hint="eastAsia"/>
          <w:sz w:val="24"/>
          <w:szCs w:val="24"/>
        </w:rPr>
        <w:t>供应商认为采购文件、采购过程和中标结果使自己的权益受到损害的，可以依法向采购人</w:t>
      </w:r>
      <w:r>
        <w:rPr>
          <w:rFonts w:ascii="宋体" w:hAnsi="宋体" w:cs="宋体" w:hint="eastAsia"/>
          <w:bCs/>
          <w:sz w:val="24"/>
          <w:szCs w:val="24"/>
          <w:lang w:val="zh-CN"/>
        </w:rPr>
        <w:t>、采购代理机构提出质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D35D59" w:rsidRDefault="00925FC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38.1.1</w:t>
      </w:r>
      <w:r>
        <w:rPr>
          <w:rFonts w:ascii="宋体" w:hAnsi="宋体" w:cs="仿宋_GB2312" w:hint="eastAsia"/>
          <w:sz w:val="24"/>
          <w:szCs w:val="24"/>
        </w:rPr>
        <w:t>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w:t>
      </w:r>
      <w:r>
        <w:rPr>
          <w:rFonts w:ascii="宋体" w:hAnsi="宋体" w:cs="仿宋_GB2312"/>
          <w:sz w:val="24"/>
          <w:szCs w:val="24"/>
        </w:rPr>
        <w:t>7</w:t>
      </w:r>
      <w:r>
        <w:rPr>
          <w:rFonts w:ascii="宋体" w:hAnsi="宋体" w:cs="仿宋_GB2312"/>
          <w:sz w:val="24"/>
          <w:szCs w:val="24"/>
        </w:rPr>
        <w:t>个工作日内</w:t>
      </w:r>
      <w:r>
        <w:rPr>
          <w:rFonts w:ascii="宋体" w:hAnsi="宋体" w:cs="仿宋_GB2312" w:hint="eastAsia"/>
          <w:sz w:val="24"/>
          <w:szCs w:val="24"/>
        </w:rPr>
        <w:t>通过《全国公共资源交易平台（河南省·许昌市）》一次性提出，如未提出视为全面接受；</w:t>
      </w:r>
      <w:r>
        <w:rPr>
          <w:rFonts w:ascii="宋体" w:hAnsi="宋体" w:cs="仿宋_GB2312" w:hint="eastAsia"/>
          <w:sz w:val="24"/>
          <w:szCs w:val="24"/>
        </w:rPr>
        <w:br/>
        <w:t xml:space="preserve">38.1.2 </w:t>
      </w:r>
      <w:r>
        <w:rPr>
          <w:rFonts w:ascii="宋体" w:hAnsi="宋体" w:cs="仿宋_GB2312" w:hint="eastAsia"/>
          <w:sz w:val="24"/>
          <w:szCs w:val="24"/>
        </w:rPr>
        <w:t>对采购过程提出质疑的，为各采购程序环节结束之日起七个工作日内，以书面形式向采购人和采购代理机构一次性提出；</w:t>
      </w:r>
      <w:r>
        <w:rPr>
          <w:rFonts w:ascii="宋体" w:hAnsi="宋体" w:cs="仿宋_GB2312" w:hint="eastAsia"/>
          <w:sz w:val="24"/>
          <w:szCs w:val="24"/>
        </w:rPr>
        <w:br/>
        <w:t xml:space="preserve">38.1.3 </w:t>
      </w:r>
      <w:r>
        <w:rPr>
          <w:rFonts w:ascii="宋体" w:hAnsi="宋体" w:cs="仿宋_GB2312" w:hint="eastAsia"/>
          <w:sz w:val="24"/>
          <w:szCs w:val="24"/>
        </w:rPr>
        <w:t>对中标结果提出质疑的，为中标结果公告期限届满之日起七个工作日内，以书面形式向采购人和采购代理机构一次性提出。</w:t>
      </w:r>
    </w:p>
    <w:p w:rsidR="00D35D59" w:rsidRDefault="00925FC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38</w:t>
      </w:r>
      <w:r>
        <w:rPr>
          <w:rFonts w:ascii="宋体" w:hAnsi="宋体" w:cs="仿宋_GB2312" w:hint="eastAsia"/>
          <w:sz w:val="24"/>
          <w:szCs w:val="24"/>
        </w:rPr>
        <w:t xml:space="preserve">.2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D35D59" w:rsidRDefault="00925FC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D35D59" w:rsidRDefault="00925FC7">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D35D59" w:rsidRDefault="00925FC7">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39.</w:t>
      </w:r>
      <w:r>
        <w:rPr>
          <w:rFonts w:ascii="宋体" w:hAnsi="宋体" w:cs="仿宋_GB2312" w:hint="eastAsia"/>
          <w:b/>
          <w:sz w:val="24"/>
          <w:szCs w:val="24"/>
          <w:lang w:val="zh-CN"/>
        </w:rPr>
        <w:t>签</w:t>
      </w:r>
      <w:r>
        <w:rPr>
          <w:rFonts w:ascii="宋体" w:hAnsi="宋体" w:cs="仿宋_GB2312" w:hint="eastAsia"/>
          <w:b/>
          <w:sz w:val="24"/>
          <w:szCs w:val="24"/>
          <w:lang w:val="zh-CN"/>
        </w:rPr>
        <w:t>订合同</w:t>
      </w:r>
    </w:p>
    <w:p w:rsidR="00D35D59" w:rsidRDefault="00925FC7">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w:t>
      </w:r>
      <w:r>
        <w:rPr>
          <w:rFonts w:ascii="宋体" w:hAnsi="宋体" w:cs="仿宋_GB2312" w:hint="eastAsia"/>
          <w:sz w:val="24"/>
          <w:szCs w:val="24"/>
          <w:lang w:val="zh-CN"/>
        </w:rPr>
        <w:t>30</w:t>
      </w:r>
      <w:r>
        <w:rPr>
          <w:rFonts w:ascii="宋体" w:hAnsi="宋体"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D35D59" w:rsidRDefault="00925FC7">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w:t>
      </w:r>
      <w:r>
        <w:rPr>
          <w:rFonts w:ascii="宋体" w:hAnsi="宋体" w:cs="仿宋_GB2312" w:hint="eastAsia"/>
          <w:b/>
          <w:sz w:val="24"/>
          <w:szCs w:val="24"/>
        </w:rPr>
        <w:t>履约保证金</w:t>
      </w:r>
    </w:p>
    <w:p w:rsidR="00D35D59" w:rsidRDefault="00925FC7">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宋体" w:hAnsi="宋体" w:cs="宋体" w:hint="eastAsia"/>
          <w:kern w:val="0"/>
          <w:sz w:val="24"/>
          <w:szCs w:val="24"/>
        </w:rPr>
        <w:t>“投标人须知前附表”中规定</w:t>
      </w:r>
      <w:r>
        <w:rPr>
          <w:rFonts w:ascii="宋体" w:hAnsi="宋体" w:cs="宋体" w:hint="eastAsia"/>
          <w:sz w:val="24"/>
          <w:szCs w:val="24"/>
        </w:rPr>
        <w:t>中标人提交履约保证金的，中标人应当以支票、汇票、本票等非现金形式提交。履约保证金的数额不得超过政府采购合同金额的</w:t>
      </w:r>
      <w:r>
        <w:rPr>
          <w:rFonts w:ascii="宋体" w:hAnsi="宋体" w:cs="宋体" w:hint="eastAsia"/>
          <w:sz w:val="24"/>
          <w:szCs w:val="24"/>
        </w:rPr>
        <w:t>10%</w:t>
      </w:r>
      <w:r>
        <w:rPr>
          <w:rFonts w:ascii="宋体" w:hAnsi="宋体" w:cs="宋体" w:hint="eastAsia"/>
          <w:sz w:val="24"/>
          <w:szCs w:val="24"/>
        </w:rPr>
        <w:t>。</w:t>
      </w:r>
    </w:p>
    <w:p w:rsidR="00D35D59" w:rsidRDefault="00D35D59">
      <w:pPr>
        <w:widowControl/>
        <w:ind w:firstLineChars="600" w:firstLine="2168"/>
        <w:jc w:val="left"/>
        <w:rPr>
          <w:rFonts w:asciiTheme="majorEastAsia" w:eastAsiaTheme="majorEastAsia" w:hAnsiTheme="majorEastAsia" w:cs="宋体"/>
          <w:b/>
          <w:kern w:val="0"/>
          <w:sz w:val="36"/>
          <w:szCs w:val="36"/>
        </w:rPr>
      </w:pPr>
    </w:p>
    <w:p w:rsidR="00D35D59" w:rsidRDefault="00925FC7">
      <w:pPr>
        <w:widowControl/>
        <w:ind w:firstLineChars="600" w:firstLine="216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D35D59" w:rsidRDefault="00D35D59">
      <w:pPr>
        <w:jc w:val="center"/>
        <w:rPr>
          <w:rFonts w:asciiTheme="majorEastAsia" w:eastAsiaTheme="majorEastAsia" w:hAnsiTheme="majorEastAsia" w:cs="宋体"/>
          <w:b/>
          <w:kern w:val="0"/>
          <w:sz w:val="36"/>
          <w:szCs w:val="36"/>
        </w:rPr>
      </w:pP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35D59" w:rsidRDefault="00925FC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D35D59" w:rsidRDefault="00925FC7">
      <w:pPr>
        <w:pStyle w:val="a6"/>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w:t>
      </w:r>
      <w:r>
        <w:rPr>
          <w:rFonts w:asciiTheme="minorEastAsia" w:eastAsiaTheme="minorEastAsia" w:hAnsiTheme="minorEastAsia" w:cs="仿宋_GB2312" w:hint="eastAsia"/>
          <w:szCs w:val="24"/>
          <w:lang w:val="zh-CN"/>
        </w:rPr>
        <w:t>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D35D59" w:rsidRDefault="00925FC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D35D59" w:rsidRDefault="00925FC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w:t>
      </w:r>
      <w:r>
        <w:rPr>
          <w:rFonts w:asciiTheme="minorEastAsia" w:hAnsiTheme="minorEastAsia" w:cs="仿宋_GB2312" w:hint="eastAsia"/>
          <w:sz w:val="24"/>
          <w:szCs w:val="24"/>
          <w:lang w:val="zh-CN"/>
        </w:rPr>
        <w:t>等条件下，优先采购清单中的产品。</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p>
    <w:p w:rsidR="00D35D59" w:rsidRDefault="00925FC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D35D59" w:rsidRDefault="00925FC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D35D59" w:rsidRDefault="00925FC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D35D59" w:rsidRDefault="00925FC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D35D59" w:rsidRDefault="00925FC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w:t>
      </w:r>
      <w:r>
        <w:rPr>
          <w:rFonts w:asciiTheme="minorEastAsia" w:hAnsiTheme="minorEastAsia" w:cs="仿宋_GB2312" w:hint="eastAsia"/>
          <w:sz w:val="24"/>
          <w:szCs w:val="24"/>
          <w:lang w:val="zh-CN"/>
        </w:rPr>
        <w:t>支持监狱企业发展有关问题的通知》（</w:t>
      </w:r>
      <w:bookmarkStart w:id="0"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D35D59" w:rsidRDefault="00925FC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D35D59" w:rsidRDefault="00925FC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w:t>
      </w:r>
      <w:r>
        <w:rPr>
          <w:rFonts w:asciiTheme="minorEastAsia" w:eastAsiaTheme="minorEastAsia" w:hAnsiTheme="minorEastAsia" w:cs="仿宋_GB2312" w:hint="eastAsia"/>
          <w:szCs w:val="24"/>
          <w:lang w:val="zh-CN"/>
        </w:rPr>
        <w:t>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D35D59" w:rsidRDefault="00925FC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35D59" w:rsidRDefault="00925FC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w:t>
      </w:r>
      <w:r>
        <w:rPr>
          <w:rFonts w:asciiTheme="minorEastAsia" w:eastAsiaTheme="minorEastAsia" w:hAnsiTheme="minorEastAsia" w:cs="仿宋_GB2312" w:hint="eastAsia"/>
          <w:szCs w:val="24"/>
          <w:lang w:val="zh-CN"/>
        </w:rPr>
        <w:t>利性单位的，招标人应当随中标结果同时公告其《残疾人福利性单位声明函》，接受社会监督。</w:t>
      </w:r>
    </w:p>
    <w:p w:rsidR="00D35D59" w:rsidRDefault="00D35D5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35D59" w:rsidRDefault="00925FC7">
      <w:pPr>
        <w:widowControl/>
        <w:ind w:firstLineChars="600" w:firstLine="216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D35D59" w:rsidRDefault="00D35D59">
      <w:pPr>
        <w:pStyle w:val="a6"/>
        <w:spacing w:line="360" w:lineRule="auto"/>
        <w:contextualSpacing/>
        <w:rPr>
          <w:rFonts w:asciiTheme="minorEastAsia" w:hAnsiTheme="minorEastAsia" w:cs="仿宋_GB2312"/>
          <w:lang w:val="zh-CN"/>
        </w:rPr>
      </w:pPr>
    </w:p>
    <w:p w:rsidR="00D35D59" w:rsidRDefault="00925FC7">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D35D59" w:rsidRDefault="00925FC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D35D59" w:rsidRDefault="00925FC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D35D59" w:rsidRDefault="00925FC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35D59">
        <w:trPr>
          <w:trHeight w:val="567"/>
        </w:trPr>
        <w:tc>
          <w:tcPr>
            <w:tcW w:w="9079" w:type="dxa"/>
            <w:vAlign w:val="center"/>
          </w:tcPr>
          <w:p w:rsidR="00D35D59" w:rsidRDefault="00925FC7">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35D59">
        <w:trPr>
          <w:trHeight w:val="567"/>
        </w:trPr>
        <w:tc>
          <w:tcPr>
            <w:tcW w:w="9079" w:type="dxa"/>
            <w:vAlign w:val="center"/>
          </w:tcPr>
          <w:p w:rsidR="00D35D59" w:rsidRDefault="00925FC7">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D35D59">
        <w:tc>
          <w:tcPr>
            <w:tcW w:w="9079" w:type="dxa"/>
            <w:vAlign w:val="center"/>
          </w:tcPr>
          <w:p w:rsidR="00D35D59" w:rsidRDefault="00925FC7">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D35D59" w:rsidRDefault="00925FC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D35D59" w:rsidRDefault="00925FC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D35D59" w:rsidRDefault="00925FC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D35D59" w:rsidRDefault="00925FC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D35D59" w:rsidRDefault="00925FC7">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D35D59">
        <w:tc>
          <w:tcPr>
            <w:tcW w:w="9079" w:type="dxa"/>
            <w:vAlign w:val="center"/>
          </w:tcPr>
          <w:p w:rsidR="00D35D59" w:rsidRDefault="00925FC7">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D35D59" w:rsidRDefault="00925FC7">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w:t>
            </w:r>
            <w:r>
              <w:rPr>
                <w:rFonts w:asciiTheme="minorEastAsia" w:hAnsiTheme="minorEastAsia" w:hint="eastAsia"/>
                <w:bCs/>
                <w:sz w:val="24"/>
                <w:szCs w:val="24"/>
              </w:rPr>
              <w:t>2018</w:t>
            </w:r>
            <w:r>
              <w:rPr>
                <w:rFonts w:asciiTheme="minorEastAsia" w:hAnsiTheme="minorEastAsia" w:hint="eastAsia"/>
                <w:bCs/>
                <w:sz w:val="24"/>
                <w:szCs w:val="24"/>
              </w:rPr>
              <w:t>年</w:t>
            </w:r>
            <w:r>
              <w:rPr>
                <w:rFonts w:asciiTheme="minorEastAsia" w:hAnsiTheme="minorEastAsia" w:hint="eastAsia"/>
                <w:bCs/>
                <w:sz w:val="24"/>
                <w:szCs w:val="24"/>
              </w:rPr>
              <w:t>度的财务报告；或基本开户银行出具的资信证明；或财政部门认可的政府采购专业担保机构的证明文件和担保机构出具的投标担保函。（法人投标提供。法人包括企业法人、机关法人、事业单位法人和社会团体法人。）</w:t>
            </w:r>
          </w:p>
        </w:tc>
      </w:tr>
      <w:tr w:rsidR="00D35D59">
        <w:tc>
          <w:tcPr>
            <w:tcW w:w="9079" w:type="dxa"/>
            <w:vAlign w:val="center"/>
          </w:tcPr>
          <w:p w:rsidR="00D35D59" w:rsidRDefault="00925FC7">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D35D59" w:rsidRDefault="00925FC7">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Pr>
                <w:rFonts w:asciiTheme="minorEastAsia" w:hAnsiTheme="minorEastAsia" w:hint="eastAsia"/>
                <w:bCs/>
                <w:sz w:val="24"/>
                <w:szCs w:val="24"/>
              </w:rPr>
              <w:t>三</w:t>
            </w:r>
            <w:r>
              <w:rPr>
                <w:rFonts w:asciiTheme="minorEastAsia" w:hAnsiTheme="minorEastAsia" w:hint="eastAsia"/>
                <w:bCs/>
                <w:sz w:val="24"/>
                <w:szCs w:val="24"/>
              </w:rPr>
              <w:t>个月内任意一个月缴纳税收凭据。（依法免税的投标人，应提供相应文件证明依法免税）</w:t>
            </w:r>
          </w:p>
        </w:tc>
      </w:tr>
      <w:tr w:rsidR="00D35D59">
        <w:tc>
          <w:tcPr>
            <w:tcW w:w="9079" w:type="dxa"/>
            <w:vAlign w:val="center"/>
          </w:tcPr>
          <w:p w:rsidR="00D35D59" w:rsidRDefault="00925FC7">
            <w:pPr>
              <w:spacing w:line="360" w:lineRule="auto"/>
              <w:rPr>
                <w:rFonts w:asciiTheme="minorEastAsia" w:hAnsiTheme="minorEastAsia"/>
                <w:bCs/>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、依法缴纳社会保障资金的证明材料</w:t>
            </w:r>
          </w:p>
          <w:p w:rsidR="00D35D59" w:rsidRDefault="00925FC7">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D35D59">
        <w:tc>
          <w:tcPr>
            <w:tcW w:w="9079" w:type="dxa"/>
            <w:vAlign w:val="center"/>
          </w:tcPr>
          <w:p w:rsidR="00D35D59" w:rsidRDefault="00925FC7">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Pr>
                <w:rFonts w:asciiTheme="minorEastAsia" w:hAnsiTheme="minorEastAsia" w:hint="eastAsia"/>
                <w:b/>
                <w:bCs/>
                <w:sz w:val="24"/>
                <w:szCs w:val="24"/>
              </w:rPr>
              <w:t>、履行合同所必须的设备和专业技术能力的证明材料</w:t>
            </w:r>
          </w:p>
          <w:p w:rsidR="00D35D59" w:rsidRDefault="00925FC7">
            <w:pPr>
              <w:autoSpaceDE w:val="0"/>
              <w:autoSpaceDN w:val="0"/>
              <w:adjustRightInd w:val="0"/>
              <w:spacing w:line="360" w:lineRule="auto"/>
              <w:jc w:val="left"/>
              <w:rPr>
                <w:rFonts w:asciiTheme="minorEastAsia" w:hAnsiTheme="minorEastAsia"/>
                <w:b/>
                <w:sz w:val="24"/>
                <w:szCs w:val="24"/>
              </w:rPr>
            </w:pPr>
            <w:r>
              <w:rPr>
                <w:rFonts w:asciiTheme="minorEastAsia" w:hAnsiTheme="minorEastAsia" w:cs="宋体" w:hint="eastAsia"/>
                <w:bCs/>
                <w:sz w:val="24"/>
                <w:szCs w:val="24"/>
                <w:lang w:val="zh-CN"/>
              </w:rPr>
              <w:t>相关设备的购置发票或租赁合同</w:t>
            </w:r>
            <w:r>
              <w:rPr>
                <w:rFonts w:asciiTheme="minorEastAsia" w:hAnsiTheme="minorEastAsia" w:cs="宋体" w:hint="eastAsia"/>
                <w:bCs/>
                <w:sz w:val="24"/>
                <w:szCs w:val="24"/>
              </w:rPr>
              <w:t>或合作协议</w:t>
            </w:r>
            <w:r>
              <w:rPr>
                <w:rFonts w:asciiTheme="minorEastAsia" w:hAnsiTheme="minorEastAsia" w:cs="宋体" w:hint="eastAsia"/>
                <w:bCs/>
                <w:sz w:val="24"/>
                <w:szCs w:val="24"/>
                <w:lang w:val="zh-CN"/>
              </w:rPr>
              <w:t>、专业技术人员毕业证书、用工合同等或者</w:t>
            </w:r>
            <w:r>
              <w:rPr>
                <w:rFonts w:asciiTheme="minorEastAsia" w:hAnsiTheme="minorEastAsia" w:cs="宋体" w:hint="eastAsia"/>
                <w:kern w:val="0"/>
                <w:sz w:val="24"/>
                <w:szCs w:val="24"/>
              </w:rPr>
              <w:t>附投标人相关承诺函或声明。（格式自拟）</w:t>
            </w:r>
          </w:p>
        </w:tc>
      </w:tr>
      <w:tr w:rsidR="00D35D59">
        <w:tc>
          <w:tcPr>
            <w:tcW w:w="9079" w:type="dxa"/>
            <w:vAlign w:val="center"/>
          </w:tcPr>
          <w:p w:rsidR="00D35D59" w:rsidRDefault="00925FC7">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w:t>
            </w:r>
            <w:r>
              <w:rPr>
                <w:rFonts w:asciiTheme="minorEastAsia" w:hAnsiTheme="minorEastAsia" w:hint="eastAsia"/>
                <w:b/>
                <w:bCs/>
                <w:sz w:val="24"/>
                <w:szCs w:val="24"/>
              </w:rPr>
              <w:t>明</w:t>
            </w:r>
          </w:p>
          <w:p w:rsidR="00D35D59" w:rsidRDefault="00925FC7">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D35D59">
        <w:tc>
          <w:tcPr>
            <w:tcW w:w="9079" w:type="dxa"/>
            <w:vAlign w:val="center"/>
          </w:tcPr>
          <w:p w:rsidR="00D35D59" w:rsidRDefault="00925FC7">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w:t>
            </w:r>
            <w:r>
              <w:rPr>
                <w:rFonts w:ascii="宋体" w:hAnsi="宋体" w:cs="仿宋_GB2312" w:hint="eastAsia"/>
                <w:b/>
                <w:sz w:val="24"/>
                <w:szCs w:val="24"/>
                <w:shd w:val="clear" w:color="auto" w:fill="FFFFFF"/>
              </w:rPr>
              <w:t>(</w:t>
            </w:r>
            <w:r>
              <w:rPr>
                <w:rFonts w:ascii="宋体" w:hAnsi="宋体" w:cs="仿宋_GB2312" w:hint="eastAsia"/>
                <w:b/>
                <w:sz w:val="24"/>
                <w:szCs w:val="24"/>
                <w:shd w:val="clear" w:color="auto" w:fill="FFFFFF"/>
              </w:rPr>
              <w:t>本项目投标截止时间前三年内供应商信用记录情况</w:t>
            </w:r>
            <w:r>
              <w:rPr>
                <w:rFonts w:ascii="宋体" w:hAnsi="宋体" w:cs="仿宋_GB2312" w:hint="eastAsia"/>
                <w:b/>
                <w:sz w:val="24"/>
                <w:szCs w:val="24"/>
                <w:shd w:val="clear" w:color="auto" w:fill="FFFFFF"/>
              </w:rPr>
              <w:t>)</w:t>
            </w:r>
          </w:p>
          <w:p w:rsidR="00D35D59" w:rsidRDefault="00925FC7">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D35D59" w:rsidRDefault="00925FC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w:t>
            </w:r>
            <w:r>
              <w:rPr>
                <w:rFonts w:ascii="宋体" w:hAnsi="宋体" w:cs="宋体" w:hint="eastAsia"/>
                <w:kern w:val="0"/>
                <w:sz w:val="24"/>
                <w:szCs w:val="24"/>
                <w:lang w:val="zh-CN"/>
              </w:rPr>
              <w:t>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D35D59" w:rsidRDefault="00925FC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w:t>
            </w:r>
            <w:r>
              <w:rPr>
                <w:rFonts w:asciiTheme="minorEastAsia" w:hAnsiTheme="minorEastAsia" w:hint="eastAsia"/>
                <w:bCs/>
                <w:color w:val="FF0000"/>
                <w:sz w:val="24"/>
                <w:szCs w:val="24"/>
              </w:rPr>
              <w:t>同投标截止时间</w:t>
            </w:r>
            <w:r>
              <w:rPr>
                <w:rFonts w:asciiTheme="minorEastAsia" w:hAnsiTheme="minorEastAsia" w:hint="eastAsia"/>
                <w:bCs/>
                <w:sz w:val="24"/>
                <w:szCs w:val="24"/>
              </w:rPr>
              <w:t>；</w:t>
            </w:r>
          </w:p>
          <w:p w:rsidR="00D35D59" w:rsidRDefault="00925FC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D35D59" w:rsidRDefault="00925FC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697291">
        <w:tc>
          <w:tcPr>
            <w:tcW w:w="9079" w:type="dxa"/>
            <w:vAlign w:val="center"/>
          </w:tcPr>
          <w:p w:rsidR="00697291" w:rsidRPr="00697291" w:rsidRDefault="00697291" w:rsidP="00697291">
            <w:pPr>
              <w:spacing w:line="360" w:lineRule="auto"/>
              <w:rPr>
                <w:rFonts w:asciiTheme="minorEastAsia" w:hAnsiTheme="minorEastAsia" w:hint="eastAsia"/>
                <w:b/>
                <w:bCs/>
                <w:sz w:val="24"/>
                <w:szCs w:val="24"/>
              </w:rPr>
            </w:pPr>
            <w:r w:rsidRPr="00697291">
              <w:rPr>
                <w:rFonts w:asciiTheme="minorEastAsia" w:hAnsiTheme="minorEastAsia" w:hint="eastAsia"/>
                <w:b/>
                <w:bCs/>
                <w:sz w:val="24"/>
                <w:szCs w:val="24"/>
              </w:rPr>
              <w:t>9、报价</w:t>
            </w:r>
          </w:p>
          <w:p w:rsidR="00697291" w:rsidRDefault="00697291" w:rsidP="00697291">
            <w:pPr>
              <w:spacing w:line="360" w:lineRule="auto"/>
              <w:rPr>
                <w:rFonts w:asciiTheme="minorEastAsia" w:hAnsiTheme="minorEastAsia" w:hint="eastAsia"/>
                <w:b/>
                <w:bCs/>
                <w:sz w:val="24"/>
                <w:szCs w:val="24"/>
              </w:rPr>
            </w:pPr>
            <w:r w:rsidRPr="00697291">
              <w:rPr>
                <w:rFonts w:asciiTheme="minorEastAsia" w:hAnsiTheme="minorEastAsia" w:hint="eastAsia"/>
                <w:b/>
                <w:bCs/>
                <w:sz w:val="24"/>
                <w:szCs w:val="24"/>
              </w:rPr>
              <w:t>是否超出招标文件中规定的预算金额，超出预算金额的投标无效。如投标人须知前附表规定最高限价，则超出预算金额和最高限价的投标无效。</w:t>
            </w:r>
          </w:p>
        </w:tc>
      </w:tr>
      <w:tr w:rsidR="00697291">
        <w:trPr>
          <w:trHeight w:val="567"/>
        </w:trPr>
        <w:tc>
          <w:tcPr>
            <w:tcW w:w="9079" w:type="dxa"/>
            <w:vAlign w:val="center"/>
          </w:tcPr>
          <w:p w:rsidR="00697291" w:rsidRPr="00697291" w:rsidRDefault="00697291" w:rsidP="00697291">
            <w:pPr>
              <w:spacing w:line="360" w:lineRule="auto"/>
              <w:rPr>
                <w:rFonts w:asciiTheme="minorEastAsia" w:hAnsiTheme="minorEastAsia" w:hint="eastAsia"/>
                <w:b/>
                <w:bCs/>
                <w:sz w:val="24"/>
                <w:szCs w:val="24"/>
              </w:rPr>
            </w:pPr>
            <w:r w:rsidRPr="00697291">
              <w:rPr>
                <w:rFonts w:asciiTheme="minorEastAsia" w:hAnsiTheme="minorEastAsia" w:hint="eastAsia"/>
                <w:b/>
                <w:bCs/>
                <w:sz w:val="24"/>
                <w:szCs w:val="24"/>
              </w:rPr>
              <w:lastRenderedPageBreak/>
              <w:t>10、联合体协议</w:t>
            </w:r>
          </w:p>
          <w:p w:rsidR="00697291" w:rsidRPr="00697291" w:rsidRDefault="00697291" w:rsidP="00697291">
            <w:pPr>
              <w:pStyle w:val="a0"/>
              <w:ind w:firstLineChars="0" w:firstLine="0"/>
              <w:rPr>
                <w:rFonts w:hint="eastAsia"/>
              </w:rPr>
            </w:pPr>
            <w:r w:rsidRPr="00697291">
              <w:rPr>
                <w:rFonts w:hAnsi="宋体" w:hint="eastAsia"/>
                <w:sz w:val="24"/>
                <w:szCs w:val="24"/>
              </w:rPr>
              <w:t>招标文件接受联合体投标且投标人为联合体的，投标人应提供本协议；否则无须提供。</w:t>
            </w:r>
          </w:p>
        </w:tc>
      </w:tr>
      <w:tr w:rsidR="00697291">
        <w:trPr>
          <w:trHeight w:val="567"/>
        </w:trPr>
        <w:tc>
          <w:tcPr>
            <w:tcW w:w="9079" w:type="dxa"/>
            <w:vAlign w:val="center"/>
          </w:tcPr>
          <w:p w:rsidR="00697291" w:rsidRDefault="00697291" w:rsidP="00697291">
            <w:pPr>
              <w:spacing w:line="360" w:lineRule="auto"/>
              <w:rPr>
                <w:rFonts w:ascii="宋体" w:hAnsi="宋体"/>
                <w:b/>
                <w:sz w:val="24"/>
                <w:szCs w:val="24"/>
              </w:rPr>
            </w:pPr>
            <w:r>
              <w:rPr>
                <w:rFonts w:ascii="宋体" w:hAnsi="宋体" w:hint="eastAsia"/>
                <w:b/>
                <w:sz w:val="24"/>
                <w:szCs w:val="24"/>
              </w:rPr>
              <w:t>11、投标保证金</w:t>
            </w:r>
          </w:p>
          <w:p w:rsidR="00697291" w:rsidRPr="00697291" w:rsidRDefault="00697291" w:rsidP="00697291">
            <w:pPr>
              <w:pStyle w:val="a0"/>
              <w:ind w:firstLineChars="0" w:firstLine="0"/>
              <w:rPr>
                <w:rFonts w:hint="eastAsia"/>
              </w:rPr>
            </w:pPr>
            <w:r>
              <w:rPr>
                <w:rFonts w:hAnsi="宋体" w:hint="eastAsia"/>
                <w:sz w:val="24"/>
                <w:szCs w:val="24"/>
              </w:rPr>
              <w:t>是否按投标人须知前附表规定成功交纳。</w:t>
            </w:r>
          </w:p>
        </w:tc>
      </w:tr>
      <w:tr w:rsidR="00697291">
        <w:trPr>
          <w:trHeight w:val="567"/>
        </w:trPr>
        <w:tc>
          <w:tcPr>
            <w:tcW w:w="9079" w:type="dxa"/>
            <w:vAlign w:val="center"/>
          </w:tcPr>
          <w:p w:rsidR="00697291" w:rsidRDefault="00697291" w:rsidP="00697291">
            <w:pPr>
              <w:spacing w:line="360" w:lineRule="auto"/>
              <w:rPr>
                <w:rFonts w:ascii="宋体" w:hAnsi="宋体" w:hint="eastAsia"/>
                <w:b/>
                <w:sz w:val="24"/>
                <w:szCs w:val="24"/>
              </w:rPr>
            </w:pPr>
            <w:r>
              <w:rPr>
                <w:rFonts w:ascii="宋体" w:hAnsi="宋体" w:hint="eastAsia"/>
                <w:b/>
                <w:sz w:val="24"/>
                <w:szCs w:val="24"/>
              </w:rPr>
              <w:t>12、法定代表人身份证明或提供法定代表人授权委托书及被授权人身份证明。</w:t>
            </w:r>
          </w:p>
        </w:tc>
      </w:tr>
    </w:tbl>
    <w:p w:rsidR="00D35D59" w:rsidRDefault="00D35D59">
      <w:pPr>
        <w:pStyle w:val="a6"/>
        <w:spacing w:line="360" w:lineRule="auto"/>
        <w:ind w:firstLineChars="200" w:firstLine="482"/>
        <w:contextualSpacing/>
        <w:rPr>
          <w:rFonts w:asciiTheme="minorEastAsia" w:eastAsiaTheme="minorEastAsia" w:hAnsiTheme="minorEastAsia" w:cs="仿宋_GB2312"/>
          <w:b/>
          <w:szCs w:val="24"/>
          <w:lang w:val="zh-CN"/>
        </w:rPr>
      </w:pPr>
    </w:p>
    <w:p w:rsidR="00D35D59" w:rsidRDefault="00925FC7">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D35D59" w:rsidRDefault="00925FC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D35D59" w:rsidRDefault="00925FC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D35D59" w:rsidRDefault="00925FC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D35D59" w:rsidRDefault="00925FC7">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D35D59" w:rsidRDefault="00925FC7">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D35D59" w:rsidRDefault="00925FC7">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D35D59" w:rsidRDefault="00925FC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要求投标人对投标文件有关事项作出澄清或者说明；</w:t>
      </w:r>
    </w:p>
    <w:p w:rsidR="00D35D59" w:rsidRDefault="00925FC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D35D59" w:rsidRDefault="00925FC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35D59" w:rsidRDefault="00925FC7">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对投标文件进行比较和评价；</w:t>
      </w:r>
    </w:p>
    <w:p w:rsidR="00D35D59" w:rsidRDefault="00925FC7">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D35D59" w:rsidRDefault="00925FC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D35D59" w:rsidRDefault="00925FC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lastRenderedPageBreak/>
        <w:t>价格分采用低价优先法计算，即满足招标文件要求且投标价格最低的投标报价为评标基准价，其价格分为满分。因落实政府采购政策进行价格调整的，以调整后的价格计算评标基准价和投标报价。</w:t>
      </w:r>
    </w:p>
    <w:p w:rsidR="00D35D59" w:rsidRDefault="00925FC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）如果本项目非专门面向中小企业采购，对小型和微型企业产品的投标价格给予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D35D59" w:rsidRDefault="00925FC7">
      <w:pPr>
        <w:pStyle w:val="a6"/>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w:t>
      </w:r>
      <w:r>
        <w:rPr>
          <w:rFonts w:asciiTheme="minorEastAsia" w:eastAsiaTheme="minorEastAsia" w:hAnsiTheme="minorEastAsia" w:cs="仿宋_GB2312" w:hint="eastAsia"/>
          <w:szCs w:val="24"/>
          <w:lang w:val="zh-CN"/>
        </w:rPr>
        <w:t>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D35D59" w:rsidRDefault="00925FC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w:t>
      </w:r>
      <w:r>
        <w:rPr>
          <w:rFonts w:asciiTheme="minorEastAsia" w:eastAsiaTheme="minorEastAsia" w:hAnsiTheme="minorEastAsia" w:hint="eastAsia"/>
          <w:b/>
          <w:szCs w:val="24"/>
        </w:rPr>
        <w:t>2</w:t>
      </w:r>
      <w:r>
        <w:rPr>
          <w:rFonts w:asciiTheme="minorEastAsia" w:eastAsiaTheme="minorEastAsia" w:hAnsiTheme="minorEastAsia" w:hint="eastAsia"/>
          <w:b/>
          <w:szCs w:val="24"/>
        </w:rPr>
        <w:t>）强制采购节能产品和优先采购节能产品、优先采购环保产品</w:t>
      </w:r>
    </w:p>
    <w:p w:rsidR="00D35D59" w:rsidRDefault="00925FC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w:t>
      </w:r>
      <w:r>
        <w:rPr>
          <w:rFonts w:asciiTheme="minorEastAsia" w:eastAsiaTheme="minorEastAsia" w:hAnsiTheme="minorEastAsia" w:cs="仿宋_GB2312" w:hint="eastAsia"/>
          <w:szCs w:val="24"/>
          <w:lang w:val="zh-CN"/>
        </w:rPr>
        <w:t>的，可在节能清单之外采购。</w:t>
      </w:r>
    </w:p>
    <w:p w:rsidR="00D35D59" w:rsidRDefault="00925FC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w:t>
      </w:r>
      <w:r>
        <w:rPr>
          <w:rFonts w:asciiTheme="minorEastAsia" w:hAnsiTheme="minorEastAsia" w:cs="仿宋_GB2312" w:hint="eastAsia"/>
          <w:szCs w:val="24"/>
          <w:lang w:val="zh-CN"/>
        </w:rPr>
        <w:lastRenderedPageBreak/>
        <w:t>中须提供最新一期《节能产品政府采购清单》中产品所在页并加盖投标人公章的原件扫描件（或图片），评标委员会根据本项目评标标准予以判定并赋分。</w:t>
      </w:r>
    </w:p>
    <w:p w:rsidR="00D35D59" w:rsidRDefault="00925FC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D35D59" w:rsidRDefault="00925FC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D35D59" w:rsidRDefault="00925FC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w:t>
      </w:r>
      <w:r>
        <w:rPr>
          <w:rFonts w:asciiTheme="minorEastAsia" w:eastAsiaTheme="minorEastAsia" w:hAnsiTheme="minorEastAsia" w:cs="仿宋_GB2312"/>
          <w:szCs w:val="24"/>
          <w:lang w:val="zh-CN"/>
        </w:rPr>
        <w:t>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D35D59" w:rsidRDefault="00925FC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D35D59" w:rsidRDefault="00925FC7">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4</w:t>
      </w:r>
      <w:r>
        <w:rPr>
          <w:rFonts w:asciiTheme="minorEastAsia" w:eastAsiaTheme="minorEastAsia" w:hAnsiTheme="minorEastAsia" w:cs="仿宋_GB2312" w:hint="eastAsia"/>
          <w:b/>
          <w:szCs w:val="24"/>
          <w:lang w:val="zh-CN"/>
        </w:rPr>
        <w:t>）关于强制性产品认证</w:t>
      </w:r>
    </w:p>
    <w:p w:rsidR="00D35D59" w:rsidRDefault="00925FC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）如投标人所投产品属于“中国强制性产品认证”（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D35D59" w:rsidRDefault="00925FC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D35D59" w:rsidRDefault="00925FC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w:t>
      </w:r>
      <w:r>
        <w:rPr>
          <w:rFonts w:asciiTheme="minorEastAsia" w:hAnsiTheme="minorEastAsia" w:cs="宋体"/>
          <w:kern w:val="0"/>
          <w:sz w:val="24"/>
          <w:szCs w:val="24"/>
        </w:rPr>
        <w:t>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D35D59" w:rsidRDefault="00925FC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D35D59" w:rsidRDefault="00925FC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）投标人应当遵循公平竞争的原则，不得恶意串通，不得妨碍其他投标人的竞</w:t>
      </w:r>
      <w:r>
        <w:rPr>
          <w:rFonts w:asciiTheme="minorEastAsia" w:hAnsiTheme="minorEastAsia" w:cs="仿宋_GB2312" w:hint="eastAsia"/>
          <w:sz w:val="24"/>
          <w:szCs w:val="24"/>
          <w:lang w:val="zh-CN"/>
        </w:rPr>
        <w:lastRenderedPageBreak/>
        <w:t>争行为，不得损害采购人或者其他投标人的合法权益。在评标过程中发现投标人有上述情形的，评标委员会应当认定其投标无效。</w:t>
      </w:r>
    </w:p>
    <w:p w:rsidR="00D35D59" w:rsidRDefault="00925FC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D35D59" w:rsidRDefault="00925FC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p>
    <w:p w:rsidR="00D35D59" w:rsidRDefault="00925FC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D35D59" w:rsidRDefault="00925FC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D35D59" w:rsidRDefault="00925FC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D35D59" w:rsidRDefault="00925FC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D35D59" w:rsidRDefault="00925FC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D35D59" w:rsidRDefault="00925FC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5D59" w:rsidRDefault="00925FC7">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提供虚假材料谋取中标、成交的</w:t>
      </w:r>
    </w:p>
    <w:p w:rsidR="00D35D59" w:rsidRDefault="00925FC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D35D59" w:rsidRDefault="00925FC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）评标标准</w:t>
      </w:r>
    </w:p>
    <w:tbl>
      <w:tblPr>
        <w:tblW w:w="9641" w:type="dxa"/>
        <w:jc w:val="center"/>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3"/>
        <w:gridCol w:w="477"/>
        <w:gridCol w:w="1026"/>
        <w:gridCol w:w="818"/>
        <w:gridCol w:w="5977"/>
      </w:tblGrid>
      <w:tr w:rsidR="00D35D59">
        <w:trPr>
          <w:trHeight w:val="1641"/>
          <w:jc w:val="center"/>
        </w:trPr>
        <w:tc>
          <w:tcPr>
            <w:tcW w:w="2846" w:type="dxa"/>
            <w:gridSpan w:val="3"/>
            <w:vAlign w:val="center"/>
          </w:tcPr>
          <w:p w:rsidR="00D35D59" w:rsidRDefault="00925FC7">
            <w:pPr>
              <w:spacing w:line="360" w:lineRule="auto"/>
              <w:jc w:val="center"/>
              <w:rPr>
                <w:rFonts w:ascii="宋体" w:hAnsi="宋体" w:cs="宋体"/>
                <w:sz w:val="24"/>
                <w:szCs w:val="24"/>
              </w:rPr>
            </w:pPr>
            <w:r>
              <w:rPr>
                <w:rFonts w:ascii="宋体" w:hAnsi="宋体" w:cs="宋体" w:hint="eastAsia"/>
                <w:sz w:val="24"/>
                <w:szCs w:val="24"/>
              </w:rPr>
              <w:t>分值构成</w:t>
            </w:r>
          </w:p>
          <w:p w:rsidR="00D35D59" w:rsidRDefault="00925FC7">
            <w:pPr>
              <w:spacing w:line="360" w:lineRule="auto"/>
              <w:jc w:val="center"/>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总分</w:t>
            </w:r>
            <w:r>
              <w:rPr>
                <w:rFonts w:ascii="宋体" w:hAnsi="宋体" w:cs="宋体" w:hint="eastAsia"/>
                <w:sz w:val="24"/>
                <w:szCs w:val="24"/>
              </w:rPr>
              <w:t>100</w:t>
            </w:r>
            <w:r>
              <w:rPr>
                <w:rFonts w:ascii="宋体" w:hAnsi="宋体" w:cs="宋体" w:hint="eastAsia"/>
                <w:sz w:val="24"/>
                <w:szCs w:val="24"/>
              </w:rPr>
              <w:t>分</w:t>
            </w:r>
            <w:r>
              <w:rPr>
                <w:rFonts w:ascii="宋体" w:hAnsi="宋体" w:cs="宋体" w:hint="eastAsia"/>
                <w:sz w:val="24"/>
                <w:szCs w:val="24"/>
              </w:rPr>
              <w:t>)</w:t>
            </w:r>
          </w:p>
        </w:tc>
        <w:tc>
          <w:tcPr>
            <w:tcW w:w="6795" w:type="dxa"/>
            <w:gridSpan w:val="2"/>
            <w:vAlign w:val="center"/>
          </w:tcPr>
          <w:p w:rsidR="00D35D59" w:rsidRDefault="00925FC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价格部分：</w:t>
            </w:r>
            <w:r>
              <w:rPr>
                <w:rFonts w:ascii="宋体" w:hAnsi="宋体" w:cs="宋体" w:hint="eastAsia"/>
                <w:kern w:val="0"/>
                <w:sz w:val="24"/>
                <w:szCs w:val="24"/>
              </w:rPr>
              <w:t>10</w:t>
            </w:r>
            <w:r>
              <w:rPr>
                <w:rFonts w:ascii="宋体" w:hAnsi="宋体" w:cs="宋体" w:hint="eastAsia"/>
                <w:kern w:val="0"/>
                <w:sz w:val="24"/>
                <w:szCs w:val="24"/>
              </w:rPr>
              <w:t>分</w:t>
            </w:r>
          </w:p>
          <w:p w:rsidR="00D35D59" w:rsidRDefault="00925FC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商务部分：</w:t>
            </w:r>
            <w:r>
              <w:rPr>
                <w:rFonts w:ascii="宋体" w:hAnsi="宋体" w:cs="宋体" w:hint="eastAsia"/>
                <w:kern w:val="0"/>
                <w:sz w:val="24"/>
                <w:szCs w:val="24"/>
              </w:rPr>
              <w:t>30</w:t>
            </w:r>
            <w:r>
              <w:rPr>
                <w:rFonts w:ascii="宋体" w:hAnsi="宋体" w:cs="宋体" w:hint="eastAsia"/>
                <w:kern w:val="0"/>
                <w:sz w:val="24"/>
                <w:szCs w:val="24"/>
              </w:rPr>
              <w:t>分</w:t>
            </w:r>
          </w:p>
          <w:p w:rsidR="00D35D59" w:rsidRDefault="00925FC7" w:rsidP="00697291">
            <w:pPr>
              <w:pStyle w:val="a0"/>
              <w:ind w:firstLineChars="200" w:firstLine="480"/>
              <w:rPr>
                <w:rFonts w:hAnsi="宋体" w:cs="宋体"/>
                <w:sz w:val="24"/>
                <w:szCs w:val="24"/>
              </w:rPr>
            </w:pPr>
            <w:r>
              <w:rPr>
                <w:rFonts w:hAnsi="宋体" w:cs="宋体" w:hint="eastAsia"/>
                <w:sz w:val="24"/>
                <w:szCs w:val="24"/>
              </w:rPr>
              <w:t>技术部分：</w:t>
            </w:r>
            <w:r w:rsidR="00697291">
              <w:rPr>
                <w:rFonts w:hAnsi="宋体" w:cs="宋体" w:hint="eastAsia"/>
                <w:sz w:val="24"/>
                <w:szCs w:val="24"/>
              </w:rPr>
              <w:t>60</w:t>
            </w:r>
            <w:r>
              <w:rPr>
                <w:rFonts w:hAnsi="宋体" w:cs="宋体" w:hint="eastAsia"/>
                <w:sz w:val="24"/>
                <w:szCs w:val="24"/>
              </w:rPr>
              <w:t>分</w:t>
            </w:r>
          </w:p>
        </w:tc>
      </w:tr>
      <w:tr w:rsidR="00D35D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97"/>
          <w:jc w:val="center"/>
        </w:trPr>
        <w:tc>
          <w:tcPr>
            <w:tcW w:w="1343" w:type="dxa"/>
            <w:tcBorders>
              <w:right w:val="single" w:sz="4" w:space="0" w:color="auto"/>
            </w:tcBorders>
            <w:vAlign w:val="center"/>
          </w:tcPr>
          <w:p w:rsidR="00D35D59" w:rsidRDefault="00925FC7">
            <w:pPr>
              <w:snapToGrid w:val="0"/>
              <w:spacing w:line="360" w:lineRule="auto"/>
              <w:rPr>
                <w:rFonts w:ascii="宋体" w:eastAsia="宋体" w:hAnsi="宋体" w:cs="宋体"/>
                <w:sz w:val="24"/>
                <w:szCs w:val="24"/>
              </w:rPr>
            </w:pPr>
            <w:r>
              <w:rPr>
                <w:rFonts w:ascii="宋体" w:eastAsia="宋体" w:hAnsi="宋体" w:cs="宋体" w:hint="eastAsia"/>
                <w:sz w:val="24"/>
                <w:szCs w:val="24"/>
              </w:rPr>
              <w:t>价格（</w:t>
            </w:r>
            <w:r>
              <w:rPr>
                <w:rFonts w:ascii="宋体" w:eastAsia="宋体" w:hAnsi="宋体" w:cs="宋体" w:hint="eastAsia"/>
                <w:sz w:val="24"/>
                <w:szCs w:val="24"/>
              </w:rPr>
              <w:t>10</w:t>
            </w:r>
            <w:r>
              <w:rPr>
                <w:rFonts w:ascii="宋体" w:eastAsia="宋体" w:hAnsi="宋体" w:cs="宋体" w:hint="eastAsia"/>
                <w:sz w:val="24"/>
                <w:szCs w:val="24"/>
              </w:rPr>
              <w:t>分</w:t>
            </w:r>
            <w:r>
              <w:rPr>
                <w:rFonts w:ascii="宋体" w:eastAsia="宋体" w:hAnsi="宋体" w:cs="宋体" w:hint="eastAsia"/>
                <w:sz w:val="24"/>
                <w:szCs w:val="24"/>
              </w:rPr>
              <w:t>）</w:t>
            </w:r>
          </w:p>
        </w:tc>
        <w:tc>
          <w:tcPr>
            <w:tcW w:w="1503" w:type="dxa"/>
            <w:gridSpan w:val="2"/>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投标报价</w:t>
            </w:r>
          </w:p>
        </w:tc>
        <w:tc>
          <w:tcPr>
            <w:tcW w:w="818" w:type="dxa"/>
            <w:tcBorders>
              <w:top w:val="single" w:sz="4" w:space="0" w:color="auto"/>
              <w:bottom w:val="single" w:sz="4" w:space="0" w:color="auto"/>
              <w:right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分</w:t>
            </w:r>
          </w:p>
        </w:tc>
        <w:tc>
          <w:tcPr>
            <w:tcW w:w="5977" w:type="dxa"/>
            <w:tcBorders>
              <w:top w:val="single" w:sz="4" w:space="0" w:color="auto"/>
              <w:left w:val="single" w:sz="4" w:space="0" w:color="auto"/>
              <w:bottom w:val="single" w:sz="4" w:space="0" w:color="auto"/>
            </w:tcBorders>
            <w:vAlign w:val="center"/>
          </w:tcPr>
          <w:p w:rsidR="00D35D59" w:rsidRDefault="00925FC7" w:rsidP="001F082A">
            <w:pPr>
              <w:snapToGrid w:val="0"/>
              <w:spacing w:line="360" w:lineRule="auto"/>
              <w:rPr>
                <w:rFonts w:ascii="宋体" w:eastAsia="宋体" w:hAnsi="宋体" w:cs="宋体"/>
                <w:sz w:val="24"/>
                <w:szCs w:val="24"/>
              </w:rPr>
            </w:pPr>
            <w:r>
              <w:rPr>
                <w:rFonts w:ascii="宋体" w:eastAsia="宋体" w:hAnsi="宋体" w:cs="宋体" w:hint="eastAsia"/>
                <w:sz w:val="24"/>
                <w:szCs w:val="24"/>
              </w:rPr>
              <w:t>投标报价：</w:t>
            </w:r>
            <w:r w:rsidR="001F082A" w:rsidRPr="001F082A">
              <w:rPr>
                <w:rFonts w:ascii="宋体" w:eastAsia="宋体" w:hAnsi="宋体" w:cs="宋体" w:hint="eastAsia"/>
                <w:b/>
                <w:sz w:val="24"/>
                <w:szCs w:val="24"/>
              </w:rPr>
              <w:t>服务费用以实际发生业务量为准</w:t>
            </w:r>
            <w:r>
              <w:rPr>
                <w:rFonts w:ascii="宋体" w:eastAsia="宋体" w:hAnsi="宋体" w:cs="宋体" w:hint="eastAsia"/>
                <w:sz w:val="24"/>
                <w:szCs w:val="24"/>
              </w:rPr>
              <w:t>。未响应的为无效投标。</w:t>
            </w:r>
          </w:p>
        </w:tc>
      </w:tr>
      <w:tr w:rsidR="00D35D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97"/>
          <w:jc w:val="center"/>
        </w:trPr>
        <w:tc>
          <w:tcPr>
            <w:tcW w:w="1343" w:type="dxa"/>
            <w:vMerge w:val="restart"/>
            <w:tcBorders>
              <w:right w:val="single" w:sz="4" w:space="0" w:color="auto"/>
            </w:tcBorders>
            <w:vAlign w:val="center"/>
          </w:tcPr>
          <w:p w:rsidR="00D35D59" w:rsidRDefault="00925FC7">
            <w:pPr>
              <w:snapToGrid w:val="0"/>
              <w:spacing w:line="360" w:lineRule="auto"/>
              <w:rPr>
                <w:rFonts w:ascii="宋体" w:eastAsia="宋体" w:hAnsi="宋体" w:cs="宋体"/>
                <w:sz w:val="24"/>
                <w:szCs w:val="24"/>
              </w:rPr>
            </w:pPr>
            <w:r>
              <w:rPr>
                <w:rFonts w:ascii="宋体" w:eastAsia="宋体" w:hAnsi="宋体" w:cs="宋体" w:hint="eastAsia"/>
                <w:sz w:val="24"/>
                <w:szCs w:val="24"/>
              </w:rPr>
              <w:t>商务（</w:t>
            </w:r>
            <w:r>
              <w:rPr>
                <w:rFonts w:ascii="宋体" w:eastAsia="宋体" w:hAnsi="宋体" w:cs="宋体" w:hint="eastAsia"/>
                <w:sz w:val="24"/>
                <w:szCs w:val="24"/>
              </w:rPr>
              <w:t>30</w:t>
            </w:r>
            <w:r>
              <w:rPr>
                <w:rFonts w:ascii="宋体" w:eastAsia="宋体" w:hAnsi="宋体" w:cs="宋体" w:hint="eastAsia"/>
                <w:sz w:val="24"/>
                <w:szCs w:val="24"/>
              </w:rPr>
              <w:t>分）</w:t>
            </w:r>
          </w:p>
          <w:p w:rsidR="00D35D59" w:rsidRDefault="00D35D59">
            <w:pPr>
              <w:snapToGrid w:val="0"/>
              <w:spacing w:line="360" w:lineRule="auto"/>
              <w:rPr>
                <w:rFonts w:ascii="宋体" w:eastAsia="宋体" w:hAnsi="宋体" w:cs="宋体"/>
                <w:sz w:val="24"/>
                <w:szCs w:val="24"/>
              </w:rPr>
            </w:pPr>
          </w:p>
        </w:tc>
        <w:tc>
          <w:tcPr>
            <w:tcW w:w="1503" w:type="dxa"/>
            <w:gridSpan w:val="2"/>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企业信誉</w:t>
            </w:r>
          </w:p>
        </w:tc>
        <w:tc>
          <w:tcPr>
            <w:tcW w:w="818" w:type="dxa"/>
            <w:tcBorders>
              <w:top w:val="single" w:sz="4" w:space="0" w:color="auto"/>
              <w:bottom w:val="single" w:sz="4" w:space="0" w:color="auto"/>
              <w:right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分</w:t>
            </w:r>
          </w:p>
        </w:tc>
        <w:tc>
          <w:tcPr>
            <w:tcW w:w="5977" w:type="dxa"/>
            <w:tcBorders>
              <w:top w:val="single" w:sz="4" w:space="0" w:color="auto"/>
              <w:left w:val="single" w:sz="4" w:space="0" w:color="auto"/>
              <w:bottom w:val="single" w:sz="4" w:space="0" w:color="auto"/>
            </w:tcBorders>
            <w:vAlign w:val="center"/>
          </w:tcPr>
          <w:p w:rsidR="00D35D59" w:rsidRDefault="00925FC7">
            <w:pPr>
              <w:spacing w:line="400" w:lineRule="exact"/>
              <w:rPr>
                <w:rFonts w:ascii="宋体" w:eastAsia="宋体" w:hAnsi="宋体" w:cs="宋体"/>
                <w:kern w:val="0"/>
                <w:sz w:val="24"/>
                <w:szCs w:val="24"/>
              </w:rPr>
            </w:pPr>
            <w:r>
              <w:rPr>
                <w:rFonts w:ascii="宋体" w:eastAsia="宋体" w:hAnsi="宋体" w:cs="宋体" w:hint="eastAsia"/>
                <w:kern w:val="0"/>
                <w:sz w:val="24"/>
                <w:szCs w:val="24"/>
              </w:rPr>
              <w:t>供应商同时具有质量管理体系认证、环境管理体系认证、职业健康安全管理体系认证的得</w:t>
            </w:r>
            <w:r>
              <w:rPr>
                <w:rFonts w:ascii="宋体" w:eastAsia="宋体" w:hAnsi="宋体" w:cs="宋体" w:hint="eastAsia"/>
                <w:kern w:val="0"/>
                <w:sz w:val="24"/>
                <w:szCs w:val="24"/>
              </w:rPr>
              <w:t>6</w:t>
            </w:r>
            <w:r>
              <w:rPr>
                <w:rFonts w:ascii="宋体" w:eastAsia="宋体" w:hAnsi="宋体" w:cs="宋体" w:hint="eastAsia"/>
                <w:kern w:val="0"/>
                <w:sz w:val="24"/>
                <w:szCs w:val="24"/>
              </w:rPr>
              <w:t>分，缺项不得分。</w:t>
            </w:r>
          </w:p>
          <w:p w:rsidR="00D35D59" w:rsidRDefault="00925FC7">
            <w:pPr>
              <w:snapToGrid w:val="0"/>
              <w:spacing w:line="360" w:lineRule="auto"/>
              <w:rPr>
                <w:rFonts w:ascii="宋体" w:eastAsia="宋体" w:hAnsi="宋体" w:cs="宋体"/>
                <w:sz w:val="24"/>
                <w:szCs w:val="24"/>
              </w:rPr>
            </w:pPr>
            <w:r>
              <w:rPr>
                <w:rFonts w:ascii="宋体" w:eastAsia="宋体" w:hAnsi="宋体" w:cs="宋体" w:hint="eastAsia"/>
                <w:kern w:val="0"/>
                <w:sz w:val="24"/>
                <w:szCs w:val="24"/>
              </w:rPr>
              <w:t>开标时提供证书原件备查，投标文件中提供复印件加盖公章。</w:t>
            </w:r>
          </w:p>
        </w:tc>
      </w:tr>
      <w:tr w:rsidR="00D35D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8"/>
          <w:jc w:val="center"/>
        </w:trPr>
        <w:tc>
          <w:tcPr>
            <w:tcW w:w="1343" w:type="dxa"/>
            <w:vMerge/>
            <w:tcBorders>
              <w:right w:val="single" w:sz="4" w:space="0" w:color="auto"/>
            </w:tcBorders>
            <w:vAlign w:val="center"/>
          </w:tcPr>
          <w:p w:rsidR="00D35D59" w:rsidRDefault="00D35D59">
            <w:pPr>
              <w:snapToGrid w:val="0"/>
              <w:spacing w:line="360" w:lineRule="auto"/>
              <w:rPr>
                <w:rFonts w:ascii="宋体" w:eastAsia="宋体" w:hAnsi="宋体" w:cs="宋体"/>
                <w:sz w:val="24"/>
                <w:szCs w:val="24"/>
              </w:rPr>
            </w:pPr>
          </w:p>
        </w:tc>
        <w:tc>
          <w:tcPr>
            <w:tcW w:w="1503" w:type="dxa"/>
            <w:gridSpan w:val="2"/>
            <w:tcBorders>
              <w:top w:val="single" w:sz="4" w:space="0" w:color="auto"/>
              <w:bottom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项目负责人</w:t>
            </w:r>
          </w:p>
        </w:tc>
        <w:tc>
          <w:tcPr>
            <w:tcW w:w="818" w:type="dxa"/>
            <w:tcBorders>
              <w:top w:val="single" w:sz="4" w:space="0" w:color="auto"/>
              <w:bottom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分</w:t>
            </w:r>
          </w:p>
        </w:tc>
        <w:tc>
          <w:tcPr>
            <w:tcW w:w="5977" w:type="dxa"/>
            <w:tcBorders>
              <w:top w:val="single" w:sz="4" w:space="0" w:color="auto"/>
              <w:bottom w:val="single" w:sz="4" w:space="0" w:color="auto"/>
            </w:tcBorders>
            <w:vAlign w:val="center"/>
          </w:tcPr>
          <w:p w:rsidR="00D35D59" w:rsidRDefault="00925FC7">
            <w:pPr>
              <w:snapToGrid w:val="0"/>
              <w:spacing w:line="360" w:lineRule="auto"/>
              <w:rPr>
                <w:rFonts w:ascii="宋体" w:eastAsia="宋体" w:hAnsi="宋体" w:cs="宋体"/>
                <w:sz w:val="24"/>
                <w:szCs w:val="24"/>
              </w:rPr>
            </w:pPr>
            <w:r>
              <w:rPr>
                <w:rFonts w:ascii="宋体" w:eastAsia="宋体" w:hAnsi="宋体" w:cs="宋体" w:hint="eastAsia"/>
                <w:sz w:val="24"/>
                <w:szCs w:val="24"/>
              </w:rPr>
              <w:t>供应商拟投入本项目的项目负责人具有环保</w:t>
            </w:r>
            <w:r>
              <w:rPr>
                <w:rFonts w:ascii="宋体" w:eastAsia="宋体" w:hAnsi="宋体" w:cs="宋体" w:hint="eastAsia"/>
                <w:sz w:val="24"/>
                <w:szCs w:val="24"/>
              </w:rPr>
              <w:t xml:space="preserve">                                                                                                                                                                                                                                  </w:t>
            </w:r>
            <w:r>
              <w:rPr>
                <w:rFonts w:ascii="宋体" w:eastAsia="宋体" w:hAnsi="宋体" w:cs="宋体" w:hint="eastAsia"/>
                <w:sz w:val="24"/>
                <w:szCs w:val="24"/>
              </w:rPr>
              <w:lastRenderedPageBreak/>
              <w:t>专业高级职称的得</w:t>
            </w:r>
            <w:r>
              <w:rPr>
                <w:rFonts w:ascii="宋体" w:eastAsia="宋体" w:hAnsi="宋体" w:cs="宋体" w:hint="eastAsia"/>
                <w:sz w:val="24"/>
                <w:szCs w:val="24"/>
              </w:rPr>
              <w:t>3</w:t>
            </w:r>
            <w:r>
              <w:rPr>
                <w:rFonts w:ascii="宋体" w:eastAsia="宋体" w:hAnsi="宋体" w:cs="宋体" w:hint="eastAsia"/>
                <w:sz w:val="24"/>
                <w:szCs w:val="24"/>
              </w:rPr>
              <w:t>分。</w:t>
            </w:r>
          </w:p>
          <w:p w:rsidR="00D35D59" w:rsidRDefault="00925FC7">
            <w:pPr>
              <w:snapToGrid w:val="0"/>
              <w:spacing w:line="360" w:lineRule="auto"/>
              <w:rPr>
                <w:rFonts w:ascii="宋体" w:eastAsia="宋体" w:hAnsi="宋体" w:cs="宋体"/>
                <w:sz w:val="24"/>
                <w:szCs w:val="24"/>
              </w:rPr>
            </w:pPr>
            <w:r>
              <w:rPr>
                <w:rFonts w:ascii="宋体" w:eastAsia="宋体" w:hAnsi="宋体" w:cs="宋体" w:hint="eastAsia"/>
                <w:sz w:val="24"/>
                <w:szCs w:val="24"/>
              </w:rPr>
              <w:t>开标时提供项目负责人本公司社保缴纳证明原件、环保专业高级职称证书原件备查，投标文件中提供复印件加盖公章</w:t>
            </w:r>
            <w:r>
              <w:rPr>
                <w:rFonts w:ascii="宋体" w:eastAsia="宋体" w:hAnsi="宋体" w:cs="宋体" w:hint="eastAsia"/>
                <w:sz w:val="24"/>
                <w:szCs w:val="24"/>
              </w:rPr>
              <w:t>，</w:t>
            </w:r>
            <w:r>
              <w:rPr>
                <w:rFonts w:ascii="宋体" w:eastAsia="宋体" w:hAnsi="宋体" w:cs="宋体" w:hint="eastAsia"/>
                <w:sz w:val="24"/>
                <w:szCs w:val="24"/>
              </w:rPr>
              <w:t>缺项</w:t>
            </w:r>
            <w:r>
              <w:rPr>
                <w:rFonts w:ascii="宋体" w:eastAsia="宋体" w:hAnsi="宋体" w:cs="宋体" w:hint="eastAsia"/>
                <w:sz w:val="24"/>
                <w:szCs w:val="24"/>
              </w:rPr>
              <w:t>少项</w:t>
            </w:r>
            <w:r>
              <w:rPr>
                <w:rFonts w:ascii="宋体" w:eastAsia="宋体" w:hAnsi="宋体" w:cs="宋体" w:hint="eastAsia"/>
                <w:sz w:val="24"/>
                <w:szCs w:val="24"/>
              </w:rPr>
              <w:t>不得分。</w:t>
            </w:r>
          </w:p>
          <w:p w:rsidR="00D35D59" w:rsidRDefault="00925FC7">
            <w:pPr>
              <w:snapToGrid w:val="0"/>
              <w:spacing w:line="360" w:lineRule="auto"/>
            </w:pPr>
            <w:r>
              <w:rPr>
                <w:rFonts w:ascii="宋体" w:eastAsia="宋体" w:hAnsi="宋体" w:cs="宋体" w:hint="eastAsia"/>
                <w:sz w:val="24"/>
                <w:szCs w:val="24"/>
              </w:rPr>
              <w:t>投标人为本项目配置的专业技术人员具有大气污染防治相关专业本科以上学历且具备</w:t>
            </w:r>
            <w:r>
              <w:rPr>
                <w:rFonts w:ascii="宋体" w:eastAsia="宋体" w:hAnsi="宋体" w:cs="宋体" w:hint="eastAsia"/>
                <w:sz w:val="24"/>
                <w:szCs w:val="24"/>
              </w:rPr>
              <w:t>1</w:t>
            </w:r>
            <w:r>
              <w:rPr>
                <w:rFonts w:ascii="宋体" w:eastAsia="宋体" w:hAnsi="宋体" w:cs="宋体" w:hint="eastAsia"/>
                <w:sz w:val="24"/>
                <w:szCs w:val="24"/>
              </w:rPr>
              <w:t>年以上环保工作经验，并常驻建安区工作，本科学历的，每提供</w:t>
            </w:r>
            <w:r>
              <w:rPr>
                <w:rFonts w:ascii="宋体" w:eastAsia="宋体" w:hAnsi="宋体" w:cs="宋体" w:hint="eastAsia"/>
                <w:sz w:val="24"/>
                <w:szCs w:val="24"/>
              </w:rPr>
              <w:t>1</w:t>
            </w:r>
            <w:r>
              <w:rPr>
                <w:rFonts w:ascii="宋体" w:eastAsia="宋体" w:hAnsi="宋体" w:cs="宋体" w:hint="eastAsia"/>
                <w:sz w:val="24"/>
                <w:szCs w:val="24"/>
              </w:rPr>
              <w:t>人得</w:t>
            </w:r>
            <w:r>
              <w:rPr>
                <w:rFonts w:ascii="宋体" w:eastAsia="宋体" w:hAnsi="宋体" w:cs="宋体" w:hint="eastAsia"/>
                <w:sz w:val="24"/>
                <w:szCs w:val="24"/>
              </w:rPr>
              <w:t>1.5</w:t>
            </w:r>
            <w:r>
              <w:rPr>
                <w:rFonts w:ascii="宋体" w:eastAsia="宋体" w:hAnsi="宋体" w:cs="宋体" w:hint="eastAsia"/>
                <w:sz w:val="24"/>
                <w:szCs w:val="24"/>
              </w:rPr>
              <w:t>分，最多得</w:t>
            </w:r>
            <w:r>
              <w:rPr>
                <w:rFonts w:ascii="宋体" w:eastAsia="宋体" w:hAnsi="宋体" w:cs="宋体" w:hint="eastAsia"/>
                <w:sz w:val="24"/>
                <w:szCs w:val="24"/>
              </w:rPr>
              <w:t>3</w:t>
            </w:r>
            <w:r>
              <w:rPr>
                <w:rFonts w:ascii="宋体" w:eastAsia="宋体" w:hAnsi="宋体" w:cs="宋体" w:hint="eastAsia"/>
                <w:sz w:val="24"/>
                <w:szCs w:val="24"/>
              </w:rPr>
              <w:t>分。（学历证书复印件附投标文件中并提供本单位缴纳社保证明原件。）</w:t>
            </w:r>
          </w:p>
        </w:tc>
      </w:tr>
      <w:tr w:rsidR="00D35D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88"/>
          <w:jc w:val="center"/>
        </w:trPr>
        <w:tc>
          <w:tcPr>
            <w:tcW w:w="1343" w:type="dxa"/>
            <w:vMerge/>
            <w:tcBorders>
              <w:right w:val="single" w:sz="4" w:space="0" w:color="auto"/>
            </w:tcBorders>
            <w:vAlign w:val="center"/>
          </w:tcPr>
          <w:p w:rsidR="00D35D59" w:rsidRDefault="00D35D59">
            <w:pPr>
              <w:snapToGrid w:val="0"/>
              <w:spacing w:line="360" w:lineRule="auto"/>
              <w:rPr>
                <w:rFonts w:ascii="宋体" w:eastAsia="宋体" w:hAnsi="宋体" w:cs="宋体"/>
                <w:sz w:val="24"/>
                <w:szCs w:val="24"/>
              </w:rPr>
            </w:pPr>
          </w:p>
        </w:tc>
        <w:tc>
          <w:tcPr>
            <w:tcW w:w="1503" w:type="dxa"/>
            <w:gridSpan w:val="2"/>
            <w:tcBorders>
              <w:top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供应商实力证明</w:t>
            </w:r>
          </w:p>
        </w:tc>
        <w:tc>
          <w:tcPr>
            <w:tcW w:w="818" w:type="dxa"/>
            <w:tcBorders>
              <w:top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15</w:t>
            </w:r>
            <w:r>
              <w:rPr>
                <w:rFonts w:ascii="宋体" w:eastAsia="宋体" w:hAnsi="宋体" w:cs="宋体" w:hint="eastAsia"/>
                <w:sz w:val="24"/>
                <w:szCs w:val="24"/>
              </w:rPr>
              <w:t>分</w:t>
            </w:r>
          </w:p>
        </w:tc>
        <w:tc>
          <w:tcPr>
            <w:tcW w:w="5977" w:type="dxa"/>
            <w:tcBorders>
              <w:top w:val="single" w:sz="4" w:space="0" w:color="auto"/>
              <w:bottom w:val="single" w:sz="4" w:space="0" w:color="auto"/>
            </w:tcBorders>
            <w:vAlign w:val="center"/>
          </w:tcPr>
          <w:p w:rsidR="00D35D59" w:rsidRDefault="00925FC7">
            <w:pPr>
              <w:spacing w:line="400" w:lineRule="exact"/>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rPr>
              <w:t>类似研判分析业绩：</w:t>
            </w:r>
            <w:r>
              <w:rPr>
                <w:rFonts w:ascii="宋体" w:eastAsia="宋体" w:hAnsi="宋体" w:cs="宋体" w:hint="eastAsia"/>
                <w:color w:val="000000" w:themeColor="text1"/>
                <w:sz w:val="24"/>
                <w:szCs w:val="24"/>
              </w:rPr>
              <w:t>2017</w:t>
            </w:r>
            <w:r>
              <w:rPr>
                <w:rFonts w:ascii="宋体" w:eastAsia="宋体" w:hAnsi="宋体" w:cs="宋体" w:hint="eastAsia"/>
                <w:color w:val="000000" w:themeColor="text1"/>
                <w:sz w:val="24"/>
                <w:szCs w:val="24"/>
              </w:rPr>
              <w:t>年以来投标人与政府部门直接签订的大气污染防治研判分析类相关业绩，每提供一个得</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t>分，最高得</w:t>
            </w:r>
            <w:r>
              <w:rPr>
                <w:rFonts w:ascii="宋体" w:eastAsia="宋体" w:hAnsi="宋体" w:cs="宋体" w:hint="eastAsia"/>
                <w:color w:val="000000" w:themeColor="text1"/>
                <w:sz w:val="24"/>
                <w:szCs w:val="24"/>
              </w:rPr>
              <w:t>15</w:t>
            </w:r>
            <w:r>
              <w:rPr>
                <w:rFonts w:ascii="宋体" w:eastAsia="宋体" w:hAnsi="宋体" w:cs="宋体" w:hint="eastAsia"/>
                <w:color w:val="000000" w:themeColor="text1"/>
                <w:sz w:val="24"/>
                <w:szCs w:val="24"/>
              </w:rPr>
              <w:t>分。</w:t>
            </w:r>
          </w:p>
          <w:p w:rsidR="00D35D59" w:rsidRDefault="00925FC7">
            <w:pPr>
              <w:spacing w:line="400" w:lineRule="exact"/>
              <w:rPr>
                <w:rFonts w:ascii="宋体" w:eastAsia="宋体" w:hAnsi="宋体" w:cs="宋体"/>
                <w:kern w:val="0"/>
                <w:sz w:val="24"/>
                <w:szCs w:val="24"/>
              </w:rPr>
            </w:pPr>
            <w:r>
              <w:rPr>
                <w:rFonts w:ascii="宋体" w:eastAsia="宋体" w:hAnsi="宋体" w:cs="宋体" w:hint="eastAsia"/>
                <w:color w:val="000000" w:themeColor="text1"/>
                <w:sz w:val="24"/>
                <w:szCs w:val="24"/>
              </w:rPr>
              <w:t>开标时提供合同原件、中标通知书原件，投标文件中附相关复印件以及中标公告截图，缺项不得分。</w:t>
            </w:r>
          </w:p>
        </w:tc>
      </w:tr>
      <w:tr w:rsidR="00D35D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88"/>
          <w:jc w:val="center"/>
        </w:trPr>
        <w:tc>
          <w:tcPr>
            <w:tcW w:w="1343" w:type="dxa"/>
            <w:tcBorders>
              <w:right w:val="single" w:sz="4" w:space="0" w:color="auto"/>
            </w:tcBorders>
            <w:vAlign w:val="center"/>
          </w:tcPr>
          <w:p w:rsidR="00D35D59" w:rsidRDefault="00D35D59">
            <w:pPr>
              <w:snapToGrid w:val="0"/>
              <w:spacing w:line="360" w:lineRule="auto"/>
              <w:rPr>
                <w:rFonts w:ascii="宋体" w:eastAsia="宋体" w:hAnsi="宋体" w:cs="宋体"/>
                <w:sz w:val="24"/>
                <w:szCs w:val="24"/>
              </w:rPr>
            </w:pPr>
          </w:p>
        </w:tc>
        <w:tc>
          <w:tcPr>
            <w:tcW w:w="1503" w:type="dxa"/>
            <w:gridSpan w:val="2"/>
            <w:tcBorders>
              <w:top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新宋体" w:eastAsia="新宋体" w:hAnsi="新宋体" w:cs="仿宋" w:hint="eastAsia"/>
                <w:color w:val="000000"/>
                <w:sz w:val="24"/>
              </w:rPr>
              <w:t>服务计划及承诺</w:t>
            </w:r>
          </w:p>
        </w:tc>
        <w:tc>
          <w:tcPr>
            <w:tcW w:w="818" w:type="dxa"/>
            <w:tcBorders>
              <w:top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分</w:t>
            </w:r>
          </w:p>
        </w:tc>
        <w:tc>
          <w:tcPr>
            <w:tcW w:w="5977" w:type="dxa"/>
            <w:tcBorders>
              <w:top w:val="single" w:sz="4" w:space="0" w:color="auto"/>
              <w:bottom w:val="single" w:sz="4" w:space="0" w:color="auto"/>
            </w:tcBorders>
            <w:vAlign w:val="center"/>
          </w:tcPr>
          <w:p w:rsidR="00D35D59" w:rsidRDefault="00925FC7">
            <w:pPr>
              <w:snapToGrid w:val="0"/>
              <w:spacing w:line="360" w:lineRule="auto"/>
              <w:rPr>
                <w:rFonts w:ascii="宋体" w:eastAsia="宋体" w:hAnsi="宋体" w:cs="宋体"/>
                <w:color w:val="000000" w:themeColor="text1"/>
                <w:sz w:val="24"/>
                <w:szCs w:val="24"/>
              </w:rPr>
            </w:pPr>
            <w:r>
              <w:rPr>
                <w:rFonts w:ascii="新宋体" w:eastAsia="新宋体" w:hAnsi="新宋体" w:cs="仿宋" w:hint="eastAsia"/>
                <w:color w:val="000000"/>
                <w:sz w:val="24"/>
              </w:rPr>
              <w:t>横向对比各投标单位的服务计划及承诺好的得</w:t>
            </w:r>
            <w:r>
              <w:rPr>
                <w:rFonts w:ascii="新宋体" w:eastAsia="新宋体" w:hAnsi="新宋体" w:cs="仿宋" w:hint="eastAsia"/>
                <w:color w:val="000000"/>
                <w:sz w:val="24"/>
              </w:rPr>
              <w:t>2-3</w:t>
            </w:r>
            <w:r>
              <w:rPr>
                <w:rFonts w:ascii="新宋体" w:eastAsia="新宋体" w:hAnsi="新宋体" w:cs="仿宋" w:hint="eastAsia"/>
                <w:color w:val="000000"/>
                <w:sz w:val="24"/>
              </w:rPr>
              <w:t>分，一般的得</w:t>
            </w:r>
            <w:r>
              <w:rPr>
                <w:rFonts w:ascii="新宋体" w:eastAsia="新宋体" w:hAnsi="新宋体" w:cs="仿宋" w:hint="eastAsia"/>
                <w:color w:val="000000"/>
                <w:sz w:val="24"/>
              </w:rPr>
              <w:t>0</w:t>
            </w:r>
            <w:r>
              <w:rPr>
                <w:rFonts w:ascii="新宋体" w:eastAsia="新宋体" w:hAnsi="新宋体" w:cs="仿宋" w:hint="eastAsia"/>
                <w:color w:val="000000"/>
                <w:sz w:val="24"/>
              </w:rPr>
              <w:t>-</w:t>
            </w:r>
            <w:r>
              <w:rPr>
                <w:rFonts w:ascii="新宋体" w:eastAsia="新宋体" w:hAnsi="新宋体" w:cs="仿宋" w:hint="eastAsia"/>
                <w:color w:val="000000"/>
                <w:sz w:val="24"/>
              </w:rPr>
              <w:t>1</w:t>
            </w:r>
            <w:r>
              <w:rPr>
                <w:rFonts w:ascii="新宋体" w:eastAsia="新宋体" w:hAnsi="新宋体" w:cs="仿宋" w:hint="eastAsia"/>
                <w:color w:val="000000"/>
                <w:sz w:val="24"/>
              </w:rPr>
              <w:t>分。</w:t>
            </w:r>
          </w:p>
        </w:tc>
      </w:tr>
      <w:tr w:rsidR="00D35D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24"/>
          <w:jc w:val="center"/>
        </w:trPr>
        <w:tc>
          <w:tcPr>
            <w:tcW w:w="1343" w:type="dxa"/>
            <w:vMerge w:val="restart"/>
            <w:tcBorders>
              <w:top w:val="single" w:sz="4" w:space="0" w:color="auto"/>
              <w:right w:val="single" w:sz="4" w:space="0" w:color="auto"/>
            </w:tcBorders>
            <w:vAlign w:val="center"/>
          </w:tcPr>
          <w:p w:rsidR="00D35D59" w:rsidRDefault="00925FC7">
            <w:pPr>
              <w:snapToGrid w:val="0"/>
              <w:spacing w:line="360" w:lineRule="auto"/>
              <w:rPr>
                <w:rFonts w:ascii="宋体" w:eastAsia="宋体" w:hAnsi="宋体" w:cs="宋体"/>
                <w:sz w:val="24"/>
                <w:szCs w:val="24"/>
              </w:rPr>
            </w:pPr>
            <w:r>
              <w:rPr>
                <w:rFonts w:ascii="宋体" w:eastAsia="宋体" w:hAnsi="宋体" w:cs="宋体" w:hint="eastAsia"/>
                <w:sz w:val="24"/>
                <w:szCs w:val="24"/>
              </w:rPr>
              <w:t>技术部分（</w:t>
            </w:r>
            <w:r>
              <w:rPr>
                <w:rFonts w:ascii="宋体" w:eastAsia="宋体" w:hAnsi="宋体" w:cs="宋体" w:hint="eastAsia"/>
                <w:sz w:val="24"/>
                <w:szCs w:val="24"/>
              </w:rPr>
              <w:t>60</w:t>
            </w:r>
            <w:r>
              <w:rPr>
                <w:rFonts w:ascii="宋体" w:eastAsia="宋体" w:hAnsi="宋体" w:cs="宋体" w:hint="eastAsia"/>
                <w:sz w:val="24"/>
                <w:szCs w:val="24"/>
              </w:rPr>
              <w:t>分）</w:t>
            </w:r>
          </w:p>
        </w:tc>
        <w:tc>
          <w:tcPr>
            <w:tcW w:w="477" w:type="dxa"/>
            <w:vMerge w:val="restart"/>
            <w:tcBorders>
              <w:top w:val="single" w:sz="4" w:space="0" w:color="auto"/>
              <w:right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机构设置与技</w:t>
            </w:r>
            <w:r>
              <w:rPr>
                <w:rFonts w:ascii="宋体" w:eastAsia="宋体" w:hAnsi="宋体" w:cs="宋体" w:hint="eastAsia"/>
                <w:sz w:val="24"/>
                <w:szCs w:val="24"/>
              </w:rPr>
              <w:lastRenderedPageBreak/>
              <w:t>术保障能力情况</w:t>
            </w:r>
          </w:p>
        </w:tc>
        <w:tc>
          <w:tcPr>
            <w:tcW w:w="1026" w:type="dxa"/>
            <w:tcBorders>
              <w:top w:val="single" w:sz="4" w:space="0" w:color="auto"/>
              <w:left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地面巡查人员配置</w:t>
            </w:r>
          </w:p>
        </w:tc>
        <w:tc>
          <w:tcPr>
            <w:tcW w:w="818" w:type="dxa"/>
            <w:tcBorders>
              <w:top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分</w:t>
            </w:r>
          </w:p>
        </w:tc>
        <w:tc>
          <w:tcPr>
            <w:tcW w:w="5977" w:type="dxa"/>
            <w:tcBorders>
              <w:top w:val="single" w:sz="4" w:space="0" w:color="auto"/>
            </w:tcBorders>
            <w:vAlign w:val="center"/>
          </w:tcPr>
          <w:p w:rsidR="00D35D59" w:rsidRDefault="00925FC7">
            <w:pPr>
              <w:snapToGrid w:val="0"/>
              <w:spacing w:line="360" w:lineRule="auto"/>
              <w:rPr>
                <w:rFonts w:ascii="宋体" w:eastAsia="宋体" w:hAnsi="宋体" w:cs="宋体"/>
                <w:sz w:val="24"/>
                <w:szCs w:val="24"/>
              </w:rPr>
            </w:pPr>
            <w:r>
              <w:rPr>
                <w:rFonts w:ascii="宋体" w:eastAsia="宋体" w:hAnsi="宋体" w:cs="宋体" w:hint="eastAsia"/>
                <w:sz w:val="24"/>
                <w:szCs w:val="24"/>
              </w:rPr>
              <w:t>配备的专业巡查人员数量达到</w:t>
            </w:r>
            <w:r>
              <w:rPr>
                <w:rFonts w:ascii="宋体" w:eastAsia="宋体" w:hAnsi="宋体" w:cs="宋体" w:hint="eastAsia"/>
                <w:sz w:val="24"/>
                <w:szCs w:val="24"/>
              </w:rPr>
              <w:t>3</w:t>
            </w:r>
            <w:r>
              <w:rPr>
                <w:rFonts w:ascii="宋体" w:eastAsia="宋体" w:hAnsi="宋体" w:cs="宋体" w:hint="eastAsia"/>
                <w:sz w:val="24"/>
                <w:szCs w:val="24"/>
              </w:rPr>
              <w:t>人及以上，并对现场数据变化产生的影响因素能够判断，了解各类重点污染源的污染状况，且有良好沟通协调能力满足建安区数据研判的开展。分析透彻、并提出合理性建议的得</w:t>
            </w:r>
            <w:r>
              <w:rPr>
                <w:rFonts w:ascii="宋体" w:eastAsia="宋体" w:hAnsi="宋体" w:cs="宋体" w:hint="eastAsia"/>
                <w:sz w:val="24"/>
                <w:szCs w:val="24"/>
              </w:rPr>
              <w:t xml:space="preserve"> 6 </w:t>
            </w:r>
            <w:r>
              <w:rPr>
                <w:rFonts w:ascii="宋体" w:eastAsia="宋体" w:hAnsi="宋体" w:cs="宋体" w:hint="eastAsia"/>
                <w:sz w:val="24"/>
                <w:szCs w:val="24"/>
              </w:rPr>
              <w:t>分；特征分析基本清楚的得</w:t>
            </w:r>
            <w:r>
              <w:rPr>
                <w:rFonts w:ascii="宋体" w:eastAsia="宋体" w:hAnsi="宋体" w:cs="宋体" w:hint="eastAsia"/>
                <w:sz w:val="24"/>
                <w:szCs w:val="24"/>
              </w:rPr>
              <w:t xml:space="preserve"> 3</w:t>
            </w:r>
            <w:r>
              <w:rPr>
                <w:rFonts w:ascii="宋体" w:eastAsia="宋体" w:hAnsi="宋体" w:cs="宋体" w:hint="eastAsia"/>
                <w:sz w:val="24"/>
                <w:szCs w:val="24"/>
              </w:rPr>
              <w:t>分；一般的得</w:t>
            </w:r>
            <w:r>
              <w:rPr>
                <w:rFonts w:ascii="宋体" w:eastAsia="宋体" w:hAnsi="宋体" w:cs="宋体" w:hint="eastAsia"/>
                <w:sz w:val="24"/>
                <w:szCs w:val="24"/>
              </w:rPr>
              <w:t xml:space="preserve"> 1 </w:t>
            </w:r>
            <w:r>
              <w:rPr>
                <w:rFonts w:ascii="宋体" w:eastAsia="宋体" w:hAnsi="宋体" w:cs="宋体" w:hint="eastAsia"/>
                <w:sz w:val="24"/>
                <w:szCs w:val="24"/>
              </w:rPr>
              <w:t>分；其余不得分。</w:t>
            </w:r>
          </w:p>
        </w:tc>
      </w:tr>
      <w:tr w:rsidR="00D35D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21"/>
          <w:jc w:val="center"/>
        </w:trPr>
        <w:tc>
          <w:tcPr>
            <w:tcW w:w="1343" w:type="dxa"/>
            <w:vMerge/>
            <w:tcBorders>
              <w:right w:val="single" w:sz="4" w:space="0" w:color="auto"/>
            </w:tcBorders>
            <w:vAlign w:val="center"/>
          </w:tcPr>
          <w:p w:rsidR="00D35D59" w:rsidRDefault="00D35D59">
            <w:pPr>
              <w:snapToGrid w:val="0"/>
              <w:spacing w:line="360" w:lineRule="auto"/>
              <w:rPr>
                <w:rFonts w:ascii="宋体" w:eastAsia="宋体" w:hAnsi="宋体" w:cs="宋体"/>
                <w:sz w:val="24"/>
                <w:szCs w:val="24"/>
              </w:rPr>
            </w:pPr>
          </w:p>
        </w:tc>
        <w:tc>
          <w:tcPr>
            <w:tcW w:w="477" w:type="dxa"/>
            <w:vMerge/>
            <w:tcBorders>
              <w:right w:val="single" w:sz="4" w:space="0" w:color="auto"/>
            </w:tcBorders>
            <w:vAlign w:val="center"/>
          </w:tcPr>
          <w:p w:rsidR="00D35D59" w:rsidRDefault="00D35D59">
            <w:pPr>
              <w:snapToGrid w:val="0"/>
              <w:spacing w:line="360" w:lineRule="auto"/>
              <w:jc w:val="center"/>
              <w:rPr>
                <w:rFonts w:ascii="宋体" w:eastAsia="宋体" w:hAnsi="宋体" w:cs="宋体"/>
                <w:sz w:val="24"/>
                <w:szCs w:val="24"/>
              </w:rPr>
            </w:pPr>
          </w:p>
        </w:tc>
        <w:tc>
          <w:tcPr>
            <w:tcW w:w="1026" w:type="dxa"/>
            <w:tcBorders>
              <w:top w:val="single" w:sz="4" w:space="0" w:color="auto"/>
              <w:left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常态化数据分析人员</w:t>
            </w:r>
          </w:p>
        </w:tc>
        <w:tc>
          <w:tcPr>
            <w:tcW w:w="818" w:type="dxa"/>
            <w:tcBorders>
              <w:top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分</w:t>
            </w:r>
          </w:p>
        </w:tc>
        <w:tc>
          <w:tcPr>
            <w:tcW w:w="5977" w:type="dxa"/>
            <w:tcBorders>
              <w:top w:val="single" w:sz="4" w:space="0" w:color="auto"/>
              <w:bottom w:val="single" w:sz="4" w:space="0" w:color="auto"/>
            </w:tcBorders>
            <w:vAlign w:val="center"/>
          </w:tcPr>
          <w:p w:rsidR="00D35D59" w:rsidRDefault="00925FC7">
            <w:pPr>
              <w:snapToGrid w:val="0"/>
              <w:spacing w:line="360" w:lineRule="auto"/>
              <w:rPr>
                <w:rFonts w:ascii="宋体" w:eastAsia="宋体" w:hAnsi="宋体" w:cs="宋体"/>
                <w:sz w:val="24"/>
                <w:szCs w:val="24"/>
              </w:rPr>
            </w:pPr>
            <w:r>
              <w:rPr>
                <w:rFonts w:ascii="宋体" w:eastAsia="宋体" w:hAnsi="宋体" w:cs="宋体" w:hint="eastAsia"/>
                <w:sz w:val="24"/>
                <w:szCs w:val="24"/>
              </w:rPr>
              <w:t>配备的常态化数据分析人员数量达到</w:t>
            </w:r>
            <w:r>
              <w:rPr>
                <w:rFonts w:ascii="宋体" w:eastAsia="宋体" w:hAnsi="宋体" w:cs="宋体" w:hint="eastAsia"/>
                <w:sz w:val="24"/>
                <w:szCs w:val="24"/>
              </w:rPr>
              <w:t>3</w:t>
            </w:r>
            <w:r>
              <w:rPr>
                <w:rFonts w:ascii="宋体" w:eastAsia="宋体" w:hAnsi="宋体" w:cs="宋体" w:hint="eastAsia"/>
                <w:sz w:val="24"/>
                <w:szCs w:val="24"/>
              </w:rPr>
              <w:t>人及以上，并掌握全省数据信息，对全省环境质量变化发展趋势了解，对国家及省的政策性文件领会透彻有利于建安区数据研判的开展。分析透彻、并提出合理性建议的得</w:t>
            </w:r>
            <w:r>
              <w:rPr>
                <w:rFonts w:ascii="宋体" w:eastAsia="宋体" w:hAnsi="宋体" w:cs="宋体" w:hint="eastAsia"/>
                <w:sz w:val="24"/>
                <w:szCs w:val="24"/>
              </w:rPr>
              <w:t xml:space="preserve"> 10</w:t>
            </w:r>
            <w:r>
              <w:rPr>
                <w:rFonts w:ascii="宋体" w:eastAsia="宋体" w:hAnsi="宋体" w:cs="宋体" w:hint="eastAsia"/>
                <w:sz w:val="24"/>
                <w:szCs w:val="24"/>
              </w:rPr>
              <w:t>分；特征分析基本清楚的得</w:t>
            </w:r>
            <w:r>
              <w:rPr>
                <w:rFonts w:ascii="宋体" w:eastAsia="宋体" w:hAnsi="宋体" w:cs="宋体" w:hint="eastAsia"/>
                <w:sz w:val="24"/>
                <w:szCs w:val="24"/>
              </w:rPr>
              <w:t xml:space="preserve"> 6</w:t>
            </w:r>
            <w:r>
              <w:rPr>
                <w:rFonts w:ascii="宋体" w:eastAsia="宋体" w:hAnsi="宋体" w:cs="宋体" w:hint="eastAsia"/>
                <w:sz w:val="24"/>
                <w:szCs w:val="24"/>
              </w:rPr>
              <w:t>分；一般的得</w:t>
            </w:r>
            <w:r>
              <w:rPr>
                <w:rFonts w:ascii="宋体" w:eastAsia="宋体" w:hAnsi="宋体" w:cs="宋体" w:hint="eastAsia"/>
                <w:sz w:val="24"/>
                <w:szCs w:val="24"/>
              </w:rPr>
              <w:t xml:space="preserve"> 2 </w:t>
            </w:r>
            <w:r>
              <w:rPr>
                <w:rFonts w:ascii="宋体" w:eastAsia="宋体" w:hAnsi="宋体" w:cs="宋体" w:hint="eastAsia"/>
                <w:sz w:val="24"/>
                <w:szCs w:val="24"/>
              </w:rPr>
              <w:t>分；其余不得分。</w:t>
            </w:r>
          </w:p>
        </w:tc>
      </w:tr>
      <w:tr w:rsidR="00D35D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jc w:val="center"/>
        </w:trPr>
        <w:tc>
          <w:tcPr>
            <w:tcW w:w="1343" w:type="dxa"/>
            <w:vMerge/>
            <w:tcBorders>
              <w:right w:val="single" w:sz="4" w:space="0" w:color="auto"/>
            </w:tcBorders>
            <w:vAlign w:val="center"/>
          </w:tcPr>
          <w:p w:rsidR="00D35D59" w:rsidRDefault="00D35D59">
            <w:pPr>
              <w:snapToGrid w:val="0"/>
              <w:spacing w:line="360" w:lineRule="auto"/>
              <w:rPr>
                <w:rFonts w:ascii="宋体" w:eastAsia="宋体" w:hAnsi="宋体" w:cs="宋体"/>
                <w:sz w:val="24"/>
                <w:szCs w:val="24"/>
              </w:rPr>
            </w:pPr>
          </w:p>
        </w:tc>
        <w:tc>
          <w:tcPr>
            <w:tcW w:w="477" w:type="dxa"/>
            <w:vMerge/>
            <w:tcBorders>
              <w:right w:val="single" w:sz="4" w:space="0" w:color="auto"/>
            </w:tcBorders>
            <w:vAlign w:val="center"/>
          </w:tcPr>
          <w:p w:rsidR="00D35D59" w:rsidRDefault="00D35D59">
            <w:pPr>
              <w:snapToGrid w:val="0"/>
              <w:spacing w:line="360" w:lineRule="auto"/>
              <w:jc w:val="center"/>
              <w:rPr>
                <w:rFonts w:ascii="宋体" w:eastAsia="宋体" w:hAnsi="宋体" w:cs="宋体"/>
                <w:sz w:val="24"/>
                <w:szCs w:val="24"/>
              </w:rPr>
            </w:pPr>
          </w:p>
        </w:tc>
        <w:tc>
          <w:tcPr>
            <w:tcW w:w="1026" w:type="dxa"/>
            <w:tcBorders>
              <w:top w:val="single" w:sz="4" w:space="0" w:color="auto"/>
              <w:left w:val="single" w:sz="4" w:space="0" w:color="auto"/>
              <w:bottom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研判分析现场</w:t>
            </w:r>
            <w:r>
              <w:rPr>
                <w:rFonts w:ascii="宋体" w:eastAsia="宋体" w:hAnsi="宋体" w:cs="宋体" w:hint="eastAsia"/>
                <w:sz w:val="24"/>
                <w:szCs w:val="24"/>
              </w:rPr>
              <w:t>车辆配置</w:t>
            </w:r>
          </w:p>
        </w:tc>
        <w:tc>
          <w:tcPr>
            <w:tcW w:w="818" w:type="dxa"/>
            <w:tcBorders>
              <w:top w:val="single" w:sz="4" w:space="0" w:color="auto"/>
              <w:bottom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分</w:t>
            </w:r>
          </w:p>
        </w:tc>
        <w:tc>
          <w:tcPr>
            <w:tcW w:w="5977" w:type="dxa"/>
            <w:tcBorders>
              <w:top w:val="single" w:sz="4" w:space="0" w:color="auto"/>
              <w:bottom w:val="single" w:sz="4" w:space="0" w:color="auto"/>
            </w:tcBorders>
            <w:vAlign w:val="center"/>
          </w:tcPr>
          <w:p w:rsidR="00D35D59" w:rsidRDefault="00925FC7">
            <w:pPr>
              <w:snapToGrid w:val="0"/>
              <w:spacing w:line="360" w:lineRule="auto"/>
              <w:rPr>
                <w:rFonts w:ascii="宋体" w:eastAsia="宋体" w:hAnsi="宋体" w:cs="宋体"/>
                <w:sz w:val="24"/>
                <w:szCs w:val="24"/>
              </w:rPr>
            </w:pPr>
            <w:r>
              <w:rPr>
                <w:rFonts w:ascii="宋体" w:eastAsia="宋体" w:hAnsi="宋体" w:cs="宋体" w:hint="eastAsia"/>
                <w:sz w:val="24"/>
                <w:szCs w:val="24"/>
              </w:rPr>
              <w:t>研判分析服务供应商应保证配备专用巡查车辆至少</w:t>
            </w:r>
            <w:r>
              <w:rPr>
                <w:rFonts w:ascii="宋体" w:eastAsia="宋体" w:hAnsi="宋体" w:cs="宋体" w:hint="eastAsia"/>
                <w:sz w:val="24"/>
                <w:szCs w:val="24"/>
              </w:rPr>
              <w:t>1</w:t>
            </w:r>
            <w:r>
              <w:rPr>
                <w:rFonts w:ascii="宋体" w:eastAsia="宋体" w:hAnsi="宋体" w:cs="宋体" w:hint="eastAsia"/>
                <w:sz w:val="24"/>
                <w:szCs w:val="24"/>
              </w:rPr>
              <w:t>辆。（自有车辆须提供行车证原件，租赁车辆须提供租赁合同原件）</w:t>
            </w:r>
          </w:p>
          <w:p w:rsidR="00D35D59" w:rsidRDefault="00925FC7">
            <w:pPr>
              <w:snapToGrid w:val="0"/>
              <w:spacing w:line="360" w:lineRule="auto"/>
              <w:rPr>
                <w:rFonts w:ascii="宋体" w:eastAsia="宋体" w:hAnsi="宋体" w:cs="宋体"/>
                <w:sz w:val="24"/>
                <w:szCs w:val="24"/>
              </w:rPr>
            </w:pPr>
            <w:r>
              <w:rPr>
                <w:rFonts w:ascii="宋体" w:eastAsia="宋体" w:hAnsi="宋体" w:cs="宋体" w:hint="eastAsia"/>
                <w:sz w:val="24"/>
                <w:szCs w:val="24"/>
              </w:rPr>
              <w:t>提供上述证明的得</w:t>
            </w:r>
            <w:r>
              <w:rPr>
                <w:rFonts w:ascii="宋体" w:eastAsia="宋体" w:hAnsi="宋体" w:cs="宋体" w:hint="eastAsia"/>
                <w:sz w:val="24"/>
                <w:szCs w:val="24"/>
              </w:rPr>
              <w:t>3</w:t>
            </w:r>
            <w:r>
              <w:rPr>
                <w:rFonts w:ascii="宋体" w:eastAsia="宋体" w:hAnsi="宋体" w:cs="宋体" w:hint="eastAsia"/>
                <w:sz w:val="24"/>
                <w:szCs w:val="24"/>
              </w:rPr>
              <w:t>分，否则得</w:t>
            </w:r>
            <w:r>
              <w:rPr>
                <w:rFonts w:ascii="宋体" w:eastAsia="宋体" w:hAnsi="宋体" w:cs="宋体" w:hint="eastAsia"/>
                <w:sz w:val="24"/>
                <w:szCs w:val="24"/>
              </w:rPr>
              <w:t>0</w:t>
            </w:r>
            <w:r>
              <w:rPr>
                <w:rFonts w:ascii="宋体" w:eastAsia="宋体" w:hAnsi="宋体" w:cs="宋体" w:hint="eastAsia"/>
                <w:sz w:val="24"/>
                <w:szCs w:val="24"/>
              </w:rPr>
              <w:t>分。</w:t>
            </w:r>
          </w:p>
        </w:tc>
      </w:tr>
      <w:tr w:rsidR="00D35D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75"/>
          <w:jc w:val="center"/>
        </w:trPr>
        <w:tc>
          <w:tcPr>
            <w:tcW w:w="1343" w:type="dxa"/>
            <w:vMerge/>
            <w:tcBorders>
              <w:right w:val="single" w:sz="4" w:space="0" w:color="auto"/>
            </w:tcBorders>
            <w:vAlign w:val="center"/>
          </w:tcPr>
          <w:p w:rsidR="00D35D59" w:rsidRDefault="00D35D59">
            <w:pPr>
              <w:snapToGrid w:val="0"/>
              <w:spacing w:line="360" w:lineRule="auto"/>
              <w:rPr>
                <w:rFonts w:ascii="宋体" w:eastAsia="宋体" w:hAnsi="宋体" w:cs="宋体"/>
                <w:sz w:val="24"/>
                <w:szCs w:val="24"/>
              </w:rPr>
            </w:pPr>
          </w:p>
        </w:tc>
        <w:tc>
          <w:tcPr>
            <w:tcW w:w="477" w:type="dxa"/>
            <w:vMerge/>
            <w:tcBorders>
              <w:right w:val="single" w:sz="4" w:space="0" w:color="auto"/>
            </w:tcBorders>
            <w:vAlign w:val="center"/>
          </w:tcPr>
          <w:p w:rsidR="00D35D59" w:rsidRDefault="00D35D59">
            <w:pPr>
              <w:snapToGrid w:val="0"/>
              <w:spacing w:line="360" w:lineRule="auto"/>
              <w:jc w:val="center"/>
              <w:rPr>
                <w:rFonts w:ascii="宋体" w:eastAsia="宋体" w:hAnsi="宋体" w:cs="宋体"/>
                <w:sz w:val="24"/>
                <w:szCs w:val="24"/>
              </w:rPr>
            </w:pPr>
          </w:p>
        </w:tc>
        <w:tc>
          <w:tcPr>
            <w:tcW w:w="1026" w:type="dxa"/>
            <w:tcBorders>
              <w:top w:val="single" w:sz="4" w:space="0" w:color="auto"/>
              <w:left w:val="single" w:sz="4" w:space="0" w:color="auto"/>
              <w:bottom w:val="single" w:sz="4" w:space="0" w:color="auto"/>
            </w:tcBorders>
            <w:vAlign w:val="center"/>
          </w:tcPr>
          <w:p w:rsidR="00D35D59" w:rsidRDefault="00925FC7">
            <w:pPr>
              <w:snapToGrid w:val="0"/>
              <w:spacing w:line="360" w:lineRule="atLeast"/>
              <w:jc w:val="center"/>
              <w:rPr>
                <w:rFonts w:ascii="宋体" w:eastAsia="宋体" w:hAnsi="宋体" w:cs="宋体"/>
                <w:sz w:val="24"/>
                <w:szCs w:val="24"/>
              </w:rPr>
            </w:pPr>
            <w:r>
              <w:rPr>
                <w:rFonts w:ascii="宋体" w:eastAsia="宋体" w:hAnsi="宋体" w:cs="宋体" w:hint="eastAsia"/>
                <w:sz w:val="24"/>
                <w:szCs w:val="24"/>
              </w:rPr>
              <w:t>仪器清单或协议</w:t>
            </w:r>
          </w:p>
        </w:tc>
        <w:tc>
          <w:tcPr>
            <w:tcW w:w="818" w:type="dxa"/>
            <w:tcBorders>
              <w:top w:val="single" w:sz="4" w:space="0" w:color="auto"/>
              <w:bottom w:val="single" w:sz="4" w:space="0" w:color="auto"/>
            </w:tcBorders>
            <w:vAlign w:val="center"/>
          </w:tcPr>
          <w:p w:rsidR="00D35D59" w:rsidRDefault="00925FC7">
            <w:pPr>
              <w:snapToGrid w:val="0"/>
              <w:spacing w:line="360" w:lineRule="atLeast"/>
              <w:jc w:val="cente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分</w:t>
            </w:r>
          </w:p>
        </w:tc>
        <w:tc>
          <w:tcPr>
            <w:tcW w:w="5977" w:type="dxa"/>
            <w:tcBorders>
              <w:top w:val="single" w:sz="4" w:space="0" w:color="auto"/>
              <w:bottom w:val="single" w:sz="4" w:space="0" w:color="auto"/>
            </w:tcBorders>
            <w:vAlign w:val="center"/>
          </w:tcPr>
          <w:p w:rsidR="00D35D59" w:rsidRDefault="00925FC7">
            <w:pPr>
              <w:pStyle w:val="a4"/>
              <w:kinsoku w:val="0"/>
              <w:overflowPunct w:val="0"/>
              <w:spacing w:line="355" w:lineRule="auto"/>
              <w:ind w:left="101" w:right="115"/>
              <w:rPr>
                <w:rFonts w:ascii="宋体" w:eastAsia="宋体" w:hAnsi="宋体" w:cs="宋体"/>
                <w:sz w:val="24"/>
                <w:szCs w:val="24"/>
              </w:rPr>
            </w:pPr>
            <w:r>
              <w:rPr>
                <w:rFonts w:hAnsi="宋体" w:hint="eastAsia"/>
                <w:color w:val="000000"/>
                <w:sz w:val="24"/>
              </w:rPr>
              <w:t>激光雷达服务、</w:t>
            </w:r>
            <w:r>
              <w:rPr>
                <w:rFonts w:hAnsi="宋体" w:hint="eastAsia"/>
                <w:color w:val="000000"/>
                <w:sz w:val="24"/>
              </w:rPr>
              <w:t>VOC</w:t>
            </w:r>
            <w:r>
              <w:rPr>
                <w:rFonts w:hAnsi="宋体" w:hint="eastAsia"/>
                <w:color w:val="000000"/>
                <w:sz w:val="24"/>
              </w:rPr>
              <w:t>走航，</w:t>
            </w:r>
            <w:r>
              <w:rPr>
                <w:rFonts w:ascii="宋体" w:eastAsia="宋体" w:hAnsi="宋体" w:cs="宋体" w:hint="eastAsia"/>
                <w:sz w:val="24"/>
                <w:szCs w:val="24"/>
              </w:rPr>
              <w:t>自有</w:t>
            </w:r>
            <w:r>
              <w:rPr>
                <w:rFonts w:eastAsia="宋体" w:cs="宋体" w:hint="eastAsia"/>
                <w:sz w:val="24"/>
                <w:szCs w:val="24"/>
              </w:rPr>
              <w:t>设备提供相应购买发票及设备清单，</w:t>
            </w:r>
            <w:r>
              <w:rPr>
                <w:rFonts w:ascii="宋体" w:eastAsia="宋体" w:hAnsi="宋体" w:cs="宋体" w:hint="eastAsia"/>
                <w:sz w:val="24"/>
                <w:szCs w:val="24"/>
              </w:rPr>
              <w:t>租赁</w:t>
            </w:r>
            <w:r>
              <w:rPr>
                <w:rFonts w:eastAsia="宋体" w:cs="宋体" w:hint="eastAsia"/>
                <w:sz w:val="24"/>
                <w:szCs w:val="24"/>
              </w:rPr>
              <w:t>或协议合作的</w:t>
            </w:r>
            <w:r>
              <w:rPr>
                <w:rFonts w:ascii="宋体" w:eastAsia="宋体" w:hAnsi="宋体" w:cs="宋体" w:hint="eastAsia"/>
                <w:sz w:val="24"/>
                <w:szCs w:val="24"/>
              </w:rPr>
              <w:t>须提供</w:t>
            </w:r>
            <w:r>
              <w:rPr>
                <w:rFonts w:eastAsia="宋体" w:cs="宋体" w:hint="eastAsia"/>
                <w:sz w:val="24"/>
                <w:szCs w:val="24"/>
              </w:rPr>
              <w:t>合作单位</w:t>
            </w:r>
            <w:r>
              <w:rPr>
                <w:rFonts w:ascii="宋体" w:eastAsia="宋体" w:hAnsi="宋体" w:cs="宋体" w:hint="eastAsia"/>
                <w:sz w:val="24"/>
              </w:rPr>
              <w:t>资质及</w:t>
            </w:r>
            <w:r>
              <w:rPr>
                <w:rFonts w:eastAsia="宋体" w:cs="宋体" w:hint="eastAsia"/>
                <w:sz w:val="24"/>
                <w:szCs w:val="24"/>
              </w:rPr>
              <w:t>协议，提供一项得</w:t>
            </w:r>
            <w:r>
              <w:rPr>
                <w:rFonts w:eastAsia="宋体" w:cs="宋体" w:hint="eastAsia"/>
                <w:sz w:val="24"/>
                <w:szCs w:val="24"/>
              </w:rPr>
              <w:t>1</w:t>
            </w:r>
            <w:r>
              <w:rPr>
                <w:rFonts w:eastAsia="宋体" w:cs="宋体" w:hint="eastAsia"/>
                <w:sz w:val="24"/>
                <w:szCs w:val="24"/>
              </w:rPr>
              <w:t>.5</w:t>
            </w:r>
            <w:r>
              <w:rPr>
                <w:rFonts w:eastAsia="宋体" w:cs="宋体" w:hint="eastAsia"/>
                <w:sz w:val="24"/>
                <w:szCs w:val="24"/>
              </w:rPr>
              <w:t>分，最高</w:t>
            </w:r>
            <w:r>
              <w:rPr>
                <w:rFonts w:eastAsia="宋体" w:cs="宋体" w:hint="eastAsia"/>
                <w:sz w:val="24"/>
                <w:szCs w:val="24"/>
              </w:rPr>
              <w:t>3</w:t>
            </w:r>
            <w:r>
              <w:rPr>
                <w:rFonts w:eastAsia="宋体" w:cs="宋体" w:hint="eastAsia"/>
                <w:sz w:val="24"/>
                <w:szCs w:val="24"/>
              </w:rPr>
              <w:t>分。</w:t>
            </w:r>
          </w:p>
        </w:tc>
      </w:tr>
      <w:tr w:rsidR="00D35D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8"/>
          <w:jc w:val="center"/>
        </w:trPr>
        <w:tc>
          <w:tcPr>
            <w:tcW w:w="1343" w:type="dxa"/>
            <w:vMerge/>
            <w:tcBorders>
              <w:right w:val="single" w:sz="4" w:space="0" w:color="auto"/>
            </w:tcBorders>
            <w:vAlign w:val="center"/>
          </w:tcPr>
          <w:p w:rsidR="00D35D59" w:rsidRDefault="00D35D59">
            <w:pPr>
              <w:snapToGrid w:val="0"/>
              <w:spacing w:line="360" w:lineRule="auto"/>
              <w:rPr>
                <w:rFonts w:ascii="宋体" w:eastAsia="宋体" w:hAnsi="宋体" w:cs="宋体"/>
                <w:sz w:val="24"/>
                <w:szCs w:val="24"/>
              </w:rPr>
            </w:pPr>
          </w:p>
        </w:tc>
        <w:tc>
          <w:tcPr>
            <w:tcW w:w="477" w:type="dxa"/>
            <w:vMerge w:val="restart"/>
            <w:tcBorders>
              <w:top w:val="single" w:sz="4" w:space="0" w:color="auto"/>
              <w:right w:val="single" w:sz="4" w:space="0" w:color="auto"/>
            </w:tcBorders>
            <w:vAlign w:val="center"/>
          </w:tcPr>
          <w:p w:rsidR="00D35D59" w:rsidRDefault="00D35D59">
            <w:pPr>
              <w:snapToGrid w:val="0"/>
              <w:spacing w:line="360" w:lineRule="auto"/>
              <w:jc w:val="center"/>
              <w:rPr>
                <w:rFonts w:ascii="宋体" w:eastAsia="宋体" w:hAnsi="宋体" w:cs="宋体"/>
                <w:sz w:val="24"/>
                <w:szCs w:val="24"/>
              </w:rPr>
            </w:pPr>
          </w:p>
          <w:p w:rsidR="00D35D59" w:rsidRDefault="00D35D59">
            <w:pPr>
              <w:snapToGrid w:val="0"/>
              <w:spacing w:line="360" w:lineRule="auto"/>
              <w:jc w:val="center"/>
              <w:rPr>
                <w:rFonts w:ascii="宋体" w:eastAsia="宋体" w:hAnsi="宋体" w:cs="宋体"/>
                <w:sz w:val="24"/>
                <w:szCs w:val="24"/>
              </w:rPr>
            </w:pPr>
          </w:p>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技术服务内容与应急预警</w:t>
            </w:r>
            <w:r>
              <w:rPr>
                <w:rFonts w:ascii="宋体" w:eastAsia="宋体" w:hAnsi="宋体" w:cs="宋体" w:hint="eastAsia"/>
                <w:sz w:val="24"/>
                <w:szCs w:val="24"/>
              </w:rPr>
              <w:lastRenderedPageBreak/>
              <w:t>机制情况</w:t>
            </w:r>
          </w:p>
        </w:tc>
        <w:tc>
          <w:tcPr>
            <w:tcW w:w="1026" w:type="dxa"/>
            <w:tcBorders>
              <w:top w:val="single" w:sz="4" w:space="0" w:color="auto"/>
              <w:left w:val="single" w:sz="4" w:space="0" w:color="auto"/>
              <w:bottom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巡查技术方案情况</w:t>
            </w:r>
          </w:p>
        </w:tc>
        <w:tc>
          <w:tcPr>
            <w:tcW w:w="818" w:type="dxa"/>
            <w:tcBorders>
              <w:top w:val="single" w:sz="4" w:space="0" w:color="auto"/>
              <w:bottom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15</w:t>
            </w:r>
            <w:r>
              <w:rPr>
                <w:rFonts w:ascii="宋体" w:eastAsia="宋体" w:hAnsi="宋体" w:cs="宋体" w:hint="eastAsia"/>
                <w:sz w:val="24"/>
                <w:szCs w:val="24"/>
              </w:rPr>
              <w:t>分</w:t>
            </w:r>
          </w:p>
        </w:tc>
        <w:tc>
          <w:tcPr>
            <w:tcW w:w="5977" w:type="dxa"/>
            <w:tcBorders>
              <w:top w:val="single" w:sz="4" w:space="0" w:color="auto"/>
              <w:bottom w:val="single" w:sz="4" w:space="0" w:color="auto"/>
            </w:tcBorders>
            <w:vAlign w:val="center"/>
          </w:tcPr>
          <w:p w:rsidR="00D35D59" w:rsidRDefault="00925FC7">
            <w:pPr>
              <w:spacing w:line="40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根据技术方案的完整、适用、可操作性的程度：完整、适用、可操作性强的得</w:t>
            </w:r>
            <w:r>
              <w:rPr>
                <w:rFonts w:ascii="宋体" w:eastAsia="宋体" w:hAnsi="宋体" w:cs="宋体" w:hint="eastAsia"/>
                <w:kern w:val="0"/>
                <w:sz w:val="24"/>
                <w:szCs w:val="24"/>
              </w:rPr>
              <w:t>7</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分，完整、适用得</w:t>
            </w:r>
            <w:r>
              <w:rPr>
                <w:rFonts w:ascii="宋体" w:eastAsia="宋体" w:hAnsi="宋体" w:cs="宋体" w:hint="eastAsia"/>
                <w:kern w:val="0"/>
                <w:sz w:val="24"/>
                <w:szCs w:val="24"/>
              </w:rPr>
              <w:t>4</w:t>
            </w:r>
            <w:r>
              <w:rPr>
                <w:rFonts w:ascii="宋体" w:eastAsia="宋体" w:hAnsi="宋体" w:cs="宋体" w:hint="eastAsia"/>
                <w:kern w:val="0"/>
                <w:sz w:val="24"/>
                <w:szCs w:val="24"/>
              </w:rPr>
              <w:t>－</w:t>
            </w:r>
            <w:r>
              <w:rPr>
                <w:rFonts w:ascii="宋体" w:eastAsia="宋体" w:hAnsi="宋体" w:cs="宋体" w:hint="eastAsia"/>
                <w:kern w:val="0"/>
                <w:sz w:val="24"/>
                <w:szCs w:val="24"/>
              </w:rPr>
              <w:t>6</w:t>
            </w:r>
            <w:r>
              <w:rPr>
                <w:rFonts w:ascii="宋体" w:eastAsia="宋体" w:hAnsi="宋体" w:cs="宋体" w:hint="eastAsia"/>
                <w:kern w:val="0"/>
                <w:sz w:val="24"/>
                <w:szCs w:val="24"/>
              </w:rPr>
              <w:t>分，否则得</w:t>
            </w:r>
            <w:r>
              <w:rPr>
                <w:rFonts w:ascii="宋体" w:eastAsia="宋体" w:hAnsi="宋体" w:cs="宋体" w:hint="eastAsia"/>
                <w:kern w:val="0"/>
                <w:sz w:val="24"/>
                <w:szCs w:val="24"/>
              </w:rPr>
              <w:t>0</w:t>
            </w:r>
            <w:r>
              <w:rPr>
                <w:rFonts w:ascii="宋体" w:eastAsia="宋体" w:hAnsi="宋体" w:cs="宋体" w:hint="eastAsia"/>
                <w:kern w:val="0"/>
                <w:sz w:val="24"/>
                <w:szCs w:val="24"/>
              </w:rPr>
              <w:t>分。</w:t>
            </w:r>
          </w:p>
          <w:p w:rsidR="00D35D59" w:rsidRDefault="00925FC7">
            <w:pPr>
              <w:snapToGrid w:val="0"/>
              <w:spacing w:line="360" w:lineRule="auto"/>
              <w:ind w:firstLineChars="200" w:firstLine="480"/>
              <w:rPr>
                <w:rFonts w:ascii="宋体" w:eastAsia="宋体" w:hAnsi="宋体" w:cs="宋体"/>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根据技术方案的成熟性、先进性、可扩展性等评价：成熟性、先进性、可扩展性强的得</w:t>
            </w: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分，成熟性、先进性、得</w:t>
            </w:r>
            <w:r>
              <w:rPr>
                <w:rFonts w:ascii="宋体" w:eastAsia="宋体" w:hAnsi="宋体" w:cs="宋体" w:hint="eastAsia"/>
                <w:kern w:val="0"/>
                <w:sz w:val="24"/>
                <w:szCs w:val="24"/>
              </w:rPr>
              <w:t>1</w:t>
            </w: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分，否则得</w:t>
            </w:r>
            <w:r>
              <w:rPr>
                <w:rFonts w:ascii="宋体" w:eastAsia="宋体" w:hAnsi="宋体" w:cs="宋体" w:hint="eastAsia"/>
                <w:kern w:val="0"/>
                <w:sz w:val="24"/>
                <w:szCs w:val="24"/>
              </w:rPr>
              <w:t>0</w:t>
            </w:r>
            <w:r>
              <w:rPr>
                <w:rFonts w:ascii="宋体" w:eastAsia="宋体" w:hAnsi="宋体" w:cs="宋体" w:hint="eastAsia"/>
                <w:kern w:val="0"/>
                <w:sz w:val="24"/>
                <w:szCs w:val="24"/>
              </w:rPr>
              <w:t>分。</w:t>
            </w:r>
          </w:p>
        </w:tc>
      </w:tr>
      <w:tr w:rsidR="00D35D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9"/>
          <w:jc w:val="center"/>
        </w:trPr>
        <w:tc>
          <w:tcPr>
            <w:tcW w:w="1343" w:type="dxa"/>
            <w:vMerge/>
            <w:tcBorders>
              <w:right w:val="single" w:sz="4" w:space="0" w:color="auto"/>
            </w:tcBorders>
            <w:vAlign w:val="center"/>
          </w:tcPr>
          <w:p w:rsidR="00D35D59" w:rsidRDefault="00D35D59">
            <w:pPr>
              <w:snapToGrid w:val="0"/>
              <w:spacing w:line="360" w:lineRule="auto"/>
              <w:rPr>
                <w:rFonts w:ascii="宋体" w:eastAsia="宋体" w:hAnsi="宋体" w:cs="宋体"/>
                <w:sz w:val="24"/>
                <w:szCs w:val="24"/>
              </w:rPr>
            </w:pPr>
          </w:p>
        </w:tc>
        <w:tc>
          <w:tcPr>
            <w:tcW w:w="477" w:type="dxa"/>
            <w:vMerge/>
            <w:tcBorders>
              <w:right w:val="single" w:sz="4" w:space="0" w:color="auto"/>
            </w:tcBorders>
            <w:vAlign w:val="center"/>
          </w:tcPr>
          <w:p w:rsidR="00D35D59" w:rsidRDefault="00D35D59">
            <w:pPr>
              <w:snapToGrid w:val="0"/>
              <w:spacing w:line="360" w:lineRule="auto"/>
              <w:jc w:val="center"/>
              <w:rPr>
                <w:rFonts w:ascii="宋体" w:eastAsia="宋体" w:hAnsi="宋体" w:cs="宋体"/>
                <w:sz w:val="24"/>
                <w:szCs w:val="24"/>
              </w:rPr>
            </w:pPr>
          </w:p>
        </w:tc>
        <w:tc>
          <w:tcPr>
            <w:tcW w:w="1026" w:type="dxa"/>
            <w:tcBorders>
              <w:top w:val="single" w:sz="4" w:space="0" w:color="auto"/>
              <w:left w:val="single" w:sz="4" w:space="0" w:color="auto"/>
              <w:bottom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数据分析方案情况</w:t>
            </w:r>
          </w:p>
        </w:tc>
        <w:tc>
          <w:tcPr>
            <w:tcW w:w="818" w:type="dxa"/>
            <w:tcBorders>
              <w:top w:val="single" w:sz="4" w:space="0" w:color="auto"/>
              <w:bottom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0</w:t>
            </w:r>
            <w:r>
              <w:rPr>
                <w:rFonts w:ascii="宋体" w:eastAsia="宋体" w:hAnsi="宋体" w:cs="宋体" w:hint="eastAsia"/>
                <w:sz w:val="24"/>
                <w:szCs w:val="24"/>
              </w:rPr>
              <w:t>分</w:t>
            </w:r>
          </w:p>
        </w:tc>
        <w:tc>
          <w:tcPr>
            <w:tcW w:w="5977" w:type="dxa"/>
            <w:tcBorders>
              <w:top w:val="single" w:sz="4" w:space="0" w:color="auto"/>
              <w:bottom w:val="single" w:sz="4" w:space="0" w:color="auto"/>
            </w:tcBorders>
            <w:vAlign w:val="center"/>
          </w:tcPr>
          <w:p w:rsidR="00D35D59" w:rsidRDefault="00925FC7">
            <w:pPr>
              <w:spacing w:line="40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根据技术方案的完整、适用、可操作性的程度：完整、适用、可操作性强的得</w:t>
            </w:r>
            <w:r>
              <w:rPr>
                <w:rFonts w:ascii="宋体" w:eastAsia="宋体" w:hAnsi="宋体" w:cs="宋体" w:hint="eastAsia"/>
                <w:kern w:val="0"/>
                <w:sz w:val="24"/>
                <w:szCs w:val="24"/>
              </w:rPr>
              <w:t>4</w:t>
            </w:r>
            <w:r>
              <w:rPr>
                <w:rFonts w:ascii="宋体" w:eastAsia="宋体" w:hAnsi="宋体" w:cs="宋体" w:hint="eastAsia"/>
                <w:kern w:val="0"/>
                <w:sz w:val="24"/>
                <w:szCs w:val="24"/>
              </w:rPr>
              <w:t>－</w:t>
            </w:r>
            <w:r>
              <w:rPr>
                <w:rFonts w:ascii="宋体" w:eastAsia="宋体" w:hAnsi="宋体" w:cs="宋体" w:hint="eastAsia"/>
                <w:kern w:val="0"/>
                <w:sz w:val="24"/>
                <w:szCs w:val="24"/>
              </w:rPr>
              <w:t>7</w:t>
            </w:r>
            <w:r>
              <w:rPr>
                <w:rFonts w:ascii="宋体" w:eastAsia="宋体" w:hAnsi="宋体" w:cs="宋体" w:hint="eastAsia"/>
                <w:kern w:val="0"/>
                <w:sz w:val="24"/>
                <w:szCs w:val="24"/>
              </w:rPr>
              <w:t>分，完整、适用得</w:t>
            </w:r>
            <w:r>
              <w:rPr>
                <w:rFonts w:ascii="宋体" w:eastAsia="宋体" w:hAnsi="宋体" w:cs="宋体" w:hint="eastAsia"/>
                <w:kern w:val="0"/>
                <w:sz w:val="24"/>
                <w:szCs w:val="24"/>
              </w:rPr>
              <w:t>2</w:t>
            </w: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分，否则得</w:t>
            </w:r>
            <w:r>
              <w:rPr>
                <w:rFonts w:ascii="宋体" w:eastAsia="宋体" w:hAnsi="宋体" w:cs="宋体" w:hint="eastAsia"/>
                <w:kern w:val="0"/>
                <w:sz w:val="24"/>
                <w:szCs w:val="24"/>
              </w:rPr>
              <w:t>0</w:t>
            </w:r>
            <w:r>
              <w:rPr>
                <w:rFonts w:ascii="宋体" w:eastAsia="宋体" w:hAnsi="宋体" w:cs="宋体" w:hint="eastAsia"/>
                <w:kern w:val="0"/>
                <w:sz w:val="24"/>
                <w:szCs w:val="24"/>
              </w:rPr>
              <w:t>分。</w:t>
            </w:r>
          </w:p>
          <w:p w:rsidR="00D35D59" w:rsidRDefault="00925FC7">
            <w:pPr>
              <w:snapToGrid w:val="0"/>
              <w:spacing w:line="360" w:lineRule="auto"/>
              <w:ind w:firstLineChars="200" w:firstLine="480"/>
              <w:rPr>
                <w:rFonts w:ascii="宋体" w:eastAsia="宋体" w:hAnsi="宋体" w:cs="宋体"/>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根据技术方案的成熟性、先进性、可扩展性等评价：成熟性、先进性、可扩展性强的得</w:t>
            </w:r>
            <w:r>
              <w:rPr>
                <w:rFonts w:ascii="宋体" w:eastAsia="宋体" w:hAnsi="宋体" w:cs="宋体" w:hint="eastAsia"/>
                <w:kern w:val="0"/>
                <w:sz w:val="24"/>
                <w:szCs w:val="24"/>
              </w:rPr>
              <w:t>2</w:t>
            </w: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分，成熟性、先进性、得</w:t>
            </w:r>
            <w:r>
              <w:rPr>
                <w:rFonts w:ascii="宋体" w:eastAsia="宋体" w:hAnsi="宋体" w:cs="宋体" w:hint="eastAsia"/>
                <w:kern w:val="0"/>
                <w:sz w:val="24"/>
                <w:szCs w:val="24"/>
              </w:rPr>
              <w:t>1</w:t>
            </w:r>
            <w:r>
              <w:rPr>
                <w:rFonts w:ascii="宋体" w:eastAsia="宋体" w:hAnsi="宋体" w:cs="宋体" w:hint="eastAsia"/>
                <w:kern w:val="0"/>
                <w:sz w:val="24"/>
                <w:szCs w:val="24"/>
              </w:rPr>
              <w:t>分，否则得</w:t>
            </w:r>
            <w:r>
              <w:rPr>
                <w:rFonts w:ascii="宋体" w:eastAsia="宋体" w:hAnsi="宋体" w:cs="宋体" w:hint="eastAsia"/>
                <w:kern w:val="0"/>
                <w:sz w:val="24"/>
                <w:szCs w:val="24"/>
              </w:rPr>
              <w:t>0</w:t>
            </w:r>
            <w:r>
              <w:rPr>
                <w:rFonts w:ascii="宋体" w:eastAsia="宋体" w:hAnsi="宋体" w:cs="宋体" w:hint="eastAsia"/>
                <w:kern w:val="0"/>
                <w:sz w:val="24"/>
                <w:szCs w:val="24"/>
              </w:rPr>
              <w:t>分。</w:t>
            </w:r>
          </w:p>
        </w:tc>
      </w:tr>
      <w:tr w:rsidR="00D35D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49"/>
          <w:jc w:val="center"/>
        </w:trPr>
        <w:tc>
          <w:tcPr>
            <w:tcW w:w="1343" w:type="dxa"/>
            <w:vMerge/>
            <w:tcBorders>
              <w:right w:val="single" w:sz="4" w:space="0" w:color="auto"/>
            </w:tcBorders>
            <w:vAlign w:val="center"/>
          </w:tcPr>
          <w:p w:rsidR="00D35D59" w:rsidRDefault="00D35D59">
            <w:pPr>
              <w:snapToGrid w:val="0"/>
              <w:spacing w:line="360" w:lineRule="auto"/>
              <w:rPr>
                <w:rFonts w:ascii="宋体" w:eastAsia="宋体" w:hAnsi="宋体" w:cs="宋体"/>
                <w:sz w:val="24"/>
                <w:szCs w:val="24"/>
              </w:rPr>
            </w:pPr>
          </w:p>
        </w:tc>
        <w:tc>
          <w:tcPr>
            <w:tcW w:w="477" w:type="dxa"/>
            <w:vMerge/>
            <w:tcBorders>
              <w:right w:val="single" w:sz="4" w:space="0" w:color="auto"/>
            </w:tcBorders>
            <w:vAlign w:val="center"/>
          </w:tcPr>
          <w:p w:rsidR="00D35D59" w:rsidRDefault="00D35D59">
            <w:pPr>
              <w:snapToGrid w:val="0"/>
              <w:spacing w:line="360" w:lineRule="auto"/>
              <w:jc w:val="center"/>
              <w:rPr>
                <w:rFonts w:ascii="宋体" w:eastAsia="宋体" w:hAnsi="宋体" w:cs="宋体"/>
                <w:sz w:val="24"/>
                <w:szCs w:val="24"/>
              </w:rPr>
            </w:pPr>
          </w:p>
        </w:tc>
        <w:tc>
          <w:tcPr>
            <w:tcW w:w="1026" w:type="dxa"/>
            <w:tcBorders>
              <w:top w:val="single" w:sz="4" w:space="0" w:color="auto"/>
              <w:left w:val="single" w:sz="4" w:space="0" w:color="auto"/>
              <w:bottom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方案的实施情</w:t>
            </w:r>
            <w:r>
              <w:rPr>
                <w:rFonts w:ascii="宋体" w:eastAsia="宋体" w:hAnsi="宋体" w:cs="宋体" w:hint="eastAsia"/>
                <w:sz w:val="24"/>
                <w:szCs w:val="24"/>
              </w:rPr>
              <w:lastRenderedPageBreak/>
              <w:t>况</w:t>
            </w:r>
          </w:p>
        </w:tc>
        <w:tc>
          <w:tcPr>
            <w:tcW w:w="818" w:type="dxa"/>
            <w:tcBorders>
              <w:top w:val="single" w:sz="4" w:space="0" w:color="auto"/>
              <w:bottom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lastRenderedPageBreak/>
              <w:t>5</w:t>
            </w:r>
            <w:r>
              <w:rPr>
                <w:rFonts w:ascii="宋体" w:eastAsia="宋体" w:hAnsi="宋体" w:cs="宋体" w:hint="eastAsia"/>
                <w:sz w:val="24"/>
                <w:szCs w:val="24"/>
              </w:rPr>
              <w:t>分</w:t>
            </w:r>
          </w:p>
        </w:tc>
        <w:tc>
          <w:tcPr>
            <w:tcW w:w="5977" w:type="dxa"/>
            <w:tcBorders>
              <w:top w:val="single" w:sz="4" w:space="0" w:color="auto"/>
              <w:bottom w:val="single" w:sz="4" w:space="0" w:color="auto"/>
            </w:tcBorders>
            <w:vAlign w:val="center"/>
          </w:tcPr>
          <w:p w:rsidR="00D35D59" w:rsidRDefault="00925FC7">
            <w:pPr>
              <w:snapToGrid w:val="0"/>
              <w:spacing w:line="360" w:lineRule="auto"/>
              <w:rPr>
                <w:rFonts w:ascii="宋体" w:eastAsia="宋体" w:hAnsi="宋体" w:cs="宋体"/>
                <w:sz w:val="24"/>
                <w:szCs w:val="24"/>
              </w:rPr>
            </w:pPr>
            <w:r>
              <w:rPr>
                <w:rFonts w:ascii="宋体" w:eastAsia="宋体" w:hAnsi="宋体" w:cs="宋体" w:hint="eastAsia"/>
                <w:sz w:val="24"/>
                <w:szCs w:val="24"/>
              </w:rPr>
              <w:t>实施方案的完整性、可行性及保证措施等：依据投标人差异，完整性、可行性及保证措施强的得</w:t>
            </w:r>
            <w:r>
              <w:rPr>
                <w:rFonts w:ascii="宋体" w:eastAsia="宋体" w:hAnsi="宋体" w:cs="宋体" w:hint="eastAsia"/>
                <w:sz w:val="24"/>
                <w:szCs w:val="24"/>
              </w:rPr>
              <w:t xml:space="preserve"> </w:t>
            </w:r>
            <w:r>
              <w:rPr>
                <w:rFonts w:ascii="宋体" w:eastAsia="宋体" w:hAnsi="宋体" w:cs="宋体" w:hint="eastAsia"/>
                <w:sz w:val="24"/>
                <w:szCs w:val="24"/>
              </w:rPr>
              <w:t>5</w:t>
            </w:r>
            <w:r>
              <w:rPr>
                <w:rFonts w:ascii="宋体" w:eastAsia="宋体" w:hAnsi="宋体" w:cs="宋体" w:hint="eastAsia"/>
                <w:sz w:val="24"/>
                <w:szCs w:val="24"/>
              </w:rPr>
              <w:t>分；完整性、</w:t>
            </w:r>
            <w:r>
              <w:rPr>
                <w:rFonts w:ascii="宋体" w:eastAsia="宋体" w:hAnsi="宋体" w:cs="宋体" w:hint="eastAsia"/>
                <w:sz w:val="24"/>
                <w:szCs w:val="24"/>
              </w:rPr>
              <w:lastRenderedPageBreak/>
              <w:t>可行性的得</w:t>
            </w:r>
            <w:r>
              <w:rPr>
                <w:rFonts w:ascii="宋体" w:eastAsia="宋体" w:hAnsi="宋体" w:cs="宋体" w:hint="eastAsia"/>
                <w:sz w:val="24"/>
                <w:szCs w:val="24"/>
              </w:rPr>
              <w:t xml:space="preserve"> 3-</w:t>
            </w:r>
            <w:r>
              <w:rPr>
                <w:rFonts w:ascii="宋体" w:eastAsia="宋体" w:hAnsi="宋体" w:cs="宋体" w:hint="eastAsia"/>
                <w:sz w:val="24"/>
                <w:szCs w:val="24"/>
              </w:rPr>
              <w:t>4</w:t>
            </w:r>
            <w:r>
              <w:rPr>
                <w:rFonts w:ascii="宋体" w:eastAsia="宋体" w:hAnsi="宋体" w:cs="宋体" w:hint="eastAsia"/>
                <w:sz w:val="24"/>
                <w:szCs w:val="24"/>
              </w:rPr>
              <w:t>分；完整性的得</w:t>
            </w:r>
            <w:r>
              <w:rPr>
                <w:rFonts w:ascii="宋体" w:eastAsia="宋体" w:hAnsi="宋体" w:cs="宋体" w:hint="eastAsia"/>
                <w:sz w:val="24"/>
                <w:szCs w:val="24"/>
              </w:rPr>
              <w:t xml:space="preserve"> 1-2 </w:t>
            </w:r>
            <w:r>
              <w:rPr>
                <w:rFonts w:ascii="宋体" w:eastAsia="宋体" w:hAnsi="宋体" w:cs="宋体" w:hint="eastAsia"/>
                <w:sz w:val="24"/>
                <w:szCs w:val="24"/>
              </w:rPr>
              <w:t>分；其余不得分。</w:t>
            </w:r>
          </w:p>
        </w:tc>
      </w:tr>
      <w:tr w:rsidR="00D35D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9"/>
          <w:jc w:val="center"/>
        </w:trPr>
        <w:tc>
          <w:tcPr>
            <w:tcW w:w="1343" w:type="dxa"/>
            <w:vMerge/>
            <w:tcBorders>
              <w:right w:val="single" w:sz="4" w:space="0" w:color="auto"/>
            </w:tcBorders>
            <w:vAlign w:val="center"/>
          </w:tcPr>
          <w:p w:rsidR="00D35D59" w:rsidRDefault="00D35D59">
            <w:pPr>
              <w:snapToGrid w:val="0"/>
              <w:spacing w:line="360" w:lineRule="auto"/>
              <w:rPr>
                <w:rFonts w:ascii="宋体" w:eastAsia="宋体" w:hAnsi="宋体" w:cs="宋体"/>
                <w:sz w:val="24"/>
                <w:szCs w:val="24"/>
              </w:rPr>
            </w:pPr>
          </w:p>
        </w:tc>
        <w:tc>
          <w:tcPr>
            <w:tcW w:w="477" w:type="dxa"/>
            <w:vMerge/>
            <w:tcBorders>
              <w:right w:val="single" w:sz="4" w:space="0" w:color="auto"/>
            </w:tcBorders>
            <w:vAlign w:val="center"/>
          </w:tcPr>
          <w:p w:rsidR="00D35D59" w:rsidRDefault="00D35D59">
            <w:pPr>
              <w:snapToGrid w:val="0"/>
              <w:spacing w:line="360" w:lineRule="auto"/>
              <w:jc w:val="center"/>
              <w:rPr>
                <w:rFonts w:ascii="宋体" w:eastAsia="宋体" w:hAnsi="宋体" w:cs="宋体"/>
                <w:sz w:val="24"/>
                <w:szCs w:val="24"/>
              </w:rPr>
            </w:pPr>
          </w:p>
        </w:tc>
        <w:tc>
          <w:tcPr>
            <w:tcW w:w="1026" w:type="dxa"/>
            <w:tcBorders>
              <w:top w:val="single" w:sz="4" w:space="0" w:color="auto"/>
              <w:left w:val="single" w:sz="4" w:space="0" w:color="auto"/>
              <w:bottom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应急管控预警机制</w:t>
            </w:r>
          </w:p>
        </w:tc>
        <w:tc>
          <w:tcPr>
            <w:tcW w:w="818" w:type="dxa"/>
            <w:tcBorders>
              <w:top w:val="single" w:sz="4" w:space="0" w:color="auto"/>
              <w:bottom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分</w:t>
            </w:r>
          </w:p>
        </w:tc>
        <w:tc>
          <w:tcPr>
            <w:tcW w:w="5977" w:type="dxa"/>
            <w:tcBorders>
              <w:top w:val="single" w:sz="4" w:space="0" w:color="auto"/>
              <w:bottom w:val="single" w:sz="4" w:space="0" w:color="auto"/>
            </w:tcBorders>
            <w:vAlign w:val="center"/>
          </w:tcPr>
          <w:p w:rsidR="00D35D59" w:rsidRDefault="00925FC7">
            <w:pPr>
              <w:snapToGrid w:val="0"/>
              <w:spacing w:line="360" w:lineRule="auto"/>
              <w:rPr>
                <w:rFonts w:ascii="宋体" w:eastAsia="宋体" w:hAnsi="宋体" w:cs="宋体"/>
                <w:sz w:val="24"/>
                <w:szCs w:val="24"/>
              </w:rPr>
            </w:pPr>
            <w:r>
              <w:rPr>
                <w:rFonts w:ascii="宋体" w:eastAsia="宋体" w:hAnsi="宋体" w:cs="宋体" w:hint="eastAsia"/>
                <w:sz w:val="24"/>
                <w:szCs w:val="24"/>
              </w:rPr>
              <w:t>根据投标人提供的重污染天气应急预案，判断其对服务期间出现的重污染天气情况是否具备有效的建议、数据分析及评估报告措施，建议合理、有效的得</w:t>
            </w:r>
            <w:r>
              <w:rPr>
                <w:rFonts w:ascii="宋体" w:eastAsia="宋体" w:hAnsi="宋体" w:cs="宋体" w:hint="eastAsia"/>
                <w:sz w:val="24"/>
                <w:szCs w:val="24"/>
              </w:rPr>
              <w:t xml:space="preserve"> </w:t>
            </w:r>
            <w:r>
              <w:rPr>
                <w:rFonts w:ascii="宋体" w:eastAsia="宋体" w:hAnsi="宋体" w:cs="宋体" w:hint="eastAsia"/>
                <w:sz w:val="24"/>
                <w:szCs w:val="24"/>
              </w:rPr>
              <w:t>3</w:t>
            </w: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分；合理的得</w:t>
            </w:r>
            <w:r>
              <w:rPr>
                <w:rFonts w:ascii="宋体" w:eastAsia="宋体" w:hAnsi="宋体" w:cs="宋体" w:hint="eastAsia"/>
                <w:sz w:val="24"/>
                <w:szCs w:val="24"/>
              </w:rPr>
              <w:t xml:space="preserve"> 1-</w:t>
            </w:r>
            <w:r>
              <w:rPr>
                <w:rFonts w:ascii="宋体" w:eastAsia="宋体" w:hAnsi="宋体" w:cs="宋体" w:hint="eastAsia"/>
                <w:sz w:val="24"/>
                <w:szCs w:val="24"/>
              </w:rPr>
              <w:t>2</w:t>
            </w:r>
            <w:r>
              <w:rPr>
                <w:rFonts w:ascii="宋体" w:eastAsia="宋体" w:hAnsi="宋体" w:cs="宋体" w:hint="eastAsia"/>
                <w:sz w:val="24"/>
                <w:szCs w:val="24"/>
              </w:rPr>
              <w:t>分；其余不得分。</w:t>
            </w:r>
          </w:p>
        </w:tc>
      </w:tr>
      <w:tr w:rsidR="00D35D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9"/>
          <w:jc w:val="center"/>
        </w:trPr>
        <w:tc>
          <w:tcPr>
            <w:tcW w:w="1343" w:type="dxa"/>
            <w:vMerge/>
            <w:tcBorders>
              <w:right w:val="single" w:sz="4" w:space="0" w:color="auto"/>
            </w:tcBorders>
            <w:vAlign w:val="center"/>
          </w:tcPr>
          <w:p w:rsidR="00D35D59" w:rsidRDefault="00D35D59">
            <w:pPr>
              <w:snapToGrid w:val="0"/>
              <w:spacing w:line="360" w:lineRule="auto"/>
              <w:rPr>
                <w:rFonts w:ascii="宋体" w:eastAsia="宋体" w:hAnsi="宋体" w:cs="宋体"/>
                <w:sz w:val="24"/>
                <w:szCs w:val="24"/>
              </w:rPr>
            </w:pPr>
          </w:p>
        </w:tc>
        <w:tc>
          <w:tcPr>
            <w:tcW w:w="477" w:type="dxa"/>
            <w:vMerge/>
            <w:tcBorders>
              <w:right w:val="single" w:sz="4" w:space="0" w:color="auto"/>
            </w:tcBorders>
            <w:vAlign w:val="center"/>
          </w:tcPr>
          <w:p w:rsidR="00D35D59" w:rsidRDefault="00D35D59">
            <w:pPr>
              <w:snapToGrid w:val="0"/>
              <w:spacing w:line="360" w:lineRule="auto"/>
              <w:jc w:val="center"/>
              <w:rPr>
                <w:rFonts w:ascii="宋体" w:eastAsia="宋体" w:hAnsi="宋体" w:cs="宋体"/>
                <w:sz w:val="24"/>
                <w:szCs w:val="24"/>
              </w:rPr>
            </w:pPr>
          </w:p>
        </w:tc>
        <w:tc>
          <w:tcPr>
            <w:tcW w:w="1026" w:type="dxa"/>
            <w:tcBorders>
              <w:top w:val="single" w:sz="4" w:space="0" w:color="auto"/>
              <w:left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重大活动保障</w:t>
            </w:r>
          </w:p>
        </w:tc>
        <w:tc>
          <w:tcPr>
            <w:tcW w:w="818" w:type="dxa"/>
            <w:tcBorders>
              <w:top w:val="single" w:sz="4" w:space="0" w:color="auto"/>
            </w:tcBorders>
            <w:vAlign w:val="center"/>
          </w:tcPr>
          <w:p w:rsidR="00D35D59" w:rsidRDefault="00925FC7">
            <w:pPr>
              <w:snapToGrid w:val="0"/>
              <w:spacing w:line="360" w:lineRule="auto"/>
              <w:jc w:val="center"/>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分</w:t>
            </w:r>
          </w:p>
        </w:tc>
        <w:tc>
          <w:tcPr>
            <w:tcW w:w="5977" w:type="dxa"/>
            <w:tcBorders>
              <w:top w:val="single" w:sz="4" w:space="0" w:color="auto"/>
              <w:bottom w:val="single" w:sz="4" w:space="0" w:color="auto"/>
            </w:tcBorders>
            <w:vAlign w:val="center"/>
          </w:tcPr>
          <w:p w:rsidR="00D35D59" w:rsidRDefault="00925FC7">
            <w:pPr>
              <w:snapToGrid w:val="0"/>
              <w:spacing w:line="360" w:lineRule="auto"/>
              <w:rPr>
                <w:rFonts w:ascii="宋体" w:eastAsia="宋体" w:hAnsi="宋体" w:cs="宋体"/>
                <w:sz w:val="24"/>
                <w:szCs w:val="24"/>
              </w:rPr>
            </w:pPr>
            <w:r>
              <w:rPr>
                <w:rFonts w:ascii="宋体" w:eastAsia="宋体" w:hAnsi="宋体" w:cs="宋体" w:hint="eastAsia"/>
                <w:sz w:val="24"/>
                <w:szCs w:val="24"/>
              </w:rPr>
              <w:t>投标人在重大活动中提供环境质量专报、空气质量预报与管控建议、空气质量变化分析等工作，与省、市、县协调沟通顺利并承诺全面且利于活动进展的得</w:t>
            </w:r>
            <w:r>
              <w:rPr>
                <w:rFonts w:ascii="宋体" w:eastAsia="宋体" w:hAnsi="宋体" w:cs="宋体" w:hint="eastAsia"/>
                <w:sz w:val="24"/>
                <w:szCs w:val="24"/>
              </w:rPr>
              <w:t>3-</w:t>
            </w:r>
            <w:r>
              <w:rPr>
                <w:rFonts w:ascii="宋体" w:eastAsia="宋体" w:hAnsi="宋体" w:cs="宋体" w:hint="eastAsia"/>
                <w:sz w:val="24"/>
                <w:szCs w:val="24"/>
              </w:rPr>
              <w:t>4</w:t>
            </w:r>
            <w:r>
              <w:rPr>
                <w:rFonts w:ascii="宋体" w:eastAsia="宋体" w:hAnsi="宋体" w:cs="宋体" w:hint="eastAsia"/>
                <w:sz w:val="24"/>
                <w:szCs w:val="24"/>
              </w:rPr>
              <w:t>分，一般的得</w:t>
            </w:r>
            <w:r>
              <w:rPr>
                <w:rFonts w:ascii="宋体" w:eastAsia="宋体" w:hAnsi="宋体" w:cs="宋体" w:hint="eastAsia"/>
                <w:sz w:val="24"/>
                <w:szCs w:val="24"/>
              </w:rPr>
              <w:t>1-2</w:t>
            </w:r>
            <w:r>
              <w:rPr>
                <w:rFonts w:ascii="宋体" w:eastAsia="宋体" w:hAnsi="宋体" w:cs="宋体" w:hint="eastAsia"/>
                <w:sz w:val="24"/>
                <w:szCs w:val="24"/>
              </w:rPr>
              <w:t>分，承诺较差的得</w:t>
            </w:r>
            <w:r>
              <w:rPr>
                <w:rFonts w:ascii="宋体" w:eastAsia="宋体" w:hAnsi="宋体" w:cs="宋体" w:hint="eastAsia"/>
                <w:sz w:val="24"/>
                <w:szCs w:val="24"/>
              </w:rPr>
              <w:t>0</w:t>
            </w:r>
            <w:r>
              <w:rPr>
                <w:rFonts w:ascii="宋体" w:eastAsia="宋体" w:hAnsi="宋体" w:cs="宋体" w:hint="eastAsia"/>
                <w:sz w:val="24"/>
                <w:szCs w:val="24"/>
              </w:rPr>
              <w:t>分。</w:t>
            </w:r>
          </w:p>
        </w:tc>
      </w:tr>
    </w:tbl>
    <w:p w:rsidR="00D35D59" w:rsidRDefault="00D35D59">
      <w:pPr>
        <w:widowControl/>
        <w:wordWrap w:val="0"/>
        <w:spacing w:line="460" w:lineRule="exact"/>
        <w:jc w:val="left"/>
        <w:rPr>
          <w:rFonts w:ascii="宋体" w:hAnsi="宋体" w:cs="宋体"/>
          <w:b/>
          <w:bCs/>
          <w:color w:val="000000"/>
          <w:kern w:val="0"/>
          <w:sz w:val="24"/>
        </w:rPr>
      </w:pPr>
    </w:p>
    <w:p w:rsidR="00D35D59" w:rsidRDefault="00D35D59">
      <w:pPr>
        <w:pStyle w:val="a6"/>
        <w:spacing w:line="360" w:lineRule="auto"/>
        <w:ind w:firstLineChars="200" w:firstLine="482"/>
        <w:contextualSpacing/>
        <w:rPr>
          <w:rFonts w:asciiTheme="minorEastAsia" w:eastAsiaTheme="minorEastAsia" w:hAnsiTheme="minorEastAsia" w:cs="仿宋_GB2312"/>
          <w:b/>
          <w:szCs w:val="24"/>
          <w:lang w:val="zh-CN"/>
        </w:rPr>
      </w:pPr>
    </w:p>
    <w:p w:rsidR="00D35D59" w:rsidRDefault="00925FC7">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D35D59">
        <w:trPr>
          <w:trHeight w:val="557"/>
        </w:trPr>
        <w:tc>
          <w:tcPr>
            <w:tcW w:w="721" w:type="dxa"/>
            <w:vAlign w:val="center"/>
          </w:tcPr>
          <w:p w:rsidR="00D35D59" w:rsidRDefault="00925FC7">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D35D59" w:rsidRDefault="00925FC7">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D35D59" w:rsidRDefault="00925FC7">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D35D59" w:rsidRDefault="00925FC7">
            <w:pPr>
              <w:jc w:val="center"/>
              <w:rPr>
                <w:rFonts w:ascii="宋体" w:hAnsi="宋体"/>
                <w:b/>
                <w:sz w:val="24"/>
                <w:szCs w:val="24"/>
                <w:lang w:val="en-GB"/>
              </w:rPr>
            </w:pPr>
            <w:r>
              <w:rPr>
                <w:rFonts w:ascii="宋体" w:hAnsi="宋体" w:hint="eastAsia"/>
                <w:b/>
                <w:sz w:val="24"/>
                <w:szCs w:val="24"/>
                <w:lang w:val="en-GB"/>
              </w:rPr>
              <w:t>计算公式</w:t>
            </w:r>
          </w:p>
        </w:tc>
      </w:tr>
      <w:tr w:rsidR="00D35D59">
        <w:trPr>
          <w:trHeight w:val="891"/>
        </w:trPr>
        <w:tc>
          <w:tcPr>
            <w:tcW w:w="721" w:type="dxa"/>
            <w:vAlign w:val="center"/>
          </w:tcPr>
          <w:p w:rsidR="00D35D59" w:rsidRDefault="00925FC7">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D35D59" w:rsidRDefault="00925FC7">
            <w:pPr>
              <w:jc w:val="center"/>
              <w:rPr>
                <w:rFonts w:ascii="宋体" w:hAnsi="宋体"/>
                <w:b/>
                <w:sz w:val="24"/>
                <w:szCs w:val="24"/>
                <w:lang w:val="en-GB"/>
              </w:rPr>
            </w:pPr>
            <w:r>
              <w:rPr>
                <w:rFonts w:ascii="宋体" w:hAnsi="宋体" w:hint="eastAsia"/>
                <w:sz w:val="24"/>
                <w:szCs w:val="24"/>
                <w:lang w:val="en-GB"/>
              </w:rPr>
              <w:t>非联合体投标人</w:t>
            </w:r>
          </w:p>
        </w:tc>
        <w:tc>
          <w:tcPr>
            <w:tcW w:w="2552" w:type="dxa"/>
            <w:vAlign w:val="center"/>
          </w:tcPr>
          <w:p w:rsidR="00D35D59" w:rsidRDefault="00925FC7">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D35D59" w:rsidRDefault="00925FC7">
            <w:pPr>
              <w:jc w:val="cente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D35D59" w:rsidRDefault="00D35D59">
            <w:pPr>
              <w:jc w:val="center"/>
              <w:rPr>
                <w:rFonts w:ascii="宋体" w:hAnsi="宋体"/>
                <w:b/>
                <w:sz w:val="24"/>
                <w:szCs w:val="24"/>
                <w:lang w:val="en-GB"/>
              </w:rPr>
            </w:pPr>
          </w:p>
        </w:tc>
      </w:tr>
      <w:tr w:rsidR="00D35D59">
        <w:trPr>
          <w:trHeight w:val="1414"/>
        </w:trPr>
        <w:tc>
          <w:tcPr>
            <w:tcW w:w="721" w:type="dxa"/>
            <w:vAlign w:val="center"/>
          </w:tcPr>
          <w:p w:rsidR="00D35D59" w:rsidRDefault="00925FC7">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D35D59" w:rsidRDefault="00925FC7">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D35D59" w:rsidRDefault="00925FC7">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D35D59" w:rsidRDefault="00925FC7">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D35D59" w:rsidRDefault="00D35D59">
            <w:pPr>
              <w:rPr>
                <w:rFonts w:ascii="宋体" w:hAnsi="宋体"/>
                <w:sz w:val="24"/>
                <w:szCs w:val="24"/>
                <w:lang w:val="en-GB"/>
              </w:rPr>
            </w:pPr>
          </w:p>
        </w:tc>
      </w:tr>
      <w:tr w:rsidR="00D35D59">
        <w:trPr>
          <w:trHeight w:val="707"/>
        </w:trPr>
        <w:tc>
          <w:tcPr>
            <w:tcW w:w="721" w:type="dxa"/>
            <w:vAlign w:val="center"/>
          </w:tcPr>
          <w:p w:rsidR="00D35D59" w:rsidRDefault="00925FC7">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D35D59" w:rsidRDefault="00925FC7">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w:t>
            </w:r>
            <w:r>
              <w:rPr>
                <w:rFonts w:ascii="宋体" w:hAnsi="宋体" w:hint="eastAsia"/>
                <w:sz w:val="24"/>
                <w:szCs w:val="24"/>
                <w:lang w:val="en-GB"/>
              </w:rPr>
              <w:t>30%</w:t>
            </w:r>
            <w:r>
              <w:rPr>
                <w:rFonts w:ascii="宋体" w:hAnsi="宋体" w:hint="eastAsia"/>
                <w:sz w:val="24"/>
                <w:szCs w:val="24"/>
                <w:lang w:val="en-GB"/>
              </w:rPr>
              <w:t>以上的</w:t>
            </w:r>
          </w:p>
        </w:tc>
        <w:tc>
          <w:tcPr>
            <w:tcW w:w="2552" w:type="dxa"/>
            <w:vAlign w:val="center"/>
          </w:tcPr>
          <w:p w:rsidR="00D35D59" w:rsidRDefault="00925FC7">
            <w:pPr>
              <w:jc w:val="center"/>
              <w:rPr>
                <w:rFonts w:ascii="宋体" w:hAnsi="宋体"/>
                <w:sz w:val="24"/>
                <w:szCs w:val="24"/>
                <w:lang w:val="en-GB"/>
              </w:rPr>
            </w:pPr>
            <w:r>
              <w:rPr>
                <w:rFonts w:ascii="宋体" w:hAnsi="宋体" w:hint="eastAsia"/>
                <w:sz w:val="24"/>
                <w:szCs w:val="24"/>
                <w:lang w:val="en-GB"/>
              </w:rPr>
              <w:t>对联合体总金额扣除</w:t>
            </w:r>
          </w:p>
          <w:p w:rsidR="00D35D59" w:rsidRDefault="00925FC7">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D35D59" w:rsidRDefault="00925FC7">
            <w:pPr>
              <w:jc w:val="cente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D35D59" w:rsidRDefault="00D35D59">
            <w:pPr>
              <w:jc w:val="center"/>
              <w:rPr>
                <w:rFonts w:ascii="宋体" w:hAnsi="宋体"/>
                <w:b/>
                <w:sz w:val="24"/>
                <w:szCs w:val="24"/>
                <w:lang w:val="en-GB"/>
              </w:rPr>
            </w:pPr>
          </w:p>
        </w:tc>
      </w:tr>
      <w:tr w:rsidR="00D35D59">
        <w:trPr>
          <w:trHeight w:val="707"/>
        </w:trPr>
        <w:tc>
          <w:tcPr>
            <w:tcW w:w="721" w:type="dxa"/>
            <w:vAlign w:val="center"/>
          </w:tcPr>
          <w:p w:rsidR="00D35D59" w:rsidRDefault="00925FC7">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D35D59" w:rsidRDefault="00925FC7">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D35D59" w:rsidRDefault="00925FC7">
            <w:pPr>
              <w:jc w:val="center"/>
              <w:rPr>
                <w:rFonts w:ascii="宋体" w:hAnsi="宋体"/>
                <w:sz w:val="24"/>
                <w:szCs w:val="24"/>
                <w:lang w:val="en-GB"/>
              </w:rPr>
            </w:pPr>
            <w:r>
              <w:rPr>
                <w:rFonts w:ascii="宋体" w:hAnsi="宋体" w:hint="eastAsia"/>
                <w:sz w:val="24"/>
                <w:szCs w:val="24"/>
                <w:lang w:val="en-GB"/>
              </w:rPr>
              <w:t>视同小型、微型企业</w:t>
            </w:r>
          </w:p>
          <w:p w:rsidR="00D35D59" w:rsidRDefault="00925FC7">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D35D59" w:rsidRDefault="00925FC7">
            <w:pPr>
              <w:jc w:val="cente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D35D59">
        <w:trPr>
          <w:trHeight w:val="707"/>
        </w:trPr>
        <w:tc>
          <w:tcPr>
            <w:tcW w:w="721" w:type="dxa"/>
            <w:vAlign w:val="center"/>
          </w:tcPr>
          <w:p w:rsidR="00D35D59" w:rsidRDefault="00925FC7">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D35D59" w:rsidRDefault="00925FC7">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D35D59" w:rsidRDefault="00925FC7">
            <w:pPr>
              <w:jc w:val="center"/>
              <w:rPr>
                <w:rFonts w:ascii="宋体" w:hAnsi="宋体"/>
                <w:sz w:val="24"/>
                <w:szCs w:val="24"/>
                <w:lang w:val="en-GB"/>
              </w:rPr>
            </w:pPr>
            <w:r>
              <w:rPr>
                <w:rFonts w:ascii="宋体" w:hAnsi="宋体" w:hint="eastAsia"/>
                <w:sz w:val="24"/>
                <w:szCs w:val="24"/>
                <w:lang w:val="en-GB"/>
              </w:rPr>
              <w:t>视同小型、微型企业</w:t>
            </w:r>
          </w:p>
          <w:p w:rsidR="00D35D59" w:rsidRDefault="00925FC7">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D35D59" w:rsidRDefault="00925FC7">
            <w:pPr>
              <w:jc w:val="cente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D35D59">
        <w:trPr>
          <w:trHeight w:val="2582"/>
        </w:trPr>
        <w:tc>
          <w:tcPr>
            <w:tcW w:w="8931" w:type="dxa"/>
            <w:gridSpan w:val="4"/>
            <w:vAlign w:val="center"/>
          </w:tcPr>
          <w:p w:rsidR="00D35D59" w:rsidRDefault="00925FC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D35D59" w:rsidRDefault="00925FC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D35D59" w:rsidRDefault="00925FC7" w:rsidP="00E25622">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D35D59" w:rsidRDefault="00925FC7" w:rsidP="00E2562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D35D59" w:rsidRDefault="00925FC7">
      <w:pPr>
        <w:spacing w:line="360" w:lineRule="auto"/>
        <w:rPr>
          <w:rFonts w:ascii="宋体" w:hAnsi="宋体"/>
          <w:bCs/>
          <w:sz w:val="24"/>
          <w:szCs w:val="24"/>
          <w:lang w:val="en-GB"/>
        </w:rPr>
      </w:pPr>
      <w:r>
        <w:rPr>
          <w:rFonts w:ascii="宋体" w:hAnsi="宋体" w:hint="eastAsia"/>
          <w:bCs/>
          <w:sz w:val="24"/>
          <w:szCs w:val="24"/>
          <w:lang w:val="en-GB"/>
        </w:rPr>
        <w:t>备注：</w:t>
      </w:r>
    </w:p>
    <w:p w:rsidR="00D35D59" w:rsidRDefault="00925FC7">
      <w:pPr>
        <w:spacing w:line="360" w:lineRule="auto"/>
        <w:ind w:firstLineChars="200" w:firstLine="480"/>
        <w:rPr>
          <w:rFonts w:ascii="宋体" w:hAnsi="宋体"/>
          <w:bCs/>
          <w:sz w:val="24"/>
          <w:szCs w:val="24"/>
          <w:lang w:val="en-GB"/>
        </w:rPr>
      </w:pPr>
      <w:r>
        <w:rPr>
          <w:rFonts w:ascii="宋体" w:hAnsi="宋体" w:cs="仿宋_GB2312" w:hint="eastAsia"/>
          <w:sz w:val="24"/>
          <w:szCs w:val="24"/>
        </w:rPr>
        <w:t>对投标人挂靠借用资质、提供虚假业绩、证书投标行为，一经发现，将按照《政府采购法》给与行政处罚，将其列入“中国政府采购网”</w:t>
      </w:r>
      <w:r>
        <w:rPr>
          <w:rFonts w:ascii="宋体" w:hAnsi="宋体" w:cs="仿宋_GB2312" w:hint="eastAsia"/>
          <w:sz w:val="24"/>
          <w:szCs w:val="24"/>
        </w:rPr>
        <w:t xml:space="preserve"> </w:t>
      </w:r>
      <w:r>
        <w:rPr>
          <w:rFonts w:ascii="宋体" w:hAnsi="宋体" w:cs="仿宋_GB2312" w:hint="eastAsia"/>
          <w:sz w:val="24"/>
          <w:szCs w:val="24"/>
        </w:rPr>
        <w:t>政府采购严重违法失信行为记录名单，并予以公示。</w:t>
      </w:r>
    </w:p>
    <w:p w:rsidR="00D35D59" w:rsidRDefault="00925FC7">
      <w:pPr>
        <w:spacing w:line="360" w:lineRule="auto"/>
        <w:ind w:firstLineChars="200" w:firstLine="480"/>
        <w:rPr>
          <w:rFonts w:ascii="宋体" w:hAnsi="宋体"/>
          <w:bCs/>
          <w:sz w:val="24"/>
          <w:szCs w:val="24"/>
          <w:lang w:val="en-GB"/>
        </w:rPr>
      </w:pPr>
      <w:r>
        <w:rPr>
          <w:rFonts w:ascii="宋体" w:hAnsi="宋体" w:hint="eastAsia"/>
          <w:bCs/>
          <w:sz w:val="24"/>
          <w:szCs w:val="24"/>
          <w:lang w:val="en-GB"/>
        </w:rPr>
        <w:t>a</w:t>
      </w:r>
      <w:r>
        <w:rPr>
          <w:rFonts w:ascii="宋体" w:hAnsi="宋体" w:hint="eastAsia"/>
          <w:bCs/>
          <w:sz w:val="24"/>
          <w:szCs w:val="24"/>
          <w:lang w:val="en-GB"/>
        </w:rPr>
        <w:t>、不接受联合体投标的项目，本表中第</w:t>
      </w:r>
      <w:r>
        <w:rPr>
          <w:rFonts w:ascii="宋体" w:hAnsi="宋体" w:hint="eastAsia"/>
          <w:bCs/>
          <w:sz w:val="24"/>
          <w:szCs w:val="24"/>
          <w:lang w:val="en-GB"/>
        </w:rPr>
        <w:t>2</w:t>
      </w:r>
      <w:r>
        <w:rPr>
          <w:rFonts w:ascii="宋体" w:hAnsi="宋体" w:hint="eastAsia"/>
          <w:bCs/>
          <w:sz w:val="24"/>
          <w:szCs w:val="24"/>
          <w:lang w:val="en-GB"/>
        </w:rPr>
        <w:t>项、第</w:t>
      </w:r>
      <w:r>
        <w:rPr>
          <w:rFonts w:ascii="宋体" w:hAnsi="宋体" w:hint="eastAsia"/>
          <w:bCs/>
          <w:sz w:val="24"/>
          <w:szCs w:val="24"/>
          <w:lang w:val="en-GB"/>
        </w:rPr>
        <w:t>3</w:t>
      </w:r>
      <w:r>
        <w:rPr>
          <w:rFonts w:ascii="宋体" w:hAnsi="宋体" w:hint="eastAsia"/>
          <w:bCs/>
          <w:sz w:val="24"/>
          <w:szCs w:val="24"/>
          <w:lang w:val="en-GB"/>
        </w:rPr>
        <w:t>项情形不适用。</w:t>
      </w:r>
    </w:p>
    <w:p w:rsidR="00D35D59" w:rsidRDefault="00925FC7">
      <w:pPr>
        <w:spacing w:line="360" w:lineRule="auto"/>
        <w:ind w:firstLineChars="200" w:firstLine="480"/>
        <w:rPr>
          <w:rFonts w:ascii="宋体" w:hAnsi="宋体"/>
          <w:bCs/>
          <w:sz w:val="24"/>
          <w:szCs w:val="24"/>
          <w:lang w:val="en-GB"/>
        </w:rPr>
      </w:pPr>
      <w:r>
        <w:rPr>
          <w:rFonts w:ascii="宋体" w:hAnsi="宋体" w:hint="eastAsia"/>
          <w:bCs/>
          <w:sz w:val="24"/>
          <w:szCs w:val="24"/>
          <w:lang w:val="en-GB"/>
        </w:rPr>
        <w:t>b</w:t>
      </w:r>
      <w:r>
        <w:rPr>
          <w:rFonts w:ascii="宋体" w:hAnsi="宋体" w:hint="eastAsia"/>
          <w:bCs/>
          <w:sz w:val="24"/>
          <w:szCs w:val="24"/>
          <w:lang w:val="en-GB"/>
        </w:rPr>
        <w:t>、小型和微型企业产品包括货物及其提供的服务与工程。</w:t>
      </w:r>
    </w:p>
    <w:p w:rsidR="00D35D59" w:rsidRDefault="00925FC7">
      <w:pPr>
        <w:spacing w:line="360" w:lineRule="auto"/>
        <w:ind w:firstLineChars="200" w:firstLine="480"/>
        <w:rPr>
          <w:rFonts w:ascii="宋体" w:hAnsi="宋体"/>
          <w:bCs/>
          <w:sz w:val="24"/>
          <w:szCs w:val="24"/>
          <w:lang w:val="en-GB"/>
        </w:rPr>
      </w:pPr>
      <w:r>
        <w:rPr>
          <w:rFonts w:ascii="宋体" w:hAnsi="宋体" w:hint="eastAsia"/>
          <w:bCs/>
          <w:sz w:val="24"/>
          <w:szCs w:val="24"/>
          <w:lang w:val="en-GB"/>
        </w:rPr>
        <w:t>c</w:t>
      </w:r>
      <w:r>
        <w:rPr>
          <w:rFonts w:ascii="宋体" w:hAnsi="宋体" w:hint="eastAsia"/>
          <w:bCs/>
          <w:sz w:val="24"/>
          <w:szCs w:val="24"/>
          <w:lang w:val="en-GB"/>
        </w:rPr>
        <w:t>、中小企业、残疾人福利性单位提供其他企业制造的货物的，则该货物的制造商也必须为上述企业，否则不能享受价格优惠。</w:t>
      </w:r>
    </w:p>
    <w:p w:rsidR="00D35D59" w:rsidRDefault="00925FC7">
      <w:pPr>
        <w:spacing w:line="360" w:lineRule="auto"/>
        <w:ind w:firstLineChars="200" w:firstLine="480"/>
        <w:rPr>
          <w:rFonts w:ascii="宋体" w:hAnsi="宋体"/>
          <w:bCs/>
          <w:sz w:val="24"/>
          <w:szCs w:val="24"/>
          <w:lang w:val="en-GB"/>
        </w:rPr>
      </w:pPr>
      <w:r>
        <w:rPr>
          <w:rFonts w:ascii="宋体" w:hAnsi="宋体" w:hint="eastAsia"/>
          <w:bCs/>
          <w:sz w:val="24"/>
          <w:szCs w:val="24"/>
          <w:lang w:val="en-GB"/>
        </w:rPr>
        <w:t>d</w:t>
      </w:r>
      <w:r>
        <w:rPr>
          <w:rFonts w:ascii="宋体" w:hAnsi="宋体" w:hint="eastAsia"/>
          <w:bCs/>
          <w:sz w:val="24"/>
          <w:szCs w:val="24"/>
          <w:lang w:val="en-GB"/>
        </w:rPr>
        <w:t>、残疾人福利性单位属于小型、微型企业的，不重复享受政策。</w:t>
      </w:r>
    </w:p>
    <w:p w:rsidR="00D35D59" w:rsidRDefault="00925FC7">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D35D59" w:rsidRDefault="00925FC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D35D59" w:rsidRDefault="00925FC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D35D59" w:rsidRDefault="00925FC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D35D59" w:rsidRDefault="00925FC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D35D59" w:rsidRDefault="00925FC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w:t>
      </w:r>
      <w:r>
        <w:rPr>
          <w:rFonts w:asciiTheme="minorEastAsia" w:hAnsiTheme="minorEastAsia" w:cs="仿宋_GB2312"/>
          <w:sz w:val="24"/>
          <w:szCs w:val="24"/>
          <w:lang w:val="zh-CN"/>
        </w:rPr>
        <w:t>财政部门。</w:t>
      </w:r>
    </w:p>
    <w:p w:rsidR="00D35D59" w:rsidRDefault="00925FC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D35D59" w:rsidRDefault="00925FC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D35D59" w:rsidRDefault="00925FC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D35D59" w:rsidRDefault="00925FC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D35D59" w:rsidRDefault="00D35D59">
      <w:pPr>
        <w:adjustRightInd w:val="0"/>
        <w:snapToGrid w:val="0"/>
        <w:spacing w:line="360" w:lineRule="auto"/>
        <w:ind w:firstLineChars="200" w:firstLine="420"/>
        <w:rPr>
          <w:rFonts w:ascii="宋体" w:hAnsi="宋体" w:cs="Courier New"/>
          <w:szCs w:val="21"/>
        </w:rPr>
      </w:pPr>
    </w:p>
    <w:p w:rsidR="00D35D59" w:rsidRDefault="00D35D59">
      <w:pPr>
        <w:adjustRightInd w:val="0"/>
        <w:snapToGrid w:val="0"/>
        <w:spacing w:line="360" w:lineRule="auto"/>
        <w:ind w:firstLineChars="200" w:firstLine="420"/>
        <w:rPr>
          <w:rFonts w:ascii="宋体" w:hAnsi="宋体" w:cs="Courier New"/>
          <w:szCs w:val="21"/>
        </w:rPr>
      </w:pPr>
    </w:p>
    <w:p w:rsidR="00D35D59" w:rsidRDefault="00D35D59" w:rsidP="00E25622">
      <w:pPr>
        <w:pStyle w:val="a0"/>
        <w:ind w:firstLine="340"/>
        <w:rPr>
          <w:rFonts w:hAnsi="宋体" w:cs="Courier New"/>
          <w:szCs w:val="21"/>
        </w:rPr>
      </w:pPr>
    </w:p>
    <w:p w:rsidR="00D35D59" w:rsidRDefault="00D35D59" w:rsidP="00E25622">
      <w:pPr>
        <w:pStyle w:val="a0"/>
        <w:ind w:firstLine="340"/>
        <w:rPr>
          <w:rFonts w:hAnsi="宋体" w:cs="Courier New"/>
          <w:szCs w:val="21"/>
        </w:rPr>
      </w:pPr>
    </w:p>
    <w:p w:rsidR="00D35D59" w:rsidRDefault="00D35D59" w:rsidP="00E25622">
      <w:pPr>
        <w:pStyle w:val="a0"/>
        <w:ind w:firstLine="340"/>
        <w:rPr>
          <w:rFonts w:hAnsi="宋体" w:cs="Courier New"/>
          <w:szCs w:val="21"/>
        </w:rPr>
      </w:pPr>
    </w:p>
    <w:p w:rsidR="00D35D59" w:rsidRDefault="00D35D59" w:rsidP="00E25622">
      <w:pPr>
        <w:pStyle w:val="a0"/>
        <w:ind w:firstLine="340"/>
        <w:rPr>
          <w:rFonts w:hAnsi="宋体" w:cs="Courier New"/>
          <w:szCs w:val="21"/>
        </w:rPr>
      </w:pPr>
    </w:p>
    <w:p w:rsidR="00D35D59" w:rsidRDefault="00D35D59" w:rsidP="00E25622">
      <w:pPr>
        <w:pStyle w:val="a0"/>
        <w:ind w:firstLine="340"/>
        <w:rPr>
          <w:rFonts w:hAnsi="宋体" w:cs="Courier New"/>
          <w:szCs w:val="21"/>
        </w:rPr>
      </w:pPr>
    </w:p>
    <w:p w:rsidR="00D35D59" w:rsidRDefault="00D35D59" w:rsidP="00E25622">
      <w:pPr>
        <w:pStyle w:val="a0"/>
        <w:ind w:firstLine="340"/>
        <w:rPr>
          <w:rFonts w:hAnsi="宋体" w:cs="Courier New"/>
          <w:szCs w:val="21"/>
        </w:rPr>
      </w:pPr>
    </w:p>
    <w:p w:rsidR="00D35D59" w:rsidRDefault="00D35D59" w:rsidP="00E25622">
      <w:pPr>
        <w:pStyle w:val="a0"/>
        <w:ind w:firstLine="340"/>
        <w:rPr>
          <w:rFonts w:hAnsi="宋体" w:cs="Courier New"/>
          <w:szCs w:val="21"/>
        </w:rPr>
      </w:pPr>
    </w:p>
    <w:p w:rsidR="00D35D59" w:rsidRDefault="00D35D59" w:rsidP="00E25622">
      <w:pPr>
        <w:pStyle w:val="a0"/>
        <w:ind w:firstLine="340"/>
        <w:rPr>
          <w:rFonts w:hAnsi="宋体" w:cs="Courier New"/>
          <w:szCs w:val="21"/>
        </w:rPr>
      </w:pPr>
    </w:p>
    <w:p w:rsidR="00D35D59" w:rsidRDefault="00D35D59">
      <w:pPr>
        <w:adjustRightInd w:val="0"/>
        <w:snapToGrid w:val="0"/>
        <w:spacing w:line="360" w:lineRule="auto"/>
        <w:ind w:firstLineChars="200" w:firstLine="420"/>
        <w:rPr>
          <w:rFonts w:ascii="宋体" w:hAnsi="宋体" w:cs="Courier New"/>
          <w:szCs w:val="21"/>
        </w:rPr>
      </w:pPr>
    </w:p>
    <w:p w:rsidR="00D35D59" w:rsidRDefault="00D35D59">
      <w:pPr>
        <w:adjustRightInd w:val="0"/>
        <w:snapToGrid w:val="0"/>
        <w:spacing w:line="360" w:lineRule="auto"/>
        <w:ind w:firstLineChars="200" w:firstLine="420"/>
        <w:rPr>
          <w:rFonts w:ascii="宋体" w:hAnsi="宋体" w:cs="Courier New"/>
          <w:szCs w:val="21"/>
        </w:rPr>
      </w:pPr>
    </w:p>
    <w:p w:rsidR="00D35D59" w:rsidRDefault="00D35D59">
      <w:pPr>
        <w:adjustRightInd w:val="0"/>
        <w:snapToGrid w:val="0"/>
        <w:spacing w:line="360" w:lineRule="auto"/>
        <w:ind w:firstLineChars="200" w:firstLine="420"/>
        <w:rPr>
          <w:rFonts w:ascii="宋体" w:hAnsi="宋体" w:cs="Courier New"/>
          <w:szCs w:val="21"/>
        </w:rPr>
      </w:pPr>
    </w:p>
    <w:p w:rsidR="00D35D59" w:rsidRDefault="00D35D59">
      <w:pPr>
        <w:adjustRightInd w:val="0"/>
        <w:snapToGrid w:val="0"/>
        <w:spacing w:line="360" w:lineRule="auto"/>
        <w:ind w:firstLineChars="200" w:firstLine="420"/>
        <w:rPr>
          <w:rFonts w:ascii="宋体" w:hAnsi="宋体" w:cs="Courier New"/>
          <w:szCs w:val="21"/>
        </w:rPr>
      </w:pPr>
    </w:p>
    <w:p w:rsidR="00D35D59" w:rsidRDefault="00D35D59">
      <w:pPr>
        <w:adjustRightInd w:val="0"/>
        <w:snapToGrid w:val="0"/>
        <w:spacing w:line="360" w:lineRule="auto"/>
        <w:ind w:firstLineChars="200" w:firstLine="420"/>
        <w:rPr>
          <w:rFonts w:ascii="宋体" w:hAnsi="宋体" w:cs="Courier New"/>
          <w:szCs w:val="21"/>
        </w:rPr>
      </w:pPr>
    </w:p>
    <w:p w:rsidR="00D35D59" w:rsidRDefault="00D35D59">
      <w:pPr>
        <w:adjustRightInd w:val="0"/>
        <w:snapToGrid w:val="0"/>
        <w:spacing w:line="360" w:lineRule="auto"/>
        <w:ind w:firstLineChars="200" w:firstLine="420"/>
        <w:rPr>
          <w:rFonts w:ascii="宋体" w:hAnsi="宋体" w:cs="Courier New"/>
          <w:szCs w:val="21"/>
        </w:rPr>
      </w:pPr>
    </w:p>
    <w:p w:rsidR="00D35D59" w:rsidRDefault="00D35D59">
      <w:pPr>
        <w:widowControl/>
        <w:ind w:firstLineChars="600" w:firstLine="2168"/>
        <w:jc w:val="left"/>
        <w:rPr>
          <w:rFonts w:asciiTheme="majorEastAsia" w:eastAsiaTheme="majorEastAsia" w:hAnsiTheme="majorEastAsia" w:cs="宋体"/>
          <w:b/>
          <w:kern w:val="0"/>
          <w:sz w:val="36"/>
          <w:szCs w:val="36"/>
        </w:rPr>
      </w:pPr>
    </w:p>
    <w:p w:rsidR="00D35D59" w:rsidRDefault="00D35D59">
      <w:pPr>
        <w:widowControl/>
        <w:ind w:firstLineChars="600" w:firstLine="2168"/>
        <w:jc w:val="left"/>
        <w:rPr>
          <w:rFonts w:asciiTheme="majorEastAsia" w:eastAsiaTheme="majorEastAsia" w:hAnsiTheme="majorEastAsia" w:cs="宋体"/>
          <w:b/>
          <w:kern w:val="0"/>
          <w:sz w:val="36"/>
          <w:szCs w:val="36"/>
        </w:rPr>
      </w:pPr>
    </w:p>
    <w:p w:rsidR="00D35D59" w:rsidRDefault="00925FC7">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D35D59" w:rsidRDefault="00D35D59">
      <w:pPr>
        <w:pStyle w:val="a6"/>
        <w:spacing w:line="360" w:lineRule="auto"/>
        <w:contextualSpacing/>
        <w:jc w:val="center"/>
        <w:rPr>
          <w:rFonts w:asciiTheme="majorEastAsia" w:eastAsiaTheme="majorEastAsia" w:hAnsiTheme="majorEastAsia" w:cs="宋体"/>
          <w:b/>
          <w:kern w:val="0"/>
          <w:sz w:val="36"/>
          <w:szCs w:val="36"/>
        </w:rPr>
      </w:pPr>
    </w:p>
    <w:p w:rsidR="00D35D59" w:rsidRDefault="00925FC7">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D35D59" w:rsidRDefault="00925FC7">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w:t>
      </w:r>
      <w:r>
        <w:rPr>
          <w:rFonts w:ascii="宋体" w:cs="宋体" w:hint="eastAsia"/>
          <w:sz w:val="24"/>
          <w:lang w:val="zh-CN"/>
        </w:rPr>
        <w:lastRenderedPageBreak/>
        <w:t>该类货物设备的货款。</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w:t>
      </w:r>
      <w:r>
        <w:rPr>
          <w:rFonts w:ascii="宋体" w:cs="宋体" w:hint="eastAsia"/>
          <w:sz w:val="24"/>
          <w:lang w:val="zh-CN"/>
        </w:rPr>
        <w:t>甲方损失金额巨大的，同意甲方终止全部项目合同，并赔偿甲方因此造成的损失。</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sz w:val="24"/>
          <w:lang w:val="zh-CN"/>
        </w:rPr>
        <w:t>.</w:t>
      </w:r>
      <w:r>
        <w:rPr>
          <w:rFonts w:ascii="宋体" w:cs="宋体" w:hint="eastAsia"/>
          <w:sz w:val="24"/>
          <w:lang w:val="zh-CN"/>
        </w:rPr>
        <w:t>履约保证金</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w:t>
      </w:r>
      <w:r>
        <w:rPr>
          <w:rFonts w:ascii="宋体" w:cs="宋体" w:hint="eastAsia"/>
          <w:sz w:val="24"/>
          <w:lang w:val="zh-CN"/>
        </w:rPr>
        <w:t>内法人的，其争端的仲裁应由合同发生地许昌仲裁委员会根</w:t>
      </w:r>
      <w:r>
        <w:rPr>
          <w:rFonts w:ascii="宋体" w:cs="宋体" w:hint="eastAsia"/>
          <w:sz w:val="24"/>
          <w:lang w:val="zh-CN"/>
        </w:rPr>
        <w:lastRenderedPageBreak/>
        <w:t>据其仲裁程序进行。</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35D59" w:rsidRDefault="00925FC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w:t>
      </w:r>
      <w:r>
        <w:rPr>
          <w:rFonts w:ascii="宋体" w:cs="宋体" w:hint="eastAsia"/>
          <w:sz w:val="24"/>
          <w:lang w:val="zh-CN"/>
        </w:rPr>
        <w:t>非合同中另有说明，本合同经双方签字盖章，并在招标人收到乙方的履约保证金后，即开始生效。</w:t>
      </w:r>
    </w:p>
    <w:p w:rsidR="00D35D59" w:rsidRDefault="00D35D59">
      <w:pPr>
        <w:pStyle w:val="a6"/>
        <w:spacing w:line="360" w:lineRule="auto"/>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contextualSpacing/>
        <w:jc w:val="center"/>
        <w:rPr>
          <w:rFonts w:asciiTheme="majorEastAsia" w:eastAsiaTheme="majorEastAsia" w:hAnsiTheme="majorEastAsia" w:cs="宋体"/>
          <w:b/>
          <w:kern w:val="0"/>
          <w:sz w:val="36"/>
          <w:szCs w:val="36"/>
        </w:rPr>
      </w:pPr>
    </w:p>
    <w:p w:rsidR="00D35D59" w:rsidRDefault="00D35D59">
      <w:pPr>
        <w:pStyle w:val="a6"/>
        <w:spacing w:line="360" w:lineRule="auto"/>
        <w:contextualSpacing/>
        <w:jc w:val="center"/>
        <w:rPr>
          <w:rFonts w:asciiTheme="majorEastAsia" w:eastAsiaTheme="majorEastAsia" w:hAnsiTheme="majorEastAsia" w:cs="宋体"/>
          <w:b/>
          <w:kern w:val="0"/>
          <w:sz w:val="36"/>
          <w:szCs w:val="36"/>
        </w:rPr>
      </w:pPr>
    </w:p>
    <w:p w:rsidR="00D35D59" w:rsidRDefault="00D35D59">
      <w:pPr>
        <w:pStyle w:val="a0"/>
        <w:ind w:firstLineChars="0" w:firstLine="0"/>
        <w:rPr>
          <w:rFonts w:asciiTheme="majorEastAsia" w:eastAsiaTheme="majorEastAsia" w:hAnsiTheme="majorEastAsia"/>
          <w:b/>
          <w:snapToGrid w:val="0"/>
          <w:sz w:val="36"/>
          <w:szCs w:val="36"/>
        </w:rPr>
      </w:pPr>
    </w:p>
    <w:p w:rsidR="00D35D59" w:rsidRDefault="00D35D59" w:rsidP="00E25622">
      <w:pPr>
        <w:pStyle w:val="a0"/>
        <w:ind w:firstLine="361"/>
        <w:rPr>
          <w:rFonts w:asciiTheme="majorEastAsia" w:eastAsiaTheme="majorEastAsia" w:hAnsiTheme="majorEastAsia"/>
          <w:b/>
          <w:snapToGrid w:val="0"/>
          <w:sz w:val="36"/>
          <w:szCs w:val="36"/>
        </w:rPr>
      </w:pPr>
    </w:p>
    <w:p w:rsidR="00D35D59" w:rsidRDefault="00D35D59" w:rsidP="00E25622">
      <w:pPr>
        <w:pStyle w:val="a0"/>
        <w:ind w:firstLine="361"/>
        <w:rPr>
          <w:rFonts w:asciiTheme="majorEastAsia" w:eastAsiaTheme="majorEastAsia" w:hAnsiTheme="majorEastAsia"/>
          <w:b/>
          <w:snapToGrid w:val="0"/>
          <w:sz w:val="36"/>
          <w:szCs w:val="36"/>
        </w:rPr>
      </w:pPr>
    </w:p>
    <w:p w:rsidR="00D35D59" w:rsidRDefault="00925FC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D35D59" w:rsidRDefault="00925FC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D35D59" w:rsidRDefault="00D35D59" w:rsidP="00E25622">
      <w:pPr>
        <w:pStyle w:val="a0"/>
        <w:ind w:firstLine="361"/>
        <w:rPr>
          <w:rFonts w:asciiTheme="majorEastAsia" w:eastAsiaTheme="majorEastAsia" w:hAnsiTheme="majorEastAsia"/>
          <w:b/>
          <w:snapToGrid w:val="0"/>
          <w:sz w:val="36"/>
          <w:szCs w:val="36"/>
        </w:rPr>
      </w:pPr>
    </w:p>
    <w:p w:rsidR="00D35D59" w:rsidRDefault="00D35D59" w:rsidP="00E25622">
      <w:pPr>
        <w:pStyle w:val="a0"/>
        <w:ind w:firstLine="361"/>
        <w:rPr>
          <w:rFonts w:asciiTheme="majorEastAsia" w:eastAsiaTheme="majorEastAsia" w:hAnsiTheme="majorEastAsia"/>
          <w:b/>
          <w:snapToGrid w:val="0"/>
          <w:sz w:val="36"/>
          <w:szCs w:val="36"/>
        </w:rPr>
      </w:pPr>
    </w:p>
    <w:p w:rsidR="00D35D59" w:rsidRDefault="00D35D59">
      <w:pPr>
        <w:pStyle w:val="a0"/>
        <w:ind w:firstLineChars="0" w:firstLine="0"/>
        <w:rPr>
          <w:rFonts w:asciiTheme="majorEastAsia" w:eastAsiaTheme="majorEastAsia" w:hAnsiTheme="majorEastAsia"/>
          <w:b/>
          <w:snapToGrid w:val="0"/>
          <w:sz w:val="36"/>
          <w:szCs w:val="36"/>
        </w:rPr>
      </w:pPr>
    </w:p>
    <w:p w:rsidR="00D35D59" w:rsidRDefault="00D35D59">
      <w:pPr>
        <w:pStyle w:val="a0"/>
        <w:ind w:firstLineChars="0" w:firstLine="0"/>
        <w:rPr>
          <w:rFonts w:asciiTheme="majorEastAsia" w:eastAsiaTheme="majorEastAsia" w:hAnsiTheme="majorEastAsia"/>
          <w:b/>
          <w:snapToGrid w:val="0"/>
          <w:sz w:val="36"/>
          <w:szCs w:val="36"/>
        </w:rPr>
      </w:pPr>
    </w:p>
    <w:p w:rsidR="00D35D59" w:rsidRDefault="00D35D59">
      <w:pPr>
        <w:pStyle w:val="a0"/>
        <w:ind w:firstLineChars="0" w:firstLine="0"/>
        <w:rPr>
          <w:rFonts w:asciiTheme="majorEastAsia" w:eastAsiaTheme="majorEastAsia" w:hAnsiTheme="majorEastAsia"/>
          <w:b/>
          <w:snapToGrid w:val="0"/>
          <w:sz w:val="36"/>
          <w:szCs w:val="36"/>
        </w:rPr>
      </w:pPr>
    </w:p>
    <w:p w:rsidR="00D35D59" w:rsidRDefault="00D35D59">
      <w:pPr>
        <w:pStyle w:val="a0"/>
        <w:ind w:firstLineChars="0" w:firstLine="0"/>
        <w:rPr>
          <w:rFonts w:asciiTheme="majorEastAsia" w:eastAsiaTheme="majorEastAsia" w:hAnsiTheme="majorEastAsia"/>
          <w:b/>
          <w:snapToGrid w:val="0"/>
          <w:sz w:val="36"/>
          <w:szCs w:val="36"/>
        </w:rPr>
      </w:pPr>
      <w:bookmarkStart w:id="1" w:name="_GoBack"/>
      <w:bookmarkEnd w:id="1"/>
    </w:p>
    <w:p w:rsidR="00D35D59" w:rsidRDefault="00D35D59" w:rsidP="00E25622">
      <w:pPr>
        <w:pStyle w:val="a0"/>
        <w:ind w:firstLine="361"/>
        <w:rPr>
          <w:rFonts w:asciiTheme="majorEastAsia" w:eastAsiaTheme="majorEastAsia" w:hAnsiTheme="majorEastAsia"/>
          <w:b/>
          <w:snapToGrid w:val="0"/>
          <w:sz w:val="36"/>
          <w:szCs w:val="36"/>
        </w:rPr>
      </w:pPr>
    </w:p>
    <w:p w:rsidR="00D35D59" w:rsidRDefault="00D35D59">
      <w:pPr>
        <w:autoSpaceDE w:val="0"/>
        <w:autoSpaceDN w:val="0"/>
        <w:adjustRightInd w:val="0"/>
        <w:spacing w:line="360" w:lineRule="auto"/>
        <w:rPr>
          <w:rFonts w:ascii="宋体" w:cs="宋体"/>
          <w:color w:val="FF0000"/>
          <w:sz w:val="24"/>
          <w:lang w:val="zh-CN"/>
        </w:rPr>
      </w:pPr>
    </w:p>
    <w:p w:rsidR="00D35D59" w:rsidRDefault="00925FC7">
      <w:pPr>
        <w:pStyle w:val="a6"/>
        <w:spacing w:line="360" w:lineRule="auto"/>
        <w:jc w:val="center"/>
        <w:rPr>
          <w:rFonts w:asciiTheme="majorEastAsia" w:eastAsiaTheme="majorEastAsia" w:hAnsiTheme="majorEastAsia"/>
          <w:snapToGrid w:val="0"/>
          <w:color w:val="0D0D0D" w:themeColor="text1" w:themeTint="F2"/>
          <w:kern w:val="0"/>
          <w:sz w:val="28"/>
          <w:szCs w:val="28"/>
        </w:rPr>
      </w:pPr>
      <w:r>
        <w:rPr>
          <w:rFonts w:asciiTheme="majorEastAsia" w:eastAsiaTheme="majorEastAsia" w:hAnsiTheme="majorEastAsia" w:hint="eastAsia"/>
          <w:snapToGrid w:val="0"/>
          <w:color w:val="0D0D0D" w:themeColor="text1" w:themeTint="F2"/>
          <w:kern w:val="0"/>
          <w:sz w:val="28"/>
          <w:szCs w:val="28"/>
        </w:rPr>
        <w:t>一、开标一览表</w:t>
      </w:r>
    </w:p>
    <w:p w:rsidR="00D35D59" w:rsidRDefault="00D35D59">
      <w:pPr>
        <w:pStyle w:val="a6"/>
        <w:spacing w:line="360" w:lineRule="auto"/>
        <w:jc w:val="center"/>
        <w:rPr>
          <w:rFonts w:asciiTheme="majorEastAsia" w:eastAsiaTheme="majorEastAsia" w:hAnsiTheme="majorEastAsia"/>
          <w:snapToGrid w:val="0"/>
          <w:kern w:val="0"/>
          <w:sz w:val="28"/>
          <w:szCs w:val="28"/>
        </w:rPr>
      </w:pPr>
    </w:p>
    <w:p w:rsidR="00D35D59" w:rsidRDefault="00925FC7" w:rsidP="00E2562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D35D59" w:rsidRDefault="00925FC7">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488" w:type="dxa"/>
        <w:tblLayout w:type="fixed"/>
        <w:tblLook w:val="04A0"/>
      </w:tblPr>
      <w:tblGrid>
        <w:gridCol w:w="700"/>
        <w:gridCol w:w="1636"/>
        <w:gridCol w:w="2050"/>
        <w:gridCol w:w="2472"/>
        <w:gridCol w:w="1525"/>
        <w:gridCol w:w="1105"/>
      </w:tblGrid>
      <w:tr w:rsidR="00D35D59">
        <w:trPr>
          <w:trHeight w:val="851"/>
        </w:trPr>
        <w:tc>
          <w:tcPr>
            <w:tcW w:w="700" w:type="dxa"/>
            <w:tcBorders>
              <w:top w:val="single" w:sz="6" w:space="0" w:color="auto"/>
              <w:left w:val="single" w:sz="6" w:space="0" w:color="auto"/>
              <w:bottom w:val="single" w:sz="6" w:space="0" w:color="auto"/>
              <w:right w:val="single" w:sz="6" w:space="0" w:color="auto"/>
            </w:tcBorders>
            <w:shd w:val="clear" w:color="auto" w:fill="auto"/>
            <w:vAlign w:val="center"/>
          </w:tcPr>
          <w:p w:rsidR="00D35D59" w:rsidRDefault="00925FC7">
            <w:pPr>
              <w:autoSpaceDE w:val="0"/>
              <w:autoSpaceDN w:val="0"/>
              <w:adjustRightInd w:val="0"/>
              <w:spacing w:line="480" w:lineRule="exact"/>
              <w:jc w:val="center"/>
              <w:rPr>
                <w:rFonts w:asciiTheme="minorEastAsia" w:hAnsiTheme="minorEastAsia" w:cs="宋体"/>
                <w:szCs w:val="21"/>
                <w:lang w:val="zh-CN"/>
              </w:rPr>
            </w:pPr>
            <w:r>
              <w:rPr>
                <w:rFonts w:asciiTheme="minorEastAsia" w:hAnsiTheme="minorEastAsia" w:cs="宋体" w:hint="eastAsia"/>
                <w:szCs w:val="21"/>
                <w:lang w:val="zh-CN"/>
              </w:rPr>
              <w:t>标段</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D35D59" w:rsidRDefault="00925FC7">
            <w:pPr>
              <w:autoSpaceDE w:val="0"/>
              <w:autoSpaceDN w:val="0"/>
              <w:adjustRightInd w:val="0"/>
              <w:spacing w:line="480" w:lineRule="exact"/>
              <w:jc w:val="center"/>
              <w:rPr>
                <w:rFonts w:asciiTheme="minorEastAsia" w:hAnsiTheme="minorEastAsia" w:cs="宋体"/>
                <w:szCs w:val="21"/>
                <w:lang w:val="zh-CN"/>
              </w:rPr>
            </w:pPr>
            <w:r>
              <w:rPr>
                <w:rFonts w:asciiTheme="minorEastAsia" w:hAnsiTheme="minorEastAsia" w:cs="宋体" w:hint="eastAsia"/>
                <w:szCs w:val="21"/>
                <w:lang w:val="zh-CN"/>
              </w:rPr>
              <w:t>项目名称</w:t>
            </w:r>
          </w:p>
        </w:tc>
        <w:tc>
          <w:tcPr>
            <w:tcW w:w="2050" w:type="dxa"/>
            <w:tcBorders>
              <w:top w:val="single" w:sz="6" w:space="0" w:color="auto"/>
              <w:left w:val="single" w:sz="6" w:space="0" w:color="auto"/>
              <w:bottom w:val="single" w:sz="6" w:space="0" w:color="auto"/>
              <w:right w:val="single" w:sz="6" w:space="0" w:color="auto"/>
            </w:tcBorders>
            <w:shd w:val="clear" w:color="auto" w:fill="auto"/>
            <w:vAlign w:val="center"/>
          </w:tcPr>
          <w:p w:rsidR="00D35D59" w:rsidRDefault="00925FC7">
            <w:pPr>
              <w:autoSpaceDE w:val="0"/>
              <w:autoSpaceDN w:val="0"/>
              <w:adjustRightInd w:val="0"/>
              <w:spacing w:line="480" w:lineRule="exact"/>
              <w:jc w:val="center"/>
              <w:rPr>
                <w:rFonts w:asciiTheme="minorEastAsia" w:hAnsiTheme="minorEastAsia" w:cs="宋体"/>
                <w:szCs w:val="21"/>
                <w:lang w:val="zh-CN"/>
              </w:rPr>
            </w:pPr>
            <w:r>
              <w:rPr>
                <w:rFonts w:asciiTheme="minorEastAsia" w:hAnsiTheme="minorEastAsia" w:cs="宋体" w:hint="eastAsia"/>
                <w:szCs w:val="21"/>
                <w:lang w:val="zh-CN"/>
              </w:rPr>
              <w:t>投标报价</w:t>
            </w:r>
          </w:p>
        </w:tc>
        <w:tc>
          <w:tcPr>
            <w:tcW w:w="2472" w:type="dxa"/>
            <w:tcBorders>
              <w:top w:val="single" w:sz="6" w:space="0" w:color="auto"/>
              <w:left w:val="single" w:sz="6" w:space="0" w:color="auto"/>
              <w:bottom w:val="single" w:sz="6" w:space="0" w:color="auto"/>
              <w:right w:val="single" w:sz="6" w:space="0" w:color="auto"/>
            </w:tcBorders>
            <w:shd w:val="clear" w:color="auto" w:fill="auto"/>
            <w:vAlign w:val="center"/>
          </w:tcPr>
          <w:p w:rsidR="00D35D59" w:rsidRDefault="00925FC7">
            <w:pPr>
              <w:autoSpaceDE w:val="0"/>
              <w:autoSpaceDN w:val="0"/>
              <w:adjustRightInd w:val="0"/>
              <w:spacing w:line="480" w:lineRule="exact"/>
              <w:jc w:val="center"/>
              <w:rPr>
                <w:rFonts w:asciiTheme="minorEastAsia" w:hAnsiTheme="minorEastAsia" w:cs="宋体"/>
                <w:szCs w:val="21"/>
                <w:lang w:val="zh-CN"/>
              </w:rPr>
            </w:pPr>
            <w:r>
              <w:rPr>
                <w:rFonts w:asciiTheme="minorEastAsia" w:hAnsiTheme="minorEastAsia" w:cs="宋体" w:hint="eastAsia"/>
                <w:szCs w:val="21"/>
              </w:rPr>
              <w:t>投标</w:t>
            </w:r>
            <w:r>
              <w:rPr>
                <w:rFonts w:asciiTheme="minorEastAsia" w:hAnsiTheme="minorEastAsia" w:cs="宋体" w:hint="eastAsia"/>
                <w:szCs w:val="21"/>
                <w:lang w:val="zh-CN"/>
              </w:rPr>
              <w:t>报价承诺</w:t>
            </w:r>
          </w:p>
          <w:p w:rsidR="00D35D59" w:rsidRDefault="00925FC7">
            <w:pPr>
              <w:autoSpaceDE w:val="0"/>
              <w:autoSpaceDN w:val="0"/>
              <w:adjustRightInd w:val="0"/>
              <w:spacing w:line="480" w:lineRule="exact"/>
              <w:jc w:val="center"/>
              <w:rPr>
                <w:rFonts w:asciiTheme="minorEastAsia" w:hAnsiTheme="minorEastAsia" w:cs="宋体"/>
                <w:szCs w:val="21"/>
              </w:rPr>
            </w:pPr>
            <w:r>
              <w:rPr>
                <w:rFonts w:asciiTheme="minorEastAsia" w:hAnsiTheme="minorEastAsia" w:cs="宋体" w:hint="eastAsia"/>
                <w:szCs w:val="21"/>
              </w:rPr>
              <w:t>（响应或不响应招标文件要求）</w:t>
            </w:r>
          </w:p>
        </w:tc>
        <w:tc>
          <w:tcPr>
            <w:tcW w:w="1525" w:type="dxa"/>
            <w:tcBorders>
              <w:top w:val="single" w:sz="6" w:space="0" w:color="auto"/>
              <w:left w:val="single" w:sz="6" w:space="0" w:color="auto"/>
              <w:bottom w:val="single" w:sz="6" w:space="0" w:color="auto"/>
              <w:right w:val="single" w:sz="6" w:space="0" w:color="auto"/>
            </w:tcBorders>
            <w:shd w:val="clear" w:color="auto" w:fill="auto"/>
            <w:vAlign w:val="center"/>
          </w:tcPr>
          <w:p w:rsidR="00D35D59" w:rsidRDefault="00925FC7">
            <w:pPr>
              <w:autoSpaceDE w:val="0"/>
              <w:autoSpaceDN w:val="0"/>
              <w:adjustRightInd w:val="0"/>
              <w:spacing w:line="480" w:lineRule="exact"/>
              <w:jc w:val="center"/>
              <w:rPr>
                <w:rFonts w:asciiTheme="minorEastAsia" w:hAnsiTheme="minorEastAsia" w:cs="宋体"/>
                <w:szCs w:val="21"/>
                <w:lang w:val="zh-CN"/>
              </w:rPr>
            </w:pPr>
            <w:r>
              <w:rPr>
                <w:rFonts w:asciiTheme="minorEastAsia" w:hAnsiTheme="minorEastAsia" w:cs="宋体" w:hint="eastAsia"/>
                <w:szCs w:val="21"/>
                <w:lang w:val="zh-CN"/>
              </w:rPr>
              <w:t>服务期限</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tcPr>
          <w:p w:rsidR="00D35D59" w:rsidRDefault="00925FC7">
            <w:pPr>
              <w:autoSpaceDE w:val="0"/>
              <w:autoSpaceDN w:val="0"/>
              <w:adjustRightInd w:val="0"/>
              <w:spacing w:line="480" w:lineRule="exact"/>
              <w:jc w:val="center"/>
              <w:rPr>
                <w:rFonts w:asciiTheme="minorEastAsia" w:hAnsiTheme="minorEastAsia" w:cs="宋体"/>
                <w:szCs w:val="21"/>
                <w:lang w:val="zh-CN"/>
              </w:rPr>
            </w:pPr>
            <w:r>
              <w:rPr>
                <w:rFonts w:asciiTheme="minorEastAsia" w:hAnsiTheme="minorEastAsia" w:cs="宋体" w:hint="eastAsia"/>
                <w:szCs w:val="21"/>
                <w:lang w:val="zh-CN"/>
              </w:rPr>
              <w:t>备注</w:t>
            </w:r>
          </w:p>
        </w:tc>
      </w:tr>
      <w:tr w:rsidR="00D35D59">
        <w:trPr>
          <w:trHeight w:val="851"/>
        </w:trPr>
        <w:tc>
          <w:tcPr>
            <w:tcW w:w="700" w:type="dxa"/>
            <w:tcBorders>
              <w:top w:val="single" w:sz="6" w:space="0" w:color="auto"/>
              <w:left w:val="single" w:sz="6" w:space="0" w:color="auto"/>
              <w:bottom w:val="single" w:sz="6" w:space="0" w:color="auto"/>
              <w:right w:val="single" w:sz="6" w:space="0" w:color="auto"/>
            </w:tcBorders>
            <w:vAlign w:val="center"/>
          </w:tcPr>
          <w:p w:rsidR="00D35D59" w:rsidRDefault="00D35D59">
            <w:pPr>
              <w:autoSpaceDE w:val="0"/>
              <w:autoSpaceDN w:val="0"/>
              <w:adjustRightInd w:val="0"/>
              <w:spacing w:line="480" w:lineRule="exact"/>
              <w:ind w:firstLine="240"/>
              <w:rPr>
                <w:rFonts w:asciiTheme="minorEastAsia" w:hAnsiTheme="minorEastAsia"/>
                <w:szCs w:val="21"/>
              </w:rPr>
            </w:pPr>
          </w:p>
        </w:tc>
        <w:tc>
          <w:tcPr>
            <w:tcW w:w="1636" w:type="dxa"/>
            <w:tcBorders>
              <w:top w:val="single" w:sz="6" w:space="0" w:color="auto"/>
              <w:left w:val="single" w:sz="6" w:space="0" w:color="auto"/>
              <w:bottom w:val="single" w:sz="6" w:space="0" w:color="auto"/>
              <w:right w:val="single" w:sz="6" w:space="0" w:color="auto"/>
            </w:tcBorders>
            <w:vAlign w:val="center"/>
          </w:tcPr>
          <w:p w:rsidR="00D35D59" w:rsidRDefault="00D35D59">
            <w:pPr>
              <w:autoSpaceDE w:val="0"/>
              <w:autoSpaceDN w:val="0"/>
              <w:adjustRightInd w:val="0"/>
              <w:spacing w:line="480" w:lineRule="exact"/>
              <w:ind w:firstLine="240"/>
              <w:rPr>
                <w:rFonts w:asciiTheme="minorEastAsia" w:hAnsiTheme="minorEastAsia"/>
                <w:szCs w:val="21"/>
              </w:rPr>
            </w:pPr>
          </w:p>
        </w:tc>
        <w:tc>
          <w:tcPr>
            <w:tcW w:w="2050" w:type="dxa"/>
            <w:tcBorders>
              <w:top w:val="single" w:sz="6" w:space="0" w:color="auto"/>
              <w:left w:val="single" w:sz="6" w:space="0" w:color="auto"/>
              <w:bottom w:val="single" w:sz="6" w:space="0" w:color="auto"/>
              <w:right w:val="single" w:sz="6" w:space="0" w:color="auto"/>
            </w:tcBorders>
            <w:vAlign w:val="center"/>
          </w:tcPr>
          <w:p w:rsidR="00D35D59" w:rsidRDefault="00925FC7">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 xml:space="preserve">　　　　　</w:t>
            </w:r>
          </w:p>
        </w:tc>
        <w:tc>
          <w:tcPr>
            <w:tcW w:w="2472" w:type="dxa"/>
            <w:tcBorders>
              <w:top w:val="single" w:sz="6" w:space="0" w:color="auto"/>
              <w:left w:val="single" w:sz="6" w:space="0" w:color="auto"/>
              <w:bottom w:val="single" w:sz="6" w:space="0" w:color="auto"/>
              <w:right w:val="single" w:sz="6" w:space="0" w:color="auto"/>
            </w:tcBorders>
            <w:vAlign w:val="center"/>
          </w:tcPr>
          <w:p w:rsidR="00D35D59" w:rsidRDefault="00D35D59">
            <w:pPr>
              <w:autoSpaceDE w:val="0"/>
              <w:autoSpaceDN w:val="0"/>
              <w:adjustRightInd w:val="0"/>
              <w:spacing w:line="480" w:lineRule="exact"/>
              <w:rPr>
                <w:rFonts w:asciiTheme="minorEastAsia" w:hAnsiTheme="minorEastAsia" w:cs="宋体"/>
                <w:szCs w:val="21"/>
                <w:lang w:val="zh-CN"/>
              </w:rPr>
            </w:pPr>
          </w:p>
        </w:tc>
        <w:tc>
          <w:tcPr>
            <w:tcW w:w="1525" w:type="dxa"/>
            <w:tcBorders>
              <w:top w:val="single" w:sz="6" w:space="0" w:color="auto"/>
              <w:left w:val="single" w:sz="6" w:space="0" w:color="auto"/>
              <w:bottom w:val="single" w:sz="6" w:space="0" w:color="auto"/>
              <w:right w:val="single" w:sz="6" w:space="0" w:color="auto"/>
            </w:tcBorders>
            <w:vAlign w:val="center"/>
          </w:tcPr>
          <w:p w:rsidR="00D35D59" w:rsidRDefault="00D35D59">
            <w:pPr>
              <w:autoSpaceDE w:val="0"/>
              <w:autoSpaceDN w:val="0"/>
              <w:adjustRightInd w:val="0"/>
              <w:spacing w:line="480" w:lineRule="exact"/>
              <w:ind w:firstLine="240"/>
              <w:rPr>
                <w:rFonts w:asciiTheme="minorEastAsia" w:hAnsiTheme="minorEastAsia" w:cs="宋体"/>
                <w:szCs w:val="21"/>
              </w:rPr>
            </w:pPr>
          </w:p>
        </w:tc>
        <w:tc>
          <w:tcPr>
            <w:tcW w:w="1105" w:type="dxa"/>
            <w:tcBorders>
              <w:top w:val="single" w:sz="6" w:space="0" w:color="auto"/>
              <w:left w:val="single" w:sz="6" w:space="0" w:color="auto"/>
              <w:bottom w:val="single" w:sz="6" w:space="0" w:color="auto"/>
              <w:right w:val="single" w:sz="6" w:space="0" w:color="auto"/>
            </w:tcBorders>
            <w:vAlign w:val="center"/>
          </w:tcPr>
          <w:p w:rsidR="00D35D59" w:rsidRDefault="00D35D59">
            <w:pPr>
              <w:autoSpaceDE w:val="0"/>
              <w:autoSpaceDN w:val="0"/>
              <w:adjustRightInd w:val="0"/>
              <w:spacing w:line="480" w:lineRule="exact"/>
              <w:ind w:firstLine="240"/>
              <w:rPr>
                <w:rFonts w:asciiTheme="minorEastAsia" w:hAnsiTheme="minorEastAsia" w:cs="宋体"/>
                <w:szCs w:val="21"/>
                <w:lang w:val="zh-CN"/>
              </w:rPr>
            </w:pPr>
          </w:p>
        </w:tc>
      </w:tr>
    </w:tbl>
    <w:p w:rsidR="00D35D59" w:rsidRDefault="00925FC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D35D59" w:rsidRDefault="00925FC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D35D59" w:rsidRDefault="00925FC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r>
        <w:rPr>
          <w:rFonts w:asciiTheme="minorEastAsia" w:hAnsiTheme="minorEastAsia" w:cs="宋体" w:hint="eastAsia"/>
          <w:szCs w:val="21"/>
          <w:lang w:val="zh-CN"/>
        </w:rPr>
        <w:t>年</w:t>
      </w:r>
      <w:r>
        <w:rPr>
          <w:rFonts w:asciiTheme="minorEastAsia" w:hAnsiTheme="minorEastAsia" w:cs="宋体"/>
          <w:szCs w:val="21"/>
          <w:lang w:val="zh-CN"/>
        </w:rPr>
        <w:t xml:space="preserve">    </w:t>
      </w:r>
      <w:r>
        <w:rPr>
          <w:rFonts w:asciiTheme="minorEastAsia" w:hAnsiTheme="minorEastAsia" w:cs="宋体" w:hint="eastAsia"/>
          <w:szCs w:val="21"/>
          <w:lang w:val="zh-CN"/>
        </w:rPr>
        <w:t>月</w:t>
      </w:r>
      <w:r>
        <w:rPr>
          <w:rFonts w:asciiTheme="minorEastAsia" w:hAnsiTheme="minorEastAsia" w:cs="宋体"/>
          <w:szCs w:val="21"/>
          <w:lang w:val="zh-CN"/>
        </w:rPr>
        <w:t xml:space="preserve">    </w:t>
      </w:r>
      <w:r>
        <w:rPr>
          <w:rFonts w:asciiTheme="minorEastAsia" w:hAnsiTheme="minorEastAsia" w:cs="宋体" w:hint="eastAsia"/>
          <w:szCs w:val="21"/>
        </w:rPr>
        <w:t>日</w:t>
      </w:r>
    </w:p>
    <w:p w:rsidR="00D35D59" w:rsidRDefault="00925FC7">
      <w:pPr>
        <w:autoSpaceDE w:val="0"/>
        <w:autoSpaceDN w:val="0"/>
        <w:adjustRightInd w:val="0"/>
        <w:spacing w:line="360" w:lineRule="auto"/>
        <w:rPr>
          <w:rFonts w:ascii="仿宋_GB2312" w:eastAsia="仿宋_GB2312" w:hAnsi="宋体"/>
          <w:sz w:val="24"/>
          <w:szCs w:val="24"/>
        </w:rPr>
      </w:pPr>
      <w:r>
        <w:rPr>
          <w:rFonts w:ascii="宋体" w:hAnsi="宋体" w:hint="eastAsia"/>
          <w:b/>
          <w:bCs/>
          <w:sz w:val="30"/>
          <w:szCs w:val="30"/>
          <w:lang w:val="zh-CN"/>
        </w:rPr>
        <w:t>说明：</w:t>
      </w:r>
      <w:r>
        <w:rPr>
          <w:rFonts w:ascii="仿宋_GB2312" w:eastAsia="仿宋_GB2312" w:hAnsi="宋体" w:hint="eastAsia"/>
          <w:b/>
          <w:bCs/>
          <w:sz w:val="24"/>
          <w:szCs w:val="24"/>
        </w:rPr>
        <w:t>日期后</w:t>
      </w:r>
      <w:r>
        <w:rPr>
          <w:rFonts w:ascii="仿宋_GB2312" w:eastAsia="仿宋_GB2312" w:hAnsi="宋体" w:hint="eastAsia"/>
          <w:b/>
          <w:bCs/>
          <w:sz w:val="24"/>
          <w:szCs w:val="24"/>
          <w:lang w:val="zh-CN"/>
        </w:rPr>
        <w:t>“</w:t>
      </w:r>
      <w:r>
        <w:rPr>
          <w:rFonts w:ascii="仿宋_GB2312" w:eastAsia="仿宋_GB2312" w:hAnsi="宋体" w:hint="eastAsia"/>
          <w:b/>
          <w:bCs/>
          <w:sz w:val="24"/>
          <w:szCs w:val="24"/>
        </w:rPr>
        <w:t>年</w:t>
      </w:r>
      <w:r>
        <w:rPr>
          <w:rFonts w:ascii="仿宋_GB2312" w:eastAsia="仿宋_GB2312" w:hAnsi="宋体" w:hint="eastAsia"/>
          <w:b/>
          <w:bCs/>
          <w:sz w:val="24"/>
          <w:szCs w:val="24"/>
          <w:lang w:val="zh-CN"/>
        </w:rPr>
        <w:t>”</w:t>
      </w:r>
      <w:r>
        <w:rPr>
          <w:rFonts w:ascii="仿宋_GB2312" w:eastAsia="仿宋_GB2312" w:hAnsi="宋体" w:hint="eastAsia"/>
          <w:b/>
          <w:sz w:val="24"/>
          <w:szCs w:val="24"/>
        </w:rPr>
        <w:t>一栏为报价型须在“年”前面填写相应的阿拉伯数字。</w:t>
      </w:r>
    </w:p>
    <w:p w:rsidR="00D35D59" w:rsidRDefault="00D35D59">
      <w:pPr>
        <w:autoSpaceDE w:val="0"/>
        <w:autoSpaceDN w:val="0"/>
        <w:adjustRightInd w:val="0"/>
        <w:spacing w:line="360" w:lineRule="auto"/>
        <w:rPr>
          <w:rFonts w:ascii="宋体" w:cs="宋体"/>
          <w:sz w:val="24"/>
          <w:lang w:val="zh-CN"/>
        </w:rPr>
      </w:pPr>
    </w:p>
    <w:p w:rsidR="00D35D59" w:rsidRDefault="00D35D59">
      <w:pPr>
        <w:autoSpaceDE w:val="0"/>
        <w:autoSpaceDN w:val="0"/>
        <w:adjustRightInd w:val="0"/>
        <w:spacing w:line="480" w:lineRule="auto"/>
        <w:rPr>
          <w:rFonts w:asciiTheme="minorEastAsia" w:hAnsiTheme="minorEastAsia" w:cs="宋体"/>
          <w:color w:val="FF0000"/>
          <w:sz w:val="24"/>
          <w:szCs w:val="24"/>
          <w:lang w:val="zh-CN"/>
        </w:rPr>
      </w:pPr>
    </w:p>
    <w:p w:rsidR="00D35D59" w:rsidRDefault="00D35D59">
      <w:pPr>
        <w:autoSpaceDE w:val="0"/>
        <w:autoSpaceDN w:val="0"/>
        <w:adjustRightInd w:val="0"/>
        <w:spacing w:line="360" w:lineRule="auto"/>
        <w:rPr>
          <w:rFonts w:ascii="宋体" w:cs="宋体"/>
          <w:sz w:val="24"/>
          <w:lang w:val="zh-CN"/>
        </w:rPr>
      </w:pPr>
    </w:p>
    <w:p w:rsidR="00D35D59" w:rsidRDefault="00D35D59">
      <w:pPr>
        <w:autoSpaceDE w:val="0"/>
        <w:autoSpaceDN w:val="0"/>
        <w:adjustRightInd w:val="0"/>
        <w:spacing w:line="360" w:lineRule="auto"/>
        <w:rPr>
          <w:rFonts w:ascii="宋体" w:cs="宋体"/>
          <w:sz w:val="24"/>
          <w:lang w:val="zh-CN"/>
        </w:rPr>
      </w:pPr>
    </w:p>
    <w:p w:rsidR="00D35D59" w:rsidRDefault="00D35D59">
      <w:pPr>
        <w:autoSpaceDE w:val="0"/>
        <w:autoSpaceDN w:val="0"/>
        <w:adjustRightInd w:val="0"/>
        <w:spacing w:line="360" w:lineRule="auto"/>
        <w:rPr>
          <w:rFonts w:ascii="宋体" w:cs="宋体"/>
          <w:sz w:val="24"/>
          <w:lang w:val="zh-CN"/>
        </w:rPr>
      </w:pPr>
    </w:p>
    <w:p w:rsidR="00D35D59" w:rsidRDefault="00D35D59">
      <w:pPr>
        <w:autoSpaceDE w:val="0"/>
        <w:autoSpaceDN w:val="0"/>
        <w:adjustRightInd w:val="0"/>
        <w:spacing w:line="360" w:lineRule="auto"/>
        <w:rPr>
          <w:rFonts w:ascii="宋体" w:cs="宋体"/>
          <w:sz w:val="24"/>
          <w:lang w:val="zh-CN"/>
        </w:rPr>
      </w:pPr>
    </w:p>
    <w:p w:rsidR="00D35D59" w:rsidRDefault="00D35D59">
      <w:pPr>
        <w:autoSpaceDE w:val="0"/>
        <w:autoSpaceDN w:val="0"/>
        <w:adjustRightInd w:val="0"/>
        <w:spacing w:line="360" w:lineRule="auto"/>
        <w:rPr>
          <w:rFonts w:ascii="宋体" w:cs="宋体"/>
          <w:sz w:val="24"/>
          <w:lang w:val="zh-CN"/>
        </w:rPr>
      </w:pPr>
    </w:p>
    <w:p w:rsidR="00D35D59" w:rsidRDefault="00D35D59">
      <w:pPr>
        <w:autoSpaceDE w:val="0"/>
        <w:autoSpaceDN w:val="0"/>
        <w:adjustRightInd w:val="0"/>
        <w:spacing w:line="360" w:lineRule="auto"/>
        <w:rPr>
          <w:rFonts w:ascii="宋体" w:cs="宋体"/>
          <w:sz w:val="24"/>
          <w:lang w:val="zh-CN"/>
        </w:rPr>
      </w:pPr>
    </w:p>
    <w:p w:rsidR="00D35D59" w:rsidRDefault="00D35D59">
      <w:pPr>
        <w:autoSpaceDE w:val="0"/>
        <w:autoSpaceDN w:val="0"/>
        <w:adjustRightInd w:val="0"/>
        <w:spacing w:line="360" w:lineRule="auto"/>
        <w:rPr>
          <w:rFonts w:ascii="宋体" w:cs="宋体"/>
          <w:sz w:val="24"/>
          <w:lang w:val="zh-CN"/>
        </w:rPr>
      </w:pPr>
    </w:p>
    <w:p w:rsidR="00D35D59" w:rsidRDefault="00D35D59">
      <w:pPr>
        <w:autoSpaceDE w:val="0"/>
        <w:autoSpaceDN w:val="0"/>
        <w:adjustRightInd w:val="0"/>
        <w:spacing w:line="360" w:lineRule="auto"/>
        <w:rPr>
          <w:rFonts w:ascii="宋体" w:cs="宋体"/>
          <w:sz w:val="24"/>
          <w:lang w:val="zh-CN"/>
        </w:rPr>
      </w:pPr>
    </w:p>
    <w:p w:rsidR="00D35D59" w:rsidRDefault="00D35D59">
      <w:pPr>
        <w:autoSpaceDE w:val="0"/>
        <w:autoSpaceDN w:val="0"/>
        <w:adjustRightInd w:val="0"/>
        <w:spacing w:line="360" w:lineRule="auto"/>
        <w:rPr>
          <w:rFonts w:ascii="宋体" w:cs="宋体"/>
          <w:sz w:val="24"/>
          <w:lang w:val="zh-CN"/>
        </w:rPr>
      </w:pPr>
    </w:p>
    <w:p w:rsidR="00D35D59" w:rsidRDefault="00D35D59">
      <w:pPr>
        <w:autoSpaceDE w:val="0"/>
        <w:autoSpaceDN w:val="0"/>
        <w:adjustRightInd w:val="0"/>
        <w:spacing w:line="360" w:lineRule="auto"/>
        <w:rPr>
          <w:rFonts w:ascii="宋体" w:cs="宋体"/>
          <w:sz w:val="24"/>
          <w:lang w:val="zh-CN"/>
        </w:rPr>
      </w:pPr>
    </w:p>
    <w:p w:rsidR="00D35D59" w:rsidRDefault="00D35D59">
      <w:pPr>
        <w:autoSpaceDE w:val="0"/>
        <w:autoSpaceDN w:val="0"/>
        <w:adjustRightInd w:val="0"/>
        <w:spacing w:line="360" w:lineRule="auto"/>
        <w:rPr>
          <w:rFonts w:ascii="宋体" w:cs="宋体"/>
          <w:sz w:val="24"/>
          <w:lang w:val="zh-CN"/>
        </w:rPr>
      </w:pPr>
    </w:p>
    <w:p w:rsidR="00D35D59" w:rsidRDefault="00D35D59">
      <w:pPr>
        <w:autoSpaceDE w:val="0"/>
        <w:autoSpaceDN w:val="0"/>
        <w:adjustRightInd w:val="0"/>
        <w:spacing w:line="360" w:lineRule="auto"/>
        <w:rPr>
          <w:rFonts w:ascii="宋体" w:cs="宋体"/>
          <w:sz w:val="24"/>
          <w:lang w:val="zh-CN"/>
        </w:rPr>
      </w:pP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925FC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二、资格审查证明材料</w:t>
      </w:r>
    </w:p>
    <w:p w:rsidR="00D35D59" w:rsidRDefault="00D35D59">
      <w:pPr>
        <w:pStyle w:val="a6"/>
        <w:spacing w:line="360" w:lineRule="auto"/>
        <w:jc w:val="center"/>
        <w:rPr>
          <w:rFonts w:asciiTheme="majorEastAsia" w:eastAsiaTheme="majorEastAsia" w:hAnsiTheme="majorEastAsia"/>
          <w:b/>
          <w:snapToGrid w:val="0"/>
          <w:kern w:val="0"/>
          <w:sz w:val="36"/>
          <w:szCs w:val="36"/>
        </w:rPr>
      </w:pPr>
    </w:p>
    <w:p w:rsidR="00D35D59" w:rsidRDefault="00D35D59">
      <w:pPr>
        <w:pStyle w:val="a6"/>
        <w:spacing w:line="360" w:lineRule="auto"/>
        <w:jc w:val="center"/>
        <w:rPr>
          <w:rFonts w:asciiTheme="majorEastAsia" w:eastAsiaTheme="majorEastAsia" w:hAnsiTheme="majorEastAsia"/>
          <w:b/>
          <w:snapToGrid w:val="0"/>
          <w:kern w:val="0"/>
          <w:sz w:val="36"/>
          <w:szCs w:val="36"/>
        </w:rPr>
      </w:pPr>
    </w:p>
    <w:p w:rsidR="00D35D59" w:rsidRDefault="00D35D59">
      <w:pPr>
        <w:pStyle w:val="a6"/>
        <w:spacing w:line="360" w:lineRule="auto"/>
        <w:jc w:val="center"/>
        <w:rPr>
          <w:rFonts w:asciiTheme="majorEastAsia" w:eastAsiaTheme="majorEastAsia" w:hAnsiTheme="majorEastAsia"/>
          <w:b/>
          <w:snapToGrid w:val="0"/>
          <w:kern w:val="0"/>
          <w:sz w:val="36"/>
          <w:szCs w:val="36"/>
        </w:rPr>
      </w:pPr>
    </w:p>
    <w:p w:rsidR="00D35D59" w:rsidRDefault="00D35D59">
      <w:pPr>
        <w:pStyle w:val="a6"/>
        <w:spacing w:line="360" w:lineRule="auto"/>
        <w:jc w:val="center"/>
        <w:rPr>
          <w:rFonts w:asciiTheme="majorEastAsia" w:eastAsiaTheme="majorEastAsia" w:hAnsiTheme="majorEastAsia"/>
          <w:b/>
          <w:snapToGrid w:val="0"/>
          <w:kern w:val="0"/>
          <w:sz w:val="36"/>
          <w:szCs w:val="36"/>
        </w:rPr>
      </w:pPr>
    </w:p>
    <w:p w:rsidR="00D35D59" w:rsidRDefault="00D35D59">
      <w:pPr>
        <w:pStyle w:val="a6"/>
        <w:spacing w:line="360" w:lineRule="auto"/>
        <w:jc w:val="center"/>
        <w:rPr>
          <w:rFonts w:asciiTheme="majorEastAsia" w:eastAsiaTheme="majorEastAsia" w:hAnsiTheme="majorEastAsia"/>
          <w:b/>
          <w:snapToGrid w:val="0"/>
          <w:kern w:val="0"/>
          <w:sz w:val="36"/>
          <w:szCs w:val="36"/>
        </w:rPr>
      </w:pPr>
    </w:p>
    <w:p w:rsidR="00D35D59" w:rsidRDefault="00D35D59">
      <w:pPr>
        <w:pStyle w:val="a6"/>
        <w:spacing w:line="360" w:lineRule="auto"/>
        <w:jc w:val="center"/>
        <w:rPr>
          <w:rFonts w:asciiTheme="majorEastAsia" w:eastAsiaTheme="majorEastAsia" w:hAnsiTheme="majorEastAsia"/>
          <w:b/>
          <w:snapToGrid w:val="0"/>
          <w:kern w:val="0"/>
          <w:sz w:val="36"/>
          <w:szCs w:val="36"/>
        </w:rPr>
      </w:pPr>
    </w:p>
    <w:p w:rsidR="00D35D59" w:rsidRDefault="00D35D59">
      <w:pPr>
        <w:pStyle w:val="a6"/>
        <w:spacing w:line="360" w:lineRule="auto"/>
        <w:jc w:val="center"/>
        <w:rPr>
          <w:rFonts w:asciiTheme="majorEastAsia" w:eastAsiaTheme="majorEastAsia" w:hAnsiTheme="majorEastAsia"/>
          <w:b/>
          <w:snapToGrid w:val="0"/>
          <w:kern w:val="0"/>
          <w:sz w:val="36"/>
          <w:szCs w:val="36"/>
        </w:rPr>
      </w:pPr>
    </w:p>
    <w:p w:rsidR="00D35D59" w:rsidRDefault="00D35D59">
      <w:pPr>
        <w:pStyle w:val="a6"/>
        <w:spacing w:line="360" w:lineRule="auto"/>
        <w:jc w:val="center"/>
        <w:rPr>
          <w:rFonts w:asciiTheme="majorEastAsia" w:eastAsiaTheme="majorEastAsia" w:hAnsiTheme="majorEastAsia"/>
          <w:b/>
          <w:snapToGrid w:val="0"/>
          <w:kern w:val="0"/>
          <w:sz w:val="36"/>
          <w:szCs w:val="36"/>
        </w:rPr>
      </w:pPr>
    </w:p>
    <w:p w:rsidR="00D35D59" w:rsidRDefault="00D35D59">
      <w:pPr>
        <w:pStyle w:val="a6"/>
        <w:spacing w:line="360" w:lineRule="auto"/>
        <w:jc w:val="center"/>
        <w:rPr>
          <w:rFonts w:asciiTheme="majorEastAsia" w:eastAsiaTheme="majorEastAsia" w:hAnsiTheme="majorEastAsia"/>
          <w:b/>
          <w:snapToGrid w:val="0"/>
          <w:kern w:val="0"/>
          <w:sz w:val="36"/>
          <w:szCs w:val="36"/>
        </w:rPr>
      </w:pPr>
    </w:p>
    <w:p w:rsidR="00D35D59" w:rsidRDefault="00D35D59">
      <w:pPr>
        <w:pStyle w:val="a6"/>
        <w:spacing w:line="360" w:lineRule="auto"/>
        <w:jc w:val="center"/>
        <w:rPr>
          <w:rFonts w:asciiTheme="majorEastAsia" w:eastAsiaTheme="majorEastAsia" w:hAnsiTheme="majorEastAsia"/>
          <w:b/>
          <w:snapToGrid w:val="0"/>
          <w:kern w:val="0"/>
          <w:sz w:val="36"/>
          <w:szCs w:val="36"/>
        </w:rPr>
      </w:pPr>
    </w:p>
    <w:p w:rsidR="00D35D59" w:rsidRDefault="00D35D59">
      <w:pPr>
        <w:pStyle w:val="a6"/>
        <w:spacing w:line="360" w:lineRule="auto"/>
        <w:jc w:val="center"/>
        <w:rPr>
          <w:rFonts w:asciiTheme="majorEastAsia" w:eastAsiaTheme="majorEastAsia" w:hAnsiTheme="majorEastAsia"/>
          <w:b/>
          <w:snapToGrid w:val="0"/>
          <w:kern w:val="0"/>
          <w:sz w:val="36"/>
          <w:szCs w:val="36"/>
        </w:rPr>
      </w:pPr>
    </w:p>
    <w:p w:rsidR="00D35D59" w:rsidRDefault="00D35D59">
      <w:pPr>
        <w:pStyle w:val="a6"/>
        <w:spacing w:line="360" w:lineRule="auto"/>
        <w:jc w:val="center"/>
        <w:rPr>
          <w:rFonts w:asciiTheme="majorEastAsia" w:eastAsiaTheme="majorEastAsia" w:hAnsiTheme="majorEastAsia"/>
          <w:b/>
          <w:snapToGrid w:val="0"/>
          <w:kern w:val="0"/>
          <w:sz w:val="36"/>
          <w:szCs w:val="36"/>
        </w:rPr>
      </w:pPr>
    </w:p>
    <w:p w:rsidR="00D35D59" w:rsidRDefault="00925FC7">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D35D59" w:rsidRDefault="00925FC7">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2</w:t>
      </w:r>
      <w:r>
        <w:rPr>
          <w:rFonts w:asciiTheme="majorEastAsia" w:eastAsiaTheme="majorEastAsia" w:hAnsiTheme="majorEastAsia" w:hint="eastAsia"/>
          <w:b/>
          <w:snapToGrid w:val="0"/>
          <w:kern w:val="0"/>
          <w:sz w:val="36"/>
          <w:szCs w:val="36"/>
        </w:rPr>
        <w:t xml:space="preserve">.1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D35D59" w:rsidRDefault="00925FC7">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D35D59" w:rsidRDefault="00925FC7">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（项目名称、项目编号）采购的招标公告及投标邀请，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（姓名和职务）被正式授权并代表投标人（投标人名称、地址）提交。</w:t>
      </w:r>
    </w:p>
    <w:p w:rsidR="00D35D59" w:rsidRDefault="00925FC7">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D35D59" w:rsidRDefault="00925FC7">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D35D59" w:rsidRDefault="00925FC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D35D59" w:rsidRDefault="00925FC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D35D59" w:rsidRDefault="00925FC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w:t>
      </w:r>
      <w:r>
        <w:rPr>
          <w:rFonts w:asciiTheme="minorEastAsia" w:hAnsiTheme="minorEastAsia" w:cs="Courier New" w:hint="eastAsia"/>
          <w:sz w:val="24"/>
          <w:szCs w:val="24"/>
        </w:rPr>
        <w:t>明如下：</w:t>
      </w:r>
    </w:p>
    <w:p w:rsidR="00D35D59" w:rsidRDefault="00925FC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D35D59" w:rsidRDefault="00925FC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35D59" w:rsidRDefault="00925FC7">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D35D59" w:rsidRDefault="00925FC7">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D35D59" w:rsidRDefault="00925FC7">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D35D59" w:rsidRDefault="00925FC7">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D35D59" w:rsidRDefault="00925FC7">
      <w:pPr>
        <w:spacing w:line="360" w:lineRule="auto"/>
        <w:ind w:firstLineChars="200" w:firstLine="480"/>
        <w:rPr>
          <w:rFonts w:ascii="宋体" w:cs="Courier New"/>
          <w:sz w:val="24"/>
          <w:szCs w:val="24"/>
        </w:rPr>
      </w:pPr>
      <w:r>
        <w:rPr>
          <w:rFonts w:ascii="宋体" w:hAnsi="宋体" w:cs="Courier New" w:hint="eastAsia"/>
          <w:sz w:val="24"/>
          <w:szCs w:val="24"/>
        </w:rPr>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w:t>
      </w:r>
      <w:r>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D35D59" w:rsidRDefault="00925FC7">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D35D59" w:rsidRDefault="00925FC7">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D35D59" w:rsidRDefault="00925FC7">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D35D59" w:rsidRDefault="00925FC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）我方已依法缴纳了各项税费及社会保险费用，如有需要，可随时向采购人提供近四个月内的相关缴费证明，以便核查。</w:t>
      </w:r>
    </w:p>
    <w:p w:rsidR="00D35D59" w:rsidRDefault="00925FC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w:t>
      </w:r>
      <w:r>
        <w:rPr>
          <w:rFonts w:asciiTheme="minorEastAsia" w:hAnsiTheme="minorEastAsia" w:cs="Arial" w:hint="eastAsia"/>
          <w:sz w:val="24"/>
          <w:szCs w:val="24"/>
        </w:rPr>
        <w:t>需要，可随时向采购人提供相关证明材料，以便核查。</w:t>
      </w:r>
    </w:p>
    <w:p w:rsidR="00D35D59" w:rsidRDefault="00925FC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D35D59" w:rsidRDefault="00925FC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D35D59" w:rsidRDefault="00925FC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D35D59" w:rsidRDefault="00925FC7">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D35D59" w:rsidRDefault="00925FC7">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D35D59" w:rsidRDefault="00D35D59">
      <w:pPr>
        <w:pStyle w:val="a6"/>
        <w:adjustRightInd w:val="0"/>
        <w:snapToGrid w:val="0"/>
        <w:spacing w:line="360" w:lineRule="auto"/>
        <w:rPr>
          <w:rFonts w:asciiTheme="minorEastAsia" w:eastAsiaTheme="minorEastAsia" w:hAnsiTheme="minorEastAsia"/>
          <w:szCs w:val="24"/>
        </w:rPr>
      </w:pPr>
    </w:p>
    <w:p w:rsidR="00D35D59" w:rsidRDefault="00925FC7">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D35D59" w:rsidRDefault="00925FC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rPr>
        <w:t>.</w:t>
      </w:r>
    </w:p>
    <w:p w:rsidR="00D35D59" w:rsidRDefault="00925FC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rPr>
        <w:t>.</w:t>
      </w:r>
    </w:p>
    <w:p w:rsidR="00D35D59" w:rsidRDefault="00925FC7">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r>
        <w:rPr>
          <w:rFonts w:asciiTheme="minorEastAsia" w:hAnsiTheme="minorEastAsia" w:cs="宋体" w:hint="eastAsia"/>
          <w:sz w:val="24"/>
          <w:szCs w:val="24"/>
        </w:rPr>
        <w:t>务：</w:t>
      </w:r>
      <w:r>
        <w:rPr>
          <w:rFonts w:asciiTheme="minorEastAsia" w:hAnsiTheme="minorEastAsia" w:cs="宋体" w:hint="eastAsia"/>
          <w:sz w:val="24"/>
          <w:szCs w:val="24"/>
        </w:rPr>
        <w:t>.</w:t>
      </w:r>
    </w:p>
    <w:p w:rsidR="00D35D59" w:rsidRDefault="00925FC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D35D59" w:rsidRDefault="00925FC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D35D59" w:rsidRDefault="00925FC7">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D35D59" w:rsidRDefault="00D35D59">
      <w:pPr>
        <w:spacing w:line="480" w:lineRule="exact"/>
        <w:jc w:val="center"/>
        <w:rPr>
          <w:rFonts w:asciiTheme="majorEastAsia" w:eastAsiaTheme="majorEastAsia" w:hAnsiTheme="majorEastAsia"/>
          <w:b/>
          <w:bCs/>
          <w:sz w:val="36"/>
          <w:szCs w:val="36"/>
        </w:rPr>
      </w:pPr>
    </w:p>
    <w:p w:rsidR="00D35D59" w:rsidRDefault="00925FC7">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2</w:t>
      </w:r>
      <w:r>
        <w:rPr>
          <w:rFonts w:asciiTheme="majorEastAsia" w:eastAsiaTheme="majorEastAsia" w:hAnsiTheme="majorEastAsia" w:hint="eastAsia"/>
          <w:b/>
          <w:bCs/>
          <w:sz w:val="36"/>
          <w:szCs w:val="36"/>
        </w:rPr>
        <w:t xml:space="preserve">.2 </w:t>
      </w:r>
      <w:r>
        <w:rPr>
          <w:rFonts w:asciiTheme="majorEastAsia" w:eastAsiaTheme="majorEastAsia" w:hAnsiTheme="majorEastAsia" w:hint="eastAsia"/>
          <w:b/>
          <w:bCs/>
          <w:sz w:val="36"/>
          <w:szCs w:val="36"/>
        </w:rPr>
        <w:t>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D35D59" w:rsidRDefault="00D35D59" w:rsidP="00E25622">
      <w:pPr>
        <w:autoSpaceDE w:val="0"/>
        <w:autoSpaceDN w:val="0"/>
        <w:adjustRightInd w:val="0"/>
        <w:spacing w:line="480" w:lineRule="auto"/>
        <w:ind w:firstLineChars="257" w:firstLine="617"/>
        <w:rPr>
          <w:rFonts w:ascii="宋体" w:hAnsi="宋体"/>
          <w:sz w:val="24"/>
          <w:szCs w:val="24"/>
        </w:rPr>
      </w:pPr>
    </w:p>
    <w:p w:rsidR="00D35D59" w:rsidRDefault="00925FC7">
      <w:pPr>
        <w:pStyle w:val="11"/>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D35D59" w:rsidRDefault="00925FC7">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D35D59" w:rsidRDefault="00925FC7">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姓名：</w:t>
      </w:r>
      <w:r>
        <w:rPr>
          <w:rFonts w:asciiTheme="minorEastAsia" w:hAnsiTheme="minorEastAsia" w:hint="eastAsia"/>
          <w:szCs w:val="24"/>
        </w:rPr>
        <w:t xml:space="preserve">       </w:t>
      </w:r>
      <w:r>
        <w:rPr>
          <w:rFonts w:asciiTheme="minorEastAsia" w:hAnsiTheme="minorEastAsia" w:hint="eastAsia"/>
          <w:szCs w:val="24"/>
        </w:rPr>
        <w:t>性</w:t>
      </w:r>
      <w:r>
        <w:rPr>
          <w:rFonts w:asciiTheme="minorEastAsia" w:hAnsiTheme="minorEastAsia"/>
          <w:szCs w:val="24"/>
        </w:rPr>
        <w:t>别</w:t>
      </w:r>
      <w:r>
        <w:rPr>
          <w:rFonts w:asciiTheme="minorEastAsia" w:hAnsiTheme="minorEastAsia" w:hint="eastAsia"/>
          <w:szCs w:val="24"/>
        </w:rPr>
        <w:t>：</w:t>
      </w:r>
      <w:r>
        <w:rPr>
          <w:rFonts w:asciiTheme="minorEastAsia" w:hAnsiTheme="minorEastAsia" w:hint="eastAsia"/>
          <w:szCs w:val="24"/>
        </w:rPr>
        <w:t xml:space="preserve">     </w:t>
      </w:r>
      <w:r>
        <w:rPr>
          <w:rFonts w:asciiTheme="minorEastAsia" w:hAnsiTheme="minorEastAsia" w:hint="eastAsia"/>
          <w:szCs w:val="24"/>
        </w:rPr>
        <w:t>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w:t>
      </w:r>
      <w:r>
        <w:rPr>
          <w:rFonts w:asciiTheme="minorEastAsia" w:hAnsiTheme="minorEastAsia"/>
          <w:szCs w:val="24"/>
        </w:rPr>
        <w:t>职务</w:t>
      </w:r>
      <w:r>
        <w:rPr>
          <w:rFonts w:asciiTheme="minorEastAsia" w:hAnsiTheme="minorEastAsia" w:hint="eastAsia"/>
          <w:szCs w:val="24"/>
        </w:rPr>
        <w:t>：</w:t>
      </w:r>
      <w:r>
        <w:rPr>
          <w:rFonts w:asciiTheme="minorEastAsia" w:hAnsiTheme="minorEastAsia" w:hint="eastAsia"/>
          <w:szCs w:val="24"/>
        </w:rPr>
        <w:t xml:space="preserve">        </w:t>
      </w:r>
    </w:p>
    <w:p w:rsidR="00D35D59" w:rsidRDefault="00925FC7">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D35D59" w:rsidRDefault="00925FC7">
      <w:pPr>
        <w:pStyle w:val="11"/>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D35D59" w:rsidRDefault="00D35D59">
      <w:pPr>
        <w:pStyle w:val="11"/>
        <w:spacing w:line="480" w:lineRule="auto"/>
        <w:ind w:firstLineChars="225" w:firstLine="540"/>
        <w:jc w:val="left"/>
        <w:rPr>
          <w:rFonts w:asciiTheme="minorEastAsia" w:hAnsiTheme="minorEastAsia"/>
          <w:szCs w:val="24"/>
        </w:rPr>
      </w:pPr>
    </w:p>
    <w:p w:rsidR="00D35D59" w:rsidRDefault="00D35D59">
      <w:pPr>
        <w:pStyle w:val="11"/>
        <w:spacing w:line="480" w:lineRule="auto"/>
        <w:ind w:firstLineChars="225" w:firstLine="540"/>
        <w:jc w:val="left"/>
        <w:rPr>
          <w:rFonts w:asciiTheme="minorEastAsia" w:hAnsiTheme="minorEastAsia"/>
          <w:szCs w:val="24"/>
        </w:rPr>
      </w:pPr>
    </w:p>
    <w:p w:rsidR="00D35D59" w:rsidRDefault="00925FC7" w:rsidP="00E25622">
      <w:pPr>
        <w:pStyle w:val="11"/>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w:t>
      </w:r>
      <w:r>
        <w:rPr>
          <w:rFonts w:asciiTheme="minorEastAsia" w:hAnsiTheme="minorEastAsia" w:hint="eastAsia"/>
          <w:bCs/>
          <w:szCs w:val="24"/>
        </w:rPr>
        <w:t>附法定代表人身份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D35D59" w:rsidRDefault="00D35D59" w:rsidP="00E25622">
      <w:pPr>
        <w:pStyle w:val="11"/>
        <w:spacing w:line="480" w:lineRule="auto"/>
        <w:ind w:leftChars="-256" w:left="-538" w:firstLineChars="257" w:firstLine="617"/>
        <w:jc w:val="center"/>
        <w:rPr>
          <w:rFonts w:asciiTheme="minorEastAsia" w:hAnsiTheme="minorEastAsia"/>
          <w:bCs/>
          <w:szCs w:val="24"/>
        </w:rPr>
      </w:pPr>
    </w:p>
    <w:p w:rsidR="00D35D59" w:rsidRDefault="00D35D59">
      <w:pPr>
        <w:autoSpaceDE w:val="0"/>
        <w:autoSpaceDN w:val="0"/>
        <w:adjustRightInd w:val="0"/>
        <w:spacing w:line="360" w:lineRule="auto"/>
        <w:ind w:right="-11"/>
        <w:rPr>
          <w:rFonts w:asciiTheme="minorEastAsia" w:hAnsiTheme="minorEastAsia" w:cs="宋体"/>
          <w:sz w:val="24"/>
          <w:szCs w:val="24"/>
          <w:lang w:val="zh-CN"/>
        </w:rPr>
      </w:pPr>
    </w:p>
    <w:p w:rsidR="00D35D59" w:rsidRDefault="00D35D59">
      <w:pPr>
        <w:autoSpaceDE w:val="0"/>
        <w:autoSpaceDN w:val="0"/>
        <w:adjustRightInd w:val="0"/>
        <w:spacing w:line="360" w:lineRule="auto"/>
        <w:ind w:right="-11"/>
        <w:rPr>
          <w:rFonts w:asciiTheme="minorEastAsia" w:hAnsiTheme="minorEastAsia" w:cs="宋体"/>
          <w:sz w:val="24"/>
          <w:szCs w:val="24"/>
          <w:lang w:val="zh-CN"/>
        </w:rPr>
      </w:pPr>
    </w:p>
    <w:p w:rsidR="00D35D59" w:rsidRDefault="00D35D59">
      <w:pPr>
        <w:autoSpaceDE w:val="0"/>
        <w:autoSpaceDN w:val="0"/>
        <w:adjustRightInd w:val="0"/>
        <w:spacing w:line="360" w:lineRule="auto"/>
        <w:ind w:right="-11"/>
        <w:rPr>
          <w:rFonts w:asciiTheme="minorEastAsia" w:hAnsiTheme="minorEastAsia" w:cs="宋体"/>
          <w:sz w:val="24"/>
          <w:szCs w:val="24"/>
          <w:lang w:val="zh-CN"/>
        </w:rPr>
      </w:pPr>
    </w:p>
    <w:p w:rsidR="00D35D59" w:rsidRDefault="00925FC7">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D35D59" w:rsidRDefault="00925FC7">
      <w:pPr>
        <w:pStyle w:val="12"/>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年</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月</w:t>
      </w:r>
      <w:r>
        <w:rPr>
          <w:rFonts w:asciiTheme="minorEastAsia" w:eastAsiaTheme="minorEastAsia" w:hAnsiTheme="minorEastAsia" w:cs="Arial" w:hint="eastAsia"/>
          <w:szCs w:val="24"/>
        </w:rPr>
        <w:t xml:space="preserve">  </w:t>
      </w:r>
      <w:r>
        <w:rPr>
          <w:rFonts w:asciiTheme="minorEastAsia" w:eastAsiaTheme="minorEastAsia" w:hAnsiTheme="minorEastAsia" w:cs="Arial" w:hint="eastAsia"/>
          <w:szCs w:val="24"/>
        </w:rPr>
        <w:t>日</w:t>
      </w:r>
    </w:p>
    <w:p w:rsidR="00D35D59" w:rsidRDefault="00D35D59">
      <w:pPr>
        <w:pStyle w:val="13"/>
        <w:spacing w:line="480" w:lineRule="auto"/>
        <w:rPr>
          <w:rFonts w:asciiTheme="minorEastAsia" w:hAnsiTheme="minorEastAsia" w:cs="Arial"/>
          <w:szCs w:val="24"/>
        </w:rPr>
      </w:pPr>
    </w:p>
    <w:p w:rsidR="00D35D59" w:rsidRDefault="00D35D59"/>
    <w:p w:rsidR="00D35D59" w:rsidRDefault="00925FC7">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35D59" w:rsidRDefault="00D35D59">
      <w:pPr>
        <w:spacing w:line="480" w:lineRule="exact"/>
        <w:jc w:val="center"/>
        <w:rPr>
          <w:rFonts w:ascii="宋体" w:hAnsi="宋体"/>
          <w:b/>
          <w:bCs/>
          <w:sz w:val="36"/>
          <w:szCs w:val="36"/>
        </w:rPr>
      </w:pPr>
    </w:p>
    <w:p w:rsidR="00D35D59" w:rsidRDefault="00925FC7">
      <w:pPr>
        <w:spacing w:line="480" w:lineRule="exact"/>
        <w:jc w:val="center"/>
        <w:rPr>
          <w:rFonts w:ascii="宋体" w:hAnsi="宋体"/>
          <w:b/>
          <w:bCs/>
          <w:sz w:val="36"/>
          <w:szCs w:val="36"/>
        </w:rPr>
      </w:pPr>
      <w:r>
        <w:rPr>
          <w:rFonts w:ascii="宋体" w:hAnsi="宋体" w:hint="eastAsia"/>
          <w:b/>
          <w:bCs/>
          <w:sz w:val="36"/>
          <w:szCs w:val="36"/>
        </w:rPr>
        <w:lastRenderedPageBreak/>
        <w:t>2</w:t>
      </w:r>
      <w:r>
        <w:rPr>
          <w:rFonts w:ascii="宋体" w:hAnsi="宋体" w:hint="eastAsia"/>
          <w:b/>
          <w:bCs/>
          <w:sz w:val="36"/>
          <w:szCs w:val="36"/>
        </w:rPr>
        <w:t xml:space="preserve">.3 </w:t>
      </w:r>
      <w:r>
        <w:rPr>
          <w:rFonts w:ascii="宋体" w:hAnsi="宋体" w:hint="eastAsia"/>
          <w:b/>
          <w:bCs/>
          <w:sz w:val="36"/>
          <w:szCs w:val="36"/>
        </w:rPr>
        <w:t>法定代表人授权书</w:t>
      </w:r>
    </w:p>
    <w:p w:rsidR="00D35D59" w:rsidRDefault="00D35D59">
      <w:pPr>
        <w:spacing w:line="480" w:lineRule="exact"/>
        <w:jc w:val="center"/>
        <w:rPr>
          <w:rFonts w:ascii="宋体" w:hAnsi="宋体"/>
          <w:b/>
          <w:bCs/>
          <w:sz w:val="36"/>
          <w:szCs w:val="36"/>
        </w:rPr>
      </w:pPr>
    </w:p>
    <w:p w:rsidR="00D35D59" w:rsidRDefault="00925FC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D35D59" w:rsidRDefault="00925FC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D35D59" w:rsidRDefault="00925FC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35D59" w:rsidRDefault="00925FC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D35D59" w:rsidRDefault="00925FC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D35D59" w:rsidRDefault="00925FC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D35D59" w:rsidRDefault="00925FC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35D59">
        <w:trPr>
          <w:gridAfter w:val="1"/>
          <w:wAfter w:w="14" w:type="dxa"/>
          <w:trHeight w:val="2636"/>
        </w:trPr>
        <w:tc>
          <w:tcPr>
            <w:tcW w:w="4484" w:type="dxa"/>
            <w:vAlign w:val="center"/>
          </w:tcPr>
          <w:p w:rsidR="00D35D59" w:rsidRDefault="00925FC7">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D35D59" w:rsidRDefault="00925FC7">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D35D59">
        <w:trPr>
          <w:trHeight w:val="2781"/>
        </w:trPr>
        <w:tc>
          <w:tcPr>
            <w:tcW w:w="4491" w:type="dxa"/>
            <w:gridSpan w:val="2"/>
            <w:vAlign w:val="center"/>
          </w:tcPr>
          <w:p w:rsidR="00D35D59" w:rsidRDefault="00925FC7">
            <w:pPr>
              <w:jc w:val="center"/>
              <w:rPr>
                <w:rFonts w:asciiTheme="minorEastAsia" w:hAnsiTheme="minorEastAsia"/>
                <w:sz w:val="24"/>
                <w:szCs w:val="24"/>
              </w:rPr>
            </w:pPr>
            <w:bookmarkStart w:id="2" w:name="_资格证明文件"/>
            <w:bookmarkStart w:id="3" w:name="_Toc364329026"/>
            <w:bookmarkEnd w:id="2"/>
            <w:r>
              <w:rPr>
                <w:rFonts w:asciiTheme="minorEastAsia" w:hAnsiTheme="minorEastAsia" w:hint="eastAsia"/>
                <w:sz w:val="24"/>
                <w:szCs w:val="24"/>
              </w:rPr>
              <w:t>法定代表人授权代表身份证（正面）</w:t>
            </w:r>
            <w:bookmarkEnd w:id="3"/>
          </w:p>
        </w:tc>
        <w:tc>
          <w:tcPr>
            <w:tcW w:w="4492" w:type="dxa"/>
            <w:gridSpan w:val="2"/>
            <w:vAlign w:val="center"/>
          </w:tcPr>
          <w:p w:rsidR="00D35D59" w:rsidRDefault="00925FC7">
            <w:pPr>
              <w:jc w:val="center"/>
              <w:rPr>
                <w:rFonts w:asciiTheme="minorEastAsia" w:hAnsiTheme="minorEastAsia"/>
                <w:sz w:val="24"/>
                <w:szCs w:val="24"/>
              </w:rPr>
            </w:pPr>
            <w:bookmarkStart w:id="4" w:name="_Toc364329027"/>
            <w:r>
              <w:rPr>
                <w:rFonts w:asciiTheme="minorEastAsia" w:hAnsiTheme="minorEastAsia" w:hint="eastAsia"/>
                <w:sz w:val="24"/>
                <w:szCs w:val="24"/>
              </w:rPr>
              <w:t>法定代表人授权代表身份证（反面）</w:t>
            </w:r>
            <w:bookmarkEnd w:id="4"/>
          </w:p>
        </w:tc>
      </w:tr>
    </w:tbl>
    <w:p w:rsidR="00D35D59" w:rsidRDefault="00D35D59" w:rsidP="00E25622">
      <w:pPr>
        <w:spacing w:line="320" w:lineRule="exact"/>
        <w:ind w:left="2" w:firstLineChars="149" w:firstLine="358"/>
        <w:rPr>
          <w:rFonts w:asciiTheme="minorEastAsia" w:hAnsiTheme="minorEastAsia" w:cs="Courier New"/>
          <w:sz w:val="24"/>
          <w:szCs w:val="24"/>
        </w:rPr>
      </w:pPr>
    </w:p>
    <w:p w:rsidR="00D35D59" w:rsidRDefault="00925FC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2</w:t>
      </w:r>
      <w:r>
        <w:rPr>
          <w:rFonts w:ascii="宋体" w:hAnsi="宋体" w:hint="eastAsia"/>
          <w:b/>
          <w:bCs/>
          <w:sz w:val="36"/>
          <w:szCs w:val="36"/>
        </w:rPr>
        <w:t xml:space="preserve">.4 </w:t>
      </w:r>
      <w:r>
        <w:rPr>
          <w:rFonts w:ascii="宋体" w:hAnsi="宋体" w:hint="eastAsia"/>
          <w:b/>
          <w:bCs/>
          <w:sz w:val="36"/>
          <w:szCs w:val="36"/>
        </w:rPr>
        <w:t>没有重大违法记录的声明</w:t>
      </w:r>
    </w:p>
    <w:p w:rsidR="00D35D59" w:rsidRDefault="00925FC7" w:rsidP="00E25622">
      <w:pPr>
        <w:spacing w:beforeLines="50" w:afterLines="50"/>
        <w:jc w:val="center"/>
        <w:rPr>
          <w:rFonts w:ascii="宋体" w:hAnsi="宋体" w:cs="Arial"/>
          <w:kern w:val="0"/>
          <w:sz w:val="36"/>
          <w:szCs w:val="36"/>
        </w:rPr>
      </w:pPr>
      <w:r>
        <w:rPr>
          <w:rFonts w:ascii="宋体" w:hAnsi="宋体" w:cs="Arial" w:hint="eastAsia"/>
          <w:kern w:val="0"/>
          <w:sz w:val="36"/>
          <w:szCs w:val="36"/>
        </w:rPr>
        <w:t xml:space="preserve">声　</w:t>
      </w:r>
      <w:r>
        <w:rPr>
          <w:rFonts w:ascii="宋体" w:hAnsi="宋体" w:cs="Arial" w:hint="eastAsia"/>
          <w:kern w:val="0"/>
          <w:sz w:val="36"/>
          <w:szCs w:val="36"/>
        </w:rPr>
        <w:t xml:space="preserve">   </w:t>
      </w:r>
      <w:r>
        <w:rPr>
          <w:rFonts w:ascii="宋体" w:hAnsi="宋体" w:cs="Arial" w:hint="eastAsia"/>
          <w:kern w:val="0"/>
          <w:sz w:val="36"/>
          <w:szCs w:val="36"/>
        </w:rPr>
        <w:t>明</w:t>
      </w:r>
    </w:p>
    <w:p w:rsidR="00D35D59" w:rsidRDefault="00925FC7" w:rsidP="00E2562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35D59" w:rsidRDefault="00925FC7" w:rsidP="00E2562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35D59" w:rsidRDefault="00925FC7" w:rsidP="00E2562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35D59" w:rsidRDefault="00D35D59" w:rsidP="00E25622">
      <w:pPr>
        <w:spacing w:beforeLines="50" w:afterLines="50" w:line="360" w:lineRule="auto"/>
        <w:ind w:firstLineChars="236" w:firstLine="566"/>
        <w:rPr>
          <w:rFonts w:asciiTheme="minorEastAsia" w:hAnsiTheme="minorEastAsia" w:cs="宋体"/>
          <w:sz w:val="24"/>
          <w:szCs w:val="24"/>
          <w:lang w:val="zh-CN"/>
        </w:rPr>
      </w:pPr>
    </w:p>
    <w:p w:rsidR="00D35D59" w:rsidRDefault="00925FC7" w:rsidP="00E2562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D35D59" w:rsidRDefault="00925FC7" w:rsidP="00E2562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D35D59" w:rsidRDefault="00D35D59" w:rsidP="00E25622">
      <w:pPr>
        <w:spacing w:beforeLines="50" w:afterLines="50" w:line="360" w:lineRule="auto"/>
        <w:ind w:right="420" w:firstLineChars="2286" w:firstLine="5486"/>
        <w:rPr>
          <w:rFonts w:asciiTheme="minorEastAsia" w:hAnsiTheme="minorEastAsia" w:cs="宋体"/>
          <w:sz w:val="24"/>
          <w:szCs w:val="24"/>
          <w:lang w:val="zh-CN"/>
        </w:rPr>
      </w:pPr>
    </w:p>
    <w:p w:rsidR="00D35D59" w:rsidRDefault="00D35D59" w:rsidP="00E25622">
      <w:pPr>
        <w:spacing w:beforeLines="50" w:afterLines="50" w:line="360" w:lineRule="auto"/>
        <w:ind w:right="420" w:firstLineChars="2286" w:firstLine="5486"/>
        <w:rPr>
          <w:rFonts w:asciiTheme="minorEastAsia" w:hAnsiTheme="minorEastAsia" w:cs="宋体"/>
          <w:sz w:val="24"/>
          <w:szCs w:val="24"/>
          <w:lang w:val="zh-CN"/>
        </w:rPr>
      </w:pPr>
    </w:p>
    <w:p w:rsidR="00D35D59" w:rsidRDefault="00D35D59" w:rsidP="00E25622">
      <w:pPr>
        <w:spacing w:beforeLines="50" w:afterLines="50" w:line="360" w:lineRule="auto"/>
        <w:ind w:right="420" w:firstLineChars="2286" w:firstLine="5486"/>
        <w:rPr>
          <w:rFonts w:asciiTheme="minorEastAsia" w:hAnsiTheme="minorEastAsia" w:cs="宋体"/>
          <w:sz w:val="24"/>
          <w:szCs w:val="24"/>
          <w:lang w:val="zh-CN"/>
        </w:rPr>
      </w:pPr>
    </w:p>
    <w:p w:rsidR="00D35D59" w:rsidRDefault="00925FC7">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2</w:t>
      </w:r>
      <w:r>
        <w:rPr>
          <w:rFonts w:ascii="宋体" w:hAnsi="宋体" w:hint="eastAsia"/>
          <w:b/>
          <w:bCs/>
          <w:sz w:val="36"/>
          <w:szCs w:val="36"/>
        </w:rPr>
        <w:t xml:space="preserve">.5 </w:t>
      </w:r>
      <w:r>
        <w:rPr>
          <w:rFonts w:ascii="宋体" w:hAnsi="宋体" w:hint="eastAsia"/>
          <w:b/>
          <w:bCs/>
          <w:sz w:val="36"/>
          <w:szCs w:val="36"/>
        </w:rPr>
        <w:t>投标保证金</w:t>
      </w:r>
    </w:p>
    <w:p w:rsidR="00D35D59" w:rsidRDefault="00D35D59">
      <w:pPr>
        <w:autoSpaceDE w:val="0"/>
        <w:autoSpaceDN w:val="0"/>
        <w:adjustRightInd w:val="0"/>
        <w:spacing w:line="360" w:lineRule="auto"/>
        <w:jc w:val="center"/>
        <w:outlineLvl w:val="0"/>
        <w:rPr>
          <w:rFonts w:eastAsia="宋体" w:hAnsi="宋体"/>
          <w:b/>
          <w:snapToGrid w:val="0"/>
          <w:kern w:val="0"/>
          <w:sz w:val="36"/>
          <w:szCs w:val="36"/>
        </w:rPr>
      </w:pPr>
    </w:p>
    <w:p w:rsidR="00D35D59" w:rsidRDefault="00925FC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D35D59" w:rsidRDefault="00D35D59">
      <w:pPr>
        <w:autoSpaceDE w:val="0"/>
        <w:autoSpaceDN w:val="0"/>
        <w:adjustRightInd w:val="0"/>
        <w:spacing w:line="360" w:lineRule="auto"/>
        <w:jc w:val="center"/>
        <w:rPr>
          <w:rFonts w:ascii="宋体" w:cs="宋体"/>
          <w:sz w:val="24"/>
          <w:lang w:val="zh-CN"/>
        </w:rPr>
      </w:pPr>
    </w:p>
    <w:p w:rsidR="00D35D59" w:rsidRDefault="00925FC7">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D35D59" w:rsidRDefault="00D35D59">
      <w:pPr>
        <w:autoSpaceDE w:val="0"/>
        <w:autoSpaceDN w:val="0"/>
        <w:adjustRightInd w:val="0"/>
        <w:spacing w:line="360" w:lineRule="auto"/>
        <w:ind w:right="-11"/>
        <w:rPr>
          <w:rFonts w:ascii="宋体" w:cs="宋体"/>
          <w:sz w:val="24"/>
          <w:lang w:val="zh-CN"/>
        </w:rPr>
      </w:pPr>
    </w:p>
    <w:p w:rsidR="00D35D59" w:rsidRDefault="00D35D59">
      <w:pPr>
        <w:autoSpaceDE w:val="0"/>
        <w:autoSpaceDN w:val="0"/>
        <w:adjustRightInd w:val="0"/>
        <w:spacing w:line="360" w:lineRule="auto"/>
        <w:jc w:val="center"/>
        <w:rPr>
          <w:rFonts w:asciiTheme="minorEastAsia" w:hAnsiTheme="minorEastAsia" w:cs="宋体"/>
          <w:sz w:val="24"/>
          <w:szCs w:val="24"/>
          <w:lang w:val="zh-CN"/>
        </w:rPr>
      </w:pPr>
    </w:p>
    <w:p w:rsidR="00D35D59" w:rsidRDefault="00D35D59">
      <w:pPr>
        <w:autoSpaceDE w:val="0"/>
        <w:autoSpaceDN w:val="0"/>
        <w:adjustRightInd w:val="0"/>
        <w:spacing w:line="360" w:lineRule="auto"/>
        <w:jc w:val="center"/>
        <w:rPr>
          <w:rFonts w:asciiTheme="minorEastAsia" w:hAnsiTheme="minorEastAsia" w:cs="宋体"/>
          <w:sz w:val="24"/>
          <w:szCs w:val="24"/>
          <w:lang w:val="zh-CN"/>
        </w:rPr>
      </w:pPr>
    </w:p>
    <w:p w:rsidR="00D35D59" w:rsidRDefault="00925FC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2.6 </w:t>
      </w:r>
      <w:r>
        <w:rPr>
          <w:rFonts w:ascii="宋体" w:hAnsi="宋体" w:hint="eastAsia"/>
          <w:b/>
          <w:bCs/>
          <w:sz w:val="36"/>
          <w:szCs w:val="36"/>
        </w:rPr>
        <w:t>企业实力</w:t>
      </w:r>
    </w:p>
    <w:p w:rsidR="00D35D59" w:rsidRDefault="00D35D59">
      <w:pPr>
        <w:widowControl/>
        <w:spacing w:before="100" w:beforeAutospacing="1" w:after="100" w:afterAutospacing="1" w:line="360" w:lineRule="auto"/>
        <w:jc w:val="center"/>
        <w:rPr>
          <w:rFonts w:ascii="宋体" w:hAnsi="宋体"/>
          <w:b/>
          <w:bCs/>
          <w:sz w:val="36"/>
          <w:szCs w:val="36"/>
        </w:rPr>
      </w:pPr>
    </w:p>
    <w:p w:rsidR="00D35D59" w:rsidRDefault="00D35D59">
      <w:pPr>
        <w:widowControl/>
        <w:spacing w:before="100" w:beforeAutospacing="1" w:after="100" w:afterAutospacing="1" w:line="360" w:lineRule="auto"/>
        <w:jc w:val="center"/>
        <w:rPr>
          <w:rFonts w:ascii="宋体" w:hAnsi="宋体"/>
          <w:b/>
          <w:bCs/>
          <w:sz w:val="36"/>
          <w:szCs w:val="36"/>
        </w:rPr>
      </w:pPr>
    </w:p>
    <w:p w:rsidR="00D35D59" w:rsidRDefault="00D35D59">
      <w:pPr>
        <w:widowControl/>
        <w:spacing w:before="100" w:beforeAutospacing="1" w:after="100" w:afterAutospacing="1" w:line="360" w:lineRule="auto"/>
        <w:jc w:val="center"/>
        <w:rPr>
          <w:rFonts w:ascii="宋体" w:hAnsi="宋体"/>
          <w:b/>
          <w:bCs/>
          <w:sz w:val="36"/>
          <w:szCs w:val="36"/>
        </w:rPr>
      </w:pPr>
    </w:p>
    <w:p w:rsidR="00D35D59" w:rsidRDefault="00D35D59">
      <w:pPr>
        <w:widowControl/>
        <w:spacing w:before="100" w:beforeAutospacing="1" w:after="100" w:afterAutospacing="1" w:line="360" w:lineRule="auto"/>
        <w:jc w:val="center"/>
        <w:rPr>
          <w:rFonts w:ascii="宋体" w:hAnsi="宋体"/>
          <w:b/>
          <w:bCs/>
          <w:sz w:val="36"/>
          <w:szCs w:val="36"/>
        </w:rPr>
      </w:pPr>
    </w:p>
    <w:p w:rsidR="00D35D59" w:rsidRDefault="00D35D59">
      <w:pPr>
        <w:widowControl/>
        <w:spacing w:before="100" w:beforeAutospacing="1" w:after="100" w:afterAutospacing="1" w:line="360" w:lineRule="auto"/>
        <w:jc w:val="center"/>
        <w:rPr>
          <w:rFonts w:ascii="宋体" w:hAnsi="宋体"/>
          <w:b/>
          <w:bCs/>
          <w:sz w:val="36"/>
          <w:szCs w:val="36"/>
        </w:rPr>
      </w:pPr>
    </w:p>
    <w:p w:rsidR="00D35D59" w:rsidRDefault="00D35D59">
      <w:pPr>
        <w:widowControl/>
        <w:spacing w:before="100" w:beforeAutospacing="1" w:after="100" w:afterAutospacing="1" w:line="360" w:lineRule="auto"/>
        <w:jc w:val="center"/>
        <w:rPr>
          <w:rFonts w:ascii="宋体" w:hAnsi="宋体"/>
          <w:b/>
          <w:bCs/>
          <w:sz w:val="36"/>
          <w:szCs w:val="36"/>
        </w:rPr>
      </w:pPr>
    </w:p>
    <w:p w:rsidR="00D35D59" w:rsidRDefault="00925FC7">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2</w:t>
      </w:r>
      <w:r>
        <w:rPr>
          <w:rFonts w:ascii="宋体" w:hAnsi="宋体" w:hint="eastAsia"/>
          <w:b/>
          <w:bCs/>
          <w:sz w:val="36"/>
          <w:szCs w:val="36"/>
        </w:rPr>
        <w:t>.</w:t>
      </w:r>
      <w:r>
        <w:rPr>
          <w:rFonts w:ascii="宋体" w:hAnsi="宋体" w:hint="eastAsia"/>
          <w:b/>
          <w:bCs/>
          <w:sz w:val="36"/>
          <w:szCs w:val="36"/>
        </w:rPr>
        <w:t>7</w:t>
      </w:r>
      <w:r>
        <w:rPr>
          <w:rFonts w:ascii="宋体" w:hAnsi="宋体" w:hint="eastAsia"/>
          <w:b/>
          <w:bCs/>
          <w:sz w:val="36"/>
          <w:szCs w:val="36"/>
        </w:rPr>
        <w:t xml:space="preserve"> </w:t>
      </w:r>
      <w:r>
        <w:rPr>
          <w:rFonts w:ascii="宋体" w:hAnsi="宋体" w:hint="eastAsia"/>
          <w:b/>
          <w:bCs/>
          <w:sz w:val="36"/>
          <w:szCs w:val="36"/>
        </w:rPr>
        <w:t>其他资格证书或材料</w:t>
      </w:r>
      <w:r>
        <w:rPr>
          <w:rFonts w:ascii="宋体" w:hAnsi="宋体" w:hint="eastAsia"/>
          <w:b/>
          <w:bCs/>
          <w:sz w:val="36"/>
          <w:szCs w:val="36"/>
        </w:rPr>
        <w:t xml:space="preserve"> </w:t>
      </w:r>
    </w:p>
    <w:p w:rsidR="00D35D59" w:rsidRDefault="00D35D59">
      <w:pPr>
        <w:autoSpaceDE w:val="0"/>
        <w:autoSpaceDN w:val="0"/>
        <w:adjustRightInd w:val="0"/>
        <w:spacing w:line="360" w:lineRule="auto"/>
        <w:jc w:val="center"/>
        <w:outlineLvl w:val="0"/>
        <w:rPr>
          <w:rFonts w:eastAsia="宋体" w:hAnsi="宋体"/>
          <w:b/>
          <w:snapToGrid w:val="0"/>
          <w:kern w:val="0"/>
          <w:sz w:val="36"/>
          <w:szCs w:val="36"/>
        </w:rPr>
      </w:pPr>
    </w:p>
    <w:p w:rsidR="00D35D59" w:rsidRDefault="00D35D59">
      <w:pPr>
        <w:autoSpaceDE w:val="0"/>
        <w:autoSpaceDN w:val="0"/>
        <w:adjustRightInd w:val="0"/>
        <w:spacing w:line="360" w:lineRule="auto"/>
        <w:jc w:val="center"/>
        <w:outlineLvl w:val="0"/>
        <w:rPr>
          <w:rFonts w:eastAsia="宋体" w:hAnsi="宋体"/>
          <w:b/>
          <w:snapToGrid w:val="0"/>
          <w:kern w:val="0"/>
          <w:sz w:val="36"/>
          <w:szCs w:val="36"/>
        </w:rPr>
      </w:pPr>
    </w:p>
    <w:p w:rsidR="00D35D59" w:rsidRDefault="00D35D59">
      <w:pPr>
        <w:autoSpaceDE w:val="0"/>
        <w:autoSpaceDN w:val="0"/>
        <w:adjustRightInd w:val="0"/>
        <w:spacing w:line="360" w:lineRule="auto"/>
        <w:jc w:val="center"/>
        <w:outlineLvl w:val="0"/>
        <w:rPr>
          <w:rFonts w:eastAsia="宋体" w:hAnsi="宋体"/>
          <w:b/>
          <w:snapToGrid w:val="0"/>
          <w:kern w:val="0"/>
          <w:sz w:val="36"/>
          <w:szCs w:val="36"/>
        </w:rPr>
      </w:pPr>
    </w:p>
    <w:p w:rsidR="00D35D59" w:rsidRDefault="00D35D59">
      <w:pPr>
        <w:autoSpaceDE w:val="0"/>
        <w:autoSpaceDN w:val="0"/>
        <w:adjustRightInd w:val="0"/>
        <w:spacing w:line="360" w:lineRule="auto"/>
        <w:jc w:val="center"/>
        <w:outlineLvl w:val="0"/>
        <w:rPr>
          <w:rFonts w:eastAsia="宋体" w:hAnsi="宋体"/>
          <w:b/>
          <w:snapToGrid w:val="0"/>
          <w:kern w:val="0"/>
          <w:sz w:val="36"/>
          <w:szCs w:val="36"/>
        </w:rPr>
      </w:pP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925FC7">
      <w:pPr>
        <w:autoSpaceDE w:val="0"/>
        <w:autoSpaceDN w:val="0"/>
        <w:adjustRightInd w:val="0"/>
        <w:spacing w:line="360" w:lineRule="auto"/>
        <w:ind w:firstLineChars="400" w:firstLine="1767"/>
        <w:rPr>
          <w:rFonts w:asciiTheme="minorEastAsia" w:hAnsiTheme="minorEastAsia" w:cs="黑体"/>
          <w:b/>
          <w:bCs/>
          <w:sz w:val="44"/>
          <w:szCs w:val="44"/>
          <w:lang w:val="zh-CN"/>
        </w:rPr>
      </w:pPr>
      <w:r>
        <w:rPr>
          <w:rFonts w:asciiTheme="minorEastAsia" w:hAnsiTheme="minorEastAsia" w:cs="黑体" w:hint="eastAsia"/>
          <w:b/>
          <w:bCs/>
          <w:sz w:val="44"/>
          <w:szCs w:val="44"/>
          <w:lang w:val="zh-CN"/>
        </w:rPr>
        <w:t>三、符合性审查证明材料</w:t>
      </w:r>
    </w:p>
    <w:p w:rsidR="00D35D59" w:rsidRDefault="00D35D59">
      <w:pPr>
        <w:autoSpaceDE w:val="0"/>
        <w:autoSpaceDN w:val="0"/>
        <w:adjustRightInd w:val="0"/>
        <w:spacing w:line="360" w:lineRule="auto"/>
        <w:jc w:val="center"/>
        <w:outlineLvl w:val="0"/>
        <w:rPr>
          <w:rFonts w:eastAsia="宋体" w:hAnsi="宋体"/>
          <w:b/>
          <w:snapToGrid w:val="0"/>
          <w:kern w:val="0"/>
          <w:sz w:val="36"/>
          <w:szCs w:val="36"/>
        </w:rPr>
      </w:pPr>
    </w:p>
    <w:p w:rsidR="00D35D59" w:rsidRDefault="00D35D59">
      <w:pPr>
        <w:autoSpaceDE w:val="0"/>
        <w:autoSpaceDN w:val="0"/>
        <w:adjustRightInd w:val="0"/>
        <w:spacing w:line="360" w:lineRule="auto"/>
        <w:jc w:val="center"/>
        <w:outlineLvl w:val="0"/>
        <w:rPr>
          <w:rFonts w:eastAsia="宋体" w:hAnsi="宋体"/>
          <w:b/>
          <w:snapToGrid w:val="0"/>
          <w:kern w:val="0"/>
          <w:sz w:val="36"/>
          <w:szCs w:val="36"/>
        </w:rPr>
      </w:pPr>
    </w:p>
    <w:p w:rsidR="00D35D59" w:rsidRDefault="00D35D59">
      <w:pPr>
        <w:autoSpaceDE w:val="0"/>
        <w:autoSpaceDN w:val="0"/>
        <w:adjustRightInd w:val="0"/>
        <w:spacing w:line="360" w:lineRule="auto"/>
        <w:jc w:val="center"/>
        <w:outlineLvl w:val="0"/>
        <w:rPr>
          <w:rFonts w:eastAsia="宋体" w:hAnsi="宋体"/>
          <w:b/>
          <w:snapToGrid w:val="0"/>
          <w:kern w:val="0"/>
          <w:sz w:val="36"/>
          <w:szCs w:val="36"/>
        </w:rPr>
      </w:pPr>
    </w:p>
    <w:p w:rsidR="00D35D59" w:rsidRDefault="00D35D59">
      <w:pPr>
        <w:autoSpaceDE w:val="0"/>
        <w:autoSpaceDN w:val="0"/>
        <w:adjustRightInd w:val="0"/>
        <w:spacing w:line="360" w:lineRule="auto"/>
        <w:jc w:val="center"/>
        <w:outlineLvl w:val="0"/>
        <w:rPr>
          <w:rFonts w:eastAsia="宋体" w:hAnsi="宋体"/>
          <w:b/>
          <w:snapToGrid w:val="0"/>
          <w:kern w:val="0"/>
          <w:sz w:val="36"/>
          <w:szCs w:val="36"/>
        </w:rPr>
      </w:pPr>
    </w:p>
    <w:p w:rsidR="00D35D59" w:rsidRDefault="00D35D59">
      <w:pPr>
        <w:autoSpaceDE w:val="0"/>
        <w:autoSpaceDN w:val="0"/>
        <w:adjustRightInd w:val="0"/>
        <w:spacing w:line="360" w:lineRule="auto"/>
        <w:jc w:val="center"/>
        <w:outlineLvl w:val="0"/>
        <w:rPr>
          <w:rFonts w:eastAsia="宋体" w:hAnsi="宋体"/>
          <w:b/>
          <w:snapToGrid w:val="0"/>
          <w:kern w:val="0"/>
          <w:sz w:val="36"/>
          <w:szCs w:val="36"/>
        </w:rPr>
      </w:pPr>
    </w:p>
    <w:p w:rsidR="00D35D59" w:rsidRDefault="00D35D59">
      <w:pPr>
        <w:autoSpaceDE w:val="0"/>
        <w:autoSpaceDN w:val="0"/>
        <w:adjustRightInd w:val="0"/>
        <w:spacing w:line="360" w:lineRule="auto"/>
        <w:jc w:val="center"/>
        <w:outlineLvl w:val="0"/>
        <w:rPr>
          <w:rFonts w:eastAsia="宋体" w:hAnsi="宋体"/>
          <w:b/>
          <w:snapToGrid w:val="0"/>
          <w:kern w:val="0"/>
          <w:sz w:val="36"/>
          <w:szCs w:val="36"/>
        </w:rPr>
      </w:pPr>
    </w:p>
    <w:p w:rsidR="00D35D59" w:rsidRDefault="00D35D59">
      <w:pPr>
        <w:autoSpaceDE w:val="0"/>
        <w:autoSpaceDN w:val="0"/>
        <w:adjustRightInd w:val="0"/>
        <w:spacing w:line="360" w:lineRule="auto"/>
        <w:jc w:val="center"/>
        <w:outlineLvl w:val="0"/>
        <w:rPr>
          <w:rFonts w:eastAsia="宋体" w:hAnsi="宋体"/>
          <w:b/>
          <w:snapToGrid w:val="0"/>
          <w:kern w:val="0"/>
          <w:sz w:val="36"/>
          <w:szCs w:val="36"/>
        </w:rPr>
      </w:pPr>
    </w:p>
    <w:p w:rsidR="00D35D59" w:rsidRDefault="00D35D59">
      <w:pPr>
        <w:autoSpaceDE w:val="0"/>
        <w:autoSpaceDN w:val="0"/>
        <w:adjustRightInd w:val="0"/>
        <w:spacing w:line="360" w:lineRule="auto"/>
        <w:jc w:val="center"/>
        <w:outlineLvl w:val="0"/>
        <w:rPr>
          <w:rFonts w:eastAsia="宋体" w:hAnsi="宋体"/>
          <w:b/>
          <w:snapToGrid w:val="0"/>
          <w:kern w:val="0"/>
          <w:sz w:val="36"/>
          <w:szCs w:val="36"/>
        </w:rPr>
      </w:pPr>
    </w:p>
    <w:p w:rsidR="00D35D59" w:rsidRDefault="00D35D59">
      <w:pPr>
        <w:autoSpaceDE w:val="0"/>
        <w:autoSpaceDN w:val="0"/>
        <w:adjustRightInd w:val="0"/>
        <w:spacing w:line="360" w:lineRule="auto"/>
        <w:jc w:val="center"/>
        <w:outlineLvl w:val="0"/>
        <w:rPr>
          <w:rFonts w:eastAsia="宋体" w:hAnsi="宋体"/>
          <w:b/>
          <w:snapToGrid w:val="0"/>
          <w:kern w:val="0"/>
          <w:sz w:val="36"/>
          <w:szCs w:val="36"/>
        </w:rPr>
      </w:pPr>
    </w:p>
    <w:p w:rsidR="00D35D59" w:rsidRDefault="00925FC7">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36"/>
          <w:szCs w:val="36"/>
        </w:rPr>
        <w:lastRenderedPageBreak/>
        <w:t>3</w:t>
      </w:r>
      <w:r>
        <w:rPr>
          <w:rFonts w:ascii="宋体" w:hAnsi="宋体" w:hint="eastAsia"/>
          <w:b/>
          <w:bCs/>
          <w:sz w:val="36"/>
          <w:szCs w:val="36"/>
        </w:rPr>
        <w:t>.</w:t>
      </w:r>
      <w:r>
        <w:rPr>
          <w:rFonts w:ascii="宋体" w:hAnsi="宋体" w:hint="eastAsia"/>
          <w:b/>
          <w:bCs/>
          <w:sz w:val="36"/>
          <w:szCs w:val="36"/>
        </w:rPr>
        <w:t>1</w:t>
      </w:r>
      <w:r>
        <w:rPr>
          <w:rFonts w:ascii="宋体" w:hAnsi="宋体" w:hint="eastAsia"/>
          <w:b/>
          <w:bCs/>
          <w:sz w:val="36"/>
          <w:szCs w:val="36"/>
        </w:rPr>
        <w:t xml:space="preserve"> </w:t>
      </w:r>
      <w:r>
        <w:rPr>
          <w:rFonts w:hAnsi="宋体" w:hint="eastAsia"/>
          <w:b/>
          <w:snapToGrid w:val="0"/>
          <w:kern w:val="0"/>
          <w:sz w:val="36"/>
          <w:szCs w:val="36"/>
        </w:rPr>
        <w:t>项目实施方案</w:t>
      </w: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D35D59">
      <w:pPr>
        <w:snapToGrid w:val="0"/>
        <w:spacing w:line="360" w:lineRule="auto"/>
        <w:jc w:val="center"/>
        <w:rPr>
          <w:rFonts w:eastAsia="宋体" w:hAnsi="宋体"/>
          <w:b/>
          <w:snapToGrid w:val="0"/>
          <w:kern w:val="0"/>
          <w:sz w:val="36"/>
          <w:szCs w:val="36"/>
        </w:rPr>
      </w:pPr>
    </w:p>
    <w:p w:rsidR="00D35D59" w:rsidRDefault="00925FC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35D59" w:rsidRDefault="00D35D59">
      <w:pPr>
        <w:snapToGrid w:val="0"/>
        <w:spacing w:line="360" w:lineRule="auto"/>
        <w:jc w:val="center"/>
        <w:rPr>
          <w:rFonts w:eastAsia="宋体" w:hAnsi="宋体"/>
          <w:b/>
          <w:snapToGrid w:val="0"/>
          <w:kern w:val="0"/>
          <w:sz w:val="36"/>
          <w:szCs w:val="36"/>
        </w:rPr>
      </w:pPr>
    </w:p>
    <w:p w:rsidR="00D35D59" w:rsidRDefault="00D35D59">
      <w:pPr>
        <w:snapToGrid w:val="0"/>
        <w:spacing w:line="360" w:lineRule="auto"/>
        <w:jc w:val="center"/>
        <w:rPr>
          <w:rFonts w:eastAsia="宋体" w:hAnsi="宋体"/>
          <w:b/>
          <w:snapToGrid w:val="0"/>
          <w:kern w:val="0"/>
          <w:sz w:val="36"/>
          <w:szCs w:val="36"/>
        </w:rPr>
      </w:pPr>
    </w:p>
    <w:p w:rsidR="00D35D59" w:rsidRDefault="00D35D59">
      <w:pPr>
        <w:snapToGrid w:val="0"/>
        <w:spacing w:line="360" w:lineRule="auto"/>
        <w:jc w:val="center"/>
        <w:rPr>
          <w:rFonts w:eastAsia="宋体" w:hAnsi="宋体"/>
          <w:b/>
          <w:snapToGrid w:val="0"/>
          <w:kern w:val="0"/>
          <w:sz w:val="36"/>
          <w:szCs w:val="36"/>
        </w:rPr>
      </w:pPr>
    </w:p>
    <w:p w:rsidR="00D35D59" w:rsidRDefault="00D35D59">
      <w:pPr>
        <w:snapToGrid w:val="0"/>
        <w:spacing w:line="360" w:lineRule="auto"/>
        <w:jc w:val="center"/>
        <w:rPr>
          <w:rFonts w:eastAsia="宋体" w:hAnsi="宋体"/>
          <w:b/>
          <w:snapToGrid w:val="0"/>
          <w:kern w:val="0"/>
          <w:sz w:val="36"/>
          <w:szCs w:val="36"/>
        </w:rPr>
      </w:pPr>
    </w:p>
    <w:p w:rsidR="00D35D59" w:rsidRDefault="00925FC7">
      <w:pPr>
        <w:snapToGrid w:val="0"/>
        <w:spacing w:line="360" w:lineRule="auto"/>
        <w:jc w:val="center"/>
        <w:rPr>
          <w:rFonts w:eastAsia="宋体" w:hAnsi="宋体"/>
          <w:b/>
          <w:snapToGrid w:val="0"/>
          <w:kern w:val="0"/>
          <w:sz w:val="36"/>
          <w:szCs w:val="36"/>
        </w:rPr>
      </w:pPr>
      <w:r>
        <w:rPr>
          <w:rFonts w:ascii="宋体" w:hAnsi="宋体" w:hint="eastAsia"/>
          <w:b/>
          <w:bCs/>
          <w:sz w:val="36"/>
          <w:szCs w:val="36"/>
        </w:rPr>
        <w:t>3</w:t>
      </w:r>
      <w:r>
        <w:rPr>
          <w:rFonts w:ascii="宋体" w:hAnsi="宋体" w:hint="eastAsia"/>
          <w:b/>
          <w:bCs/>
          <w:sz w:val="36"/>
          <w:szCs w:val="36"/>
        </w:rPr>
        <w:t>.</w:t>
      </w:r>
      <w:r>
        <w:rPr>
          <w:rFonts w:ascii="宋体" w:hAnsi="宋体" w:hint="eastAsia"/>
          <w:b/>
          <w:bCs/>
          <w:sz w:val="36"/>
          <w:szCs w:val="36"/>
        </w:rPr>
        <w:t>2</w:t>
      </w:r>
      <w:r>
        <w:rPr>
          <w:rFonts w:ascii="宋体" w:hAnsi="宋体" w:hint="eastAsia"/>
          <w:b/>
          <w:bCs/>
          <w:sz w:val="36"/>
          <w:szCs w:val="36"/>
        </w:rPr>
        <w:t xml:space="preserve"> </w:t>
      </w:r>
      <w:r>
        <w:rPr>
          <w:rFonts w:eastAsia="宋体" w:hAnsi="宋体" w:hint="eastAsia"/>
          <w:b/>
          <w:snapToGrid w:val="0"/>
          <w:kern w:val="0"/>
          <w:sz w:val="36"/>
          <w:szCs w:val="36"/>
        </w:rPr>
        <w:t>业绩情况表</w:t>
      </w:r>
    </w:p>
    <w:p w:rsidR="00D35D59" w:rsidRDefault="00925FC7" w:rsidP="00E2562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D35D59" w:rsidRDefault="00925FC7">
      <w:pPr>
        <w:snapToGrid w:val="0"/>
        <w:spacing w:line="360" w:lineRule="auto"/>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35D59">
        <w:trPr>
          <w:trHeight w:val="777"/>
        </w:trPr>
        <w:tc>
          <w:tcPr>
            <w:tcW w:w="712" w:type="dxa"/>
            <w:shd w:val="clear" w:color="auto" w:fill="F3F3F3"/>
            <w:vAlign w:val="center"/>
          </w:tcPr>
          <w:p w:rsidR="00D35D59" w:rsidRDefault="00925FC7">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D35D59" w:rsidRDefault="00925FC7">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D35D59" w:rsidRDefault="00925FC7">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D35D59" w:rsidRDefault="00925FC7">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D35D59" w:rsidRDefault="00925FC7">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D35D59">
        <w:trPr>
          <w:trHeight w:val="680"/>
        </w:trPr>
        <w:tc>
          <w:tcPr>
            <w:tcW w:w="712" w:type="dxa"/>
            <w:vAlign w:val="center"/>
          </w:tcPr>
          <w:p w:rsidR="00D35D59" w:rsidRDefault="00925FC7">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D35D59" w:rsidRDefault="00D35D59">
            <w:pPr>
              <w:pStyle w:val="a5"/>
              <w:spacing w:line="360" w:lineRule="auto"/>
              <w:rPr>
                <w:rFonts w:ascii="宋体" w:eastAsia="宋体" w:hAnsi="宋体" w:cs="Times New Roman"/>
                <w:sz w:val="24"/>
                <w:szCs w:val="24"/>
              </w:rPr>
            </w:pPr>
          </w:p>
        </w:tc>
        <w:tc>
          <w:tcPr>
            <w:tcW w:w="3579" w:type="dxa"/>
            <w:vAlign w:val="center"/>
          </w:tcPr>
          <w:p w:rsidR="00D35D59" w:rsidRDefault="00D35D59">
            <w:pPr>
              <w:pStyle w:val="a5"/>
              <w:spacing w:line="360" w:lineRule="auto"/>
              <w:rPr>
                <w:rFonts w:ascii="宋体" w:eastAsia="宋体" w:hAnsi="宋体" w:cs="Times New Roman"/>
                <w:sz w:val="24"/>
                <w:szCs w:val="24"/>
              </w:rPr>
            </w:pPr>
          </w:p>
        </w:tc>
        <w:tc>
          <w:tcPr>
            <w:tcW w:w="1440" w:type="dxa"/>
            <w:vAlign w:val="center"/>
          </w:tcPr>
          <w:p w:rsidR="00D35D59" w:rsidRDefault="00D35D59">
            <w:pPr>
              <w:pStyle w:val="a5"/>
              <w:spacing w:line="360" w:lineRule="auto"/>
              <w:rPr>
                <w:rFonts w:ascii="宋体" w:eastAsia="宋体" w:hAnsi="宋体" w:cs="Times New Roman"/>
                <w:sz w:val="24"/>
                <w:szCs w:val="24"/>
              </w:rPr>
            </w:pPr>
          </w:p>
        </w:tc>
        <w:tc>
          <w:tcPr>
            <w:tcW w:w="1706" w:type="dxa"/>
            <w:vAlign w:val="center"/>
          </w:tcPr>
          <w:p w:rsidR="00D35D59" w:rsidRDefault="00D35D59">
            <w:pPr>
              <w:pStyle w:val="a5"/>
              <w:spacing w:line="360" w:lineRule="auto"/>
              <w:rPr>
                <w:rFonts w:ascii="宋体" w:eastAsia="宋体" w:hAnsi="宋体" w:cs="Times New Roman"/>
                <w:sz w:val="24"/>
                <w:szCs w:val="24"/>
              </w:rPr>
            </w:pPr>
          </w:p>
        </w:tc>
      </w:tr>
      <w:tr w:rsidR="00D35D59">
        <w:trPr>
          <w:trHeight w:val="680"/>
        </w:trPr>
        <w:tc>
          <w:tcPr>
            <w:tcW w:w="712" w:type="dxa"/>
            <w:vAlign w:val="center"/>
          </w:tcPr>
          <w:p w:rsidR="00D35D59" w:rsidRDefault="00925FC7">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D35D59" w:rsidRDefault="00D35D59">
            <w:pPr>
              <w:pStyle w:val="a5"/>
              <w:spacing w:line="360" w:lineRule="auto"/>
              <w:rPr>
                <w:rFonts w:ascii="宋体" w:eastAsia="宋体" w:hAnsi="宋体" w:cs="Times New Roman"/>
                <w:sz w:val="24"/>
                <w:szCs w:val="24"/>
              </w:rPr>
            </w:pPr>
          </w:p>
        </w:tc>
        <w:tc>
          <w:tcPr>
            <w:tcW w:w="3579" w:type="dxa"/>
            <w:vAlign w:val="center"/>
          </w:tcPr>
          <w:p w:rsidR="00D35D59" w:rsidRDefault="00D35D59">
            <w:pPr>
              <w:pStyle w:val="a5"/>
              <w:spacing w:line="360" w:lineRule="auto"/>
              <w:rPr>
                <w:rFonts w:ascii="宋体" w:eastAsia="宋体" w:hAnsi="宋体" w:cs="Times New Roman"/>
                <w:sz w:val="24"/>
                <w:szCs w:val="24"/>
              </w:rPr>
            </w:pPr>
          </w:p>
        </w:tc>
        <w:tc>
          <w:tcPr>
            <w:tcW w:w="1440" w:type="dxa"/>
            <w:vAlign w:val="center"/>
          </w:tcPr>
          <w:p w:rsidR="00D35D59" w:rsidRDefault="00D35D59">
            <w:pPr>
              <w:pStyle w:val="a5"/>
              <w:spacing w:line="360" w:lineRule="auto"/>
              <w:rPr>
                <w:rFonts w:ascii="宋体" w:eastAsia="宋体" w:hAnsi="宋体" w:cs="Times New Roman"/>
                <w:sz w:val="24"/>
                <w:szCs w:val="24"/>
              </w:rPr>
            </w:pPr>
          </w:p>
        </w:tc>
        <w:tc>
          <w:tcPr>
            <w:tcW w:w="1706" w:type="dxa"/>
            <w:vAlign w:val="center"/>
          </w:tcPr>
          <w:p w:rsidR="00D35D59" w:rsidRDefault="00D35D59">
            <w:pPr>
              <w:pStyle w:val="a5"/>
              <w:spacing w:line="360" w:lineRule="auto"/>
              <w:rPr>
                <w:rFonts w:ascii="宋体" w:eastAsia="宋体" w:hAnsi="宋体" w:cs="Times New Roman"/>
                <w:sz w:val="24"/>
                <w:szCs w:val="24"/>
              </w:rPr>
            </w:pPr>
          </w:p>
        </w:tc>
      </w:tr>
      <w:tr w:rsidR="00D35D59">
        <w:trPr>
          <w:trHeight w:val="680"/>
        </w:trPr>
        <w:tc>
          <w:tcPr>
            <w:tcW w:w="712" w:type="dxa"/>
            <w:vAlign w:val="center"/>
          </w:tcPr>
          <w:p w:rsidR="00D35D59" w:rsidRDefault="00925FC7">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D35D59" w:rsidRDefault="00D35D59">
            <w:pPr>
              <w:pStyle w:val="a5"/>
              <w:spacing w:line="360" w:lineRule="auto"/>
              <w:rPr>
                <w:rFonts w:ascii="宋体" w:eastAsia="宋体" w:hAnsi="宋体" w:cs="Times New Roman"/>
                <w:sz w:val="24"/>
                <w:szCs w:val="24"/>
              </w:rPr>
            </w:pPr>
          </w:p>
        </w:tc>
        <w:tc>
          <w:tcPr>
            <w:tcW w:w="3579" w:type="dxa"/>
            <w:vAlign w:val="center"/>
          </w:tcPr>
          <w:p w:rsidR="00D35D59" w:rsidRDefault="00D35D59">
            <w:pPr>
              <w:pStyle w:val="a5"/>
              <w:spacing w:line="360" w:lineRule="auto"/>
              <w:rPr>
                <w:rFonts w:ascii="宋体" w:eastAsia="宋体" w:hAnsi="宋体" w:cs="Times New Roman"/>
                <w:sz w:val="24"/>
                <w:szCs w:val="24"/>
              </w:rPr>
            </w:pPr>
          </w:p>
        </w:tc>
        <w:tc>
          <w:tcPr>
            <w:tcW w:w="1440" w:type="dxa"/>
            <w:vAlign w:val="center"/>
          </w:tcPr>
          <w:p w:rsidR="00D35D59" w:rsidRDefault="00D35D59">
            <w:pPr>
              <w:pStyle w:val="a5"/>
              <w:spacing w:line="360" w:lineRule="auto"/>
              <w:rPr>
                <w:rFonts w:ascii="宋体" w:eastAsia="宋体" w:hAnsi="宋体" w:cs="Times New Roman"/>
                <w:sz w:val="24"/>
                <w:szCs w:val="24"/>
              </w:rPr>
            </w:pPr>
          </w:p>
        </w:tc>
        <w:tc>
          <w:tcPr>
            <w:tcW w:w="1706" w:type="dxa"/>
            <w:vAlign w:val="center"/>
          </w:tcPr>
          <w:p w:rsidR="00D35D59" w:rsidRDefault="00D35D59">
            <w:pPr>
              <w:pStyle w:val="a5"/>
              <w:spacing w:line="360" w:lineRule="auto"/>
              <w:rPr>
                <w:rFonts w:ascii="宋体" w:eastAsia="宋体" w:hAnsi="宋体" w:cs="Times New Roman"/>
                <w:sz w:val="24"/>
                <w:szCs w:val="24"/>
              </w:rPr>
            </w:pPr>
          </w:p>
        </w:tc>
      </w:tr>
      <w:tr w:rsidR="00D35D59">
        <w:trPr>
          <w:trHeight w:val="680"/>
        </w:trPr>
        <w:tc>
          <w:tcPr>
            <w:tcW w:w="712" w:type="dxa"/>
            <w:vAlign w:val="center"/>
          </w:tcPr>
          <w:p w:rsidR="00D35D59" w:rsidRDefault="00925FC7">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D35D59" w:rsidRDefault="00D35D59">
            <w:pPr>
              <w:rPr>
                <w:rFonts w:ascii="宋体"/>
              </w:rPr>
            </w:pPr>
          </w:p>
        </w:tc>
        <w:tc>
          <w:tcPr>
            <w:tcW w:w="3579" w:type="dxa"/>
            <w:vAlign w:val="center"/>
          </w:tcPr>
          <w:p w:rsidR="00D35D59" w:rsidRDefault="00D35D59">
            <w:pPr>
              <w:rPr>
                <w:rFonts w:ascii="宋体"/>
              </w:rPr>
            </w:pPr>
          </w:p>
        </w:tc>
        <w:tc>
          <w:tcPr>
            <w:tcW w:w="1440" w:type="dxa"/>
            <w:vAlign w:val="center"/>
          </w:tcPr>
          <w:p w:rsidR="00D35D59" w:rsidRDefault="00D35D59">
            <w:pPr>
              <w:rPr>
                <w:rFonts w:ascii="宋体"/>
              </w:rPr>
            </w:pPr>
          </w:p>
        </w:tc>
        <w:tc>
          <w:tcPr>
            <w:tcW w:w="1706" w:type="dxa"/>
            <w:vAlign w:val="center"/>
          </w:tcPr>
          <w:p w:rsidR="00D35D59" w:rsidRDefault="00D35D59">
            <w:pPr>
              <w:rPr>
                <w:rFonts w:ascii="宋体"/>
              </w:rPr>
            </w:pPr>
          </w:p>
        </w:tc>
      </w:tr>
      <w:tr w:rsidR="00D35D59">
        <w:trPr>
          <w:trHeight w:val="680"/>
        </w:trPr>
        <w:tc>
          <w:tcPr>
            <w:tcW w:w="712" w:type="dxa"/>
            <w:vAlign w:val="center"/>
          </w:tcPr>
          <w:p w:rsidR="00D35D59" w:rsidRDefault="00925FC7">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D35D59" w:rsidRDefault="00D35D59">
            <w:pPr>
              <w:rPr>
                <w:rFonts w:ascii="宋体"/>
              </w:rPr>
            </w:pPr>
          </w:p>
        </w:tc>
        <w:tc>
          <w:tcPr>
            <w:tcW w:w="3579" w:type="dxa"/>
            <w:vAlign w:val="center"/>
          </w:tcPr>
          <w:p w:rsidR="00D35D59" w:rsidRDefault="00D35D59">
            <w:pPr>
              <w:rPr>
                <w:rFonts w:ascii="宋体"/>
              </w:rPr>
            </w:pPr>
          </w:p>
        </w:tc>
        <w:tc>
          <w:tcPr>
            <w:tcW w:w="1440" w:type="dxa"/>
            <w:vAlign w:val="center"/>
          </w:tcPr>
          <w:p w:rsidR="00D35D59" w:rsidRDefault="00D35D59">
            <w:pPr>
              <w:rPr>
                <w:rFonts w:ascii="宋体"/>
              </w:rPr>
            </w:pPr>
          </w:p>
        </w:tc>
        <w:tc>
          <w:tcPr>
            <w:tcW w:w="1706" w:type="dxa"/>
            <w:vAlign w:val="center"/>
          </w:tcPr>
          <w:p w:rsidR="00D35D59" w:rsidRDefault="00D35D59">
            <w:pPr>
              <w:rPr>
                <w:rFonts w:ascii="宋体"/>
              </w:rPr>
            </w:pPr>
          </w:p>
        </w:tc>
      </w:tr>
    </w:tbl>
    <w:p w:rsidR="00D35D59" w:rsidRDefault="00925FC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35D59" w:rsidRDefault="00925FC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35D59" w:rsidRDefault="00D35D59">
      <w:pPr>
        <w:autoSpaceDE w:val="0"/>
        <w:autoSpaceDN w:val="0"/>
        <w:adjustRightInd w:val="0"/>
        <w:spacing w:line="480" w:lineRule="auto"/>
        <w:rPr>
          <w:rFonts w:asciiTheme="minorEastAsia" w:hAnsiTheme="minorEastAsia" w:cs="宋体"/>
          <w:sz w:val="24"/>
          <w:szCs w:val="24"/>
          <w:lang w:val="zh-CN"/>
        </w:rPr>
      </w:pPr>
    </w:p>
    <w:p w:rsidR="00D35D59" w:rsidRDefault="00D35D59">
      <w:pPr>
        <w:autoSpaceDE w:val="0"/>
        <w:autoSpaceDN w:val="0"/>
        <w:adjustRightInd w:val="0"/>
        <w:spacing w:line="360" w:lineRule="auto"/>
        <w:jc w:val="center"/>
        <w:outlineLvl w:val="0"/>
        <w:rPr>
          <w:rFonts w:ascii="宋体" w:hAnsi="宋体"/>
          <w:b/>
          <w:bCs/>
          <w:sz w:val="36"/>
          <w:szCs w:val="36"/>
        </w:rPr>
      </w:pPr>
    </w:p>
    <w:p w:rsidR="00D35D59" w:rsidRDefault="00925FC7">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w:t>
      </w:r>
      <w:r>
        <w:rPr>
          <w:rFonts w:ascii="宋体" w:hAnsi="宋体" w:hint="eastAsia"/>
          <w:b/>
          <w:bCs/>
          <w:sz w:val="36"/>
          <w:szCs w:val="36"/>
        </w:rPr>
        <w:t>.</w:t>
      </w:r>
      <w:r>
        <w:rPr>
          <w:rFonts w:ascii="宋体" w:hAnsi="宋体" w:hint="eastAsia"/>
          <w:b/>
          <w:bCs/>
          <w:sz w:val="36"/>
          <w:szCs w:val="36"/>
        </w:rPr>
        <w:t>3</w:t>
      </w:r>
      <w:r>
        <w:rPr>
          <w:rFonts w:ascii="宋体" w:hAnsi="宋体" w:hint="eastAsia"/>
          <w:b/>
          <w:bCs/>
          <w:sz w:val="36"/>
          <w:szCs w:val="36"/>
        </w:rPr>
        <w:t xml:space="preserve"> </w:t>
      </w:r>
      <w:r>
        <w:rPr>
          <w:rFonts w:ascii="宋体" w:hAnsi="宋体" w:hint="eastAsia"/>
          <w:b/>
          <w:bCs/>
          <w:sz w:val="36"/>
          <w:szCs w:val="36"/>
        </w:rPr>
        <w:t>售后服务方案</w:t>
      </w:r>
    </w:p>
    <w:p w:rsidR="00D35D59" w:rsidRDefault="00D35D59">
      <w:pPr>
        <w:autoSpaceDE w:val="0"/>
        <w:autoSpaceDN w:val="0"/>
        <w:adjustRightInd w:val="0"/>
        <w:spacing w:line="360" w:lineRule="auto"/>
        <w:jc w:val="center"/>
        <w:outlineLvl w:val="0"/>
        <w:rPr>
          <w:rFonts w:ascii="宋体" w:hAnsi="宋体"/>
          <w:b/>
          <w:bCs/>
          <w:sz w:val="36"/>
          <w:szCs w:val="36"/>
        </w:rPr>
      </w:pPr>
    </w:p>
    <w:p w:rsidR="00D35D59" w:rsidRDefault="00925FC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35D59" w:rsidRDefault="00D35D59">
      <w:pPr>
        <w:autoSpaceDE w:val="0"/>
        <w:autoSpaceDN w:val="0"/>
        <w:adjustRightInd w:val="0"/>
        <w:spacing w:line="360" w:lineRule="auto"/>
        <w:jc w:val="center"/>
        <w:outlineLvl w:val="0"/>
        <w:rPr>
          <w:rFonts w:ascii="宋体" w:hAnsi="宋体"/>
          <w:b/>
          <w:bCs/>
          <w:sz w:val="36"/>
          <w:szCs w:val="36"/>
        </w:rPr>
      </w:pPr>
    </w:p>
    <w:p w:rsidR="00D35D59" w:rsidRDefault="00D35D59">
      <w:pPr>
        <w:autoSpaceDE w:val="0"/>
        <w:autoSpaceDN w:val="0"/>
        <w:adjustRightInd w:val="0"/>
        <w:spacing w:line="360" w:lineRule="auto"/>
        <w:jc w:val="center"/>
        <w:outlineLvl w:val="0"/>
        <w:rPr>
          <w:rFonts w:ascii="宋体" w:hAnsi="宋体"/>
          <w:b/>
          <w:bCs/>
          <w:sz w:val="36"/>
          <w:szCs w:val="36"/>
        </w:rPr>
      </w:pPr>
    </w:p>
    <w:p w:rsidR="00D35D59" w:rsidRDefault="00D35D59">
      <w:pPr>
        <w:autoSpaceDE w:val="0"/>
        <w:autoSpaceDN w:val="0"/>
        <w:adjustRightInd w:val="0"/>
        <w:spacing w:line="360" w:lineRule="auto"/>
        <w:jc w:val="center"/>
        <w:outlineLvl w:val="0"/>
        <w:rPr>
          <w:rFonts w:ascii="宋体" w:hAnsi="宋体"/>
          <w:b/>
          <w:bCs/>
          <w:sz w:val="36"/>
          <w:szCs w:val="36"/>
        </w:rPr>
      </w:pPr>
    </w:p>
    <w:p w:rsidR="00D35D59" w:rsidRDefault="00D35D59">
      <w:pPr>
        <w:autoSpaceDE w:val="0"/>
        <w:autoSpaceDN w:val="0"/>
        <w:adjustRightInd w:val="0"/>
        <w:spacing w:line="360" w:lineRule="auto"/>
        <w:jc w:val="center"/>
        <w:outlineLvl w:val="0"/>
        <w:rPr>
          <w:rFonts w:hAnsi="宋体" w:cs="微软雅黑"/>
          <w:bCs/>
          <w:kern w:val="0"/>
        </w:rPr>
      </w:pPr>
    </w:p>
    <w:p w:rsidR="00D35D59" w:rsidRDefault="00925FC7">
      <w:pPr>
        <w:jc w:val="center"/>
        <w:rPr>
          <w:rFonts w:ascii="宋体" w:hAnsi="宋体"/>
          <w:b/>
          <w:bCs/>
          <w:color w:val="000000"/>
          <w:sz w:val="36"/>
          <w:szCs w:val="36"/>
        </w:rPr>
      </w:pPr>
      <w:r>
        <w:rPr>
          <w:rFonts w:ascii="宋体" w:hAnsi="宋体" w:hint="eastAsia"/>
          <w:b/>
          <w:bCs/>
          <w:sz w:val="36"/>
          <w:szCs w:val="36"/>
        </w:rPr>
        <w:t>3</w:t>
      </w:r>
      <w:r>
        <w:rPr>
          <w:rFonts w:ascii="宋体" w:hAnsi="宋体" w:hint="eastAsia"/>
          <w:b/>
          <w:bCs/>
          <w:sz w:val="36"/>
          <w:szCs w:val="36"/>
        </w:rPr>
        <w:t>.</w:t>
      </w:r>
      <w:r>
        <w:rPr>
          <w:rFonts w:ascii="宋体" w:hAnsi="宋体" w:hint="eastAsia"/>
          <w:b/>
          <w:bCs/>
          <w:sz w:val="36"/>
          <w:szCs w:val="36"/>
        </w:rPr>
        <w:t>4</w:t>
      </w:r>
      <w:r>
        <w:rPr>
          <w:rFonts w:ascii="宋体" w:hAnsi="宋体" w:hint="eastAsia"/>
          <w:b/>
          <w:bCs/>
          <w:sz w:val="36"/>
          <w:szCs w:val="36"/>
        </w:rPr>
        <w:t>“节能产品政府采购清单”强制节能产品情况</w:t>
      </w:r>
      <w:r>
        <w:rPr>
          <w:rFonts w:ascii="宋体" w:hAnsi="宋体" w:hint="eastAsia"/>
          <w:b/>
          <w:bCs/>
          <w:color w:val="000000"/>
          <w:sz w:val="36"/>
          <w:szCs w:val="36"/>
        </w:rPr>
        <w:t>（若有须附，若无则不附）</w:t>
      </w:r>
    </w:p>
    <w:p w:rsidR="00D35D59" w:rsidRDefault="00925FC7" w:rsidP="00E2562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D35D59" w:rsidRDefault="00925FC7">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35D59">
        <w:trPr>
          <w:trHeight w:val="225"/>
          <w:tblHeader/>
        </w:trPr>
        <w:tc>
          <w:tcPr>
            <w:tcW w:w="537"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D35D59">
        <w:trPr>
          <w:trHeight w:val="851"/>
        </w:trPr>
        <w:tc>
          <w:tcPr>
            <w:tcW w:w="537" w:type="dxa"/>
            <w:vAlign w:val="center"/>
          </w:tcPr>
          <w:p w:rsidR="00D35D59" w:rsidRDefault="00925FC7">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35D59" w:rsidRDefault="00D35D59">
            <w:pPr>
              <w:pStyle w:val="a5"/>
              <w:spacing w:line="360" w:lineRule="auto"/>
              <w:rPr>
                <w:rFonts w:ascii="宋体" w:eastAsia="宋体" w:hAnsi="宋体" w:cs="Times New Roman"/>
                <w:sz w:val="24"/>
                <w:szCs w:val="24"/>
              </w:rPr>
            </w:pPr>
          </w:p>
        </w:tc>
        <w:tc>
          <w:tcPr>
            <w:tcW w:w="991" w:type="dxa"/>
            <w:vAlign w:val="center"/>
          </w:tcPr>
          <w:p w:rsidR="00D35D59" w:rsidRDefault="00D35D59">
            <w:pPr>
              <w:pStyle w:val="a5"/>
              <w:spacing w:line="360" w:lineRule="auto"/>
              <w:rPr>
                <w:rFonts w:ascii="宋体" w:eastAsia="宋体" w:hAnsi="宋体" w:cs="Times New Roman"/>
                <w:sz w:val="24"/>
                <w:szCs w:val="24"/>
              </w:rPr>
            </w:pPr>
          </w:p>
        </w:tc>
        <w:tc>
          <w:tcPr>
            <w:tcW w:w="1276" w:type="dxa"/>
          </w:tcPr>
          <w:p w:rsidR="00D35D59" w:rsidRDefault="00D35D59">
            <w:pPr>
              <w:pStyle w:val="a5"/>
              <w:spacing w:line="360" w:lineRule="auto"/>
              <w:rPr>
                <w:rFonts w:ascii="宋体" w:eastAsia="宋体" w:hAnsi="宋体" w:cs="Times New Roman"/>
                <w:sz w:val="24"/>
                <w:szCs w:val="24"/>
              </w:rPr>
            </w:pPr>
          </w:p>
        </w:tc>
        <w:tc>
          <w:tcPr>
            <w:tcW w:w="1135" w:type="dxa"/>
          </w:tcPr>
          <w:p w:rsidR="00D35D59" w:rsidRDefault="00D35D59">
            <w:pPr>
              <w:pStyle w:val="a5"/>
              <w:spacing w:line="360" w:lineRule="auto"/>
              <w:rPr>
                <w:rFonts w:ascii="宋体" w:eastAsia="宋体" w:hAnsi="宋体" w:cs="Times New Roman"/>
                <w:sz w:val="24"/>
                <w:szCs w:val="24"/>
              </w:rPr>
            </w:pPr>
          </w:p>
        </w:tc>
        <w:tc>
          <w:tcPr>
            <w:tcW w:w="1276" w:type="dxa"/>
          </w:tcPr>
          <w:p w:rsidR="00D35D59" w:rsidRDefault="00D35D59">
            <w:pPr>
              <w:pStyle w:val="a5"/>
              <w:spacing w:line="360" w:lineRule="auto"/>
              <w:rPr>
                <w:rFonts w:ascii="宋体" w:eastAsia="宋体" w:hAnsi="宋体" w:cs="Times New Roman"/>
                <w:sz w:val="24"/>
                <w:szCs w:val="24"/>
              </w:rPr>
            </w:pPr>
          </w:p>
        </w:tc>
        <w:tc>
          <w:tcPr>
            <w:tcW w:w="1439" w:type="dxa"/>
          </w:tcPr>
          <w:p w:rsidR="00D35D59" w:rsidRDefault="00D35D59">
            <w:pPr>
              <w:pStyle w:val="a5"/>
              <w:spacing w:line="360" w:lineRule="auto"/>
              <w:rPr>
                <w:rFonts w:ascii="宋体" w:eastAsia="宋体" w:hAnsi="宋体" w:cs="Times New Roman"/>
                <w:sz w:val="24"/>
                <w:szCs w:val="24"/>
              </w:rPr>
            </w:pPr>
          </w:p>
        </w:tc>
        <w:tc>
          <w:tcPr>
            <w:tcW w:w="1252" w:type="dxa"/>
          </w:tcPr>
          <w:p w:rsidR="00D35D59" w:rsidRDefault="00D35D59">
            <w:pPr>
              <w:pStyle w:val="a5"/>
              <w:spacing w:line="360" w:lineRule="auto"/>
              <w:rPr>
                <w:rFonts w:ascii="宋体" w:eastAsia="宋体" w:hAnsi="宋体" w:cs="Times New Roman"/>
                <w:sz w:val="24"/>
                <w:szCs w:val="24"/>
              </w:rPr>
            </w:pPr>
          </w:p>
        </w:tc>
      </w:tr>
      <w:tr w:rsidR="00D35D59">
        <w:trPr>
          <w:trHeight w:val="851"/>
        </w:trPr>
        <w:tc>
          <w:tcPr>
            <w:tcW w:w="537" w:type="dxa"/>
            <w:vAlign w:val="center"/>
          </w:tcPr>
          <w:p w:rsidR="00D35D59" w:rsidRDefault="00925FC7">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35D59" w:rsidRDefault="00D35D59">
            <w:pPr>
              <w:pStyle w:val="a5"/>
              <w:spacing w:line="360" w:lineRule="auto"/>
              <w:rPr>
                <w:rFonts w:ascii="宋体" w:eastAsia="宋体" w:hAnsi="宋体" w:cs="Times New Roman"/>
                <w:sz w:val="24"/>
                <w:szCs w:val="24"/>
              </w:rPr>
            </w:pPr>
          </w:p>
        </w:tc>
        <w:tc>
          <w:tcPr>
            <w:tcW w:w="991" w:type="dxa"/>
            <w:vAlign w:val="center"/>
          </w:tcPr>
          <w:p w:rsidR="00D35D59" w:rsidRDefault="00D35D59">
            <w:pPr>
              <w:pStyle w:val="a5"/>
              <w:spacing w:line="360" w:lineRule="auto"/>
              <w:rPr>
                <w:rFonts w:ascii="宋体" w:eastAsia="宋体" w:hAnsi="宋体" w:cs="Times New Roman"/>
                <w:sz w:val="24"/>
                <w:szCs w:val="24"/>
              </w:rPr>
            </w:pPr>
          </w:p>
        </w:tc>
        <w:tc>
          <w:tcPr>
            <w:tcW w:w="1276" w:type="dxa"/>
          </w:tcPr>
          <w:p w:rsidR="00D35D59" w:rsidRDefault="00D35D59">
            <w:pPr>
              <w:pStyle w:val="a5"/>
              <w:spacing w:line="360" w:lineRule="auto"/>
              <w:rPr>
                <w:rFonts w:ascii="宋体" w:eastAsia="宋体" w:hAnsi="宋体" w:cs="Times New Roman"/>
                <w:sz w:val="24"/>
                <w:szCs w:val="24"/>
              </w:rPr>
            </w:pPr>
          </w:p>
        </w:tc>
        <w:tc>
          <w:tcPr>
            <w:tcW w:w="1135" w:type="dxa"/>
          </w:tcPr>
          <w:p w:rsidR="00D35D59" w:rsidRDefault="00D35D59">
            <w:pPr>
              <w:pStyle w:val="a5"/>
              <w:spacing w:line="360" w:lineRule="auto"/>
              <w:rPr>
                <w:rFonts w:ascii="宋体" w:eastAsia="宋体" w:hAnsi="宋体" w:cs="Times New Roman"/>
                <w:sz w:val="24"/>
                <w:szCs w:val="24"/>
              </w:rPr>
            </w:pPr>
          </w:p>
        </w:tc>
        <w:tc>
          <w:tcPr>
            <w:tcW w:w="1276" w:type="dxa"/>
          </w:tcPr>
          <w:p w:rsidR="00D35D59" w:rsidRDefault="00D35D59">
            <w:pPr>
              <w:pStyle w:val="a5"/>
              <w:spacing w:line="360" w:lineRule="auto"/>
              <w:rPr>
                <w:rFonts w:ascii="宋体" w:eastAsia="宋体" w:hAnsi="宋体" w:cs="Times New Roman"/>
                <w:sz w:val="24"/>
                <w:szCs w:val="24"/>
              </w:rPr>
            </w:pPr>
          </w:p>
        </w:tc>
        <w:tc>
          <w:tcPr>
            <w:tcW w:w="1439" w:type="dxa"/>
          </w:tcPr>
          <w:p w:rsidR="00D35D59" w:rsidRDefault="00D35D59">
            <w:pPr>
              <w:pStyle w:val="a5"/>
              <w:spacing w:line="360" w:lineRule="auto"/>
              <w:rPr>
                <w:rFonts w:ascii="宋体" w:eastAsia="宋体" w:hAnsi="宋体" w:cs="Times New Roman"/>
                <w:sz w:val="24"/>
                <w:szCs w:val="24"/>
              </w:rPr>
            </w:pPr>
          </w:p>
        </w:tc>
        <w:tc>
          <w:tcPr>
            <w:tcW w:w="1252" w:type="dxa"/>
          </w:tcPr>
          <w:p w:rsidR="00D35D59" w:rsidRDefault="00D35D59">
            <w:pPr>
              <w:pStyle w:val="a5"/>
              <w:spacing w:line="360" w:lineRule="auto"/>
              <w:rPr>
                <w:rFonts w:ascii="宋体" w:eastAsia="宋体" w:hAnsi="宋体" w:cs="Times New Roman"/>
                <w:sz w:val="24"/>
                <w:szCs w:val="24"/>
              </w:rPr>
            </w:pPr>
          </w:p>
        </w:tc>
      </w:tr>
      <w:tr w:rsidR="00D35D59">
        <w:trPr>
          <w:trHeight w:val="851"/>
        </w:trPr>
        <w:tc>
          <w:tcPr>
            <w:tcW w:w="537" w:type="dxa"/>
            <w:vAlign w:val="center"/>
          </w:tcPr>
          <w:p w:rsidR="00D35D59" w:rsidRDefault="00925FC7">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D35D59" w:rsidRDefault="00D35D59">
            <w:pPr>
              <w:pStyle w:val="a5"/>
              <w:spacing w:line="360" w:lineRule="auto"/>
              <w:rPr>
                <w:rFonts w:ascii="宋体" w:eastAsia="宋体" w:hAnsi="宋体" w:cs="Times New Roman"/>
                <w:sz w:val="24"/>
                <w:szCs w:val="24"/>
              </w:rPr>
            </w:pPr>
          </w:p>
        </w:tc>
        <w:tc>
          <w:tcPr>
            <w:tcW w:w="991" w:type="dxa"/>
            <w:vAlign w:val="center"/>
          </w:tcPr>
          <w:p w:rsidR="00D35D59" w:rsidRDefault="00D35D59">
            <w:pPr>
              <w:pStyle w:val="a5"/>
              <w:spacing w:line="360" w:lineRule="auto"/>
              <w:rPr>
                <w:rFonts w:ascii="宋体" w:eastAsia="宋体" w:hAnsi="宋体" w:cs="Times New Roman"/>
                <w:sz w:val="24"/>
                <w:szCs w:val="24"/>
              </w:rPr>
            </w:pPr>
          </w:p>
        </w:tc>
        <w:tc>
          <w:tcPr>
            <w:tcW w:w="1276" w:type="dxa"/>
          </w:tcPr>
          <w:p w:rsidR="00D35D59" w:rsidRDefault="00D35D59">
            <w:pPr>
              <w:pStyle w:val="a5"/>
              <w:spacing w:line="360" w:lineRule="auto"/>
              <w:rPr>
                <w:rFonts w:ascii="宋体" w:eastAsia="宋体" w:hAnsi="宋体" w:cs="Times New Roman"/>
                <w:sz w:val="24"/>
                <w:szCs w:val="24"/>
              </w:rPr>
            </w:pPr>
          </w:p>
        </w:tc>
        <w:tc>
          <w:tcPr>
            <w:tcW w:w="1135" w:type="dxa"/>
          </w:tcPr>
          <w:p w:rsidR="00D35D59" w:rsidRDefault="00D35D59">
            <w:pPr>
              <w:pStyle w:val="a5"/>
              <w:spacing w:line="360" w:lineRule="auto"/>
              <w:rPr>
                <w:rFonts w:ascii="宋体" w:eastAsia="宋体" w:hAnsi="宋体" w:cs="Times New Roman"/>
                <w:sz w:val="24"/>
                <w:szCs w:val="24"/>
              </w:rPr>
            </w:pPr>
          </w:p>
        </w:tc>
        <w:tc>
          <w:tcPr>
            <w:tcW w:w="1276" w:type="dxa"/>
          </w:tcPr>
          <w:p w:rsidR="00D35D59" w:rsidRDefault="00D35D59">
            <w:pPr>
              <w:pStyle w:val="a5"/>
              <w:spacing w:line="360" w:lineRule="auto"/>
              <w:rPr>
                <w:rFonts w:ascii="宋体" w:eastAsia="宋体" w:hAnsi="宋体" w:cs="Times New Roman"/>
                <w:sz w:val="24"/>
                <w:szCs w:val="24"/>
              </w:rPr>
            </w:pPr>
          </w:p>
        </w:tc>
        <w:tc>
          <w:tcPr>
            <w:tcW w:w="1439" w:type="dxa"/>
          </w:tcPr>
          <w:p w:rsidR="00D35D59" w:rsidRDefault="00D35D59">
            <w:pPr>
              <w:pStyle w:val="a5"/>
              <w:spacing w:line="360" w:lineRule="auto"/>
              <w:rPr>
                <w:rFonts w:ascii="宋体" w:eastAsia="宋体" w:hAnsi="宋体" w:cs="Times New Roman"/>
                <w:sz w:val="24"/>
                <w:szCs w:val="24"/>
              </w:rPr>
            </w:pPr>
          </w:p>
        </w:tc>
        <w:tc>
          <w:tcPr>
            <w:tcW w:w="1252" w:type="dxa"/>
          </w:tcPr>
          <w:p w:rsidR="00D35D59" w:rsidRDefault="00D35D59">
            <w:pPr>
              <w:pStyle w:val="a5"/>
              <w:spacing w:line="360" w:lineRule="auto"/>
              <w:rPr>
                <w:rFonts w:ascii="宋体" w:eastAsia="宋体" w:hAnsi="宋体" w:cs="Times New Roman"/>
                <w:sz w:val="24"/>
                <w:szCs w:val="24"/>
              </w:rPr>
            </w:pPr>
          </w:p>
        </w:tc>
      </w:tr>
    </w:tbl>
    <w:p w:rsidR="00D35D59" w:rsidRDefault="00925FC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35D59" w:rsidRDefault="00925FC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35D59" w:rsidRDefault="00D35D59">
      <w:pPr>
        <w:snapToGrid w:val="0"/>
        <w:spacing w:line="500" w:lineRule="exact"/>
        <w:rPr>
          <w:rFonts w:asciiTheme="minorEastAsia" w:hAnsiTheme="minorEastAsia" w:cs="宋体"/>
          <w:sz w:val="24"/>
          <w:szCs w:val="24"/>
          <w:lang w:val="zh-CN"/>
        </w:rPr>
      </w:pPr>
    </w:p>
    <w:p w:rsidR="00D35D59" w:rsidRDefault="00925FC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D35D59" w:rsidRDefault="00D35D59">
      <w:pPr>
        <w:rPr>
          <w:rFonts w:asciiTheme="minorEastAsia" w:hAnsiTheme="minorEastAsia" w:cs="宋体"/>
          <w:sz w:val="24"/>
          <w:szCs w:val="24"/>
          <w:lang w:val="zh-CN"/>
        </w:rPr>
      </w:pPr>
    </w:p>
    <w:p w:rsidR="00D35D59" w:rsidRDefault="00D35D59">
      <w:pPr>
        <w:autoSpaceDE w:val="0"/>
        <w:autoSpaceDN w:val="0"/>
        <w:adjustRightInd w:val="0"/>
        <w:spacing w:line="360" w:lineRule="auto"/>
        <w:jc w:val="center"/>
        <w:outlineLvl w:val="0"/>
        <w:rPr>
          <w:rFonts w:ascii="宋体" w:hAnsi="宋体"/>
          <w:b/>
          <w:bCs/>
          <w:sz w:val="36"/>
          <w:szCs w:val="36"/>
        </w:rPr>
      </w:pPr>
    </w:p>
    <w:p w:rsidR="00D35D59" w:rsidRDefault="00925FC7">
      <w:pPr>
        <w:jc w:val="center"/>
        <w:rPr>
          <w:rFonts w:ascii="宋体" w:hAnsi="宋体"/>
          <w:b/>
          <w:bCs/>
          <w:color w:val="000000"/>
          <w:sz w:val="36"/>
          <w:szCs w:val="36"/>
        </w:rPr>
      </w:pPr>
      <w:r>
        <w:rPr>
          <w:rFonts w:ascii="宋体" w:hAnsi="宋体" w:hint="eastAsia"/>
          <w:b/>
          <w:bCs/>
          <w:sz w:val="36"/>
          <w:szCs w:val="36"/>
        </w:rPr>
        <w:t>3</w:t>
      </w:r>
      <w:r>
        <w:rPr>
          <w:rFonts w:ascii="宋体" w:hAnsi="宋体" w:hint="eastAsia"/>
          <w:b/>
          <w:bCs/>
          <w:sz w:val="36"/>
          <w:szCs w:val="36"/>
        </w:rPr>
        <w:t>.</w:t>
      </w:r>
      <w:r>
        <w:rPr>
          <w:rFonts w:ascii="宋体" w:hAnsi="宋体" w:hint="eastAsia"/>
          <w:b/>
          <w:bCs/>
          <w:sz w:val="36"/>
          <w:szCs w:val="36"/>
        </w:rPr>
        <w:t>5</w:t>
      </w:r>
      <w:r>
        <w:rPr>
          <w:rFonts w:ascii="宋体" w:hAnsi="宋体" w:hint="eastAsia"/>
          <w:b/>
          <w:bCs/>
          <w:sz w:val="36"/>
          <w:szCs w:val="36"/>
        </w:rPr>
        <w:t xml:space="preserve"> </w:t>
      </w:r>
      <w:r>
        <w:rPr>
          <w:rFonts w:ascii="宋体" w:hAnsi="宋体" w:hint="eastAsia"/>
          <w:b/>
          <w:bCs/>
          <w:sz w:val="36"/>
          <w:szCs w:val="36"/>
        </w:rPr>
        <w:t>“节能产品政府采购清单”优先采购产品情况</w:t>
      </w:r>
      <w:r>
        <w:rPr>
          <w:rFonts w:ascii="宋体" w:hAnsi="宋体" w:hint="eastAsia"/>
          <w:b/>
          <w:bCs/>
          <w:color w:val="000000"/>
          <w:sz w:val="36"/>
          <w:szCs w:val="36"/>
        </w:rPr>
        <w:t>（若有须附，若无则不附）</w:t>
      </w:r>
    </w:p>
    <w:p w:rsidR="00D35D59" w:rsidRDefault="00925FC7" w:rsidP="00E2562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D35D59" w:rsidRDefault="00925FC7">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35D59">
        <w:trPr>
          <w:trHeight w:val="225"/>
          <w:tblHeader/>
        </w:trPr>
        <w:tc>
          <w:tcPr>
            <w:tcW w:w="537"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D35D59">
        <w:trPr>
          <w:trHeight w:val="851"/>
        </w:trPr>
        <w:tc>
          <w:tcPr>
            <w:tcW w:w="537" w:type="dxa"/>
            <w:vAlign w:val="center"/>
          </w:tcPr>
          <w:p w:rsidR="00D35D59" w:rsidRDefault="00925FC7">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35D59" w:rsidRDefault="00D35D59">
            <w:pPr>
              <w:pStyle w:val="a5"/>
              <w:spacing w:line="360" w:lineRule="auto"/>
              <w:rPr>
                <w:rFonts w:ascii="宋体" w:eastAsia="宋体" w:hAnsi="宋体" w:cs="Times New Roman"/>
                <w:sz w:val="24"/>
                <w:szCs w:val="24"/>
              </w:rPr>
            </w:pPr>
          </w:p>
        </w:tc>
        <w:tc>
          <w:tcPr>
            <w:tcW w:w="991" w:type="dxa"/>
            <w:vAlign w:val="center"/>
          </w:tcPr>
          <w:p w:rsidR="00D35D59" w:rsidRDefault="00D35D59">
            <w:pPr>
              <w:pStyle w:val="a5"/>
              <w:spacing w:line="360" w:lineRule="auto"/>
              <w:rPr>
                <w:rFonts w:ascii="宋体" w:eastAsia="宋体" w:hAnsi="宋体" w:cs="Times New Roman"/>
                <w:sz w:val="24"/>
                <w:szCs w:val="24"/>
              </w:rPr>
            </w:pPr>
          </w:p>
        </w:tc>
        <w:tc>
          <w:tcPr>
            <w:tcW w:w="1276" w:type="dxa"/>
          </w:tcPr>
          <w:p w:rsidR="00D35D59" w:rsidRDefault="00D35D59">
            <w:pPr>
              <w:pStyle w:val="a5"/>
              <w:spacing w:line="360" w:lineRule="auto"/>
              <w:rPr>
                <w:rFonts w:ascii="宋体" w:eastAsia="宋体" w:hAnsi="宋体" w:cs="Times New Roman"/>
                <w:sz w:val="24"/>
                <w:szCs w:val="24"/>
              </w:rPr>
            </w:pPr>
          </w:p>
        </w:tc>
        <w:tc>
          <w:tcPr>
            <w:tcW w:w="1135" w:type="dxa"/>
          </w:tcPr>
          <w:p w:rsidR="00D35D59" w:rsidRDefault="00D35D59">
            <w:pPr>
              <w:pStyle w:val="a5"/>
              <w:spacing w:line="360" w:lineRule="auto"/>
              <w:rPr>
                <w:rFonts w:ascii="宋体" w:eastAsia="宋体" w:hAnsi="宋体" w:cs="Times New Roman"/>
                <w:sz w:val="24"/>
                <w:szCs w:val="24"/>
              </w:rPr>
            </w:pPr>
          </w:p>
        </w:tc>
        <w:tc>
          <w:tcPr>
            <w:tcW w:w="1276" w:type="dxa"/>
          </w:tcPr>
          <w:p w:rsidR="00D35D59" w:rsidRDefault="00D35D59">
            <w:pPr>
              <w:pStyle w:val="a5"/>
              <w:spacing w:line="360" w:lineRule="auto"/>
              <w:rPr>
                <w:rFonts w:ascii="宋体" w:eastAsia="宋体" w:hAnsi="宋体" w:cs="Times New Roman"/>
                <w:sz w:val="24"/>
                <w:szCs w:val="24"/>
              </w:rPr>
            </w:pPr>
          </w:p>
        </w:tc>
        <w:tc>
          <w:tcPr>
            <w:tcW w:w="1439" w:type="dxa"/>
          </w:tcPr>
          <w:p w:rsidR="00D35D59" w:rsidRDefault="00D35D59">
            <w:pPr>
              <w:pStyle w:val="a5"/>
              <w:spacing w:line="360" w:lineRule="auto"/>
              <w:rPr>
                <w:rFonts w:ascii="宋体" w:eastAsia="宋体" w:hAnsi="宋体" w:cs="Times New Roman"/>
                <w:sz w:val="24"/>
                <w:szCs w:val="24"/>
              </w:rPr>
            </w:pPr>
          </w:p>
        </w:tc>
        <w:tc>
          <w:tcPr>
            <w:tcW w:w="1252" w:type="dxa"/>
          </w:tcPr>
          <w:p w:rsidR="00D35D59" w:rsidRDefault="00D35D59">
            <w:pPr>
              <w:pStyle w:val="a5"/>
              <w:spacing w:line="360" w:lineRule="auto"/>
              <w:rPr>
                <w:rFonts w:ascii="宋体" w:eastAsia="宋体" w:hAnsi="宋体" w:cs="Times New Roman"/>
                <w:sz w:val="24"/>
                <w:szCs w:val="24"/>
              </w:rPr>
            </w:pPr>
          </w:p>
        </w:tc>
      </w:tr>
      <w:tr w:rsidR="00D35D59">
        <w:trPr>
          <w:trHeight w:val="851"/>
        </w:trPr>
        <w:tc>
          <w:tcPr>
            <w:tcW w:w="537" w:type="dxa"/>
            <w:vAlign w:val="center"/>
          </w:tcPr>
          <w:p w:rsidR="00D35D59" w:rsidRDefault="00925FC7">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35D59" w:rsidRDefault="00D35D59">
            <w:pPr>
              <w:pStyle w:val="a5"/>
              <w:spacing w:line="360" w:lineRule="auto"/>
              <w:rPr>
                <w:rFonts w:ascii="宋体" w:eastAsia="宋体" w:hAnsi="宋体" w:cs="Times New Roman"/>
                <w:sz w:val="24"/>
                <w:szCs w:val="24"/>
              </w:rPr>
            </w:pPr>
          </w:p>
        </w:tc>
        <w:tc>
          <w:tcPr>
            <w:tcW w:w="991" w:type="dxa"/>
            <w:vAlign w:val="center"/>
          </w:tcPr>
          <w:p w:rsidR="00D35D59" w:rsidRDefault="00D35D59">
            <w:pPr>
              <w:pStyle w:val="a5"/>
              <w:spacing w:line="360" w:lineRule="auto"/>
              <w:rPr>
                <w:rFonts w:ascii="宋体" w:eastAsia="宋体" w:hAnsi="宋体" w:cs="Times New Roman"/>
                <w:sz w:val="24"/>
                <w:szCs w:val="24"/>
              </w:rPr>
            </w:pPr>
          </w:p>
        </w:tc>
        <w:tc>
          <w:tcPr>
            <w:tcW w:w="1276" w:type="dxa"/>
          </w:tcPr>
          <w:p w:rsidR="00D35D59" w:rsidRDefault="00D35D59">
            <w:pPr>
              <w:pStyle w:val="a5"/>
              <w:spacing w:line="360" w:lineRule="auto"/>
              <w:rPr>
                <w:rFonts w:ascii="宋体" w:eastAsia="宋体" w:hAnsi="宋体" w:cs="Times New Roman"/>
                <w:sz w:val="24"/>
                <w:szCs w:val="24"/>
              </w:rPr>
            </w:pPr>
          </w:p>
        </w:tc>
        <w:tc>
          <w:tcPr>
            <w:tcW w:w="1135" w:type="dxa"/>
          </w:tcPr>
          <w:p w:rsidR="00D35D59" w:rsidRDefault="00D35D59">
            <w:pPr>
              <w:pStyle w:val="a5"/>
              <w:spacing w:line="360" w:lineRule="auto"/>
              <w:rPr>
                <w:rFonts w:ascii="宋体" w:eastAsia="宋体" w:hAnsi="宋体" w:cs="Times New Roman"/>
                <w:sz w:val="24"/>
                <w:szCs w:val="24"/>
              </w:rPr>
            </w:pPr>
          </w:p>
        </w:tc>
        <w:tc>
          <w:tcPr>
            <w:tcW w:w="1276" w:type="dxa"/>
          </w:tcPr>
          <w:p w:rsidR="00D35D59" w:rsidRDefault="00D35D59">
            <w:pPr>
              <w:pStyle w:val="a5"/>
              <w:spacing w:line="360" w:lineRule="auto"/>
              <w:rPr>
                <w:rFonts w:ascii="宋体" w:eastAsia="宋体" w:hAnsi="宋体" w:cs="Times New Roman"/>
                <w:sz w:val="24"/>
                <w:szCs w:val="24"/>
              </w:rPr>
            </w:pPr>
          </w:p>
        </w:tc>
        <w:tc>
          <w:tcPr>
            <w:tcW w:w="1439" w:type="dxa"/>
          </w:tcPr>
          <w:p w:rsidR="00D35D59" w:rsidRDefault="00D35D59">
            <w:pPr>
              <w:pStyle w:val="a5"/>
              <w:spacing w:line="360" w:lineRule="auto"/>
              <w:rPr>
                <w:rFonts w:ascii="宋体" w:eastAsia="宋体" w:hAnsi="宋体" w:cs="Times New Roman"/>
                <w:sz w:val="24"/>
                <w:szCs w:val="24"/>
              </w:rPr>
            </w:pPr>
          </w:p>
        </w:tc>
        <w:tc>
          <w:tcPr>
            <w:tcW w:w="1252" w:type="dxa"/>
          </w:tcPr>
          <w:p w:rsidR="00D35D59" w:rsidRDefault="00D35D59">
            <w:pPr>
              <w:pStyle w:val="a5"/>
              <w:spacing w:line="360" w:lineRule="auto"/>
              <w:rPr>
                <w:rFonts w:ascii="宋体" w:eastAsia="宋体" w:hAnsi="宋体" w:cs="Times New Roman"/>
                <w:sz w:val="24"/>
                <w:szCs w:val="24"/>
              </w:rPr>
            </w:pPr>
          </w:p>
        </w:tc>
      </w:tr>
      <w:tr w:rsidR="00D35D59">
        <w:trPr>
          <w:trHeight w:val="851"/>
        </w:trPr>
        <w:tc>
          <w:tcPr>
            <w:tcW w:w="537" w:type="dxa"/>
            <w:vAlign w:val="center"/>
          </w:tcPr>
          <w:p w:rsidR="00D35D59" w:rsidRDefault="00925FC7">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D35D59" w:rsidRDefault="00D35D59">
            <w:pPr>
              <w:pStyle w:val="a5"/>
              <w:spacing w:line="360" w:lineRule="auto"/>
              <w:rPr>
                <w:rFonts w:ascii="宋体" w:eastAsia="宋体" w:hAnsi="宋体" w:cs="Times New Roman"/>
                <w:sz w:val="24"/>
                <w:szCs w:val="24"/>
              </w:rPr>
            </w:pPr>
          </w:p>
        </w:tc>
        <w:tc>
          <w:tcPr>
            <w:tcW w:w="991" w:type="dxa"/>
            <w:vAlign w:val="center"/>
          </w:tcPr>
          <w:p w:rsidR="00D35D59" w:rsidRDefault="00D35D59">
            <w:pPr>
              <w:pStyle w:val="a5"/>
              <w:spacing w:line="360" w:lineRule="auto"/>
              <w:rPr>
                <w:rFonts w:ascii="宋体" w:eastAsia="宋体" w:hAnsi="宋体" w:cs="Times New Roman"/>
                <w:sz w:val="24"/>
                <w:szCs w:val="24"/>
              </w:rPr>
            </w:pPr>
          </w:p>
        </w:tc>
        <w:tc>
          <w:tcPr>
            <w:tcW w:w="1276" w:type="dxa"/>
          </w:tcPr>
          <w:p w:rsidR="00D35D59" w:rsidRDefault="00D35D59">
            <w:pPr>
              <w:pStyle w:val="a5"/>
              <w:spacing w:line="360" w:lineRule="auto"/>
              <w:rPr>
                <w:rFonts w:ascii="宋体" w:eastAsia="宋体" w:hAnsi="宋体" w:cs="Times New Roman"/>
                <w:sz w:val="24"/>
                <w:szCs w:val="24"/>
              </w:rPr>
            </w:pPr>
          </w:p>
        </w:tc>
        <w:tc>
          <w:tcPr>
            <w:tcW w:w="1135" w:type="dxa"/>
          </w:tcPr>
          <w:p w:rsidR="00D35D59" w:rsidRDefault="00D35D59">
            <w:pPr>
              <w:pStyle w:val="a5"/>
              <w:spacing w:line="360" w:lineRule="auto"/>
              <w:rPr>
                <w:rFonts w:ascii="宋体" w:eastAsia="宋体" w:hAnsi="宋体" w:cs="Times New Roman"/>
                <w:sz w:val="24"/>
                <w:szCs w:val="24"/>
              </w:rPr>
            </w:pPr>
          </w:p>
        </w:tc>
        <w:tc>
          <w:tcPr>
            <w:tcW w:w="1276" w:type="dxa"/>
          </w:tcPr>
          <w:p w:rsidR="00D35D59" w:rsidRDefault="00D35D59">
            <w:pPr>
              <w:pStyle w:val="a5"/>
              <w:spacing w:line="360" w:lineRule="auto"/>
              <w:rPr>
                <w:rFonts w:ascii="宋体" w:eastAsia="宋体" w:hAnsi="宋体" w:cs="Times New Roman"/>
                <w:sz w:val="24"/>
                <w:szCs w:val="24"/>
              </w:rPr>
            </w:pPr>
          </w:p>
        </w:tc>
        <w:tc>
          <w:tcPr>
            <w:tcW w:w="1439" w:type="dxa"/>
          </w:tcPr>
          <w:p w:rsidR="00D35D59" w:rsidRDefault="00D35D59">
            <w:pPr>
              <w:pStyle w:val="a5"/>
              <w:spacing w:line="360" w:lineRule="auto"/>
              <w:rPr>
                <w:rFonts w:ascii="宋体" w:eastAsia="宋体" w:hAnsi="宋体" w:cs="Times New Roman"/>
                <w:sz w:val="24"/>
                <w:szCs w:val="24"/>
              </w:rPr>
            </w:pPr>
          </w:p>
        </w:tc>
        <w:tc>
          <w:tcPr>
            <w:tcW w:w="1252" w:type="dxa"/>
          </w:tcPr>
          <w:p w:rsidR="00D35D59" w:rsidRDefault="00D35D59">
            <w:pPr>
              <w:pStyle w:val="a5"/>
              <w:spacing w:line="360" w:lineRule="auto"/>
              <w:rPr>
                <w:rFonts w:ascii="宋体" w:eastAsia="宋体" w:hAnsi="宋体" w:cs="Times New Roman"/>
                <w:sz w:val="24"/>
                <w:szCs w:val="24"/>
              </w:rPr>
            </w:pPr>
          </w:p>
        </w:tc>
      </w:tr>
    </w:tbl>
    <w:p w:rsidR="00D35D59" w:rsidRDefault="00925FC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35D59" w:rsidRDefault="00925FC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35D59" w:rsidRDefault="00D35D59">
      <w:pPr>
        <w:snapToGrid w:val="0"/>
        <w:spacing w:line="500" w:lineRule="exact"/>
        <w:rPr>
          <w:rFonts w:asciiTheme="minorEastAsia" w:hAnsiTheme="minorEastAsia" w:cs="宋体"/>
          <w:sz w:val="24"/>
          <w:szCs w:val="24"/>
          <w:lang w:val="zh-CN"/>
        </w:rPr>
      </w:pPr>
    </w:p>
    <w:p w:rsidR="00D35D59" w:rsidRDefault="00D35D59">
      <w:pPr>
        <w:snapToGrid w:val="0"/>
        <w:spacing w:line="500" w:lineRule="exact"/>
        <w:rPr>
          <w:rFonts w:asciiTheme="minorEastAsia" w:hAnsiTheme="minorEastAsia" w:cs="宋体"/>
          <w:sz w:val="24"/>
          <w:szCs w:val="24"/>
          <w:lang w:val="zh-CN"/>
        </w:rPr>
      </w:pPr>
    </w:p>
    <w:p w:rsidR="00D35D59" w:rsidRDefault="00925FC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D35D59" w:rsidRDefault="00D35D59">
      <w:pPr>
        <w:spacing w:line="360" w:lineRule="auto"/>
        <w:jc w:val="center"/>
        <w:rPr>
          <w:rFonts w:ascii="宋体" w:hAnsi="宋体"/>
          <w:b/>
          <w:bCs/>
          <w:sz w:val="36"/>
          <w:szCs w:val="36"/>
        </w:rPr>
      </w:pPr>
    </w:p>
    <w:p w:rsidR="00D35D59" w:rsidRDefault="00D35D59">
      <w:pPr>
        <w:spacing w:line="360" w:lineRule="auto"/>
        <w:jc w:val="center"/>
        <w:rPr>
          <w:rFonts w:ascii="宋体" w:hAnsi="宋体"/>
          <w:b/>
          <w:bCs/>
          <w:sz w:val="36"/>
          <w:szCs w:val="36"/>
        </w:rPr>
      </w:pPr>
    </w:p>
    <w:p w:rsidR="00D35D59" w:rsidRDefault="00D35D59">
      <w:pPr>
        <w:spacing w:line="360" w:lineRule="auto"/>
        <w:jc w:val="center"/>
        <w:rPr>
          <w:rFonts w:ascii="宋体" w:hAnsi="宋体"/>
          <w:b/>
          <w:bCs/>
          <w:sz w:val="36"/>
          <w:szCs w:val="36"/>
        </w:rPr>
      </w:pPr>
    </w:p>
    <w:p w:rsidR="00D35D59" w:rsidRDefault="00D35D59">
      <w:pPr>
        <w:spacing w:line="360" w:lineRule="auto"/>
        <w:jc w:val="center"/>
        <w:rPr>
          <w:rFonts w:ascii="宋体" w:hAnsi="宋体"/>
          <w:b/>
          <w:bCs/>
          <w:sz w:val="36"/>
          <w:szCs w:val="36"/>
        </w:rPr>
      </w:pPr>
    </w:p>
    <w:p w:rsidR="00D35D59" w:rsidRDefault="00D35D59">
      <w:pPr>
        <w:spacing w:line="360" w:lineRule="auto"/>
        <w:rPr>
          <w:rFonts w:ascii="宋体" w:hAnsi="宋体"/>
          <w:b/>
          <w:bCs/>
          <w:sz w:val="36"/>
          <w:szCs w:val="36"/>
        </w:rPr>
      </w:pPr>
    </w:p>
    <w:p w:rsidR="00D35D59" w:rsidRDefault="00925FC7">
      <w:pPr>
        <w:jc w:val="center"/>
        <w:rPr>
          <w:rFonts w:ascii="宋体" w:hAnsi="宋体"/>
          <w:b/>
          <w:bCs/>
          <w:color w:val="000000"/>
          <w:sz w:val="36"/>
          <w:szCs w:val="36"/>
        </w:rPr>
      </w:pPr>
      <w:r>
        <w:rPr>
          <w:rFonts w:ascii="宋体" w:hAnsi="宋体" w:hint="eastAsia"/>
          <w:b/>
          <w:bCs/>
          <w:sz w:val="36"/>
          <w:szCs w:val="36"/>
        </w:rPr>
        <w:lastRenderedPageBreak/>
        <w:t>3</w:t>
      </w:r>
      <w:r>
        <w:rPr>
          <w:rFonts w:ascii="宋体" w:hAnsi="宋体" w:hint="eastAsia"/>
          <w:b/>
          <w:bCs/>
          <w:sz w:val="36"/>
          <w:szCs w:val="36"/>
        </w:rPr>
        <w:t>.</w:t>
      </w:r>
      <w:r>
        <w:rPr>
          <w:rFonts w:ascii="宋体" w:hAnsi="宋体" w:hint="eastAsia"/>
          <w:b/>
          <w:bCs/>
          <w:sz w:val="36"/>
          <w:szCs w:val="36"/>
        </w:rPr>
        <w:t>6</w:t>
      </w:r>
      <w:r>
        <w:rPr>
          <w:rFonts w:ascii="宋体" w:hAnsi="宋体" w:hint="eastAsia"/>
          <w:b/>
          <w:bCs/>
          <w:sz w:val="36"/>
          <w:szCs w:val="36"/>
        </w:rPr>
        <w:t xml:space="preserve"> </w:t>
      </w:r>
      <w:r>
        <w:rPr>
          <w:rFonts w:ascii="宋体" w:hAnsi="宋体" w:hint="eastAsia"/>
          <w:b/>
          <w:bCs/>
          <w:sz w:val="36"/>
          <w:szCs w:val="36"/>
        </w:rPr>
        <w:t>“环境标志产品政府采购清单”优先采购产品情况</w:t>
      </w:r>
      <w:r>
        <w:rPr>
          <w:rFonts w:ascii="宋体" w:hAnsi="宋体" w:hint="eastAsia"/>
          <w:b/>
          <w:bCs/>
          <w:color w:val="000000"/>
          <w:sz w:val="36"/>
          <w:szCs w:val="36"/>
        </w:rPr>
        <w:t>（若有须附，若无则不附）</w:t>
      </w:r>
    </w:p>
    <w:p w:rsidR="00D35D59" w:rsidRDefault="00925FC7" w:rsidP="00E2562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D35D59" w:rsidRDefault="00925FC7">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35D59">
        <w:trPr>
          <w:trHeight w:val="225"/>
          <w:tblHeader/>
        </w:trPr>
        <w:tc>
          <w:tcPr>
            <w:tcW w:w="537"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D35D59" w:rsidRDefault="00925FC7">
            <w:pPr>
              <w:pStyle w:val="a5"/>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D35D59">
        <w:trPr>
          <w:trHeight w:val="851"/>
        </w:trPr>
        <w:tc>
          <w:tcPr>
            <w:tcW w:w="537" w:type="dxa"/>
            <w:vAlign w:val="center"/>
          </w:tcPr>
          <w:p w:rsidR="00D35D59" w:rsidRDefault="00925FC7">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35D59" w:rsidRDefault="00D35D59">
            <w:pPr>
              <w:pStyle w:val="a5"/>
              <w:spacing w:line="360" w:lineRule="auto"/>
              <w:rPr>
                <w:rFonts w:ascii="宋体" w:eastAsia="宋体" w:hAnsi="宋体" w:cs="Times New Roman"/>
                <w:sz w:val="24"/>
                <w:szCs w:val="24"/>
              </w:rPr>
            </w:pPr>
          </w:p>
        </w:tc>
        <w:tc>
          <w:tcPr>
            <w:tcW w:w="991" w:type="dxa"/>
            <w:vAlign w:val="center"/>
          </w:tcPr>
          <w:p w:rsidR="00D35D59" w:rsidRDefault="00D35D59">
            <w:pPr>
              <w:pStyle w:val="a5"/>
              <w:spacing w:line="360" w:lineRule="auto"/>
              <w:rPr>
                <w:rFonts w:ascii="宋体" w:eastAsia="宋体" w:hAnsi="宋体" w:cs="Times New Roman"/>
                <w:sz w:val="24"/>
                <w:szCs w:val="24"/>
              </w:rPr>
            </w:pPr>
          </w:p>
        </w:tc>
        <w:tc>
          <w:tcPr>
            <w:tcW w:w="1276" w:type="dxa"/>
          </w:tcPr>
          <w:p w:rsidR="00D35D59" w:rsidRDefault="00D35D59">
            <w:pPr>
              <w:pStyle w:val="a5"/>
              <w:spacing w:line="360" w:lineRule="auto"/>
              <w:rPr>
                <w:rFonts w:ascii="宋体" w:eastAsia="宋体" w:hAnsi="宋体" w:cs="Times New Roman"/>
                <w:sz w:val="24"/>
                <w:szCs w:val="24"/>
              </w:rPr>
            </w:pPr>
          </w:p>
        </w:tc>
        <w:tc>
          <w:tcPr>
            <w:tcW w:w="1135" w:type="dxa"/>
          </w:tcPr>
          <w:p w:rsidR="00D35D59" w:rsidRDefault="00D35D59">
            <w:pPr>
              <w:pStyle w:val="a5"/>
              <w:spacing w:line="360" w:lineRule="auto"/>
              <w:rPr>
                <w:rFonts w:ascii="宋体" w:eastAsia="宋体" w:hAnsi="宋体" w:cs="Times New Roman"/>
                <w:sz w:val="24"/>
                <w:szCs w:val="24"/>
              </w:rPr>
            </w:pPr>
          </w:p>
        </w:tc>
        <w:tc>
          <w:tcPr>
            <w:tcW w:w="1276" w:type="dxa"/>
          </w:tcPr>
          <w:p w:rsidR="00D35D59" w:rsidRDefault="00D35D59">
            <w:pPr>
              <w:pStyle w:val="a5"/>
              <w:spacing w:line="360" w:lineRule="auto"/>
              <w:rPr>
                <w:rFonts w:ascii="宋体" w:eastAsia="宋体" w:hAnsi="宋体" w:cs="Times New Roman"/>
                <w:sz w:val="24"/>
                <w:szCs w:val="24"/>
              </w:rPr>
            </w:pPr>
          </w:p>
        </w:tc>
        <w:tc>
          <w:tcPr>
            <w:tcW w:w="1439" w:type="dxa"/>
          </w:tcPr>
          <w:p w:rsidR="00D35D59" w:rsidRDefault="00D35D59">
            <w:pPr>
              <w:pStyle w:val="a5"/>
              <w:spacing w:line="360" w:lineRule="auto"/>
              <w:rPr>
                <w:rFonts w:ascii="宋体" w:eastAsia="宋体" w:hAnsi="宋体" w:cs="Times New Roman"/>
                <w:sz w:val="24"/>
                <w:szCs w:val="24"/>
              </w:rPr>
            </w:pPr>
          </w:p>
        </w:tc>
        <w:tc>
          <w:tcPr>
            <w:tcW w:w="1252" w:type="dxa"/>
          </w:tcPr>
          <w:p w:rsidR="00D35D59" w:rsidRDefault="00D35D59">
            <w:pPr>
              <w:pStyle w:val="a5"/>
              <w:spacing w:line="360" w:lineRule="auto"/>
              <w:rPr>
                <w:rFonts w:ascii="宋体" w:eastAsia="宋体" w:hAnsi="宋体" w:cs="Times New Roman"/>
                <w:sz w:val="24"/>
                <w:szCs w:val="24"/>
              </w:rPr>
            </w:pPr>
          </w:p>
        </w:tc>
      </w:tr>
      <w:tr w:rsidR="00D35D59">
        <w:trPr>
          <w:trHeight w:val="851"/>
        </w:trPr>
        <w:tc>
          <w:tcPr>
            <w:tcW w:w="537" w:type="dxa"/>
            <w:vAlign w:val="center"/>
          </w:tcPr>
          <w:p w:rsidR="00D35D59" w:rsidRDefault="00925FC7">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35D59" w:rsidRDefault="00D35D59">
            <w:pPr>
              <w:pStyle w:val="a5"/>
              <w:spacing w:line="360" w:lineRule="auto"/>
              <w:rPr>
                <w:rFonts w:ascii="宋体" w:eastAsia="宋体" w:hAnsi="宋体" w:cs="Times New Roman"/>
                <w:sz w:val="24"/>
                <w:szCs w:val="24"/>
              </w:rPr>
            </w:pPr>
          </w:p>
        </w:tc>
        <w:tc>
          <w:tcPr>
            <w:tcW w:w="991" w:type="dxa"/>
            <w:vAlign w:val="center"/>
          </w:tcPr>
          <w:p w:rsidR="00D35D59" w:rsidRDefault="00D35D59">
            <w:pPr>
              <w:pStyle w:val="a5"/>
              <w:spacing w:line="360" w:lineRule="auto"/>
              <w:rPr>
                <w:rFonts w:ascii="宋体" w:eastAsia="宋体" w:hAnsi="宋体" w:cs="Times New Roman"/>
                <w:sz w:val="24"/>
                <w:szCs w:val="24"/>
              </w:rPr>
            </w:pPr>
          </w:p>
        </w:tc>
        <w:tc>
          <w:tcPr>
            <w:tcW w:w="1276" w:type="dxa"/>
          </w:tcPr>
          <w:p w:rsidR="00D35D59" w:rsidRDefault="00D35D59">
            <w:pPr>
              <w:pStyle w:val="a5"/>
              <w:spacing w:line="360" w:lineRule="auto"/>
              <w:rPr>
                <w:rFonts w:ascii="宋体" w:eastAsia="宋体" w:hAnsi="宋体" w:cs="Times New Roman"/>
                <w:sz w:val="24"/>
                <w:szCs w:val="24"/>
              </w:rPr>
            </w:pPr>
          </w:p>
        </w:tc>
        <w:tc>
          <w:tcPr>
            <w:tcW w:w="1135" w:type="dxa"/>
          </w:tcPr>
          <w:p w:rsidR="00D35D59" w:rsidRDefault="00D35D59">
            <w:pPr>
              <w:pStyle w:val="a5"/>
              <w:spacing w:line="360" w:lineRule="auto"/>
              <w:rPr>
                <w:rFonts w:ascii="宋体" w:eastAsia="宋体" w:hAnsi="宋体" w:cs="Times New Roman"/>
                <w:sz w:val="24"/>
                <w:szCs w:val="24"/>
              </w:rPr>
            </w:pPr>
          </w:p>
        </w:tc>
        <w:tc>
          <w:tcPr>
            <w:tcW w:w="1276" w:type="dxa"/>
          </w:tcPr>
          <w:p w:rsidR="00D35D59" w:rsidRDefault="00D35D59">
            <w:pPr>
              <w:pStyle w:val="a5"/>
              <w:spacing w:line="360" w:lineRule="auto"/>
              <w:rPr>
                <w:rFonts w:ascii="宋体" w:eastAsia="宋体" w:hAnsi="宋体" w:cs="Times New Roman"/>
                <w:sz w:val="24"/>
                <w:szCs w:val="24"/>
              </w:rPr>
            </w:pPr>
          </w:p>
        </w:tc>
        <w:tc>
          <w:tcPr>
            <w:tcW w:w="1439" w:type="dxa"/>
          </w:tcPr>
          <w:p w:rsidR="00D35D59" w:rsidRDefault="00D35D59">
            <w:pPr>
              <w:pStyle w:val="a5"/>
              <w:spacing w:line="360" w:lineRule="auto"/>
              <w:rPr>
                <w:rFonts w:ascii="宋体" w:eastAsia="宋体" w:hAnsi="宋体" w:cs="Times New Roman"/>
                <w:sz w:val="24"/>
                <w:szCs w:val="24"/>
              </w:rPr>
            </w:pPr>
          </w:p>
        </w:tc>
        <w:tc>
          <w:tcPr>
            <w:tcW w:w="1252" w:type="dxa"/>
          </w:tcPr>
          <w:p w:rsidR="00D35D59" w:rsidRDefault="00D35D59">
            <w:pPr>
              <w:pStyle w:val="a5"/>
              <w:spacing w:line="360" w:lineRule="auto"/>
              <w:rPr>
                <w:rFonts w:ascii="宋体" w:eastAsia="宋体" w:hAnsi="宋体" w:cs="Times New Roman"/>
                <w:sz w:val="24"/>
                <w:szCs w:val="24"/>
              </w:rPr>
            </w:pPr>
          </w:p>
        </w:tc>
      </w:tr>
      <w:tr w:rsidR="00D35D59">
        <w:trPr>
          <w:trHeight w:val="851"/>
        </w:trPr>
        <w:tc>
          <w:tcPr>
            <w:tcW w:w="537" w:type="dxa"/>
            <w:vAlign w:val="center"/>
          </w:tcPr>
          <w:p w:rsidR="00D35D59" w:rsidRDefault="00925FC7">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D35D59" w:rsidRDefault="00D35D59">
            <w:pPr>
              <w:pStyle w:val="a5"/>
              <w:spacing w:line="360" w:lineRule="auto"/>
              <w:rPr>
                <w:rFonts w:ascii="宋体" w:eastAsia="宋体" w:hAnsi="宋体" w:cs="Times New Roman"/>
                <w:sz w:val="24"/>
                <w:szCs w:val="24"/>
              </w:rPr>
            </w:pPr>
          </w:p>
        </w:tc>
        <w:tc>
          <w:tcPr>
            <w:tcW w:w="991" w:type="dxa"/>
            <w:vAlign w:val="center"/>
          </w:tcPr>
          <w:p w:rsidR="00D35D59" w:rsidRDefault="00D35D59">
            <w:pPr>
              <w:pStyle w:val="a5"/>
              <w:spacing w:line="360" w:lineRule="auto"/>
              <w:rPr>
                <w:rFonts w:ascii="宋体" w:eastAsia="宋体" w:hAnsi="宋体" w:cs="Times New Roman"/>
                <w:sz w:val="24"/>
                <w:szCs w:val="24"/>
              </w:rPr>
            </w:pPr>
          </w:p>
        </w:tc>
        <w:tc>
          <w:tcPr>
            <w:tcW w:w="1276" w:type="dxa"/>
          </w:tcPr>
          <w:p w:rsidR="00D35D59" w:rsidRDefault="00D35D59">
            <w:pPr>
              <w:pStyle w:val="a5"/>
              <w:spacing w:line="360" w:lineRule="auto"/>
              <w:rPr>
                <w:rFonts w:ascii="宋体" w:eastAsia="宋体" w:hAnsi="宋体" w:cs="Times New Roman"/>
                <w:sz w:val="24"/>
                <w:szCs w:val="24"/>
              </w:rPr>
            </w:pPr>
          </w:p>
        </w:tc>
        <w:tc>
          <w:tcPr>
            <w:tcW w:w="1135" w:type="dxa"/>
          </w:tcPr>
          <w:p w:rsidR="00D35D59" w:rsidRDefault="00D35D59">
            <w:pPr>
              <w:pStyle w:val="a5"/>
              <w:spacing w:line="360" w:lineRule="auto"/>
              <w:rPr>
                <w:rFonts w:ascii="宋体" w:eastAsia="宋体" w:hAnsi="宋体" w:cs="Times New Roman"/>
                <w:sz w:val="24"/>
                <w:szCs w:val="24"/>
              </w:rPr>
            </w:pPr>
          </w:p>
        </w:tc>
        <w:tc>
          <w:tcPr>
            <w:tcW w:w="1276" w:type="dxa"/>
          </w:tcPr>
          <w:p w:rsidR="00D35D59" w:rsidRDefault="00D35D59">
            <w:pPr>
              <w:pStyle w:val="a5"/>
              <w:spacing w:line="360" w:lineRule="auto"/>
              <w:rPr>
                <w:rFonts w:ascii="宋体" w:eastAsia="宋体" w:hAnsi="宋体" w:cs="Times New Roman"/>
                <w:sz w:val="24"/>
                <w:szCs w:val="24"/>
              </w:rPr>
            </w:pPr>
          </w:p>
        </w:tc>
        <w:tc>
          <w:tcPr>
            <w:tcW w:w="1439" w:type="dxa"/>
          </w:tcPr>
          <w:p w:rsidR="00D35D59" w:rsidRDefault="00D35D59">
            <w:pPr>
              <w:pStyle w:val="a5"/>
              <w:spacing w:line="360" w:lineRule="auto"/>
              <w:rPr>
                <w:rFonts w:ascii="宋体" w:eastAsia="宋体" w:hAnsi="宋体" w:cs="Times New Roman"/>
                <w:sz w:val="24"/>
                <w:szCs w:val="24"/>
              </w:rPr>
            </w:pPr>
          </w:p>
        </w:tc>
        <w:tc>
          <w:tcPr>
            <w:tcW w:w="1252" w:type="dxa"/>
          </w:tcPr>
          <w:p w:rsidR="00D35D59" w:rsidRDefault="00D35D59">
            <w:pPr>
              <w:pStyle w:val="a5"/>
              <w:spacing w:line="360" w:lineRule="auto"/>
              <w:rPr>
                <w:rFonts w:ascii="宋体" w:eastAsia="宋体" w:hAnsi="宋体" w:cs="Times New Roman"/>
                <w:sz w:val="24"/>
                <w:szCs w:val="24"/>
              </w:rPr>
            </w:pPr>
          </w:p>
        </w:tc>
      </w:tr>
    </w:tbl>
    <w:p w:rsidR="00D35D59" w:rsidRDefault="00925FC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35D59" w:rsidRDefault="00925FC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35D59" w:rsidRDefault="00D35D59">
      <w:pPr>
        <w:snapToGrid w:val="0"/>
        <w:spacing w:line="500" w:lineRule="exact"/>
        <w:rPr>
          <w:rFonts w:asciiTheme="minorEastAsia" w:hAnsiTheme="minorEastAsia" w:cs="宋体"/>
          <w:sz w:val="24"/>
          <w:szCs w:val="24"/>
          <w:lang w:val="zh-CN"/>
        </w:rPr>
      </w:pPr>
    </w:p>
    <w:p w:rsidR="00D35D59" w:rsidRDefault="00D35D59">
      <w:pPr>
        <w:snapToGrid w:val="0"/>
        <w:spacing w:line="500" w:lineRule="exact"/>
        <w:rPr>
          <w:rFonts w:asciiTheme="minorEastAsia" w:hAnsiTheme="minorEastAsia" w:cs="宋体"/>
          <w:sz w:val="24"/>
          <w:szCs w:val="24"/>
          <w:lang w:val="zh-CN"/>
        </w:rPr>
      </w:pPr>
    </w:p>
    <w:p w:rsidR="00D35D59" w:rsidRDefault="00925FC7">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D35D59" w:rsidRDefault="00D35D59">
      <w:pPr>
        <w:spacing w:line="360" w:lineRule="auto"/>
        <w:jc w:val="center"/>
        <w:rPr>
          <w:rFonts w:ascii="宋体" w:hAnsi="宋体"/>
          <w:b/>
          <w:bCs/>
          <w:sz w:val="36"/>
          <w:szCs w:val="36"/>
        </w:rPr>
      </w:pPr>
    </w:p>
    <w:p w:rsidR="00D35D59" w:rsidRDefault="00D35D59">
      <w:pPr>
        <w:spacing w:line="360" w:lineRule="auto"/>
        <w:jc w:val="center"/>
        <w:rPr>
          <w:rFonts w:ascii="宋体" w:hAnsi="宋体"/>
          <w:b/>
          <w:bCs/>
          <w:sz w:val="36"/>
          <w:szCs w:val="36"/>
        </w:rPr>
      </w:pPr>
    </w:p>
    <w:p w:rsidR="00D35D59" w:rsidRDefault="00D35D59">
      <w:pPr>
        <w:spacing w:line="360" w:lineRule="auto"/>
        <w:jc w:val="center"/>
        <w:rPr>
          <w:rFonts w:ascii="宋体" w:hAnsi="宋体"/>
          <w:b/>
          <w:bCs/>
          <w:sz w:val="36"/>
          <w:szCs w:val="36"/>
        </w:rPr>
      </w:pPr>
    </w:p>
    <w:p w:rsidR="00D35D59" w:rsidRDefault="00D35D59">
      <w:pPr>
        <w:spacing w:line="360" w:lineRule="auto"/>
        <w:rPr>
          <w:rFonts w:ascii="宋体" w:hAnsi="宋体"/>
          <w:b/>
          <w:bCs/>
          <w:sz w:val="36"/>
          <w:szCs w:val="36"/>
        </w:rPr>
      </w:pPr>
    </w:p>
    <w:p w:rsidR="00D35D59" w:rsidRDefault="00D35D59" w:rsidP="00E25622">
      <w:pPr>
        <w:pStyle w:val="a0"/>
        <w:ind w:firstLine="361"/>
        <w:rPr>
          <w:rFonts w:hAnsi="宋体"/>
          <w:b/>
          <w:bCs/>
          <w:sz w:val="36"/>
          <w:szCs w:val="36"/>
        </w:rPr>
      </w:pPr>
    </w:p>
    <w:p w:rsidR="00D35D59" w:rsidRDefault="00D35D59" w:rsidP="00E25622">
      <w:pPr>
        <w:pStyle w:val="a0"/>
        <w:ind w:firstLine="361"/>
        <w:rPr>
          <w:rFonts w:hAnsi="宋体"/>
          <w:b/>
          <w:bCs/>
          <w:sz w:val="36"/>
          <w:szCs w:val="36"/>
        </w:rPr>
      </w:pPr>
    </w:p>
    <w:p w:rsidR="00D35D59" w:rsidRDefault="00925FC7">
      <w:pPr>
        <w:jc w:val="center"/>
        <w:rPr>
          <w:rFonts w:ascii="宋体" w:hAnsi="宋体"/>
          <w:b/>
          <w:bCs/>
          <w:color w:val="000000"/>
          <w:sz w:val="36"/>
          <w:szCs w:val="36"/>
        </w:rPr>
      </w:pPr>
      <w:r>
        <w:rPr>
          <w:rFonts w:ascii="宋体" w:hAnsi="宋体" w:hint="eastAsia"/>
          <w:b/>
          <w:bCs/>
          <w:sz w:val="36"/>
          <w:szCs w:val="36"/>
        </w:rPr>
        <w:lastRenderedPageBreak/>
        <w:t>3</w:t>
      </w:r>
      <w:r>
        <w:rPr>
          <w:rFonts w:ascii="宋体" w:hAnsi="宋体" w:hint="eastAsia"/>
          <w:b/>
          <w:bCs/>
          <w:sz w:val="36"/>
          <w:szCs w:val="36"/>
        </w:rPr>
        <w:t>.</w:t>
      </w:r>
      <w:r>
        <w:rPr>
          <w:rFonts w:ascii="宋体" w:hAnsi="宋体" w:hint="eastAsia"/>
          <w:b/>
          <w:bCs/>
          <w:sz w:val="36"/>
          <w:szCs w:val="36"/>
        </w:rPr>
        <w:t>7</w:t>
      </w:r>
      <w:r>
        <w:rPr>
          <w:rFonts w:ascii="宋体" w:hAnsi="宋体" w:hint="eastAsia"/>
          <w:b/>
          <w:bCs/>
          <w:sz w:val="36"/>
          <w:szCs w:val="36"/>
        </w:rPr>
        <w:t xml:space="preserve"> </w:t>
      </w:r>
      <w:r>
        <w:rPr>
          <w:rFonts w:ascii="宋体" w:hAnsi="宋体" w:hint="eastAsia"/>
          <w:b/>
          <w:bCs/>
          <w:sz w:val="36"/>
          <w:szCs w:val="36"/>
        </w:rPr>
        <w:t>中小企业声明函</w:t>
      </w:r>
      <w:r>
        <w:rPr>
          <w:rFonts w:ascii="宋体" w:hAnsi="宋体" w:hint="eastAsia"/>
          <w:b/>
          <w:bCs/>
          <w:color w:val="000000"/>
          <w:sz w:val="36"/>
          <w:szCs w:val="36"/>
        </w:rPr>
        <w:t>（若有须附，若无则不附）</w:t>
      </w:r>
    </w:p>
    <w:p w:rsidR="00D35D59" w:rsidRDefault="00D35D59">
      <w:pPr>
        <w:spacing w:line="360" w:lineRule="auto"/>
        <w:jc w:val="center"/>
        <w:rPr>
          <w:rFonts w:ascii="宋体" w:hAnsi="宋体"/>
          <w:b/>
          <w:bCs/>
          <w:sz w:val="36"/>
          <w:szCs w:val="36"/>
        </w:rPr>
      </w:pPr>
    </w:p>
    <w:p w:rsidR="00D35D59" w:rsidRDefault="00925FC7">
      <w:pPr>
        <w:widowControl/>
        <w:spacing w:before="100" w:beforeAutospacing="1" w:after="100" w:afterAutospacing="1" w:line="360" w:lineRule="auto"/>
        <w:ind w:firstLineChars="200" w:firstLine="48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hint="eastAsia"/>
          <w:kern w:val="0"/>
          <w:sz w:val="24"/>
          <w:szCs w:val="24"/>
        </w:rPr>
        <w:t>[2011]181</w:t>
      </w:r>
      <w:r>
        <w:rPr>
          <w:rFonts w:ascii="宋体" w:hAnsi="宋体" w:cs="Arial" w:hint="eastAsia"/>
          <w:kern w:val="0"/>
          <w:sz w:val="24"/>
          <w:szCs w:val="24"/>
        </w:rPr>
        <w:t>号）的规定，本公司为</w:t>
      </w:r>
      <w:r>
        <w:rPr>
          <w:rFonts w:ascii="宋体" w:hAnsi="宋体" w:cs="Arial" w:hint="eastAsia"/>
          <w:kern w:val="0"/>
          <w:sz w:val="24"/>
          <w:szCs w:val="24"/>
        </w:rPr>
        <w:t>______</w:t>
      </w:r>
      <w:r>
        <w:rPr>
          <w:rFonts w:ascii="宋体" w:hAnsi="宋体" w:cs="Arial" w:hint="eastAsia"/>
          <w:kern w:val="0"/>
          <w:sz w:val="24"/>
          <w:szCs w:val="24"/>
        </w:rPr>
        <w:t>（请填写：中型、小型、微型）企业。即，本公司同时满足以下条件：</w:t>
      </w:r>
      <w:r>
        <w:rPr>
          <w:rFonts w:ascii="宋体" w:hAnsi="宋体" w:cs="Arial" w:hint="eastAsia"/>
          <w:kern w:val="0"/>
          <w:sz w:val="24"/>
          <w:szCs w:val="24"/>
        </w:rPr>
        <w:br/>
      </w:r>
      <w:r>
        <w:rPr>
          <w:rFonts w:ascii="宋体" w:hAnsi="宋体" w:cs="Arial" w:hint="eastAsia"/>
          <w:kern w:val="0"/>
          <w:sz w:val="24"/>
          <w:szCs w:val="24"/>
        </w:rPr>
        <w:t xml:space="preserve">　　</w:t>
      </w:r>
      <w:r>
        <w:rPr>
          <w:rFonts w:ascii="宋体" w:hAnsi="宋体" w:cs="Arial" w:hint="eastAsia"/>
          <w:kern w:val="0"/>
          <w:sz w:val="24"/>
          <w:szCs w:val="24"/>
        </w:rPr>
        <w:t>1</w:t>
      </w:r>
      <w:r>
        <w:rPr>
          <w:rFonts w:ascii="宋体" w:hAnsi="宋体" w:cs="Arial" w:hint="eastAsia"/>
          <w:kern w:val="0"/>
          <w:sz w:val="24"/>
          <w:szCs w:val="24"/>
        </w:rPr>
        <w:t>、根据《工业和信息化部、国家统计局、国家发展和改革委员会、财政部关于印发中小企业划型标准规定的通知》（工信部联企业</w:t>
      </w:r>
      <w:r>
        <w:rPr>
          <w:rFonts w:ascii="宋体" w:hAnsi="宋体" w:cs="Arial" w:hint="eastAsia"/>
          <w:kern w:val="0"/>
          <w:sz w:val="24"/>
          <w:szCs w:val="24"/>
        </w:rPr>
        <w:t>[2011]300</w:t>
      </w:r>
      <w:r>
        <w:rPr>
          <w:rFonts w:ascii="宋体" w:hAnsi="宋体" w:cs="Arial" w:hint="eastAsia"/>
          <w:kern w:val="0"/>
          <w:sz w:val="24"/>
          <w:szCs w:val="24"/>
        </w:rPr>
        <w:t>号）规定的划分标准</w:t>
      </w:r>
      <w:r>
        <w:rPr>
          <w:rFonts w:hint="eastAsia"/>
          <w:sz w:val="24"/>
          <w:szCs w:val="24"/>
        </w:rPr>
        <w:t>，本公司</w:t>
      </w:r>
      <w:r>
        <w:rPr>
          <w:rFonts w:ascii="宋体" w:hAnsi="宋体" w:cs="Arial" w:hint="eastAsia"/>
          <w:kern w:val="0"/>
          <w:sz w:val="24"/>
          <w:szCs w:val="24"/>
        </w:rPr>
        <w:t>为</w:t>
      </w:r>
      <w:r>
        <w:rPr>
          <w:rFonts w:ascii="宋体" w:hAnsi="宋体" w:cs="Arial" w:hint="eastAsia"/>
          <w:kern w:val="0"/>
          <w:sz w:val="24"/>
          <w:szCs w:val="24"/>
        </w:rPr>
        <w:t>______</w:t>
      </w:r>
      <w:r>
        <w:rPr>
          <w:rFonts w:ascii="宋体" w:hAnsi="宋体" w:cs="Arial" w:hint="eastAsia"/>
          <w:kern w:val="0"/>
          <w:sz w:val="24"/>
          <w:szCs w:val="24"/>
        </w:rPr>
        <w:t>（请填写：中型、小型、微型）企业。</w:t>
      </w:r>
    </w:p>
    <w:p w:rsidR="00D35D59" w:rsidRDefault="00925FC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、本公司参加</w:t>
      </w:r>
      <w:r>
        <w:rPr>
          <w:rFonts w:ascii="宋体" w:hAnsi="宋体" w:cs="Arial" w:hint="eastAsia"/>
          <w:kern w:val="0"/>
          <w:sz w:val="24"/>
          <w:szCs w:val="24"/>
        </w:rPr>
        <w:t xml:space="preserve">             </w:t>
      </w:r>
      <w:r>
        <w:rPr>
          <w:rFonts w:ascii="宋体" w:hAnsi="宋体" w:cs="Arial" w:hint="eastAsia"/>
          <w:kern w:val="0"/>
          <w:sz w:val="24"/>
          <w:szCs w:val="24"/>
        </w:rPr>
        <w:t>单位的</w:t>
      </w:r>
      <w:r>
        <w:rPr>
          <w:rFonts w:ascii="宋体" w:hAnsi="宋体" w:cs="Arial" w:hint="eastAsia"/>
          <w:kern w:val="0"/>
          <w:sz w:val="24"/>
          <w:szCs w:val="24"/>
        </w:rPr>
        <w:t xml:space="preserve">          </w:t>
      </w:r>
      <w:r>
        <w:rPr>
          <w:rFonts w:ascii="宋体" w:hAnsi="宋体" w:cs="Arial" w:hint="eastAsia"/>
          <w:kern w:val="0"/>
          <w:sz w:val="24"/>
          <w:szCs w:val="24"/>
        </w:rPr>
        <w:t>项目采购活动提供本企业制造的货物，由本企业承担工程、提供服务，或者提供其他</w:t>
      </w:r>
      <w:r>
        <w:rPr>
          <w:rFonts w:ascii="宋体" w:hAnsi="宋体" w:cs="Arial" w:hint="eastAsia"/>
          <w:kern w:val="0"/>
          <w:sz w:val="24"/>
          <w:szCs w:val="24"/>
        </w:rPr>
        <w:t xml:space="preserve">         </w:t>
      </w:r>
      <w:r>
        <w:rPr>
          <w:rFonts w:ascii="宋体" w:hAnsi="宋体" w:cs="Arial" w:hint="eastAsia"/>
          <w:kern w:val="0"/>
          <w:sz w:val="24"/>
          <w:szCs w:val="24"/>
        </w:rPr>
        <w:t>（请填写：中型、小型、微型）企业制造的货物。本条所称货物不包括使用大型企业注册商标的货物。</w:t>
      </w:r>
    </w:p>
    <w:p w:rsidR="00D35D59" w:rsidRDefault="00925FC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D35D59" w:rsidRDefault="00D35D59">
      <w:pPr>
        <w:widowControl/>
        <w:spacing w:before="100" w:beforeAutospacing="1" w:after="100" w:afterAutospacing="1" w:line="360" w:lineRule="auto"/>
        <w:ind w:leftChars="1850" w:left="3885"/>
        <w:jc w:val="left"/>
        <w:rPr>
          <w:rFonts w:ascii="宋体" w:hAnsi="宋体" w:cs="Arial"/>
          <w:kern w:val="0"/>
          <w:sz w:val="24"/>
          <w:szCs w:val="24"/>
        </w:rPr>
      </w:pPr>
    </w:p>
    <w:p w:rsidR="00D35D59" w:rsidRDefault="00925FC7">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r>
      <w:r>
        <w:rPr>
          <w:rFonts w:ascii="宋体" w:hAnsi="宋体" w:cs="Arial" w:hint="eastAsia"/>
          <w:kern w:val="0"/>
          <w:sz w:val="24"/>
          <w:szCs w:val="24"/>
        </w:rPr>
        <w:t xml:space="preserve">日　</w:t>
      </w:r>
      <w:r>
        <w:rPr>
          <w:rFonts w:ascii="宋体" w:hAnsi="宋体" w:cs="Arial" w:hint="eastAsia"/>
          <w:kern w:val="0"/>
          <w:sz w:val="24"/>
          <w:szCs w:val="24"/>
        </w:rPr>
        <w:t xml:space="preserve">  </w:t>
      </w:r>
      <w:r>
        <w:rPr>
          <w:rFonts w:ascii="宋体" w:hAnsi="宋体" w:cs="Arial" w:hint="eastAsia"/>
          <w:kern w:val="0"/>
          <w:sz w:val="24"/>
          <w:szCs w:val="24"/>
        </w:rPr>
        <w:t>期：</w:t>
      </w:r>
    </w:p>
    <w:p w:rsidR="00D35D59" w:rsidRDefault="00D35D59">
      <w:pPr>
        <w:widowControl/>
        <w:spacing w:before="100" w:beforeAutospacing="1" w:after="100" w:afterAutospacing="1" w:line="360" w:lineRule="auto"/>
        <w:jc w:val="left"/>
        <w:rPr>
          <w:rFonts w:ascii="宋体" w:hAnsi="宋体"/>
          <w:sz w:val="24"/>
          <w:szCs w:val="24"/>
        </w:rPr>
      </w:pPr>
    </w:p>
    <w:p w:rsidR="00D35D59" w:rsidRDefault="00925FC7">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D35D59" w:rsidRDefault="00925FC7">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D35D59" w:rsidRDefault="00925FC7">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、如投标人为联合投标的，联合投标人需分别填写上述《中小企业声明函》。</w:t>
      </w:r>
    </w:p>
    <w:p w:rsidR="00D35D59" w:rsidRDefault="00D35D59">
      <w:pPr>
        <w:autoSpaceDE w:val="0"/>
        <w:autoSpaceDN w:val="0"/>
        <w:adjustRightInd w:val="0"/>
        <w:spacing w:line="360" w:lineRule="auto"/>
        <w:jc w:val="center"/>
        <w:outlineLvl w:val="0"/>
        <w:rPr>
          <w:rFonts w:ascii="宋体" w:hAnsi="宋体" w:cs="Arial"/>
          <w:kern w:val="0"/>
          <w:sz w:val="24"/>
          <w:szCs w:val="24"/>
        </w:rPr>
      </w:pPr>
    </w:p>
    <w:p w:rsidR="00D35D59" w:rsidRDefault="00D35D59">
      <w:pPr>
        <w:autoSpaceDE w:val="0"/>
        <w:autoSpaceDN w:val="0"/>
        <w:adjustRightInd w:val="0"/>
        <w:spacing w:line="360" w:lineRule="auto"/>
        <w:jc w:val="center"/>
        <w:outlineLvl w:val="0"/>
        <w:rPr>
          <w:rFonts w:ascii="宋体" w:hAnsi="宋体"/>
          <w:b/>
          <w:bCs/>
          <w:sz w:val="36"/>
          <w:szCs w:val="36"/>
        </w:rPr>
      </w:pPr>
    </w:p>
    <w:p w:rsidR="00D35D59" w:rsidRDefault="00D35D59">
      <w:pPr>
        <w:autoSpaceDE w:val="0"/>
        <w:autoSpaceDN w:val="0"/>
        <w:adjustRightInd w:val="0"/>
        <w:spacing w:line="360" w:lineRule="auto"/>
        <w:jc w:val="center"/>
        <w:outlineLvl w:val="0"/>
        <w:rPr>
          <w:rFonts w:ascii="宋体" w:hAnsi="宋体"/>
          <w:b/>
          <w:bCs/>
          <w:sz w:val="36"/>
          <w:szCs w:val="36"/>
        </w:rPr>
      </w:pPr>
    </w:p>
    <w:p w:rsidR="00D35D59" w:rsidRDefault="00925FC7">
      <w:pPr>
        <w:jc w:val="center"/>
        <w:rPr>
          <w:rFonts w:ascii="宋体" w:hAnsi="宋体"/>
          <w:b/>
          <w:bCs/>
          <w:color w:val="000000"/>
          <w:sz w:val="36"/>
          <w:szCs w:val="36"/>
        </w:rPr>
      </w:pPr>
      <w:bookmarkStart w:id="5" w:name="OLE_LINK13"/>
      <w:bookmarkStart w:id="6" w:name="OLE_LINK14"/>
      <w:r>
        <w:rPr>
          <w:rFonts w:ascii="宋体" w:hAnsi="宋体" w:hint="eastAsia"/>
          <w:b/>
          <w:bCs/>
          <w:sz w:val="36"/>
          <w:szCs w:val="36"/>
        </w:rPr>
        <w:lastRenderedPageBreak/>
        <w:t>3</w:t>
      </w:r>
      <w:r>
        <w:rPr>
          <w:rFonts w:ascii="宋体" w:hAnsi="宋体" w:hint="eastAsia"/>
          <w:b/>
          <w:bCs/>
          <w:sz w:val="36"/>
          <w:szCs w:val="36"/>
        </w:rPr>
        <w:t>.</w:t>
      </w:r>
      <w:r>
        <w:rPr>
          <w:rFonts w:ascii="宋体" w:hAnsi="宋体" w:hint="eastAsia"/>
          <w:b/>
          <w:bCs/>
          <w:sz w:val="36"/>
          <w:szCs w:val="36"/>
        </w:rPr>
        <w:t>8</w:t>
      </w:r>
      <w:r>
        <w:rPr>
          <w:rFonts w:ascii="宋体" w:hAnsi="宋体" w:hint="eastAsia"/>
          <w:b/>
          <w:bCs/>
          <w:sz w:val="36"/>
          <w:szCs w:val="36"/>
        </w:rPr>
        <w:t xml:space="preserve"> </w:t>
      </w:r>
      <w:r>
        <w:rPr>
          <w:rFonts w:ascii="宋体" w:hAnsi="宋体" w:hint="eastAsia"/>
          <w:b/>
          <w:bCs/>
          <w:sz w:val="36"/>
          <w:szCs w:val="36"/>
        </w:rPr>
        <w:t>残疾人福利性单位声明函</w:t>
      </w:r>
      <w:r>
        <w:rPr>
          <w:rFonts w:ascii="宋体" w:hAnsi="宋体" w:hint="eastAsia"/>
          <w:b/>
          <w:bCs/>
          <w:color w:val="000000"/>
          <w:sz w:val="36"/>
          <w:szCs w:val="36"/>
        </w:rPr>
        <w:t>（若有须附，若无则不附）</w:t>
      </w:r>
    </w:p>
    <w:p w:rsidR="00D35D59" w:rsidRDefault="00D35D59">
      <w:pPr>
        <w:spacing w:line="360" w:lineRule="auto"/>
        <w:jc w:val="center"/>
        <w:rPr>
          <w:rFonts w:ascii="宋体" w:hAnsi="宋体"/>
          <w:b/>
          <w:bCs/>
          <w:sz w:val="36"/>
          <w:szCs w:val="36"/>
        </w:rPr>
      </w:pPr>
    </w:p>
    <w:bookmarkEnd w:id="5"/>
    <w:bookmarkEnd w:id="6"/>
    <w:p w:rsidR="00D35D59" w:rsidRDefault="00925FC7">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号）的规定，本单位为符合条件的残疾人福利性单位，且本单位参加单位的项目采购活动提供本单位制造的货物（由本单位承担工程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D35D59" w:rsidRDefault="00925FC7">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D35D59" w:rsidRDefault="00D35D59">
      <w:pPr>
        <w:spacing w:line="360" w:lineRule="auto"/>
        <w:rPr>
          <w:rFonts w:ascii="宋体" w:hAnsi="宋体"/>
          <w:sz w:val="24"/>
          <w:szCs w:val="24"/>
        </w:rPr>
      </w:pPr>
    </w:p>
    <w:p w:rsidR="00D35D59" w:rsidRDefault="00D35D59">
      <w:pPr>
        <w:spacing w:line="360" w:lineRule="auto"/>
        <w:rPr>
          <w:rFonts w:ascii="宋体" w:hAnsi="宋体"/>
          <w:sz w:val="24"/>
          <w:szCs w:val="24"/>
        </w:rPr>
      </w:pPr>
    </w:p>
    <w:p w:rsidR="00D35D59" w:rsidRDefault="00925FC7">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D35D59" w:rsidRDefault="00925FC7">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D35D59" w:rsidRDefault="00D35D59"/>
    <w:p w:rsidR="00D35D59" w:rsidRDefault="00D35D59"/>
    <w:p w:rsidR="00D35D59" w:rsidRDefault="00D35D59"/>
    <w:p w:rsidR="00D35D59" w:rsidRDefault="00D35D59"/>
    <w:p w:rsidR="00D35D59" w:rsidRDefault="00D35D59"/>
    <w:p w:rsidR="00D35D59" w:rsidRDefault="00D35D59"/>
    <w:p w:rsidR="00D35D59" w:rsidRDefault="00D35D59"/>
    <w:p w:rsidR="00D35D59" w:rsidRDefault="00925FC7">
      <w:pPr>
        <w:jc w:val="center"/>
        <w:rPr>
          <w:rFonts w:ascii="宋体" w:hAnsi="宋体"/>
          <w:b/>
          <w:bCs/>
          <w:color w:val="000000"/>
          <w:sz w:val="36"/>
          <w:szCs w:val="36"/>
        </w:rPr>
      </w:pPr>
      <w:r>
        <w:rPr>
          <w:rFonts w:ascii="宋体" w:hAnsi="宋体" w:hint="eastAsia"/>
          <w:b/>
          <w:bCs/>
          <w:sz w:val="36"/>
          <w:szCs w:val="36"/>
        </w:rPr>
        <w:t>3</w:t>
      </w:r>
      <w:r>
        <w:rPr>
          <w:rFonts w:ascii="宋体" w:hAnsi="宋体" w:hint="eastAsia"/>
          <w:b/>
          <w:bCs/>
          <w:sz w:val="36"/>
          <w:szCs w:val="36"/>
        </w:rPr>
        <w:t>.</w:t>
      </w:r>
      <w:r>
        <w:rPr>
          <w:rFonts w:ascii="宋体" w:hAnsi="宋体" w:hint="eastAsia"/>
          <w:b/>
          <w:bCs/>
          <w:sz w:val="36"/>
          <w:szCs w:val="36"/>
        </w:rPr>
        <w:t>9</w:t>
      </w:r>
      <w:r>
        <w:rPr>
          <w:rFonts w:ascii="宋体" w:hAnsi="宋体" w:hint="eastAsia"/>
          <w:b/>
          <w:bCs/>
          <w:sz w:val="36"/>
          <w:szCs w:val="36"/>
        </w:rPr>
        <w:t xml:space="preserve"> </w:t>
      </w:r>
      <w:r>
        <w:rPr>
          <w:rFonts w:ascii="宋体" w:hAnsi="宋体" w:hint="eastAsia"/>
          <w:b/>
          <w:bCs/>
          <w:sz w:val="36"/>
          <w:szCs w:val="36"/>
        </w:rPr>
        <w:t>所投产品符合国家强制性要求承诺函</w:t>
      </w:r>
      <w:r>
        <w:rPr>
          <w:rFonts w:ascii="宋体" w:hAnsi="宋体" w:hint="eastAsia"/>
          <w:b/>
          <w:bCs/>
          <w:sz w:val="36"/>
          <w:szCs w:val="36"/>
        </w:rPr>
        <w:t xml:space="preserve"> </w:t>
      </w:r>
      <w:r>
        <w:rPr>
          <w:rFonts w:ascii="宋体" w:hAnsi="宋体" w:hint="eastAsia"/>
          <w:b/>
          <w:bCs/>
          <w:color w:val="000000"/>
          <w:sz w:val="36"/>
          <w:szCs w:val="36"/>
        </w:rPr>
        <w:t>（若有须附，若无则不附）</w:t>
      </w:r>
    </w:p>
    <w:p w:rsidR="00D35D59" w:rsidRDefault="00925FC7">
      <w:pPr>
        <w:spacing w:line="360" w:lineRule="auto"/>
        <w:ind w:left="2400" w:hangingChars="1000" w:hanging="2400"/>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w:t>
      </w:r>
      <w:r>
        <w:rPr>
          <w:rFonts w:ascii="宋体" w:hAnsi="宋体" w:cs="Arial" w:hint="eastAsia"/>
          <w:kern w:val="0"/>
          <w:sz w:val="24"/>
          <w:szCs w:val="24"/>
        </w:rPr>
        <w:t>CCC</w:t>
      </w:r>
      <w:r>
        <w:rPr>
          <w:rFonts w:ascii="宋体" w:hAnsi="宋体" w:cs="Arial" w:hint="eastAsia"/>
          <w:kern w:val="0"/>
          <w:sz w:val="24"/>
          <w:szCs w:val="24"/>
        </w:rPr>
        <w:t>认证，格式自拟）</w:t>
      </w:r>
    </w:p>
    <w:p w:rsidR="00D35D59" w:rsidRDefault="00D35D59">
      <w:pPr>
        <w:rPr>
          <w:rFonts w:asciiTheme="minorEastAsia" w:hAnsiTheme="minorEastAsia" w:cs="黑体"/>
          <w:b/>
          <w:bCs/>
          <w:sz w:val="44"/>
          <w:szCs w:val="44"/>
          <w:lang w:val="zh-CN"/>
        </w:rPr>
      </w:pPr>
    </w:p>
    <w:p w:rsidR="00D35D59" w:rsidRDefault="00D35D59" w:rsidP="00E25622">
      <w:pPr>
        <w:pStyle w:val="a0"/>
        <w:ind w:firstLine="442"/>
        <w:rPr>
          <w:rFonts w:asciiTheme="minorEastAsia" w:hAnsiTheme="minorEastAsia" w:cs="黑体"/>
          <w:b/>
          <w:bCs/>
          <w:sz w:val="44"/>
          <w:szCs w:val="44"/>
          <w:lang w:val="zh-CN"/>
        </w:rPr>
      </w:pPr>
    </w:p>
    <w:p w:rsidR="00D35D59" w:rsidRDefault="00D35D59" w:rsidP="00E25622">
      <w:pPr>
        <w:pStyle w:val="a0"/>
        <w:ind w:firstLine="442"/>
        <w:rPr>
          <w:rFonts w:asciiTheme="minorEastAsia" w:hAnsiTheme="minorEastAsia" w:cs="黑体"/>
          <w:b/>
          <w:bCs/>
          <w:sz w:val="44"/>
          <w:szCs w:val="44"/>
          <w:lang w:val="zh-CN"/>
        </w:rPr>
      </w:pPr>
    </w:p>
    <w:p w:rsidR="00D35D59" w:rsidRDefault="00925FC7">
      <w:pPr>
        <w:ind w:firstLineChars="300" w:firstLine="1325"/>
        <w:rPr>
          <w:rFonts w:ascii="宋体" w:hAnsi="宋体"/>
          <w:b/>
          <w:bCs/>
          <w:color w:val="000000"/>
          <w:sz w:val="36"/>
          <w:szCs w:val="36"/>
        </w:rPr>
      </w:pPr>
      <w:r>
        <w:rPr>
          <w:rFonts w:asciiTheme="minorEastAsia" w:hAnsiTheme="minorEastAsia" w:cs="黑体" w:hint="eastAsia"/>
          <w:b/>
          <w:bCs/>
          <w:sz w:val="44"/>
          <w:szCs w:val="44"/>
          <w:lang w:val="zh-CN"/>
        </w:rPr>
        <w:lastRenderedPageBreak/>
        <w:t>四、</w:t>
      </w:r>
      <w:r>
        <w:rPr>
          <w:rFonts w:asciiTheme="minorEastAsia" w:hAnsiTheme="minorEastAsia" w:cs="黑体"/>
          <w:b/>
          <w:sz w:val="44"/>
          <w:szCs w:val="44"/>
          <w:lang w:val="zh-CN"/>
        </w:rPr>
        <w:t>其他资料</w:t>
      </w:r>
      <w:r>
        <w:rPr>
          <w:rFonts w:ascii="宋体" w:hAnsi="宋体" w:hint="eastAsia"/>
          <w:b/>
          <w:bCs/>
          <w:color w:val="000000"/>
          <w:sz w:val="36"/>
          <w:szCs w:val="36"/>
        </w:rPr>
        <w:t>（若有须附，若无则不附）</w:t>
      </w:r>
    </w:p>
    <w:p w:rsidR="00D35D59" w:rsidRDefault="00D35D59">
      <w:pPr>
        <w:autoSpaceDE w:val="0"/>
        <w:autoSpaceDN w:val="0"/>
        <w:adjustRightInd w:val="0"/>
        <w:spacing w:line="360" w:lineRule="auto"/>
        <w:jc w:val="center"/>
        <w:rPr>
          <w:rFonts w:asciiTheme="minorEastAsia" w:hAnsiTheme="minorEastAsia" w:cs="黑体"/>
          <w:b/>
          <w:bCs/>
          <w:sz w:val="44"/>
          <w:szCs w:val="44"/>
          <w:lang w:val="zh-CN"/>
        </w:rPr>
      </w:pPr>
    </w:p>
    <w:p w:rsidR="00D35D59" w:rsidRDefault="00D35D59"/>
    <w:p w:rsidR="00D35D59" w:rsidRDefault="00D35D59"/>
    <w:p w:rsidR="00D35D59" w:rsidRDefault="00D35D59"/>
    <w:p w:rsidR="00D35D59" w:rsidRDefault="00925FC7">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D35D59" w:rsidRDefault="00925FC7">
      <w:pPr>
        <w:spacing w:line="360" w:lineRule="auto"/>
        <w:jc w:val="center"/>
        <w:rPr>
          <w:rFonts w:ascii="宋体" w:hAnsi="宋体"/>
          <w:b/>
          <w:bCs/>
          <w:sz w:val="28"/>
          <w:szCs w:val="28"/>
        </w:rPr>
      </w:pPr>
      <w:r>
        <w:rPr>
          <w:rFonts w:ascii="宋体" w:hAnsi="宋体"/>
          <w:b/>
          <w:bCs/>
          <w:sz w:val="28"/>
          <w:szCs w:val="28"/>
        </w:rPr>
        <w:t> </w:t>
      </w:r>
    </w:p>
    <w:p w:rsidR="00D35D59" w:rsidRDefault="00D35D59"/>
    <w:p w:rsidR="00D35D59" w:rsidRDefault="00D35D59"/>
    <w:p w:rsidR="00D35D59" w:rsidRDefault="00D35D59"/>
    <w:p w:rsidR="00D35D59" w:rsidRDefault="00D35D59"/>
    <w:p w:rsidR="00D35D59" w:rsidRDefault="00D35D59"/>
    <w:p w:rsidR="00D35D59" w:rsidRDefault="00D35D59"/>
    <w:p w:rsidR="00D35D59" w:rsidRDefault="00D35D59"/>
    <w:p w:rsidR="00D35D59" w:rsidRDefault="00D35D59"/>
    <w:sectPr w:rsidR="00D35D59" w:rsidSect="00D35D59">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FC7" w:rsidRDefault="00925FC7" w:rsidP="00D35D59">
      <w:r>
        <w:separator/>
      </w:r>
    </w:p>
  </w:endnote>
  <w:endnote w:type="continuationSeparator" w:id="0">
    <w:p w:rsidR="00925FC7" w:rsidRDefault="00925FC7" w:rsidP="00D35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auto"/>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D59" w:rsidRDefault="00D35D59">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D35D59" w:rsidRDefault="00D35D59">
                <w:pPr>
                  <w:pStyle w:val="a7"/>
                </w:pPr>
                <w:r>
                  <w:fldChar w:fldCharType="begin"/>
                </w:r>
                <w:r w:rsidR="00925FC7">
                  <w:instrText xml:space="preserve"> PAGE  \* MERGEFORMAT </w:instrText>
                </w:r>
                <w:r>
                  <w:fldChar w:fldCharType="separate"/>
                </w:r>
                <w:r w:rsidR="001F082A">
                  <w:rPr>
                    <w:noProof/>
                  </w:rPr>
                  <w:t>58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FC7" w:rsidRDefault="00925FC7" w:rsidP="00D35D59">
      <w:r>
        <w:separator/>
      </w:r>
    </w:p>
  </w:footnote>
  <w:footnote w:type="continuationSeparator" w:id="0">
    <w:p w:rsidR="00925FC7" w:rsidRDefault="00925FC7" w:rsidP="00D35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817C2"/>
    <w:multiLevelType w:val="singleLevel"/>
    <w:tmpl w:val="59F817C2"/>
    <w:lvl w:ilvl="0">
      <w:start w:val="2"/>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5149"/>
    <w:rsid w:val="001F082A"/>
    <w:rsid w:val="004024CF"/>
    <w:rsid w:val="00522FCD"/>
    <w:rsid w:val="0057441F"/>
    <w:rsid w:val="00635B5B"/>
    <w:rsid w:val="00697291"/>
    <w:rsid w:val="007C3865"/>
    <w:rsid w:val="00925FC7"/>
    <w:rsid w:val="00C95149"/>
    <w:rsid w:val="00D35D59"/>
    <w:rsid w:val="00DE20F3"/>
    <w:rsid w:val="00DF70A2"/>
    <w:rsid w:val="00E25622"/>
    <w:rsid w:val="02284CFC"/>
    <w:rsid w:val="05052D26"/>
    <w:rsid w:val="056A71B0"/>
    <w:rsid w:val="07412862"/>
    <w:rsid w:val="09342C24"/>
    <w:rsid w:val="0A831828"/>
    <w:rsid w:val="0EF10CD3"/>
    <w:rsid w:val="0FA201E5"/>
    <w:rsid w:val="11251247"/>
    <w:rsid w:val="12D43388"/>
    <w:rsid w:val="12DA3959"/>
    <w:rsid w:val="134E5AD2"/>
    <w:rsid w:val="14474AA8"/>
    <w:rsid w:val="16514987"/>
    <w:rsid w:val="18130A88"/>
    <w:rsid w:val="198A1E48"/>
    <w:rsid w:val="1A5F41A2"/>
    <w:rsid w:val="1AB31370"/>
    <w:rsid w:val="1AD27EEB"/>
    <w:rsid w:val="1B0469A8"/>
    <w:rsid w:val="1C73677D"/>
    <w:rsid w:val="1E4F7B36"/>
    <w:rsid w:val="1EAF67BD"/>
    <w:rsid w:val="1F21688E"/>
    <w:rsid w:val="2297590B"/>
    <w:rsid w:val="24443B72"/>
    <w:rsid w:val="247B2305"/>
    <w:rsid w:val="27922B62"/>
    <w:rsid w:val="2B2D2BAA"/>
    <w:rsid w:val="2C1C5D6C"/>
    <w:rsid w:val="2C9E07D4"/>
    <w:rsid w:val="30726133"/>
    <w:rsid w:val="33176F85"/>
    <w:rsid w:val="336E0278"/>
    <w:rsid w:val="33E324A9"/>
    <w:rsid w:val="34AC1B17"/>
    <w:rsid w:val="3520097F"/>
    <w:rsid w:val="369933E6"/>
    <w:rsid w:val="3722025B"/>
    <w:rsid w:val="376B0EC7"/>
    <w:rsid w:val="38CC4354"/>
    <w:rsid w:val="392A6602"/>
    <w:rsid w:val="3A131C37"/>
    <w:rsid w:val="3A4B6EB5"/>
    <w:rsid w:val="3BA5173E"/>
    <w:rsid w:val="3CB83099"/>
    <w:rsid w:val="3D511B7D"/>
    <w:rsid w:val="3F5807EE"/>
    <w:rsid w:val="40507A12"/>
    <w:rsid w:val="41A46D41"/>
    <w:rsid w:val="46856CC7"/>
    <w:rsid w:val="468F45BD"/>
    <w:rsid w:val="488771CB"/>
    <w:rsid w:val="48DA139B"/>
    <w:rsid w:val="497138C5"/>
    <w:rsid w:val="49B12FAE"/>
    <w:rsid w:val="49CA37AE"/>
    <w:rsid w:val="4C8D25D0"/>
    <w:rsid w:val="4D9C0A35"/>
    <w:rsid w:val="508167B7"/>
    <w:rsid w:val="51DF282C"/>
    <w:rsid w:val="55126985"/>
    <w:rsid w:val="55B713BC"/>
    <w:rsid w:val="55CC00B7"/>
    <w:rsid w:val="55F15086"/>
    <w:rsid w:val="573846D2"/>
    <w:rsid w:val="57423AF8"/>
    <w:rsid w:val="58D4135F"/>
    <w:rsid w:val="59441E3A"/>
    <w:rsid w:val="5976742C"/>
    <w:rsid w:val="5A5D5F1A"/>
    <w:rsid w:val="5D033F8B"/>
    <w:rsid w:val="5DE269E6"/>
    <w:rsid w:val="5E1D5AC0"/>
    <w:rsid w:val="612B1B5D"/>
    <w:rsid w:val="620F0E2E"/>
    <w:rsid w:val="628734C9"/>
    <w:rsid w:val="634E5596"/>
    <w:rsid w:val="63B5344F"/>
    <w:rsid w:val="63F24A25"/>
    <w:rsid w:val="68D77AE9"/>
    <w:rsid w:val="69E44428"/>
    <w:rsid w:val="6A206FD3"/>
    <w:rsid w:val="6AFF4F17"/>
    <w:rsid w:val="70EA7767"/>
    <w:rsid w:val="714B0952"/>
    <w:rsid w:val="71C0669B"/>
    <w:rsid w:val="724443A0"/>
    <w:rsid w:val="731C0810"/>
    <w:rsid w:val="73AA4AA5"/>
    <w:rsid w:val="764D44BD"/>
    <w:rsid w:val="76CD68BB"/>
    <w:rsid w:val="76FD241F"/>
    <w:rsid w:val="7837370A"/>
    <w:rsid w:val="79BB6820"/>
    <w:rsid w:val="7ABB3BD1"/>
    <w:rsid w:val="7B6035D2"/>
    <w:rsid w:val="7C250D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qFormat="1"/>
    <w:lsdException w:name="Title" w:qFormat="1"/>
    <w:lsdException w:name="Default Paragraph Font" w:semiHidden="1" w:uiPriority="1" w:unhideWhenUsed="1"/>
    <w:lsdException w:name="Body Text" w:semiHidden="1" w:uiPriority="99" w:unhideWhenUsed="1" w:qFormat="1"/>
    <w:lsdException w:name="Subtitle" w:qFormat="1"/>
    <w:lsdException w:name="Body Text First Indent"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35D59"/>
    <w:pPr>
      <w:widowControl w:val="0"/>
      <w:jc w:val="both"/>
    </w:pPr>
    <w:rPr>
      <w:kern w:val="2"/>
      <w:sz w:val="21"/>
      <w:szCs w:val="22"/>
    </w:rPr>
  </w:style>
  <w:style w:type="paragraph" w:styleId="1">
    <w:name w:val="heading 1"/>
    <w:basedOn w:val="a"/>
    <w:next w:val="a"/>
    <w:link w:val="1Char"/>
    <w:qFormat/>
    <w:rsid w:val="00D35D59"/>
    <w:pPr>
      <w:keepNext/>
      <w:keepLines/>
      <w:spacing w:line="576" w:lineRule="auto"/>
      <w:outlineLvl w:val="0"/>
    </w:pPr>
    <w:rPr>
      <w:b/>
      <w:kern w:val="44"/>
      <w:sz w:val="44"/>
    </w:rPr>
  </w:style>
  <w:style w:type="paragraph" w:styleId="3">
    <w:name w:val="heading 3"/>
    <w:basedOn w:val="a"/>
    <w:next w:val="a"/>
    <w:uiPriority w:val="99"/>
    <w:qFormat/>
    <w:rsid w:val="00D35D5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D35D59"/>
    <w:pPr>
      <w:ind w:firstLineChars="100" w:firstLine="420"/>
    </w:pPr>
    <w:rPr>
      <w:rFonts w:ascii="宋体" w:eastAsia="宋体" w:hAnsi="Times New Roman" w:cs="Times New Roman"/>
      <w:kern w:val="0"/>
      <w:sz w:val="34"/>
      <w:szCs w:val="20"/>
    </w:rPr>
  </w:style>
  <w:style w:type="paragraph" w:styleId="a4">
    <w:name w:val="Body Text"/>
    <w:basedOn w:val="a"/>
    <w:uiPriority w:val="99"/>
    <w:semiHidden/>
    <w:unhideWhenUsed/>
    <w:qFormat/>
    <w:rsid w:val="00D35D59"/>
    <w:pPr>
      <w:spacing w:after="120"/>
    </w:pPr>
  </w:style>
  <w:style w:type="paragraph" w:styleId="a5">
    <w:name w:val="caption"/>
    <w:basedOn w:val="a"/>
    <w:next w:val="a"/>
    <w:qFormat/>
    <w:rsid w:val="00D35D59"/>
    <w:rPr>
      <w:rFonts w:ascii="Arial" w:eastAsia="黑体" w:hAnsi="Arial" w:cs="Arial"/>
      <w:sz w:val="20"/>
      <w:szCs w:val="20"/>
    </w:rPr>
  </w:style>
  <w:style w:type="paragraph" w:styleId="a6">
    <w:name w:val="Plain Text"/>
    <w:basedOn w:val="a"/>
    <w:link w:val="Char"/>
    <w:qFormat/>
    <w:rsid w:val="00D35D59"/>
    <w:rPr>
      <w:rFonts w:eastAsia="宋体"/>
      <w:sz w:val="24"/>
    </w:rPr>
  </w:style>
  <w:style w:type="paragraph" w:styleId="a7">
    <w:name w:val="footer"/>
    <w:basedOn w:val="a"/>
    <w:uiPriority w:val="99"/>
    <w:unhideWhenUsed/>
    <w:qFormat/>
    <w:rsid w:val="00D35D59"/>
    <w:pPr>
      <w:tabs>
        <w:tab w:val="center" w:pos="4153"/>
        <w:tab w:val="right" w:pos="8306"/>
      </w:tabs>
      <w:snapToGrid w:val="0"/>
      <w:jc w:val="left"/>
    </w:pPr>
    <w:rPr>
      <w:sz w:val="18"/>
      <w:szCs w:val="18"/>
    </w:rPr>
  </w:style>
  <w:style w:type="paragraph" w:styleId="a8">
    <w:name w:val="header"/>
    <w:basedOn w:val="a"/>
    <w:link w:val="Char0"/>
    <w:rsid w:val="00D35D5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D35D59"/>
    <w:rPr>
      <w:rFonts w:ascii="Calibri" w:eastAsia="宋体" w:hAnsi="Calibri" w:cs="Times New Roman"/>
      <w:sz w:val="24"/>
      <w:szCs w:val="24"/>
    </w:rPr>
  </w:style>
  <w:style w:type="character" w:styleId="aa">
    <w:name w:val="Hyperlink"/>
    <w:basedOn w:val="a1"/>
    <w:uiPriority w:val="99"/>
    <w:unhideWhenUsed/>
    <w:qFormat/>
    <w:rsid w:val="00D35D59"/>
    <w:rPr>
      <w:color w:val="0000FF"/>
      <w:u w:val="single"/>
    </w:rPr>
  </w:style>
  <w:style w:type="paragraph" w:customStyle="1" w:styleId="10">
    <w:name w:val="样式1"/>
    <w:basedOn w:val="a"/>
    <w:qFormat/>
    <w:rsid w:val="00D35D59"/>
    <w:pPr>
      <w:tabs>
        <w:tab w:val="left" w:pos="709"/>
      </w:tabs>
      <w:adjustRightInd w:val="0"/>
      <w:ind w:left="709" w:hanging="709"/>
      <w:textAlignment w:val="baseline"/>
    </w:pPr>
    <w:rPr>
      <w:rFonts w:ascii="宋体" w:eastAsia="宋体" w:hAnsi="宋体" w:cs="Times New Roman"/>
      <w:kern w:val="0"/>
      <w:szCs w:val="21"/>
    </w:rPr>
  </w:style>
  <w:style w:type="paragraph" w:styleId="ab">
    <w:name w:val="List Paragraph"/>
    <w:basedOn w:val="a"/>
    <w:uiPriority w:val="34"/>
    <w:unhideWhenUsed/>
    <w:qFormat/>
    <w:rsid w:val="00D35D59"/>
    <w:pPr>
      <w:ind w:firstLineChars="200" w:firstLine="420"/>
    </w:pPr>
  </w:style>
  <w:style w:type="paragraph" w:customStyle="1" w:styleId="260">
    <w:name w:val="样式 样式 样式 样式 标题 2 + 宋体 五号 非加粗 黑色 + 段前: 6 磅 段后: 0 磅 行距: 单倍行距 + 段前:..."/>
    <w:basedOn w:val="a"/>
    <w:qFormat/>
    <w:rsid w:val="00D35D59"/>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1">
    <w:name w:val="正文文本缩进1"/>
    <w:basedOn w:val="a"/>
    <w:qFormat/>
    <w:rsid w:val="00D35D59"/>
    <w:pPr>
      <w:spacing w:line="360" w:lineRule="auto"/>
      <w:ind w:firstLineChars="200" w:firstLine="480"/>
    </w:pPr>
    <w:rPr>
      <w:rFonts w:ascii="宋体"/>
      <w:sz w:val="24"/>
    </w:rPr>
  </w:style>
  <w:style w:type="paragraph" w:customStyle="1" w:styleId="12">
    <w:name w:val="正文缩进1"/>
    <w:basedOn w:val="a"/>
    <w:qFormat/>
    <w:rsid w:val="00D35D5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3">
    <w:name w:val="日期1"/>
    <w:basedOn w:val="a"/>
    <w:next w:val="a"/>
    <w:qFormat/>
    <w:rsid w:val="00D35D59"/>
    <w:rPr>
      <w:sz w:val="24"/>
    </w:rPr>
  </w:style>
  <w:style w:type="character" w:customStyle="1" w:styleId="Char0">
    <w:name w:val="页眉 Char"/>
    <w:basedOn w:val="a1"/>
    <w:link w:val="a8"/>
    <w:rsid w:val="00D35D59"/>
    <w:rPr>
      <w:kern w:val="2"/>
      <w:sz w:val="18"/>
      <w:szCs w:val="18"/>
    </w:rPr>
  </w:style>
  <w:style w:type="character" w:customStyle="1" w:styleId="Char">
    <w:name w:val="纯文本 Char"/>
    <w:basedOn w:val="a1"/>
    <w:link w:val="a6"/>
    <w:qFormat/>
    <w:rsid w:val="00D35D59"/>
    <w:rPr>
      <w:rFonts w:eastAsia="宋体"/>
      <w:kern w:val="2"/>
      <w:sz w:val="24"/>
      <w:szCs w:val="22"/>
    </w:rPr>
  </w:style>
  <w:style w:type="character" w:customStyle="1" w:styleId="1Char">
    <w:name w:val="标题 1 Char"/>
    <w:link w:val="1"/>
    <w:qFormat/>
    <w:rsid w:val="00D35D59"/>
    <w:rPr>
      <w:b/>
      <w:kern w:val="44"/>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mailto:jaqzfcg@163.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71</Pages>
  <Words>5855</Words>
  <Characters>33378</Characters>
  <Application>Microsoft Office Word</Application>
  <DocSecurity>0</DocSecurity>
  <Lines>278</Lines>
  <Paragraphs>78</Paragraphs>
  <ScaleCrop>false</ScaleCrop>
  <Company/>
  <LinksUpToDate>false</LinksUpToDate>
  <CharactersWithSpaces>39155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许昌县公共资源交易中心:范世凯</cp:lastModifiedBy>
  <cp:revision>8</cp:revision>
  <cp:lastPrinted>2019-05-16T03:03:00Z</cp:lastPrinted>
  <dcterms:created xsi:type="dcterms:W3CDTF">2014-10-29T12:08:00Z</dcterms:created>
  <dcterms:modified xsi:type="dcterms:W3CDTF">2019-05-17T09:23:00Z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