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20" w:rsidRPr="00683482" w:rsidRDefault="00105A20" w:rsidP="00683482">
      <w:pPr>
        <w:ind w:firstLine="560"/>
        <w:jc w:val="center"/>
        <w:rPr>
          <w:sz w:val="28"/>
        </w:rPr>
      </w:pPr>
      <w:r w:rsidRPr="00683482">
        <w:rPr>
          <w:rFonts w:hint="eastAsia"/>
          <w:sz w:val="28"/>
        </w:rPr>
        <w:t>ZFCG</w:t>
      </w:r>
      <w:r w:rsidRPr="00683482">
        <w:rPr>
          <w:rFonts w:hint="eastAsia"/>
          <w:sz w:val="28"/>
        </w:rPr>
        <w:t>－</w:t>
      </w:r>
      <w:r w:rsidR="00515CA1">
        <w:rPr>
          <w:sz w:val="28"/>
        </w:rPr>
        <w:t>Z</w:t>
      </w:r>
      <w:r w:rsidRPr="00683482">
        <w:rPr>
          <w:rFonts w:hint="eastAsia"/>
          <w:sz w:val="28"/>
        </w:rPr>
        <w:t>20190</w:t>
      </w:r>
      <w:r w:rsidR="005341F6">
        <w:rPr>
          <w:sz w:val="28"/>
        </w:rPr>
        <w:t>01</w:t>
      </w:r>
      <w:r w:rsidRPr="00683482">
        <w:rPr>
          <w:rFonts w:hint="eastAsia"/>
          <w:sz w:val="28"/>
        </w:rPr>
        <w:t>号许昌市公路管理局</w:t>
      </w:r>
    </w:p>
    <w:p w:rsidR="00105A20" w:rsidRPr="00A16C10" w:rsidRDefault="00105A20" w:rsidP="00A16C10">
      <w:pPr>
        <w:ind w:firstLineChars="0" w:firstLine="0"/>
        <w:jc w:val="center"/>
        <w:rPr>
          <w:rFonts w:ascii="黑体" w:eastAsia="黑体" w:hAnsi="黑体"/>
          <w:sz w:val="32"/>
        </w:rPr>
      </w:pPr>
      <w:r w:rsidRPr="00A16C10">
        <w:rPr>
          <w:rFonts w:ascii="黑体" w:eastAsia="黑体" w:hAnsi="黑体" w:hint="eastAsia"/>
          <w:sz w:val="32"/>
        </w:rPr>
        <w:t>“</w:t>
      </w:r>
      <w:r w:rsidR="005341F6" w:rsidRPr="005341F6">
        <w:rPr>
          <w:rFonts w:ascii="黑体" w:eastAsia="黑体" w:hAnsi="黑体" w:hint="eastAsia"/>
          <w:sz w:val="32"/>
        </w:rPr>
        <w:t>国道311线许周界至许昌西改建工程PPP项目社会资本方</w:t>
      </w:r>
      <w:r w:rsidRPr="00A16C10">
        <w:rPr>
          <w:rFonts w:ascii="黑体" w:eastAsia="黑体" w:hAnsi="黑体" w:hint="eastAsia"/>
          <w:sz w:val="32"/>
        </w:rPr>
        <w:t>”</w:t>
      </w:r>
      <w:r w:rsidR="005341F6" w:rsidRPr="005341F6">
        <w:rPr>
          <w:rFonts w:ascii="黑体" w:eastAsia="黑体" w:hAnsi="黑体" w:hint="eastAsia"/>
          <w:sz w:val="32"/>
        </w:rPr>
        <w:t>项目</w:t>
      </w:r>
      <w:r w:rsidR="005341F6">
        <w:rPr>
          <w:rFonts w:ascii="黑体" w:eastAsia="黑体" w:hAnsi="黑体" w:hint="eastAsia"/>
          <w:sz w:val="32"/>
        </w:rPr>
        <w:t>资格预审</w:t>
      </w:r>
      <w:r w:rsidR="007C3F63">
        <w:rPr>
          <w:rFonts w:ascii="黑体" w:eastAsia="黑体" w:hAnsi="黑体" w:hint="eastAsia"/>
          <w:sz w:val="32"/>
        </w:rPr>
        <w:t>结果公告更正</w:t>
      </w:r>
      <w:r w:rsidR="003B7771">
        <w:rPr>
          <w:rFonts w:ascii="黑体" w:eastAsia="黑体" w:hAnsi="黑体" w:hint="eastAsia"/>
          <w:sz w:val="32"/>
        </w:rPr>
        <w:t>公告</w:t>
      </w:r>
    </w:p>
    <w:p w:rsidR="00105A20" w:rsidRDefault="00105A20" w:rsidP="00105A20">
      <w:pPr>
        <w:ind w:firstLine="400"/>
      </w:pPr>
    </w:p>
    <w:p w:rsidR="00105A20" w:rsidRPr="00A16C10" w:rsidRDefault="00105A20" w:rsidP="005341F6"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 w:rsidRPr="00A16C10">
        <w:rPr>
          <w:rFonts w:ascii="宋体" w:hAnsi="宋体" w:hint="eastAsia"/>
          <w:sz w:val="24"/>
          <w:szCs w:val="28"/>
        </w:rPr>
        <w:t>一、项目基本情况</w:t>
      </w:r>
    </w:p>
    <w:p w:rsidR="00105A20" w:rsidRPr="00A16C10" w:rsidRDefault="00105A20" w:rsidP="005341F6"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 w:rsidRPr="00A16C10">
        <w:rPr>
          <w:rFonts w:ascii="宋体" w:hAnsi="宋体" w:hint="eastAsia"/>
          <w:sz w:val="24"/>
          <w:szCs w:val="28"/>
        </w:rPr>
        <w:t>（一）首次公告日期：2019年</w:t>
      </w:r>
      <w:r w:rsidR="00541711">
        <w:rPr>
          <w:rFonts w:ascii="宋体" w:hAnsi="宋体" w:hint="eastAsia"/>
          <w:sz w:val="24"/>
          <w:szCs w:val="28"/>
        </w:rPr>
        <w:t>5</w:t>
      </w:r>
      <w:r w:rsidRPr="00A16C10">
        <w:rPr>
          <w:rFonts w:ascii="宋体" w:hAnsi="宋体" w:hint="eastAsia"/>
          <w:sz w:val="24"/>
          <w:szCs w:val="28"/>
        </w:rPr>
        <w:t>月</w:t>
      </w:r>
      <w:r w:rsidR="00541711">
        <w:rPr>
          <w:rFonts w:ascii="宋体" w:hAnsi="宋体" w:hint="eastAsia"/>
          <w:sz w:val="24"/>
          <w:szCs w:val="28"/>
        </w:rPr>
        <w:t>6</w:t>
      </w:r>
      <w:r w:rsidRPr="00A16C10">
        <w:rPr>
          <w:rFonts w:ascii="宋体" w:hAnsi="宋体" w:hint="eastAsia"/>
          <w:sz w:val="24"/>
          <w:szCs w:val="28"/>
        </w:rPr>
        <w:t>日</w:t>
      </w:r>
    </w:p>
    <w:p w:rsidR="00105A20" w:rsidRPr="00A16C10" w:rsidRDefault="00105A20" w:rsidP="005341F6"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 w:rsidRPr="00A16C10">
        <w:rPr>
          <w:rFonts w:ascii="宋体" w:hAnsi="宋体" w:hint="eastAsia"/>
          <w:sz w:val="24"/>
          <w:szCs w:val="28"/>
        </w:rPr>
        <w:t>（二）项目名称：</w:t>
      </w:r>
      <w:r w:rsidR="005341F6" w:rsidRPr="005341F6">
        <w:rPr>
          <w:rFonts w:ascii="宋体" w:hAnsi="宋体" w:hint="eastAsia"/>
          <w:sz w:val="24"/>
          <w:szCs w:val="28"/>
        </w:rPr>
        <w:t>国道311线许周界至许昌西改建工程PPP项目社会资本方</w:t>
      </w:r>
    </w:p>
    <w:p w:rsidR="00105A20" w:rsidRPr="00A16C10" w:rsidRDefault="00105A20" w:rsidP="005341F6"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 w:rsidRPr="00A16C10">
        <w:rPr>
          <w:rFonts w:ascii="宋体" w:hAnsi="宋体" w:hint="eastAsia"/>
          <w:sz w:val="24"/>
          <w:szCs w:val="28"/>
        </w:rPr>
        <w:t>（三）项目编号：ZFCG-</w:t>
      </w:r>
      <w:r w:rsidR="005341F6">
        <w:rPr>
          <w:rFonts w:ascii="宋体" w:hAnsi="宋体"/>
          <w:sz w:val="24"/>
          <w:szCs w:val="28"/>
        </w:rPr>
        <w:t>Z</w:t>
      </w:r>
      <w:r w:rsidRPr="00A16C10">
        <w:rPr>
          <w:rFonts w:ascii="宋体" w:hAnsi="宋体" w:hint="eastAsia"/>
          <w:sz w:val="24"/>
          <w:szCs w:val="28"/>
        </w:rPr>
        <w:t>20190</w:t>
      </w:r>
      <w:r w:rsidR="005341F6">
        <w:rPr>
          <w:rFonts w:ascii="宋体" w:hAnsi="宋体"/>
          <w:sz w:val="24"/>
          <w:szCs w:val="28"/>
        </w:rPr>
        <w:t>01</w:t>
      </w:r>
    </w:p>
    <w:p w:rsidR="00105A20" w:rsidRPr="00A16C10" w:rsidRDefault="00105A20" w:rsidP="005341F6"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 w:rsidRPr="00A16C10">
        <w:rPr>
          <w:rFonts w:ascii="宋体" w:hAnsi="宋体" w:hint="eastAsia"/>
          <w:sz w:val="24"/>
          <w:szCs w:val="28"/>
        </w:rPr>
        <w:t>二、更正事项及内容</w:t>
      </w:r>
    </w:p>
    <w:p w:rsidR="004F5005" w:rsidRDefault="008309D1" w:rsidP="005341F6"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</w:t>
      </w:r>
      <w:r w:rsidR="005341F6">
        <w:rPr>
          <w:rFonts w:ascii="宋体" w:hAnsi="宋体" w:hint="eastAsia"/>
          <w:sz w:val="24"/>
          <w:szCs w:val="28"/>
        </w:rPr>
        <w:t>资审</w:t>
      </w:r>
      <w:r w:rsidR="00D12E8D">
        <w:rPr>
          <w:rFonts w:ascii="宋体" w:hAnsi="宋体" w:hint="eastAsia"/>
          <w:sz w:val="24"/>
          <w:szCs w:val="28"/>
        </w:rPr>
        <w:t>结果公</w:t>
      </w:r>
      <w:r w:rsidR="005341F6">
        <w:rPr>
          <w:rFonts w:ascii="宋体" w:hAnsi="宋体" w:hint="eastAsia"/>
          <w:sz w:val="24"/>
          <w:szCs w:val="28"/>
        </w:rPr>
        <w:t>告</w:t>
      </w:r>
      <w:r w:rsidR="00E224C3">
        <w:rPr>
          <w:rFonts w:ascii="宋体" w:hAnsi="宋体" w:hint="eastAsia"/>
          <w:sz w:val="24"/>
          <w:szCs w:val="28"/>
        </w:rPr>
        <w:t>“</w:t>
      </w:r>
      <w:r w:rsidR="005341F6">
        <w:rPr>
          <w:rFonts w:ascii="宋体" w:hAnsi="宋体" w:hint="eastAsia"/>
          <w:sz w:val="24"/>
          <w:szCs w:val="28"/>
        </w:rPr>
        <w:t>三</w:t>
      </w:r>
      <w:r w:rsidR="00E224C3">
        <w:rPr>
          <w:rFonts w:ascii="宋体" w:hAnsi="宋体" w:hint="eastAsia"/>
          <w:sz w:val="24"/>
          <w:szCs w:val="28"/>
        </w:rPr>
        <w:t>、</w:t>
      </w:r>
      <w:r w:rsidR="005341F6">
        <w:rPr>
          <w:rFonts w:ascii="宋体" w:hAnsi="宋体" w:hint="eastAsia"/>
          <w:sz w:val="24"/>
          <w:szCs w:val="28"/>
        </w:rPr>
        <w:t>资审结果</w:t>
      </w:r>
      <w:r w:rsidR="00E224C3">
        <w:rPr>
          <w:rFonts w:ascii="宋体" w:hAnsi="宋体" w:hint="eastAsia"/>
          <w:sz w:val="24"/>
          <w:szCs w:val="28"/>
        </w:rPr>
        <w:t>”中：</w:t>
      </w:r>
    </w:p>
    <w:p w:rsidR="004F5005" w:rsidRPr="005341F6" w:rsidRDefault="005341F6" w:rsidP="005341F6">
      <w:pPr>
        <w:widowControl/>
        <w:shd w:val="clear" w:color="auto" w:fill="FFFFFF"/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 w:rsidRPr="005341F6">
        <w:rPr>
          <w:rFonts w:ascii="宋体" w:hAnsi="宋体" w:cs="宋体" w:hint="eastAsia"/>
          <w:color w:val="000000"/>
          <w:kern w:val="0"/>
          <w:sz w:val="24"/>
          <w:szCs w:val="24"/>
        </w:rPr>
        <w:t>许昌腾飞建设工程集</w:t>
      </w:r>
      <w:bookmarkStart w:id="0" w:name="_GoBack"/>
      <w:bookmarkEnd w:id="0"/>
      <w:r w:rsidRPr="005341F6">
        <w:rPr>
          <w:rFonts w:ascii="宋体" w:hAnsi="宋体" w:cs="宋体" w:hint="eastAsia"/>
          <w:color w:val="000000"/>
          <w:kern w:val="0"/>
          <w:sz w:val="24"/>
          <w:szCs w:val="24"/>
        </w:rPr>
        <w:t>团有限公司（牵头人）、许昌腾飞公路工程建设有限公司；许昌市建设投资有限公司（牵头人）、河南省路桥建设集团有限公司；驻马店市公路工程开发有限公司（牵头人）、河南中亚交建集团有限公司通过资格预审。</w:t>
      </w:r>
    </w:p>
    <w:p w:rsidR="004F5005" w:rsidRDefault="004F5005" w:rsidP="003B7771">
      <w:pPr>
        <w:spacing w:beforeLines="50" w:afterLines="50" w:line="320" w:lineRule="exact"/>
        <w:ind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现</w:t>
      </w:r>
      <w:r w:rsidR="008132ED">
        <w:rPr>
          <w:rFonts w:ascii="宋体" w:hAnsi="宋体" w:hint="eastAsia"/>
          <w:sz w:val="24"/>
          <w:szCs w:val="28"/>
        </w:rPr>
        <w:t>更正</w:t>
      </w:r>
      <w:r>
        <w:rPr>
          <w:rFonts w:ascii="宋体" w:hAnsi="宋体" w:hint="eastAsia"/>
          <w:sz w:val="24"/>
          <w:szCs w:val="28"/>
        </w:rPr>
        <w:t>为</w:t>
      </w:r>
      <w:r w:rsidR="00D12E8D">
        <w:rPr>
          <w:rFonts w:ascii="宋体" w:hAnsi="宋体" w:hint="eastAsia"/>
          <w:sz w:val="24"/>
          <w:szCs w:val="28"/>
        </w:rPr>
        <w:t>：</w:t>
      </w:r>
    </w:p>
    <w:p w:rsidR="005341F6" w:rsidRPr="005341F6" w:rsidRDefault="005341F6" w:rsidP="005341F6">
      <w:pPr>
        <w:widowControl/>
        <w:shd w:val="clear" w:color="auto" w:fill="FFFFFF"/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 w:rsidRPr="005341F6">
        <w:rPr>
          <w:rFonts w:ascii="宋体" w:hAnsi="宋体" w:cs="宋体" w:hint="eastAsia"/>
          <w:color w:val="000000"/>
          <w:kern w:val="0"/>
          <w:sz w:val="24"/>
          <w:szCs w:val="24"/>
        </w:rPr>
        <w:t>许昌腾飞建设工程集团有限公司（牵头人）、许昌腾飞公路工程有限公司；许昌市建设投资有限公司（牵头人）、河南省路桥建设集团有限公司；驻马店市公路工程开发有限公司（牵头人）、河南中亚交建集团有限公司通过资格预审。</w:t>
      </w:r>
    </w:p>
    <w:p w:rsidR="00E224C3" w:rsidRPr="00E224C3" w:rsidRDefault="00E224C3" w:rsidP="005341F6">
      <w:pPr>
        <w:spacing w:line="320" w:lineRule="exact"/>
        <w:ind w:firstLineChars="472" w:firstLine="1133"/>
        <w:jc w:val="left"/>
        <w:rPr>
          <w:rFonts w:ascii="宋体" w:hAnsi="宋体"/>
          <w:sz w:val="24"/>
          <w:szCs w:val="28"/>
        </w:rPr>
      </w:pPr>
    </w:p>
    <w:p w:rsidR="00A16C10" w:rsidRDefault="00A16C10" w:rsidP="00A16C10">
      <w:pPr>
        <w:spacing w:line="360" w:lineRule="auto"/>
        <w:ind w:firstLine="480"/>
        <w:rPr>
          <w:rFonts w:ascii="宋体" w:hAnsi="宋体"/>
          <w:kern w:val="0"/>
          <w:sz w:val="24"/>
          <w:szCs w:val="28"/>
        </w:rPr>
      </w:pPr>
    </w:p>
    <w:p w:rsidR="00C927D3" w:rsidRDefault="00C927D3" w:rsidP="00A16C10">
      <w:pPr>
        <w:spacing w:line="360" w:lineRule="auto"/>
        <w:ind w:firstLine="480"/>
        <w:rPr>
          <w:rFonts w:ascii="宋体" w:hAnsi="宋体"/>
          <w:kern w:val="0"/>
          <w:sz w:val="24"/>
          <w:szCs w:val="28"/>
        </w:rPr>
      </w:pPr>
    </w:p>
    <w:p w:rsidR="00A16C10" w:rsidRDefault="003B7771" w:rsidP="003B7771">
      <w:pPr>
        <w:spacing w:line="360" w:lineRule="auto"/>
        <w:ind w:firstLineChars="2100" w:firstLine="5880"/>
        <w:rPr>
          <w:rFonts w:ascii="宋体" w:hAnsi="宋体"/>
          <w:kern w:val="0"/>
          <w:sz w:val="24"/>
          <w:szCs w:val="28"/>
        </w:rPr>
      </w:pPr>
      <w:r w:rsidRPr="00683482">
        <w:rPr>
          <w:rFonts w:hint="eastAsia"/>
          <w:sz w:val="28"/>
        </w:rPr>
        <w:t>许昌市公路管理局</w:t>
      </w:r>
    </w:p>
    <w:p w:rsidR="00A16C10" w:rsidRPr="00A16C10" w:rsidRDefault="00A16C10" w:rsidP="00A16C10">
      <w:pPr>
        <w:spacing w:line="360" w:lineRule="auto"/>
        <w:ind w:rightChars="467" w:right="934" w:firstLine="480"/>
        <w:jc w:val="right"/>
        <w:rPr>
          <w:rFonts w:ascii="宋体" w:hAnsi="宋体"/>
          <w:sz w:val="24"/>
          <w:szCs w:val="28"/>
        </w:rPr>
      </w:pPr>
      <w:r>
        <w:rPr>
          <w:rFonts w:ascii="宋体" w:hAnsi="宋体"/>
          <w:kern w:val="0"/>
          <w:sz w:val="24"/>
          <w:szCs w:val="28"/>
        </w:rPr>
        <w:t>2019年</w:t>
      </w:r>
      <w:r w:rsidR="00E224C3">
        <w:rPr>
          <w:rFonts w:ascii="宋体" w:hAnsi="宋体" w:hint="eastAsia"/>
          <w:kern w:val="0"/>
          <w:sz w:val="24"/>
          <w:szCs w:val="28"/>
        </w:rPr>
        <w:t>6</w:t>
      </w:r>
      <w:r>
        <w:rPr>
          <w:rFonts w:ascii="宋体" w:hAnsi="宋体"/>
          <w:kern w:val="0"/>
          <w:sz w:val="24"/>
          <w:szCs w:val="28"/>
        </w:rPr>
        <w:t>月</w:t>
      </w:r>
      <w:r w:rsidR="004F5005">
        <w:rPr>
          <w:rFonts w:ascii="宋体" w:hAnsi="宋体" w:hint="eastAsia"/>
          <w:kern w:val="0"/>
          <w:sz w:val="24"/>
          <w:szCs w:val="28"/>
        </w:rPr>
        <w:t>1</w:t>
      </w:r>
      <w:r w:rsidR="00E224C3">
        <w:rPr>
          <w:rFonts w:ascii="宋体" w:hAnsi="宋体" w:hint="eastAsia"/>
          <w:kern w:val="0"/>
          <w:sz w:val="24"/>
          <w:szCs w:val="28"/>
        </w:rPr>
        <w:t>2</w:t>
      </w:r>
      <w:r>
        <w:rPr>
          <w:rFonts w:ascii="宋体" w:hAnsi="宋体"/>
          <w:kern w:val="0"/>
          <w:sz w:val="24"/>
          <w:szCs w:val="28"/>
        </w:rPr>
        <w:t>日</w:t>
      </w:r>
    </w:p>
    <w:sectPr w:rsidR="00A16C10" w:rsidRPr="00A16C10" w:rsidSect="00982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8D" w:rsidRDefault="00A8128D" w:rsidP="00683482">
      <w:pPr>
        <w:spacing w:line="240" w:lineRule="auto"/>
        <w:ind w:firstLine="400"/>
      </w:pPr>
      <w:r>
        <w:separator/>
      </w:r>
    </w:p>
  </w:endnote>
  <w:endnote w:type="continuationSeparator" w:id="1">
    <w:p w:rsidR="00A8128D" w:rsidRDefault="00A8128D" w:rsidP="00683482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82" w:rsidRDefault="0068348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82" w:rsidRDefault="0068348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82" w:rsidRDefault="0068348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8D" w:rsidRDefault="00A8128D" w:rsidP="00683482">
      <w:pPr>
        <w:spacing w:line="240" w:lineRule="auto"/>
        <w:ind w:firstLine="400"/>
      </w:pPr>
      <w:r>
        <w:separator/>
      </w:r>
    </w:p>
  </w:footnote>
  <w:footnote w:type="continuationSeparator" w:id="1">
    <w:p w:rsidR="00A8128D" w:rsidRDefault="00A8128D" w:rsidP="00683482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82" w:rsidRDefault="0068348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82" w:rsidRDefault="00683482" w:rsidP="00683482">
    <w:pPr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82" w:rsidRDefault="0068348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846"/>
    <w:multiLevelType w:val="hybridMultilevel"/>
    <w:tmpl w:val="86EEE71E"/>
    <w:lvl w:ilvl="0" w:tplc="269CA8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2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0"/>
    <w:rsid w:val="000C4DC0"/>
    <w:rsid w:val="00105A20"/>
    <w:rsid w:val="00200DFA"/>
    <w:rsid w:val="00221799"/>
    <w:rsid w:val="00261D92"/>
    <w:rsid w:val="00264F5A"/>
    <w:rsid w:val="003B7771"/>
    <w:rsid w:val="003C492A"/>
    <w:rsid w:val="004F5005"/>
    <w:rsid w:val="00515CA1"/>
    <w:rsid w:val="005341F6"/>
    <w:rsid w:val="00541711"/>
    <w:rsid w:val="005F33DB"/>
    <w:rsid w:val="00616294"/>
    <w:rsid w:val="00683482"/>
    <w:rsid w:val="006A54FC"/>
    <w:rsid w:val="006A6691"/>
    <w:rsid w:val="007249BE"/>
    <w:rsid w:val="007877A8"/>
    <w:rsid w:val="007A69EF"/>
    <w:rsid w:val="007C3F63"/>
    <w:rsid w:val="008132ED"/>
    <w:rsid w:val="008309D1"/>
    <w:rsid w:val="00895CBC"/>
    <w:rsid w:val="009423C1"/>
    <w:rsid w:val="00982DE3"/>
    <w:rsid w:val="00A11083"/>
    <w:rsid w:val="00A16C10"/>
    <w:rsid w:val="00A30F25"/>
    <w:rsid w:val="00A545D9"/>
    <w:rsid w:val="00A8128D"/>
    <w:rsid w:val="00AE21D1"/>
    <w:rsid w:val="00AF3C99"/>
    <w:rsid w:val="00B07EA4"/>
    <w:rsid w:val="00B77F9C"/>
    <w:rsid w:val="00B9568C"/>
    <w:rsid w:val="00BC192A"/>
    <w:rsid w:val="00C86756"/>
    <w:rsid w:val="00C927D3"/>
    <w:rsid w:val="00C943FB"/>
    <w:rsid w:val="00CC63B7"/>
    <w:rsid w:val="00CF039A"/>
    <w:rsid w:val="00D12E8D"/>
    <w:rsid w:val="00D92FE2"/>
    <w:rsid w:val="00DE1D32"/>
    <w:rsid w:val="00E108FF"/>
    <w:rsid w:val="00E224C3"/>
    <w:rsid w:val="00ED5C88"/>
    <w:rsid w:val="00ED6BCB"/>
    <w:rsid w:val="00EF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F6"/>
    <w:pPr>
      <w:widowControl w:val="0"/>
      <w:spacing w:line="56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DE1D32"/>
    <w:pPr>
      <w:overflowPunct w:val="0"/>
      <w:contextualSpacing/>
      <w:outlineLvl w:val="0"/>
    </w:pPr>
    <w:rPr>
      <w:rFonts w:ascii="黑体" w:eastAsia="黑体" w:hAnsi="黑体"/>
      <w:kern w:val="44"/>
      <w:szCs w:val="44"/>
      <w:shd w:val="clear" w:color="auto" w:fill="FFFFFF" w:themeFill="background1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E1D32"/>
    <w:pPr>
      <w:keepNext/>
      <w:keepLines/>
      <w:outlineLvl w:val="1"/>
    </w:pPr>
    <w:rPr>
      <w:rFonts w:ascii="仿宋_GB2312" w:eastAsia="楷体_GB2312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3C492A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AF3C99"/>
    <w:pPr>
      <w:spacing w:before="240" w:after="60"/>
      <w:ind w:firstLine="640"/>
      <w:contextualSpacing/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F3C99"/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3C492A"/>
    <w:rPr>
      <w:rFonts w:ascii="Times New Roman" w:eastAsia="仿宋_GB2312" w:hAnsi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DE1D32"/>
    <w:rPr>
      <w:rFonts w:ascii="黑体" w:eastAsia="黑体" w:hAnsi="黑体" w:cs="Times New Roman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E1D32"/>
    <w:rPr>
      <w:rFonts w:ascii="仿宋_GB2312" w:eastAsia="楷体_GB2312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83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34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34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3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</dc:creator>
  <cp:keywords/>
  <dc:description/>
  <cp:lastModifiedBy>许昌市公共资源交易中心:李恒</cp:lastModifiedBy>
  <cp:revision>26</cp:revision>
  <cp:lastPrinted>2019-06-12T02:48:00Z</cp:lastPrinted>
  <dcterms:created xsi:type="dcterms:W3CDTF">2019-06-12T01:52:00Z</dcterms:created>
  <dcterms:modified xsi:type="dcterms:W3CDTF">2019-06-12T03:20:00Z</dcterms:modified>
</cp:coreProperties>
</file>