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258" w:rightChars="-123"/>
        <w:jc w:val="center"/>
        <w:rPr>
          <w:rFonts w:hint="default" w:ascii="黑体" w:hAnsi="黑体" w:eastAsia="黑体" w:cs="黑体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6"/>
          <w:szCs w:val="36"/>
          <w:lang w:val="en-US" w:eastAsia="zh-CN" w:bidi="ar"/>
        </w:rPr>
        <w:t>禹州市脱贫攻坚印刷服务机构选定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kern w:val="0"/>
          <w:sz w:val="36"/>
          <w:szCs w:val="36"/>
          <w:lang w:val="en-US" w:eastAsia="zh-CN" w:bidi="ar"/>
        </w:rPr>
        <w:t>项目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禹州市脱贫攻坚印刷服务机构选定项目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（二）项目编号：YZCG-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G2019100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招标公告刊登的媒体：中国政府采购网、河南省政府采购网、许昌市政府采购网、许昌市人民政府综合门户网、全国公共资源交易平台（河南省·许昌市）。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禹州市教育印刷有限公司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0.664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禹州市泽荣贸易有限公司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0.392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禹州市西坡贸易有限公司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0.390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禹州市汇众印务有限责任公司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0.880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禹州市华彩印务中心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0.560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评标委员会对通过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的五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家投标人进行了符合性审查中，五家投标人均满足招标文件要求，通过符合性审查。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（二）本项</w:t>
      </w:r>
      <w:r>
        <w:rPr>
          <w:rFonts w:hint="eastAsia" w:ascii="仿宋" w:hAnsi="仿宋" w:eastAsia="仿宋" w:cs="仿宋"/>
          <w:b/>
          <w:bCs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目采用综合评分法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leftChars="0" w:right="0" w:rightChars="0" w:firstLine="640" w:firstLineChars="200"/>
        <w:jc w:val="left"/>
        <w:textAlignment w:val="auto"/>
        <w:rPr>
          <w:rFonts w:hint="default"/>
          <w:b/>
          <w:bCs/>
          <w:lang w:val="en-US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评标委员会按照招标文件所规定的要求及评标标准，对价格部分、商务部分和技术部分依据相关评分标准认真进行了评审。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前五名评审得分如下：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3663"/>
        <w:gridCol w:w="1787"/>
        <w:gridCol w:w="1288"/>
        <w:gridCol w:w="10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最终得分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禹州市西坡贸易有限公司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0.390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90.00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u w:val="dotted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禹州市泽荣贸易有限公司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0.392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89.80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  <w:t>禹州市教育印刷有限公司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0.664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78.49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szCs w:val="24"/>
                <w:lang w:val="en-US" w:eastAsia="zh-CN"/>
              </w:rPr>
              <w:t>禹州市汇众印务有限责任公司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0.880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67.73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禹州市华彩印务中心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0.560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47.86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5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推荐中标候选人如下：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第一中标候选人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 禹州市西坡贸易有限公司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投标总报价：0.390元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大写：叁角玖分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工期：满足采购人要求 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第二中标候选人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：禹州市泽荣贸易有限公司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投标总报价：0.392元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大写：叁角玖分贰厘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工期：满足采购人要求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：禹州市教育印刷有限公司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投标总报价：0.664元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大写：陆角陆分肆厘 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工期：3天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第四中标候选人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：禹州市汇众印务有限责任公司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投标总报价：0.88元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大写：捌角捌分 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工期：以签订合同为准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第五中标候选人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：禹州市华彩印务中心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投标总报价：0.56元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大写：伍角陆分 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工期：以签订合同为准 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1060" w:leftChars="200" w:right="0" w:rightChars="0" w:hanging="640" w:hanging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四、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五、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会主任签字：桑福新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签字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桑福新、董敬原、晋丽华、苗祺祥、樊迎菊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720" w:firstLineChars="300"/>
        <w:jc w:val="left"/>
        <w:textAlignment w:val="auto"/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18"/>
          <w:lang w:val="en-US" w:eastAsia="zh-CN"/>
        </w:rPr>
        <w:t>禹州市脱贫攻坚印刷服务机构选定项目评标委员会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2019年6月5日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6A89"/>
    <w:rsid w:val="028C3DC5"/>
    <w:rsid w:val="03CC6DAE"/>
    <w:rsid w:val="058D6C93"/>
    <w:rsid w:val="06B37F87"/>
    <w:rsid w:val="09FB1071"/>
    <w:rsid w:val="0C911D4C"/>
    <w:rsid w:val="0DE26094"/>
    <w:rsid w:val="0E3D02A4"/>
    <w:rsid w:val="0F4920B3"/>
    <w:rsid w:val="118E1E6C"/>
    <w:rsid w:val="12AC779F"/>
    <w:rsid w:val="142E1BD3"/>
    <w:rsid w:val="15DE63F9"/>
    <w:rsid w:val="17D926FA"/>
    <w:rsid w:val="1802670D"/>
    <w:rsid w:val="193A1AD4"/>
    <w:rsid w:val="1953217A"/>
    <w:rsid w:val="19681871"/>
    <w:rsid w:val="1AB87FBF"/>
    <w:rsid w:val="1B210D6A"/>
    <w:rsid w:val="1C1E3A52"/>
    <w:rsid w:val="1C2D57ED"/>
    <w:rsid w:val="1C67232C"/>
    <w:rsid w:val="1DB649A4"/>
    <w:rsid w:val="1E3F04A0"/>
    <w:rsid w:val="2056075F"/>
    <w:rsid w:val="2E1D0269"/>
    <w:rsid w:val="2E4E60A8"/>
    <w:rsid w:val="2ED67925"/>
    <w:rsid w:val="309602ED"/>
    <w:rsid w:val="31562344"/>
    <w:rsid w:val="332F6F96"/>
    <w:rsid w:val="33D0456B"/>
    <w:rsid w:val="37287054"/>
    <w:rsid w:val="3984516A"/>
    <w:rsid w:val="39DD6B3B"/>
    <w:rsid w:val="3D2A17EB"/>
    <w:rsid w:val="3E7D189F"/>
    <w:rsid w:val="42154AD9"/>
    <w:rsid w:val="42A668D7"/>
    <w:rsid w:val="43584343"/>
    <w:rsid w:val="46394D8A"/>
    <w:rsid w:val="463B1FB6"/>
    <w:rsid w:val="47446D0D"/>
    <w:rsid w:val="48F44BEB"/>
    <w:rsid w:val="4AA5059D"/>
    <w:rsid w:val="4C865F08"/>
    <w:rsid w:val="4D7C7A8C"/>
    <w:rsid w:val="502D428E"/>
    <w:rsid w:val="5130300D"/>
    <w:rsid w:val="51CC3EAE"/>
    <w:rsid w:val="538C6AD4"/>
    <w:rsid w:val="53F021E9"/>
    <w:rsid w:val="55DB5089"/>
    <w:rsid w:val="58B568D9"/>
    <w:rsid w:val="59C11524"/>
    <w:rsid w:val="5BD7481B"/>
    <w:rsid w:val="5DE74906"/>
    <w:rsid w:val="5E8B38F1"/>
    <w:rsid w:val="62560283"/>
    <w:rsid w:val="63986664"/>
    <w:rsid w:val="643A2FDE"/>
    <w:rsid w:val="64572E10"/>
    <w:rsid w:val="67F739EE"/>
    <w:rsid w:val="6A4813DA"/>
    <w:rsid w:val="6BAF0BC2"/>
    <w:rsid w:val="6DC604A8"/>
    <w:rsid w:val="6F4731E7"/>
    <w:rsid w:val="6FD41625"/>
    <w:rsid w:val="70C20698"/>
    <w:rsid w:val="715011E1"/>
    <w:rsid w:val="715035E1"/>
    <w:rsid w:val="736C2C55"/>
    <w:rsid w:val="73C955BE"/>
    <w:rsid w:val="74EA4B0E"/>
    <w:rsid w:val="75B03D0A"/>
    <w:rsid w:val="799E3C39"/>
    <w:rsid w:val="79A30C85"/>
    <w:rsid w:val="79C75272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2019-06-05T08:33:00Z</cp:lastPrinted>
  <dcterms:modified xsi:type="dcterms:W3CDTF">2019-06-06T00:58:20Z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